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496295775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val="en-GB"/>
        </w:rPr>
      </w:sdtEndPr>
      <w:sdtContent>
        <w:p w14:paraId="474B38D5" w14:textId="6B04A76C" w:rsidR="007846B7" w:rsidRDefault="007846B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F2FD1C0" wp14:editId="288E84CC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0D6B11AAF3D04A3789076965C83FA29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BD01EB8" w14:textId="75EDAACC" w:rsidR="007846B7" w:rsidRPr="007846B7" w:rsidRDefault="007846B7" w:rsidP="007846B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6"/>
                  <w:szCs w:val="56"/>
                </w:rPr>
              </w:pPr>
              <w:r w:rsidRPr="007846B7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6"/>
                  <w:szCs w:val="56"/>
                </w:rPr>
                <w:t>Research Project Proposal – Analyse the impacts of socioeconomic force on employees’ performance management and monitoring in different work modes: Hospitality HR’s perspective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852B9EE274A446A81694CB720E301F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A373C6D" w14:textId="4B4FC980" w:rsidR="007846B7" w:rsidRDefault="007846B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7846B7">
                <w:rPr>
                  <w:color w:val="4472C4" w:themeColor="accent1"/>
                  <w:sz w:val="28"/>
                  <w:szCs w:val="28"/>
                </w:rPr>
                <w:t>Personnel Resourcing and Development</w:t>
              </w:r>
              <w:r>
                <w:rPr>
                  <w:color w:val="4472C4" w:themeColor="accent1"/>
                  <w:sz w:val="28"/>
                  <w:szCs w:val="28"/>
                </w:rPr>
                <w:t xml:space="preserve"> – BMIH5005</w:t>
              </w:r>
            </w:p>
          </w:sdtContent>
        </w:sdt>
        <w:p w14:paraId="64161BA7" w14:textId="3E1B5EE7" w:rsidR="007846B7" w:rsidRDefault="00682A8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</w:rPr>
            <w:pict w14:anchorId="2AB04992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58A56684" w14:textId="11BBE62E" w:rsidR="007846B7" w:rsidRPr="007846B7" w:rsidRDefault="007846B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7846B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Megan Pallant</w:t>
                          </w:r>
                        </w:p>
                      </w:sdtContent>
                    </w:sdt>
                    <w:p w14:paraId="5C5AAC32" w14:textId="2A6276F0" w:rsidR="007846B7" w:rsidRPr="007846B7" w:rsidRDefault="007846B7">
                      <w:pPr>
                        <w:pStyle w:val="NoSpacing"/>
                        <w:jc w:val="center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28"/>
                            <w:szCs w:val="28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Pr="007846B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2225226</w:t>
                          </w:r>
                        </w:sdtContent>
                      </w:sdt>
                    </w:p>
                    <w:p w14:paraId="1D8CD6A1" w14:textId="536C16AC" w:rsidR="007846B7" w:rsidRPr="007846B7" w:rsidRDefault="007846B7">
                      <w:pPr>
                        <w:pStyle w:val="NoSpacing"/>
                        <w:jc w:val="center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sdt>
                        <w:sdtPr>
                          <w:rPr>
                            <w:color w:val="4472C4" w:themeColor="accent1"/>
                            <w:sz w:val="28"/>
                            <w:szCs w:val="28"/>
                          </w:rPr>
                          <w:alias w:val="Address"/>
                          <w:tag w:val=""/>
                          <w:id w:val="-726379553"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 w:rsidRPr="007846B7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University of Wales Trinity Saint David</w:t>
                          </w:r>
                        </w:sdtContent>
                      </w:sdt>
                    </w:p>
                    <w:p w14:paraId="6BFF30AC" w14:textId="7E547DFF" w:rsidR="007846B7" w:rsidRPr="007846B7" w:rsidRDefault="007846B7">
                      <w:pPr>
                        <w:pStyle w:val="NoSpacing"/>
                        <w:jc w:val="center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7846B7">
                        <w:rPr>
                          <w:color w:val="4472C4" w:themeColor="accent1"/>
                          <w:sz w:val="28"/>
                          <w:szCs w:val="28"/>
                        </w:rPr>
                        <w:t>Helen Lee</w:t>
                      </w:r>
                    </w:p>
                    <w:p w14:paraId="6A5C6D92" w14:textId="5C04F341" w:rsidR="007846B7" w:rsidRPr="007846B7" w:rsidRDefault="007846B7">
                      <w:pPr>
                        <w:pStyle w:val="NoSpacing"/>
                        <w:jc w:val="center"/>
                        <w:rPr>
                          <w:color w:val="4472C4" w:themeColor="accent1"/>
                          <w:sz w:val="28"/>
                          <w:szCs w:val="28"/>
                        </w:rPr>
                      </w:pPr>
                      <w:r w:rsidRPr="007846B7">
                        <w:rPr>
                          <w:color w:val="4472C4" w:themeColor="accent1"/>
                          <w:sz w:val="28"/>
                          <w:szCs w:val="28"/>
                        </w:rPr>
                        <w:t>Word Count</w:t>
                      </w:r>
                      <w:r w:rsidR="007F0ED7">
                        <w:rPr>
                          <w:color w:val="4472C4" w:themeColor="accent1"/>
                          <w:sz w:val="28"/>
                          <w:szCs w:val="28"/>
                        </w:rPr>
                        <w:t xml:space="preserve">: </w:t>
                      </w:r>
                      <w:r w:rsidR="00942CA6">
                        <w:rPr>
                          <w:color w:val="4472C4" w:themeColor="accent1"/>
                          <w:sz w:val="28"/>
                          <w:szCs w:val="28"/>
                        </w:rPr>
                        <w:t>1</w:t>
                      </w:r>
                      <w:r w:rsidR="00F34283">
                        <w:rPr>
                          <w:color w:val="4472C4" w:themeColor="accent1"/>
                          <w:sz w:val="28"/>
                          <w:szCs w:val="28"/>
                        </w:rPr>
                        <w:t>8</w:t>
                      </w:r>
                      <w:r w:rsidR="00234880">
                        <w:rPr>
                          <w:color w:val="4472C4" w:themeColor="accent1"/>
                          <w:sz w:val="28"/>
                          <w:szCs w:val="28"/>
                        </w:rPr>
                        <w:t>71</w:t>
                      </w:r>
                    </w:p>
                  </w:txbxContent>
                </v:textbox>
                <w10:wrap anchorx="margin" anchory="page"/>
              </v:shape>
            </w:pict>
          </w:r>
          <w:r w:rsidR="007846B7">
            <w:rPr>
              <w:noProof/>
              <w:color w:val="4472C4" w:themeColor="accent1"/>
            </w:rPr>
            <w:drawing>
              <wp:inline distT="0" distB="0" distL="0" distR="0" wp14:anchorId="1C405D8A" wp14:editId="6C51388B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D029D4" w14:textId="18FF5E8F" w:rsidR="007846B7" w:rsidRDefault="007846B7">
          <w:r>
            <w:br w:type="page"/>
          </w:r>
        </w:p>
      </w:sdtContent>
    </w:sdt>
    <w:sdt>
      <w:sdtPr>
        <w:id w:val="29017206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</w:rPr>
      </w:sdtEndPr>
      <w:sdtContent>
        <w:p w14:paraId="38E27F06" w14:textId="427E76F0" w:rsidR="00C36880" w:rsidRDefault="00C36880">
          <w:pPr>
            <w:pStyle w:val="TOCHeading"/>
          </w:pPr>
          <w:r>
            <w:t>Contents</w:t>
          </w:r>
        </w:p>
        <w:p w14:paraId="2CA9A559" w14:textId="57C2FA0A" w:rsidR="00234880" w:rsidRDefault="00C368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467409" w:history="1">
            <w:r w:rsidR="00234880" w:rsidRPr="007F1624">
              <w:rPr>
                <w:rStyle w:val="Hyperlink"/>
                <w:noProof/>
              </w:rPr>
              <w:t>Introduction</w:t>
            </w:r>
            <w:r w:rsidR="00234880">
              <w:rPr>
                <w:noProof/>
                <w:webHidden/>
              </w:rPr>
              <w:tab/>
            </w:r>
            <w:r w:rsidR="00234880">
              <w:rPr>
                <w:noProof/>
                <w:webHidden/>
              </w:rPr>
              <w:fldChar w:fldCharType="begin"/>
            </w:r>
            <w:r w:rsidR="00234880">
              <w:rPr>
                <w:noProof/>
                <w:webHidden/>
              </w:rPr>
              <w:instrText xml:space="preserve"> PAGEREF _Toc160467409 \h </w:instrText>
            </w:r>
            <w:r w:rsidR="00234880">
              <w:rPr>
                <w:noProof/>
                <w:webHidden/>
              </w:rPr>
            </w:r>
            <w:r w:rsidR="00234880">
              <w:rPr>
                <w:noProof/>
                <w:webHidden/>
              </w:rPr>
              <w:fldChar w:fldCharType="separate"/>
            </w:r>
            <w:r w:rsidR="00234880">
              <w:rPr>
                <w:noProof/>
                <w:webHidden/>
              </w:rPr>
              <w:t>2</w:t>
            </w:r>
            <w:r w:rsidR="00234880">
              <w:rPr>
                <w:noProof/>
                <w:webHidden/>
              </w:rPr>
              <w:fldChar w:fldCharType="end"/>
            </w:r>
          </w:hyperlink>
        </w:p>
        <w:p w14:paraId="033903E1" w14:textId="6473E817" w:rsidR="00234880" w:rsidRDefault="002348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0" w:history="1">
            <w:r w:rsidRPr="007F1624">
              <w:rPr>
                <w:rStyle w:val="Hyperlink"/>
                <w:noProof/>
              </w:rPr>
              <w:t>Socio-economic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67939" w14:textId="7F0282F3" w:rsidR="00234880" w:rsidRDefault="002348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1" w:history="1">
            <w:r w:rsidRPr="007F1624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5592D" w14:textId="57E44775" w:rsidR="00234880" w:rsidRDefault="002348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2" w:history="1">
            <w:r w:rsidRPr="007F1624">
              <w:rPr>
                <w:rStyle w:val="Hyperlink"/>
                <w:noProof/>
              </w:rPr>
              <w:t>Hilton Hotel and Resorts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AD92E" w14:textId="423D7502" w:rsidR="00234880" w:rsidRDefault="002348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3" w:history="1">
            <w:r w:rsidRPr="007F1624">
              <w:rPr>
                <w:rStyle w:val="Hyperlink"/>
                <w:noProof/>
              </w:rPr>
              <w:t>Industry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9A9EA3" w14:textId="563A95BA" w:rsidR="00234880" w:rsidRDefault="002348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4" w:history="1">
            <w:r w:rsidRPr="007F162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C4C6C1" w14:textId="152BC048" w:rsidR="00234880" w:rsidRDefault="0023488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5" w:history="1">
            <w:r w:rsidRPr="007F1624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9B78D" w14:textId="6369D7CC" w:rsidR="00234880" w:rsidRDefault="002348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0467416" w:history="1">
            <w:r w:rsidRPr="007F1624">
              <w:rPr>
                <w:rStyle w:val="Hyperlink"/>
                <w:noProof/>
              </w:rPr>
              <w:t>Reference List: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_Toc160467416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FD6A7" w14:textId="2ED3631B" w:rsidR="00C36880" w:rsidRDefault="00C36880">
          <w:r>
            <w:rPr>
              <w:b/>
              <w:bCs/>
              <w:noProof/>
            </w:rPr>
            <w:fldChar w:fldCharType="end"/>
          </w:r>
        </w:p>
      </w:sdtContent>
    </w:sdt>
    <w:p w14:paraId="61D29A59" w14:textId="77777777" w:rsidR="00C36880" w:rsidRDefault="00C3688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1D7F2B" w14:textId="77777777" w:rsidR="007846B7" w:rsidRDefault="007846B7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071D11" w14:textId="77777777" w:rsidR="00A15D50" w:rsidRDefault="00A15D5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CE54E3" w14:textId="77777777" w:rsidR="00A15D50" w:rsidRDefault="00A15D5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7BE2FD" w14:textId="77777777" w:rsidR="00A15D50" w:rsidRDefault="00A15D5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C55F7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18A702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C2DBDC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61C97B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741534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37887D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5EAA09" w14:textId="77777777" w:rsidR="00832260" w:rsidRDefault="00832260" w:rsidP="007846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6F090D" w14:textId="3CF3628A" w:rsidR="00985FA4" w:rsidRDefault="00985FA4" w:rsidP="009C2BC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54F377" w14:textId="77777777" w:rsidR="009C2BC3" w:rsidRDefault="009C2BC3" w:rsidP="00BE4C5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92D192" w14:textId="77777777" w:rsidR="00BE4C5A" w:rsidRDefault="00BE4C5A" w:rsidP="00BE4C5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7B5E88" w14:textId="77777777" w:rsidR="00BE4C5A" w:rsidRPr="009C2BC3" w:rsidRDefault="00BE4C5A" w:rsidP="00BE4C5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060E26" w14:textId="2F188966" w:rsidR="008B4D2A" w:rsidRPr="00C36880" w:rsidRDefault="00C36880" w:rsidP="00234880">
      <w:pPr>
        <w:pStyle w:val="Heading1"/>
        <w:spacing w:line="360" w:lineRule="auto"/>
        <w:jc w:val="both"/>
      </w:pPr>
      <w:bookmarkStart w:id="0" w:name="_Toc160467409"/>
      <w:r>
        <w:lastRenderedPageBreak/>
        <w:t>Introduction</w:t>
      </w:r>
      <w:bookmarkEnd w:id="0"/>
    </w:p>
    <w:p w14:paraId="57F3B8FC" w14:textId="77777777" w:rsidR="008B4D2A" w:rsidRPr="00C36880" w:rsidRDefault="008B4D2A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A7BF4" w14:textId="2B6F9E6E" w:rsidR="00985FA4" w:rsidRDefault="008B4D2A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hospitality </w:t>
      </w:r>
      <w:r w:rsidR="00867DBF">
        <w:rPr>
          <w:rFonts w:ascii="Arial" w:hAnsi="Arial" w:cs="Arial"/>
          <w:sz w:val="24"/>
          <w:szCs w:val="24"/>
        </w:rPr>
        <w:t xml:space="preserve">industry </w:t>
      </w:r>
      <w:r>
        <w:rPr>
          <w:rFonts w:ascii="Arial" w:hAnsi="Arial" w:cs="Arial"/>
          <w:sz w:val="24"/>
          <w:szCs w:val="24"/>
        </w:rPr>
        <w:t xml:space="preserve">is international, </w:t>
      </w:r>
      <w:r w:rsidR="00867DBF">
        <w:rPr>
          <w:rFonts w:ascii="Arial" w:hAnsi="Arial" w:cs="Arial"/>
          <w:sz w:val="24"/>
          <w:szCs w:val="24"/>
        </w:rPr>
        <w:t>customer service is represented in every country around the world</w:t>
      </w:r>
      <w:r w:rsidR="00C564F6">
        <w:rPr>
          <w:rFonts w:ascii="Arial" w:hAnsi="Arial" w:cs="Arial"/>
          <w:sz w:val="24"/>
          <w:szCs w:val="24"/>
        </w:rPr>
        <w:t>, however</w:t>
      </w:r>
      <w:r w:rsidR="00465AAF">
        <w:rPr>
          <w:rFonts w:ascii="Arial" w:hAnsi="Arial" w:cs="Arial"/>
          <w:sz w:val="24"/>
          <w:szCs w:val="24"/>
        </w:rPr>
        <w:t>,</w:t>
      </w:r>
      <w:r w:rsidR="00C564F6">
        <w:rPr>
          <w:rFonts w:ascii="Arial" w:hAnsi="Arial" w:cs="Arial"/>
          <w:sz w:val="24"/>
          <w:szCs w:val="24"/>
        </w:rPr>
        <w:t xml:space="preserve"> t</w:t>
      </w:r>
      <w:r w:rsidR="00402A2A">
        <w:rPr>
          <w:rFonts w:ascii="Arial" w:hAnsi="Arial" w:cs="Arial"/>
          <w:sz w:val="24"/>
          <w:szCs w:val="24"/>
        </w:rPr>
        <w:t xml:space="preserve">he industry is more diverse </w:t>
      </w:r>
      <w:r w:rsidR="00465AAF">
        <w:rPr>
          <w:rFonts w:ascii="Arial" w:hAnsi="Arial" w:cs="Arial"/>
          <w:sz w:val="24"/>
          <w:szCs w:val="24"/>
        </w:rPr>
        <w:t>than</w:t>
      </w:r>
      <w:r w:rsidR="00402A2A">
        <w:rPr>
          <w:rFonts w:ascii="Arial" w:hAnsi="Arial" w:cs="Arial"/>
          <w:sz w:val="24"/>
          <w:szCs w:val="24"/>
        </w:rPr>
        <w:t xml:space="preserve"> just customer service</w:t>
      </w:r>
      <w:r w:rsidR="00A201F3">
        <w:rPr>
          <w:rFonts w:ascii="Arial" w:hAnsi="Arial" w:cs="Arial"/>
          <w:sz w:val="24"/>
          <w:szCs w:val="24"/>
        </w:rPr>
        <w:t xml:space="preserve"> (</w:t>
      </w:r>
      <w:r w:rsidR="00A201F3" w:rsidRPr="00A201F3">
        <w:rPr>
          <w:rFonts w:ascii="Arial" w:hAnsi="Arial" w:cs="Arial"/>
          <w:sz w:val="24"/>
          <w:szCs w:val="24"/>
        </w:rPr>
        <w:t>Slattery, 2002)</w:t>
      </w:r>
      <w:r w:rsidR="00A201F3">
        <w:rPr>
          <w:rFonts w:ascii="Arial" w:hAnsi="Arial" w:cs="Arial"/>
          <w:sz w:val="24"/>
          <w:szCs w:val="24"/>
        </w:rPr>
        <w:t xml:space="preserve">. </w:t>
      </w:r>
      <w:r w:rsidR="00643B9C">
        <w:rPr>
          <w:rFonts w:ascii="Arial" w:hAnsi="Arial" w:cs="Arial"/>
          <w:sz w:val="24"/>
          <w:szCs w:val="24"/>
        </w:rPr>
        <w:t xml:space="preserve">Pizam and Shani (2009), investigate the </w:t>
      </w:r>
      <w:r w:rsidR="00632A4D">
        <w:rPr>
          <w:rFonts w:ascii="Arial" w:hAnsi="Arial" w:cs="Arial"/>
          <w:sz w:val="24"/>
          <w:szCs w:val="24"/>
        </w:rPr>
        <w:t>constant p</w:t>
      </w:r>
      <w:r w:rsidR="00E50FF1">
        <w:rPr>
          <w:rFonts w:ascii="Arial" w:hAnsi="Arial" w:cs="Arial"/>
          <w:sz w:val="24"/>
          <w:szCs w:val="24"/>
        </w:rPr>
        <w:t>ressure</w:t>
      </w:r>
      <w:r w:rsidR="001235BF">
        <w:rPr>
          <w:rFonts w:ascii="Arial" w:hAnsi="Arial" w:cs="Arial"/>
          <w:sz w:val="24"/>
          <w:szCs w:val="24"/>
        </w:rPr>
        <w:t xml:space="preserve"> for corporate companies in the service industry</w:t>
      </w:r>
      <w:r w:rsidR="00632A4D">
        <w:rPr>
          <w:rFonts w:ascii="Arial" w:hAnsi="Arial" w:cs="Arial"/>
          <w:sz w:val="24"/>
          <w:szCs w:val="24"/>
        </w:rPr>
        <w:t>, which is</w:t>
      </w:r>
      <w:r w:rsidR="00E50FF1">
        <w:rPr>
          <w:rFonts w:ascii="Arial" w:hAnsi="Arial" w:cs="Arial"/>
          <w:sz w:val="24"/>
          <w:szCs w:val="24"/>
        </w:rPr>
        <w:t xml:space="preserve"> due to the expectations of keeping </w:t>
      </w:r>
      <w:r w:rsidR="002B56BE">
        <w:rPr>
          <w:rFonts w:ascii="Arial" w:hAnsi="Arial" w:cs="Arial"/>
          <w:sz w:val="24"/>
          <w:szCs w:val="24"/>
        </w:rPr>
        <w:t xml:space="preserve">up </w:t>
      </w:r>
      <w:r w:rsidR="00E50FF1">
        <w:rPr>
          <w:rFonts w:ascii="Arial" w:hAnsi="Arial" w:cs="Arial"/>
          <w:sz w:val="24"/>
          <w:szCs w:val="24"/>
        </w:rPr>
        <w:t>with modern trends and opposition growth</w:t>
      </w:r>
      <w:r w:rsidR="00543DCB">
        <w:rPr>
          <w:rFonts w:ascii="Arial" w:hAnsi="Arial" w:cs="Arial"/>
          <w:sz w:val="24"/>
          <w:szCs w:val="24"/>
        </w:rPr>
        <w:t>;</w:t>
      </w:r>
      <w:r w:rsidR="00632BDA">
        <w:rPr>
          <w:rFonts w:ascii="Arial" w:hAnsi="Arial" w:cs="Arial"/>
          <w:sz w:val="24"/>
          <w:szCs w:val="24"/>
        </w:rPr>
        <w:t xml:space="preserve"> </w:t>
      </w:r>
      <w:r w:rsidR="00D8741B">
        <w:rPr>
          <w:rFonts w:ascii="Arial" w:hAnsi="Arial" w:cs="Arial"/>
          <w:sz w:val="24"/>
          <w:szCs w:val="24"/>
        </w:rPr>
        <w:t>quality of professional life and socio-economic factors</w:t>
      </w:r>
      <w:r w:rsidR="00E50FF1">
        <w:rPr>
          <w:rFonts w:ascii="Arial" w:hAnsi="Arial" w:cs="Arial"/>
          <w:sz w:val="24"/>
          <w:szCs w:val="24"/>
        </w:rPr>
        <w:t xml:space="preserve"> </w:t>
      </w:r>
      <w:r w:rsidR="00543DCB">
        <w:rPr>
          <w:rFonts w:ascii="Arial" w:hAnsi="Arial" w:cs="Arial"/>
          <w:sz w:val="24"/>
          <w:szCs w:val="24"/>
        </w:rPr>
        <w:t>are the latest modern threats.</w:t>
      </w:r>
      <w:r w:rsidR="000A5D43">
        <w:rPr>
          <w:rFonts w:ascii="Arial" w:hAnsi="Arial" w:cs="Arial"/>
          <w:sz w:val="24"/>
          <w:szCs w:val="24"/>
        </w:rPr>
        <w:t xml:space="preserve"> </w:t>
      </w:r>
      <w:r w:rsidR="00E213F5">
        <w:rPr>
          <w:rFonts w:ascii="Arial" w:hAnsi="Arial" w:cs="Arial"/>
          <w:sz w:val="24"/>
          <w:szCs w:val="24"/>
        </w:rPr>
        <w:t>Continuous success in the hotel mark</w:t>
      </w:r>
      <w:r w:rsidR="005E6CB0">
        <w:rPr>
          <w:rFonts w:ascii="Arial" w:hAnsi="Arial" w:cs="Arial"/>
          <w:sz w:val="24"/>
          <w:szCs w:val="24"/>
        </w:rPr>
        <w:t>et</w:t>
      </w:r>
      <w:r w:rsidR="00E213F5">
        <w:rPr>
          <w:rFonts w:ascii="Arial" w:hAnsi="Arial" w:cs="Arial"/>
          <w:sz w:val="24"/>
          <w:szCs w:val="24"/>
        </w:rPr>
        <w:t xml:space="preserve"> requires dominance in all </w:t>
      </w:r>
      <w:r w:rsidR="004B246B">
        <w:rPr>
          <w:rFonts w:ascii="Arial" w:hAnsi="Arial" w:cs="Arial"/>
          <w:sz w:val="24"/>
          <w:szCs w:val="24"/>
        </w:rPr>
        <w:t xml:space="preserve">threatening </w:t>
      </w:r>
      <w:r w:rsidR="008B5D14">
        <w:rPr>
          <w:rFonts w:ascii="Arial" w:hAnsi="Arial" w:cs="Arial"/>
          <w:sz w:val="24"/>
          <w:szCs w:val="24"/>
        </w:rPr>
        <w:t>as</w:t>
      </w:r>
      <w:r w:rsidR="00A14E49">
        <w:rPr>
          <w:rFonts w:ascii="Arial" w:hAnsi="Arial" w:cs="Arial"/>
          <w:sz w:val="24"/>
          <w:szCs w:val="24"/>
        </w:rPr>
        <w:t>p</w:t>
      </w:r>
      <w:r w:rsidR="008B5D14">
        <w:rPr>
          <w:rFonts w:ascii="Arial" w:hAnsi="Arial" w:cs="Arial"/>
          <w:sz w:val="24"/>
          <w:szCs w:val="24"/>
        </w:rPr>
        <w:t xml:space="preserve">ects of the hospitality industry, </w:t>
      </w:r>
      <w:r w:rsidR="00971AEF">
        <w:rPr>
          <w:rFonts w:ascii="Arial" w:hAnsi="Arial" w:cs="Arial"/>
          <w:sz w:val="24"/>
          <w:szCs w:val="24"/>
        </w:rPr>
        <w:t xml:space="preserve">Hilton </w:t>
      </w:r>
      <w:r w:rsidR="008400E4">
        <w:rPr>
          <w:rFonts w:ascii="Arial" w:hAnsi="Arial" w:cs="Arial"/>
          <w:sz w:val="24"/>
          <w:szCs w:val="24"/>
        </w:rPr>
        <w:t>Hotels</w:t>
      </w:r>
      <w:r w:rsidR="00971AEF">
        <w:rPr>
          <w:rFonts w:ascii="Arial" w:hAnsi="Arial" w:cs="Arial"/>
          <w:sz w:val="24"/>
          <w:szCs w:val="24"/>
        </w:rPr>
        <w:t xml:space="preserve"> and Resorts </w:t>
      </w:r>
      <w:r w:rsidR="00A14E49">
        <w:rPr>
          <w:rFonts w:ascii="Arial" w:hAnsi="Arial" w:cs="Arial"/>
          <w:sz w:val="24"/>
          <w:szCs w:val="24"/>
        </w:rPr>
        <w:t xml:space="preserve">cemented their leading position with their </w:t>
      </w:r>
      <w:r w:rsidR="005E5C53">
        <w:rPr>
          <w:rFonts w:ascii="Arial" w:hAnsi="Arial" w:cs="Arial"/>
          <w:sz w:val="24"/>
          <w:szCs w:val="24"/>
        </w:rPr>
        <w:t xml:space="preserve">innovative international operations and adaptive strategies </w:t>
      </w:r>
      <w:r w:rsidR="008400E4">
        <w:rPr>
          <w:rFonts w:ascii="Arial" w:hAnsi="Arial" w:cs="Arial"/>
          <w:sz w:val="24"/>
          <w:szCs w:val="24"/>
        </w:rPr>
        <w:t>in the whole company from customer service to human resources</w:t>
      </w:r>
      <w:r w:rsidR="00F77469">
        <w:rPr>
          <w:rFonts w:ascii="Arial" w:hAnsi="Arial" w:cs="Arial"/>
          <w:sz w:val="24"/>
          <w:szCs w:val="24"/>
        </w:rPr>
        <w:t xml:space="preserve"> (Zeng, 2021).</w:t>
      </w:r>
      <w:r w:rsidR="004B2108">
        <w:rPr>
          <w:rFonts w:ascii="Arial" w:hAnsi="Arial" w:cs="Arial"/>
          <w:sz w:val="24"/>
          <w:szCs w:val="24"/>
        </w:rPr>
        <w:t xml:space="preserve"> Hilton Hotels and Resorts </w:t>
      </w:r>
      <w:r w:rsidR="009668D6">
        <w:rPr>
          <w:rFonts w:ascii="Arial" w:hAnsi="Arial" w:cs="Arial"/>
          <w:sz w:val="24"/>
          <w:szCs w:val="24"/>
        </w:rPr>
        <w:t xml:space="preserve">have created a company </w:t>
      </w:r>
      <w:r w:rsidR="00802012">
        <w:rPr>
          <w:rFonts w:ascii="Arial" w:hAnsi="Arial" w:cs="Arial"/>
          <w:sz w:val="24"/>
          <w:szCs w:val="24"/>
        </w:rPr>
        <w:t>that</w:t>
      </w:r>
      <w:r w:rsidR="009668D6">
        <w:rPr>
          <w:rFonts w:ascii="Arial" w:hAnsi="Arial" w:cs="Arial"/>
          <w:sz w:val="24"/>
          <w:szCs w:val="24"/>
        </w:rPr>
        <w:t xml:space="preserve"> can grow with the times and </w:t>
      </w:r>
      <w:r w:rsidR="00802012">
        <w:rPr>
          <w:rFonts w:ascii="Arial" w:hAnsi="Arial" w:cs="Arial"/>
          <w:sz w:val="24"/>
          <w:szCs w:val="24"/>
        </w:rPr>
        <w:t xml:space="preserve">situation of the world, now with 17 hotel chains </w:t>
      </w:r>
      <w:r w:rsidR="00EA1FF1">
        <w:rPr>
          <w:rFonts w:ascii="Arial" w:hAnsi="Arial" w:cs="Arial"/>
          <w:sz w:val="24"/>
          <w:szCs w:val="24"/>
        </w:rPr>
        <w:t>generated from the organisation</w:t>
      </w:r>
      <w:r w:rsidR="006636BA">
        <w:rPr>
          <w:rFonts w:ascii="Arial" w:hAnsi="Arial" w:cs="Arial"/>
          <w:sz w:val="24"/>
          <w:szCs w:val="24"/>
        </w:rPr>
        <w:t xml:space="preserve"> which</w:t>
      </w:r>
      <w:r w:rsidR="00EA1FF1">
        <w:rPr>
          <w:rFonts w:ascii="Arial" w:hAnsi="Arial" w:cs="Arial"/>
          <w:sz w:val="24"/>
          <w:szCs w:val="24"/>
        </w:rPr>
        <w:t xml:space="preserve"> </w:t>
      </w:r>
      <w:r w:rsidR="006636BA">
        <w:rPr>
          <w:rFonts w:ascii="Arial" w:hAnsi="Arial" w:cs="Arial"/>
          <w:sz w:val="24"/>
          <w:szCs w:val="24"/>
        </w:rPr>
        <w:t>reaches</w:t>
      </w:r>
      <w:r w:rsidR="00EA1FF1">
        <w:rPr>
          <w:rFonts w:ascii="Arial" w:hAnsi="Arial" w:cs="Arial"/>
          <w:sz w:val="24"/>
          <w:szCs w:val="24"/>
        </w:rPr>
        <w:t xml:space="preserve"> 7000 destinations around the globe offering various retreats</w:t>
      </w:r>
      <w:r w:rsidR="006636BA">
        <w:rPr>
          <w:rFonts w:ascii="Arial" w:hAnsi="Arial" w:cs="Arial"/>
          <w:sz w:val="24"/>
          <w:szCs w:val="24"/>
        </w:rPr>
        <w:t xml:space="preserve"> and experiences</w:t>
      </w:r>
      <w:r w:rsidR="007D1507">
        <w:rPr>
          <w:rFonts w:ascii="Arial" w:hAnsi="Arial" w:cs="Arial"/>
          <w:sz w:val="24"/>
          <w:szCs w:val="24"/>
        </w:rPr>
        <w:t xml:space="preserve"> (Hilton, 2024).</w:t>
      </w:r>
    </w:p>
    <w:p w14:paraId="50C92DC6" w14:textId="77777777" w:rsidR="00BE4C5A" w:rsidRDefault="00BE4C5A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DDD25" w14:textId="54D834D7" w:rsidR="005F0330" w:rsidRDefault="000975B9" w:rsidP="00234880">
      <w:pPr>
        <w:pStyle w:val="Heading2"/>
        <w:spacing w:line="360" w:lineRule="auto"/>
        <w:jc w:val="both"/>
      </w:pPr>
      <w:bookmarkStart w:id="1" w:name="_Toc160467410"/>
      <w:r>
        <w:t>Socio-economic Factors</w:t>
      </w:r>
      <w:bookmarkEnd w:id="1"/>
    </w:p>
    <w:p w14:paraId="36C48DD9" w14:textId="77777777" w:rsidR="000975B9" w:rsidRPr="000975B9" w:rsidRDefault="000975B9" w:rsidP="00234880">
      <w:pPr>
        <w:spacing w:line="360" w:lineRule="auto"/>
        <w:jc w:val="both"/>
      </w:pPr>
    </w:p>
    <w:p w14:paraId="1231FC9F" w14:textId="40E262BD" w:rsidR="00464668" w:rsidRDefault="002D37BD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Enhancing product performance and minimising </w:t>
      </w:r>
      <w:r w:rsidR="00901CC2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impact of threats</w:t>
      </w:r>
      <w:r w:rsidR="00901CC2">
        <w:rPr>
          <w:rFonts w:ascii="Arial" w:hAnsi="Arial" w:cs="Arial"/>
          <w:sz w:val="24"/>
          <w:szCs w:val="24"/>
        </w:rPr>
        <w:t xml:space="preserve"> requires effective risk management </w:t>
      </w:r>
      <w:r w:rsidR="00E97DDB">
        <w:rPr>
          <w:rFonts w:ascii="Arial" w:hAnsi="Arial" w:cs="Arial"/>
          <w:sz w:val="24"/>
          <w:szCs w:val="24"/>
        </w:rPr>
        <w:t>from</w:t>
      </w:r>
      <w:r w:rsidR="00901CC2">
        <w:rPr>
          <w:rFonts w:ascii="Arial" w:hAnsi="Arial" w:cs="Arial"/>
          <w:sz w:val="24"/>
          <w:szCs w:val="24"/>
        </w:rPr>
        <w:t xml:space="preserve"> the human resource department of any </w:t>
      </w:r>
      <w:r w:rsidR="009923E6">
        <w:rPr>
          <w:rFonts w:ascii="Arial" w:hAnsi="Arial" w:cs="Arial"/>
          <w:sz w:val="24"/>
          <w:szCs w:val="24"/>
        </w:rPr>
        <w:t xml:space="preserve">and every </w:t>
      </w:r>
      <w:r w:rsidR="00901CC2">
        <w:rPr>
          <w:rFonts w:ascii="Arial" w:hAnsi="Arial" w:cs="Arial"/>
          <w:sz w:val="24"/>
          <w:szCs w:val="24"/>
        </w:rPr>
        <w:t>company</w:t>
      </w:r>
      <w:r w:rsidR="004A2B7F">
        <w:rPr>
          <w:rFonts w:ascii="Arial" w:hAnsi="Arial" w:cs="Arial"/>
          <w:sz w:val="24"/>
          <w:szCs w:val="24"/>
        </w:rPr>
        <w:t xml:space="preserve">, </w:t>
      </w:r>
      <w:r w:rsidR="007803DC">
        <w:rPr>
          <w:rFonts w:ascii="Arial" w:hAnsi="Arial" w:cs="Arial"/>
          <w:sz w:val="24"/>
          <w:szCs w:val="24"/>
        </w:rPr>
        <w:t xml:space="preserve">examining external factors which can generate obstacles for the business can be analysed through PESTLE (Political, </w:t>
      </w:r>
      <w:r w:rsidR="003426AE">
        <w:rPr>
          <w:rFonts w:ascii="Arial" w:hAnsi="Arial" w:cs="Arial"/>
          <w:sz w:val="24"/>
          <w:szCs w:val="24"/>
        </w:rPr>
        <w:t xml:space="preserve">Economical, Social, </w:t>
      </w:r>
      <w:r w:rsidR="00723F3A">
        <w:rPr>
          <w:rFonts w:ascii="Arial" w:hAnsi="Arial" w:cs="Arial"/>
          <w:sz w:val="24"/>
          <w:szCs w:val="24"/>
        </w:rPr>
        <w:t xml:space="preserve">Technological, Environmental, and </w:t>
      </w:r>
      <w:r w:rsidR="004E7915">
        <w:rPr>
          <w:rFonts w:ascii="Arial" w:hAnsi="Arial" w:cs="Arial"/>
          <w:sz w:val="24"/>
          <w:szCs w:val="24"/>
        </w:rPr>
        <w:t>Legal)</w:t>
      </w:r>
      <w:r w:rsidR="006113CB">
        <w:rPr>
          <w:rFonts w:ascii="Arial" w:hAnsi="Arial" w:cs="Arial"/>
          <w:sz w:val="24"/>
          <w:szCs w:val="24"/>
        </w:rPr>
        <w:t xml:space="preserve"> </w:t>
      </w:r>
      <w:r w:rsidR="006113CB" w:rsidRPr="006113CB">
        <w:rPr>
          <w:rFonts w:ascii="Arial" w:hAnsi="Arial" w:cs="Arial"/>
          <w:sz w:val="24"/>
          <w:szCs w:val="24"/>
        </w:rPr>
        <w:t>(Rastogi and Trivedi, 2016)</w:t>
      </w:r>
      <w:r w:rsidR="006113CB">
        <w:rPr>
          <w:rFonts w:ascii="Arial" w:hAnsi="Arial" w:cs="Arial"/>
          <w:sz w:val="24"/>
          <w:szCs w:val="24"/>
        </w:rPr>
        <w:t xml:space="preserve">. </w:t>
      </w:r>
      <w:r w:rsidR="000166D2">
        <w:rPr>
          <w:rFonts w:ascii="Arial" w:hAnsi="Arial" w:cs="Arial"/>
          <w:sz w:val="24"/>
          <w:szCs w:val="24"/>
        </w:rPr>
        <w:t xml:space="preserve">The purpose of </w:t>
      </w:r>
      <w:r w:rsidR="007041E4">
        <w:rPr>
          <w:rFonts w:ascii="Arial" w:hAnsi="Arial" w:cs="Arial"/>
          <w:sz w:val="24"/>
          <w:szCs w:val="24"/>
        </w:rPr>
        <w:t>PESTLE analysis</w:t>
      </w:r>
      <w:r w:rsidR="004C7B33">
        <w:rPr>
          <w:rFonts w:ascii="Arial" w:hAnsi="Arial" w:cs="Arial"/>
          <w:sz w:val="24"/>
          <w:szCs w:val="24"/>
        </w:rPr>
        <w:t xml:space="preserve"> is to examine </w:t>
      </w:r>
      <w:r w:rsidR="00FB2449">
        <w:rPr>
          <w:rFonts w:ascii="Arial" w:hAnsi="Arial" w:cs="Arial"/>
          <w:sz w:val="24"/>
          <w:szCs w:val="24"/>
        </w:rPr>
        <w:t xml:space="preserve">external </w:t>
      </w:r>
      <w:r w:rsidR="004C7B33">
        <w:rPr>
          <w:rFonts w:ascii="Arial" w:hAnsi="Arial" w:cs="Arial"/>
          <w:sz w:val="24"/>
          <w:szCs w:val="24"/>
        </w:rPr>
        <w:t>marco</w:t>
      </w:r>
      <w:r w:rsidR="00FB2449">
        <w:rPr>
          <w:rFonts w:ascii="Arial" w:hAnsi="Arial" w:cs="Arial"/>
          <w:sz w:val="24"/>
          <w:szCs w:val="24"/>
        </w:rPr>
        <w:t xml:space="preserve"> environmental factors posing risks to the corporation </w:t>
      </w:r>
      <w:r w:rsidR="000166D2">
        <w:rPr>
          <w:rFonts w:ascii="Arial" w:hAnsi="Arial" w:cs="Arial"/>
          <w:sz w:val="24"/>
          <w:szCs w:val="24"/>
        </w:rPr>
        <w:t xml:space="preserve">where </w:t>
      </w:r>
      <w:r w:rsidR="00595B4E">
        <w:rPr>
          <w:rFonts w:ascii="Arial" w:hAnsi="Arial" w:cs="Arial"/>
          <w:sz w:val="24"/>
          <w:szCs w:val="24"/>
        </w:rPr>
        <w:t>strategies</w:t>
      </w:r>
      <w:r w:rsidR="000166D2">
        <w:rPr>
          <w:rFonts w:ascii="Arial" w:hAnsi="Arial" w:cs="Arial"/>
          <w:sz w:val="24"/>
          <w:szCs w:val="24"/>
        </w:rPr>
        <w:t xml:space="preserve"> and </w:t>
      </w:r>
      <w:r w:rsidR="00595B4E">
        <w:rPr>
          <w:rFonts w:ascii="Arial" w:hAnsi="Arial" w:cs="Arial"/>
          <w:sz w:val="24"/>
          <w:szCs w:val="24"/>
        </w:rPr>
        <w:t xml:space="preserve">risk assessments can be </w:t>
      </w:r>
      <w:r w:rsidR="007F0ED7">
        <w:rPr>
          <w:rFonts w:ascii="Arial" w:hAnsi="Arial" w:cs="Arial"/>
          <w:sz w:val="24"/>
          <w:szCs w:val="24"/>
        </w:rPr>
        <w:t>modified</w:t>
      </w:r>
      <w:r w:rsidR="00E35395">
        <w:rPr>
          <w:rFonts w:ascii="Arial" w:hAnsi="Arial" w:cs="Arial"/>
          <w:sz w:val="24"/>
          <w:szCs w:val="24"/>
        </w:rPr>
        <w:t xml:space="preserve"> and put in place</w:t>
      </w:r>
      <w:r w:rsidR="00F05291">
        <w:rPr>
          <w:rFonts w:ascii="Arial" w:hAnsi="Arial" w:cs="Arial"/>
          <w:sz w:val="24"/>
          <w:szCs w:val="24"/>
        </w:rPr>
        <w:t xml:space="preserve"> (Business To You, 2019), socio-economic factors are the current and adapting </w:t>
      </w:r>
      <w:r w:rsidR="007F0ED7">
        <w:rPr>
          <w:rFonts w:ascii="Arial" w:hAnsi="Arial" w:cs="Arial"/>
          <w:sz w:val="24"/>
          <w:szCs w:val="24"/>
        </w:rPr>
        <w:t xml:space="preserve">threat </w:t>
      </w:r>
      <w:r w:rsidR="00F9158D">
        <w:rPr>
          <w:rFonts w:ascii="Arial" w:hAnsi="Arial" w:cs="Arial"/>
          <w:sz w:val="24"/>
          <w:szCs w:val="24"/>
        </w:rPr>
        <w:t>for establishment</w:t>
      </w:r>
      <w:r w:rsidR="00456A3D">
        <w:rPr>
          <w:rFonts w:ascii="Arial" w:hAnsi="Arial" w:cs="Arial"/>
          <w:sz w:val="24"/>
          <w:szCs w:val="24"/>
        </w:rPr>
        <w:t>s</w:t>
      </w:r>
      <w:r w:rsidR="00F9158D">
        <w:rPr>
          <w:rFonts w:ascii="Arial" w:hAnsi="Arial" w:cs="Arial"/>
          <w:sz w:val="24"/>
          <w:szCs w:val="24"/>
        </w:rPr>
        <w:t xml:space="preserve"> </w:t>
      </w:r>
      <w:r w:rsidR="007F0ED7">
        <w:rPr>
          <w:rFonts w:ascii="Arial" w:hAnsi="Arial" w:cs="Arial"/>
          <w:sz w:val="24"/>
          <w:szCs w:val="24"/>
        </w:rPr>
        <w:t xml:space="preserve">within the PESTLE analysis. </w:t>
      </w:r>
      <w:r w:rsidR="003F7A9C">
        <w:rPr>
          <w:rFonts w:ascii="Arial" w:hAnsi="Arial" w:cs="Arial"/>
          <w:sz w:val="24"/>
          <w:szCs w:val="24"/>
        </w:rPr>
        <w:t xml:space="preserve">Unemployment rates, </w:t>
      </w:r>
      <w:r w:rsidR="00161F0F">
        <w:rPr>
          <w:rFonts w:ascii="Arial" w:hAnsi="Arial" w:cs="Arial"/>
          <w:sz w:val="24"/>
          <w:szCs w:val="24"/>
        </w:rPr>
        <w:t>e</w:t>
      </w:r>
      <w:r w:rsidR="00D40F8A">
        <w:rPr>
          <w:rFonts w:ascii="Arial" w:hAnsi="Arial" w:cs="Arial"/>
          <w:sz w:val="24"/>
          <w:szCs w:val="24"/>
        </w:rPr>
        <w:t>ducatio</w:t>
      </w:r>
      <w:r w:rsidR="00962328">
        <w:rPr>
          <w:rFonts w:ascii="Arial" w:hAnsi="Arial" w:cs="Arial"/>
          <w:sz w:val="24"/>
          <w:szCs w:val="24"/>
        </w:rPr>
        <w:t xml:space="preserve">nal attainment, </w:t>
      </w:r>
      <w:r w:rsidR="005A7062">
        <w:rPr>
          <w:rFonts w:ascii="Arial" w:hAnsi="Arial" w:cs="Arial"/>
          <w:sz w:val="24"/>
          <w:szCs w:val="24"/>
        </w:rPr>
        <w:t>l</w:t>
      </w:r>
      <w:r w:rsidR="00962328">
        <w:rPr>
          <w:rFonts w:ascii="Arial" w:hAnsi="Arial" w:cs="Arial"/>
          <w:sz w:val="24"/>
          <w:szCs w:val="24"/>
        </w:rPr>
        <w:t xml:space="preserve">iving </w:t>
      </w:r>
      <w:r w:rsidR="00161F0F">
        <w:rPr>
          <w:rFonts w:ascii="Arial" w:hAnsi="Arial" w:cs="Arial"/>
          <w:sz w:val="24"/>
          <w:szCs w:val="24"/>
        </w:rPr>
        <w:t xml:space="preserve">conditions and employment opportunities are a few of many socio-economic factors </w:t>
      </w:r>
      <w:r w:rsidR="00304D12">
        <w:rPr>
          <w:rFonts w:ascii="Arial" w:hAnsi="Arial" w:cs="Arial"/>
          <w:sz w:val="24"/>
          <w:szCs w:val="24"/>
        </w:rPr>
        <w:t>pressurising</w:t>
      </w:r>
      <w:r w:rsidR="00161F0F">
        <w:rPr>
          <w:rFonts w:ascii="Arial" w:hAnsi="Arial" w:cs="Arial"/>
          <w:sz w:val="24"/>
          <w:szCs w:val="24"/>
        </w:rPr>
        <w:t xml:space="preserve"> human resource management and </w:t>
      </w:r>
      <w:r w:rsidR="00987B30">
        <w:rPr>
          <w:rFonts w:ascii="Arial" w:hAnsi="Arial" w:cs="Arial"/>
          <w:sz w:val="24"/>
          <w:szCs w:val="24"/>
        </w:rPr>
        <w:t xml:space="preserve">individuals, </w:t>
      </w:r>
      <w:r w:rsidR="00304D12">
        <w:rPr>
          <w:rFonts w:ascii="Arial" w:hAnsi="Arial" w:cs="Arial"/>
          <w:sz w:val="24"/>
          <w:szCs w:val="24"/>
        </w:rPr>
        <w:t xml:space="preserve">social and economic factors within the PESTLE analysis generate </w:t>
      </w:r>
      <w:r w:rsidR="00246E98">
        <w:rPr>
          <w:rFonts w:ascii="Arial" w:hAnsi="Arial" w:cs="Arial"/>
          <w:sz w:val="24"/>
          <w:szCs w:val="24"/>
        </w:rPr>
        <w:t xml:space="preserve">a complex obstacle </w:t>
      </w:r>
      <w:r w:rsidR="007501A9">
        <w:rPr>
          <w:rFonts w:ascii="Arial" w:hAnsi="Arial" w:cs="Arial"/>
          <w:sz w:val="24"/>
          <w:szCs w:val="24"/>
        </w:rPr>
        <w:t>compromising the evolution of the corporate world and humans</w:t>
      </w:r>
      <w:r w:rsidR="00A801E5">
        <w:rPr>
          <w:rFonts w:ascii="Arial" w:hAnsi="Arial" w:cs="Arial"/>
          <w:sz w:val="24"/>
          <w:szCs w:val="24"/>
        </w:rPr>
        <w:t xml:space="preserve"> (Rahman, 2023).</w:t>
      </w:r>
      <w:r w:rsidR="00464668">
        <w:rPr>
          <w:rFonts w:ascii="Arial" w:hAnsi="Arial" w:cs="Arial"/>
          <w:sz w:val="24"/>
          <w:szCs w:val="24"/>
        </w:rPr>
        <w:t xml:space="preserve"> </w:t>
      </w:r>
      <w:r w:rsidR="00464668">
        <w:rPr>
          <w:rFonts w:ascii="Arial" w:hAnsi="Arial" w:cs="Arial"/>
          <w:sz w:val="24"/>
          <w:szCs w:val="24"/>
        </w:rPr>
        <w:lastRenderedPageBreak/>
        <w:t>Human resources are res</w:t>
      </w:r>
      <w:r w:rsidR="00AF01A9">
        <w:rPr>
          <w:rFonts w:ascii="Arial" w:hAnsi="Arial" w:cs="Arial"/>
          <w:sz w:val="24"/>
          <w:szCs w:val="24"/>
        </w:rPr>
        <w:t xml:space="preserve">ponsible for the </w:t>
      </w:r>
      <w:r w:rsidR="00BF6C04">
        <w:rPr>
          <w:rFonts w:ascii="Arial" w:hAnsi="Arial" w:cs="Arial"/>
          <w:sz w:val="24"/>
          <w:szCs w:val="24"/>
        </w:rPr>
        <w:t>continuous</w:t>
      </w:r>
      <w:r w:rsidR="00AF01A9">
        <w:rPr>
          <w:rFonts w:ascii="Arial" w:hAnsi="Arial" w:cs="Arial"/>
          <w:sz w:val="24"/>
          <w:szCs w:val="24"/>
        </w:rPr>
        <w:t xml:space="preserve"> awareness of industry and lifestyle trends to ensure employees</w:t>
      </w:r>
      <w:r w:rsidR="004456E8">
        <w:rPr>
          <w:rFonts w:ascii="Arial" w:hAnsi="Arial" w:cs="Arial"/>
          <w:sz w:val="24"/>
          <w:szCs w:val="24"/>
        </w:rPr>
        <w:t xml:space="preserve"> feel valued </w:t>
      </w:r>
      <w:r w:rsidR="00262CD8">
        <w:rPr>
          <w:rFonts w:ascii="Arial" w:hAnsi="Arial" w:cs="Arial"/>
          <w:sz w:val="24"/>
          <w:szCs w:val="24"/>
        </w:rPr>
        <w:t>and</w:t>
      </w:r>
      <w:r w:rsidR="00AF01A9">
        <w:rPr>
          <w:rFonts w:ascii="Arial" w:hAnsi="Arial" w:cs="Arial"/>
          <w:sz w:val="24"/>
          <w:szCs w:val="24"/>
        </w:rPr>
        <w:t xml:space="preserve"> perfor</w:t>
      </w:r>
      <w:r w:rsidR="00285A70">
        <w:rPr>
          <w:rFonts w:ascii="Arial" w:hAnsi="Arial" w:cs="Arial"/>
          <w:sz w:val="24"/>
          <w:szCs w:val="24"/>
        </w:rPr>
        <w:t>m to company standards in the work place</w:t>
      </w:r>
      <w:r w:rsidR="00262CD8">
        <w:rPr>
          <w:rFonts w:ascii="Arial" w:hAnsi="Arial" w:cs="Arial"/>
          <w:sz w:val="24"/>
          <w:szCs w:val="24"/>
        </w:rPr>
        <w:t xml:space="preserve">, </w:t>
      </w:r>
      <w:r w:rsidR="00367076">
        <w:rPr>
          <w:rFonts w:ascii="Arial" w:hAnsi="Arial" w:cs="Arial"/>
          <w:sz w:val="24"/>
          <w:szCs w:val="24"/>
        </w:rPr>
        <w:t xml:space="preserve">risk assessment strategies will be introduced to match </w:t>
      </w:r>
      <w:r w:rsidR="008C6D0C">
        <w:rPr>
          <w:rFonts w:ascii="Arial" w:hAnsi="Arial" w:cs="Arial"/>
          <w:sz w:val="24"/>
          <w:szCs w:val="24"/>
        </w:rPr>
        <w:t xml:space="preserve">HR’s latest data to enhance employee performance. </w:t>
      </w:r>
      <w:r w:rsidR="00E0191F" w:rsidRPr="00E0191F">
        <w:rPr>
          <w:rFonts w:ascii="Arial" w:hAnsi="Arial" w:cs="Arial"/>
          <w:sz w:val="24"/>
          <w:szCs w:val="24"/>
        </w:rPr>
        <w:t>Den Hartog</w:t>
      </w:r>
      <w:r w:rsidR="00E0191F">
        <w:rPr>
          <w:rFonts w:ascii="Arial" w:hAnsi="Arial" w:cs="Arial"/>
          <w:sz w:val="24"/>
          <w:szCs w:val="24"/>
        </w:rPr>
        <w:t xml:space="preserve"> et al (2006), continues to </w:t>
      </w:r>
      <w:r w:rsidR="00340982">
        <w:rPr>
          <w:rFonts w:ascii="Arial" w:hAnsi="Arial" w:cs="Arial"/>
          <w:sz w:val="24"/>
          <w:szCs w:val="24"/>
        </w:rPr>
        <w:t xml:space="preserve">suggest </w:t>
      </w:r>
      <w:r w:rsidR="0094550C">
        <w:rPr>
          <w:rFonts w:ascii="Arial" w:hAnsi="Arial" w:cs="Arial"/>
          <w:sz w:val="24"/>
          <w:szCs w:val="24"/>
        </w:rPr>
        <w:t>how e</w:t>
      </w:r>
      <w:r w:rsidR="00340982">
        <w:rPr>
          <w:rFonts w:ascii="Arial" w:hAnsi="Arial" w:cs="Arial"/>
          <w:sz w:val="24"/>
          <w:szCs w:val="24"/>
        </w:rPr>
        <w:t xml:space="preserve">mployee performance management </w:t>
      </w:r>
      <w:r w:rsidR="0094550C">
        <w:rPr>
          <w:rFonts w:ascii="Arial" w:hAnsi="Arial" w:cs="Arial"/>
          <w:sz w:val="24"/>
          <w:szCs w:val="24"/>
        </w:rPr>
        <w:t xml:space="preserve">can negatively or </w:t>
      </w:r>
      <w:r w:rsidR="008732F7">
        <w:rPr>
          <w:rFonts w:ascii="Arial" w:hAnsi="Arial" w:cs="Arial"/>
          <w:sz w:val="24"/>
          <w:szCs w:val="24"/>
        </w:rPr>
        <w:t>positively</w:t>
      </w:r>
      <w:r w:rsidR="0094550C">
        <w:rPr>
          <w:rFonts w:ascii="Arial" w:hAnsi="Arial" w:cs="Arial"/>
          <w:sz w:val="24"/>
          <w:szCs w:val="24"/>
        </w:rPr>
        <w:t xml:space="preserve"> affect </w:t>
      </w:r>
      <w:r w:rsidR="008732F7">
        <w:rPr>
          <w:rFonts w:ascii="Arial" w:hAnsi="Arial" w:cs="Arial"/>
          <w:sz w:val="24"/>
          <w:szCs w:val="24"/>
        </w:rPr>
        <w:t xml:space="preserve">the ultimate goal of the company. </w:t>
      </w:r>
    </w:p>
    <w:p w14:paraId="1A12A894" w14:textId="77777777" w:rsidR="000975B9" w:rsidRDefault="000975B9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F5006A" w14:textId="1A801DF2" w:rsidR="000975B9" w:rsidRDefault="000975B9" w:rsidP="00234880">
      <w:pPr>
        <w:pStyle w:val="Heading1"/>
        <w:spacing w:line="360" w:lineRule="auto"/>
        <w:jc w:val="both"/>
      </w:pPr>
      <w:bookmarkStart w:id="2" w:name="_Toc160467411"/>
      <w:r>
        <w:t>Main Body</w:t>
      </w:r>
      <w:bookmarkEnd w:id="2"/>
    </w:p>
    <w:p w14:paraId="67314278" w14:textId="77777777" w:rsidR="003618B1" w:rsidRDefault="003618B1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E1087C" w14:textId="5F7F748E" w:rsidR="00326694" w:rsidRDefault="00326694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6694">
        <w:rPr>
          <w:rFonts w:ascii="Arial" w:hAnsi="Arial" w:cs="Arial"/>
          <w:sz w:val="24"/>
          <w:szCs w:val="24"/>
        </w:rPr>
        <w:t>Mononen</w:t>
      </w:r>
      <w:r>
        <w:rPr>
          <w:rFonts w:ascii="Arial" w:hAnsi="Arial" w:cs="Arial"/>
          <w:sz w:val="24"/>
          <w:szCs w:val="24"/>
        </w:rPr>
        <w:t xml:space="preserve"> (2017)</w:t>
      </w:r>
      <w:r w:rsidR="00F95B55">
        <w:rPr>
          <w:rFonts w:ascii="Arial" w:hAnsi="Arial" w:cs="Arial"/>
          <w:sz w:val="24"/>
          <w:szCs w:val="24"/>
        </w:rPr>
        <w:t>, indicates</w:t>
      </w:r>
      <w:r w:rsidR="00253C9B">
        <w:rPr>
          <w:rFonts w:ascii="Arial" w:hAnsi="Arial" w:cs="Arial"/>
          <w:sz w:val="24"/>
          <w:szCs w:val="24"/>
        </w:rPr>
        <w:t xml:space="preserve"> within his research that</w:t>
      </w:r>
      <w:r w:rsidR="00F95B55">
        <w:rPr>
          <w:rFonts w:ascii="Arial" w:hAnsi="Arial" w:cs="Arial"/>
          <w:sz w:val="24"/>
          <w:szCs w:val="24"/>
        </w:rPr>
        <w:t xml:space="preserve"> navigating </w:t>
      </w:r>
      <w:r w:rsidR="00253C9B">
        <w:rPr>
          <w:rFonts w:ascii="Arial" w:hAnsi="Arial" w:cs="Arial"/>
          <w:sz w:val="24"/>
          <w:szCs w:val="24"/>
        </w:rPr>
        <w:t xml:space="preserve">the </w:t>
      </w:r>
      <w:r w:rsidR="000C4030">
        <w:rPr>
          <w:rFonts w:ascii="Arial" w:hAnsi="Arial" w:cs="Arial"/>
          <w:sz w:val="24"/>
          <w:szCs w:val="24"/>
        </w:rPr>
        <w:t xml:space="preserve">causes of negative </w:t>
      </w:r>
      <w:r w:rsidR="00442250">
        <w:rPr>
          <w:rFonts w:ascii="Arial" w:hAnsi="Arial" w:cs="Arial"/>
          <w:sz w:val="24"/>
          <w:szCs w:val="24"/>
        </w:rPr>
        <w:t>socioeconomic</w:t>
      </w:r>
      <w:r w:rsidR="000C4030">
        <w:rPr>
          <w:rFonts w:ascii="Arial" w:hAnsi="Arial" w:cs="Arial"/>
          <w:sz w:val="24"/>
          <w:szCs w:val="24"/>
        </w:rPr>
        <w:t xml:space="preserve"> factors </w:t>
      </w:r>
      <w:r w:rsidR="005F065F">
        <w:rPr>
          <w:rFonts w:ascii="Arial" w:hAnsi="Arial" w:cs="Arial"/>
          <w:sz w:val="24"/>
          <w:szCs w:val="24"/>
        </w:rPr>
        <w:t>whilst conducting a PESTLE analysis of the company</w:t>
      </w:r>
      <w:r w:rsidR="00615D6D">
        <w:rPr>
          <w:rFonts w:ascii="Arial" w:hAnsi="Arial" w:cs="Arial"/>
          <w:sz w:val="24"/>
          <w:szCs w:val="24"/>
        </w:rPr>
        <w:t xml:space="preserve"> reveals key factors requiring more attention, then </w:t>
      </w:r>
      <w:r w:rsidR="009D5948">
        <w:rPr>
          <w:rFonts w:ascii="Arial" w:hAnsi="Arial" w:cs="Arial"/>
          <w:sz w:val="24"/>
          <w:szCs w:val="24"/>
        </w:rPr>
        <w:t>re-allocation of r</w:t>
      </w:r>
      <w:r w:rsidR="00615D6D">
        <w:rPr>
          <w:rFonts w:ascii="Arial" w:hAnsi="Arial" w:cs="Arial"/>
          <w:sz w:val="24"/>
          <w:szCs w:val="24"/>
        </w:rPr>
        <w:t>esources can</w:t>
      </w:r>
      <w:r w:rsidR="000E09BA">
        <w:rPr>
          <w:rFonts w:ascii="Arial" w:hAnsi="Arial" w:cs="Arial"/>
          <w:sz w:val="24"/>
          <w:szCs w:val="24"/>
        </w:rPr>
        <w:t xml:space="preserve"> be</w:t>
      </w:r>
      <w:r w:rsidR="00615D6D">
        <w:rPr>
          <w:rFonts w:ascii="Arial" w:hAnsi="Arial" w:cs="Arial"/>
          <w:sz w:val="24"/>
          <w:szCs w:val="24"/>
        </w:rPr>
        <w:t xml:space="preserve"> </w:t>
      </w:r>
      <w:r w:rsidR="009D5948">
        <w:rPr>
          <w:rFonts w:ascii="Arial" w:hAnsi="Arial" w:cs="Arial"/>
          <w:sz w:val="24"/>
          <w:szCs w:val="24"/>
        </w:rPr>
        <w:t xml:space="preserve">practiced </w:t>
      </w:r>
      <w:r w:rsidR="00A31008">
        <w:rPr>
          <w:rFonts w:ascii="Arial" w:hAnsi="Arial" w:cs="Arial"/>
          <w:sz w:val="24"/>
          <w:szCs w:val="24"/>
        </w:rPr>
        <w:t>suiting</w:t>
      </w:r>
      <w:r w:rsidR="009D5948">
        <w:rPr>
          <w:rFonts w:ascii="Arial" w:hAnsi="Arial" w:cs="Arial"/>
          <w:sz w:val="24"/>
          <w:szCs w:val="24"/>
        </w:rPr>
        <w:t xml:space="preserve"> more beneficial needs for management and the progress of their employees. </w:t>
      </w:r>
      <w:r w:rsidR="00435BD4">
        <w:rPr>
          <w:rFonts w:ascii="Arial" w:hAnsi="Arial" w:cs="Arial"/>
          <w:sz w:val="24"/>
          <w:szCs w:val="24"/>
        </w:rPr>
        <w:t>Mononen continues to suggest how a</w:t>
      </w:r>
      <w:r w:rsidR="00275AD5">
        <w:rPr>
          <w:rFonts w:ascii="Arial" w:hAnsi="Arial" w:cs="Arial"/>
          <w:sz w:val="24"/>
          <w:szCs w:val="24"/>
        </w:rPr>
        <w:t xml:space="preserve">dditional research </w:t>
      </w:r>
      <w:r w:rsidR="00E16808">
        <w:rPr>
          <w:rFonts w:ascii="Arial" w:hAnsi="Arial" w:cs="Arial"/>
          <w:sz w:val="24"/>
          <w:szCs w:val="24"/>
        </w:rPr>
        <w:t>can be</w:t>
      </w:r>
      <w:r w:rsidR="00435BD4">
        <w:rPr>
          <w:rFonts w:ascii="Arial" w:hAnsi="Arial" w:cs="Arial"/>
          <w:sz w:val="24"/>
          <w:szCs w:val="24"/>
        </w:rPr>
        <w:t xml:space="preserve"> performed</w:t>
      </w:r>
      <w:r w:rsidR="00E16808">
        <w:rPr>
          <w:rFonts w:ascii="Arial" w:hAnsi="Arial" w:cs="Arial"/>
          <w:sz w:val="24"/>
          <w:szCs w:val="24"/>
        </w:rPr>
        <w:t xml:space="preserve"> to analysis the reasoning behind the detrimental </w:t>
      </w:r>
      <w:r w:rsidR="00435BD4">
        <w:rPr>
          <w:rFonts w:ascii="Arial" w:hAnsi="Arial" w:cs="Arial"/>
          <w:sz w:val="24"/>
          <w:szCs w:val="24"/>
        </w:rPr>
        <w:t>effects</w:t>
      </w:r>
      <w:r w:rsidR="00E16808">
        <w:rPr>
          <w:rFonts w:ascii="Arial" w:hAnsi="Arial" w:cs="Arial"/>
          <w:sz w:val="24"/>
          <w:szCs w:val="24"/>
        </w:rPr>
        <w:t xml:space="preserve"> on human resources strategies</w:t>
      </w:r>
      <w:r w:rsidR="002335E0">
        <w:rPr>
          <w:rFonts w:ascii="Arial" w:hAnsi="Arial" w:cs="Arial"/>
          <w:sz w:val="24"/>
          <w:szCs w:val="24"/>
        </w:rPr>
        <w:t xml:space="preserve"> and </w:t>
      </w:r>
      <w:r w:rsidR="00940455">
        <w:rPr>
          <w:rFonts w:ascii="Arial" w:hAnsi="Arial" w:cs="Arial"/>
          <w:sz w:val="24"/>
          <w:szCs w:val="24"/>
        </w:rPr>
        <w:t xml:space="preserve">the efficiency of </w:t>
      </w:r>
      <w:r w:rsidR="002335E0">
        <w:rPr>
          <w:rFonts w:ascii="Arial" w:hAnsi="Arial" w:cs="Arial"/>
          <w:sz w:val="24"/>
          <w:szCs w:val="24"/>
        </w:rPr>
        <w:t>t</w:t>
      </w:r>
      <w:r w:rsidR="005A7062">
        <w:rPr>
          <w:rFonts w:ascii="Arial" w:hAnsi="Arial" w:cs="Arial"/>
          <w:sz w:val="24"/>
          <w:szCs w:val="24"/>
        </w:rPr>
        <w:t xml:space="preserve">he methods of the </w:t>
      </w:r>
      <w:r w:rsidR="00940455">
        <w:rPr>
          <w:rFonts w:ascii="Arial" w:hAnsi="Arial" w:cs="Arial"/>
          <w:sz w:val="24"/>
          <w:szCs w:val="24"/>
        </w:rPr>
        <w:t>establishment's</w:t>
      </w:r>
      <w:r w:rsidR="005A7062">
        <w:rPr>
          <w:rFonts w:ascii="Arial" w:hAnsi="Arial" w:cs="Arial"/>
          <w:sz w:val="24"/>
          <w:szCs w:val="24"/>
        </w:rPr>
        <w:t xml:space="preserve"> </w:t>
      </w:r>
      <w:r w:rsidR="00940455">
        <w:rPr>
          <w:rFonts w:ascii="Arial" w:hAnsi="Arial" w:cs="Arial"/>
          <w:sz w:val="24"/>
          <w:szCs w:val="24"/>
        </w:rPr>
        <w:t xml:space="preserve">performance management and work modes. </w:t>
      </w:r>
      <w:r w:rsidR="00DD3B05" w:rsidRPr="00DD3B05">
        <w:rPr>
          <w:rFonts w:ascii="Arial" w:hAnsi="Arial" w:cs="Arial"/>
          <w:sz w:val="24"/>
          <w:szCs w:val="24"/>
        </w:rPr>
        <w:t>Equivalently Glasson (2017),</w:t>
      </w:r>
      <w:r w:rsidR="00554624">
        <w:rPr>
          <w:rFonts w:ascii="Arial" w:hAnsi="Arial" w:cs="Arial"/>
          <w:sz w:val="24"/>
          <w:szCs w:val="24"/>
        </w:rPr>
        <w:t xml:space="preserve"> states </w:t>
      </w:r>
      <w:r w:rsidR="004D662D">
        <w:rPr>
          <w:rFonts w:ascii="Arial" w:hAnsi="Arial" w:cs="Arial"/>
          <w:sz w:val="24"/>
          <w:szCs w:val="24"/>
        </w:rPr>
        <w:t xml:space="preserve">the </w:t>
      </w:r>
      <w:r w:rsidR="0081450D">
        <w:rPr>
          <w:rFonts w:ascii="Arial" w:hAnsi="Arial" w:cs="Arial"/>
          <w:sz w:val="24"/>
          <w:szCs w:val="24"/>
        </w:rPr>
        <w:t xml:space="preserve">importance of understanding </w:t>
      </w:r>
      <w:r w:rsidR="00C93338">
        <w:rPr>
          <w:rFonts w:ascii="Arial" w:hAnsi="Arial" w:cs="Arial"/>
          <w:sz w:val="24"/>
          <w:szCs w:val="24"/>
        </w:rPr>
        <w:t xml:space="preserve">the wide range of direct and indirect elements </w:t>
      </w:r>
      <w:r w:rsidR="00D8410A">
        <w:rPr>
          <w:rFonts w:ascii="Arial" w:hAnsi="Arial" w:cs="Arial"/>
          <w:sz w:val="24"/>
          <w:szCs w:val="24"/>
        </w:rPr>
        <w:t xml:space="preserve">interfering with the business </w:t>
      </w:r>
      <w:r w:rsidR="00BB7CE0">
        <w:rPr>
          <w:rFonts w:ascii="Arial" w:hAnsi="Arial" w:cs="Arial"/>
          <w:sz w:val="24"/>
          <w:szCs w:val="24"/>
        </w:rPr>
        <w:t xml:space="preserve">before the impact </w:t>
      </w:r>
      <w:r w:rsidR="00B61F7C">
        <w:rPr>
          <w:rFonts w:ascii="Arial" w:hAnsi="Arial" w:cs="Arial"/>
          <w:sz w:val="24"/>
          <w:szCs w:val="24"/>
        </w:rPr>
        <w:t>on</w:t>
      </w:r>
      <w:r w:rsidR="00BB7CE0">
        <w:rPr>
          <w:rFonts w:ascii="Arial" w:hAnsi="Arial" w:cs="Arial"/>
          <w:sz w:val="24"/>
          <w:szCs w:val="24"/>
        </w:rPr>
        <w:t xml:space="preserve"> </w:t>
      </w:r>
      <w:r w:rsidR="00E851B2">
        <w:rPr>
          <w:rFonts w:ascii="Arial" w:hAnsi="Arial" w:cs="Arial"/>
          <w:sz w:val="24"/>
          <w:szCs w:val="24"/>
        </w:rPr>
        <w:t>company projects</w:t>
      </w:r>
      <w:r w:rsidR="00B61F7C">
        <w:rPr>
          <w:rFonts w:ascii="Arial" w:hAnsi="Arial" w:cs="Arial"/>
          <w:sz w:val="24"/>
          <w:szCs w:val="24"/>
        </w:rPr>
        <w:t xml:space="preserve"> becomes</w:t>
      </w:r>
      <w:r w:rsidR="00E851B2">
        <w:rPr>
          <w:rFonts w:ascii="Arial" w:hAnsi="Arial" w:cs="Arial"/>
          <w:sz w:val="24"/>
          <w:szCs w:val="24"/>
        </w:rPr>
        <w:t xml:space="preserve"> unreversible, </w:t>
      </w:r>
      <w:r w:rsidR="00847D1B">
        <w:rPr>
          <w:rFonts w:ascii="Arial" w:hAnsi="Arial" w:cs="Arial"/>
          <w:sz w:val="24"/>
          <w:szCs w:val="24"/>
        </w:rPr>
        <w:t>socioeconomic</w:t>
      </w:r>
      <w:r w:rsidR="008C73F1">
        <w:rPr>
          <w:rFonts w:ascii="Arial" w:hAnsi="Arial" w:cs="Arial"/>
          <w:sz w:val="24"/>
          <w:szCs w:val="24"/>
        </w:rPr>
        <w:t xml:space="preserve"> factors </w:t>
      </w:r>
      <w:r w:rsidR="00847D1B">
        <w:rPr>
          <w:rFonts w:ascii="Arial" w:hAnsi="Arial" w:cs="Arial"/>
          <w:sz w:val="24"/>
          <w:szCs w:val="24"/>
        </w:rPr>
        <w:t xml:space="preserve">are not industry trends but </w:t>
      </w:r>
      <w:r w:rsidR="00353752">
        <w:rPr>
          <w:rFonts w:ascii="Arial" w:hAnsi="Arial" w:cs="Arial"/>
          <w:sz w:val="24"/>
          <w:szCs w:val="24"/>
        </w:rPr>
        <w:t>people's</w:t>
      </w:r>
      <w:r w:rsidR="00847D1B">
        <w:rPr>
          <w:rFonts w:ascii="Arial" w:hAnsi="Arial" w:cs="Arial"/>
          <w:sz w:val="24"/>
          <w:szCs w:val="24"/>
        </w:rPr>
        <w:t xml:space="preserve"> lifestyles </w:t>
      </w:r>
      <w:r w:rsidR="00353752">
        <w:rPr>
          <w:rFonts w:ascii="Arial" w:hAnsi="Arial" w:cs="Arial"/>
          <w:sz w:val="24"/>
          <w:szCs w:val="24"/>
        </w:rPr>
        <w:t xml:space="preserve">and to ensure and maintain high employee engagement and </w:t>
      </w:r>
      <w:r w:rsidR="00FB4868">
        <w:rPr>
          <w:rFonts w:ascii="Arial" w:hAnsi="Arial" w:cs="Arial"/>
          <w:sz w:val="24"/>
          <w:szCs w:val="24"/>
        </w:rPr>
        <w:t>performance</w:t>
      </w:r>
      <w:r w:rsidR="00F427AA">
        <w:rPr>
          <w:rFonts w:ascii="Arial" w:hAnsi="Arial" w:cs="Arial"/>
          <w:sz w:val="24"/>
          <w:szCs w:val="24"/>
        </w:rPr>
        <w:t>,</w:t>
      </w:r>
      <w:r w:rsidR="00353752">
        <w:rPr>
          <w:rFonts w:ascii="Arial" w:hAnsi="Arial" w:cs="Arial"/>
          <w:sz w:val="24"/>
          <w:szCs w:val="24"/>
        </w:rPr>
        <w:t xml:space="preserve"> </w:t>
      </w:r>
      <w:r w:rsidR="001D606C">
        <w:rPr>
          <w:rFonts w:ascii="Arial" w:hAnsi="Arial" w:cs="Arial"/>
          <w:sz w:val="24"/>
          <w:szCs w:val="24"/>
        </w:rPr>
        <w:t xml:space="preserve">adaptable work modes </w:t>
      </w:r>
      <w:r w:rsidR="00313308">
        <w:rPr>
          <w:rFonts w:ascii="Arial" w:hAnsi="Arial" w:cs="Arial"/>
          <w:sz w:val="24"/>
          <w:szCs w:val="24"/>
        </w:rPr>
        <w:t xml:space="preserve">must be a strategic human resources norm. </w:t>
      </w:r>
      <w:r w:rsidR="00732C77">
        <w:rPr>
          <w:rFonts w:ascii="Arial" w:hAnsi="Arial" w:cs="Arial"/>
          <w:sz w:val="24"/>
          <w:szCs w:val="24"/>
        </w:rPr>
        <w:t>Researchers continuously found and stated how m</w:t>
      </w:r>
      <w:r w:rsidR="00E214FB">
        <w:rPr>
          <w:rFonts w:ascii="Arial" w:hAnsi="Arial" w:cs="Arial"/>
          <w:sz w:val="24"/>
          <w:szCs w:val="24"/>
        </w:rPr>
        <w:t>o</w:t>
      </w:r>
      <w:r w:rsidR="003B59FE">
        <w:rPr>
          <w:rFonts w:ascii="Arial" w:hAnsi="Arial" w:cs="Arial"/>
          <w:sz w:val="24"/>
          <w:szCs w:val="24"/>
        </w:rPr>
        <w:t xml:space="preserve">nitoring employee performances in connection to socioeconomic </w:t>
      </w:r>
      <w:r w:rsidR="00B90FC7">
        <w:rPr>
          <w:rFonts w:ascii="Arial" w:hAnsi="Arial" w:cs="Arial"/>
          <w:sz w:val="24"/>
          <w:szCs w:val="24"/>
        </w:rPr>
        <w:t xml:space="preserve">factors can generate </w:t>
      </w:r>
      <w:r w:rsidR="0026679A">
        <w:rPr>
          <w:rFonts w:ascii="Arial" w:hAnsi="Arial" w:cs="Arial"/>
          <w:sz w:val="24"/>
          <w:szCs w:val="24"/>
        </w:rPr>
        <w:t xml:space="preserve">a successful approach from strategic management where </w:t>
      </w:r>
      <w:r w:rsidR="00732C77">
        <w:rPr>
          <w:rFonts w:ascii="Arial" w:hAnsi="Arial" w:cs="Arial"/>
          <w:sz w:val="24"/>
          <w:szCs w:val="24"/>
        </w:rPr>
        <w:t xml:space="preserve">the </w:t>
      </w:r>
      <w:r w:rsidR="0026679A">
        <w:rPr>
          <w:rFonts w:ascii="Arial" w:hAnsi="Arial" w:cs="Arial"/>
          <w:sz w:val="24"/>
          <w:szCs w:val="24"/>
        </w:rPr>
        <w:t xml:space="preserve">implementation of work modes </w:t>
      </w:r>
      <w:r w:rsidR="00732C77">
        <w:rPr>
          <w:rFonts w:ascii="Arial" w:hAnsi="Arial" w:cs="Arial"/>
          <w:sz w:val="24"/>
          <w:szCs w:val="24"/>
        </w:rPr>
        <w:t>is appropriate and beneficial.</w:t>
      </w:r>
      <w:r w:rsidR="00265347">
        <w:rPr>
          <w:rFonts w:ascii="Arial" w:hAnsi="Arial" w:cs="Arial"/>
          <w:sz w:val="24"/>
          <w:szCs w:val="24"/>
        </w:rPr>
        <w:t xml:space="preserve"> Furthermore, </w:t>
      </w:r>
      <w:r w:rsidR="00283F8E">
        <w:rPr>
          <w:rFonts w:ascii="Arial" w:hAnsi="Arial" w:cs="Arial"/>
          <w:sz w:val="24"/>
          <w:szCs w:val="24"/>
        </w:rPr>
        <w:t>understanding the conce</w:t>
      </w:r>
      <w:r w:rsidR="00E05B41">
        <w:rPr>
          <w:rFonts w:ascii="Arial" w:hAnsi="Arial" w:cs="Arial"/>
          <w:sz w:val="24"/>
          <w:szCs w:val="24"/>
        </w:rPr>
        <w:t xml:space="preserve">pt of both social and economic factors </w:t>
      </w:r>
      <w:r w:rsidR="00C14347">
        <w:rPr>
          <w:rFonts w:ascii="Arial" w:hAnsi="Arial" w:cs="Arial"/>
          <w:sz w:val="24"/>
          <w:szCs w:val="24"/>
        </w:rPr>
        <w:t>i</w:t>
      </w:r>
      <w:r w:rsidR="00E05B41">
        <w:rPr>
          <w:rFonts w:ascii="Arial" w:hAnsi="Arial" w:cs="Arial"/>
          <w:sz w:val="24"/>
          <w:szCs w:val="24"/>
        </w:rPr>
        <w:t xml:space="preserve">n a </w:t>
      </w:r>
      <w:r w:rsidR="00C14347">
        <w:rPr>
          <w:rFonts w:ascii="Arial" w:hAnsi="Arial" w:cs="Arial"/>
          <w:sz w:val="24"/>
          <w:szCs w:val="24"/>
        </w:rPr>
        <w:t xml:space="preserve">business and </w:t>
      </w:r>
      <w:r w:rsidR="00E05B41">
        <w:rPr>
          <w:rFonts w:ascii="Arial" w:hAnsi="Arial" w:cs="Arial"/>
          <w:sz w:val="24"/>
          <w:szCs w:val="24"/>
        </w:rPr>
        <w:t xml:space="preserve">then the impact of them together </w:t>
      </w:r>
      <w:r w:rsidR="00C14347">
        <w:rPr>
          <w:rFonts w:ascii="Arial" w:hAnsi="Arial" w:cs="Arial"/>
          <w:sz w:val="24"/>
          <w:szCs w:val="24"/>
        </w:rPr>
        <w:t xml:space="preserve">allows room for </w:t>
      </w:r>
      <w:r w:rsidR="00C10BD6">
        <w:rPr>
          <w:rFonts w:ascii="Arial" w:hAnsi="Arial" w:cs="Arial"/>
          <w:sz w:val="24"/>
          <w:szCs w:val="24"/>
        </w:rPr>
        <w:t xml:space="preserve">corporate growth in all departments and the industry. </w:t>
      </w:r>
    </w:p>
    <w:p w14:paraId="19D7D689" w14:textId="77777777" w:rsidR="004E0D68" w:rsidRDefault="004E0D68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A20546" w14:textId="77777777" w:rsidR="000B0F68" w:rsidRDefault="005A3897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Pressures to continuously </w:t>
      </w:r>
      <w:r w:rsidR="00FD3086">
        <w:rPr>
          <w:rFonts w:ascii="Arial" w:hAnsi="Arial" w:cs="Arial"/>
          <w:sz w:val="24"/>
          <w:szCs w:val="24"/>
        </w:rPr>
        <w:t>develop</w:t>
      </w:r>
      <w:r>
        <w:rPr>
          <w:rFonts w:ascii="Arial" w:hAnsi="Arial" w:cs="Arial"/>
          <w:sz w:val="24"/>
          <w:szCs w:val="24"/>
        </w:rPr>
        <w:t xml:space="preserve"> and reform </w:t>
      </w:r>
      <w:r w:rsidR="00EB033A">
        <w:rPr>
          <w:rFonts w:ascii="Arial" w:hAnsi="Arial" w:cs="Arial"/>
          <w:sz w:val="24"/>
          <w:szCs w:val="24"/>
        </w:rPr>
        <w:t xml:space="preserve">strategies </w:t>
      </w:r>
      <w:r w:rsidR="005079E6">
        <w:rPr>
          <w:rFonts w:ascii="Arial" w:hAnsi="Arial" w:cs="Arial"/>
          <w:sz w:val="24"/>
          <w:szCs w:val="24"/>
        </w:rPr>
        <w:t xml:space="preserve">fit for the business is always increasing </w:t>
      </w:r>
      <w:r w:rsidR="00FF52AC">
        <w:rPr>
          <w:rFonts w:ascii="Arial" w:hAnsi="Arial" w:cs="Arial"/>
          <w:sz w:val="24"/>
          <w:szCs w:val="24"/>
        </w:rPr>
        <w:t>for hospitality companies due to the constant rise in industry trends</w:t>
      </w:r>
      <w:r w:rsidR="000A00C2">
        <w:rPr>
          <w:rFonts w:ascii="Arial" w:hAnsi="Arial" w:cs="Arial"/>
          <w:sz w:val="24"/>
          <w:szCs w:val="24"/>
        </w:rPr>
        <w:t>. T</w:t>
      </w:r>
      <w:r w:rsidR="00CB0D66">
        <w:rPr>
          <w:rFonts w:ascii="Arial" w:hAnsi="Arial" w:cs="Arial"/>
          <w:sz w:val="24"/>
          <w:szCs w:val="24"/>
        </w:rPr>
        <w:t xml:space="preserve">he steady emergence of global industry trends </w:t>
      </w:r>
      <w:r w:rsidR="00821A29">
        <w:rPr>
          <w:rFonts w:ascii="Arial" w:hAnsi="Arial" w:cs="Arial"/>
          <w:sz w:val="24"/>
          <w:szCs w:val="24"/>
        </w:rPr>
        <w:t xml:space="preserve">allows the human resource </w:t>
      </w:r>
      <w:r w:rsidR="00821A29">
        <w:rPr>
          <w:rFonts w:ascii="Arial" w:hAnsi="Arial" w:cs="Arial"/>
          <w:sz w:val="24"/>
          <w:szCs w:val="24"/>
        </w:rPr>
        <w:lastRenderedPageBreak/>
        <w:t xml:space="preserve">department to be </w:t>
      </w:r>
      <w:r w:rsidR="003B261C">
        <w:rPr>
          <w:rFonts w:ascii="Arial" w:hAnsi="Arial" w:cs="Arial"/>
          <w:sz w:val="24"/>
          <w:szCs w:val="24"/>
        </w:rPr>
        <w:t xml:space="preserve">fully </w:t>
      </w:r>
      <w:r w:rsidR="00B74CB8">
        <w:rPr>
          <w:rFonts w:ascii="Arial" w:hAnsi="Arial" w:cs="Arial"/>
          <w:sz w:val="24"/>
          <w:szCs w:val="24"/>
        </w:rPr>
        <w:t xml:space="preserve">equipped with all </w:t>
      </w:r>
      <w:r w:rsidR="003B261C">
        <w:rPr>
          <w:rFonts w:ascii="Arial" w:hAnsi="Arial" w:cs="Arial"/>
          <w:sz w:val="24"/>
          <w:szCs w:val="24"/>
        </w:rPr>
        <w:t>necessary</w:t>
      </w:r>
      <w:r w:rsidR="00DB59B2">
        <w:rPr>
          <w:rFonts w:ascii="Arial" w:hAnsi="Arial" w:cs="Arial"/>
          <w:sz w:val="24"/>
          <w:szCs w:val="24"/>
        </w:rPr>
        <w:t xml:space="preserve"> resources</w:t>
      </w:r>
      <w:r w:rsidR="00D7258A">
        <w:rPr>
          <w:rFonts w:ascii="Arial" w:hAnsi="Arial" w:cs="Arial"/>
          <w:sz w:val="24"/>
          <w:szCs w:val="24"/>
        </w:rPr>
        <w:t xml:space="preserve">, </w:t>
      </w:r>
      <w:r w:rsidR="009C7997">
        <w:rPr>
          <w:rFonts w:ascii="Arial" w:hAnsi="Arial" w:cs="Arial"/>
          <w:sz w:val="24"/>
          <w:szCs w:val="24"/>
        </w:rPr>
        <w:t>Waddock et al (2002), describes how tackling</w:t>
      </w:r>
      <w:r w:rsidR="00275D0D">
        <w:rPr>
          <w:rFonts w:ascii="Arial" w:hAnsi="Arial" w:cs="Arial"/>
          <w:sz w:val="24"/>
          <w:szCs w:val="24"/>
        </w:rPr>
        <w:t xml:space="preserve"> </w:t>
      </w:r>
      <w:r w:rsidR="00BE4B0D">
        <w:rPr>
          <w:rFonts w:ascii="Arial" w:hAnsi="Arial" w:cs="Arial"/>
          <w:sz w:val="24"/>
          <w:szCs w:val="24"/>
        </w:rPr>
        <w:t xml:space="preserve">industry trends </w:t>
      </w:r>
      <w:r w:rsidR="004D0E56">
        <w:rPr>
          <w:rFonts w:ascii="Arial" w:hAnsi="Arial" w:cs="Arial"/>
          <w:sz w:val="24"/>
          <w:szCs w:val="24"/>
        </w:rPr>
        <w:t xml:space="preserve">like retention rates, turnover rates and even unemployment and artificial intelligence </w:t>
      </w:r>
      <w:r w:rsidR="00DB5AF5">
        <w:rPr>
          <w:rFonts w:ascii="Arial" w:hAnsi="Arial" w:cs="Arial"/>
          <w:sz w:val="24"/>
          <w:szCs w:val="24"/>
        </w:rPr>
        <w:t xml:space="preserve">produces a strategic advantage over competitors. </w:t>
      </w:r>
      <w:r w:rsidR="00BE3992">
        <w:rPr>
          <w:rFonts w:ascii="Arial" w:hAnsi="Arial" w:cs="Arial"/>
          <w:sz w:val="24"/>
          <w:szCs w:val="24"/>
        </w:rPr>
        <w:t xml:space="preserve">The human resource department </w:t>
      </w:r>
      <w:r w:rsidR="00AE3A87">
        <w:rPr>
          <w:rFonts w:ascii="Arial" w:hAnsi="Arial" w:cs="Arial"/>
          <w:sz w:val="24"/>
          <w:szCs w:val="24"/>
        </w:rPr>
        <w:t xml:space="preserve">and performance managers can control how retention and turnover rates are </w:t>
      </w:r>
      <w:r w:rsidR="00CB7291">
        <w:rPr>
          <w:rFonts w:ascii="Arial" w:hAnsi="Arial" w:cs="Arial"/>
          <w:sz w:val="24"/>
          <w:szCs w:val="24"/>
        </w:rPr>
        <w:t>affected</w:t>
      </w:r>
      <w:r w:rsidR="00AE3A87">
        <w:rPr>
          <w:rFonts w:ascii="Arial" w:hAnsi="Arial" w:cs="Arial"/>
          <w:sz w:val="24"/>
          <w:szCs w:val="24"/>
        </w:rPr>
        <w:t xml:space="preserve"> </w:t>
      </w:r>
      <w:r w:rsidR="00BD1FA9">
        <w:rPr>
          <w:rFonts w:ascii="Arial" w:hAnsi="Arial" w:cs="Arial"/>
          <w:sz w:val="24"/>
          <w:szCs w:val="24"/>
        </w:rPr>
        <w:t>in</w:t>
      </w:r>
      <w:r w:rsidR="00AE3A87">
        <w:rPr>
          <w:rFonts w:ascii="Arial" w:hAnsi="Arial" w:cs="Arial"/>
          <w:sz w:val="24"/>
          <w:szCs w:val="24"/>
        </w:rPr>
        <w:t xml:space="preserve"> </w:t>
      </w:r>
      <w:r w:rsidR="005F7662">
        <w:rPr>
          <w:rFonts w:ascii="Arial" w:hAnsi="Arial" w:cs="Arial"/>
          <w:sz w:val="24"/>
          <w:szCs w:val="24"/>
        </w:rPr>
        <w:t>their</w:t>
      </w:r>
      <w:r w:rsidR="00AE3A87">
        <w:rPr>
          <w:rFonts w:ascii="Arial" w:hAnsi="Arial" w:cs="Arial"/>
          <w:sz w:val="24"/>
          <w:szCs w:val="24"/>
        </w:rPr>
        <w:t xml:space="preserve"> business</w:t>
      </w:r>
      <w:r w:rsidR="005A48B7">
        <w:rPr>
          <w:rFonts w:ascii="Arial" w:hAnsi="Arial" w:cs="Arial"/>
          <w:sz w:val="24"/>
          <w:szCs w:val="24"/>
        </w:rPr>
        <w:t xml:space="preserve">, both factors can be affected by the other in any corporation in any industry. </w:t>
      </w:r>
      <w:r w:rsidR="00C91F69" w:rsidRPr="00C91F69">
        <w:rPr>
          <w:rFonts w:ascii="Arial" w:hAnsi="Arial" w:cs="Arial"/>
          <w:sz w:val="24"/>
          <w:szCs w:val="24"/>
        </w:rPr>
        <w:t>Cicerale</w:t>
      </w:r>
      <w:r w:rsidR="00C91F69">
        <w:rPr>
          <w:rFonts w:ascii="Arial" w:hAnsi="Arial" w:cs="Arial"/>
          <w:sz w:val="24"/>
          <w:szCs w:val="24"/>
        </w:rPr>
        <w:t xml:space="preserve"> (2020),</w:t>
      </w:r>
      <w:r w:rsidR="00CB7291">
        <w:rPr>
          <w:rFonts w:ascii="Arial" w:hAnsi="Arial" w:cs="Arial"/>
          <w:sz w:val="24"/>
          <w:szCs w:val="24"/>
        </w:rPr>
        <w:t xml:space="preserve"> discovered that the hospitality industry has </w:t>
      </w:r>
      <w:r w:rsidR="00783580">
        <w:rPr>
          <w:rFonts w:ascii="Arial" w:hAnsi="Arial" w:cs="Arial"/>
          <w:sz w:val="24"/>
          <w:szCs w:val="24"/>
        </w:rPr>
        <w:t>the most common and continuous themes for high turnover and low retention rates</w:t>
      </w:r>
      <w:r w:rsidR="00BD1FA9">
        <w:rPr>
          <w:rFonts w:ascii="Arial" w:hAnsi="Arial" w:cs="Arial"/>
          <w:sz w:val="24"/>
          <w:szCs w:val="24"/>
        </w:rPr>
        <w:t xml:space="preserve"> than any other industry, </w:t>
      </w:r>
      <w:r w:rsidR="007B06A5">
        <w:rPr>
          <w:rFonts w:ascii="Arial" w:hAnsi="Arial" w:cs="Arial"/>
          <w:sz w:val="24"/>
          <w:szCs w:val="24"/>
        </w:rPr>
        <w:t xml:space="preserve">lack of training or attention to </w:t>
      </w:r>
      <w:r w:rsidR="00574120">
        <w:rPr>
          <w:rFonts w:ascii="Arial" w:hAnsi="Arial" w:cs="Arial"/>
          <w:sz w:val="24"/>
          <w:szCs w:val="24"/>
        </w:rPr>
        <w:t xml:space="preserve">employees </w:t>
      </w:r>
      <w:r w:rsidR="00D2236F">
        <w:rPr>
          <w:rFonts w:ascii="Arial" w:hAnsi="Arial" w:cs="Arial"/>
          <w:sz w:val="24"/>
          <w:szCs w:val="24"/>
        </w:rPr>
        <w:t xml:space="preserve">develops into </w:t>
      </w:r>
      <w:r w:rsidR="000F0464">
        <w:rPr>
          <w:rFonts w:ascii="Arial" w:hAnsi="Arial" w:cs="Arial"/>
          <w:sz w:val="24"/>
          <w:szCs w:val="24"/>
        </w:rPr>
        <w:t xml:space="preserve">employees having negative </w:t>
      </w:r>
      <w:r w:rsidR="007171CB">
        <w:rPr>
          <w:rFonts w:ascii="Arial" w:hAnsi="Arial" w:cs="Arial"/>
          <w:sz w:val="24"/>
          <w:szCs w:val="24"/>
        </w:rPr>
        <w:t>perceptions</w:t>
      </w:r>
      <w:r w:rsidR="000F0464">
        <w:rPr>
          <w:rFonts w:ascii="Arial" w:hAnsi="Arial" w:cs="Arial"/>
          <w:sz w:val="24"/>
          <w:szCs w:val="24"/>
        </w:rPr>
        <w:t xml:space="preserve"> </w:t>
      </w:r>
      <w:r w:rsidR="00A0641B">
        <w:rPr>
          <w:rFonts w:ascii="Arial" w:hAnsi="Arial" w:cs="Arial"/>
          <w:sz w:val="24"/>
          <w:szCs w:val="24"/>
        </w:rPr>
        <w:t>of</w:t>
      </w:r>
      <w:r w:rsidR="000F0464">
        <w:rPr>
          <w:rFonts w:ascii="Arial" w:hAnsi="Arial" w:cs="Arial"/>
          <w:sz w:val="24"/>
          <w:szCs w:val="24"/>
        </w:rPr>
        <w:t xml:space="preserve"> their leaders and management team</w:t>
      </w:r>
      <w:r w:rsidR="00A0641B">
        <w:rPr>
          <w:rFonts w:ascii="Arial" w:hAnsi="Arial" w:cs="Arial"/>
          <w:sz w:val="24"/>
          <w:szCs w:val="24"/>
        </w:rPr>
        <w:t xml:space="preserve"> thus affecting </w:t>
      </w:r>
      <w:r w:rsidR="00E351F0">
        <w:rPr>
          <w:rFonts w:ascii="Arial" w:hAnsi="Arial" w:cs="Arial"/>
          <w:sz w:val="24"/>
          <w:szCs w:val="24"/>
        </w:rPr>
        <w:t>retention rates.</w:t>
      </w:r>
      <w:r w:rsidR="00BA36B8">
        <w:rPr>
          <w:rFonts w:ascii="Arial" w:hAnsi="Arial" w:cs="Arial"/>
          <w:sz w:val="24"/>
          <w:szCs w:val="24"/>
        </w:rPr>
        <w:t xml:space="preserve"> </w:t>
      </w:r>
      <w:r w:rsidR="00BA36B8" w:rsidRPr="00BA36B8">
        <w:rPr>
          <w:rFonts w:ascii="Arial" w:hAnsi="Arial" w:cs="Arial"/>
          <w:sz w:val="24"/>
          <w:szCs w:val="24"/>
        </w:rPr>
        <w:t>Jagun</w:t>
      </w:r>
      <w:r w:rsidR="00BA36B8">
        <w:rPr>
          <w:rFonts w:ascii="Arial" w:hAnsi="Arial" w:cs="Arial"/>
          <w:sz w:val="24"/>
          <w:szCs w:val="24"/>
        </w:rPr>
        <w:t xml:space="preserve"> (2015),</w:t>
      </w:r>
      <w:r w:rsidR="00AE6AF9">
        <w:rPr>
          <w:rFonts w:ascii="Arial" w:hAnsi="Arial" w:cs="Arial"/>
          <w:sz w:val="24"/>
          <w:szCs w:val="24"/>
        </w:rPr>
        <w:t xml:space="preserve"> researched the leading factors of the hospitality </w:t>
      </w:r>
      <w:r w:rsidR="00E64B37">
        <w:rPr>
          <w:rFonts w:ascii="Arial" w:hAnsi="Arial" w:cs="Arial"/>
          <w:sz w:val="24"/>
          <w:szCs w:val="24"/>
        </w:rPr>
        <w:t>industry's</w:t>
      </w:r>
      <w:r w:rsidR="00AE6AF9">
        <w:rPr>
          <w:rFonts w:ascii="Arial" w:hAnsi="Arial" w:cs="Arial"/>
          <w:sz w:val="24"/>
          <w:szCs w:val="24"/>
        </w:rPr>
        <w:t xml:space="preserve"> </w:t>
      </w:r>
      <w:r w:rsidR="00E64B37">
        <w:rPr>
          <w:rFonts w:ascii="Arial" w:hAnsi="Arial" w:cs="Arial"/>
          <w:sz w:val="24"/>
          <w:szCs w:val="24"/>
        </w:rPr>
        <w:t xml:space="preserve">high turnover of employees, </w:t>
      </w:r>
      <w:r w:rsidR="00641591">
        <w:rPr>
          <w:rFonts w:ascii="Arial" w:hAnsi="Arial" w:cs="Arial"/>
          <w:sz w:val="24"/>
          <w:szCs w:val="24"/>
        </w:rPr>
        <w:t xml:space="preserve">and three crucial features became apparent as the leading cause of employees abandoning job roles in the industry; </w:t>
      </w:r>
      <w:r w:rsidR="007A51B8">
        <w:rPr>
          <w:rFonts w:ascii="Arial" w:hAnsi="Arial" w:cs="Arial"/>
          <w:sz w:val="24"/>
          <w:szCs w:val="24"/>
        </w:rPr>
        <w:t>work-life balance, inadequate employee motivation, and insufficient wages for assigned job roles.</w:t>
      </w:r>
      <w:r w:rsidR="00A04F52">
        <w:rPr>
          <w:rFonts w:ascii="Arial" w:hAnsi="Arial" w:cs="Arial"/>
          <w:sz w:val="24"/>
          <w:szCs w:val="24"/>
        </w:rPr>
        <w:t xml:space="preserve"> </w:t>
      </w:r>
    </w:p>
    <w:p w14:paraId="5E598E98" w14:textId="77777777" w:rsidR="000B0F68" w:rsidRDefault="000B0F68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A6B63D" w14:textId="289872C6" w:rsidR="00BE3992" w:rsidRDefault="00A04F52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Socioeconomic factors can influence individuals to be less lenient </w:t>
      </w:r>
      <w:r w:rsidR="00844F23">
        <w:rPr>
          <w:rFonts w:ascii="Arial" w:hAnsi="Arial" w:cs="Arial"/>
          <w:sz w:val="24"/>
          <w:szCs w:val="24"/>
        </w:rPr>
        <w:t>regarding</w:t>
      </w:r>
      <w:r w:rsidR="00A57F1D">
        <w:rPr>
          <w:rFonts w:ascii="Arial" w:hAnsi="Arial" w:cs="Arial"/>
          <w:sz w:val="24"/>
          <w:szCs w:val="24"/>
        </w:rPr>
        <w:t xml:space="preserve"> manager attitudes </w:t>
      </w:r>
      <w:r w:rsidR="00844F23">
        <w:rPr>
          <w:rFonts w:ascii="Arial" w:hAnsi="Arial" w:cs="Arial"/>
          <w:sz w:val="24"/>
          <w:szCs w:val="24"/>
        </w:rPr>
        <w:t>toward</w:t>
      </w:r>
      <w:r w:rsidR="00A57F1D">
        <w:rPr>
          <w:rFonts w:ascii="Arial" w:hAnsi="Arial" w:cs="Arial"/>
          <w:sz w:val="24"/>
          <w:szCs w:val="24"/>
        </w:rPr>
        <w:t xml:space="preserve"> the </w:t>
      </w:r>
      <w:r w:rsidR="0022366A">
        <w:rPr>
          <w:rFonts w:ascii="Arial" w:hAnsi="Arial" w:cs="Arial"/>
          <w:sz w:val="24"/>
          <w:szCs w:val="24"/>
        </w:rPr>
        <w:t>workforce</w:t>
      </w:r>
      <w:r w:rsidR="00A57F1D">
        <w:rPr>
          <w:rFonts w:ascii="Arial" w:hAnsi="Arial" w:cs="Arial"/>
          <w:sz w:val="24"/>
          <w:szCs w:val="24"/>
        </w:rPr>
        <w:t xml:space="preserve">, </w:t>
      </w:r>
      <w:r w:rsidR="00F615F5">
        <w:rPr>
          <w:rFonts w:ascii="Arial" w:hAnsi="Arial" w:cs="Arial"/>
          <w:sz w:val="24"/>
          <w:szCs w:val="24"/>
        </w:rPr>
        <w:t xml:space="preserve">the surrounding environment for employees automatically affects the </w:t>
      </w:r>
      <w:r w:rsidR="005263CA">
        <w:rPr>
          <w:rFonts w:ascii="Arial" w:hAnsi="Arial" w:cs="Arial"/>
          <w:sz w:val="24"/>
          <w:szCs w:val="24"/>
        </w:rPr>
        <w:t>workplace</w:t>
      </w:r>
      <w:r w:rsidR="00F615F5">
        <w:rPr>
          <w:rFonts w:ascii="Arial" w:hAnsi="Arial" w:cs="Arial"/>
          <w:sz w:val="24"/>
          <w:szCs w:val="24"/>
        </w:rPr>
        <w:t xml:space="preserve"> </w:t>
      </w:r>
      <w:r w:rsidR="005263CA">
        <w:rPr>
          <w:rFonts w:ascii="Arial" w:hAnsi="Arial" w:cs="Arial"/>
          <w:sz w:val="24"/>
          <w:szCs w:val="24"/>
        </w:rPr>
        <w:t xml:space="preserve">especially when the business has </w:t>
      </w:r>
      <w:r w:rsidR="00165B6B">
        <w:rPr>
          <w:rFonts w:ascii="Arial" w:hAnsi="Arial" w:cs="Arial"/>
          <w:sz w:val="24"/>
          <w:szCs w:val="24"/>
        </w:rPr>
        <w:t>a high negative foundation</w:t>
      </w:r>
      <w:r w:rsidR="005263CA">
        <w:rPr>
          <w:rFonts w:ascii="Arial" w:hAnsi="Arial" w:cs="Arial"/>
          <w:sz w:val="24"/>
          <w:szCs w:val="24"/>
        </w:rPr>
        <w:t>.</w:t>
      </w:r>
      <w:r w:rsidR="009D737D">
        <w:rPr>
          <w:rFonts w:ascii="Arial" w:hAnsi="Arial" w:cs="Arial"/>
          <w:sz w:val="24"/>
          <w:szCs w:val="24"/>
        </w:rPr>
        <w:t xml:space="preserve"> </w:t>
      </w:r>
      <w:r w:rsidR="00165B6B">
        <w:rPr>
          <w:rFonts w:ascii="Arial" w:hAnsi="Arial" w:cs="Arial"/>
          <w:sz w:val="24"/>
          <w:szCs w:val="24"/>
        </w:rPr>
        <w:t xml:space="preserve">Human </w:t>
      </w:r>
      <w:r w:rsidR="006533A2">
        <w:rPr>
          <w:rFonts w:ascii="Arial" w:hAnsi="Arial" w:cs="Arial"/>
          <w:sz w:val="24"/>
          <w:szCs w:val="24"/>
        </w:rPr>
        <w:t>resources</w:t>
      </w:r>
      <w:r w:rsidR="00165B6B">
        <w:rPr>
          <w:rFonts w:ascii="Arial" w:hAnsi="Arial" w:cs="Arial"/>
          <w:sz w:val="24"/>
          <w:szCs w:val="24"/>
        </w:rPr>
        <w:t xml:space="preserve"> are unable to </w:t>
      </w:r>
      <w:r w:rsidR="006533A2">
        <w:rPr>
          <w:rFonts w:ascii="Arial" w:hAnsi="Arial" w:cs="Arial"/>
          <w:sz w:val="24"/>
          <w:szCs w:val="24"/>
        </w:rPr>
        <w:t>successfully</w:t>
      </w:r>
      <w:r w:rsidR="00165B6B">
        <w:rPr>
          <w:rFonts w:ascii="Arial" w:hAnsi="Arial" w:cs="Arial"/>
          <w:sz w:val="24"/>
          <w:szCs w:val="24"/>
        </w:rPr>
        <w:t xml:space="preserve"> </w:t>
      </w:r>
      <w:r w:rsidR="00EC596C">
        <w:rPr>
          <w:rFonts w:ascii="Arial" w:hAnsi="Arial" w:cs="Arial"/>
          <w:sz w:val="24"/>
          <w:szCs w:val="24"/>
        </w:rPr>
        <w:t>assess</w:t>
      </w:r>
      <w:r w:rsidR="006533A2">
        <w:rPr>
          <w:rFonts w:ascii="Arial" w:hAnsi="Arial" w:cs="Arial"/>
          <w:sz w:val="24"/>
          <w:szCs w:val="24"/>
        </w:rPr>
        <w:t xml:space="preserve"> performance management and a variety of appropriate work modes when </w:t>
      </w:r>
      <w:r w:rsidR="00294783">
        <w:rPr>
          <w:rFonts w:ascii="Arial" w:hAnsi="Arial" w:cs="Arial"/>
          <w:sz w:val="24"/>
          <w:szCs w:val="24"/>
        </w:rPr>
        <w:t xml:space="preserve">staff are destructively withdrawing </w:t>
      </w:r>
      <w:r w:rsidR="00961D91">
        <w:rPr>
          <w:rFonts w:ascii="Arial" w:hAnsi="Arial" w:cs="Arial"/>
          <w:sz w:val="24"/>
          <w:szCs w:val="24"/>
        </w:rPr>
        <w:t>from</w:t>
      </w:r>
      <w:r w:rsidR="00294783">
        <w:rPr>
          <w:rFonts w:ascii="Arial" w:hAnsi="Arial" w:cs="Arial"/>
          <w:sz w:val="24"/>
          <w:szCs w:val="24"/>
        </w:rPr>
        <w:t xml:space="preserve"> the job role, </w:t>
      </w:r>
      <w:r w:rsidR="00961D91">
        <w:rPr>
          <w:rFonts w:ascii="Arial" w:hAnsi="Arial" w:cs="Arial"/>
          <w:sz w:val="24"/>
          <w:szCs w:val="24"/>
        </w:rPr>
        <w:t xml:space="preserve">therefore, </w:t>
      </w:r>
      <w:r w:rsidR="00943BF6">
        <w:rPr>
          <w:rFonts w:ascii="Arial" w:hAnsi="Arial" w:cs="Arial"/>
          <w:sz w:val="24"/>
          <w:szCs w:val="24"/>
        </w:rPr>
        <w:t xml:space="preserve">HR must </w:t>
      </w:r>
      <w:r w:rsidR="00A121BD">
        <w:rPr>
          <w:rFonts w:ascii="Arial" w:hAnsi="Arial" w:cs="Arial"/>
          <w:sz w:val="24"/>
          <w:szCs w:val="24"/>
        </w:rPr>
        <w:t>counterattack</w:t>
      </w:r>
      <w:r w:rsidR="00943BF6">
        <w:rPr>
          <w:rFonts w:ascii="Arial" w:hAnsi="Arial" w:cs="Arial"/>
          <w:sz w:val="24"/>
          <w:szCs w:val="24"/>
        </w:rPr>
        <w:t xml:space="preserve"> and adapt to evolving lifestyle problems </w:t>
      </w:r>
      <w:r w:rsidR="00A121BD">
        <w:rPr>
          <w:rFonts w:ascii="Arial" w:hAnsi="Arial" w:cs="Arial"/>
          <w:sz w:val="24"/>
          <w:szCs w:val="24"/>
        </w:rPr>
        <w:t>to translate it into a positive environment in the office</w:t>
      </w:r>
      <w:r w:rsidR="00D574DD">
        <w:rPr>
          <w:rFonts w:ascii="Arial" w:hAnsi="Arial" w:cs="Arial"/>
          <w:sz w:val="24"/>
          <w:szCs w:val="24"/>
        </w:rPr>
        <w:t xml:space="preserve"> </w:t>
      </w:r>
      <w:r w:rsidR="00D574DD" w:rsidRPr="00D574DD">
        <w:rPr>
          <w:rFonts w:ascii="Arial" w:hAnsi="Arial" w:cs="Arial"/>
          <w:sz w:val="24"/>
          <w:szCs w:val="24"/>
        </w:rPr>
        <w:t>(Kristensen, Borg and Hannerz, 2002)</w:t>
      </w:r>
      <w:r w:rsidR="00A121BD">
        <w:rPr>
          <w:rFonts w:ascii="Arial" w:hAnsi="Arial" w:cs="Arial"/>
          <w:sz w:val="24"/>
          <w:szCs w:val="24"/>
        </w:rPr>
        <w:t xml:space="preserve">. </w:t>
      </w:r>
      <w:r w:rsidR="00BD147F">
        <w:rPr>
          <w:rFonts w:ascii="Arial" w:hAnsi="Arial" w:cs="Arial"/>
          <w:sz w:val="24"/>
          <w:szCs w:val="24"/>
        </w:rPr>
        <w:t>Produ</w:t>
      </w:r>
      <w:r w:rsidR="003C4855">
        <w:rPr>
          <w:rFonts w:ascii="Arial" w:hAnsi="Arial" w:cs="Arial"/>
          <w:sz w:val="24"/>
          <w:szCs w:val="24"/>
        </w:rPr>
        <w:t xml:space="preserve">ctivity and success </w:t>
      </w:r>
      <w:r w:rsidR="008D499D">
        <w:rPr>
          <w:rFonts w:ascii="Arial" w:hAnsi="Arial" w:cs="Arial"/>
          <w:sz w:val="24"/>
          <w:szCs w:val="24"/>
        </w:rPr>
        <w:t>ultimately</w:t>
      </w:r>
      <w:r w:rsidR="003C4855">
        <w:rPr>
          <w:rFonts w:ascii="Arial" w:hAnsi="Arial" w:cs="Arial"/>
          <w:sz w:val="24"/>
          <w:szCs w:val="24"/>
        </w:rPr>
        <w:t xml:space="preserve"> </w:t>
      </w:r>
      <w:r w:rsidR="008D499D">
        <w:rPr>
          <w:rFonts w:ascii="Arial" w:hAnsi="Arial" w:cs="Arial"/>
          <w:sz w:val="24"/>
          <w:szCs w:val="24"/>
        </w:rPr>
        <w:t>depends</w:t>
      </w:r>
      <w:r w:rsidR="003C4855">
        <w:rPr>
          <w:rFonts w:ascii="Arial" w:hAnsi="Arial" w:cs="Arial"/>
          <w:sz w:val="24"/>
          <w:szCs w:val="24"/>
        </w:rPr>
        <w:t xml:space="preserve"> on the </w:t>
      </w:r>
      <w:r w:rsidR="008D499D">
        <w:rPr>
          <w:rFonts w:ascii="Arial" w:hAnsi="Arial" w:cs="Arial"/>
          <w:sz w:val="24"/>
          <w:szCs w:val="24"/>
        </w:rPr>
        <w:t>company's</w:t>
      </w:r>
      <w:r w:rsidR="003C4855">
        <w:rPr>
          <w:rFonts w:ascii="Arial" w:hAnsi="Arial" w:cs="Arial"/>
          <w:sz w:val="24"/>
          <w:szCs w:val="24"/>
        </w:rPr>
        <w:t xml:space="preserve"> human resource </w:t>
      </w:r>
      <w:r w:rsidR="008D499D">
        <w:rPr>
          <w:rFonts w:ascii="Arial" w:hAnsi="Arial" w:cs="Arial"/>
          <w:sz w:val="24"/>
          <w:szCs w:val="24"/>
        </w:rPr>
        <w:t>department's</w:t>
      </w:r>
      <w:r w:rsidR="003C4855">
        <w:rPr>
          <w:rFonts w:ascii="Arial" w:hAnsi="Arial" w:cs="Arial"/>
          <w:sz w:val="24"/>
          <w:szCs w:val="24"/>
        </w:rPr>
        <w:t xml:space="preserve"> strategies </w:t>
      </w:r>
      <w:r w:rsidR="008D499D">
        <w:rPr>
          <w:rFonts w:ascii="Arial" w:hAnsi="Arial" w:cs="Arial"/>
          <w:sz w:val="24"/>
          <w:szCs w:val="24"/>
        </w:rPr>
        <w:t xml:space="preserve">in </w:t>
      </w:r>
      <w:r w:rsidR="003C4855">
        <w:rPr>
          <w:rFonts w:ascii="Arial" w:hAnsi="Arial" w:cs="Arial"/>
          <w:sz w:val="24"/>
          <w:szCs w:val="24"/>
        </w:rPr>
        <w:t xml:space="preserve">dealing with </w:t>
      </w:r>
      <w:r w:rsidR="008D499D">
        <w:rPr>
          <w:rFonts w:ascii="Arial" w:hAnsi="Arial" w:cs="Arial"/>
          <w:sz w:val="24"/>
          <w:szCs w:val="24"/>
        </w:rPr>
        <w:t xml:space="preserve">indirect challenges, </w:t>
      </w:r>
      <w:r w:rsidR="001E589C">
        <w:rPr>
          <w:rFonts w:ascii="Arial" w:hAnsi="Arial" w:cs="Arial"/>
          <w:sz w:val="24"/>
          <w:szCs w:val="24"/>
        </w:rPr>
        <w:t xml:space="preserve">embracing socioeconomic factors to generate </w:t>
      </w:r>
      <w:r w:rsidR="00A54043">
        <w:rPr>
          <w:rFonts w:ascii="Arial" w:hAnsi="Arial" w:cs="Arial"/>
          <w:sz w:val="24"/>
          <w:szCs w:val="24"/>
        </w:rPr>
        <w:t>new work modes enhances employee motivation and performance</w:t>
      </w:r>
      <w:r w:rsidR="00745464">
        <w:rPr>
          <w:rFonts w:ascii="Arial" w:hAnsi="Arial" w:cs="Arial"/>
          <w:sz w:val="24"/>
          <w:szCs w:val="24"/>
        </w:rPr>
        <w:t xml:space="preserve"> </w:t>
      </w:r>
      <w:r w:rsidR="00745464" w:rsidRPr="00745464">
        <w:rPr>
          <w:rFonts w:ascii="Arial" w:hAnsi="Arial" w:cs="Arial"/>
          <w:sz w:val="24"/>
          <w:szCs w:val="24"/>
        </w:rPr>
        <w:t>(Herasymenko, 2023)</w:t>
      </w:r>
      <w:r w:rsidR="00745464">
        <w:rPr>
          <w:rFonts w:ascii="Arial" w:hAnsi="Arial" w:cs="Arial"/>
          <w:sz w:val="24"/>
          <w:szCs w:val="24"/>
        </w:rPr>
        <w:t>.</w:t>
      </w:r>
    </w:p>
    <w:p w14:paraId="59F5E010" w14:textId="77777777" w:rsidR="00DC7876" w:rsidRDefault="00DC7876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54396E" w14:textId="01E82C0C" w:rsidR="00624973" w:rsidRDefault="003E2923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Successful employee performance management</w:t>
      </w:r>
      <w:r w:rsidR="00CC479E">
        <w:rPr>
          <w:rFonts w:ascii="Arial" w:hAnsi="Arial" w:cs="Arial"/>
          <w:sz w:val="24"/>
          <w:szCs w:val="24"/>
        </w:rPr>
        <w:t xml:space="preserve"> relies on HRM</w:t>
      </w:r>
      <w:r w:rsidR="002069E3">
        <w:rPr>
          <w:rFonts w:ascii="Arial" w:hAnsi="Arial" w:cs="Arial"/>
          <w:sz w:val="24"/>
          <w:szCs w:val="24"/>
        </w:rPr>
        <w:t xml:space="preserve"> (human resource management)</w:t>
      </w:r>
      <w:r w:rsidR="00CC479E">
        <w:rPr>
          <w:rFonts w:ascii="Arial" w:hAnsi="Arial" w:cs="Arial"/>
          <w:sz w:val="24"/>
          <w:szCs w:val="24"/>
        </w:rPr>
        <w:t xml:space="preserve"> </w:t>
      </w:r>
      <w:r w:rsidR="004A21A1">
        <w:rPr>
          <w:rFonts w:ascii="Arial" w:hAnsi="Arial" w:cs="Arial"/>
          <w:sz w:val="24"/>
          <w:szCs w:val="24"/>
        </w:rPr>
        <w:t xml:space="preserve">providing information and </w:t>
      </w:r>
      <w:r w:rsidR="00BC79F2">
        <w:rPr>
          <w:rFonts w:ascii="Arial" w:hAnsi="Arial" w:cs="Arial"/>
          <w:sz w:val="24"/>
          <w:szCs w:val="24"/>
        </w:rPr>
        <w:t>generic evidence to apply a</w:t>
      </w:r>
      <w:r w:rsidR="002069E3">
        <w:rPr>
          <w:rFonts w:ascii="Arial" w:hAnsi="Arial" w:cs="Arial"/>
          <w:sz w:val="24"/>
          <w:szCs w:val="24"/>
        </w:rPr>
        <w:t xml:space="preserve"> suitable</w:t>
      </w:r>
      <w:r w:rsidR="00BC79F2">
        <w:rPr>
          <w:rFonts w:ascii="Arial" w:hAnsi="Arial" w:cs="Arial"/>
          <w:sz w:val="24"/>
          <w:szCs w:val="24"/>
        </w:rPr>
        <w:t xml:space="preserve"> work mode</w:t>
      </w:r>
      <w:r w:rsidR="00E76D02">
        <w:rPr>
          <w:rFonts w:ascii="Arial" w:hAnsi="Arial" w:cs="Arial"/>
          <w:sz w:val="24"/>
          <w:szCs w:val="24"/>
        </w:rPr>
        <w:t xml:space="preserve"> </w:t>
      </w:r>
      <w:r w:rsidR="0060249A">
        <w:rPr>
          <w:rFonts w:ascii="Arial" w:hAnsi="Arial" w:cs="Arial"/>
          <w:sz w:val="24"/>
          <w:szCs w:val="24"/>
        </w:rPr>
        <w:t>which</w:t>
      </w:r>
      <w:r w:rsidR="00E76D02">
        <w:rPr>
          <w:rFonts w:ascii="Arial" w:hAnsi="Arial" w:cs="Arial"/>
          <w:sz w:val="24"/>
          <w:szCs w:val="24"/>
        </w:rPr>
        <w:t xml:space="preserve"> generates a </w:t>
      </w:r>
      <w:r w:rsidR="0060249A">
        <w:rPr>
          <w:rFonts w:ascii="Arial" w:hAnsi="Arial" w:cs="Arial"/>
          <w:sz w:val="24"/>
          <w:szCs w:val="24"/>
        </w:rPr>
        <w:t>newfound</w:t>
      </w:r>
      <w:r w:rsidR="00E76D02">
        <w:rPr>
          <w:rFonts w:ascii="Arial" w:hAnsi="Arial" w:cs="Arial"/>
          <w:sz w:val="24"/>
          <w:szCs w:val="24"/>
        </w:rPr>
        <w:t xml:space="preserve"> motivation In the team</w:t>
      </w:r>
      <w:r w:rsidR="0060249A">
        <w:rPr>
          <w:rFonts w:ascii="Arial" w:hAnsi="Arial" w:cs="Arial"/>
          <w:sz w:val="24"/>
          <w:szCs w:val="24"/>
        </w:rPr>
        <w:t xml:space="preserve">, however, every applied work </w:t>
      </w:r>
      <w:r w:rsidR="003D0F3B">
        <w:rPr>
          <w:rFonts w:ascii="Arial" w:hAnsi="Arial" w:cs="Arial"/>
          <w:sz w:val="24"/>
          <w:szCs w:val="24"/>
        </w:rPr>
        <w:t>mode</w:t>
      </w:r>
      <w:r w:rsidR="0060249A">
        <w:rPr>
          <w:rFonts w:ascii="Arial" w:hAnsi="Arial" w:cs="Arial"/>
          <w:sz w:val="24"/>
          <w:szCs w:val="24"/>
        </w:rPr>
        <w:t xml:space="preserve"> must continuously be reviewed and adapted accordingly to the needs of the business and its em</w:t>
      </w:r>
      <w:r w:rsidR="003D0F3B">
        <w:rPr>
          <w:rFonts w:ascii="Arial" w:hAnsi="Arial" w:cs="Arial"/>
          <w:sz w:val="24"/>
          <w:szCs w:val="24"/>
        </w:rPr>
        <w:t>ployees</w:t>
      </w:r>
      <w:r w:rsidR="00797E6B">
        <w:rPr>
          <w:rFonts w:ascii="Arial" w:hAnsi="Arial" w:cs="Arial"/>
          <w:sz w:val="24"/>
          <w:szCs w:val="24"/>
        </w:rPr>
        <w:t xml:space="preserve"> </w:t>
      </w:r>
      <w:r w:rsidR="00797E6B" w:rsidRPr="00797E6B">
        <w:rPr>
          <w:rFonts w:ascii="Arial" w:hAnsi="Arial" w:cs="Arial"/>
          <w:sz w:val="24"/>
          <w:szCs w:val="24"/>
        </w:rPr>
        <w:t>(Hughes, 2008)</w:t>
      </w:r>
      <w:r w:rsidR="00797E6B">
        <w:rPr>
          <w:rFonts w:ascii="Arial" w:hAnsi="Arial" w:cs="Arial"/>
          <w:sz w:val="24"/>
          <w:szCs w:val="24"/>
        </w:rPr>
        <w:t xml:space="preserve">. </w:t>
      </w:r>
      <w:r w:rsidR="00DC7876">
        <w:rPr>
          <w:rFonts w:ascii="Arial" w:hAnsi="Arial" w:cs="Arial"/>
          <w:sz w:val="24"/>
          <w:szCs w:val="24"/>
        </w:rPr>
        <w:t xml:space="preserve">Employee </w:t>
      </w:r>
      <w:r w:rsidR="001D6C4B">
        <w:rPr>
          <w:rFonts w:ascii="Arial" w:hAnsi="Arial" w:cs="Arial"/>
          <w:sz w:val="24"/>
          <w:szCs w:val="24"/>
        </w:rPr>
        <w:t>engagement:</w:t>
      </w:r>
      <w:r w:rsidR="003772F9">
        <w:rPr>
          <w:rFonts w:ascii="Arial" w:hAnsi="Arial" w:cs="Arial"/>
          <w:sz w:val="24"/>
          <w:szCs w:val="24"/>
        </w:rPr>
        <w:t xml:space="preserve"> </w:t>
      </w:r>
      <w:r w:rsidR="00B81699">
        <w:rPr>
          <w:rFonts w:ascii="Arial" w:hAnsi="Arial" w:cs="Arial"/>
          <w:sz w:val="24"/>
          <w:szCs w:val="24"/>
        </w:rPr>
        <w:t xml:space="preserve"> </w:t>
      </w:r>
      <w:r w:rsidR="00234179" w:rsidRPr="00234179">
        <w:rPr>
          <w:rFonts w:ascii="Arial" w:hAnsi="Arial" w:cs="Arial"/>
          <w:sz w:val="24"/>
          <w:szCs w:val="24"/>
        </w:rPr>
        <w:t>Kular</w:t>
      </w:r>
      <w:r w:rsidR="00234179">
        <w:rPr>
          <w:rFonts w:ascii="Arial" w:hAnsi="Arial" w:cs="Arial"/>
          <w:sz w:val="24"/>
          <w:szCs w:val="24"/>
        </w:rPr>
        <w:t xml:space="preserve"> et al </w:t>
      </w:r>
      <w:r w:rsidR="00234179">
        <w:rPr>
          <w:rFonts w:ascii="Arial" w:hAnsi="Arial" w:cs="Arial"/>
          <w:sz w:val="24"/>
          <w:szCs w:val="24"/>
        </w:rPr>
        <w:lastRenderedPageBreak/>
        <w:t>(</w:t>
      </w:r>
      <w:r w:rsidR="00AF0592">
        <w:rPr>
          <w:rFonts w:ascii="Arial" w:hAnsi="Arial" w:cs="Arial"/>
          <w:sz w:val="24"/>
          <w:szCs w:val="24"/>
        </w:rPr>
        <w:t>2008</w:t>
      </w:r>
      <w:r w:rsidR="00234179">
        <w:rPr>
          <w:rFonts w:ascii="Arial" w:hAnsi="Arial" w:cs="Arial"/>
          <w:sz w:val="24"/>
          <w:szCs w:val="24"/>
        </w:rPr>
        <w:t xml:space="preserve">), </w:t>
      </w:r>
      <w:r w:rsidR="004D4A1E">
        <w:rPr>
          <w:rFonts w:ascii="Arial" w:hAnsi="Arial" w:cs="Arial"/>
          <w:sz w:val="24"/>
          <w:szCs w:val="24"/>
        </w:rPr>
        <w:t>justifies</w:t>
      </w:r>
      <w:r w:rsidR="00234179">
        <w:rPr>
          <w:rFonts w:ascii="Arial" w:hAnsi="Arial" w:cs="Arial"/>
          <w:sz w:val="24"/>
          <w:szCs w:val="24"/>
        </w:rPr>
        <w:t xml:space="preserve"> </w:t>
      </w:r>
      <w:r w:rsidR="004D4A1E">
        <w:rPr>
          <w:rFonts w:ascii="Arial" w:hAnsi="Arial" w:cs="Arial"/>
          <w:sz w:val="24"/>
          <w:szCs w:val="24"/>
        </w:rPr>
        <w:t xml:space="preserve">the lack of a universal definition </w:t>
      </w:r>
      <w:r w:rsidR="001928F9">
        <w:rPr>
          <w:rFonts w:ascii="Arial" w:hAnsi="Arial" w:cs="Arial"/>
          <w:sz w:val="24"/>
          <w:szCs w:val="24"/>
        </w:rPr>
        <w:t>of</w:t>
      </w:r>
      <w:r w:rsidR="004D4A1E">
        <w:rPr>
          <w:rFonts w:ascii="Arial" w:hAnsi="Arial" w:cs="Arial"/>
          <w:sz w:val="24"/>
          <w:szCs w:val="24"/>
        </w:rPr>
        <w:t xml:space="preserve"> engagement</w:t>
      </w:r>
      <w:r w:rsidR="009469FB">
        <w:rPr>
          <w:rFonts w:ascii="Arial" w:hAnsi="Arial" w:cs="Arial"/>
          <w:sz w:val="24"/>
          <w:szCs w:val="24"/>
        </w:rPr>
        <w:t xml:space="preserve"> however describes it </w:t>
      </w:r>
      <w:r w:rsidR="00F05615">
        <w:rPr>
          <w:rFonts w:ascii="Arial" w:hAnsi="Arial" w:cs="Arial"/>
          <w:sz w:val="24"/>
          <w:szCs w:val="24"/>
        </w:rPr>
        <w:t xml:space="preserve">as employees simply </w:t>
      </w:r>
      <w:r w:rsidR="006349DF">
        <w:rPr>
          <w:rFonts w:ascii="Arial" w:hAnsi="Arial" w:cs="Arial"/>
          <w:sz w:val="24"/>
          <w:szCs w:val="24"/>
        </w:rPr>
        <w:t>performing</w:t>
      </w:r>
      <w:r w:rsidR="00F05615">
        <w:rPr>
          <w:rFonts w:ascii="Arial" w:hAnsi="Arial" w:cs="Arial"/>
          <w:sz w:val="24"/>
          <w:szCs w:val="24"/>
        </w:rPr>
        <w:t xml:space="preserve"> </w:t>
      </w:r>
      <w:r w:rsidR="005D18CF">
        <w:rPr>
          <w:rFonts w:ascii="Arial" w:hAnsi="Arial" w:cs="Arial"/>
          <w:sz w:val="24"/>
          <w:szCs w:val="24"/>
        </w:rPr>
        <w:t xml:space="preserve">their job role with a sense of passion and </w:t>
      </w:r>
      <w:r w:rsidR="00AD5973">
        <w:rPr>
          <w:rFonts w:ascii="Arial" w:hAnsi="Arial" w:cs="Arial"/>
          <w:sz w:val="24"/>
          <w:szCs w:val="24"/>
        </w:rPr>
        <w:t xml:space="preserve">pride in their own skill set which </w:t>
      </w:r>
      <w:r w:rsidR="001C5F10">
        <w:rPr>
          <w:rFonts w:ascii="Arial" w:hAnsi="Arial" w:cs="Arial"/>
          <w:sz w:val="24"/>
          <w:szCs w:val="24"/>
        </w:rPr>
        <w:t>produces</w:t>
      </w:r>
      <w:r w:rsidR="00AD5973">
        <w:rPr>
          <w:rFonts w:ascii="Arial" w:hAnsi="Arial" w:cs="Arial"/>
          <w:sz w:val="24"/>
          <w:szCs w:val="24"/>
        </w:rPr>
        <w:t xml:space="preserve"> </w:t>
      </w:r>
      <w:r w:rsidR="001C5F10">
        <w:rPr>
          <w:rFonts w:ascii="Arial" w:hAnsi="Arial" w:cs="Arial"/>
          <w:sz w:val="24"/>
          <w:szCs w:val="24"/>
        </w:rPr>
        <w:t xml:space="preserve">professional climb. </w:t>
      </w:r>
    </w:p>
    <w:p w14:paraId="4087B914" w14:textId="77777777" w:rsidR="00624973" w:rsidRDefault="00624973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2E6E2F" w14:textId="59509CA7" w:rsidR="00D54AFD" w:rsidRDefault="006D176F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Maximising employee engagement and performance can be completed through varied work modes,</w:t>
      </w:r>
      <w:r w:rsidR="00AA26FB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hy</w:t>
      </w:r>
      <w:r w:rsidR="009A3408">
        <w:rPr>
          <w:rFonts w:ascii="Arial" w:hAnsi="Arial" w:cs="Arial"/>
          <w:sz w:val="24"/>
          <w:szCs w:val="24"/>
        </w:rPr>
        <w:t>brid work mode</w:t>
      </w:r>
      <w:r>
        <w:rPr>
          <w:rFonts w:ascii="Arial" w:hAnsi="Arial" w:cs="Arial"/>
          <w:sz w:val="24"/>
          <w:szCs w:val="24"/>
        </w:rPr>
        <w:t xml:space="preserve"> </w:t>
      </w:r>
      <w:r w:rsidR="003D327C">
        <w:rPr>
          <w:rFonts w:ascii="Arial" w:hAnsi="Arial" w:cs="Arial"/>
          <w:sz w:val="24"/>
          <w:szCs w:val="24"/>
        </w:rPr>
        <w:t xml:space="preserve">seeks to enhance performance management </w:t>
      </w:r>
      <w:r w:rsidR="00F063BE">
        <w:rPr>
          <w:rFonts w:ascii="Arial" w:hAnsi="Arial" w:cs="Arial"/>
          <w:sz w:val="24"/>
          <w:szCs w:val="24"/>
        </w:rPr>
        <w:t>by</w:t>
      </w:r>
      <w:r w:rsidR="003D327C">
        <w:rPr>
          <w:rFonts w:ascii="Arial" w:hAnsi="Arial" w:cs="Arial"/>
          <w:sz w:val="24"/>
          <w:szCs w:val="24"/>
        </w:rPr>
        <w:t xml:space="preserve"> providing </w:t>
      </w:r>
      <w:r w:rsidR="00942CA6">
        <w:rPr>
          <w:rFonts w:ascii="Arial" w:hAnsi="Arial" w:cs="Arial"/>
          <w:sz w:val="24"/>
          <w:szCs w:val="24"/>
        </w:rPr>
        <w:t xml:space="preserve">a </w:t>
      </w:r>
      <w:r w:rsidR="003D327C">
        <w:rPr>
          <w:rFonts w:ascii="Arial" w:hAnsi="Arial" w:cs="Arial"/>
          <w:sz w:val="24"/>
          <w:szCs w:val="24"/>
        </w:rPr>
        <w:t xml:space="preserve">fair work-life balance. </w:t>
      </w:r>
      <w:r w:rsidR="00462248">
        <w:rPr>
          <w:rFonts w:ascii="Arial" w:hAnsi="Arial" w:cs="Arial"/>
          <w:sz w:val="24"/>
          <w:szCs w:val="24"/>
        </w:rPr>
        <w:t>Human resource</w:t>
      </w:r>
      <w:r w:rsidR="0072798B">
        <w:rPr>
          <w:rFonts w:ascii="Arial" w:hAnsi="Arial" w:cs="Arial"/>
          <w:sz w:val="24"/>
          <w:szCs w:val="24"/>
        </w:rPr>
        <w:t xml:space="preserve"> members</w:t>
      </w:r>
      <w:r w:rsidR="0021417B">
        <w:rPr>
          <w:rFonts w:ascii="Arial" w:hAnsi="Arial" w:cs="Arial"/>
          <w:sz w:val="24"/>
          <w:szCs w:val="24"/>
        </w:rPr>
        <w:t xml:space="preserve"> </w:t>
      </w:r>
      <w:r w:rsidR="00462248">
        <w:rPr>
          <w:rFonts w:ascii="Arial" w:hAnsi="Arial" w:cs="Arial"/>
          <w:sz w:val="24"/>
          <w:szCs w:val="24"/>
        </w:rPr>
        <w:t xml:space="preserve">and </w:t>
      </w:r>
      <w:r w:rsidR="0072798B">
        <w:rPr>
          <w:rFonts w:ascii="Arial" w:hAnsi="Arial" w:cs="Arial"/>
          <w:sz w:val="24"/>
          <w:szCs w:val="24"/>
        </w:rPr>
        <w:t xml:space="preserve">business </w:t>
      </w:r>
      <w:r w:rsidR="00462248">
        <w:rPr>
          <w:rFonts w:ascii="Arial" w:hAnsi="Arial" w:cs="Arial"/>
          <w:sz w:val="24"/>
          <w:szCs w:val="24"/>
        </w:rPr>
        <w:t xml:space="preserve">managers </w:t>
      </w:r>
      <w:r w:rsidR="00063813">
        <w:rPr>
          <w:rFonts w:ascii="Arial" w:hAnsi="Arial" w:cs="Arial"/>
          <w:sz w:val="24"/>
          <w:szCs w:val="24"/>
        </w:rPr>
        <w:t>saw increased engagement and efficiency in staff when implementing the hybrid work</w:t>
      </w:r>
      <w:r w:rsidR="00F063BE">
        <w:rPr>
          <w:rFonts w:ascii="Arial" w:hAnsi="Arial" w:cs="Arial"/>
          <w:sz w:val="24"/>
          <w:szCs w:val="24"/>
        </w:rPr>
        <w:t xml:space="preserve"> </w:t>
      </w:r>
      <w:r w:rsidR="00063813">
        <w:rPr>
          <w:rFonts w:ascii="Arial" w:hAnsi="Arial" w:cs="Arial"/>
          <w:sz w:val="24"/>
          <w:szCs w:val="24"/>
        </w:rPr>
        <w:t>mode</w:t>
      </w:r>
      <w:r w:rsidR="00F063BE">
        <w:rPr>
          <w:rFonts w:ascii="Arial" w:hAnsi="Arial" w:cs="Arial"/>
          <w:sz w:val="24"/>
          <w:szCs w:val="24"/>
        </w:rPr>
        <w:t xml:space="preserve">, allowing employees </w:t>
      </w:r>
      <w:r w:rsidR="00A05509">
        <w:rPr>
          <w:rFonts w:ascii="Arial" w:hAnsi="Arial" w:cs="Arial"/>
          <w:sz w:val="24"/>
          <w:szCs w:val="24"/>
        </w:rPr>
        <w:t xml:space="preserve">to have options of part-time telework </w:t>
      </w:r>
      <w:r w:rsidR="00507432">
        <w:rPr>
          <w:rFonts w:ascii="Arial" w:hAnsi="Arial" w:cs="Arial"/>
          <w:sz w:val="24"/>
          <w:szCs w:val="24"/>
        </w:rPr>
        <w:t xml:space="preserve">facilitates a relaxed </w:t>
      </w:r>
      <w:r w:rsidR="00516341">
        <w:rPr>
          <w:rFonts w:ascii="Arial" w:hAnsi="Arial" w:cs="Arial"/>
          <w:sz w:val="24"/>
          <w:szCs w:val="24"/>
        </w:rPr>
        <w:t>yet amplified performing company</w:t>
      </w:r>
      <w:r w:rsidR="0021417B" w:rsidRPr="0021417B">
        <w:t xml:space="preserve"> </w:t>
      </w:r>
      <w:r w:rsidR="0021417B" w:rsidRPr="0021417B">
        <w:rPr>
          <w:rFonts w:ascii="Arial" w:hAnsi="Arial" w:cs="Arial"/>
          <w:sz w:val="24"/>
          <w:szCs w:val="24"/>
        </w:rPr>
        <w:t>(Naqshbandi et al., 2023)</w:t>
      </w:r>
      <w:r w:rsidR="00516341">
        <w:rPr>
          <w:rFonts w:ascii="Arial" w:hAnsi="Arial" w:cs="Arial"/>
          <w:sz w:val="24"/>
          <w:szCs w:val="24"/>
        </w:rPr>
        <w:t xml:space="preserve">. </w:t>
      </w:r>
      <w:r w:rsidR="00BB78C1">
        <w:rPr>
          <w:rFonts w:ascii="Arial" w:hAnsi="Arial" w:cs="Arial"/>
          <w:sz w:val="24"/>
          <w:szCs w:val="24"/>
        </w:rPr>
        <w:t xml:space="preserve">Alternatively </w:t>
      </w:r>
      <w:r w:rsidR="00D6699D">
        <w:rPr>
          <w:rFonts w:ascii="Arial" w:hAnsi="Arial" w:cs="Arial"/>
          <w:sz w:val="24"/>
          <w:szCs w:val="24"/>
        </w:rPr>
        <w:t xml:space="preserve">depending on the needed requirements to improve workplace productivity office work arrangements can be an </w:t>
      </w:r>
      <w:r w:rsidR="00B70AAE">
        <w:rPr>
          <w:rFonts w:ascii="Arial" w:hAnsi="Arial" w:cs="Arial"/>
          <w:sz w:val="24"/>
          <w:szCs w:val="24"/>
        </w:rPr>
        <w:t>efficient</w:t>
      </w:r>
      <w:r w:rsidR="00D6699D">
        <w:rPr>
          <w:rFonts w:ascii="Arial" w:hAnsi="Arial" w:cs="Arial"/>
          <w:sz w:val="24"/>
          <w:szCs w:val="24"/>
        </w:rPr>
        <w:t xml:space="preserve"> </w:t>
      </w:r>
      <w:r w:rsidR="00372D7C">
        <w:rPr>
          <w:rFonts w:ascii="Arial" w:hAnsi="Arial" w:cs="Arial"/>
          <w:sz w:val="24"/>
          <w:szCs w:val="24"/>
        </w:rPr>
        <w:t xml:space="preserve">addition, </w:t>
      </w:r>
      <w:r w:rsidR="00802FFC">
        <w:rPr>
          <w:rFonts w:ascii="Arial" w:hAnsi="Arial" w:cs="Arial"/>
          <w:sz w:val="24"/>
          <w:szCs w:val="24"/>
        </w:rPr>
        <w:t>this is the incorporation of flexible w</w:t>
      </w:r>
      <w:r w:rsidR="00905CBF">
        <w:rPr>
          <w:rFonts w:ascii="Arial" w:hAnsi="Arial" w:cs="Arial"/>
          <w:sz w:val="24"/>
          <w:szCs w:val="24"/>
        </w:rPr>
        <w:t>ork</w:t>
      </w:r>
      <w:r w:rsidR="0001364C">
        <w:rPr>
          <w:rFonts w:ascii="Arial" w:hAnsi="Arial" w:cs="Arial"/>
          <w:sz w:val="24"/>
          <w:szCs w:val="24"/>
        </w:rPr>
        <w:t xml:space="preserve"> weeks, </w:t>
      </w:r>
      <w:r w:rsidR="00A85062">
        <w:rPr>
          <w:rFonts w:ascii="Arial" w:hAnsi="Arial" w:cs="Arial"/>
          <w:sz w:val="24"/>
          <w:szCs w:val="24"/>
        </w:rPr>
        <w:t xml:space="preserve">and </w:t>
      </w:r>
      <w:r w:rsidR="0001364C">
        <w:rPr>
          <w:rFonts w:ascii="Arial" w:hAnsi="Arial" w:cs="Arial"/>
          <w:sz w:val="24"/>
          <w:szCs w:val="24"/>
        </w:rPr>
        <w:t xml:space="preserve">part-time </w:t>
      </w:r>
      <w:r w:rsidR="00DF055A">
        <w:rPr>
          <w:rFonts w:ascii="Arial" w:hAnsi="Arial" w:cs="Arial"/>
          <w:sz w:val="24"/>
          <w:szCs w:val="24"/>
        </w:rPr>
        <w:t xml:space="preserve">in the office environment. </w:t>
      </w:r>
      <w:r w:rsidR="00A85062">
        <w:rPr>
          <w:rFonts w:ascii="Arial" w:hAnsi="Arial" w:cs="Arial"/>
          <w:sz w:val="24"/>
          <w:szCs w:val="24"/>
        </w:rPr>
        <w:t xml:space="preserve">Changing </w:t>
      </w:r>
      <w:r w:rsidR="00AC20B0">
        <w:rPr>
          <w:rFonts w:ascii="Arial" w:hAnsi="Arial" w:cs="Arial"/>
          <w:sz w:val="24"/>
          <w:szCs w:val="24"/>
        </w:rPr>
        <w:t xml:space="preserve">work modes in the office </w:t>
      </w:r>
      <w:r w:rsidR="00F45478">
        <w:rPr>
          <w:rFonts w:ascii="Arial" w:hAnsi="Arial" w:cs="Arial"/>
          <w:sz w:val="24"/>
          <w:szCs w:val="24"/>
        </w:rPr>
        <w:t xml:space="preserve">can be </w:t>
      </w:r>
      <w:r w:rsidR="00AC20B0">
        <w:rPr>
          <w:rFonts w:ascii="Arial" w:hAnsi="Arial" w:cs="Arial"/>
          <w:sz w:val="24"/>
          <w:szCs w:val="24"/>
        </w:rPr>
        <w:t xml:space="preserve">due to </w:t>
      </w:r>
      <w:r w:rsidR="00DC6F53">
        <w:rPr>
          <w:rFonts w:ascii="Arial" w:hAnsi="Arial" w:cs="Arial"/>
          <w:sz w:val="24"/>
          <w:szCs w:val="24"/>
        </w:rPr>
        <w:t xml:space="preserve">low financial performance and </w:t>
      </w:r>
      <w:r w:rsidR="00B208F8">
        <w:rPr>
          <w:rFonts w:ascii="Arial" w:hAnsi="Arial" w:cs="Arial"/>
          <w:sz w:val="24"/>
          <w:szCs w:val="24"/>
        </w:rPr>
        <w:t xml:space="preserve">labour production, </w:t>
      </w:r>
      <w:r w:rsidR="006359E0">
        <w:rPr>
          <w:rFonts w:ascii="Arial" w:hAnsi="Arial" w:cs="Arial"/>
          <w:sz w:val="24"/>
          <w:szCs w:val="24"/>
        </w:rPr>
        <w:t xml:space="preserve">considering socioeconomic factors impacting each employee </w:t>
      </w:r>
      <w:r w:rsidR="00E46ADA">
        <w:rPr>
          <w:rFonts w:ascii="Arial" w:hAnsi="Arial" w:cs="Arial"/>
          <w:sz w:val="24"/>
          <w:szCs w:val="24"/>
        </w:rPr>
        <w:t xml:space="preserve">to determine how </w:t>
      </w:r>
      <w:r w:rsidR="00BD20A0">
        <w:rPr>
          <w:rFonts w:ascii="Arial" w:hAnsi="Arial" w:cs="Arial"/>
          <w:sz w:val="24"/>
          <w:szCs w:val="24"/>
        </w:rPr>
        <w:t>they</w:t>
      </w:r>
      <w:r w:rsidR="00E46ADA">
        <w:rPr>
          <w:rFonts w:ascii="Arial" w:hAnsi="Arial" w:cs="Arial"/>
          <w:sz w:val="24"/>
          <w:szCs w:val="24"/>
        </w:rPr>
        <w:t xml:space="preserve"> can constructively perform in the office setting </w:t>
      </w:r>
      <w:r w:rsidR="00BD20A0">
        <w:rPr>
          <w:rFonts w:ascii="Arial" w:hAnsi="Arial" w:cs="Arial"/>
          <w:sz w:val="24"/>
          <w:szCs w:val="24"/>
        </w:rPr>
        <w:t xml:space="preserve">increases HRMs chance of witnessing </w:t>
      </w:r>
      <w:r w:rsidR="00D47E93">
        <w:rPr>
          <w:rFonts w:ascii="Arial" w:hAnsi="Arial" w:cs="Arial"/>
          <w:sz w:val="24"/>
          <w:szCs w:val="24"/>
        </w:rPr>
        <w:t>high employee engagement and performance</w:t>
      </w:r>
      <w:r w:rsidR="002E625B">
        <w:rPr>
          <w:rFonts w:ascii="Arial" w:hAnsi="Arial" w:cs="Arial"/>
          <w:sz w:val="24"/>
          <w:szCs w:val="24"/>
        </w:rPr>
        <w:t xml:space="preserve"> </w:t>
      </w:r>
      <w:r w:rsidR="002E625B" w:rsidRPr="002E625B">
        <w:rPr>
          <w:rFonts w:ascii="Arial" w:hAnsi="Arial" w:cs="Arial"/>
          <w:sz w:val="24"/>
          <w:szCs w:val="24"/>
        </w:rPr>
        <w:t>(Giovanis, 2018)</w:t>
      </w:r>
      <w:r w:rsidR="00D47E93">
        <w:rPr>
          <w:rFonts w:ascii="Arial" w:hAnsi="Arial" w:cs="Arial"/>
          <w:sz w:val="24"/>
          <w:szCs w:val="24"/>
        </w:rPr>
        <w:t xml:space="preserve">. </w:t>
      </w:r>
      <w:r w:rsidR="00887352">
        <w:rPr>
          <w:rFonts w:ascii="Arial" w:hAnsi="Arial" w:cs="Arial"/>
          <w:sz w:val="24"/>
          <w:szCs w:val="24"/>
        </w:rPr>
        <w:t>Similarly</w:t>
      </w:r>
      <w:r w:rsidR="00AE3555">
        <w:rPr>
          <w:rFonts w:ascii="Arial" w:hAnsi="Arial" w:cs="Arial"/>
          <w:sz w:val="24"/>
          <w:szCs w:val="24"/>
        </w:rPr>
        <w:t>,</w:t>
      </w:r>
      <w:r w:rsidR="00887352">
        <w:rPr>
          <w:rFonts w:ascii="Arial" w:hAnsi="Arial" w:cs="Arial"/>
          <w:sz w:val="24"/>
          <w:szCs w:val="24"/>
        </w:rPr>
        <w:t xml:space="preserve"> </w:t>
      </w:r>
      <w:r w:rsidR="00195BE0">
        <w:rPr>
          <w:rFonts w:ascii="Arial" w:hAnsi="Arial" w:cs="Arial"/>
          <w:sz w:val="24"/>
          <w:szCs w:val="24"/>
        </w:rPr>
        <w:t xml:space="preserve">the </w:t>
      </w:r>
      <w:r w:rsidR="001A416C">
        <w:rPr>
          <w:rFonts w:ascii="Arial" w:hAnsi="Arial" w:cs="Arial"/>
          <w:sz w:val="24"/>
          <w:szCs w:val="24"/>
        </w:rPr>
        <w:t>flexible</w:t>
      </w:r>
      <w:r w:rsidR="00195BE0">
        <w:rPr>
          <w:rFonts w:ascii="Arial" w:hAnsi="Arial" w:cs="Arial"/>
          <w:sz w:val="24"/>
          <w:szCs w:val="24"/>
        </w:rPr>
        <w:t xml:space="preserve"> work mode can be introduced to industry staff</w:t>
      </w:r>
      <w:r w:rsidR="00AE3555">
        <w:rPr>
          <w:rFonts w:ascii="Arial" w:hAnsi="Arial" w:cs="Arial"/>
          <w:sz w:val="24"/>
          <w:szCs w:val="24"/>
        </w:rPr>
        <w:t xml:space="preserve"> </w:t>
      </w:r>
      <w:r w:rsidR="001A416C">
        <w:rPr>
          <w:rFonts w:ascii="Arial" w:hAnsi="Arial" w:cs="Arial"/>
          <w:sz w:val="24"/>
          <w:szCs w:val="24"/>
        </w:rPr>
        <w:t>to benefit engagement and relieve stress</w:t>
      </w:r>
      <w:r w:rsidR="00FD4122">
        <w:rPr>
          <w:rFonts w:ascii="Arial" w:hAnsi="Arial" w:cs="Arial"/>
          <w:sz w:val="24"/>
          <w:szCs w:val="24"/>
        </w:rPr>
        <w:t xml:space="preserve">, flexible work practices </w:t>
      </w:r>
      <w:r w:rsidR="003D6085">
        <w:rPr>
          <w:rFonts w:ascii="Arial" w:hAnsi="Arial" w:cs="Arial"/>
          <w:sz w:val="24"/>
          <w:szCs w:val="24"/>
        </w:rPr>
        <w:t xml:space="preserve">are attractive to </w:t>
      </w:r>
      <w:r w:rsidR="00D13FC0">
        <w:rPr>
          <w:rFonts w:ascii="Arial" w:hAnsi="Arial" w:cs="Arial"/>
          <w:sz w:val="24"/>
          <w:szCs w:val="24"/>
        </w:rPr>
        <w:t xml:space="preserve">a </w:t>
      </w:r>
      <w:r w:rsidR="003D6085">
        <w:rPr>
          <w:rFonts w:ascii="Arial" w:hAnsi="Arial" w:cs="Arial"/>
          <w:sz w:val="24"/>
          <w:szCs w:val="24"/>
        </w:rPr>
        <w:t xml:space="preserve">handful of segments due to </w:t>
      </w:r>
      <w:r w:rsidR="00517CED">
        <w:rPr>
          <w:rFonts w:ascii="Arial" w:hAnsi="Arial" w:cs="Arial"/>
          <w:sz w:val="24"/>
          <w:szCs w:val="24"/>
        </w:rPr>
        <w:t xml:space="preserve">its promotion of </w:t>
      </w:r>
      <w:r w:rsidR="00605E2E">
        <w:rPr>
          <w:rFonts w:ascii="Arial" w:hAnsi="Arial" w:cs="Arial"/>
          <w:sz w:val="24"/>
          <w:szCs w:val="24"/>
        </w:rPr>
        <w:t xml:space="preserve">adaptability </w:t>
      </w:r>
      <w:r w:rsidR="00242899">
        <w:rPr>
          <w:rFonts w:ascii="Arial" w:hAnsi="Arial" w:cs="Arial"/>
          <w:sz w:val="24"/>
          <w:szCs w:val="24"/>
        </w:rPr>
        <w:t>to</w:t>
      </w:r>
      <w:r w:rsidR="00605E2E">
        <w:rPr>
          <w:rFonts w:ascii="Arial" w:hAnsi="Arial" w:cs="Arial"/>
          <w:sz w:val="24"/>
          <w:szCs w:val="24"/>
        </w:rPr>
        <w:t xml:space="preserve"> personal needs</w:t>
      </w:r>
      <w:r w:rsidR="00242899">
        <w:rPr>
          <w:rFonts w:ascii="Arial" w:hAnsi="Arial" w:cs="Arial"/>
          <w:sz w:val="24"/>
          <w:szCs w:val="24"/>
        </w:rPr>
        <w:t xml:space="preserve"> </w:t>
      </w:r>
      <w:r w:rsidR="00242899" w:rsidRPr="00242899">
        <w:rPr>
          <w:rFonts w:ascii="Arial" w:hAnsi="Arial" w:cs="Arial"/>
          <w:sz w:val="24"/>
          <w:szCs w:val="24"/>
        </w:rPr>
        <w:t>(Burkinshaw, 2018)</w:t>
      </w:r>
      <w:r w:rsidR="00605E2E">
        <w:rPr>
          <w:rFonts w:ascii="Arial" w:hAnsi="Arial" w:cs="Arial"/>
          <w:sz w:val="24"/>
          <w:szCs w:val="24"/>
        </w:rPr>
        <w:t xml:space="preserve">. </w:t>
      </w:r>
      <w:r w:rsidR="00077B6E">
        <w:rPr>
          <w:rFonts w:ascii="Arial" w:hAnsi="Arial" w:cs="Arial"/>
          <w:sz w:val="24"/>
          <w:szCs w:val="24"/>
        </w:rPr>
        <w:t>Alongside the evolution of the corporate wor</w:t>
      </w:r>
      <w:r w:rsidR="00CD41E3">
        <w:rPr>
          <w:rFonts w:ascii="Arial" w:hAnsi="Arial" w:cs="Arial"/>
          <w:sz w:val="24"/>
          <w:szCs w:val="24"/>
        </w:rPr>
        <w:t>ld</w:t>
      </w:r>
      <w:r w:rsidR="00077B6E">
        <w:rPr>
          <w:rFonts w:ascii="Arial" w:hAnsi="Arial" w:cs="Arial"/>
          <w:sz w:val="24"/>
          <w:szCs w:val="24"/>
        </w:rPr>
        <w:t xml:space="preserve"> and </w:t>
      </w:r>
      <w:r w:rsidR="00CD41E3">
        <w:rPr>
          <w:rFonts w:ascii="Arial" w:hAnsi="Arial" w:cs="Arial"/>
          <w:sz w:val="24"/>
          <w:szCs w:val="24"/>
        </w:rPr>
        <w:t xml:space="preserve">human rights, new industry work modes emerge to </w:t>
      </w:r>
      <w:r w:rsidR="00C105F1">
        <w:rPr>
          <w:rFonts w:ascii="Arial" w:hAnsi="Arial" w:cs="Arial"/>
          <w:sz w:val="24"/>
          <w:szCs w:val="24"/>
        </w:rPr>
        <w:t xml:space="preserve">advance employees and businesses, </w:t>
      </w:r>
      <w:r w:rsidR="000F6E16">
        <w:rPr>
          <w:rFonts w:ascii="Arial" w:hAnsi="Arial" w:cs="Arial"/>
          <w:sz w:val="24"/>
          <w:szCs w:val="24"/>
        </w:rPr>
        <w:t xml:space="preserve">human resource </w:t>
      </w:r>
      <w:r w:rsidR="00A04998">
        <w:rPr>
          <w:rFonts w:ascii="Arial" w:hAnsi="Arial" w:cs="Arial"/>
          <w:sz w:val="24"/>
          <w:szCs w:val="24"/>
        </w:rPr>
        <w:t>management's</w:t>
      </w:r>
      <w:r w:rsidR="000F6E16">
        <w:rPr>
          <w:rFonts w:ascii="Arial" w:hAnsi="Arial" w:cs="Arial"/>
          <w:sz w:val="24"/>
          <w:szCs w:val="24"/>
        </w:rPr>
        <w:t xml:space="preserve"> priority is to assign </w:t>
      </w:r>
      <w:r w:rsidR="006055CF">
        <w:rPr>
          <w:rFonts w:ascii="Arial" w:hAnsi="Arial" w:cs="Arial"/>
          <w:sz w:val="24"/>
          <w:szCs w:val="24"/>
        </w:rPr>
        <w:t xml:space="preserve">strategies to tackle socioeconomic factors impacting </w:t>
      </w:r>
      <w:r w:rsidR="00A04998">
        <w:rPr>
          <w:rFonts w:ascii="Arial" w:hAnsi="Arial" w:cs="Arial"/>
          <w:sz w:val="24"/>
          <w:szCs w:val="24"/>
        </w:rPr>
        <w:t xml:space="preserve">staff and produce </w:t>
      </w:r>
      <w:r w:rsidR="004604DE">
        <w:rPr>
          <w:rFonts w:ascii="Arial" w:hAnsi="Arial" w:cs="Arial"/>
          <w:sz w:val="24"/>
          <w:szCs w:val="24"/>
        </w:rPr>
        <w:t>a high-performing work environment</w:t>
      </w:r>
      <w:r w:rsidR="00E3241D" w:rsidRPr="00E3241D">
        <w:rPr>
          <w:rFonts w:ascii="Arial" w:hAnsi="Arial" w:cs="Arial"/>
          <w:sz w:val="24"/>
          <w:szCs w:val="24"/>
        </w:rPr>
        <w:t>.</w:t>
      </w:r>
      <w:r w:rsidR="00E3241D">
        <w:rPr>
          <w:rFonts w:ascii="Arial" w:hAnsi="Arial" w:cs="Arial"/>
          <w:sz w:val="24"/>
          <w:szCs w:val="24"/>
        </w:rPr>
        <w:t xml:space="preserve"> </w:t>
      </w:r>
      <w:r w:rsidR="00E3241D" w:rsidRPr="00E3241D">
        <w:rPr>
          <w:rFonts w:ascii="Arial" w:hAnsi="Arial" w:cs="Arial"/>
          <w:sz w:val="24"/>
          <w:szCs w:val="24"/>
        </w:rPr>
        <w:t>Cheng-Hua</w:t>
      </w:r>
      <w:r w:rsidR="00363746">
        <w:rPr>
          <w:rFonts w:ascii="Arial" w:hAnsi="Arial" w:cs="Arial"/>
          <w:sz w:val="24"/>
          <w:szCs w:val="24"/>
        </w:rPr>
        <w:t xml:space="preserve"> et al </w:t>
      </w:r>
      <w:r w:rsidR="004604DE">
        <w:rPr>
          <w:rFonts w:ascii="Arial" w:hAnsi="Arial" w:cs="Arial"/>
          <w:sz w:val="24"/>
          <w:szCs w:val="24"/>
        </w:rPr>
        <w:t>(2009)</w:t>
      </w:r>
      <w:r w:rsidR="00363746">
        <w:rPr>
          <w:rFonts w:ascii="Arial" w:hAnsi="Arial" w:cs="Arial"/>
          <w:sz w:val="24"/>
          <w:szCs w:val="24"/>
        </w:rPr>
        <w:t xml:space="preserve">, elaborates </w:t>
      </w:r>
      <w:r w:rsidR="00122E38">
        <w:rPr>
          <w:rFonts w:ascii="Arial" w:hAnsi="Arial" w:cs="Arial"/>
          <w:sz w:val="24"/>
          <w:szCs w:val="24"/>
        </w:rPr>
        <w:t xml:space="preserve">on this matter </w:t>
      </w:r>
      <w:r w:rsidR="00363746">
        <w:rPr>
          <w:rFonts w:ascii="Arial" w:hAnsi="Arial" w:cs="Arial"/>
          <w:sz w:val="24"/>
          <w:szCs w:val="24"/>
        </w:rPr>
        <w:t xml:space="preserve">further </w:t>
      </w:r>
      <w:r w:rsidR="00122E38">
        <w:rPr>
          <w:rFonts w:ascii="Arial" w:hAnsi="Arial" w:cs="Arial"/>
          <w:sz w:val="24"/>
          <w:szCs w:val="24"/>
        </w:rPr>
        <w:t xml:space="preserve">by </w:t>
      </w:r>
      <w:r w:rsidR="00E115C0">
        <w:rPr>
          <w:rFonts w:ascii="Arial" w:hAnsi="Arial" w:cs="Arial"/>
          <w:sz w:val="24"/>
          <w:szCs w:val="24"/>
        </w:rPr>
        <w:t xml:space="preserve">discussing how </w:t>
      </w:r>
      <w:r w:rsidR="00B24B34">
        <w:rPr>
          <w:rFonts w:ascii="Arial" w:hAnsi="Arial" w:cs="Arial"/>
          <w:sz w:val="24"/>
          <w:szCs w:val="24"/>
        </w:rPr>
        <w:t>focusing on the general needs of employees</w:t>
      </w:r>
      <w:r w:rsidR="00087C97">
        <w:rPr>
          <w:rFonts w:ascii="Arial" w:hAnsi="Arial" w:cs="Arial"/>
          <w:sz w:val="24"/>
          <w:szCs w:val="24"/>
        </w:rPr>
        <w:t xml:space="preserve"> through understanding the effects of socioeconomic factors</w:t>
      </w:r>
      <w:r w:rsidR="00B24B34">
        <w:rPr>
          <w:rFonts w:ascii="Arial" w:hAnsi="Arial" w:cs="Arial"/>
          <w:sz w:val="24"/>
          <w:szCs w:val="24"/>
        </w:rPr>
        <w:t xml:space="preserve"> can </w:t>
      </w:r>
      <w:r w:rsidR="00D92D73">
        <w:rPr>
          <w:rFonts w:ascii="Arial" w:hAnsi="Arial" w:cs="Arial"/>
          <w:sz w:val="24"/>
          <w:szCs w:val="24"/>
        </w:rPr>
        <w:t xml:space="preserve">contribute to a rise in retention </w:t>
      </w:r>
      <w:r w:rsidR="00087C97">
        <w:rPr>
          <w:rFonts w:ascii="Arial" w:hAnsi="Arial" w:cs="Arial"/>
          <w:sz w:val="24"/>
          <w:szCs w:val="24"/>
        </w:rPr>
        <w:t xml:space="preserve">and a fall in turnover rates </w:t>
      </w:r>
      <w:r w:rsidR="00D92D73">
        <w:rPr>
          <w:rFonts w:ascii="Arial" w:hAnsi="Arial" w:cs="Arial"/>
          <w:sz w:val="24"/>
          <w:szCs w:val="24"/>
        </w:rPr>
        <w:t xml:space="preserve">and </w:t>
      </w:r>
      <w:r w:rsidR="00CF0790">
        <w:rPr>
          <w:rFonts w:ascii="Arial" w:hAnsi="Arial" w:cs="Arial"/>
          <w:sz w:val="24"/>
          <w:szCs w:val="24"/>
        </w:rPr>
        <w:t xml:space="preserve">most importantly increase employee </w:t>
      </w:r>
      <w:r w:rsidR="00D92D73">
        <w:rPr>
          <w:rFonts w:ascii="Arial" w:hAnsi="Arial" w:cs="Arial"/>
          <w:sz w:val="24"/>
          <w:szCs w:val="24"/>
        </w:rPr>
        <w:t xml:space="preserve">work place </w:t>
      </w:r>
      <w:r w:rsidR="001234D2">
        <w:rPr>
          <w:rFonts w:ascii="Arial" w:hAnsi="Arial" w:cs="Arial"/>
          <w:sz w:val="24"/>
          <w:szCs w:val="24"/>
        </w:rPr>
        <w:t xml:space="preserve">performance. </w:t>
      </w:r>
      <w:r w:rsidR="00D92D73">
        <w:rPr>
          <w:rFonts w:ascii="Arial" w:hAnsi="Arial" w:cs="Arial"/>
          <w:sz w:val="24"/>
          <w:szCs w:val="24"/>
        </w:rPr>
        <w:t xml:space="preserve"> </w:t>
      </w:r>
    </w:p>
    <w:p w14:paraId="70AE9954" w14:textId="77777777" w:rsidR="003714BE" w:rsidRDefault="003714BE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A9E598" w14:textId="77777777" w:rsidR="00CF0790" w:rsidRDefault="00CF0790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509ADE" w14:textId="6E023358" w:rsidR="003714BE" w:rsidRDefault="00705E8B" w:rsidP="00234880">
      <w:pPr>
        <w:pStyle w:val="Heading2"/>
        <w:spacing w:line="360" w:lineRule="auto"/>
        <w:jc w:val="both"/>
      </w:pPr>
      <w:bookmarkStart w:id="3" w:name="_Toc160467412"/>
      <w:r>
        <w:lastRenderedPageBreak/>
        <w:t>Hilton Hotel and Resorts</w:t>
      </w:r>
      <w:bookmarkEnd w:id="3"/>
    </w:p>
    <w:p w14:paraId="63CFDC74" w14:textId="77777777" w:rsidR="00705E8B" w:rsidRPr="001D6C4B" w:rsidRDefault="00705E8B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355E8A" w14:textId="141189DB" w:rsidR="00D472A3" w:rsidRDefault="00D472A3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1D6C4B">
        <w:rPr>
          <w:rFonts w:ascii="Arial" w:hAnsi="Arial" w:cs="Arial"/>
          <w:sz w:val="24"/>
          <w:szCs w:val="24"/>
        </w:rPr>
        <w:t xml:space="preserve">uman resource management is </w:t>
      </w:r>
      <w:r w:rsidR="00420CCE">
        <w:rPr>
          <w:rFonts w:ascii="Arial" w:hAnsi="Arial" w:cs="Arial"/>
          <w:sz w:val="24"/>
          <w:szCs w:val="24"/>
        </w:rPr>
        <w:t>designed to navigate all leading issues for employee relations</w:t>
      </w:r>
      <w:r w:rsidR="00F85729">
        <w:rPr>
          <w:rFonts w:ascii="Arial" w:hAnsi="Arial" w:cs="Arial"/>
          <w:sz w:val="24"/>
          <w:szCs w:val="24"/>
        </w:rPr>
        <w:t xml:space="preserve">, customer complaints and company work modes and legislations, </w:t>
      </w:r>
      <w:r w:rsidR="00530B50">
        <w:rPr>
          <w:rFonts w:ascii="Arial" w:hAnsi="Arial" w:cs="Arial"/>
          <w:sz w:val="24"/>
          <w:szCs w:val="24"/>
        </w:rPr>
        <w:t xml:space="preserve">the higher </w:t>
      </w:r>
      <w:r w:rsidR="00C43B27">
        <w:rPr>
          <w:rFonts w:ascii="Arial" w:hAnsi="Arial" w:cs="Arial"/>
          <w:sz w:val="24"/>
          <w:szCs w:val="24"/>
        </w:rPr>
        <w:t>and more intense determination from the HR team will sig</w:t>
      </w:r>
      <w:r w:rsidR="00ED4B70">
        <w:rPr>
          <w:rFonts w:ascii="Arial" w:hAnsi="Arial" w:cs="Arial"/>
          <w:sz w:val="24"/>
          <w:szCs w:val="24"/>
        </w:rPr>
        <w:t>nificantly impact each segment</w:t>
      </w:r>
      <w:r w:rsidR="0050226B">
        <w:rPr>
          <w:rFonts w:ascii="Arial" w:hAnsi="Arial" w:cs="Arial"/>
          <w:sz w:val="24"/>
          <w:szCs w:val="24"/>
        </w:rPr>
        <w:t xml:space="preserve"> </w:t>
      </w:r>
      <w:r w:rsidR="0050226B" w:rsidRPr="0050226B">
        <w:rPr>
          <w:rFonts w:ascii="Arial" w:hAnsi="Arial" w:cs="Arial"/>
          <w:sz w:val="24"/>
          <w:szCs w:val="24"/>
        </w:rPr>
        <w:t>(Rohim and Sujana Budhiasa , 2019)</w:t>
      </w:r>
      <w:r w:rsidR="0050226B">
        <w:rPr>
          <w:rFonts w:ascii="Arial" w:hAnsi="Arial" w:cs="Arial"/>
          <w:sz w:val="24"/>
          <w:szCs w:val="24"/>
        </w:rPr>
        <w:t xml:space="preserve">. </w:t>
      </w:r>
      <w:r w:rsidR="0019565A">
        <w:rPr>
          <w:rFonts w:ascii="Arial" w:hAnsi="Arial" w:cs="Arial"/>
          <w:sz w:val="24"/>
          <w:szCs w:val="24"/>
        </w:rPr>
        <w:t>Hil</w:t>
      </w:r>
      <w:r w:rsidR="00672752">
        <w:rPr>
          <w:rFonts w:ascii="Arial" w:hAnsi="Arial" w:cs="Arial"/>
          <w:sz w:val="24"/>
          <w:szCs w:val="24"/>
        </w:rPr>
        <w:t xml:space="preserve">ton </w:t>
      </w:r>
      <w:r w:rsidR="00F83075">
        <w:rPr>
          <w:rFonts w:ascii="Arial" w:hAnsi="Arial" w:cs="Arial"/>
          <w:sz w:val="24"/>
          <w:szCs w:val="24"/>
        </w:rPr>
        <w:t>i</w:t>
      </w:r>
      <w:r w:rsidR="007E1C34">
        <w:rPr>
          <w:rFonts w:ascii="Arial" w:hAnsi="Arial" w:cs="Arial"/>
          <w:sz w:val="24"/>
          <w:szCs w:val="24"/>
        </w:rPr>
        <w:t xml:space="preserve">s one of the most dominate international hotel brands </w:t>
      </w:r>
      <w:r w:rsidR="00F83075">
        <w:rPr>
          <w:rFonts w:ascii="Arial" w:hAnsi="Arial" w:cs="Arial"/>
          <w:sz w:val="24"/>
          <w:szCs w:val="24"/>
        </w:rPr>
        <w:t xml:space="preserve">therefore they </w:t>
      </w:r>
      <w:r w:rsidR="007E1C34">
        <w:rPr>
          <w:rFonts w:ascii="Arial" w:hAnsi="Arial" w:cs="Arial"/>
          <w:sz w:val="24"/>
          <w:szCs w:val="24"/>
        </w:rPr>
        <w:t>c</w:t>
      </w:r>
      <w:r w:rsidR="00C6750B">
        <w:rPr>
          <w:rFonts w:ascii="Arial" w:hAnsi="Arial" w:cs="Arial"/>
          <w:sz w:val="24"/>
          <w:szCs w:val="24"/>
        </w:rPr>
        <w:t>onstantly need to review and moni</w:t>
      </w:r>
      <w:r w:rsidR="00BC5E55">
        <w:rPr>
          <w:rFonts w:ascii="Arial" w:hAnsi="Arial" w:cs="Arial"/>
          <w:sz w:val="24"/>
          <w:szCs w:val="24"/>
        </w:rPr>
        <w:t xml:space="preserve">tor </w:t>
      </w:r>
      <w:r w:rsidR="00991A14">
        <w:rPr>
          <w:rFonts w:ascii="Arial" w:hAnsi="Arial" w:cs="Arial"/>
          <w:sz w:val="24"/>
          <w:szCs w:val="24"/>
        </w:rPr>
        <w:t>employee management in various work modes</w:t>
      </w:r>
      <w:r w:rsidR="001A04DA">
        <w:rPr>
          <w:rFonts w:ascii="Arial" w:hAnsi="Arial" w:cs="Arial"/>
          <w:sz w:val="24"/>
          <w:szCs w:val="24"/>
        </w:rPr>
        <w:t xml:space="preserve"> to successful stay on top in the industry. </w:t>
      </w:r>
      <w:r w:rsidR="00F62C16" w:rsidRPr="00F62C16">
        <w:rPr>
          <w:rFonts w:ascii="Arial" w:hAnsi="Arial" w:cs="Arial"/>
          <w:sz w:val="24"/>
          <w:szCs w:val="24"/>
        </w:rPr>
        <w:t>Jarva</w:t>
      </w:r>
      <w:r w:rsidR="00F62C16">
        <w:rPr>
          <w:rFonts w:ascii="Arial" w:hAnsi="Arial" w:cs="Arial"/>
          <w:sz w:val="24"/>
          <w:szCs w:val="24"/>
        </w:rPr>
        <w:t xml:space="preserve"> and</w:t>
      </w:r>
      <w:r w:rsidR="00F62C16" w:rsidRPr="00F62C16">
        <w:rPr>
          <w:rFonts w:ascii="Arial" w:hAnsi="Arial" w:cs="Arial"/>
          <w:sz w:val="24"/>
          <w:szCs w:val="24"/>
        </w:rPr>
        <w:t xml:space="preserve"> Mäkinen</w:t>
      </w:r>
      <w:r w:rsidR="00F62C16">
        <w:rPr>
          <w:rFonts w:ascii="Arial" w:hAnsi="Arial" w:cs="Arial"/>
          <w:sz w:val="24"/>
          <w:szCs w:val="24"/>
        </w:rPr>
        <w:t xml:space="preserve"> (2014), continue </w:t>
      </w:r>
      <w:r w:rsidR="00CB3EE9">
        <w:rPr>
          <w:rFonts w:ascii="Arial" w:hAnsi="Arial" w:cs="Arial"/>
          <w:sz w:val="24"/>
          <w:szCs w:val="24"/>
        </w:rPr>
        <w:t xml:space="preserve">to suggest how </w:t>
      </w:r>
      <w:r w:rsidR="009A167B">
        <w:rPr>
          <w:rFonts w:ascii="Arial" w:hAnsi="Arial" w:cs="Arial"/>
          <w:sz w:val="24"/>
          <w:szCs w:val="24"/>
        </w:rPr>
        <w:t xml:space="preserve">Hilton in the past </w:t>
      </w:r>
      <w:r w:rsidR="00AC5002">
        <w:rPr>
          <w:rFonts w:ascii="Arial" w:hAnsi="Arial" w:cs="Arial"/>
          <w:sz w:val="24"/>
          <w:szCs w:val="24"/>
        </w:rPr>
        <w:t>used</w:t>
      </w:r>
      <w:r w:rsidR="009A167B">
        <w:rPr>
          <w:rFonts w:ascii="Arial" w:hAnsi="Arial" w:cs="Arial"/>
          <w:sz w:val="24"/>
          <w:szCs w:val="24"/>
        </w:rPr>
        <w:t xml:space="preserve"> to put all </w:t>
      </w:r>
      <w:r w:rsidR="00AC5002">
        <w:rPr>
          <w:rFonts w:ascii="Arial" w:hAnsi="Arial" w:cs="Arial"/>
          <w:sz w:val="24"/>
          <w:szCs w:val="24"/>
        </w:rPr>
        <w:t>resources</w:t>
      </w:r>
      <w:r w:rsidR="009A167B">
        <w:rPr>
          <w:rFonts w:ascii="Arial" w:hAnsi="Arial" w:cs="Arial"/>
          <w:sz w:val="24"/>
          <w:szCs w:val="24"/>
        </w:rPr>
        <w:t xml:space="preserve"> into </w:t>
      </w:r>
      <w:r w:rsidR="00727276">
        <w:rPr>
          <w:rFonts w:ascii="Arial" w:hAnsi="Arial" w:cs="Arial"/>
          <w:sz w:val="24"/>
          <w:szCs w:val="24"/>
        </w:rPr>
        <w:t>one major issue for the company, however with</w:t>
      </w:r>
      <w:r w:rsidR="00A836A0">
        <w:rPr>
          <w:rFonts w:ascii="Arial" w:hAnsi="Arial" w:cs="Arial"/>
          <w:sz w:val="24"/>
          <w:szCs w:val="24"/>
        </w:rPr>
        <w:t xml:space="preserve"> the</w:t>
      </w:r>
      <w:r w:rsidR="00727276">
        <w:rPr>
          <w:rFonts w:ascii="Arial" w:hAnsi="Arial" w:cs="Arial"/>
          <w:sz w:val="24"/>
          <w:szCs w:val="24"/>
        </w:rPr>
        <w:t xml:space="preserve"> evolution of the industry and corporate factors human resource </w:t>
      </w:r>
      <w:r w:rsidR="00A836A0">
        <w:rPr>
          <w:rFonts w:ascii="Arial" w:hAnsi="Arial" w:cs="Arial"/>
          <w:sz w:val="24"/>
          <w:szCs w:val="24"/>
        </w:rPr>
        <w:t xml:space="preserve">departments now develop strategies to counter attack all challenging aspects. </w:t>
      </w:r>
      <w:r w:rsidR="004D3F14">
        <w:rPr>
          <w:rFonts w:ascii="Arial" w:hAnsi="Arial" w:cs="Arial"/>
          <w:sz w:val="24"/>
          <w:szCs w:val="24"/>
        </w:rPr>
        <w:t xml:space="preserve">An adaptive business strategy now means </w:t>
      </w:r>
      <w:r w:rsidR="009E16C8">
        <w:rPr>
          <w:rFonts w:ascii="Arial" w:hAnsi="Arial" w:cs="Arial"/>
          <w:sz w:val="24"/>
          <w:szCs w:val="24"/>
        </w:rPr>
        <w:t xml:space="preserve">Hilton </w:t>
      </w:r>
      <w:r w:rsidR="00262087">
        <w:rPr>
          <w:rFonts w:ascii="Arial" w:hAnsi="Arial" w:cs="Arial"/>
          <w:sz w:val="24"/>
          <w:szCs w:val="24"/>
        </w:rPr>
        <w:t>Hotels</w:t>
      </w:r>
      <w:r w:rsidR="009E16C8">
        <w:rPr>
          <w:rFonts w:ascii="Arial" w:hAnsi="Arial" w:cs="Arial"/>
          <w:sz w:val="24"/>
          <w:szCs w:val="24"/>
        </w:rPr>
        <w:t xml:space="preserve"> and </w:t>
      </w:r>
      <w:r w:rsidR="00491BB4">
        <w:rPr>
          <w:rFonts w:ascii="Arial" w:hAnsi="Arial" w:cs="Arial"/>
          <w:sz w:val="24"/>
          <w:szCs w:val="24"/>
        </w:rPr>
        <w:t>R</w:t>
      </w:r>
      <w:r w:rsidR="009E16C8">
        <w:rPr>
          <w:rFonts w:ascii="Arial" w:hAnsi="Arial" w:cs="Arial"/>
          <w:sz w:val="24"/>
          <w:szCs w:val="24"/>
        </w:rPr>
        <w:t xml:space="preserve">esorts </w:t>
      </w:r>
      <w:r w:rsidR="00491BB4">
        <w:rPr>
          <w:rFonts w:ascii="Arial" w:hAnsi="Arial" w:cs="Arial"/>
          <w:sz w:val="24"/>
          <w:szCs w:val="24"/>
        </w:rPr>
        <w:t xml:space="preserve">can interrogate the socioeconomic factors affecting their employees and personally adapt </w:t>
      </w:r>
      <w:r w:rsidR="00262087">
        <w:rPr>
          <w:rFonts w:ascii="Arial" w:hAnsi="Arial" w:cs="Arial"/>
          <w:sz w:val="24"/>
          <w:szCs w:val="24"/>
        </w:rPr>
        <w:t xml:space="preserve">to </w:t>
      </w:r>
      <w:r w:rsidR="00491BB4">
        <w:rPr>
          <w:rFonts w:ascii="Arial" w:hAnsi="Arial" w:cs="Arial"/>
          <w:sz w:val="24"/>
          <w:szCs w:val="24"/>
        </w:rPr>
        <w:t xml:space="preserve">each </w:t>
      </w:r>
      <w:r w:rsidR="00262087">
        <w:rPr>
          <w:rFonts w:ascii="Arial" w:hAnsi="Arial" w:cs="Arial"/>
          <w:sz w:val="24"/>
          <w:szCs w:val="24"/>
        </w:rPr>
        <w:t>individual's</w:t>
      </w:r>
      <w:r w:rsidR="00491BB4">
        <w:rPr>
          <w:rFonts w:ascii="Arial" w:hAnsi="Arial" w:cs="Arial"/>
          <w:sz w:val="24"/>
          <w:szCs w:val="24"/>
        </w:rPr>
        <w:t xml:space="preserve"> </w:t>
      </w:r>
      <w:r w:rsidR="00262087">
        <w:rPr>
          <w:rFonts w:ascii="Arial" w:hAnsi="Arial" w:cs="Arial"/>
          <w:sz w:val="24"/>
          <w:szCs w:val="24"/>
        </w:rPr>
        <w:t xml:space="preserve">needs generating </w:t>
      </w:r>
      <w:r w:rsidR="00835127">
        <w:rPr>
          <w:rFonts w:ascii="Arial" w:hAnsi="Arial" w:cs="Arial"/>
          <w:sz w:val="24"/>
          <w:szCs w:val="24"/>
        </w:rPr>
        <w:t xml:space="preserve">new formal arrangements </w:t>
      </w:r>
      <w:r w:rsidR="00510911">
        <w:rPr>
          <w:rFonts w:ascii="Arial" w:hAnsi="Arial" w:cs="Arial"/>
          <w:sz w:val="24"/>
          <w:szCs w:val="24"/>
        </w:rPr>
        <w:t xml:space="preserve">and </w:t>
      </w:r>
      <w:r w:rsidR="00835127">
        <w:rPr>
          <w:rFonts w:ascii="Arial" w:hAnsi="Arial" w:cs="Arial"/>
          <w:sz w:val="24"/>
          <w:szCs w:val="24"/>
        </w:rPr>
        <w:t>increasing overall</w:t>
      </w:r>
      <w:r w:rsidR="00CE69D9">
        <w:rPr>
          <w:rFonts w:ascii="Arial" w:hAnsi="Arial" w:cs="Arial"/>
          <w:sz w:val="24"/>
          <w:szCs w:val="24"/>
        </w:rPr>
        <w:t xml:space="preserve"> worker</w:t>
      </w:r>
      <w:r w:rsidR="00835127">
        <w:rPr>
          <w:rFonts w:ascii="Arial" w:hAnsi="Arial" w:cs="Arial"/>
          <w:sz w:val="24"/>
          <w:szCs w:val="24"/>
        </w:rPr>
        <w:t xml:space="preserve"> engagement and </w:t>
      </w:r>
      <w:r w:rsidR="00CE69D9">
        <w:rPr>
          <w:rFonts w:ascii="Arial" w:hAnsi="Arial" w:cs="Arial"/>
          <w:sz w:val="24"/>
          <w:szCs w:val="24"/>
        </w:rPr>
        <w:t>performance</w:t>
      </w:r>
      <w:r w:rsidR="00966D45">
        <w:rPr>
          <w:rFonts w:ascii="Arial" w:hAnsi="Arial" w:cs="Arial"/>
          <w:sz w:val="24"/>
          <w:szCs w:val="24"/>
        </w:rPr>
        <w:t xml:space="preserve"> (Fachada, 2023).</w:t>
      </w:r>
    </w:p>
    <w:p w14:paraId="4A561752" w14:textId="77777777" w:rsidR="008A532F" w:rsidRDefault="008A532F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9DF95" w14:textId="754FAE7B" w:rsidR="008A532F" w:rsidRPr="00D472A3" w:rsidRDefault="008A532F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remain as a leading international brand </w:t>
      </w:r>
      <w:r w:rsidR="00A82683">
        <w:rPr>
          <w:rFonts w:ascii="Arial" w:hAnsi="Arial" w:cs="Arial"/>
          <w:sz w:val="24"/>
          <w:szCs w:val="24"/>
        </w:rPr>
        <w:t xml:space="preserve">potential solutions for any incident must be at hand, the corporate world is </w:t>
      </w:r>
      <w:r w:rsidR="009D0A19">
        <w:rPr>
          <w:rFonts w:ascii="Arial" w:hAnsi="Arial" w:cs="Arial"/>
          <w:sz w:val="24"/>
          <w:szCs w:val="24"/>
        </w:rPr>
        <w:t xml:space="preserve">adapting continuously at a fast pace, and business risk falling behind if strategies aren’t in place to consider solutions to emerging problems. </w:t>
      </w:r>
      <w:r w:rsidR="000F78A2">
        <w:rPr>
          <w:rFonts w:ascii="Arial" w:hAnsi="Arial" w:cs="Arial"/>
          <w:sz w:val="24"/>
          <w:szCs w:val="24"/>
        </w:rPr>
        <w:t>Holbeche (</w:t>
      </w:r>
      <w:r w:rsidR="00F067FB">
        <w:rPr>
          <w:rFonts w:ascii="Arial" w:hAnsi="Arial" w:cs="Arial"/>
          <w:sz w:val="24"/>
          <w:szCs w:val="24"/>
        </w:rPr>
        <w:t>2022</w:t>
      </w:r>
      <w:r w:rsidR="000F78A2">
        <w:rPr>
          <w:rFonts w:ascii="Arial" w:hAnsi="Arial" w:cs="Arial"/>
          <w:sz w:val="24"/>
          <w:szCs w:val="24"/>
        </w:rPr>
        <w:t xml:space="preserve">), </w:t>
      </w:r>
      <w:r w:rsidR="000B62FD">
        <w:rPr>
          <w:rFonts w:ascii="Arial" w:hAnsi="Arial" w:cs="Arial"/>
          <w:sz w:val="24"/>
          <w:szCs w:val="24"/>
        </w:rPr>
        <w:t xml:space="preserve">demands the only solution for lacking human resource departments is to learn and become </w:t>
      </w:r>
      <w:r w:rsidR="00B43AFD">
        <w:rPr>
          <w:rFonts w:ascii="Arial" w:hAnsi="Arial" w:cs="Arial"/>
          <w:sz w:val="24"/>
          <w:szCs w:val="24"/>
        </w:rPr>
        <w:t xml:space="preserve">flexible </w:t>
      </w:r>
      <w:r w:rsidR="002B3269">
        <w:rPr>
          <w:rFonts w:ascii="Arial" w:hAnsi="Arial" w:cs="Arial"/>
          <w:sz w:val="24"/>
          <w:szCs w:val="24"/>
        </w:rPr>
        <w:t xml:space="preserve">in all areas regarding employees and company rules. This inherently generates </w:t>
      </w:r>
      <w:r w:rsidR="00A7381C">
        <w:rPr>
          <w:rFonts w:ascii="Arial" w:hAnsi="Arial" w:cs="Arial"/>
          <w:sz w:val="24"/>
          <w:szCs w:val="24"/>
        </w:rPr>
        <w:t xml:space="preserve">a personal form of interaction however </w:t>
      </w:r>
      <w:r w:rsidR="008913D0">
        <w:rPr>
          <w:rFonts w:ascii="Arial" w:hAnsi="Arial" w:cs="Arial"/>
          <w:sz w:val="24"/>
          <w:szCs w:val="24"/>
        </w:rPr>
        <w:t xml:space="preserve">benefits the company with its business </w:t>
      </w:r>
      <w:r w:rsidR="00F73A06">
        <w:rPr>
          <w:rFonts w:ascii="Arial" w:hAnsi="Arial" w:cs="Arial"/>
          <w:sz w:val="24"/>
          <w:szCs w:val="24"/>
        </w:rPr>
        <w:t>strategy</w:t>
      </w:r>
      <w:r w:rsidR="008913D0">
        <w:rPr>
          <w:rFonts w:ascii="Arial" w:hAnsi="Arial" w:cs="Arial"/>
          <w:sz w:val="24"/>
          <w:szCs w:val="24"/>
        </w:rPr>
        <w:t xml:space="preserve"> to be observing for </w:t>
      </w:r>
      <w:r w:rsidR="00F73A06">
        <w:rPr>
          <w:rFonts w:ascii="Arial" w:hAnsi="Arial" w:cs="Arial"/>
          <w:sz w:val="24"/>
          <w:szCs w:val="24"/>
        </w:rPr>
        <w:t xml:space="preserve">solutions to fix all problems. </w:t>
      </w:r>
    </w:p>
    <w:p w14:paraId="69D10312" w14:textId="77777777" w:rsidR="003714BE" w:rsidRPr="003714BE" w:rsidRDefault="003714BE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F68B02" w14:textId="41B25BFB" w:rsidR="000975B9" w:rsidRDefault="000975B9" w:rsidP="00234880">
      <w:pPr>
        <w:pStyle w:val="Heading2"/>
        <w:spacing w:line="360" w:lineRule="auto"/>
        <w:jc w:val="both"/>
      </w:pPr>
      <w:bookmarkStart w:id="4" w:name="_Toc160467413"/>
      <w:r>
        <w:t>Industry Example</w:t>
      </w:r>
      <w:bookmarkEnd w:id="4"/>
    </w:p>
    <w:p w14:paraId="21A72175" w14:textId="77777777" w:rsidR="00E753E6" w:rsidRDefault="00E753E6" w:rsidP="00234880">
      <w:pPr>
        <w:spacing w:line="360" w:lineRule="auto"/>
        <w:jc w:val="both"/>
      </w:pPr>
    </w:p>
    <w:p w14:paraId="2E47CA71" w14:textId="084B4CAF" w:rsidR="00E753E6" w:rsidRPr="00E753E6" w:rsidRDefault="008A35D9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Marriott Bonvoy is an international business portfolio with </w:t>
      </w:r>
      <w:r w:rsidR="00AE57A9">
        <w:rPr>
          <w:rFonts w:ascii="Arial" w:hAnsi="Arial" w:cs="Arial"/>
          <w:sz w:val="24"/>
          <w:szCs w:val="24"/>
        </w:rPr>
        <w:t xml:space="preserve">over 30 personal brands with 8700 properties around the globe, </w:t>
      </w:r>
      <w:r w:rsidR="008530E8">
        <w:rPr>
          <w:rFonts w:ascii="Arial" w:hAnsi="Arial" w:cs="Arial"/>
          <w:sz w:val="24"/>
          <w:szCs w:val="24"/>
        </w:rPr>
        <w:t>maintaining there reput</w:t>
      </w:r>
      <w:r w:rsidR="00B951CE">
        <w:rPr>
          <w:rFonts w:ascii="Arial" w:hAnsi="Arial" w:cs="Arial"/>
          <w:sz w:val="24"/>
          <w:szCs w:val="24"/>
        </w:rPr>
        <w:t xml:space="preserve">ation </w:t>
      </w:r>
      <w:r w:rsidR="0079515B">
        <w:rPr>
          <w:rFonts w:ascii="Arial" w:hAnsi="Arial" w:cs="Arial"/>
          <w:sz w:val="24"/>
          <w:szCs w:val="24"/>
        </w:rPr>
        <w:t>for</w:t>
      </w:r>
      <w:r w:rsidR="00B951CE">
        <w:rPr>
          <w:rFonts w:ascii="Arial" w:hAnsi="Arial" w:cs="Arial"/>
          <w:sz w:val="24"/>
          <w:szCs w:val="24"/>
        </w:rPr>
        <w:t xml:space="preserve"> caring for customers, employees and the planet it is mandatory for the </w:t>
      </w:r>
      <w:r w:rsidR="0079515B">
        <w:rPr>
          <w:rFonts w:ascii="Arial" w:hAnsi="Arial" w:cs="Arial"/>
          <w:sz w:val="24"/>
          <w:szCs w:val="24"/>
        </w:rPr>
        <w:t xml:space="preserve">human resource team </w:t>
      </w:r>
      <w:r w:rsidR="0079515B">
        <w:rPr>
          <w:rFonts w:ascii="Arial" w:hAnsi="Arial" w:cs="Arial"/>
          <w:sz w:val="24"/>
          <w:szCs w:val="24"/>
        </w:rPr>
        <w:lastRenderedPageBreak/>
        <w:t xml:space="preserve">to stay updated with strategies </w:t>
      </w:r>
      <w:r w:rsidR="001D4AF0">
        <w:rPr>
          <w:rFonts w:ascii="Arial" w:hAnsi="Arial" w:cs="Arial"/>
          <w:sz w:val="24"/>
          <w:szCs w:val="24"/>
        </w:rPr>
        <w:t>handling socioeconomic factors</w:t>
      </w:r>
      <w:r w:rsidR="007D3203">
        <w:rPr>
          <w:rFonts w:ascii="Arial" w:hAnsi="Arial" w:cs="Arial"/>
          <w:sz w:val="24"/>
          <w:szCs w:val="24"/>
        </w:rPr>
        <w:t xml:space="preserve"> and employee management</w:t>
      </w:r>
      <w:r w:rsidR="00BE072E">
        <w:rPr>
          <w:rFonts w:ascii="Arial" w:hAnsi="Arial" w:cs="Arial"/>
          <w:sz w:val="24"/>
          <w:szCs w:val="24"/>
        </w:rPr>
        <w:t xml:space="preserve"> (Mariott International, 2024). </w:t>
      </w:r>
      <w:r w:rsidR="000B27C4">
        <w:rPr>
          <w:rFonts w:ascii="Arial" w:hAnsi="Arial" w:cs="Arial"/>
          <w:sz w:val="24"/>
          <w:szCs w:val="24"/>
        </w:rPr>
        <w:t xml:space="preserve">An advantage for </w:t>
      </w:r>
      <w:r w:rsidR="00DA39FB">
        <w:rPr>
          <w:rFonts w:ascii="Arial" w:hAnsi="Arial" w:cs="Arial"/>
          <w:sz w:val="24"/>
          <w:szCs w:val="24"/>
        </w:rPr>
        <w:t xml:space="preserve">Marriott International company is </w:t>
      </w:r>
      <w:r w:rsidR="009437EA">
        <w:rPr>
          <w:rFonts w:ascii="Arial" w:hAnsi="Arial" w:cs="Arial"/>
          <w:sz w:val="24"/>
          <w:szCs w:val="24"/>
        </w:rPr>
        <w:t xml:space="preserve">the scale of it, meaning </w:t>
      </w:r>
      <w:r w:rsidR="00641D56">
        <w:rPr>
          <w:rFonts w:ascii="Arial" w:hAnsi="Arial" w:cs="Arial"/>
          <w:sz w:val="24"/>
          <w:szCs w:val="24"/>
        </w:rPr>
        <w:t xml:space="preserve">they have the ability to combine different work modes to produce an </w:t>
      </w:r>
      <w:r w:rsidR="00807ADE">
        <w:rPr>
          <w:rFonts w:ascii="Arial" w:hAnsi="Arial" w:cs="Arial"/>
          <w:sz w:val="24"/>
          <w:szCs w:val="24"/>
        </w:rPr>
        <w:t>a</w:t>
      </w:r>
      <w:r w:rsidR="00641D56">
        <w:rPr>
          <w:rFonts w:ascii="Arial" w:hAnsi="Arial" w:cs="Arial"/>
          <w:sz w:val="24"/>
          <w:szCs w:val="24"/>
        </w:rPr>
        <w:t xml:space="preserve">ffect </w:t>
      </w:r>
      <w:r w:rsidR="001A3DDE">
        <w:rPr>
          <w:rFonts w:ascii="Arial" w:hAnsi="Arial" w:cs="Arial"/>
          <w:sz w:val="24"/>
          <w:szCs w:val="24"/>
        </w:rPr>
        <w:t>work</w:t>
      </w:r>
      <w:r w:rsidR="00B11CEC">
        <w:rPr>
          <w:rFonts w:ascii="Arial" w:hAnsi="Arial" w:cs="Arial"/>
          <w:sz w:val="24"/>
          <w:szCs w:val="24"/>
        </w:rPr>
        <w:t xml:space="preserve"> process for </w:t>
      </w:r>
      <w:r w:rsidR="00AE02A2">
        <w:rPr>
          <w:rFonts w:ascii="Arial" w:hAnsi="Arial" w:cs="Arial"/>
          <w:sz w:val="24"/>
          <w:szCs w:val="24"/>
        </w:rPr>
        <w:t>its</w:t>
      </w:r>
      <w:r w:rsidR="00B11CEC">
        <w:rPr>
          <w:rFonts w:ascii="Arial" w:hAnsi="Arial" w:cs="Arial"/>
          <w:sz w:val="24"/>
          <w:szCs w:val="24"/>
        </w:rPr>
        <w:t xml:space="preserve"> employees. </w:t>
      </w:r>
      <w:r w:rsidR="00DB7E8F">
        <w:rPr>
          <w:rFonts w:ascii="Arial" w:hAnsi="Arial" w:cs="Arial"/>
          <w:sz w:val="24"/>
          <w:szCs w:val="24"/>
        </w:rPr>
        <w:t xml:space="preserve">Socioeconomic factors </w:t>
      </w:r>
      <w:r w:rsidR="00911A80">
        <w:rPr>
          <w:rFonts w:ascii="Arial" w:hAnsi="Arial" w:cs="Arial"/>
          <w:sz w:val="24"/>
          <w:szCs w:val="24"/>
        </w:rPr>
        <w:t xml:space="preserve">are avoided within the </w:t>
      </w:r>
      <w:r w:rsidR="00AE02A2">
        <w:rPr>
          <w:rFonts w:ascii="Arial" w:hAnsi="Arial" w:cs="Arial"/>
          <w:sz w:val="24"/>
          <w:szCs w:val="24"/>
        </w:rPr>
        <w:t>human resource strategies and therefore can focus on managing employee performance and engagement</w:t>
      </w:r>
      <w:r w:rsidR="0096742F">
        <w:rPr>
          <w:rFonts w:ascii="Arial" w:hAnsi="Arial" w:cs="Arial"/>
          <w:sz w:val="24"/>
          <w:szCs w:val="24"/>
        </w:rPr>
        <w:t xml:space="preserve">, unlike any other company </w:t>
      </w:r>
      <w:r w:rsidR="00127830">
        <w:rPr>
          <w:rFonts w:ascii="Arial" w:hAnsi="Arial" w:cs="Arial"/>
          <w:sz w:val="24"/>
          <w:szCs w:val="24"/>
        </w:rPr>
        <w:t>Marriott International focuses on the impact of employee performance at the beginning of the recruitment processes</w:t>
      </w:r>
      <w:r w:rsidR="0096742F">
        <w:rPr>
          <w:rFonts w:ascii="Arial" w:hAnsi="Arial" w:cs="Arial"/>
          <w:sz w:val="24"/>
          <w:szCs w:val="24"/>
        </w:rPr>
        <w:t xml:space="preserve"> </w:t>
      </w:r>
      <w:r w:rsidR="00127830">
        <w:rPr>
          <w:rFonts w:ascii="Arial" w:hAnsi="Arial" w:cs="Arial"/>
          <w:sz w:val="24"/>
          <w:szCs w:val="24"/>
        </w:rPr>
        <w:t xml:space="preserve">and this is why they provide on-job, off-job, and online training. </w:t>
      </w:r>
      <w:r w:rsidR="00FD4142">
        <w:rPr>
          <w:rFonts w:ascii="Arial" w:hAnsi="Arial" w:cs="Arial"/>
          <w:sz w:val="24"/>
          <w:szCs w:val="24"/>
        </w:rPr>
        <w:t xml:space="preserve">This automatically makes new employees feel appreciated and worthy of the </w:t>
      </w:r>
      <w:r w:rsidR="007608FD">
        <w:rPr>
          <w:rFonts w:ascii="Arial" w:hAnsi="Arial" w:cs="Arial"/>
          <w:sz w:val="24"/>
          <w:szCs w:val="24"/>
        </w:rPr>
        <w:t>position</w:t>
      </w:r>
      <w:r w:rsidR="00FD4142">
        <w:rPr>
          <w:rFonts w:ascii="Arial" w:hAnsi="Arial" w:cs="Arial"/>
          <w:sz w:val="24"/>
          <w:szCs w:val="24"/>
        </w:rPr>
        <w:t xml:space="preserve"> and will only progress to </w:t>
      </w:r>
      <w:r w:rsidR="00C23401">
        <w:rPr>
          <w:rFonts w:ascii="Arial" w:hAnsi="Arial" w:cs="Arial"/>
          <w:sz w:val="24"/>
          <w:szCs w:val="24"/>
        </w:rPr>
        <w:t>respect their leaders bit have confidence in the job role.</w:t>
      </w:r>
    </w:p>
    <w:p w14:paraId="1D8E9219" w14:textId="77777777" w:rsidR="008A0187" w:rsidRDefault="008A0187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1F4C43" w14:textId="1B1C287F" w:rsidR="000975B9" w:rsidRDefault="000975B9" w:rsidP="00234880">
      <w:pPr>
        <w:pStyle w:val="Heading1"/>
        <w:spacing w:line="360" w:lineRule="auto"/>
        <w:jc w:val="both"/>
      </w:pPr>
      <w:bookmarkStart w:id="5" w:name="_Toc160467414"/>
      <w:r>
        <w:t>Conclusion</w:t>
      </w:r>
      <w:bookmarkEnd w:id="5"/>
    </w:p>
    <w:p w14:paraId="046812E4" w14:textId="77777777" w:rsidR="00234880" w:rsidRPr="00234880" w:rsidRDefault="00234880" w:rsidP="00234880">
      <w:pPr>
        <w:spacing w:line="360" w:lineRule="auto"/>
        <w:jc w:val="both"/>
      </w:pPr>
    </w:p>
    <w:p w14:paraId="1F393525" w14:textId="6394807B" w:rsidR="004D58E0" w:rsidRDefault="004D58E0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Socioeconomic </w:t>
      </w:r>
      <w:r w:rsidR="00DD41C5">
        <w:rPr>
          <w:rFonts w:ascii="Arial" w:hAnsi="Arial" w:cs="Arial"/>
          <w:sz w:val="24"/>
          <w:szCs w:val="24"/>
        </w:rPr>
        <w:t xml:space="preserve">factors have an impact </w:t>
      </w:r>
      <w:r w:rsidR="00E44EC4">
        <w:rPr>
          <w:rFonts w:ascii="Arial" w:hAnsi="Arial" w:cs="Arial"/>
          <w:sz w:val="24"/>
          <w:szCs w:val="24"/>
        </w:rPr>
        <w:t>on employees within every industry</w:t>
      </w:r>
      <w:r w:rsidR="00D45DF4">
        <w:rPr>
          <w:rFonts w:ascii="Arial" w:hAnsi="Arial" w:cs="Arial"/>
          <w:sz w:val="24"/>
          <w:szCs w:val="24"/>
        </w:rPr>
        <w:t xml:space="preserve"> however the hospitality </w:t>
      </w:r>
      <w:r w:rsidR="00F0376F">
        <w:rPr>
          <w:rFonts w:ascii="Arial" w:hAnsi="Arial" w:cs="Arial"/>
          <w:sz w:val="24"/>
          <w:szCs w:val="24"/>
        </w:rPr>
        <w:t xml:space="preserve">industry will witness these elements more frequently with its enhanced daily customer interactions. </w:t>
      </w:r>
      <w:r w:rsidR="00F24E16">
        <w:rPr>
          <w:rFonts w:ascii="Arial" w:hAnsi="Arial" w:cs="Arial"/>
          <w:sz w:val="24"/>
          <w:szCs w:val="24"/>
        </w:rPr>
        <w:t>Over the years h</w:t>
      </w:r>
      <w:r w:rsidR="00F0376F">
        <w:rPr>
          <w:rFonts w:ascii="Arial" w:hAnsi="Arial" w:cs="Arial"/>
          <w:sz w:val="24"/>
          <w:szCs w:val="24"/>
        </w:rPr>
        <w:t xml:space="preserve">uman resource </w:t>
      </w:r>
      <w:r w:rsidR="00F8167D">
        <w:rPr>
          <w:rFonts w:ascii="Arial" w:hAnsi="Arial" w:cs="Arial"/>
          <w:sz w:val="24"/>
          <w:szCs w:val="24"/>
        </w:rPr>
        <w:t xml:space="preserve">management </w:t>
      </w:r>
      <w:r w:rsidR="00F24E16">
        <w:rPr>
          <w:rFonts w:ascii="Arial" w:hAnsi="Arial" w:cs="Arial"/>
          <w:sz w:val="24"/>
          <w:szCs w:val="24"/>
        </w:rPr>
        <w:t>has</w:t>
      </w:r>
      <w:r w:rsidR="00F8167D">
        <w:rPr>
          <w:rFonts w:ascii="Arial" w:hAnsi="Arial" w:cs="Arial"/>
          <w:sz w:val="24"/>
          <w:szCs w:val="24"/>
        </w:rPr>
        <w:t xml:space="preserve"> developed strategies to assist them with overcoming various obstacles </w:t>
      </w:r>
      <w:r w:rsidR="00F24E16">
        <w:rPr>
          <w:rFonts w:ascii="Arial" w:hAnsi="Arial" w:cs="Arial"/>
          <w:sz w:val="24"/>
          <w:szCs w:val="24"/>
        </w:rPr>
        <w:t>inside</w:t>
      </w:r>
      <w:r w:rsidR="00F8167D">
        <w:rPr>
          <w:rFonts w:ascii="Arial" w:hAnsi="Arial" w:cs="Arial"/>
          <w:sz w:val="24"/>
          <w:szCs w:val="24"/>
        </w:rPr>
        <w:t xml:space="preserve"> business</w:t>
      </w:r>
      <w:r w:rsidR="00F24E16">
        <w:rPr>
          <w:rFonts w:ascii="Arial" w:hAnsi="Arial" w:cs="Arial"/>
          <w:sz w:val="24"/>
          <w:szCs w:val="24"/>
        </w:rPr>
        <w:t xml:space="preserve"> dealings and employee relations</w:t>
      </w:r>
      <w:r w:rsidR="004E681B">
        <w:rPr>
          <w:rFonts w:ascii="Arial" w:hAnsi="Arial" w:cs="Arial"/>
          <w:sz w:val="24"/>
          <w:szCs w:val="24"/>
        </w:rPr>
        <w:t xml:space="preserve"> to positively improve the organisation. </w:t>
      </w:r>
      <w:r w:rsidR="00D226C6">
        <w:rPr>
          <w:rFonts w:ascii="Arial" w:hAnsi="Arial" w:cs="Arial"/>
          <w:sz w:val="24"/>
          <w:szCs w:val="24"/>
        </w:rPr>
        <w:t xml:space="preserve">Proven through international brands like Marriott and Hilton </w:t>
      </w:r>
      <w:r w:rsidR="007F1A14">
        <w:rPr>
          <w:rFonts w:ascii="Arial" w:hAnsi="Arial" w:cs="Arial"/>
          <w:sz w:val="24"/>
          <w:szCs w:val="24"/>
        </w:rPr>
        <w:t>Hotels</w:t>
      </w:r>
      <w:r w:rsidR="00D226C6">
        <w:rPr>
          <w:rFonts w:ascii="Arial" w:hAnsi="Arial" w:cs="Arial"/>
          <w:sz w:val="24"/>
          <w:szCs w:val="24"/>
        </w:rPr>
        <w:t xml:space="preserve"> and Resorts </w:t>
      </w:r>
      <w:r w:rsidR="007F1A14">
        <w:rPr>
          <w:rFonts w:ascii="Arial" w:hAnsi="Arial" w:cs="Arial"/>
          <w:sz w:val="24"/>
          <w:szCs w:val="24"/>
        </w:rPr>
        <w:t>analysing</w:t>
      </w:r>
      <w:r w:rsidR="00D226C6">
        <w:rPr>
          <w:rFonts w:ascii="Arial" w:hAnsi="Arial" w:cs="Arial"/>
          <w:sz w:val="24"/>
          <w:szCs w:val="24"/>
        </w:rPr>
        <w:t xml:space="preserve"> employee performance and engagement </w:t>
      </w:r>
      <w:r w:rsidR="00BD5366">
        <w:rPr>
          <w:rFonts w:ascii="Arial" w:hAnsi="Arial" w:cs="Arial"/>
          <w:sz w:val="24"/>
          <w:szCs w:val="24"/>
        </w:rPr>
        <w:t>regularly</w:t>
      </w:r>
      <w:r w:rsidR="00D226C6">
        <w:rPr>
          <w:rFonts w:ascii="Arial" w:hAnsi="Arial" w:cs="Arial"/>
          <w:sz w:val="24"/>
          <w:szCs w:val="24"/>
        </w:rPr>
        <w:t xml:space="preserve"> benefits the progression of the </w:t>
      </w:r>
      <w:r w:rsidR="00BD5366">
        <w:rPr>
          <w:rFonts w:ascii="Arial" w:hAnsi="Arial" w:cs="Arial"/>
          <w:sz w:val="24"/>
          <w:szCs w:val="24"/>
        </w:rPr>
        <w:t>brand as change</w:t>
      </w:r>
      <w:r w:rsidR="00521667">
        <w:rPr>
          <w:rFonts w:ascii="Arial" w:hAnsi="Arial" w:cs="Arial"/>
          <w:sz w:val="24"/>
          <w:szCs w:val="24"/>
        </w:rPr>
        <w:t>s</w:t>
      </w:r>
      <w:r w:rsidR="00BD5366">
        <w:rPr>
          <w:rFonts w:ascii="Arial" w:hAnsi="Arial" w:cs="Arial"/>
          <w:sz w:val="24"/>
          <w:szCs w:val="24"/>
        </w:rPr>
        <w:t xml:space="preserve"> and more appropriate work modes can be </w:t>
      </w:r>
      <w:r w:rsidR="007F1A14">
        <w:rPr>
          <w:rFonts w:ascii="Arial" w:hAnsi="Arial" w:cs="Arial"/>
          <w:sz w:val="24"/>
          <w:szCs w:val="24"/>
        </w:rPr>
        <w:t>integrated to fit the flow of the wo</w:t>
      </w:r>
      <w:r w:rsidR="00521667">
        <w:rPr>
          <w:rFonts w:ascii="Arial" w:hAnsi="Arial" w:cs="Arial"/>
          <w:sz w:val="24"/>
          <w:szCs w:val="24"/>
        </w:rPr>
        <w:t>rk</w:t>
      </w:r>
      <w:r w:rsidR="007F1A14">
        <w:rPr>
          <w:rFonts w:ascii="Arial" w:hAnsi="Arial" w:cs="Arial"/>
          <w:sz w:val="24"/>
          <w:szCs w:val="24"/>
        </w:rPr>
        <w:t xml:space="preserve"> force. </w:t>
      </w:r>
      <w:r w:rsidR="00313DC3">
        <w:rPr>
          <w:rFonts w:ascii="Arial" w:hAnsi="Arial" w:cs="Arial"/>
          <w:sz w:val="24"/>
          <w:szCs w:val="24"/>
        </w:rPr>
        <w:t xml:space="preserve">The impact of socioeconomic forces </w:t>
      </w:r>
      <w:r w:rsidR="00507833">
        <w:rPr>
          <w:rFonts w:ascii="Arial" w:hAnsi="Arial" w:cs="Arial"/>
          <w:sz w:val="24"/>
          <w:szCs w:val="24"/>
        </w:rPr>
        <w:t xml:space="preserve">and the factors themselves will automatically change </w:t>
      </w:r>
      <w:r w:rsidR="00FC4537">
        <w:rPr>
          <w:rFonts w:ascii="Arial" w:hAnsi="Arial" w:cs="Arial"/>
          <w:sz w:val="24"/>
          <w:szCs w:val="24"/>
        </w:rPr>
        <w:t>with</w:t>
      </w:r>
      <w:r w:rsidR="00507833">
        <w:rPr>
          <w:rFonts w:ascii="Arial" w:hAnsi="Arial" w:cs="Arial"/>
          <w:sz w:val="24"/>
          <w:szCs w:val="24"/>
        </w:rPr>
        <w:t xml:space="preserve"> the development and evolution of the world</w:t>
      </w:r>
      <w:r w:rsidR="00FC4537">
        <w:rPr>
          <w:rFonts w:ascii="Arial" w:hAnsi="Arial" w:cs="Arial"/>
          <w:sz w:val="24"/>
          <w:szCs w:val="24"/>
        </w:rPr>
        <w:t xml:space="preserve"> </w:t>
      </w:r>
      <w:r w:rsidR="005C2B0A">
        <w:rPr>
          <w:rFonts w:ascii="Arial" w:hAnsi="Arial" w:cs="Arial"/>
          <w:sz w:val="24"/>
          <w:szCs w:val="24"/>
        </w:rPr>
        <w:t xml:space="preserve">meaning human resources need to be monitoring and preparing for occurrences in the near future. </w:t>
      </w:r>
      <w:r w:rsidR="002C1ABA">
        <w:rPr>
          <w:rFonts w:ascii="Arial" w:hAnsi="Arial" w:cs="Arial"/>
          <w:sz w:val="24"/>
          <w:szCs w:val="24"/>
        </w:rPr>
        <w:t xml:space="preserve">Additionally, </w:t>
      </w:r>
      <w:r w:rsidR="00F9541C">
        <w:rPr>
          <w:rFonts w:ascii="Arial" w:hAnsi="Arial" w:cs="Arial"/>
          <w:sz w:val="24"/>
          <w:szCs w:val="24"/>
        </w:rPr>
        <w:t xml:space="preserve">human rights and views will increase and </w:t>
      </w:r>
      <w:r w:rsidR="00ED6FEC">
        <w:rPr>
          <w:rFonts w:ascii="Arial" w:hAnsi="Arial" w:cs="Arial"/>
          <w:sz w:val="24"/>
          <w:szCs w:val="24"/>
        </w:rPr>
        <w:t xml:space="preserve">decrease with new generations </w:t>
      </w:r>
      <w:r w:rsidR="00FC7CC4">
        <w:rPr>
          <w:rFonts w:ascii="Arial" w:hAnsi="Arial" w:cs="Arial"/>
          <w:sz w:val="24"/>
          <w:szCs w:val="24"/>
        </w:rPr>
        <w:t xml:space="preserve">joining </w:t>
      </w:r>
      <w:r w:rsidR="00ED1CA6">
        <w:rPr>
          <w:rFonts w:ascii="Arial" w:hAnsi="Arial" w:cs="Arial"/>
          <w:sz w:val="24"/>
          <w:szCs w:val="24"/>
        </w:rPr>
        <w:t>the</w:t>
      </w:r>
      <w:r w:rsidR="00FC7CC4">
        <w:rPr>
          <w:rFonts w:ascii="Arial" w:hAnsi="Arial" w:cs="Arial"/>
          <w:sz w:val="24"/>
          <w:szCs w:val="24"/>
        </w:rPr>
        <w:t xml:space="preserve"> employment scheme </w:t>
      </w:r>
      <w:r w:rsidR="00BB7D78">
        <w:rPr>
          <w:rFonts w:ascii="Arial" w:hAnsi="Arial" w:cs="Arial"/>
          <w:sz w:val="24"/>
          <w:szCs w:val="24"/>
        </w:rPr>
        <w:t xml:space="preserve">so </w:t>
      </w:r>
      <w:r w:rsidR="00442EB5">
        <w:rPr>
          <w:rFonts w:ascii="Arial" w:hAnsi="Arial" w:cs="Arial"/>
          <w:sz w:val="24"/>
          <w:szCs w:val="24"/>
        </w:rPr>
        <w:t>strategies</w:t>
      </w:r>
      <w:r w:rsidR="00BB7D78">
        <w:rPr>
          <w:rFonts w:ascii="Arial" w:hAnsi="Arial" w:cs="Arial"/>
          <w:sz w:val="24"/>
          <w:szCs w:val="24"/>
        </w:rPr>
        <w:t xml:space="preserve"> and </w:t>
      </w:r>
      <w:r w:rsidR="00442EB5">
        <w:rPr>
          <w:rFonts w:ascii="Arial" w:hAnsi="Arial" w:cs="Arial"/>
          <w:sz w:val="24"/>
          <w:szCs w:val="24"/>
        </w:rPr>
        <w:t>legislation</w:t>
      </w:r>
      <w:r w:rsidR="00BB7D78">
        <w:rPr>
          <w:rFonts w:ascii="Arial" w:hAnsi="Arial" w:cs="Arial"/>
          <w:sz w:val="24"/>
          <w:szCs w:val="24"/>
        </w:rPr>
        <w:t xml:space="preserve"> will need </w:t>
      </w:r>
      <w:r w:rsidR="00FF61BD">
        <w:rPr>
          <w:rFonts w:ascii="Arial" w:hAnsi="Arial" w:cs="Arial"/>
          <w:sz w:val="24"/>
          <w:szCs w:val="24"/>
        </w:rPr>
        <w:t>to keep up to date simultaneously</w:t>
      </w:r>
      <w:r w:rsidR="00BB7D78">
        <w:rPr>
          <w:rFonts w:ascii="Arial" w:hAnsi="Arial" w:cs="Arial"/>
          <w:sz w:val="24"/>
          <w:szCs w:val="24"/>
        </w:rPr>
        <w:t>.</w:t>
      </w:r>
    </w:p>
    <w:p w14:paraId="57956957" w14:textId="77777777" w:rsidR="004D58E0" w:rsidRDefault="004D58E0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014157" w14:textId="77777777" w:rsidR="00572706" w:rsidRDefault="00572706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D18B5A" w14:textId="77777777" w:rsidR="00572706" w:rsidRDefault="00572706" w:rsidP="002348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22F00B" w14:textId="2AA20732" w:rsidR="00F9196E" w:rsidRDefault="00F9196E" w:rsidP="00234880">
      <w:pPr>
        <w:pStyle w:val="Heading2"/>
        <w:spacing w:line="360" w:lineRule="auto"/>
        <w:jc w:val="both"/>
      </w:pPr>
      <w:bookmarkStart w:id="6" w:name="_Toc160467415"/>
      <w:r>
        <w:lastRenderedPageBreak/>
        <w:t>Re</w:t>
      </w:r>
      <w:r w:rsidR="007F74CA">
        <w:t>commendations</w:t>
      </w:r>
      <w:bookmarkEnd w:id="6"/>
    </w:p>
    <w:p w14:paraId="461D4378" w14:textId="77777777" w:rsidR="007F74CA" w:rsidRPr="009A167B" w:rsidRDefault="007F74CA" w:rsidP="00234880">
      <w:pPr>
        <w:spacing w:line="360" w:lineRule="auto"/>
        <w:jc w:val="both"/>
        <w:rPr>
          <w:sz w:val="24"/>
          <w:szCs w:val="24"/>
        </w:rPr>
      </w:pPr>
    </w:p>
    <w:p w14:paraId="77B88D03" w14:textId="5A4B1686" w:rsidR="009A167B" w:rsidRDefault="00412032" w:rsidP="00234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Continuously review all direct and indirect factors affecting employees and the flow of management and performance</w:t>
      </w:r>
      <w:r w:rsidR="00105F54">
        <w:rPr>
          <w:rFonts w:ascii="Arial" w:hAnsi="Arial" w:cs="Arial"/>
          <w:sz w:val="24"/>
          <w:szCs w:val="24"/>
        </w:rPr>
        <w:t xml:space="preserve"> </w:t>
      </w:r>
      <w:r w:rsidR="00A37BB8">
        <w:rPr>
          <w:rFonts w:ascii="Arial" w:hAnsi="Arial" w:cs="Arial"/>
          <w:sz w:val="24"/>
          <w:szCs w:val="24"/>
        </w:rPr>
        <w:t xml:space="preserve">through regular employee interviews or analysing data from the industry as a whole. </w:t>
      </w:r>
    </w:p>
    <w:p w14:paraId="03F9C279" w14:textId="32B08F00" w:rsidR="00412032" w:rsidRDefault="00FF61BD" w:rsidP="00234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Regular personal employee </w:t>
      </w:r>
      <w:r w:rsidR="00B50B50">
        <w:rPr>
          <w:rFonts w:ascii="Arial" w:hAnsi="Arial" w:cs="Arial"/>
          <w:sz w:val="24"/>
          <w:szCs w:val="24"/>
        </w:rPr>
        <w:t>catch-ups</w:t>
      </w:r>
      <w:r>
        <w:rPr>
          <w:rFonts w:ascii="Arial" w:hAnsi="Arial" w:cs="Arial"/>
          <w:sz w:val="24"/>
          <w:szCs w:val="24"/>
        </w:rPr>
        <w:t xml:space="preserve"> – discussing </w:t>
      </w:r>
      <w:r w:rsidR="00B50B50">
        <w:rPr>
          <w:rFonts w:ascii="Arial" w:hAnsi="Arial" w:cs="Arial"/>
          <w:sz w:val="24"/>
          <w:szCs w:val="24"/>
        </w:rPr>
        <w:t>work schedules.</w:t>
      </w:r>
    </w:p>
    <w:p w14:paraId="1BBF4C66" w14:textId="1773E6F1" w:rsidR="00A37BB8" w:rsidRDefault="00A37BB8" w:rsidP="00234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Reviewing competitor </w:t>
      </w:r>
      <w:r w:rsidR="002762B8">
        <w:rPr>
          <w:rFonts w:ascii="Arial" w:hAnsi="Arial" w:cs="Arial"/>
          <w:sz w:val="24"/>
          <w:szCs w:val="24"/>
        </w:rPr>
        <w:t>retention and turnover rates to compare to their own company</w:t>
      </w:r>
      <w:r w:rsidR="00B0558E">
        <w:rPr>
          <w:rFonts w:ascii="Arial" w:hAnsi="Arial" w:cs="Arial"/>
          <w:sz w:val="24"/>
          <w:szCs w:val="24"/>
        </w:rPr>
        <w:t xml:space="preserve">. </w:t>
      </w:r>
    </w:p>
    <w:p w14:paraId="5032DA7D" w14:textId="37217C06" w:rsidR="00B0558E" w:rsidRDefault="00B0558E" w:rsidP="00234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Embrace the evolution of artificial intelligence. </w:t>
      </w:r>
    </w:p>
    <w:p w14:paraId="2DDF6A2D" w14:textId="77777777" w:rsidR="00B50B50" w:rsidRDefault="00B50B50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5498402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11520A9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9347A14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27A21A4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4790234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D3C9226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678C0FD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32C7817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60A80A3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A83FDF8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4F404C1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20B95E9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C4F5FBF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899F22A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A3BA43B" w14:textId="77777777" w:rsidR="00105F54" w:rsidRDefault="00105F54" w:rsidP="00B50B50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ABB7231" w14:textId="77777777" w:rsidR="00105F54" w:rsidRPr="00B50B50" w:rsidRDefault="00105F54" w:rsidP="00B055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A8F563" w14:textId="7F82D7C1" w:rsidR="00465AAF" w:rsidRDefault="00465AAF" w:rsidP="009C2BC3">
      <w:pPr>
        <w:pStyle w:val="Heading1"/>
      </w:pPr>
      <w:bookmarkStart w:id="7" w:name="_Toc160467416"/>
      <w:r>
        <w:lastRenderedPageBreak/>
        <w:t>Reference Lis</w:t>
      </w:r>
      <w:r w:rsidR="001E67D2">
        <w:t>t:</w:t>
      </w:r>
      <w:bookmarkEnd w:id="7"/>
    </w:p>
    <w:p w14:paraId="039429EE" w14:textId="77777777" w:rsidR="009C2BC3" w:rsidRPr="009C2BC3" w:rsidRDefault="009C2BC3" w:rsidP="009C2BC3"/>
    <w:p w14:paraId="5484EBDE" w14:textId="2A3911A6" w:rsidR="007B7C2A" w:rsidRDefault="007B7C2A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7B7C2A">
        <w:rPr>
          <w:rFonts w:ascii="Arial" w:hAnsi="Arial" w:cs="Arial"/>
          <w:sz w:val="24"/>
          <w:szCs w:val="24"/>
        </w:rPr>
        <w:t>Burkinshaw, J.R. (2018) Commuting and the role of flexible working practices. PDF. Available at: https://etheses.whiterose.ac.uk/22527/ (Accessed: 2 March 2024).</w:t>
      </w:r>
    </w:p>
    <w:p w14:paraId="7D75EF74" w14:textId="280EA2B6" w:rsidR="00F05291" w:rsidRDefault="00F05291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Business To You (2019) ‘PESTEL Analysis EXPLAINED’. Available at: </w:t>
      </w:r>
      <w:hyperlink r:id="rId9" w:history="1">
        <w:r w:rsidRPr="0015454D">
          <w:rPr>
            <w:rStyle w:val="Hyperlink"/>
            <w:rFonts w:ascii="Arial" w:hAnsi="Arial" w:cs="Arial"/>
            <w:sz w:val="24"/>
            <w:szCs w:val="24"/>
          </w:rPr>
          <w:t>https://www.youtube.com/watch?v=bYn4CyL3r5w</w:t>
        </w:r>
      </w:hyperlink>
      <w:r w:rsidRPr="0015454D">
        <w:rPr>
          <w:rFonts w:ascii="Arial" w:hAnsi="Arial" w:cs="Arial"/>
          <w:sz w:val="24"/>
          <w:szCs w:val="24"/>
        </w:rPr>
        <w:t xml:space="preserve"> </w:t>
      </w:r>
      <w:r w:rsidRPr="0015454D">
        <w:rPr>
          <w:rFonts w:ascii="Arial" w:hAnsi="Arial" w:cs="Arial"/>
          <w:sz w:val="24"/>
          <w:szCs w:val="24"/>
        </w:rPr>
        <w:t>(Accessed: 28 February 2024).</w:t>
      </w:r>
    </w:p>
    <w:p w14:paraId="6F3B6B90" w14:textId="146B3D7B" w:rsidR="00E3241D" w:rsidRDefault="00E3241D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E3241D">
        <w:rPr>
          <w:rFonts w:ascii="Arial" w:hAnsi="Arial" w:cs="Arial"/>
          <w:sz w:val="24"/>
          <w:szCs w:val="24"/>
        </w:rPr>
        <w:t xml:space="preserve">Cheng-Hua, T., Shyh-Jer, C. and Shih-Chien, F. (2009) “Employment Modes, High-Performance Work Practices, and Organizational Performance in the Hospitality Industry,” Cornell hospitality quarterly, 50(4), pp. 413–431. Available at: </w:t>
      </w:r>
      <w:hyperlink r:id="rId10" w:history="1">
        <w:r w:rsidRPr="00EC35A3">
          <w:rPr>
            <w:rStyle w:val="Hyperlink"/>
            <w:rFonts w:ascii="Arial" w:hAnsi="Arial" w:cs="Arial"/>
            <w:sz w:val="24"/>
            <w:szCs w:val="24"/>
          </w:rPr>
          <w:t>https://doi.org/10.1177/1938965509348580</w:t>
        </w:r>
      </w:hyperlink>
      <w:r w:rsidRPr="00E3241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 March 2024).</w:t>
      </w:r>
    </w:p>
    <w:p w14:paraId="229E9D8D" w14:textId="435EBC0E" w:rsidR="00CB1210" w:rsidRDefault="00CB1210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CB1210">
        <w:rPr>
          <w:rFonts w:ascii="Arial" w:hAnsi="Arial" w:cs="Arial"/>
          <w:sz w:val="24"/>
          <w:szCs w:val="24"/>
        </w:rPr>
        <w:t>Cicerale, V. (2020) ‘Turnover Rates in the Hospitality Industr er Rates in the Hospitality Industry and the F y and the Factors Contributing to Employee Loss or Retention ’, Hospitality Graduate Student Scholarship, p. 3. Available at: https://core.ac.uk/download/pdf/327049401.pdf (Accessed: 1 March 2024).</w:t>
      </w:r>
    </w:p>
    <w:p w14:paraId="6EFAD52F" w14:textId="78D6F0CA" w:rsidR="001945F3" w:rsidRDefault="001945F3" w:rsidP="001945F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45F3">
        <w:rPr>
          <w:rFonts w:ascii="Arial" w:hAnsi="Arial" w:cs="Arial"/>
          <w:sz w:val="24"/>
          <w:szCs w:val="24"/>
        </w:rPr>
        <w:t>Den Hartog, D.N., Boselie, P. and Paauwe, J. (2006) ‘Performance Management: A Model and Research Agenda’, Applied Psychology , 53(4). Available at: https://iaap-journals.onlinelibrary.wiley.com/doi/abs/10.1111/j.1464-0597.2004.00188.x (Accessed: 29 February 2024).</w:t>
      </w:r>
    </w:p>
    <w:p w14:paraId="429EFFC2" w14:textId="6A312383" w:rsidR="00966D45" w:rsidRDefault="00966D45" w:rsidP="001945F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966D45">
        <w:rPr>
          <w:rFonts w:ascii="Arial" w:hAnsi="Arial" w:cs="Arial"/>
          <w:sz w:val="24"/>
          <w:szCs w:val="24"/>
        </w:rPr>
        <w:t>Fachada, B.C. (2023) ‘ Business adaptive strategies in crisis : the case of Hilton Hotels Worldwide’. Available at: https://repositorio.ucp.pt/handle/10400.14/41371 (Accessed: 4 March 2024).</w:t>
      </w:r>
    </w:p>
    <w:p w14:paraId="1C862796" w14:textId="073418C6" w:rsidR="00127255" w:rsidRPr="001945F3" w:rsidRDefault="00127255" w:rsidP="001945F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27255">
        <w:rPr>
          <w:rFonts w:ascii="Arial" w:hAnsi="Arial" w:cs="Arial"/>
          <w:sz w:val="24"/>
          <w:szCs w:val="24"/>
        </w:rPr>
        <w:t>Giovanis, E. (2018) ‘The relationship between flexible employment arrangements and workplace performance in Great Britain’, International Journal of Manpower, 39(1). Available at: https://www.emerald.com/insight/content/doi/10.1108/IJM-04-2016-0083/full/html (Accessed: 2 March 2024).</w:t>
      </w:r>
    </w:p>
    <w:p w14:paraId="7A09A0C9" w14:textId="2F17DE0A" w:rsidR="00E22219" w:rsidRDefault="00E22219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E22219">
        <w:rPr>
          <w:rFonts w:ascii="Arial" w:hAnsi="Arial" w:cs="Arial"/>
          <w:sz w:val="24"/>
          <w:szCs w:val="24"/>
        </w:rPr>
        <w:t>Glasson, J. (2017) ‘Socio-economic impacts 1: Overview and economic impacts’, in Methods of Environmental and Social Impact Assessment. Routledge. Available at: https://www.taylorfrancis.com/chapters/edit/10.4324/9781315626932-13/socio-economic-impacts-1-overview-economic-impacts-john-glasson (Accessed: 29 February 2024).</w:t>
      </w:r>
    </w:p>
    <w:p w14:paraId="39E9FEF5" w14:textId="707F7A4D" w:rsidR="00771752" w:rsidRPr="0015454D" w:rsidRDefault="00771752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771752">
        <w:rPr>
          <w:rFonts w:ascii="Arial" w:hAnsi="Arial" w:cs="Arial"/>
          <w:sz w:val="24"/>
          <w:szCs w:val="24"/>
        </w:rPr>
        <w:lastRenderedPageBreak/>
        <w:t xml:space="preserve">Herasymenko, A. (2023) ‘THE INFLUENCE OF SOCIO-ECONOMIC FACTORS OF MOTIVATION ON LABOR PRODUCTIVITY IN THE EFFECTIVE AGRIBUSINESS SYSTEM’, inancial &amp; Credit Activity: Problems of Theory &amp; Practice, 1(48), p. 378. Available at: </w:t>
      </w:r>
      <w:hyperlink r:id="rId11" w:history="1">
        <w:r w:rsidRPr="00EC35A3">
          <w:rPr>
            <w:rStyle w:val="Hyperlink"/>
            <w:rFonts w:ascii="Arial" w:hAnsi="Arial" w:cs="Arial"/>
            <w:sz w:val="24"/>
            <w:szCs w:val="24"/>
          </w:rPr>
          <w:t>https://doi.org/10.55643/fcaptp.1.48.2023.3980</w:t>
        </w:r>
      </w:hyperlink>
      <w:r w:rsidRPr="0077175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 March </w:t>
      </w:r>
      <w:r w:rsidR="00745464">
        <w:rPr>
          <w:rFonts w:ascii="Arial" w:hAnsi="Arial" w:cs="Arial"/>
          <w:sz w:val="24"/>
          <w:szCs w:val="24"/>
        </w:rPr>
        <w:t>2024).</w:t>
      </w:r>
    </w:p>
    <w:p w14:paraId="762DEC64" w14:textId="43430725" w:rsidR="007D1507" w:rsidRDefault="007D1507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Hilton (2024) Hilton: For The Stay, Hilton Hotels and Resorts. Available at: </w:t>
      </w:r>
      <w:hyperlink r:id="rId12" w:history="1">
        <w:r w:rsidRPr="0015454D">
          <w:rPr>
            <w:rStyle w:val="Hyperlink"/>
            <w:rFonts w:ascii="Arial" w:hAnsi="Arial" w:cs="Arial"/>
            <w:sz w:val="24"/>
            <w:szCs w:val="24"/>
          </w:rPr>
          <w:t>https://www.hilton.com/en/brands/?cid=OH,MB,OurBrandsFooter,MULTIPR,Aux,Home,SingleLink,i84866</w:t>
        </w:r>
      </w:hyperlink>
      <w:r w:rsidRPr="0015454D">
        <w:rPr>
          <w:rFonts w:ascii="Arial" w:hAnsi="Arial" w:cs="Arial"/>
          <w:sz w:val="24"/>
          <w:szCs w:val="24"/>
        </w:rPr>
        <w:t xml:space="preserve"> </w:t>
      </w:r>
      <w:r w:rsidRPr="0015454D">
        <w:rPr>
          <w:rFonts w:ascii="Arial" w:hAnsi="Arial" w:cs="Arial"/>
          <w:sz w:val="24"/>
          <w:szCs w:val="24"/>
        </w:rPr>
        <w:t>(Accessed: 28 February 2024).</w:t>
      </w:r>
    </w:p>
    <w:p w14:paraId="77DD5E07" w14:textId="7C4969B6" w:rsidR="00C91519" w:rsidRPr="0015454D" w:rsidRDefault="00797E6B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797E6B">
        <w:rPr>
          <w:rFonts w:ascii="Arial" w:hAnsi="Arial" w:cs="Arial"/>
          <w:sz w:val="24"/>
          <w:szCs w:val="24"/>
        </w:rPr>
        <w:t>Hughes, J.C. (2008) ‘Human Resource Management in the Hospitality Industry’, in The SAGE Handbook of Hospitality Management. Edited by R. C. Wood and B. Brotherton, pp. 273–274. Available at: https://books.google.co.uk/books?hl=en&amp;lr=&amp;id=MF6x6G_i9BkC&amp;oi=fnd&amp;pg=PA273&amp;dq=emergence+of+work+modes+in+hospitality+industry&amp;ots=ihT5mrRtri&amp;sig=gWm_GVtFoiu6tyrzX45zxAQDVCw#v=onepage&amp;q=emergence%20of%20work%20modes%20in%20hospitality%20industry&amp;f=false (Accessed: 2 March 2024).</w:t>
      </w:r>
    </w:p>
    <w:p w14:paraId="0C49655C" w14:textId="33B2DEF1" w:rsidR="001945F3" w:rsidRDefault="001945F3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945F3">
        <w:rPr>
          <w:rFonts w:ascii="Arial" w:hAnsi="Arial" w:cs="Arial"/>
          <w:sz w:val="24"/>
          <w:szCs w:val="24"/>
        </w:rPr>
        <w:t>Jagun , V. (2015) An Investigation into the High Turnover of Employees within the Irish Hospitality Sector, Identifying What Methods of Retention Should Be Adopted. PDF. Available at: https://norma.ncirl.ie/2096/ (Accessed: 2 March 2024).</w:t>
      </w:r>
    </w:p>
    <w:p w14:paraId="260EAAA7" w14:textId="576B4404" w:rsidR="003B7EF7" w:rsidRDefault="003B7EF7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3B7EF7">
        <w:rPr>
          <w:rFonts w:ascii="Arial" w:hAnsi="Arial" w:cs="Arial"/>
          <w:sz w:val="24"/>
          <w:szCs w:val="24"/>
        </w:rPr>
        <w:t>Jarva, A. and Mäkinen, N. (2014) Multicultural Human Resources Management in Hilton Helsinki Hotels – case Food &amp; Beverage departments. Available at: https://www.theseus.fi/bitstream/handle/10024/80625/ltural%20Human%20Resources%20Management%20in%20Hilton%20Helsinki%20Hotels%20-%20case%20Food%20and%20Beverage%20departments.pdf?sequence=1 (Accessed: 4 March 2024).</w:t>
      </w:r>
    </w:p>
    <w:p w14:paraId="1B155691" w14:textId="18AE6451" w:rsidR="004138F9" w:rsidRDefault="004138F9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4138F9">
        <w:rPr>
          <w:rFonts w:ascii="Arial" w:hAnsi="Arial" w:cs="Arial"/>
          <w:sz w:val="24"/>
          <w:szCs w:val="24"/>
        </w:rPr>
        <w:t xml:space="preserve">Kristensen, T.S., Borg, V. and Hannerz, H. (2002) ‘Socioeconomic status and psychosocial work environment: results from a Danish national study’, Scandinavian Journal of Public Health, 3(59). Available at: </w:t>
      </w:r>
      <w:hyperlink r:id="rId13" w:history="1">
        <w:r w:rsidRPr="00EC35A3">
          <w:rPr>
            <w:rStyle w:val="Hyperlink"/>
            <w:rFonts w:ascii="Arial" w:hAnsi="Arial" w:cs="Arial"/>
            <w:sz w:val="24"/>
            <w:szCs w:val="24"/>
          </w:rPr>
          <w:t>https://doi.org/10.1177/1403494802030003070</w:t>
        </w:r>
      </w:hyperlink>
      <w:r w:rsidRPr="004138F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 March </w:t>
      </w:r>
      <w:r w:rsidR="00D574DD">
        <w:rPr>
          <w:rFonts w:ascii="Arial" w:hAnsi="Arial" w:cs="Arial"/>
          <w:sz w:val="24"/>
          <w:szCs w:val="24"/>
        </w:rPr>
        <w:t>2024).</w:t>
      </w:r>
    </w:p>
    <w:p w14:paraId="46DC6167" w14:textId="5DF773EC" w:rsidR="00FF3FFF" w:rsidRDefault="00FF3FFF" w:rsidP="00AF059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FF3FFF">
        <w:rPr>
          <w:rFonts w:ascii="Arial" w:hAnsi="Arial" w:cs="Arial"/>
          <w:sz w:val="24"/>
          <w:szCs w:val="24"/>
        </w:rPr>
        <w:t>Kular, S.</w:t>
      </w:r>
      <w:r w:rsidR="00225BD9">
        <w:rPr>
          <w:rFonts w:ascii="Arial" w:hAnsi="Arial" w:cs="Arial"/>
          <w:sz w:val="24"/>
          <w:szCs w:val="24"/>
        </w:rPr>
        <w:t xml:space="preserve"> </w:t>
      </w:r>
      <w:r w:rsidR="00225BD9" w:rsidRPr="00225BD9">
        <w:rPr>
          <w:rFonts w:ascii="Arial" w:hAnsi="Arial" w:cs="Arial"/>
          <w:sz w:val="24"/>
          <w:szCs w:val="24"/>
        </w:rPr>
        <w:t>Gatenby</w:t>
      </w:r>
      <w:r w:rsidR="00225BD9">
        <w:rPr>
          <w:rFonts w:ascii="Arial" w:hAnsi="Arial" w:cs="Arial"/>
          <w:sz w:val="24"/>
          <w:szCs w:val="24"/>
        </w:rPr>
        <w:t xml:space="preserve">, M. Rees, C. Stone, E. </w:t>
      </w:r>
      <w:r w:rsidR="00AF0592">
        <w:rPr>
          <w:rFonts w:ascii="Arial" w:hAnsi="Arial" w:cs="Arial"/>
          <w:sz w:val="24"/>
          <w:szCs w:val="24"/>
        </w:rPr>
        <w:t>Truss, K.</w:t>
      </w:r>
      <w:r w:rsidRPr="00AF0592">
        <w:rPr>
          <w:rFonts w:ascii="Arial" w:hAnsi="Arial" w:cs="Arial"/>
          <w:sz w:val="24"/>
          <w:szCs w:val="24"/>
        </w:rPr>
        <w:t xml:space="preserve"> (2008) ‘Employee Engagement: A Literature Review’. Available at: </w:t>
      </w:r>
      <w:r w:rsidRPr="00AF0592">
        <w:rPr>
          <w:rFonts w:ascii="Arial" w:hAnsi="Arial" w:cs="Arial"/>
          <w:sz w:val="24"/>
          <w:szCs w:val="24"/>
        </w:rPr>
        <w:lastRenderedPageBreak/>
        <w:t>https://eprints.kingston.ac.uk/id/eprint/4192/1/19wempen.pdf (Accessed: 2 March 2024).</w:t>
      </w:r>
    </w:p>
    <w:p w14:paraId="2EB4532A" w14:textId="1A6BEC67" w:rsidR="0092725B" w:rsidRPr="00AF0592" w:rsidRDefault="0092725B" w:rsidP="00AF059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92725B">
        <w:rPr>
          <w:rFonts w:ascii="Arial" w:hAnsi="Arial" w:cs="Arial"/>
          <w:sz w:val="24"/>
          <w:szCs w:val="24"/>
        </w:rPr>
        <w:t>Marriott International (202</w:t>
      </w:r>
      <w:r>
        <w:rPr>
          <w:rFonts w:ascii="Arial" w:hAnsi="Arial" w:cs="Arial"/>
          <w:sz w:val="24"/>
          <w:szCs w:val="24"/>
        </w:rPr>
        <w:t>4</w:t>
      </w:r>
      <w:r w:rsidRPr="0092725B">
        <w:rPr>
          <w:rFonts w:ascii="Arial" w:hAnsi="Arial" w:cs="Arial"/>
          <w:sz w:val="24"/>
          <w:szCs w:val="24"/>
        </w:rPr>
        <w:t>) About Marriott International | Corporate Information, Marriott.com. Marriott International. Available at: https://www.marriott.com/marriott/aboutmarriott.mi.</w:t>
      </w:r>
    </w:p>
    <w:p w14:paraId="2B6FD30B" w14:textId="68B4F663" w:rsidR="00AE6529" w:rsidRDefault="00AE6529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AE6529">
        <w:rPr>
          <w:rFonts w:ascii="Arial" w:hAnsi="Arial" w:cs="Arial"/>
          <w:sz w:val="24"/>
          <w:szCs w:val="24"/>
        </w:rPr>
        <w:t>Mononen, P. (2017) ‘Socio-economic impacts of a public agency – enhancing decision support for performance management’. Available at: https://oulurepo.oulu.fi/handle/10024/34367 (Accessed: 29 February 2024).</w:t>
      </w:r>
    </w:p>
    <w:p w14:paraId="104C1D42" w14:textId="56086EEA" w:rsidR="00AC7D11" w:rsidRDefault="00AC7D11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AC7D11">
        <w:rPr>
          <w:rFonts w:ascii="Arial" w:hAnsi="Arial" w:cs="Arial"/>
          <w:sz w:val="24"/>
          <w:szCs w:val="24"/>
        </w:rPr>
        <w:t xml:space="preserve">Naqshbandi, M. </w:t>
      </w:r>
      <w:r w:rsidR="00ED6222" w:rsidRPr="00ED6222">
        <w:rPr>
          <w:rFonts w:ascii="Arial" w:hAnsi="Arial" w:cs="Arial"/>
          <w:sz w:val="24"/>
          <w:szCs w:val="24"/>
        </w:rPr>
        <w:t>Kabir</w:t>
      </w:r>
      <w:r w:rsidR="00ED6222">
        <w:rPr>
          <w:rFonts w:ascii="Arial" w:hAnsi="Arial" w:cs="Arial"/>
          <w:sz w:val="24"/>
          <w:szCs w:val="24"/>
        </w:rPr>
        <w:t>, I</w:t>
      </w:r>
      <w:r w:rsidRPr="00AC7D11">
        <w:rPr>
          <w:rFonts w:ascii="Arial" w:hAnsi="Arial" w:cs="Arial"/>
          <w:sz w:val="24"/>
          <w:szCs w:val="24"/>
        </w:rPr>
        <w:t>.</w:t>
      </w:r>
      <w:r w:rsidR="00FD4150" w:rsidRPr="00FD4150">
        <w:rPr>
          <w:rFonts w:ascii="Arial" w:hAnsi="Arial" w:cs="Arial"/>
          <w:sz w:val="24"/>
          <w:szCs w:val="24"/>
        </w:rPr>
        <w:t xml:space="preserve"> Ishak</w:t>
      </w:r>
      <w:r w:rsidR="00FD4150">
        <w:rPr>
          <w:rFonts w:ascii="Arial" w:hAnsi="Arial" w:cs="Arial"/>
          <w:sz w:val="24"/>
          <w:szCs w:val="24"/>
        </w:rPr>
        <w:t xml:space="preserve">, N.A. </w:t>
      </w:r>
      <w:r w:rsidR="00763817" w:rsidRPr="00763817">
        <w:rPr>
          <w:rFonts w:ascii="Arial" w:hAnsi="Arial" w:cs="Arial"/>
          <w:sz w:val="24"/>
          <w:szCs w:val="24"/>
        </w:rPr>
        <w:t>Islam</w:t>
      </w:r>
      <w:r w:rsidR="00763817">
        <w:rPr>
          <w:rFonts w:ascii="Arial" w:hAnsi="Arial" w:cs="Arial"/>
          <w:sz w:val="24"/>
          <w:szCs w:val="24"/>
        </w:rPr>
        <w:t>, Z.</w:t>
      </w:r>
      <w:r w:rsidR="00ED6222">
        <w:rPr>
          <w:rFonts w:ascii="Arial" w:hAnsi="Arial" w:cs="Arial"/>
          <w:sz w:val="24"/>
          <w:szCs w:val="24"/>
        </w:rPr>
        <w:t xml:space="preserve"> </w:t>
      </w:r>
      <w:r w:rsidRPr="00AC7D11">
        <w:rPr>
          <w:rFonts w:ascii="Arial" w:hAnsi="Arial" w:cs="Arial"/>
          <w:sz w:val="24"/>
          <w:szCs w:val="24"/>
        </w:rPr>
        <w:t xml:space="preserve"> (2023) ‘The future of work: work engagement and job performance in the hybrid workplace’, The Learning Organisation, 31(1). Available at: https://www.emerald.com/insight/content/doi/10.1108/TLO-08-2022-0097/full/html (Accessed: 2 March 2024).</w:t>
      </w:r>
    </w:p>
    <w:p w14:paraId="73875D8E" w14:textId="4ACF8C95" w:rsidR="004F6AB9" w:rsidRPr="0015454D" w:rsidRDefault="004F6AB9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4F6AB9">
        <w:rPr>
          <w:rFonts w:ascii="Arial" w:hAnsi="Arial" w:cs="Arial"/>
          <w:sz w:val="24"/>
          <w:szCs w:val="24"/>
        </w:rPr>
        <w:t>Neupane, R. and Raj Khanal , T. (2022) ‘EVALUATION OF THE IMPACTS OF TRAINING ON EMPLOYEE PERFORMANCE IN THE UK HOTEL INDUSTRY: AN ANALYSIS OF EMPLOYEES’ PERSPECTIVES AT MARRIOTT INTERNATIONAL’, International Journal of Research, 10(3), p. 57. Available at: https://pdfs.semanticscholar.org/9998/18868ef301d019696060860db1525b03a38f.pdf (Accessed: 4 March 2024).</w:t>
      </w:r>
    </w:p>
    <w:p w14:paraId="0A870636" w14:textId="5340C0B6" w:rsidR="006C5BE5" w:rsidRPr="0015454D" w:rsidRDefault="006C5BE5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Pizam, A. and Shani, A. (2009) ‘The Nature of the Hospitality Industry: Present and Future Managers’ Perspectives’, An International Journal of Tourism and Hospitality Research, 20(1). Available at: </w:t>
      </w:r>
      <w:hyperlink r:id="rId14" w:history="1">
        <w:r w:rsidRPr="0015454D">
          <w:rPr>
            <w:rStyle w:val="Hyperlink"/>
            <w:rFonts w:ascii="Arial" w:hAnsi="Arial" w:cs="Arial"/>
            <w:sz w:val="24"/>
            <w:szCs w:val="24"/>
          </w:rPr>
          <w:t>https://doi.org/10.1080/13032917.2009.10518900</w:t>
        </w:r>
      </w:hyperlink>
      <w:r w:rsidRPr="0015454D">
        <w:rPr>
          <w:rFonts w:ascii="Arial" w:hAnsi="Arial" w:cs="Arial"/>
          <w:sz w:val="24"/>
          <w:szCs w:val="24"/>
        </w:rPr>
        <w:t>.</w:t>
      </w:r>
      <w:r w:rsidRPr="0015454D">
        <w:rPr>
          <w:rFonts w:ascii="Arial" w:hAnsi="Arial" w:cs="Arial"/>
          <w:sz w:val="24"/>
          <w:szCs w:val="24"/>
        </w:rPr>
        <w:t xml:space="preserve"> (Accessed: </w:t>
      </w:r>
      <w:r w:rsidR="003655F0" w:rsidRPr="0015454D">
        <w:rPr>
          <w:rFonts w:ascii="Arial" w:hAnsi="Arial" w:cs="Arial"/>
          <w:sz w:val="24"/>
          <w:szCs w:val="24"/>
        </w:rPr>
        <w:t>28 February 2024).</w:t>
      </w:r>
    </w:p>
    <w:p w14:paraId="44BE6014" w14:textId="624E716E" w:rsidR="00A801E5" w:rsidRPr="0015454D" w:rsidRDefault="00A801E5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Rahman, </w:t>
      </w:r>
      <w:r w:rsidRPr="0015454D">
        <w:rPr>
          <w:rFonts w:ascii="Arial" w:hAnsi="Arial" w:cs="Arial"/>
          <w:sz w:val="24"/>
          <w:szCs w:val="24"/>
        </w:rPr>
        <w:t>N</w:t>
      </w:r>
      <w:r w:rsidRPr="0015454D">
        <w:rPr>
          <w:rFonts w:ascii="Arial" w:hAnsi="Arial" w:cs="Arial"/>
          <w:sz w:val="24"/>
          <w:szCs w:val="24"/>
        </w:rPr>
        <w:t>.S. Othman, M.K. Thai, V. Hanafiah, R.M. Hamid, A.A.. (2023) ‘ The impact of contemporary socio-economic and technological factors on container terminal performance’, Journal of Scientific Research [Preprint]. Available at: https://www.emerald.com/insight/content/doi/10.1108/AGJSR-03-2023-0106/full/html (Accessed: 29 February 2024).</w:t>
      </w:r>
    </w:p>
    <w:p w14:paraId="0D963249" w14:textId="0CA19E2C" w:rsidR="006E0512" w:rsidRDefault="006E0512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Rastogi, N. and Trivedi, Dr.M.K. (2016) ‘PESTLE TECHNIQUE – A TOOL TO IDENTIFY EXTERNAL RISKS IN CONSTRUCTION PROJECTS’, International Research Journal of Engineering and Technology, 3(1), p. 384. Available at: </w:t>
      </w:r>
      <w:hyperlink r:id="rId15" w:history="1">
        <w:r w:rsidRPr="0015454D">
          <w:rPr>
            <w:rStyle w:val="Hyperlink"/>
            <w:rFonts w:ascii="Arial" w:hAnsi="Arial" w:cs="Arial"/>
            <w:sz w:val="24"/>
            <w:szCs w:val="24"/>
          </w:rPr>
          <w:t>https://www.researchgate.net/profile/Manoj-Trivedi-</w:t>
        </w:r>
        <w:r w:rsidRPr="0015454D">
          <w:rPr>
            <w:rStyle w:val="Hyperlink"/>
            <w:rFonts w:ascii="Arial" w:hAnsi="Arial" w:cs="Arial"/>
            <w:sz w:val="24"/>
            <w:szCs w:val="24"/>
          </w:rPr>
          <w:lastRenderedPageBreak/>
          <w:t>2/publication/363640549_PESTLE_TECHNIQUE_-A_TOOL_TO_IDENTIFY_EXTERNAL_RISKS_IN_CONSTRUCTION_PROJECTS/links/6326de560a70852150026dfc/PESTLE-TECHNIQUE-A-TOOL-TO-IDENTIFY-EXTERNAL-RISKS-IN-CONSTRUCTION-PROJECTS.pdf</w:t>
        </w:r>
      </w:hyperlink>
      <w:r w:rsidRPr="0015454D">
        <w:rPr>
          <w:rFonts w:ascii="Arial" w:hAnsi="Arial" w:cs="Arial"/>
          <w:sz w:val="24"/>
          <w:szCs w:val="24"/>
        </w:rPr>
        <w:t xml:space="preserve"> </w:t>
      </w:r>
      <w:r w:rsidRPr="0015454D">
        <w:rPr>
          <w:rFonts w:ascii="Arial" w:hAnsi="Arial" w:cs="Arial"/>
          <w:sz w:val="24"/>
          <w:szCs w:val="24"/>
        </w:rPr>
        <w:t>(Accessed: 28 February 2024).</w:t>
      </w:r>
    </w:p>
    <w:p w14:paraId="05EF8BC2" w14:textId="2E09A9E9" w:rsidR="001C59AC" w:rsidRPr="0015454D" w:rsidRDefault="001C59AC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C59AC">
        <w:rPr>
          <w:rFonts w:ascii="Arial" w:hAnsi="Arial" w:cs="Arial"/>
          <w:sz w:val="24"/>
          <w:szCs w:val="24"/>
        </w:rPr>
        <w:t>Rohim, A. and Sujana Budhiasa , I.G. (2019) ‘Organizational culture as moderator in the relationship between organizational reward on knowledge sharing and employee performance’, Journal of Management Development, 38(7). Available at: https://www.emerald.com/insight/content/doi/10.1108/JMD-07-2018-0190/full/html (Accessed: 4 March 2024).</w:t>
      </w:r>
    </w:p>
    <w:p w14:paraId="4F08A03F" w14:textId="7862103A" w:rsidR="001E67D2" w:rsidRDefault="00CF2257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 xml:space="preserve">Slattery, P. (2002) ‘Finding the Hospitality Industry’, Journal of Hospitality, Leisure, Sport and Tourism Education, 1(1), pp. 23–24. Available at: </w:t>
      </w:r>
      <w:hyperlink r:id="rId16" w:history="1">
        <w:r w:rsidR="003655F0" w:rsidRPr="0015454D">
          <w:rPr>
            <w:rStyle w:val="Hyperlink"/>
            <w:rFonts w:ascii="Arial" w:hAnsi="Arial" w:cs="Arial"/>
            <w:sz w:val="24"/>
            <w:szCs w:val="24"/>
          </w:rPr>
          <w:t>https://citeseerx.ist.psu.edu/document?repid=rep1&amp;type=pdf&amp;doi=f6ea3d6ff5ebbe31fe6d083b5052a6aa5f93cb3</w:t>
        </w:r>
        <w:r w:rsidR="003655F0" w:rsidRPr="0015454D">
          <w:rPr>
            <w:rStyle w:val="Hyperlink"/>
            <w:rFonts w:ascii="Arial" w:hAnsi="Arial" w:cs="Arial"/>
            <w:sz w:val="24"/>
            <w:szCs w:val="24"/>
          </w:rPr>
          <w:t>1</w:t>
        </w:r>
      </w:hyperlink>
      <w:r w:rsidR="003655F0" w:rsidRPr="0015454D">
        <w:rPr>
          <w:rFonts w:ascii="Arial" w:hAnsi="Arial" w:cs="Arial"/>
          <w:sz w:val="24"/>
          <w:szCs w:val="24"/>
        </w:rPr>
        <w:t xml:space="preserve"> </w:t>
      </w:r>
      <w:r w:rsidRPr="0015454D">
        <w:rPr>
          <w:rFonts w:ascii="Arial" w:hAnsi="Arial" w:cs="Arial"/>
          <w:sz w:val="24"/>
          <w:szCs w:val="24"/>
        </w:rPr>
        <w:t>(Accessed: 28 February 2024).</w:t>
      </w:r>
    </w:p>
    <w:p w14:paraId="7AA48822" w14:textId="3AE09D40" w:rsidR="00D72F4B" w:rsidRPr="0015454D" w:rsidRDefault="00D72F4B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D72F4B">
        <w:rPr>
          <w:rFonts w:ascii="Arial" w:hAnsi="Arial" w:cs="Arial"/>
          <w:sz w:val="24"/>
          <w:szCs w:val="24"/>
        </w:rPr>
        <w:t>Waddock, S.A., Bodwell , C. and Graves, S.B. (2002) ‘Responsibility: The new business imperative’, Academy of Management Perspectives, 16(2). Available at: https://journals.aom.org/doi/abs/10.5465/AME.2002.7173581 (Accessed: 1 March 2024).</w:t>
      </w:r>
    </w:p>
    <w:p w14:paraId="1C94A151" w14:textId="005D196F" w:rsidR="00F77469" w:rsidRPr="0015454D" w:rsidRDefault="00F77469" w:rsidP="0015454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15454D">
        <w:rPr>
          <w:rFonts w:ascii="Arial" w:hAnsi="Arial" w:cs="Arial"/>
          <w:sz w:val="24"/>
          <w:szCs w:val="24"/>
        </w:rPr>
        <w:t>Zeng, L. (2021) ‘Analysis of Hilton Worldwide Hotel Group’s Transnational Operation Strategy’, </w:t>
      </w:r>
      <w:r w:rsidRPr="0015454D">
        <w:rPr>
          <w:rFonts w:ascii="Arial" w:hAnsi="Arial" w:cs="Arial"/>
          <w:i/>
          <w:iCs/>
          <w:sz w:val="24"/>
          <w:szCs w:val="24"/>
        </w:rPr>
        <w:t>Academic Journal of Business &amp; Management</w:t>
      </w:r>
      <w:r w:rsidRPr="0015454D">
        <w:rPr>
          <w:rFonts w:ascii="Arial" w:hAnsi="Arial" w:cs="Arial"/>
          <w:sz w:val="24"/>
          <w:szCs w:val="24"/>
        </w:rPr>
        <w:t xml:space="preserve">, 3(11), p. 20. Available at: </w:t>
      </w:r>
      <w:hyperlink r:id="rId17" w:history="1">
        <w:r w:rsidRPr="0015454D">
          <w:rPr>
            <w:rStyle w:val="Hyperlink"/>
            <w:rFonts w:ascii="Arial" w:hAnsi="Arial" w:cs="Arial"/>
            <w:sz w:val="24"/>
            <w:szCs w:val="24"/>
          </w:rPr>
          <w:t>https://francis-press.com/uploads/papers/6WdwdrACthtaKangNJVKP6kmJOGaCSMmyeMcnTHG.pdf</w:t>
        </w:r>
      </w:hyperlink>
      <w:r w:rsidRPr="0015454D">
        <w:rPr>
          <w:rFonts w:ascii="Arial" w:hAnsi="Arial" w:cs="Arial"/>
          <w:sz w:val="24"/>
          <w:szCs w:val="24"/>
        </w:rPr>
        <w:t xml:space="preserve"> </w:t>
      </w:r>
      <w:r w:rsidRPr="0015454D">
        <w:rPr>
          <w:rFonts w:ascii="Arial" w:hAnsi="Arial" w:cs="Arial"/>
          <w:sz w:val="24"/>
          <w:szCs w:val="24"/>
        </w:rPr>
        <w:t>(Accessed: 28 February 2024).</w:t>
      </w:r>
    </w:p>
    <w:sectPr w:rsidR="00F77469" w:rsidRPr="0015454D" w:rsidSect="006645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E7AD6"/>
    <w:multiLevelType w:val="hybridMultilevel"/>
    <w:tmpl w:val="8EDC3B3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D597B0E"/>
    <w:multiLevelType w:val="hybridMultilevel"/>
    <w:tmpl w:val="1952D5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DC4C07"/>
    <w:multiLevelType w:val="hybridMultilevel"/>
    <w:tmpl w:val="BE9282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CF7044"/>
    <w:multiLevelType w:val="hybridMultilevel"/>
    <w:tmpl w:val="F7228EC4"/>
    <w:lvl w:ilvl="0" w:tplc="38FC723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944536"/>
    <w:multiLevelType w:val="hybridMultilevel"/>
    <w:tmpl w:val="D8DC33A2"/>
    <w:lvl w:ilvl="0" w:tplc="03E6D6C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E01DFA"/>
    <w:multiLevelType w:val="hybridMultilevel"/>
    <w:tmpl w:val="AE684B3E"/>
    <w:lvl w:ilvl="0" w:tplc="03E6D6C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8C3385"/>
    <w:multiLevelType w:val="hybridMultilevel"/>
    <w:tmpl w:val="CB644C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6C47D8"/>
    <w:multiLevelType w:val="hybridMultilevel"/>
    <w:tmpl w:val="E07A30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5202208">
    <w:abstractNumId w:val="6"/>
  </w:num>
  <w:num w:numId="2" w16cid:durableId="693388018">
    <w:abstractNumId w:val="5"/>
  </w:num>
  <w:num w:numId="3" w16cid:durableId="699937558">
    <w:abstractNumId w:val="7"/>
  </w:num>
  <w:num w:numId="4" w16cid:durableId="108860290">
    <w:abstractNumId w:val="3"/>
  </w:num>
  <w:num w:numId="5" w16cid:durableId="295726168">
    <w:abstractNumId w:val="1"/>
  </w:num>
  <w:num w:numId="6" w16cid:durableId="223836183">
    <w:abstractNumId w:val="2"/>
  </w:num>
  <w:num w:numId="7" w16cid:durableId="1230120021">
    <w:abstractNumId w:val="0"/>
  </w:num>
  <w:num w:numId="8" w16cid:durableId="96890046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defaultTabStop w:val="720"/>
  <w:characterSpacingControl w:val="doNotCompress"/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14260"/>
    <w:rsid w:val="000006BB"/>
    <w:rsid w:val="00007617"/>
    <w:rsid w:val="0001364C"/>
    <w:rsid w:val="000166D2"/>
    <w:rsid w:val="00020FC2"/>
    <w:rsid w:val="00063813"/>
    <w:rsid w:val="00076E9F"/>
    <w:rsid w:val="00077B6E"/>
    <w:rsid w:val="00087C97"/>
    <w:rsid w:val="000975B9"/>
    <w:rsid w:val="000A00C2"/>
    <w:rsid w:val="000A5D43"/>
    <w:rsid w:val="000B0F68"/>
    <w:rsid w:val="000B27C4"/>
    <w:rsid w:val="000B62FD"/>
    <w:rsid w:val="000C4030"/>
    <w:rsid w:val="000D122E"/>
    <w:rsid w:val="000E09BA"/>
    <w:rsid w:val="000F0464"/>
    <w:rsid w:val="000F6E16"/>
    <w:rsid w:val="000F78A2"/>
    <w:rsid w:val="00105F54"/>
    <w:rsid w:val="00122E38"/>
    <w:rsid w:val="001234D2"/>
    <w:rsid w:val="001235BF"/>
    <w:rsid w:val="00127255"/>
    <w:rsid w:val="00127830"/>
    <w:rsid w:val="001319C0"/>
    <w:rsid w:val="0015454D"/>
    <w:rsid w:val="00161F0F"/>
    <w:rsid w:val="00165B6B"/>
    <w:rsid w:val="001925AF"/>
    <w:rsid w:val="001928F9"/>
    <w:rsid w:val="00193B14"/>
    <w:rsid w:val="001945F3"/>
    <w:rsid w:val="0019565A"/>
    <w:rsid w:val="00195BE0"/>
    <w:rsid w:val="001A04DA"/>
    <w:rsid w:val="001A3DDE"/>
    <w:rsid w:val="001A416C"/>
    <w:rsid w:val="001B072A"/>
    <w:rsid w:val="001C59AC"/>
    <w:rsid w:val="001C5F10"/>
    <w:rsid w:val="001D4AF0"/>
    <w:rsid w:val="001D606C"/>
    <w:rsid w:val="001D6C4B"/>
    <w:rsid w:val="001E589C"/>
    <w:rsid w:val="001E67D2"/>
    <w:rsid w:val="002069E3"/>
    <w:rsid w:val="0021417B"/>
    <w:rsid w:val="0022366A"/>
    <w:rsid w:val="00224C37"/>
    <w:rsid w:val="00225BD9"/>
    <w:rsid w:val="002335E0"/>
    <w:rsid w:val="00234179"/>
    <w:rsid w:val="00234880"/>
    <w:rsid w:val="00242899"/>
    <w:rsid w:val="00246E98"/>
    <w:rsid w:val="00253C9B"/>
    <w:rsid w:val="00262087"/>
    <w:rsid w:val="00262CD8"/>
    <w:rsid w:val="00265347"/>
    <w:rsid w:val="0026679A"/>
    <w:rsid w:val="00275AD5"/>
    <w:rsid w:val="00275D0D"/>
    <w:rsid w:val="002762B8"/>
    <w:rsid w:val="00283F8E"/>
    <w:rsid w:val="00285A70"/>
    <w:rsid w:val="00294783"/>
    <w:rsid w:val="002B3269"/>
    <w:rsid w:val="002B56BE"/>
    <w:rsid w:val="002C1ABA"/>
    <w:rsid w:val="002D37BD"/>
    <w:rsid w:val="002D599B"/>
    <w:rsid w:val="002E625B"/>
    <w:rsid w:val="002F19C3"/>
    <w:rsid w:val="00304D12"/>
    <w:rsid w:val="00313308"/>
    <w:rsid w:val="00313DC3"/>
    <w:rsid w:val="00326694"/>
    <w:rsid w:val="003309F8"/>
    <w:rsid w:val="00340982"/>
    <w:rsid w:val="003426AE"/>
    <w:rsid w:val="00353752"/>
    <w:rsid w:val="003618B1"/>
    <w:rsid w:val="00363746"/>
    <w:rsid w:val="003655F0"/>
    <w:rsid w:val="00367076"/>
    <w:rsid w:val="003714BE"/>
    <w:rsid w:val="00372D7C"/>
    <w:rsid w:val="00377128"/>
    <w:rsid w:val="003772F9"/>
    <w:rsid w:val="003B261C"/>
    <w:rsid w:val="003B59FE"/>
    <w:rsid w:val="003B7EF7"/>
    <w:rsid w:val="003C4855"/>
    <w:rsid w:val="003D0F3B"/>
    <w:rsid w:val="003D327C"/>
    <w:rsid w:val="003D6085"/>
    <w:rsid w:val="003E0648"/>
    <w:rsid w:val="003E13BA"/>
    <w:rsid w:val="003E22E8"/>
    <w:rsid w:val="003E2923"/>
    <w:rsid w:val="003E4E97"/>
    <w:rsid w:val="003F7A9C"/>
    <w:rsid w:val="00402A2A"/>
    <w:rsid w:val="00412032"/>
    <w:rsid w:val="004138F9"/>
    <w:rsid w:val="00420CCE"/>
    <w:rsid w:val="00422866"/>
    <w:rsid w:val="00435BD4"/>
    <w:rsid w:val="00442250"/>
    <w:rsid w:val="00442EB5"/>
    <w:rsid w:val="004456E8"/>
    <w:rsid w:val="00456045"/>
    <w:rsid w:val="00456A3D"/>
    <w:rsid w:val="004604DE"/>
    <w:rsid w:val="00462248"/>
    <w:rsid w:val="00464668"/>
    <w:rsid w:val="00465AAF"/>
    <w:rsid w:val="00474416"/>
    <w:rsid w:val="00491BB4"/>
    <w:rsid w:val="004A21A1"/>
    <w:rsid w:val="004A2B7F"/>
    <w:rsid w:val="004B2108"/>
    <w:rsid w:val="004B246B"/>
    <w:rsid w:val="004C7B33"/>
    <w:rsid w:val="004C7C1B"/>
    <w:rsid w:val="004D0E56"/>
    <w:rsid w:val="004D3F14"/>
    <w:rsid w:val="004D4A1E"/>
    <w:rsid w:val="004D58E0"/>
    <w:rsid w:val="004D662D"/>
    <w:rsid w:val="004E0D68"/>
    <w:rsid w:val="004E681B"/>
    <w:rsid w:val="004E7915"/>
    <w:rsid w:val="004F0FD0"/>
    <w:rsid w:val="004F6AB9"/>
    <w:rsid w:val="0050226B"/>
    <w:rsid w:val="00507432"/>
    <w:rsid w:val="00507833"/>
    <w:rsid w:val="005079E6"/>
    <w:rsid w:val="00510911"/>
    <w:rsid w:val="00516341"/>
    <w:rsid w:val="00517CED"/>
    <w:rsid w:val="00520599"/>
    <w:rsid w:val="00521667"/>
    <w:rsid w:val="005263CA"/>
    <w:rsid w:val="00530B50"/>
    <w:rsid w:val="0053564D"/>
    <w:rsid w:val="00543DCB"/>
    <w:rsid w:val="00554624"/>
    <w:rsid w:val="005567D0"/>
    <w:rsid w:val="00572706"/>
    <w:rsid w:val="00574120"/>
    <w:rsid w:val="00595B4E"/>
    <w:rsid w:val="005A3897"/>
    <w:rsid w:val="005A48B7"/>
    <w:rsid w:val="005A7062"/>
    <w:rsid w:val="005B02C7"/>
    <w:rsid w:val="005C1BF7"/>
    <w:rsid w:val="005C2B0A"/>
    <w:rsid w:val="005D0C6B"/>
    <w:rsid w:val="005D18CF"/>
    <w:rsid w:val="005E5C53"/>
    <w:rsid w:val="005E6CB0"/>
    <w:rsid w:val="005F0330"/>
    <w:rsid w:val="005F065F"/>
    <w:rsid w:val="005F7662"/>
    <w:rsid w:val="0060249A"/>
    <w:rsid w:val="006029B5"/>
    <w:rsid w:val="006055CF"/>
    <w:rsid w:val="00605E2E"/>
    <w:rsid w:val="006113CB"/>
    <w:rsid w:val="00615D6D"/>
    <w:rsid w:val="006166A9"/>
    <w:rsid w:val="00624973"/>
    <w:rsid w:val="00632A4D"/>
    <w:rsid w:val="00632BDA"/>
    <w:rsid w:val="006349DF"/>
    <w:rsid w:val="006359E0"/>
    <w:rsid w:val="00641591"/>
    <w:rsid w:val="00641D56"/>
    <w:rsid w:val="00643B9C"/>
    <w:rsid w:val="0065187E"/>
    <w:rsid w:val="006533A2"/>
    <w:rsid w:val="006636BA"/>
    <w:rsid w:val="006645FC"/>
    <w:rsid w:val="00672752"/>
    <w:rsid w:val="00682A8F"/>
    <w:rsid w:val="006C5BE5"/>
    <w:rsid w:val="006D00AD"/>
    <w:rsid w:val="006D176F"/>
    <w:rsid w:val="006E0512"/>
    <w:rsid w:val="007041E4"/>
    <w:rsid w:val="00705E8B"/>
    <w:rsid w:val="007171CB"/>
    <w:rsid w:val="00723F3A"/>
    <w:rsid w:val="00726CD5"/>
    <w:rsid w:val="00727276"/>
    <w:rsid w:val="0072798B"/>
    <w:rsid w:val="00732C77"/>
    <w:rsid w:val="00745464"/>
    <w:rsid w:val="007501A9"/>
    <w:rsid w:val="007608FD"/>
    <w:rsid w:val="00763817"/>
    <w:rsid w:val="00771752"/>
    <w:rsid w:val="007803DC"/>
    <w:rsid w:val="00783580"/>
    <w:rsid w:val="007846B7"/>
    <w:rsid w:val="00793B9B"/>
    <w:rsid w:val="0079515B"/>
    <w:rsid w:val="00797E6B"/>
    <w:rsid w:val="007A51B8"/>
    <w:rsid w:val="007B06A5"/>
    <w:rsid w:val="007B12CD"/>
    <w:rsid w:val="007B7C2A"/>
    <w:rsid w:val="007D1507"/>
    <w:rsid w:val="007D3203"/>
    <w:rsid w:val="007E1C34"/>
    <w:rsid w:val="007F0ED7"/>
    <w:rsid w:val="007F1A14"/>
    <w:rsid w:val="007F3E0E"/>
    <w:rsid w:val="007F74CA"/>
    <w:rsid w:val="00802012"/>
    <w:rsid w:val="00802FFC"/>
    <w:rsid w:val="00807ADE"/>
    <w:rsid w:val="0081450D"/>
    <w:rsid w:val="00821A29"/>
    <w:rsid w:val="00832260"/>
    <w:rsid w:val="00835127"/>
    <w:rsid w:val="008371AE"/>
    <w:rsid w:val="008400E4"/>
    <w:rsid w:val="00844F23"/>
    <w:rsid w:val="00844FCF"/>
    <w:rsid w:val="00847D1B"/>
    <w:rsid w:val="008530E8"/>
    <w:rsid w:val="00862B27"/>
    <w:rsid w:val="00867DBF"/>
    <w:rsid w:val="008732F7"/>
    <w:rsid w:val="00887352"/>
    <w:rsid w:val="008913D0"/>
    <w:rsid w:val="008A0187"/>
    <w:rsid w:val="008A35D9"/>
    <w:rsid w:val="008A532F"/>
    <w:rsid w:val="008B4D2A"/>
    <w:rsid w:val="008B5D14"/>
    <w:rsid w:val="008C6D0C"/>
    <w:rsid w:val="008C73F1"/>
    <w:rsid w:val="008D0F6C"/>
    <w:rsid w:val="008D499D"/>
    <w:rsid w:val="00901CC2"/>
    <w:rsid w:val="00905CBF"/>
    <w:rsid w:val="00911A80"/>
    <w:rsid w:val="00926175"/>
    <w:rsid w:val="0092725B"/>
    <w:rsid w:val="00940455"/>
    <w:rsid w:val="00942CA6"/>
    <w:rsid w:val="009437EA"/>
    <w:rsid w:val="00943BF6"/>
    <w:rsid w:val="0094550C"/>
    <w:rsid w:val="009469FB"/>
    <w:rsid w:val="00961D91"/>
    <w:rsid w:val="00962328"/>
    <w:rsid w:val="009668D6"/>
    <w:rsid w:val="00966D45"/>
    <w:rsid w:val="0096742F"/>
    <w:rsid w:val="00971AEF"/>
    <w:rsid w:val="00973CFB"/>
    <w:rsid w:val="00985FA4"/>
    <w:rsid w:val="00987092"/>
    <w:rsid w:val="00987B30"/>
    <w:rsid w:val="00991A14"/>
    <w:rsid w:val="009923E6"/>
    <w:rsid w:val="009A167B"/>
    <w:rsid w:val="009A3408"/>
    <w:rsid w:val="009C0B2F"/>
    <w:rsid w:val="009C2BC3"/>
    <w:rsid w:val="009C7997"/>
    <w:rsid w:val="009D0A19"/>
    <w:rsid w:val="009D1EFC"/>
    <w:rsid w:val="009D5948"/>
    <w:rsid w:val="009D737D"/>
    <w:rsid w:val="009E16C8"/>
    <w:rsid w:val="009E3FE2"/>
    <w:rsid w:val="00A04998"/>
    <w:rsid w:val="00A04F52"/>
    <w:rsid w:val="00A05509"/>
    <w:rsid w:val="00A0641B"/>
    <w:rsid w:val="00A121BD"/>
    <w:rsid w:val="00A14E49"/>
    <w:rsid w:val="00A15D50"/>
    <w:rsid w:val="00A201F3"/>
    <w:rsid w:val="00A31008"/>
    <w:rsid w:val="00A37BB8"/>
    <w:rsid w:val="00A50BFC"/>
    <w:rsid w:val="00A54043"/>
    <w:rsid w:val="00A57F1D"/>
    <w:rsid w:val="00A7381C"/>
    <w:rsid w:val="00A801E5"/>
    <w:rsid w:val="00A82683"/>
    <w:rsid w:val="00A836A0"/>
    <w:rsid w:val="00A85062"/>
    <w:rsid w:val="00A8507A"/>
    <w:rsid w:val="00AA26FB"/>
    <w:rsid w:val="00AB50CD"/>
    <w:rsid w:val="00AC20B0"/>
    <w:rsid w:val="00AC5002"/>
    <w:rsid w:val="00AC7D11"/>
    <w:rsid w:val="00AD5973"/>
    <w:rsid w:val="00AE02A2"/>
    <w:rsid w:val="00AE3555"/>
    <w:rsid w:val="00AE3A87"/>
    <w:rsid w:val="00AE57A9"/>
    <w:rsid w:val="00AE6529"/>
    <w:rsid w:val="00AE6AF9"/>
    <w:rsid w:val="00AF01A9"/>
    <w:rsid w:val="00AF0592"/>
    <w:rsid w:val="00B0558E"/>
    <w:rsid w:val="00B11CEC"/>
    <w:rsid w:val="00B208F8"/>
    <w:rsid w:val="00B24B34"/>
    <w:rsid w:val="00B43AFD"/>
    <w:rsid w:val="00B4645F"/>
    <w:rsid w:val="00B50B50"/>
    <w:rsid w:val="00B61F7C"/>
    <w:rsid w:val="00B70AAE"/>
    <w:rsid w:val="00B74CB8"/>
    <w:rsid w:val="00B81699"/>
    <w:rsid w:val="00B90FC7"/>
    <w:rsid w:val="00B951CE"/>
    <w:rsid w:val="00BA36B8"/>
    <w:rsid w:val="00BB78C1"/>
    <w:rsid w:val="00BB7CE0"/>
    <w:rsid w:val="00BB7D78"/>
    <w:rsid w:val="00BC5E55"/>
    <w:rsid w:val="00BC79F2"/>
    <w:rsid w:val="00BD147F"/>
    <w:rsid w:val="00BD1FA9"/>
    <w:rsid w:val="00BD20A0"/>
    <w:rsid w:val="00BD5366"/>
    <w:rsid w:val="00BD569A"/>
    <w:rsid w:val="00BE072E"/>
    <w:rsid w:val="00BE3992"/>
    <w:rsid w:val="00BE4B0D"/>
    <w:rsid w:val="00BE4C5A"/>
    <w:rsid w:val="00BE6B42"/>
    <w:rsid w:val="00BF41EC"/>
    <w:rsid w:val="00BF6C04"/>
    <w:rsid w:val="00C105F1"/>
    <w:rsid w:val="00C10BD6"/>
    <w:rsid w:val="00C1366E"/>
    <w:rsid w:val="00C14347"/>
    <w:rsid w:val="00C23401"/>
    <w:rsid w:val="00C36880"/>
    <w:rsid w:val="00C43B27"/>
    <w:rsid w:val="00C564F6"/>
    <w:rsid w:val="00C6750B"/>
    <w:rsid w:val="00C91519"/>
    <w:rsid w:val="00C91F69"/>
    <w:rsid w:val="00C93338"/>
    <w:rsid w:val="00CB0D66"/>
    <w:rsid w:val="00CB1210"/>
    <w:rsid w:val="00CB3EE9"/>
    <w:rsid w:val="00CB6CC9"/>
    <w:rsid w:val="00CB7291"/>
    <w:rsid w:val="00CC479E"/>
    <w:rsid w:val="00CD41E3"/>
    <w:rsid w:val="00CE69D9"/>
    <w:rsid w:val="00CF0790"/>
    <w:rsid w:val="00CF2257"/>
    <w:rsid w:val="00D13FC0"/>
    <w:rsid w:val="00D20910"/>
    <w:rsid w:val="00D2236F"/>
    <w:rsid w:val="00D226C6"/>
    <w:rsid w:val="00D40F8A"/>
    <w:rsid w:val="00D45DF4"/>
    <w:rsid w:val="00D472A3"/>
    <w:rsid w:val="00D47E93"/>
    <w:rsid w:val="00D54AFD"/>
    <w:rsid w:val="00D574DD"/>
    <w:rsid w:val="00D60897"/>
    <w:rsid w:val="00D6699D"/>
    <w:rsid w:val="00D7258A"/>
    <w:rsid w:val="00D72F4B"/>
    <w:rsid w:val="00D8410A"/>
    <w:rsid w:val="00D8741B"/>
    <w:rsid w:val="00D92D73"/>
    <w:rsid w:val="00DA39FB"/>
    <w:rsid w:val="00DB59B2"/>
    <w:rsid w:val="00DB5AF5"/>
    <w:rsid w:val="00DB7E8F"/>
    <w:rsid w:val="00DC6F53"/>
    <w:rsid w:val="00DC7876"/>
    <w:rsid w:val="00DD3B05"/>
    <w:rsid w:val="00DD41C5"/>
    <w:rsid w:val="00DE7EE6"/>
    <w:rsid w:val="00DF055A"/>
    <w:rsid w:val="00E0191F"/>
    <w:rsid w:val="00E05B41"/>
    <w:rsid w:val="00E06CA8"/>
    <w:rsid w:val="00E115C0"/>
    <w:rsid w:val="00E14260"/>
    <w:rsid w:val="00E16808"/>
    <w:rsid w:val="00E20730"/>
    <w:rsid w:val="00E213F5"/>
    <w:rsid w:val="00E214FB"/>
    <w:rsid w:val="00E22219"/>
    <w:rsid w:val="00E3241D"/>
    <w:rsid w:val="00E351F0"/>
    <w:rsid w:val="00E35395"/>
    <w:rsid w:val="00E44EC4"/>
    <w:rsid w:val="00E46ADA"/>
    <w:rsid w:val="00E50FF1"/>
    <w:rsid w:val="00E64B37"/>
    <w:rsid w:val="00E744B7"/>
    <w:rsid w:val="00E753E6"/>
    <w:rsid w:val="00E76D02"/>
    <w:rsid w:val="00E851B2"/>
    <w:rsid w:val="00E8541D"/>
    <w:rsid w:val="00E97DDB"/>
    <w:rsid w:val="00EA1FF1"/>
    <w:rsid w:val="00EB033A"/>
    <w:rsid w:val="00EC596C"/>
    <w:rsid w:val="00ED1CA6"/>
    <w:rsid w:val="00ED4B70"/>
    <w:rsid w:val="00ED6222"/>
    <w:rsid w:val="00ED6FEC"/>
    <w:rsid w:val="00EF43B6"/>
    <w:rsid w:val="00F0376F"/>
    <w:rsid w:val="00F05291"/>
    <w:rsid w:val="00F05615"/>
    <w:rsid w:val="00F063BE"/>
    <w:rsid w:val="00F067FB"/>
    <w:rsid w:val="00F24E16"/>
    <w:rsid w:val="00F34283"/>
    <w:rsid w:val="00F427AA"/>
    <w:rsid w:val="00F45478"/>
    <w:rsid w:val="00F615F5"/>
    <w:rsid w:val="00F62C16"/>
    <w:rsid w:val="00F73A06"/>
    <w:rsid w:val="00F77469"/>
    <w:rsid w:val="00F8167D"/>
    <w:rsid w:val="00F83075"/>
    <w:rsid w:val="00F85729"/>
    <w:rsid w:val="00F9158D"/>
    <w:rsid w:val="00F9196E"/>
    <w:rsid w:val="00F94C7C"/>
    <w:rsid w:val="00F9541C"/>
    <w:rsid w:val="00F95B55"/>
    <w:rsid w:val="00FB2449"/>
    <w:rsid w:val="00FB4868"/>
    <w:rsid w:val="00FC4537"/>
    <w:rsid w:val="00FC7CC4"/>
    <w:rsid w:val="00FD3086"/>
    <w:rsid w:val="00FD4122"/>
    <w:rsid w:val="00FD4142"/>
    <w:rsid w:val="00FD4150"/>
    <w:rsid w:val="00FD5A1C"/>
    <w:rsid w:val="00FF3FFF"/>
    <w:rsid w:val="00FF52AC"/>
    <w:rsid w:val="00FF61BD"/>
    <w:rsid w:val="00FF7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5E6A7AB2"/>
  <w15:docId w15:val="{939A3877-85C6-4831-A9CC-F4ACD5909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2B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68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846B7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846B7"/>
    <w:rPr>
      <w:rFonts w:eastAsiaTheme="minorEastAsia"/>
      <w:kern w:val="0"/>
      <w:lang w:val="en-US"/>
    </w:rPr>
  </w:style>
  <w:style w:type="paragraph" w:styleId="ListParagraph">
    <w:name w:val="List Paragraph"/>
    <w:basedOn w:val="Normal"/>
    <w:uiPriority w:val="34"/>
    <w:qFormat/>
    <w:rsid w:val="0083226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5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BE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C2B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36880"/>
    <w:pPr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36880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C3688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0975B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177/1403494802030003070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s://www.hilton.com/en/brands/?cid=OH,MB,OurBrandsFooter,MULTIPR,Aux,Home,SingleLink,i84866" TargetMode="External"/><Relationship Id="rId17" Type="http://schemas.openxmlformats.org/officeDocument/2006/relationships/hyperlink" Target="https://francis-press.com/uploads/papers/6WdwdrACthtaKangNJVKP6kmJOGaCSMmyeMcnTHG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iteseerx.ist.psu.edu/document?repid=rep1&amp;type=pdf&amp;doi=f6ea3d6ff5ebbe31fe6d083b5052a6aa5f93cb31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55643/fcaptp.1.48.2023.3980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esearchgate.net/profile/Manoj-Trivedi-2/publication/363640549_PESTLE_TECHNIQUE_-A_TOOL_TO_IDENTIFY_EXTERNAL_RISKS_IN_CONSTRUCTION_PROJECTS/links/6326de560a70852150026dfc/PESTLE-TECHNIQUE-A-TOOL-TO-IDENTIFY-EXTERNAL-RISKS-IN-CONSTRUCTION-PROJECTS.pdf" TargetMode="External"/><Relationship Id="rId10" Type="http://schemas.openxmlformats.org/officeDocument/2006/relationships/hyperlink" Target="https://doi.org/10.1177/1938965509348580" TargetMode="External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bYn4CyL3r5w" TargetMode="External"/><Relationship Id="rId14" Type="http://schemas.openxmlformats.org/officeDocument/2006/relationships/hyperlink" Target="https://doi.org/10.1080/13032917.2009.1051890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D6B11AAF3D04A3789076965C83FA2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136E99-E641-4F94-9B9F-AA3AE2DB6B70}"/>
      </w:docPartPr>
      <w:docPartBody>
        <w:p w:rsidR="00A663AC" w:rsidRDefault="00A663AC" w:rsidP="00A663AC">
          <w:pPr>
            <w:pStyle w:val="0D6B11AAF3D04A3789076965C83FA29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852B9EE274A446A81694CB720E301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3CB484-5BA8-4857-9007-19C005C3B4C1}"/>
      </w:docPartPr>
      <w:docPartBody>
        <w:p w:rsidR="00A663AC" w:rsidRDefault="00A663AC" w:rsidP="00A663AC">
          <w:pPr>
            <w:pStyle w:val="1852B9EE274A446A81694CB720E301F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3AC"/>
    <w:rsid w:val="00A66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D6B11AAF3D04A3789076965C83FA29D">
    <w:name w:val="0D6B11AAF3D04A3789076965C83FA29D"/>
    <w:rsid w:val="00A663AC"/>
  </w:style>
  <w:style w:type="paragraph" w:customStyle="1" w:styleId="1852B9EE274A446A81694CB720E301FD">
    <w:name w:val="1852B9EE274A446A81694CB720E301FD"/>
    <w:rsid w:val="00A663A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Megan Pallant</PublishDate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7EF5C91-69E3-4D2D-B62A-10E302BD81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10081</TotalTime>
  <Pages>13</Pages>
  <Words>2885</Words>
  <Characters>19394</Characters>
  <Application>Microsoft Office Word</Application>
  <DocSecurity>0</DocSecurity>
  <Lines>404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Project Proposal – Analyse the impacts of socioeconomic force on employees’ performance management and monitoring in different work modes: Hospitality HR’s perspective</vt:lpstr>
    </vt:vector>
  </TitlesOfParts>
  <Company>2225226</Company>
  <LinksUpToDate>false</LinksUpToDate>
  <CharactersWithSpaces>22206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Project Proposal – Analyse the impacts of socioeconomic force on employees’ performance management and monitoring in different work modes: Hospitality HR’s perspective</dc:title>
  <dc:subject>Personnel Resourcing and Development – BMIH5005</dc:subject>
  <dc:creator>megan pallant</dc:creator>
  <cp:keywords/>
  <dc:description/>
  <cp:lastModifiedBy>megan pallant</cp:lastModifiedBy>
  <cp:revision>452</cp:revision>
  <dcterms:created xsi:type="dcterms:W3CDTF">2024-02-22T09:38:00Z</dcterms:created>
  <dcterms:modified xsi:type="dcterms:W3CDTF">2024-03-04T17:56:00Z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4674c59142ee4948172ce49e56cca729b276e0f3f3f15027f06ee1f5bb6da787</vt:lpwstr>
  </property>
</Properties>
</file>