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xmlns:wp14="http://schemas.microsoft.com/office/word/2010/wordml" w:rsidR="0066061C" w:rsidP="27152013" w:rsidRDefault="00134583" w14:paraId="6E8765E2" wp14:textId="1BA24256">
      <w:pPr>
        <w:pStyle w:val="NoSpacing"/>
        <w:spacing w:before="1540" w:after="240"/>
        <w:jc w:val="center"/>
        <w:rPr>
          <w:rFonts w:ascii="ADLaM Display" w:hAnsi="ADLaM Display" w:cs="ADLaM Display"/>
          <w:caps w:val="1"/>
          <w:color w:val="156082"/>
          <w:sz w:val="52"/>
          <w:szCs w:val="52"/>
        </w:rPr>
      </w:pPr>
      <w:r w:rsidR="20B8C6AC">
        <w:rPr/>
        <w:t xml:space="preserve">        </w:t>
      </w:r>
      <w:r w:rsidR="0E39C77F">
        <w:drawing>
          <wp:inline xmlns:wp14="http://schemas.microsoft.com/office/word/2010/wordprocessingDrawing" wp14:editId="74978CB4" wp14:anchorId="0213753A">
            <wp:extent cx="4178371" cy="1862857"/>
            <wp:effectExtent l="0" t="0" r="0" b="0"/>
            <wp:docPr id="1672861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286162" name="Picture 167286162"/>
                    <pic:cNvPicPr/>
                  </pic:nvPicPr>
                  <pic:blipFill>
                    <a:blip xmlns:r="http://schemas.openxmlformats.org/officeDocument/2006/relationships" r:embed="rId1098401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178371" cy="186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577352E" w:rsidR="45349AF6">
        <w:rPr>
          <w:rFonts w:ascii="ADLaM Display" w:hAnsi="ADLaM Display" w:cs="ADLaM Display"/>
          <w:caps w:val="1"/>
          <w:sz w:val="52"/>
          <w:szCs w:val="52"/>
        </w:rPr>
        <w:t xml:space="preserve">  </w:t>
      </w:r>
    </w:p>
    <w:p xmlns:wp14="http://schemas.microsoft.com/office/word/2010/wordml" w:rsidRPr="0066061C" w:rsidR="0066061C" w:rsidP="27152013" w:rsidRDefault="0066061C" w14:paraId="0A37501D" wp14:textId="27FED358">
      <w:pPr>
        <w:pStyle w:val="NoSpacing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</w:pPr>
      <w:r w:rsidRPr="4577352E" w:rsidR="3CDC5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Student Name:</w:t>
      </w:r>
      <w:r w:rsidRPr="4577352E" w:rsidR="3CDC544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577352E" w:rsidR="3CDC544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La</w:t>
      </w:r>
      <w:r w:rsidRPr="4577352E" w:rsidR="5863A3A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uren</w:t>
      </w:r>
      <w:r w:rsidRPr="4577352E" w:rsidR="5863A3A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577352E" w:rsidR="5863A3A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Natasha</w:t>
      </w:r>
      <w:r w:rsidRPr="4577352E" w:rsidR="5863A3A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577352E" w:rsidR="5863A3A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Dillon</w:t>
      </w:r>
    </w:p>
    <w:p xmlns:wp14="http://schemas.microsoft.com/office/word/2010/wordml" w:rsidR="00CC0A8F" w:rsidP="27152013" w:rsidRDefault="00CC0A8F" w14:paraId="7F627D6D" wp14:textId="141F80A5">
      <w:pPr>
        <w:pStyle w:val="NoSpacing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</w:pPr>
      <w:r w:rsidRPr="4577352E" w:rsidR="1A3C1871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Student ID: </w:t>
      </w:r>
      <w:r w:rsidRPr="4577352E" w:rsidR="1A3C187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23190</w:t>
      </w:r>
      <w:r w:rsidRPr="4577352E" w:rsidR="435B367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3</w:t>
      </w:r>
      <w:r w:rsidRPr="4577352E" w:rsidR="1A3C187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67</w:t>
      </w:r>
    </w:p>
    <w:p xmlns:wp14="http://schemas.microsoft.com/office/word/2010/wordml" w:rsidR="00CC0A8F" w:rsidP="27152013" w:rsidRDefault="00CC0A8F" w14:paraId="41C8F396" wp14:textId="50F79013">
      <w:pPr>
        <w:pStyle w:val="NoSpacing"/>
      </w:pPr>
      <w:r w:rsidRPr="27152013" w:rsidR="0B5C964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Module code: </w:t>
      </w:r>
      <w:r w:rsidRPr="27152013" w:rsidR="2259BAA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BMHP6027</w:t>
      </w:r>
    </w:p>
    <w:p w:rsidR="54F42701" w:rsidP="27152013" w:rsidRDefault="54F42701" w14:paraId="73BBCB3B" w14:textId="220B3E28">
      <w:pPr>
        <w:pStyle w:val="NoSpacing"/>
      </w:pPr>
      <w:r w:rsidRPr="4577352E" w:rsidR="76CB054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Lecture</w:t>
      </w:r>
      <w:r w:rsidRPr="4577352E" w:rsidR="0ABDA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: </w:t>
      </w:r>
      <w:r w:rsidRPr="4577352E" w:rsidR="0ABDA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Dr Christopher Mafuva</w:t>
      </w:r>
    </w:p>
    <w:p w:rsidR="27152013" w:rsidP="27152013" w:rsidRDefault="27152013" w14:paraId="0CB4A01E" w14:textId="5E43E753">
      <w:pPr>
        <w:pStyle w:val="Normal"/>
        <w:suppressLineNumbers w:val="0"/>
        <w:bidi w:val="0"/>
        <w:spacing w:before="0" w:beforeAutospacing="off" w:after="22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RPr="00DA6C78" w:rsidR="00DA6C78" w:rsidP="27152013" w:rsidRDefault="00DA6C78" w14:paraId="60061E4C" wp14:textId="6C89199B">
      <w:pPr>
        <w:pStyle w:val="Normal"/>
      </w:pPr>
      <w:r w:rsidRPr="27152013" w:rsidR="2259BAAC">
        <w:rPr>
          <w:rFonts w:ascii="Sitka Text" w:hAnsi="Sitka Text" w:eastAsia="Sitka Text" w:cs="Sitka Text"/>
          <w:b w:val="1"/>
          <w:bCs w:val="1"/>
          <w:i w:val="1"/>
          <w:iCs w:val="1"/>
          <w:lang w:val="fr-FR"/>
        </w:rPr>
        <w:t xml:space="preserve">                         </w:t>
      </w:r>
      <w:r w:rsidRPr="27152013" w:rsidR="2984AFA7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E</w:t>
      </w:r>
      <w:r w:rsidRPr="27152013" w:rsidR="20D179DB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MPOWER</w:t>
      </w:r>
      <w:r w:rsidRPr="27152013" w:rsidR="6281E455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 xml:space="preserve"> </w:t>
      </w:r>
      <w:r w:rsidR="6281E455">
        <w:drawing>
          <wp:inline xmlns:wp14="http://schemas.microsoft.com/office/word/2010/wordprocessingDrawing" wp14:editId="62B2A5BA" wp14:anchorId="30C55151">
            <wp:extent cx="5174710" cy="5174710"/>
            <wp:effectExtent l="133350" t="133350" r="140335" b="159385"/>
            <wp:docPr id="17464881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3959882" name="Picture 1793959882"/>
                    <pic:cNvPicPr/>
                  </pic:nvPicPr>
                  <pic:blipFill>
                    <a:blip xmlns:r="http://schemas.openxmlformats.org/officeDocument/2006/relationships" r:embed="rId968076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174710" cy="517471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Pr="27152013" w:rsidR="20D179DB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I</w:t>
      </w:r>
      <w:r w:rsidRPr="27152013" w:rsidR="20D179DB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N</w:t>
      </w:r>
      <w:r w:rsidRPr="27152013" w:rsidR="20D179DB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G</w:t>
      </w:r>
      <w:r w:rsidRPr="27152013" w:rsidR="2984AFA7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 xml:space="preserve"> OLDER </w:t>
      </w:r>
      <w:r w:rsidRPr="27152013" w:rsidR="61252543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PEOPLE.</w:t>
      </w:r>
    </w:p>
    <w:p w:rsidR="61252543" w:rsidP="27152013" w:rsidRDefault="61252543" w14:paraId="6B7EFE77" w14:textId="74828F0D">
      <w:pPr>
        <w:pStyle w:val="Normal"/>
      </w:pPr>
      <w:r w:rsidRPr="27152013" w:rsidR="61252543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 xml:space="preserve">The four Pillars of </w:t>
      </w:r>
      <w:r w:rsidRPr="27152013" w:rsidR="61252543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>Empowering</w:t>
      </w:r>
      <w:r w:rsidRPr="27152013" w:rsidR="61252543"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  <w:t xml:space="preserve"> Care</w:t>
      </w:r>
    </w:p>
    <w:p w:rsidR="282D02B6" w:rsidP="4577352E" w:rsidRDefault="282D02B6" w14:paraId="385B3C27" w14:textId="2C21B13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59" w:lineRule="auto"/>
        <w:ind w:left="0" w:right="0"/>
        <w:jc w:val="left"/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Treating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every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older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dignity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listening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bookmarkStart w:name="_Int_HrEbfmGj" w:id="325014391"/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bookmarkEnd w:id="325014391"/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82D02B6" w:rsidP="4577352E" w:rsidRDefault="282D02B6" w14:paraId="3959AF57" w14:textId="5215FADA">
      <w:pPr>
        <w:shd w:val="clear" w:color="auto" w:fill="FFFFFF" w:themeFill="background1"/>
        <w:spacing w:before="0" w:beforeAutospacing="off" w:after="0" w:afterAutospacing="off"/>
        <w:jc w:val="left"/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  <w:r w:rsidRPr="4577352E" w:rsidR="4F87E3F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Values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, and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prote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cti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ng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their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rights</w:t>
      </w:r>
    </w:p>
    <w:p w:rsidR="282D02B6" w:rsidP="27152013" w:rsidRDefault="282D02B6" w14:paraId="3430CE0E" w14:textId="1AEFBC98">
      <w:pPr>
        <w:shd w:val="clear" w:color="auto" w:fill="FFFFFF" w:themeFill="background1"/>
        <w:spacing w:before="0" w:beforeAutospacing="off" w:after="0" w:afterAutospacing="off"/>
        <w:jc w:val="left"/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  <w:r w:rsidRPr="27152013" w:rsidR="282D02B6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Choice Giving people control over their care, support, and daily lives</w:t>
      </w:r>
    </w:p>
    <w:p w:rsidR="282D02B6" w:rsidP="4577352E" w:rsidRDefault="282D02B6" w14:paraId="55F56B4A" w14:textId="25A8A6C7">
      <w:pPr>
        <w:shd w:val="clear" w:color="auto" w:fill="FFFFFF" w:themeFill="background1"/>
        <w:spacing w:before="0" w:beforeAutospacing="off" w:after="0" w:afterAutospacing="off"/>
        <w:jc w:val="left"/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Independence Helping people do things for themsel</w:t>
      </w:r>
      <w:r w:rsidRPr="4577352E" w:rsidR="5DF37A73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ves, for as long as possible</w:t>
      </w:r>
    </w:p>
    <w:p w:rsidR="282D02B6" w:rsidP="27152013" w:rsidRDefault="282D02B6" w14:paraId="60D21386" w14:textId="585D959A">
      <w:pPr>
        <w:shd w:val="clear" w:color="auto" w:fill="FFFFFF" w:themeFill="background1"/>
        <w:spacing w:before="0" w:beforeAutospacing="off" w:after="0" w:afterAutospacing="off"/>
        <w:jc w:val="left"/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152013" w:rsidR="282D02B6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Inclusion Making sure no one is left out - regardless of age, income, or where they live</w:t>
      </w:r>
      <w:r w:rsidRPr="27152013" w:rsidR="5AFADD82">
        <w:rPr>
          <w:rFonts w:ascii="Sitka Text" w:hAnsi="Sitka Text" w:eastAsia="Sitka Text" w:cs="Sitka Text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7152013" w:rsidP="27152013" w:rsidRDefault="27152013" w14:paraId="5FA5BE6C" w14:textId="1E36EA4C">
      <w:pPr>
        <w:pStyle w:val="Normal"/>
        <w:rPr>
          <w:rFonts w:ascii="Sitka Text" w:hAnsi="Sitka Text" w:eastAsia="Sitka Text" w:cs="Sitka Text"/>
          <w:b w:val="1"/>
          <w:bCs w:val="1"/>
          <w:i w:val="1"/>
          <w:iCs w:val="1"/>
          <w:color w:val="A1307F"/>
          <w:sz w:val="72"/>
          <w:szCs w:val="72"/>
          <w:lang w:val="fr-FR"/>
        </w:rPr>
      </w:pPr>
    </w:p>
    <w:tbl>
      <w:tblPr>
        <w:tblW w:w="14001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3098"/>
        <w:gridCol w:w="392"/>
        <w:gridCol w:w="3076"/>
        <w:gridCol w:w="355"/>
        <w:gridCol w:w="7080"/>
      </w:tblGrid>
      <w:tr xmlns:wp14="http://schemas.microsoft.com/office/word/2010/wordml" w:rsidRPr="0098299F" w:rsidR="00346FFA" w:rsidTr="4577352E" w14:paraId="79E8336A" wp14:textId="77777777">
        <w:trPr>
          <w:trHeight w:val="2393"/>
        </w:trPr>
        <w:tc>
          <w:tcPr>
            <w:tcW w:w="3098" w:type="dxa"/>
            <w:tcMar/>
          </w:tcPr>
          <w:p w:rsidRPr="00F56D05" w:rsidR="0084531F" w:rsidP="0084531F" w:rsidRDefault="0084531F" w14:paraId="44EAFD9C" wp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:rsidRPr="00DF12F7" w:rsidR="00346FFA" w:rsidP="27152013" w:rsidRDefault="0084531F" w14:paraId="35855B97" wp14:textId="194D86B3">
            <w:pPr>
              <w:jc w:val="center"/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color w:val="A1307F"/>
                <w:sz w:val="48"/>
                <w:szCs w:val="48"/>
              </w:rPr>
            </w:pPr>
            <w:r w:rsidRPr="27152013" w:rsidR="21A1A9B7"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color w:val="A1307F"/>
                <w:sz w:val="48"/>
                <w:szCs w:val="48"/>
              </w:rPr>
              <w:t xml:space="preserve">Respect. </w:t>
            </w:r>
            <w:r w:rsidRPr="27152013" w:rsidR="21A1A9B7"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color w:val="A1307F"/>
                <w:sz w:val="48"/>
                <w:szCs w:val="48"/>
              </w:rPr>
              <w:t>Choices. Independence</w:t>
            </w:r>
            <w:r w:rsidRPr="27152013" w:rsidR="21A1A9B7"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color w:val="A1307F"/>
                <w:sz w:val="48"/>
                <w:szCs w:val="48"/>
              </w:rPr>
              <w:t>.</w:t>
            </w:r>
          </w:p>
          <w:p w:rsidRPr="00DF12F7" w:rsidR="00346FFA" w:rsidP="27152013" w:rsidRDefault="0084531F" w14:paraId="13B283B3" wp14:textId="5B319499">
            <w:pPr>
              <w:jc w:val="center"/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sz w:val="48"/>
                <w:szCs w:val="48"/>
              </w:rPr>
            </w:pPr>
            <w:r w:rsidRPr="27152013" w:rsidR="21A1A9B7"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color w:val="A1307F"/>
                <w:sz w:val="48"/>
                <w:szCs w:val="48"/>
              </w:rPr>
              <w:t>Inclusion</w:t>
            </w:r>
          </w:p>
          <w:p w:rsidRPr="00DF12F7" w:rsidR="00346FFA" w:rsidP="27152013" w:rsidRDefault="0084531F" w14:paraId="4DCDCA2E" wp14:textId="08CFE7A5">
            <w:pPr>
              <w:jc w:val="center"/>
              <w:rPr>
                <w:rFonts w:ascii="Sitka Text" w:hAnsi="Sitka Text" w:eastAsia="Sitka Text" w:cs="Sitka Text"/>
                <w:b w:val="1"/>
                <w:bCs w:val="1"/>
                <w:i w:val="1"/>
                <w:iCs w:val="1"/>
                <w:sz w:val="48"/>
                <w:szCs w:val="48"/>
              </w:rPr>
            </w:pPr>
          </w:p>
        </w:tc>
        <w:tc>
          <w:tcPr>
            <w:tcW w:w="392" w:type="dxa"/>
            <w:vMerge w:val="restart"/>
            <w:tcMar/>
          </w:tcPr>
          <w:p w:rsidRPr="0098299F" w:rsidR="00346FFA" w:rsidP="00B67824" w:rsidRDefault="00346FFA" w14:paraId="4B94D5A5" wp14:textId="77777777">
            <w:pPr>
              <w:rPr>
                <w:rFonts w:ascii="Arial" w:hAnsi="Arial" w:cs="Arial"/>
              </w:rPr>
            </w:pPr>
          </w:p>
        </w:tc>
        <w:tc>
          <w:tcPr>
            <w:tcW w:w="3076" w:type="dxa"/>
            <w:vMerge w:val="restart"/>
            <w:tcMar/>
          </w:tcPr>
          <w:p w:rsidRPr="00AF274D" w:rsidR="00F56D05" w:rsidP="27152013" w:rsidRDefault="00692B25" w14:paraId="03AF79B7" wp14:textId="3EB47ACE">
            <w:pPr>
              <w:pStyle w:val="Heading1"/>
              <w:rPr>
                <w:rStyle w:val="Heading1Char"/>
                <w:rFonts w:ascii="Arial" w:hAnsi="Arial" w:cs="Arial"/>
                <w:b w:val="1"/>
                <w:bCs w:val="1"/>
                <w:color w:val="A1307F"/>
              </w:rPr>
            </w:pPr>
            <w:r w:rsidRPr="27152013" w:rsidR="00692B25">
              <w:rPr>
                <w:rStyle w:val="Heading1Char"/>
                <w:rFonts w:ascii="Times New Roman" w:hAnsi="Times New Roman"/>
                <w:b w:val="1"/>
                <w:bCs w:val="1"/>
                <w:color w:val="A1307F"/>
              </w:rPr>
              <w:t xml:space="preserve">  </w:t>
            </w:r>
            <w:r w:rsidRPr="27152013" w:rsidR="00692B25">
              <w:rPr>
                <w:rStyle w:val="Heading1Char"/>
                <w:rFonts w:ascii="Times New Roman" w:hAnsi="Times New Roman"/>
                <w:b w:val="1"/>
                <w:bCs w:val="1"/>
                <w:color w:val="A1307F"/>
              </w:rPr>
              <w:t xml:space="preserve">  </w:t>
            </w:r>
            <w:r w:rsidRPr="27152013" w:rsidR="07999703">
              <w:rPr>
                <w:rStyle w:val="Heading1Char"/>
                <w:rFonts w:ascii="Times New Roman" w:hAnsi="Times New Roman"/>
                <w:b w:val="1"/>
                <w:bCs w:val="1"/>
                <w:color w:val="A1307F"/>
                <w:u w:val="single"/>
              </w:rPr>
              <w:t xml:space="preserve">Four pillars of empowering care </w:t>
            </w:r>
          </w:p>
          <w:p w:rsidRPr="0098299F" w:rsidR="0098299F" w:rsidP="27152013" w:rsidRDefault="0098299F" w14:paraId="59AF74EC" wp14:textId="6626B58C">
            <w:pPr>
              <w:pStyle w:val="ListBullet"/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098299F">
              <w:rPr>
                <w:rFonts w:ascii="Arial" w:hAnsi="Arial" w:cs="Arial"/>
              </w:rPr>
              <w:t xml:space="preserve">. </w:t>
            </w: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RESPECT</w:t>
            </w:r>
          </w:p>
          <w:p w:rsidRPr="0098299F" w:rsidR="0098299F" w:rsidP="27152013" w:rsidRDefault="0098299F" w14:paraId="62C8CE5A" wp14:textId="3C0854A7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3C5DC342" wp14:textId="3D3D0B4B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Dignity and protection are central to quality care (Care Quality Commission, 2025)</w:t>
            </w:r>
          </w:p>
          <w:p w:rsidRPr="0098299F" w:rsidR="0098299F" w:rsidP="27152013" w:rsidRDefault="0098299F" w14:paraId="0F5554AC" wp14:textId="3F557BF9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Person-centred care respects individuality and personal values (Fazio et al, 2018)</w:t>
            </w:r>
          </w:p>
          <w:p w:rsidRPr="0098299F" w:rsidR="0098299F" w:rsidP="27152013" w:rsidRDefault="0098299F" w14:paraId="0A996A34" wp14:textId="56E8F7FB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Anti-ageism training helps staff see the person, not just their age (NHS England, N/A)</w:t>
            </w:r>
          </w:p>
          <w:p w:rsidRPr="0098299F" w:rsidR="0098299F" w:rsidP="27152013" w:rsidRDefault="0098299F" w14:paraId="42B81D3C" wp14:textId="69080A15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236C9D72" wp14:textId="43E66FA1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What is better:</w:t>
            </w:r>
          </w:p>
          <w:p w:rsidRPr="0098299F" w:rsidR="0098299F" w:rsidP="27152013" w:rsidRDefault="0098299F" w14:paraId="523F88B7" wp14:textId="226EA154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703534EC" wp14:textId="21881593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Train staff in dignity, respect, and anti-ageism</w:t>
            </w:r>
          </w:p>
          <w:p w:rsidRPr="0098299F" w:rsidR="0098299F" w:rsidP="27152013" w:rsidRDefault="0098299F" w14:paraId="34FDC12F" wp14:textId="0FE39535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Listen to what matters most to each individual</w:t>
            </w:r>
          </w:p>
          <w:p w:rsidRPr="0098299F" w:rsidR="0098299F" w:rsidP="27152013" w:rsidRDefault="0098299F" w14:paraId="4FAF020D" wp14:textId="0C6FFBC8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Protect older people from harm and neglect.</w:t>
            </w:r>
          </w:p>
          <w:p w:rsidRPr="0098299F" w:rsidR="0098299F" w:rsidP="27152013" w:rsidRDefault="0098299F" w14:paraId="4E7A7110" wp14:textId="26621A6B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2C55982B" wp14:textId="48AE2009">
            <w:pPr>
              <w:pStyle w:val="Normal"/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CHOICE</w:t>
            </w:r>
          </w:p>
          <w:p w:rsidRPr="0098299F" w:rsidR="0098299F" w:rsidP="27152013" w:rsidRDefault="0098299F" w14:paraId="5C27E5B1" wp14:textId="1CC5F008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68092FE4" wp14:textId="65DB9AFF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Personalised care planning puts the person in control (SCIE, N/A)</w:t>
            </w:r>
          </w:p>
          <w:p w:rsidRPr="0098299F" w:rsidR="0098299F" w:rsidP="27152013" w:rsidRDefault="0098299F" w14:paraId="5D07AF56" wp14:textId="6734C8A5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The Care Act 2014 promotes wellbeing through choice</w:t>
            </w:r>
          </w:p>
          <w:p w:rsidRPr="0098299F" w:rsidR="0098299F" w:rsidP="27152013" w:rsidRDefault="0098299F" w14:paraId="560971E0" wp14:textId="62ED5D2F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Continuity Theory shows that maintaining familiar routines supports wellbeing (ScienceDirect, 2019)</w:t>
            </w:r>
          </w:p>
          <w:p w:rsidRPr="0098299F" w:rsidR="0098299F" w:rsidP="27152013" w:rsidRDefault="0098299F" w14:paraId="59B639A2" wp14:textId="2E4B79E8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6958F448" wp14:textId="7E0B05BA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540DF2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What is better:</w:t>
            </w:r>
          </w:p>
          <w:p w:rsidRPr="0098299F" w:rsidR="0098299F" w:rsidP="27152013" w:rsidRDefault="0098299F" w14:paraId="7D152BFF" wp14:textId="07A2AF31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0B576F9B" wp14:textId="4CD032BD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Offer real options - not a "one size fits all" approach</w:t>
            </w:r>
          </w:p>
          <w:p w:rsidRPr="0098299F" w:rsidR="0098299F" w:rsidP="27152013" w:rsidRDefault="0098299F" w14:paraId="08013E5A" wp14:textId="65FE8670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Involve older people in every decision about their care</w:t>
            </w:r>
          </w:p>
          <w:p w:rsidRPr="0098299F" w:rsidR="0098299F" w:rsidP="27152013" w:rsidRDefault="0098299F" w14:paraId="781EF028" wp14:textId="597F2A19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Support them to keep routines that matter to them</w:t>
            </w:r>
          </w:p>
          <w:p w:rsidRPr="0098299F" w:rsidR="0098299F" w:rsidP="27152013" w:rsidRDefault="0098299F" w14:paraId="04486E49" wp14:textId="1F0591FA">
            <w:pPr>
              <w:pStyle w:val="Normal"/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4E1F2BC9" wp14:textId="1A77FE28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2217D854" wp14:textId="369D1B65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INDEPENDENCE</w:t>
            </w:r>
          </w:p>
          <w:p w:rsidRPr="0098299F" w:rsidR="0098299F" w:rsidP="27152013" w:rsidRDefault="0098299F" w14:paraId="55AD524E" wp14:textId="2143066C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46A409C9" wp14:textId="161C0411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98299F" w:rsidR="0098299F" w:rsidP="27152013" w:rsidRDefault="0098299F" w14:paraId="13C8D53A" wp14:textId="50C2E490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54EA7FC7" wp14:textId="32259D43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Rehabilitation, mobility support, and preventative services maintain functional ability (Andrey, 2024)</w:t>
            </w:r>
          </w:p>
          <w:p w:rsidRPr="0098299F" w:rsidR="0098299F" w:rsidP="27152013" w:rsidRDefault="0098299F" w14:paraId="319D1B06" wp14:textId="34D7AEC7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Community physiotherapy prevents mobility decline and reduces hospital admissions (Dimitris et al, 2026)</w:t>
            </w:r>
          </w:p>
          <w:p w:rsidRPr="0098299F" w:rsidR="0098299F" w:rsidP="27152013" w:rsidRDefault="0098299F" w14:paraId="3914E99C" wp14:textId="349B8B0A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Activity Theory highlights that staying socially and physically active supports wellbeing (Tirmazee-Kaleem, 2024)</w:t>
            </w:r>
          </w:p>
          <w:p w:rsidRPr="0098299F" w:rsidR="0098299F" w:rsidP="27152013" w:rsidRDefault="0098299F" w14:paraId="642F192F" wp14:textId="32F41159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2EED5582" wp14:textId="300D7F32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12C1F1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What to do better:</w:t>
            </w:r>
          </w:p>
          <w:p w:rsidRPr="0098299F" w:rsidR="0098299F" w:rsidP="27152013" w:rsidRDefault="0098299F" w14:paraId="3355DAB8" wp14:textId="159AFE41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</w:p>
          <w:p w:rsidRPr="0098299F" w:rsidR="0098299F" w:rsidP="27152013" w:rsidRDefault="0098299F" w14:paraId="48D5BDD7" wp14:textId="720E1999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Expand community-based physiotherapy and reablement services</w:t>
            </w:r>
          </w:p>
          <w:p w:rsidRPr="0098299F" w:rsidR="0098299F" w:rsidP="27152013" w:rsidRDefault="0098299F" w14:paraId="7DD0D88A" wp14:textId="48307854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Invest in equipment and home adaptations</w:t>
            </w:r>
          </w:p>
          <w:p w:rsidRPr="0098299F" w:rsidR="0098299F" w:rsidP="27152013" w:rsidRDefault="0098299F" w14:paraId="1D03F77A" wp14:textId="3B4CB571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22CE03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Promote exercise, social groups, and meaningful activities</w:t>
            </w:r>
          </w:p>
          <w:p w:rsidRPr="0098299F" w:rsidR="0098299F" w:rsidP="27152013" w:rsidRDefault="0098299F" w14:paraId="207864A0" wp14:textId="2DCC2213">
            <w:pPr>
              <w:numPr>
                <w:ilvl w:val="0"/>
                <w:numId w:val="0"/>
              </w:numPr>
            </w:pPr>
          </w:p>
          <w:p w:rsidRPr="0098299F" w:rsidR="0098299F" w:rsidP="27152013" w:rsidRDefault="0098299F" w14:paraId="09B0F65D" wp14:textId="488233FF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</w:pPr>
            <w:r w:rsidRPr="27152013" w:rsidR="4CB1833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27152013" w:rsidR="4CB1833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NCLUSION</w:t>
            </w:r>
          </w:p>
          <w:p w:rsidRPr="0098299F" w:rsidR="0098299F" w:rsidP="27152013" w:rsidRDefault="0098299F" w14:paraId="5B078304" wp14:textId="1681601F">
            <w:pPr>
              <w:pStyle w:val="Normal"/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</w:p>
          <w:p w:rsidRPr="0098299F" w:rsidR="0098299F" w:rsidP="27152013" w:rsidRDefault="0098299F" w14:paraId="1A0FEC6E" wp14:textId="121DC0BF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Inequalities exist based on socioeconomic status and geography (CQC, 2022)</w:t>
            </w:r>
          </w:p>
          <w:p w:rsidRPr="0098299F" w:rsidR="0098299F" w:rsidP="27152013" w:rsidRDefault="0098299F" w14:paraId="67502225" wp14:textId="07A4F3CF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Long waiting times and eligibility restrictions limit access (AgeUK, 2023)</w:t>
            </w:r>
          </w:p>
          <w:p w:rsidRPr="0098299F" w:rsidR="0098299F" w:rsidP="27152013" w:rsidRDefault="0098299F" w14:paraId="2002C7E5" wp14:textId="6C2099BC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Workforce shortages hit the most vulnerable hardest (Care Quality Commission, 2022)</w:t>
            </w:r>
          </w:p>
          <w:p w:rsidRPr="0098299F" w:rsidR="0098299F" w:rsidP="27152013" w:rsidRDefault="0098299F" w14:paraId="20C25682" wp14:textId="528F3852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3196F0FA" wp14:textId="62076A5C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How we can do better:</w:t>
            </w:r>
          </w:p>
          <w:p w:rsidRPr="0098299F" w:rsidR="0098299F" w:rsidP="27152013" w:rsidRDefault="0098299F" w14:paraId="1501214D" wp14:textId="64BC1FC2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3043D064" wp14:textId="05183BC2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Strengthen integration between NHS and local authorities (GOV.UK, 2021)</w:t>
            </w:r>
          </w:p>
          <w:p w:rsidRPr="0098299F" w:rsidR="0098299F" w:rsidP="27152013" w:rsidRDefault="0098299F" w14:paraId="795B0966" wp14:textId="5CA0F9F2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Develop multidisciplinary teams that work together holistically (Corbett et al, 2020)</w:t>
            </w:r>
          </w:p>
          <w:p w:rsidRPr="0098299F" w:rsidR="0098299F" w:rsidP="27152013" w:rsidRDefault="0098299F" w14:paraId="6B9F12A3" wp14:textId="2910ECB9">
            <w:pPr>
              <w:numPr>
                <w:ilvl w:val="0"/>
                <w:numId w:val="0"/>
              </w:num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4CB18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Increase sustainable funding for social care to reach everyone fairly (Foster, 2025)</w:t>
            </w:r>
          </w:p>
          <w:p w:rsidRPr="0098299F" w:rsidR="0098299F" w:rsidP="27152013" w:rsidRDefault="0098299F" w14:paraId="4A891D61" wp14:textId="4E07EF70">
            <w:pPr>
              <w:numPr>
                <w:ilvl w:val="0"/>
                <w:numId w:val="0"/>
              </w:numPr>
              <w:rPr>
                <w:rFonts w:ascii="Arial Nova" w:hAnsi="Arial Nova" w:eastAsia="Arial Nova" w:cs="Arial Nova"/>
              </w:rPr>
            </w:pPr>
          </w:p>
          <w:p w:rsidRPr="0098299F" w:rsidR="0098299F" w:rsidP="27152013" w:rsidRDefault="0098299F" w14:paraId="5AAD977E" wp14:textId="2A0DEDD7">
            <w:pPr>
              <w:numPr>
                <w:ilvl w:val="0"/>
                <w:numId w:val="0"/>
              </w:numPr>
            </w:pPr>
          </w:p>
          <w:p w:rsidRPr="0098299F" w:rsidR="0098299F" w:rsidP="0098299F" w:rsidRDefault="0098299F" w14:paraId="4F60FB1E" wp14:textId="7B4F6DC5">
            <w:pPr>
              <w:pStyle w:val="ListBullet"/>
              <w:numPr>
                <w:ilvl w:val="0"/>
                <w:numId w:val="0"/>
              </w:numPr>
              <w:rPr>
                <w:rFonts w:ascii="Arial" w:hAnsi="Arial" w:cs="Arial"/>
              </w:rPr>
            </w:pPr>
          </w:p>
          <w:p w:rsidRPr="0098299F" w:rsidR="00EB6F36" w:rsidP="0098299F" w:rsidRDefault="00EB6F36" w14:paraId="3DEEC669" wp14:textId="77777777">
            <w:pPr>
              <w:rPr>
                <w:rFonts w:ascii="Arial" w:hAnsi="Arial" w:cs="Arial"/>
              </w:rPr>
            </w:pPr>
          </w:p>
        </w:tc>
        <w:tc>
          <w:tcPr>
            <w:tcW w:w="355" w:type="dxa"/>
            <w:vMerge w:val="restart"/>
            <w:tcMar/>
          </w:tcPr>
          <w:p w:rsidRPr="0098299F" w:rsidR="00346FFA" w:rsidP="00B67824" w:rsidRDefault="00346FFA" w14:paraId="3656B9AB" wp14:textId="77777777">
            <w:pPr>
              <w:rPr>
                <w:rFonts w:ascii="Arial" w:hAnsi="Arial" w:cs="Arial"/>
              </w:rPr>
            </w:pPr>
          </w:p>
        </w:tc>
        <w:tc>
          <w:tcPr>
            <w:tcW w:w="7080" w:type="dxa"/>
            <w:tcMar/>
            <w:vAlign w:val="center"/>
          </w:tcPr>
          <w:p w:rsidRPr="0098299F" w:rsidR="00346FFA" w:rsidP="27152013" w:rsidRDefault="00FE5998" w14:paraId="45FB0818" wp14:textId="2942534F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="3F0A3E36">
              <w:rPr/>
              <w:t>-</w:t>
            </w:r>
            <w:r w:rsidR="2ECF71D5">
              <w:drawing>
                <wp:inline xmlns:wp14="http://schemas.microsoft.com/office/word/2010/wordprocessingDrawing" wp14:editId="0EF79100" wp14:anchorId="1932A97D">
                  <wp:extent cx="4363974" cy="3214688"/>
                  <wp:effectExtent l="0" t="0" r="0" b="0"/>
                  <wp:docPr id="146755397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67553975" name="Picture 1467553975"/>
                          <pic:cNvPicPr/>
                        </pic:nvPicPr>
                        <pic:blipFill>
                          <a:blip xmlns:r="http://schemas.openxmlformats.org/officeDocument/2006/relationships" r:embed="rId86390133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363974" cy="32146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1482AEF0">
              <w:rPr/>
              <w:t>*</w:t>
            </w:r>
          </w:p>
        </w:tc>
      </w:tr>
      <w:tr xmlns:wp14="http://schemas.microsoft.com/office/word/2010/wordml" w:rsidRPr="0098299F" w:rsidR="00346FFA" w:rsidTr="4577352E" w14:paraId="3BB265A3" wp14:textId="77777777">
        <w:trPr>
          <w:trHeight w:val="272"/>
        </w:trPr>
        <w:tc>
          <w:tcPr>
            <w:tcW w:w="3098" w:type="dxa"/>
            <w:tcMar/>
          </w:tcPr>
          <w:p w:rsidRPr="0098299F" w:rsidR="00346FFA" w:rsidP="00B67824" w:rsidRDefault="00346FFA" w14:paraId="049F31CB" wp14:textId="77777777">
            <w:pPr>
              <w:rPr>
                <w:rFonts w:ascii="Arial" w:hAnsi="Arial" w:cs="Arial"/>
              </w:rPr>
            </w:pPr>
          </w:p>
        </w:tc>
        <w:tc>
          <w:tcPr>
            <w:tcW w:w="392" w:type="dxa"/>
            <w:vMerge/>
            <w:tcMar/>
          </w:tcPr>
          <w:p w:rsidRPr="0098299F" w:rsidR="00346FFA" w:rsidP="00B67824" w:rsidRDefault="00346FFA" w14:paraId="53128261" wp14:textId="77777777">
            <w:pPr>
              <w:rPr>
                <w:rFonts w:ascii="Arial" w:hAnsi="Arial" w:cs="Arial"/>
              </w:rPr>
            </w:pPr>
          </w:p>
        </w:tc>
        <w:tc>
          <w:tcPr>
            <w:tcW w:w="3076" w:type="dxa"/>
            <w:vMerge/>
            <w:tcMar/>
          </w:tcPr>
          <w:p w:rsidRPr="0098299F" w:rsidR="00346FFA" w:rsidP="00B67824" w:rsidRDefault="00346FFA" w14:paraId="62486C05" wp14:textId="77777777">
            <w:pPr>
              <w:rPr>
                <w:rFonts w:ascii="Arial" w:hAnsi="Arial" w:eastAsia="Century Gothic" w:cs="Arial"/>
                <w:b/>
                <w:color w:val="FFFFFF"/>
                <w:sz w:val="24"/>
              </w:rPr>
            </w:pPr>
          </w:p>
        </w:tc>
        <w:tc>
          <w:tcPr>
            <w:tcW w:w="355" w:type="dxa"/>
            <w:vMerge/>
            <w:tcMar/>
          </w:tcPr>
          <w:p w:rsidRPr="0098299F" w:rsidR="00346FFA" w:rsidP="00B67824" w:rsidRDefault="00346FFA" w14:paraId="4101652C" wp14:textId="77777777">
            <w:pPr>
              <w:rPr>
                <w:rFonts w:ascii="Arial" w:hAnsi="Arial" w:cs="Arial"/>
              </w:rPr>
            </w:pPr>
          </w:p>
        </w:tc>
        <w:tc>
          <w:tcPr>
            <w:tcW w:w="7080" w:type="dxa"/>
            <w:tcMar/>
          </w:tcPr>
          <w:p w:rsidRPr="00726D3F" w:rsidR="00346FFA" w:rsidP="27152013" w:rsidRDefault="00817400" w14:paraId="05CB4092" wp14:textId="5A7E1664">
            <w:pPr>
              <w:pStyle w:val="NoSpacing"/>
              <w:rPr>
                <w:rFonts w:ascii="Arial" w:hAnsi="Arial" w:cs="Arial"/>
                <w:sz w:val="16"/>
                <w:szCs w:val="16"/>
                <w:lang w:val="en-GB"/>
              </w:rPr>
            </w:pPr>
            <w:r w:rsidRPr="27152013" w:rsidR="00817400">
              <w:rPr>
                <w:rFonts w:ascii="Arial" w:hAnsi="Arial" w:cs="Arial"/>
                <w:sz w:val="18"/>
                <w:szCs w:val="18"/>
                <w:lang w:val="en-GB"/>
              </w:rPr>
              <w:t xml:space="preserve">                   </w:t>
            </w:r>
            <w:r w:rsidRPr="27152013" w:rsidR="00726D3F">
              <w:rPr>
                <w:rFonts w:ascii="Arial" w:hAnsi="Arial" w:cs="Arial"/>
                <w:sz w:val="18"/>
                <w:szCs w:val="18"/>
                <w:lang w:val="en-GB"/>
              </w:rPr>
              <w:t xml:space="preserve">     </w:t>
            </w:r>
            <w:r w:rsidRPr="27152013" w:rsidR="0066061C">
              <w:rPr>
                <w:rFonts w:ascii="Arial" w:hAnsi="Arial" w:cs="Arial"/>
                <w:sz w:val="18"/>
                <w:szCs w:val="18"/>
                <w:lang w:val="en-GB"/>
              </w:rPr>
              <w:t xml:space="preserve">             </w:t>
            </w:r>
            <w:r w:rsidRPr="27152013" w:rsidR="00726D3F">
              <w:rPr>
                <w:rFonts w:ascii="Arial" w:hAnsi="Arial" w:cs="Arial"/>
                <w:sz w:val="18"/>
                <w:szCs w:val="18"/>
                <w:lang w:val="en-GB"/>
              </w:rPr>
              <w:t xml:space="preserve">  </w:t>
            </w:r>
            <w:r w:rsidRPr="27152013" w:rsidR="00726D3F">
              <w:rPr>
                <w:rFonts w:ascii="Arial" w:hAnsi="Arial" w:cs="Arial"/>
                <w:sz w:val="16"/>
                <w:szCs w:val="16"/>
                <w:lang w:val="en-GB"/>
              </w:rPr>
              <w:t xml:space="preserve">  </w:t>
            </w:r>
            <w:r w:rsidRPr="27152013" w:rsidR="00DD56D4">
              <w:rPr>
                <w:rFonts w:ascii="Arial" w:hAnsi="Arial" w:cs="Arial"/>
                <w:sz w:val="16"/>
                <w:szCs w:val="16"/>
                <w:lang w:val="en-GB"/>
              </w:rPr>
              <w:t xml:space="preserve">                        </w:t>
            </w:r>
          </w:p>
        </w:tc>
      </w:tr>
      <w:tr xmlns:wp14="http://schemas.microsoft.com/office/word/2010/wordml" w:rsidRPr="0098299F" w:rsidR="004642F0" w:rsidTr="4577352E" w14:paraId="1123FC20" wp14:textId="77777777">
        <w:trPr>
          <w:trHeight w:val="473"/>
        </w:trPr>
        <w:tc>
          <w:tcPr>
            <w:tcW w:w="3098" w:type="dxa"/>
            <w:vMerge w:val="restart"/>
            <w:tcMar/>
          </w:tcPr>
          <w:p w:rsidR="00817400" w:rsidP="00DF6037" w:rsidRDefault="00DF6037" w14:paraId="11CE653F" wp14:textId="17A6AF64">
            <w:pPr>
              <w:pStyle w:val="Heading1"/>
            </w:pPr>
            <w:r w:rsidRPr="27152013" w:rsidR="00DF6037">
              <w:rPr>
                <w:rStyle w:val="Heading1Char"/>
                <w:rFonts w:ascii="Arial" w:hAnsi="Arial" w:cs="Arial"/>
                <w:b w:val="1"/>
                <w:bCs w:val="1"/>
                <w:color w:val="auto"/>
              </w:rPr>
              <w:t xml:space="preserve">       </w:t>
            </w:r>
            <w:r w:rsidRPr="27152013" w:rsidR="00AF274D">
              <w:rPr>
                <w:rStyle w:val="Heading1Char"/>
                <w:rFonts w:ascii="Arial" w:hAnsi="Arial" w:cs="Arial"/>
                <w:b w:val="1"/>
                <w:bCs w:val="1"/>
                <w:color w:val="A1307F"/>
                <w:u w:val="single"/>
              </w:rPr>
              <w:t xml:space="preserve"> </w:t>
            </w:r>
            <w:r w:rsidRPr="27152013" w:rsidR="00DF6037">
              <w:rPr>
                <w:rStyle w:val="Heading1Char"/>
                <w:rFonts w:ascii="Sitka Heading" w:hAnsi="Sitka Heading" w:eastAsia="Sitka Heading" w:cs="Sitka Heading"/>
                <w:b w:val="1"/>
                <w:bCs w:val="1"/>
                <w:i w:val="1"/>
                <w:iCs w:val="1"/>
                <w:color w:val="A1307F"/>
                <w:u w:val="single"/>
              </w:rPr>
              <w:t>Introduction</w:t>
            </w:r>
          </w:p>
          <w:p w:rsidR="125CFA8A" w:rsidP="27152013" w:rsidRDefault="125CFA8A" w14:paraId="20D7F6C2" w14:textId="72BABD2E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27152013" w:rsidR="125CFA8A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The UK has 12.7 million people aged 65+ (19% of the population). By 2072, this will rise to 22.1 million (27%) (Barton, 2024).</w:t>
            </w:r>
          </w:p>
          <w:p w:rsidR="27152013" w:rsidP="27152013" w:rsidRDefault="27152013" w14:paraId="4D7D541B" w14:textId="61AB12BB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Sitka Heading" w:hAnsi="Sitka Heading" w:eastAsia="Sitka Heading" w:cs="Sitka Heading"/>
                <w:sz w:val="28"/>
                <w:szCs w:val="28"/>
              </w:rPr>
            </w:pPr>
          </w:p>
          <w:p w:rsidR="125CFA8A" w:rsidP="27152013" w:rsidRDefault="125CFA8A" w14:paraId="1F3DBCA3" w14:textId="775778BA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27152013" w:rsidR="125CFA8A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More older people are living with long-term conditions. This puts pressure on health and social care (Stevenson, 2024).</w:t>
            </w:r>
          </w:p>
          <w:p w:rsidR="27152013" w:rsidP="27152013" w:rsidRDefault="27152013" w14:paraId="563610DC" w14:textId="39F7A257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Sitka Heading" w:hAnsi="Sitka Heading" w:eastAsia="Sitka Heading" w:cs="Sitka Heading"/>
                <w:sz w:val="28"/>
                <w:szCs w:val="28"/>
              </w:rPr>
            </w:pPr>
          </w:p>
          <w:p w:rsidR="27152013" w:rsidP="27152013" w:rsidRDefault="27152013" w14:paraId="5721B281" w14:textId="55BC54C0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64467746" w14:textId="1E979779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7F72969E" w14:textId="3E736C6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0CECBFA7" w14:textId="0C2B472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74A91EAB" w14:textId="084921B5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2B0564E3" w14:textId="6B045AED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27152013" w:rsidP="27152013" w:rsidRDefault="27152013" w14:paraId="2BEB27A0" w14:textId="4B5F445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4B1A2593" w:rsidP="4577352E" w:rsidRDefault="4B1A2593" w14:paraId="3DBBBFE2" w14:textId="7227220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3C445FC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4577352E" w:rsidR="3C445FC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 </w:t>
            </w:r>
            <w:r w:rsidRPr="4577352E" w:rsidR="0B7BBCA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>E</w:t>
            </w:r>
          </w:p>
          <w:p w:rsidR="4B1A2593" w:rsidP="4577352E" w:rsidRDefault="4B1A2593" w14:paraId="3EBCC1E5" w14:textId="40DAE40E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3C445FC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M </w:t>
            </w:r>
          </w:p>
          <w:p w:rsidR="4B1A2593" w:rsidP="4577352E" w:rsidRDefault="4B1A2593" w14:paraId="46261128" w14:textId="28EBC35F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3C445FC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 P </w:t>
            </w:r>
          </w:p>
          <w:p w:rsidR="06271472" w:rsidP="4577352E" w:rsidRDefault="06271472" w14:paraId="3B73475C" w14:textId="2D7E221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>O</w:t>
            </w:r>
          </w:p>
          <w:p w:rsidR="27152013" w:rsidP="27152013" w:rsidRDefault="27152013" w14:paraId="21283F2F" w14:textId="312D05E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</w:p>
          <w:p w:rsidR="06271472" w:rsidP="4577352E" w:rsidRDefault="06271472" w14:paraId="4766359A" w14:textId="51C8639E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30"/>
                <w:szCs w:val="130"/>
                <w:lang w:val="en-GB"/>
              </w:rPr>
              <w:t xml:space="preserve"> </w:t>
            </w: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W </w:t>
            </w:r>
          </w:p>
          <w:p w:rsidR="06271472" w:rsidP="4577352E" w:rsidRDefault="06271472" w14:paraId="46C6503C" w14:textId="1E74C5D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 E</w:t>
            </w:r>
          </w:p>
          <w:p w:rsidR="06271472" w:rsidP="4577352E" w:rsidRDefault="06271472" w14:paraId="4050B795" w14:textId="4D41C7D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 R</w:t>
            </w:r>
          </w:p>
          <w:p w:rsidR="06271472" w:rsidP="4577352E" w:rsidRDefault="06271472" w14:paraId="61B53ACE" w14:textId="5F5DE80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  <w:t xml:space="preserve"> I</w:t>
            </w:r>
          </w:p>
          <w:p w:rsidR="06271472" w:rsidP="4577352E" w:rsidRDefault="06271472" w14:paraId="474EB276" w14:textId="16D6A0BA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30"/>
                <w:szCs w:val="130"/>
                <w:lang w:val="en-GB"/>
              </w:rPr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30"/>
                <w:szCs w:val="130"/>
                <w:lang w:val="en-GB"/>
              </w:rPr>
              <w:t>N</w:t>
            </w:r>
          </w:p>
          <w:p w:rsidR="06271472" w:rsidP="27152013" w:rsidRDefault="06271472" w14:paraId="7A744892" w14:textId="040365C9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2F12B3A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30"/>
                <w:szCs w:val="130"/>
                <w:lang w:val="en-GB"/>
              </w:rPr>
              <w:t>G</w:t>
            </w:r>
          </w:p>
          <w:p w:rsidR="27152013" w:rsidP="27152013" w:rsidRDefault="27152013" w14:paraId="559DB1E9" w14:textId="38DF8D7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44"/>
                <w:szCs w:val="144"/>
                <w:lang w:val="en-GB"/>
              </w:rPr>
            </w:pPr>
          </w:p>
          <w:p w:rsidR="4577352E" w:rsidP="4577352E" w:rsidRDefault="4577352E" w14:paraId="7C663224" w14:textId="4B52CE3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</w:pPr>
          </w:p>
          <w:p w:rsidR="3C4FEEBB" w:rsidP="4577352E" w:rsidRDefault="3C4FEEBB" w14:paraId="757DA9FA" w14:textId="5ED1AE3A">
            <w:pPr>
              <w:pStyle w:val="Normal"/>
              <w:suppressLineNumbers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</w:pP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</w:t>
            </w:r>
            <w:r w:rsidRPr="4577352E" w:rsidR="1129BA91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>O</w:t>
            </w:r>
          </w:p>
          <w:p w:rsidR="3C4FEEBB" w:rsidP="4577352E" w:rsidRDefault="3C4FEEBB" w14:paraId="71A6CFCE" w14:textId="41B1799E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</w:pP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 xml:space="preserve"> </w:t>
            </w: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>L</w:t>
            </w:r>
          </w:p>
          <w:p w:rsidR="3C4FEEBB" w:rsidP="4577352E" w:rsidRDefault="3C4FEEBB" w14:paraId="4792E1AE" w14:textId="16F17135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</w:pP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 xml:space="preserve"> </w:t>
            </w: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>D</w:t>
            </w:r>
          </w:p>
          <w:p w:rsidR="3C4FEEBB" w:rsidP="4577352E" w:rsidRDefault="3C4FEEBB" w14:paraId="3CE21186" w14:textId="74FEAE1E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</w:pP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 xml:space="preserve"> </w:t>
            </w: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>E</w:t>
            </w:r>
          </w:p>
          <w:p w:rsidR="3C4FEEBB" w:rsidP="4577352E" w:rsidRDefault="3C4FEEBB" w14:paraId="38FD549A" w14:textId="3AF2CA46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</w:pP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 xml:space="preserve"> </w:t>
            </w:r>
            <w:r w:rsidRPr="4577352E" w:rsidR="27281675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00"/>
                <w:szCs w:val="100"/>
                <w:lang w:val="en-GB"/>
              </w:rPr>
              <w:t>R</w:t>
            </w:r>
          </w:p>
          <w:p w:rsidR="27152013" w:rsidP="27152013" w:rsidRDefault="27152013" w14:paraId="7B9915E6" w14:textId="659B7BB8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</w:pPr>
          </w:p>
          <w:p w:rsidR="07B8F53D" w:rsidP="27152013" w:rsidRDefault="07B8F53D" w14:paraId="5241E03D" w14:textId="55EFD1AD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27152013" w:rsidR="07B8F53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   P</w:t>
            </w:r>
          </w:p>
          <w:p w:rsidR="07B8F53D" w:rsidP="27152013" w:rsidRDefault="07B8F53D" w14:paraId="0364D5B3" w14:textId="474223E6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27152013" w:rsidR="07B8F53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  E</w:t>
            </w:r>
          </w:p>
          <w:p w:rsidR="07B8F53D" w:rsidP="27152013" w:rsidRDefault="07B8F53D" w14:paraId="1D871064" w14:textId="0785394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27152013" w:rsidR="07B8F53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  O</w:t>
            </w:r>
          </w:p>
          <w:p w:rsidR="07B8F53D" w:rsidP="27152013" w:rsidRDefault="07B8F53D" w14:paraId="6FC163E1" w14:textId="58A312A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27152013" w:rsidR="07B8F53D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  P</w:t>
            </w:r>
          </w:p>
          <w:p w:rsidR="07B8F53D" w:rsidP="27152013" w:rsidRDefault="07B8F53D" w14:paraId="5FEAB040" w14:textId="7B64010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46C3FD82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  </w:t>
            </w:r>
            <w:r w:rsidRPr="4577352E" w:rsidR="46C3FD82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>L</w:t>
            </w:r>
          </w:p>
          <w:p w:rsidR="07B8F53D" w:rsidP="27152013" w:rsidRDefault="07B8F53D" w14:paraId="2A2168A4" w14:textId="59D8166F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46C3FD82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</w:t>
            </w:r>
            <w:r w:rsidRPr="4577352E" w:rsidR="05611F04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</w:t>
            </w:r>
            <w:r w:rsidRPr="4577352E" w:rsidR="46C3FD82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E</w:t>
            </w:r>
          </w:p>
          <w:p w:rsidR="27152013" w:rsidP="27152013" w:rsidRDefault="27152013" w14:paraId="231C210A" w14:textId="485BBC1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96"/>
                <w:szCs w:val="96"/>
                <w:lang w:val="en-GB"/>
              </w:rPr>
              <w:t xml:space="preserve"> </w:t>
            </w: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L </w:t>
            </w:r>
          </w:p>
          <w:p w:rsidR="5E31CC96" w:rsidP="4577352E" w:rsidRDefault="5E31CC96" w14:paraId="738D139C" w14:textId="08D092A6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   I</w:t>
            </w:r>
          </w:p>
          <w:p w:rsidR="5E31CC96" w:rsidP="4577352E" w:rsidRDefault="5E31CC96" w14:paraId="52C880D0" w14:textId="2E3E13D5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  V</w:t>
            </w:r>
          </w:p>
          <w:p w:rsidR="5E31CC96" w:rsidP="4577352E" w:rsidRDefault="5E31CC96" w14:paraId="6A169C80" w14:textId="562EEF43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  E</w:t>
            </w:r>
          </w:p>
          <w:p w:rsidR="4577352E" w:rsidP="4577352E" w:rsidRDefault="4577352E" w14:paraId="4828783C" w14:textId="14CFFC6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5E31CC96" w:rsidP="4577352E" w:rsidRDefault="5E31CC96" w14:paraId="6D12CA0C" w14:textId="59B54D0C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Y</w:t>
            </w:r>
          </w:p>
          <w:p w:rsidR="5E31CC96" w:rsidP="4577352E" w:rsidRDefault="5E31CC96" w14:paraId="706AB932" w14:textId="199C9A77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O</w:t>
            </w:r>
          </w:p>
          <w:p w:rsidR="5E31CC96" w:rsidP="4577352E" w:rsidRDefault="5E31CC96" w14:paraId="27732DA0" w14:textId="039CDCD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U</w:t>
            </w:r>
          </w:p>
          <w:p w:rsidR="5E31CC96" w:rsidP="4577352E" w:rsidRDefault="5E31CC96" w14:paraId="0C2B15B8" w14:textId="679B697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R</w:t>
            </w:r>
          </w:p>
          <w:p w:rsidR="4577352E" w:rsidP="4577352E" w:rsidRDefault="4577352E" w14:paraId="06A3A829" w14:textId="4A49E27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5E31CC96" w:rsidP="4577352E" w:rsidRDefault="5E31CC96" w14:paraId="025D928E" w14:textId="3EE65F11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L</w:t>
            </w:r>
          </w:p>
          <w:p w:rsidR="5E31CC96" w:rsidP="4577352E" w:rsidRDefault="5E31CC96" w14:paraId="4E0B66BD" w14:textId="2FB82AEA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I</w:t>
            </w:r>
          </w:p>
          <w:p w:rsidR="5E31CC96" w:rsidP="4577352E" w:rsidRDefault="5E31CC96" w14:paraId="3F304BA0" w14:textId="4C69478D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F</w:t>
            </w:r>
          </w:p>
          <w:p w:rsidR="5E31CC96" w:rsidP="4577352E" w:rsidRDefault="5E31CC96" w14:paraId="60A14FFE" w14:textId="5EAF616E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E</w:t>
            </w:r>
          </w:p>
          <w:p w:rsidR="5E31CC96" w:rsidP="4577352E" w:rsidRDefault="5E31CC96" w14:paraId="4FF95D7F" w14:textId="54FA588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L</w:t>
            </w:r>
          </w:p>
          <w:p w:rsidR="5E31CC96" w:rsidP="4577352E" w:rsidRDefault="5E31CC96" w14:paraId="6423F977" w14:textId="5358B838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I</w:t>
            </w:r>
          </w:p>
          <w:p w:rsidR="5E31CC96" w:rsidP="4577352E" w:rsidRDefault="5E31CC96" w14:paraId="118B5F8B" w14:textId="688EECB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F</w:t>
            </w:r>
          </w:p>
          <w:p w:rsidR="5E31CC96" w:rsidP="4577352E" w:rsidRDefault="5E31CC96" w14:paraId="4FB51D08" w14:textId="5798D2D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E</w:t>
            </w:r>
          </w:p>
          <w:p w:rsidR="5E31CC96" w:rsidP="4577352E" w:rsidRDefault="5E31CC96" w14:paraId="21B5BB89" w14:textId="26FE664C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A</w:t>
            </w:r>
          </w:p>
          <w:p w:rsidR="5E31CC96" w:rsidP="4577352E" w:rsidRDefault="5E31CC96" w14:paraId="5424EB16" w14:textId="1772F552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N</w:t>
            </w:r>
          </w:p>
          <w:p w:rsidR="5E31CC96" w:rsidP="4577352E" w:rsidRDefault="5E31CC96" w14:paraId="7466611D" w14:textId="70F8EBBF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D</w:t>
            </w:r>
          </w:p>
          <w:p w:rsidR="5E31CC96" w:rsidP="4577352E" w:rsidRDefault="5E31CC96" w14:paraId="2378F0C7" w14:textId="5ABD9FC8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FOGET </w:t>
            </w:r>
          </w:p>
          <w:p w:rsidR="5E31CC96" w:rsidP="4577352E" w:rsidRDefault="5E31CC96" w14:paraId="58E53117" w14:textId="121B730B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YOUR </w:t>
            </w:r>
          </w:p>
          <w:p w:rsidR="5E31CC96" w:rsidP="4577352E" w:rsidRDefault="5E31CC96" w14:paraId="44E13DF4" w14:textId="58E93634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</w:pPr>
            <w:r w:rsidRPr="4577352E" w:rsidR="5E31CC96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AGE</w:t>
            </w:r>
            <w:r w:rsidRPr="4577352E" w:rsidR="146CAD70"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.</w:t>
            </w:r>
          </w:p>
          <w:p w:rsidR="4577352E" w:rsidP="4577352E" w:rsidRDefault="4577352E" w14:paraId="14D33913" w14:textId="02BE1F57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left"/>
              <w:rPr>
                <w:rFonts w:ascii="Sitka Heading" w:hAnsi="Sitka Heading" w:eastAsia="Sitka Heading" w:cs="Sitka Heading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27152013" w:rsidP="27152013" w:rsidRDefault="27152013" w14:paraId="425C15DA" w14:textId="1287C0A8">
            <w:pPr>
              <w:pStyle w:val="Normal"/>
            </w:pPr>
          </w:p>
          <w:p w:rsidRPr="007A1ECE" w:rsidR="00B57760" w:rsidP="007A1ECE" w:rsidRDefault="00AF274D" w14:paraId="3A3CDB92" wp14:textId="6026AC9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4577352E" w:rsidR="36657B31">
              <w:rPr>
                <w:rFonts w:ascii="Arial" w:hAnsi="Arial" w:cs="Arial"/>
              </w:rPr>
              <w:t xml:space="preserve"> </w:t>
            </w:r>
          </w:p>
          <w:p w:rsidR="00817400" w:rsidP="4577352E" w:rsidRDefault="00817400" w14:paraId="4B99056E" wp14:textId="1E3EA61C">
            <w:pPr>
              <w:pStyle w:val="Normal"/>
            </w:pPr>
          </w:p>
          <w:p w:rsidRPr="0066061C" w:rsidR="0066061C" w:rsidP="0066061C" w:rsidRDefault="0066061C" w14:paraId="18EC0DFD" wp14:textId="29AB62B1">
            <w:pPr>
              <w:jc w:val="center"/>
              <w:rPr>
                <w:rFonts w:ascii="Arial" w:hAnsi="Arial" w:cs="Arial"/>
              </w:rPr>
            </w:pPr>
            <w:r w:rsidRPr="27152013" w:rsidR="69A8B1FB">
              <w:rPr>
                <w:rFonts w:ascii="Arial" w:hAnsi="Arial" w:cs="Arial"/>
                <w:noProof/>
                <w:sz w:val="16"/>
                <w:szCs w:val="16"/>
              </w:rPr>
              <w:t xml:space="preserve">   </w:t>
            </w:r>
            <w:r w:rsidRPr="27152013" w:rsidR="0066061C">
              <w:rPr>
                <w:rFonts w:ascii="Arial" w:hAnsi="Arial" w:cs="Arial"/>
                <w:noProof/>
                <w:sz w:val="16"/>
                <w:szCs w:val="16"/>
              </w:rPr>
              <w:t xml:space="preserve">                                  </w:t>
            </w:r>
          </w:p>
        </w:tc>
        <w:tc>
          <w:tcPr>
            <w:tcW w:w="392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:rsidRPr="0098299F" w:rsidR="004642F0" w:rsidP="00B67824" w:rsidRDefault="004642F0" w14:paraId="1299C43A" wp14:textId="77777777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3076" w:type="dxa"/>
            <w:vMerge/>
            <w:tcMar/>
            <w:vAlign w:val="center"/>
          </w:tcPr>
          <w:p w:rsidRPr="0098299F" w:rsidR="004642F0" w:rsidP="00B67824" w:rsidRDefault="004642F0" w14:paraId="4DDBEF00" wp14:textId="77777777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355" w:type="dxa"/>
            <w:vMerge/>
            <w:tcMar/>
            <w:vAlign w:val="center"/>
          </w:tcPr>
          <w:p w:rsidRPr="0098299F" w:rsidR="004642F0" w:rsidP="00B67824" w:rsidRDefault="004642F0" w14:paraId="3461D779" wp14:textId="77777777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7080" w:type="dxa"/>
            <w:vMerge w:val="restart"/>
            <w:tcMar/>
          </w:tcPr>
          <w:p w:rsidRPr="00AF274D" w:rsidR="00692B25" w:rsidP="00692B25" w:rsidRDefault="00692B25" w14:paraId="5E864A7C" wp14:textId="0819A891">
            <w:pPr>
              <w:pStyle w:val="Heading1"/>
              <w:jc w:val="both"/>
            </w:pPr>
            <w:r w:rsidRPr="27152013" w:rsidR="00692B25">
              <w:rPr>
                <w:rFonts w:ascii="Times New Roman" w:hAnsi="Times New Roman"/>
                <w:color w:val="auto"/>
              </w:rPr>
              <w:t xml:space="preserve">            </w:t>
            </w:r>
            <w:r w:rsidRPr="27152013" w:rsidR="001B144D">
              <w:rPr>
                <w:rFonts w:ascii="Times New Roman" w:hAnsi="Times New Roman"/>
                <w:color w:val="auto"/>
              </w:rPr>
              <w:t xml:space="preserve">   </w:t>
            </w:r>
            <w:r w:rsidRPr="27152013" w:rsidR="00692B25">
              <w:rPr>
                <w:rFonts w:ascii="Times New Roman" w:hAnsi="Times New Roman"/>
                <w:color w:val="auto"/>
              </w:rPr>
              <w:t xml:space="preserve">  </w:t>
            </w:r>
            <w:r w:rsidRPr="27152013" w:rsidR="007A1ECE">
              <w:rPr>
                <w:rFonts w:ascii="Times New Roman" w:hAnsi="Times New Roman"/>
                <w:color w:val="auto"/>
              </w:rPr>
              <w:t xml:space="preserve">  </w:t>
            </w:r>
            <w:r w:rsidRPr="27152013" w:rsidR="007A1ECE">
              <w:rPr>
                <w:rFonts w:ascii="Times New Roman" w:hAnsi="Times New Roman"/>
                <w:color w:val="auto"/>
                <w:u w:val="single"/>
              </w:rPr>
              <w:t xml:space="preserve"> </w:t>
            </w:r>
            <w:r w:rsidRPr="27152013" w:rsidR="00692B25">
              <w:rPr>
                <w:rFonts w:ascii="Arial" w:hAnsi="Arial" w:cs="Arial"/>
                <w:color w:val="A1307F"/>
                <w:u w:val="single"/>
              </w:rPr>
              <w:t>C</w:t>
            </w:r>
            <w:r w:rsidRPr="27152013" w:rsidR="00517812">
              <w:rPr>
                <w:rFonts w:ascii="Arial" w:hAnsi="Arial" w:cs="Arial"/>
                <w:color w:val="A1307F"/>
                <w:u w:val="single"/>
              </w:rPr>
              <w:t>ha</w:t>
            </w:r>
            <w:r w:rsidRPr="27152013" w:rsidR="00517812">
              <w:rPr>
                <w:rFonts w:ascii="Arial" w:hAnsi="Arial" w:cs="Arial"/>
                <w:color w:val="A1307F"/>
                <w:u w:val="single"/>
              </w:rPr>
              <w:t>llenges</w:t>
            </w:r>
            <w:r w:rsidRPr="27152013" w:rsidR="00517812">
              <w:rPr>
                <w:rFonts w:ascii="Arial" w:hAnsi="Arial" w:cs="Arial"/>
                <w:color w:val="auto"/>
                <w:u w:val="single"/>
              </w:rPr>
              <w:t xml:space="preserve"> </w:t>
            </w:r>
          </w:p>
          <w:p w:rsidR="3D7A2ABC" w:rsidP="27152013" w:rsidRDefault="3D7A2ABC" w14:paraId="3B9BD93A" w14:textId="5C9EB4A3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Challenge Solution</w:t>
            </w:r>
          </w:p>
          <w:p w:rsidR="3D7A2ABC" w:rsidP="27152013" w:rsidRDefault="3D7A2ABC" w14:paraId="7335A86C" w14:textId="18A02B8E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Long waiting times and restrictive eligibility Expand services and simplify access</w:t>
            </w:r>
          </w:p>
          <w:p w:rsidR="3D7A2ABC" w:rsidP="27152013" w:rsidRDefault="3D7A2ABC" w14:paraId="63D7FD20" w14:textId="64E36287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Reduced mobility leading to falls and hospital stays More community physiotherapy and home support</w:t>
            </w:r>
          </w:p>
          <w:p w:rsidR="3D7A2ABC" w:rsidP="27152013" w:rsidRDefault="3D7A2ABC" w14:paraId="564EE4F4" w14:textId="4ADA18FE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Multimorbidity - multiple health conditions Integrated, holistic care teams</w:t>
            </w:r>
          </w:p>
          <w:p w:rsidR="3D7A2ABC" w:rsidP="27152013" w:rsidRDefault="3D7A2ABC" w14:paraId="5D4F60CC" w14:textId="419BCBCF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Workforce shortages affecting care quality Better training, pay, and staff retention</w:t>
            </w:r>
          </w:p>
          <w:p w:rsidR="3D7A2ABC" w:rsidP="27152013" w:rsidRDefault="3D7A2ABC" w14:paraId="2F0133A6" w14:textId="4B508D1C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3D7A2ABC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Inequality based on where you live or how much you earn Fair funding and targeted outreach.</w:t>
            </w:r>
          </w:p>
          <w:p w:rsidR="27152013" w:rsidRDefault="27152013" w14:paraId="618265DB" w14:textId="1FB5618C"/>
          <w:p w:rsidR="27152013" w:rsidP="27152013" w:rsidRDefault="27152013" w14:paraId="4766994E" w14:textId="6B3AD36E">
            <w:pPr>
              <w:pStyle w:val="Normal"/>
            </w:pPr>
          </w:p>
          <w:p w:rsidRPr="00AF274D" w:rsidR="0084531F" w:rsidP="00692B25" w:rsidRDefault="00692B25" w14:paraId="1D46C19C" wp14:textId="77777777">
            <w:pPr>
              <w:jc w:val="both"/>
            </w:pPr>
            <w:r w:rsidRPr="27152013" w:rsidR="00692B2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            </w:t>
            </w:r>
            <w:r w:rsidRPr="27152013" w:rsidR="00692B25">
              <w:rPr>
                <w:rFonts w:ascii="Arial" w:hAnsi="Arial" w:cs="Arial"/>
                <w:b w:val="1"/>
                <w:bCs w:val="1"/>
                <w:color w:val="A1307F"/>
                <w:sz w:val="24"/>
                <w:szCs w:val="24"/>
                <w:u w:val="single"/>
              </w:rPr>
              <w:t xml:space="preserve">  </w:t>
            </w:r>
            <w:r w:rsidRPr="27152013" w:rsidR="00634071">
              <w:rPr>
                <w:rFonts w:ascii="Arial" w:hAnsi="Arial" w:cs="Arial"/>
                <w:b w:val="1"/>
                <w:bCs w:val="1"/>
                <w:color w:val="A1307F"/>
                <w:sz w:val="28"/>
                <w:szCs w:val="28"/>
                <w:u w:val="single"/>
              </w:rPr>
              <w:t>Recommendations</w:t>
            </w:r>
          </w:p>
          <w:p w:rsidR="6C4172D5" w:rsidP="27152013" w:rsidRDefault="6C4172D5" w14:paraId="49D638BA" w14:textId="096877E1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Pillar Recommendation</w:t>
            </w:r>
          </w:p>
          <w:p w:rsidR="6C4172D5" w:rsidP="27152013" w:rsidRDefault="6C4172D5" w14:paraId="1CC8AC17" w14:textId="54378B2D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Respect Workforce training focused on dignity, anti-ageism, and person-centred care</w:t>
            </w:r>
            <w:r w:rsidRPr="27152013" w:rsidR="6876E010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6C4172D5" w:rsidP="27152013" w:rsidRDefault="6C4172D5" w14:paraId="0C43E484" w14:textId="1B039BB3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Choice Personalised care planning that involves older people in every decision</w:t>
            </w:r>
            <w:r w:rsidRPr="27152013" w:rsidR="49D29387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6C4172D5" w:rsidP="27152013" w:rsidRDefault="6C4172D5" w14:paraId="4398902B" w14:textId="303C4A50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Independence Expand community rehabilitation, physiotherapy, and</w:t>
            </w: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mobility support</w:t>
            </w:r>
            <w:r w:rsidRPr="27152013" w:rsidR="1A2E4F44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6C4172D5" w:rsidP="27152013" w:rsidRDefault="6C4172D5" w14:paraId="11903CB2" w14:textId="06983A56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6C4172D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Inclusion Strengthen integration between health and social care; increase sustainable funding</w:t>
            </w:r>
            <w:r w:rsidRPr="27152013" w:rsidR="25382CB8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27152013" w:rsidP="27152013" w:rsidRDefault="27152013" w14:paraId="29F0EC06" w14:textId="739D1B82">
            <w:pPr>
              <w:jc w:val="both"/>
              <w:rPr>
                <w:rFonts w:ascii="Arial Nova" w:hAnsi="Arial Nova" w:eastAsia="Arial Nova" w:cs="Arial Nova"/>
              </w:rPr>
            </w:pPr>
          </w:p>
          <w:p w:rsidR="27152013" w:rsidP="27152013" w:rsidRDefault="27152013" w14:paraId="74AF8D76" w14:textId="3B081788">
            <w:pPr>
              <w:jc w:val="both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:rsidR="27152013" w:rsidP="27152013" w:rsidRDefault="27152013" w14:paraId="540F6EB0" w14:textId="36A9814A">
            <w:pPr>
              <w:jc w:val="both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:rsidR="27152013" w:rsidP="27152013" w:rsidRDefault="27152013" w14:paraId="5613385B" w14:textId="4EF84358">
            <w:pPr>
              <w:pStyle w:val="Normal"/>
              <w:jc w:val="both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:rsidRPr="00385091" w:rsidR="00385091" w:rsidP="27152013" w:rsidRDefault="00385091" w14:paraId="7FFC2D07" wp14:textId="2D04FDC6">
            <w:pPr>
              <w:pStyle w:val="Normal"/>
              <w:suppressLineNumbers w:val="0"/>
              <w:bidi w:val="0"/>
              <w:spacing w:before="0" w:beforeAutospacing="off" w:after="220" w:afterAutospacing="off" w:line="259" w:lineRule="auto"/>
              <w:ind w:left="0" w:right="0"/>
              <w:jc w:val="both"/>
              <w:rPr>
                <w:rFonts w:ascii="Arial" w:hAnsi="Arial" w:cs="Arial"/>
                <w:b w:val="1"/>
                <w:bCs w:val="1"/>
                <w:color w:val="A1307F"/>
                <w:sz w:val="28"/>
                <w:szCs w:val="28"/>
                <w:u w:val="single"/>
              </w:rPr>
            </w:pPr>
            <w:r w:rsidRPr="27152013" w:rsidR="00997FC6">
              <w:rPr>
                <w:rFonts w:ascii="Times New Roman" w:hAnsi="Times New Roman"/>
                <w:b w:val="1"/>
                <w:bCs w:val="1"/>
                <w:sz w:val="28"/>
                <w:szCs w:val="28"/>
              </w:rPr>
              <w:t xml:space="preserve">                  </w:t>
            </w:r>
            <w:r w:rsidRPr="27152013" w:rsidR="00997FC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Pr="00385091" w:rsidR="00385091" w:rsidP="27152013" w:rsidRDefault="00385091" w14:paraId="141A7141" wp14:textId="51F72476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ageing UK population brings </w:t>
            </w: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real challenges</w:t>
            </w: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 But with the</w:t>
            </w: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right focus - Respect, Choice, Independence, and Inclusion - we can make a real difference.</w:t>
            </w:r>
          </w:p>
          <w:p w:rsidRPr="00385091" w:rsidR="00385091" w:rsidP="27152013" w:rsidRDefault="00385091" w14:paraId="53704B44" wp14:textId="1EC889F5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</w:rPr>
            </w:pPr>
          </w:p>
          <w:p w:rsidRPr="00385091" w:rsidR="00385091" w:rsidP="27152013" w:rsidRDefault="00385091" w14:paraId="4D2CDE78" wp14:textId="59FFE4F8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When we respect older people, give them choice, support their independence, and include everyone fairly, we help them maintain mobility, autonomy, and quality of life.</w:t>
            </w:r>
          </w:p>
          <w:p w:rsidRPr="00385091" w:rsidR="00385091" w:rsidP="27152013" w:rsidRDefault="00385091" w14:paraId="6A957F07" wp14:textId="0CDD74DE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</w:rPr>
            </w:pPr>
          </w:p>
          <w:p w:rsidRPr="00385091" w:rsidR="00385091" w:rsidP="27152013" w:rsidRDefault="00385091" w14:paraId="263062BD" wp14:textId="400F6036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That's what empowering older people truly means.</w:t>
            </w:r>
          </w:p>
          <w:p w:rsidRPr="00385091" w:rsidR="00385091" w:rsidP="27152013" w:rsidRDefault="00385091" w14:paraId="11C68927" wp14:textId="369EC069">
            <w:pPr>
              <w:pStyle w:val="Normal"/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</w:rPr>
            </w:pPr>
          </w:p>
          <w:p w:rsidRPr="00385091" w:rsidR="00385091" w:rsidP="27152013" w:rsidRDefault="00385091" w14:paraId="7A3A0E64" wp14:textId="16475A5E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5BD6689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"Dignity, control, connection, and fairness - these are not extras. They are essentials."</w:t>
            </w:r>
          </w:p>
          <w:p w:rsidRPr="00385091" w:rsidR="00385091" w:rsidP="27152013" w:rsidRDefault="00385091" w14:paraId="10B5F4FB" wp14:textId="4576F68B">
            <w:pPr>
              <w:pStyle w:val="Normal"/>
              <w:spacing w:line="276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8"/>
                <w:szCs w:val="28"/>
                <w:u w:val="single"/>
              </w:rPr>
            </w:pPr>
          </w:p>
          <w:p w:rsidRPr="00385091" w:rsidR="00385091" w:rsidP="27152013" w:rsidRDefault="00385091" w14:paraId="2DC843BB" wp14:textId="0E9C371A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Inequalities exist based on socioeconomic status and geography (CQC, 2022)</w:t>
            </w:r>
          </w:p>
          <w:p w:rsidRPr="00385091" w:rsidR="00385091" w:rsidP="27152013" w:rsidRDefault="00385091" w14:paraId="2B66689E" wp14:textId="75C55A79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Long waiting times and eligibility restrictions limit access (AgeUK, 2023)</w:t>
            </w:r>
          </w:p>
          <w:p w:rsidRPr="00385091" w:rsidR="00385091" w:rsidP="27152013" w:rsidRDefault="00385091" w14:paraId="4D70B014" wp14:textId="69AC94A7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Workforce shortages hit the most vulnerable hardest (Care Quality Commission, 2022)</w:t>
            </w:r>
          </w:p>
          <w:p w:rsidRPr="00385091" w:rsidR="00385091" w:rsidP="27152013" w:rsidRDefault="00385091" w14:paraId="618B68F2" wp14:textId="693ED875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</w:rPr>
            </w:pPr>
          </w:p>
          <w:p w:rsidRPr="00385091" w:rsidR="00385091" w:rsidP="27152013" w:rsidRDefault="00385091" w14:paraId="5C703122" wp14:textId="0D46CC9F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How we can do better:</w:t>
            </w:r>
          </w:p>
          <w:p w:rsidRPr="00385091" w:rsidR="00385091" w:rsidP="27152013" w:rsidRDefault="00385091" w14:paraId="51051217" wp14:textId="56826D70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</w:rPr>
            </w:pPr>
          </w:p>
          <w:p w:rsidRPr="00385091" w:rsidR="00385091" w:rsidP="27152013" w:rsidRDefault="00385091" w14:paraId="657750F8" wp14:textId="4E46B70D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Strengthen integration between NHS and local authorities (GOV.UK, 2021)</w:t>
            </w:r>
          </w:p>
          <w:p w:rsidRPr="00385091" w:rsidR="00385091" w:rsidP="27152013" w:rsidRDefault="00385091" w14:paraId="0E825043" wp14:textId="0FC7C60C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Develop multidisciplinary teams that work together holistically (Corbett et al, 2020)</w:t>
            </w:r>
          </w:p>
          <w:p w:rsidRPr="00385091" w:rsidR="00385091" w:rsidP="27152013" w:rsidRDefault="00385091" w14:paraId="6C65451C" wp14:textId="05BE77BE">
            <w:pPr>
              <w:shd w:val="clear" w:color="auto" w:fill="FFFFFF" w:themeFill="background1"/>
              <w:spacing w:before="0" w:beforeAutospacing="off" w:after="0" w:afterAutospacing="off" w:line="276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161A2CEB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· Increase sustainable funding for social care to reach everyone fairly (Foster, 2025)</w:t>
            </w:r>
          </w:p>
          <w:p w:rsidRPr="00385091" w:rsidR="00385091" w:rsidP="00997FC6" w:rsidRDefault="00385091" w14:paraId="4848BBA7" wp14:textId="6963F126">
            <w:pPr>
              <w:spacing w:line="276" w:lineRule="auto"/>
              <w:jc w:val="both"/>
            </w:pPr>
          </w:p>
          <w:p w:rsidRPr="00385091" w:rsidR="00385091" w:rsidP="00997FC6" w:rsidRDefault="00385091" w14:paraId="6ABC6D58" wp14:textId="5E97460A">
            <w:pPr>
              <w:spacing w:line="276" w:lineRule="auto"/>
              <w:jc w:val="both"/>
            </w:pPr>
          </w:p>
          <w:p w:rsidRPr="00385091" w:rsidR="00385091" w:rsidP="27152013" w:rsidRDefault="00385091" w14:paraId="6F57E433" wp14:textId="0321DF1A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27043CDC" wp14:textId="679DF91F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7BC2A58C" wp14:textId="405CFC40">
            <w:pPr>
              <w:pStyle w:val="Normal"/>
              <w:spacing w:line="276" w:lineRule="auto"/>
              <w:jc w:val="both"/>
              <w:rPr>
                <w:b w:val="1"/>
                <w:bCs w:val="1"/>
                <w:color w:val="A1307F"/>
                <w:u w:val="single"/>
              </w:rPr>
            </w:pPr>
            <w:r w:rsidRPr="27152013" w:rsidR="4662951B">
              <w:rPr>
                <w:b w:val="1"/>
                <w:bCs w:val="1"/>
                <w:color w:val="A1307F"/>
                <w:u w:val="single"/>
              </w:rPr>
              <w:t xml:space="preserve">Reference </w:t>
            </w:r>
          </w:p>
          <w:p w:rsidRPr="00385091" w:rsidR="00385091" w:rsidP="27152013" w:rsidRDefault="00385091" w14:paraId="0E4F96B7" wp14:textId="5A8D947B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Aged Care Quality and Safety Commission. (n.d.).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Consumer dignity and choice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hyperlink r:id="Ra20747c788494653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00" w:themeColor="text1" w:themeTint="FF" w:themeShade="FF"/>
                  <w:sz w:val="24"/>
                  <w:szCs w:val="24"/>
                  <w:u w:val="single"/>
                  <w:lang w:val="en-GB"/>
                </w:rPr>
                <w:t>https://www.agedcarequality.gov.au/providers/standards/quality-standards/standard-1-consumer-dignity-and-choice</w:t>
              </w:r>
            </w:hyperlink>
          </w:p>
          <w:p w:rsidRPr="00385091" w:rsidR="00385091" w:rsidP="27152013" w:rsidRDefault="00385091" w14:paraId="6EC92F06" wp14:textId="05EDFDD0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Care Quality Commission. (2024).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Independence, choice and control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hyperlink r:id="R69f1eaae3a3d4291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00" w:themeColor="text1" w:themeTint="FF" w:themeShade="FF"/>
                  <w:sz w:val="24"/>
                  <w:szCs w:val="24"/>
                  <w:u w:val="single"/>
                  <w:lang w:val="en-GB"/>
                </w:rPr>
                <w:t>https://www.cqc.org.uk/guidance-regulation/providers/assessment/single-assessment-framework/caring/independence-choice-control</w:t>
              </w:r>
            </w:hyperlink>
          </w:p>
          <w:p w:rsidRPr="00385091" w:rsidR="00385091" w:rsidP="27152013" w:rsidRDefault="00385091" w14:paraId="13A77883" wp14:textId="117B8DEE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Department of Health, Disability and Ageing. (2024).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Guide to the Aged Care Act: Statement of principles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hyperlink r:id="Rd48aad7f81004bce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00" w:themeColor="text1" w:themeTint="FF" w:themeShade="FF"/>
                  <w:sz w:val="24"/>
                  <w:szCs w:val="24"/>
                  <w:u w:val="single"/>
                  <w:lang w:val="en-GB"/>
                </w:rPr>
                <w:t>https://www.health.gov.au/resources/publications/guide-to-aged-care-law/chapter-1-introduction/statement-of-principles</w:t>
              </w:r>
            </w:hyperlink>
          </w:p>
          <w:p w:rsidRPr="00385091" w:rsidR="00385091" w:rsidP="27152013" w:rsidRDefault="00385091" w14:paraId="0EAE2C9B" wp14:textId="580D8A08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Kogan, A. C., Wilber, K., &amp; Mosqueda, L. (2016). Person-centered care for older adults with chronic conditions and functional impairment: A systematic literature review.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Journal of the American Geriatrics Society, 64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(1), e1–e7. </w:t>
            </w:r>
            <w:hyperlink r:id="R9ec878aae696467d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EE"/>
                  <w:sz w:val="24"/>
                  <w:szCs w:val="24"/>
                  <w:u w:val="single"/>
                  <w:lang w:val="en-GB"/>
                </w:rPr>
                <w:t>https://doi.org/10.1111/jgs.13873</w:t>
              </w:r>
            </w:hyperlink>
          </w:p>
          <w:p w:rsidRPr="00385091" w:rsidR="00385091" w:rsidP="27152013" w:rsidRDefault="00385091" w14:paraId="50F09653" wp14:textId="1B223E12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National Institute for Health and Care Excellence (NICE). (2013).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Mental wellbeing of older people in care homes (Quality Standard QS50).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14"/>
                <w:szCs w:val="14"/>
                <w:lang w:val="en-GB"/>
              </w:rPr>
              <w:t xml:space="preserve"> </w:t>
            </w:r>
            <w:hyperlink r:id="Rddad20a0cbb84b8d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EE"/>
                  <w:sz w:val="24"/>
                  <w:szCs w:val="24"/>
                  <w:u w:val="single"/>
                  <w:lang w:val="en-GB"/>
                </w:rPr>
                <w:t>https://www.nice.org.uk/guidance/qs50</w:t>
              </w:r>
            </w:hyperlink>
          </w:p>
          <w:p w:rsidRPr="00385091" w:rsidR="00385091" w:rsidP="27152013" w:rsidRDefault="00385091" w14:paraId="5F4D7BB7" wp14:textId="3537B23E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National Institute for Health and Care Excellence (NICE). (2016).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Home care for older people (Quality Standard QS123).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14"/>
                <w:szCs w:val="14"/>
                <w:lang w:val="en-GB"/>
              </w:rPr>
              <w:t xml:space="preserve"> </w:t>
            </w:r>
            <w:hyperlink r:id="R3c2fad3f6eb24ec5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EE"/>
                  <w:sz w:val="24"/>
                  <w:szCs w:val="24"/>
                  <w:u w:val="single"/>
                  <w:lang w:val="en-GB"/>
                </w:rPr>
                <w:t>https://www.nice.org.uk/guidance/qs123</w:t>
              </w:r>
            </w:hyperlink>
          </w:p>
          <w:p w:rsidRPr="00385091" w:rsidR="00385091" w:rsidP="27152013" w:rsidRDefault="00385091" w14:paraId="32CE78E9" wp14:textId="5FEAC198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Secker, J., Hill, R., Villeneau, L., &amp; Parkman, S. (2003). Promoting independence: But promoting what and how?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Ageing &amp; Society, 23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(3), 375–391. </w:t>
            </w:r>
            <w:hyperlink r:id="Rf944457750a24595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EE"/>
                  <w:sz w:val="24"/>
                  <w:szCs w:val="24"/>
                  <w:u w:val="single"/>
                  <w:lang w:val="en-GB"/>
                </w:rPr>
                <w:t>https://doi.org/10.1017/S0144686X03001193</w:t>
              </w:r>
            </w:hyperlink>
          </w:p>
          <w:p w:rsidRPr="00385091" w:rsidR="00385091" w:rsidP="27152013" w:rsidRDefault="00385091" w14:paraId="00E8D420" wp14:textId="2B483789">
            <w:pPr>
              <w:spacing w:before="0" w:beforeAutospacing="off" w:after="180" w:afterAutospacing="off" w:line="276" w:lineRule="auto"/>
              <w:jc w:val="both"/>
            </w:pP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UK Government. (2021). </w:t>
            </w:r>
            <w:r w:rsidRPr="27152013" w:rsidR="60841FA2">
              <w:rPr>
                <w:rFonts w:ascii="Aptos" w:hAnsi="Aptos" w:eastAsia="Aptos" w:cs="Aptos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People at the heart of care: Adult social care reform white paper</w:t>
            </w:r>
            <w:r w:rsidRPr="27152013" w:rsidR="60841FA2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hyperlink r:id="R36bba6381be94743">
              <w:r w:rsidRPr="27152013" w:rsidR="60841FA2">
                <w:rPr>
                  <w:rStyle w:val="Hyperlink"/>
                  <w:rFonts w:ascii="Aptos" w:hAnsi="Aptos" w:eastAsia="Aptos" w:cs="Aptos"/>
                  <w:noProof w:val="0"/>
                  <w:color w:val="000000" w:themeColor="text1" w:themeTint="FF" w:themeShade="FF"/>
                  <w:sz w:val="24"/>
                  <w:szCs w:val="24"/>
                  <w:u w:val="single"/>
                  <w:lang w:val="en-GB"/>
                </w:rPr>
                <w:t>https://www.gov.uk/government/publications/people-at-the-heart-of-care-adult-social-care-reform-white-paper</w:t>
              </w:r>
            </w:hyperlink>
          </w:p>
          <w:p w:rsidRPr="00385091" w:rsidR="00385091" w:rsidP="27152013" w:rsidRDefault="00385091" w14:paraId="5B8E4B51" wp14:textId="17F073F8">
            <w:pPr>
              <w:pStyle w:val="Normal"/>
              <w:spacing w:before="0" w:beforeAutospacing="off" w:after="0" w:afterAutospacing="off" w:line="276" w:lineRule="auto"/>
              <w:jc w:val="both"/>
            </w:pPr>
            <w:r w:rsidR="60841FA2">
              <w:drawing>
                <wp:inline xmlns:wp14="http://schemas.microsoft.com/office/word/2010/wordprocessingDrawing" wp14:editId="7B37A916" wp14:anchorId="0B4AD53F">
                  <wp:extent cx="4352925" cy="4352925"/>
                  <wp:effectExtent l="0" t="0" r="0" b="0"/>
                  <wp:docPr id="75090706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50907060" name="Picture 750907060"/>
                          <pic:cNvPicPr/>
                        </pic:nvPicPr>
                        <pic:blipFill>
                          <a:blip xmlns:r="http://schemas.openxmlformats.org/officeDocument/2006/relationships" r:embed="rId61874353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925" cy="4352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385091" w:rsidR="00385091" w:rsidP="27152013" w:rsidRDefault="00385091" w14:paraId="6949EAA9" wp14:textId="00E76176">
            <w:pPr>
              <w:pStyle w:val="Normal"/>
              <w:spacing w:line="276" w:lineRule="auto"/>
              <w:jc w:val="both"/>
              <w:rPr>
                <w:rFonts w:ascii="Sitka Text" w:hAnsi="Sitka Text" w:eastAsia="Sitka Text" w:cs="Sitka Text"/>
                <w:b w:val="0"/>
                <w:bCs w:val="0"/>
                <w:i w:val="1"/>
                <w:iCs w:val="1"/>
                <w:sz w:val="28"/>
                <w:szCs w:val="28"/>
                <w:u w:val="single"/>
              </w:rPr>
            </w:pPr>
          </w:p>
          <w:p w:rsidRPr="00385091" w:rsidR="00385091" w:rsidP="27152013" w:rsidRDefault="00385091" w14:paraId="02D772CF" wp14:textId="54EC8EBB">
            <w:pPr>
              <w:pStyle w:val="Normal"/>
              <w:spacing w:line="276" w:lineRule="auto"/>
              <w:jc w:val="both"/>
              <w:rPr>
                <w:rFonts w:ascii="Sitka Text" w:hAnsi="Sitka Text" w:eastAsia="Sitka Text" w:cs="Sitka Text"/>
                <w:b w:val="0"/>
                <w:bCs w:val="0"/>
                <w:i w:val="1"/>
                <w:iCs w:val="1"/>
                <w:sz w:val="28"/>
                <w:szCs w:val="28"/>
                <w:u w:val="single"/>
              </w:rPr>
            </w:pPr>
          </w:p>
          <w:p w:rsidRPr="00385091" w:rsidR="00385091" w:rsidP="27152013" w:rsidRDefault="00385091" w14:paraId="598E045E" wp14:textId="6FF9DA38">
            <w:pPr>
              <w:pStyle w:val="Normal"/>
              <w:spacing w:line="276" w:lineRule="auto"/>
              <w:jc w:val="both"/>
              <w:rPr>
                <w:rFonts w:ascii="Sitka Text" w:hAnsi="Sitka Text" w:eastAsia="Sitka Text" w:cs="Sitka Text"/>
                <w:b w:val="0"/>
                <w:bCs w:val="0"/>
                <w:i w:val="1"/>
                <w:iCs w:val="1"/>
                <w:sz w:val="28"/>
                <w:szCs w:val="28"/>
                <w:u w:val="single"/>
              </w:rPr>
            </w:pPr>
          </w:p>
          <w:p w:rsidRPr="00385091" w:rsidR="00385091" w:rsidP="27152013" w:rsidRDefault="00385091" w14:paraId="37F7C863" wp14:textId="135DA302">
            <w:pPr>
              <w:pStyle w:val="Normal"/>
              <w:spacing w:line="276" w:lineRule="auto"/>
              <w:jc w:val="both"/>
            </w:pPr>
            <w:r w:rsidR="67E0DB7A">
              <w:drawing>
                <wp:inline xmlns:wp14="http://schemas.microsoft.com/office/word/2010/wordprocessingDrawing" wp14:editId="2E2753F5" wp14:anchorId="0C8803E8">
                  <wp:extent cx="4136136" cy="5012531"/>
                  <wp:effectExtent l="0" t="0" r="0" b="0"/>
                  <wp:docPr id="145463793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54637935" name="Picture 1454637935"/>
                          <pic:cNvPicPr/>
                        </pic:nvPicPr>
                        <pic:blipFill>
                          <a:blip xmlns:r="http://schemas.openxmlformats.org/officeDocument/2006/relationships" r:embed="rId11166335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136136" cy="50125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385091" w:rsidR="00385091" w:rsidP="27152013" w:rsidRDefault="00385091" w14:paraId="248A7D46" wp14:textId="49765D65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606A9712" wp14:textId="7155D7D6">
            <w:pPr>
              <w:pStyle w:val="Normal"/>
              <w:spacing w:line="276" w:lineRule="auto"/>
              <w:jc w:val="both"/>
            </w:pPr>
            <w:r w:rsidR="6933F1C1">
              <w:drawing>
                <wp:inline xmlns:wp14="http://schemas.microsoft.com/office/word/2010/wordprocessingDrawing" wp14:editId="01C0400D" wp14:anchorId="6A11F989">
                  <wp:extent cx="4136136" cy="4953000"/>
                  <wp:effectExtent l="0" t="0" r="0" b="0"/>
                  <wp:docPr id="110629314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106293144" name="Picture 1106293144"/>
                          <pic:cNvPicPr/>
                        </pic:nvPicPr>
                        <pic:blipFill>
                          <a:blip xmlns:r="http://schemas.openxmlformats.org/officeDocument/2006/relationships" r:embed="rId34625552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136136" cy="495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385091" w:rsidR="00385091" w:rsidP="27152013" w:rsidRDefault="00385091" w14:paraId="4F85F4C1" wp14:textId="304CFD4F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5159334F" wp14:textId="32348715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524BB896" wp14:textId="76E11BB5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22731154" wp14:textId="189E986C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32561308" wp14:textId="5E4F558A">
            <w:pPr>
              <w:pStyle w:val="Normal"/>
              <w:spacing w:line="276" w:lineRule="auto"/>
              <w:jc w:val="both"/>
            </w:pPr>
            <w:r w:rsidR="2BCEB347">
              <w:drawing>
                <wp:inline xmlns:wp14="http://schemas.microsoft.com/office/word/2010/wordprocessingDrawing" wp14:editId="61595560" wp14:anchorId="6ADFD7FA">
                  <wp:extent cx="4135679" cy="3914775"/>
                  <wp:effectExtent l="0" t="0" r="0" b="0"/>
                  <wp:docPr id="65932662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59326626" name="Picture 659326626"/>
                          <pic:cNvPicPr/>
                        </pic:nvPicPr>
                        <pic:blipFill>
                          <a:blip xmlns:r="http://schemas.openxmlformats.org/officeDocument/2006/relationships" r:embed="rId69592182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135679" cy="3914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385091" w:rsidR="00385091" w:rsidP="27152013" w:rsidRDefault="00385091" w14:paraId="2C7B67DD" wp14:textId="1F15C2E6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773EAFDD" wp14:textId="79D16B7B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40C59474" wp14:textId="39617BEA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41BFE29F" wp14:textId="188E1FAC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6C464552" wp14:textId="4B36498F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42016FF5" wp14:textId="6D78859E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2C7EAC83" wp14:textId="15E49352">
            <w:pPr>
              <w:pStyle w:val="Normal"/>
              <w:spacing w:line="276" w:lineRule="auto"/>
              <w:jc w:val="both"/>
            </w:pPr>
          </w:p>
          <w:p w:rsidRPr="00385091" w:rsidR="00385091" w:rsidP="27152013" w:rsidRDefault="00385091" w14:paraId="3CF2D8B6" wp14:textId="2CE50751">
            <w:pPr>
              <w:pStyle w:val="Normal"/>
              <w:spacing w:line="276" w:lineRule="auto"/>
              <w:jc w:val="both"/>
            </w:pPr>
            <w:r w:rsidR="5DDB1463">
              <w:drawing>
                <wp:inline xmlns:wp14="http://schemas.microsoft.com/office/word/2010/wordprocessingDrawing" wp14:editId="29DEF107" wp14:anchorId="15EAC0AE">
                  <wp:extent cx="4352925" cy="3076575"/>
                  <wp:effectExtent l="0" t="0" r="0" b="0"/>
                  <wp:docPr id="197263635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72636359" name="Picture 1972636359"/>
                          <pic:cNvPicPr/>
                        </pic:nvPicPr>
                        <pic:blipFill>
                          <a:blip xmlns:r="http://schemas.openxmlformats.org/officeDocument/2006/relationships" r:embed="rId20957289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925" cy="3076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xmlns:wp14="http://schemas.microsoft.com/office/word/2010/wordml" w:rsidRPr="0098299F" w:rsidR="004642F0" w:rsidTr="4577352E" w14:paraId="0FB78278" wp14:textId="77777777">
        <w:trPr>
          <w:trHeight w:val="60"/>
        </w:trPr>
        <w:tc>
          <w:tcPr>
            <w:tcW w:w="3098" w:type="dxa"/>
            <w:vMerge/>
            <w:tcMar/>
          </w:tcPr>
          <w:p w:rsidRPr="0098299F" w:rsidR="004642F0" w:rsidP="00B67824" w:rsidRDefault="004642F0" w14:paraId="1FC39945" wp14:textId="77777777">
            <w:pPr>
              <w:rPr>
                <w:rFonts w:ascii="Arial" w:hAnsi="Arial" w:cs="Arial"/>
              </w:rPr>
            </w:pPr>
          </w:p>
        </w:tc>
        <w:tc>
          <w:tcPr>
            <w:tcW w:w="392" w:type="dxa"/>
            <w:vMerge/>
            <w:tcMar/>
          </w:tcPr>
          <w:p w:rsidRPr="0098299F" w:rsidR="004642F0" w:rsidP="00B67824" w:rsidRDefault="004642F0" w14:paraId="0562CB0E" wp14:textId="77777777">
            <w:pPr>
              <w:rPr>
                <w:rFonts w:ascii="Arial" w:hAnsi="Arial" w:cs="Arial"/>
              </w:rPr>
            </w:pPr>
          </w:p>
        </w:tc>
        <w:tc>
          <w:tcPr>
            <w:tcW w:w="3076" w:type="dxa"/>
            <w:tcMar/>
          </w:tcPr>
          <w:p w:rsidRPr="0098299F" w:rsidR="004642F0" w:rsidP="00C46111" w:rsidRDefault="004642F0" w14:paraId="34CE0A41" wp14:textId="77777777">
            <w:pPr>
              <w:rPr>
                <w:rFonts w:ascii="Arial" w:hAnsi="Arial" w:cs="Arial"/>
              </w:rPr>
            </w:pPr>
          </w:p>
        </w:tc>
        <w:tc>
          <w:tcPr>
            <w:tcW w:w="355" w:type="dxa"/>
            <w:vMerge/>
            <w:tcMar/>
          </w:tcPr>
          <w:p w:rsidRPr="0098299F" w:rsidR="004642F0" w:rsidP="00B67824" w:rsidRDefault="004642F0" w14:paraId="62EBF3C5" wp14:textId="77777777">
            <w:pPr>
              <w:rPr>
                <w:rFonts w:ascii="Arial" w:hAnsi="Arial" w:cs="Arial"/>
              </w:rPr>
            </w:pPr>
          </w:p>
        </w:tc>
        <w:tc>
          <w:tcPr>
            <w:tcW w:w="7080" w:type="dxa"/>
            <w:vMerge/>
            <w:tcMar/>
          </w:tcPr>
          <w:p w:rsidRPr="0098299F" w:rsidR="004642F0" w:rsidP="004642F0" w:rsidRDefault="004642F0" w14:paraId="6D98A12B" wp14:textId="77777777">
            <w:pPr>
              <w:rPr>
                <w:rFonts w:ascii="Arial" w:hAnsi="Arial" w:cs="Arial"/>
                <w:sz w:val="21"/>
              </w:rPr>
            </w:pPr>
          </w:p>
        </w:tc>
      </w:tr>
      <w:tr xmlns:wp14="http://schemas.microsoft.com/office/word/2010/wordml" w:rsidRPr="0098299F" w:rsidR="004642F0" w:rsidTr="4577352E" w14:paraId="608BC1E2" wp14:textId="77777777">
        <w:trPr>
          <w:trHeight w:val="6431"/>
        </w:trPr>
        <w:tc>
          <w:tcPr>
            <w:tcW w:w="3098" w:type="dxa"/>
            <w:vMerge/>
            <w:tcMar/>
          </w:tcPr>
          <w:p w:rsidRPr="0098299F" w:rsidR="004642F0" w:rsidP="00B67824" w:rsidRDefault="004642F0" w14:paraId="2946DB82" wp14:textId="77777777">
            <w:pPr>
              <w:rPr>
                <w:rFonts w:ascii="Arial" w:hAnsi="Arial" w:cs="Arial"/>
              </w:rPr>
            </w:pPr>
          </w:p>
        </w:tc>
        <w:tc>
          <w:tcPr>
            <w:tcW w:w="392" w:type="dxa"/>
            <w:vMerge/>
            <w:tcMar/>
          </w:tcPr>
          <w:p w:rsidRPr="0098299F" w:rsidR="004642F0" w:rsidP="00B67824" w:rsidRDefault="004642F0" w14:paraId="5997CC1D" wp14:textId="77777777">
            <w:pPr>
              <w:rPr>
                <w:rFonts w:ascii="Arial" w:hAnsi="Arial" w:cs="Arial"/>
              </w:rPr>
            </w:pPr>
          </w:p>
        </w:tc>
        <w:tc>
          <w:tcPr>
            <w:tcW w:w="3076" w:type="dxa"/>
            <w:tcMar/>
          </w:tcPr>
          <w:p w:rsidRPr="007A1ECE" w:rsidR="006D075F" w:rsidP="27152013" w:rsidRDefault="00841434" w14:paraId="27076C8C" wp14:textId="2266D4F2">
            <w:pPr>
              <w:pStyle w:val="Heading1"/>
            </w:pPr>
            <w:r w:rsidRPr="27152013" w:rsidR="00F56D05">
              <w:rPr>
                <w:rStyle w:val="Heading1Char"/>
                <w:rFonts w:ascii="Arial" w:hAnsi="Arial" w:cs="Arial"/>
                <w:b w:val="1"/>
                <w:bCs w:val="1"/>
                <w:color w:val="A1307F"/>
                <w:u w:val="single"/>
              </w:rPr>
              <w:t>UK Policies and Theories</w:t>
            </w:r>
          </w:p>
          <w:p w:rsidRPr="007A1ECE" w:rsidR="006D075F" w:rsidP="27152013" w:rsidRDefault="00841434" w14:paraId="7A6A7817" wp14:textId="0A59A742">
            <w:pPr>
              <w:shd w:val="clear" w:color="auto" w:fill="FFFFFF" w:themeFill="background1"/>
              <w:spacing w:before="0" w:beforeAutospacing="off" w:after="180" w:afterAutospacing="off"/>
              <w:jc w:val="center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7152013" w:rsidR="70C4AF0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Key UK policies:</w:t>
            </w:r>
          </w:p>
          <w:p w:rsidRPr="007A1ECE" w:rsidR="006D075F" w:rsidP="27152013" w:rsidRDefault="00841434" w14:paraId="123E56A8" wp14:textId="328BD228">
            <w:pPr>
              <w:pStyle w:val="ListParagraph"/>
              <w:numPr>
                <w:ilvl w:val="0"/>
                <w:numId w:val="14"/>
              </w:numPr>
              <w:shd w:val="clear" w:color="auto" w:fill="FFFFFF" w:themeFill="background1"/>
              <w:spacing w:before="0" w:beforeAutospacing="off" w:after="0" w:afterAutospacing="off"/>
              <w:jc w:val="center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7152013" w:rsidR="70C4AF0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Human Rights Act 1998</w:t>
            </w:r>
            <w:r w:rsidRPr="27152013" w:rsidR="70C4AF0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– Protects dignity, privacy, and freedom from discrimination.</w:t>
            </w:r>
          </w:p>
          <w:p w:rsidRPr="007A1ECE" w:rsidR="006D075F" w:rsidP="27152013" w:rsidRDefault="00841434" w14:paraId="38C0D530" wp14:textId="4270F63B">
            <w:pPr>
              <w:pStyle w:val="ListParagraph"/>
              <w:numPr>
                <w:ilvl w:val="0"/>
                <w:numId w:val="14"/>
              </w:numPr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59" w:lineRule="auto"/>
              <w:ind w:left="720" w:right="0" w:hanging="360"/>
              <w:jc w:val="center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7152013" w:rsidR="70C4AF0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Equality Act 2010</w:t>
            </w:r>
            <w:r w:rsidRPr="27152013" w:rsidR="70C4AF0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– Pro</w:t>
            </w:r>
          </w:p>
          <w:p w:rsidRPr="007A1ECE" w:rsidR="006D075F" w:rsidP="27152013" w:rsidRDefault="00841434" w14:paraId="596A5951" wp14:textId="384A3151">
            <w:pPr>
              <w:pStyle w:val="ListParagraph"/>
              <w:numPr>
                <w:ilvl w:val="0"/>
                <w:numId w:val="14"/>
              </w:numPr>
              <w:shd w:val="clear" w:color="auto" w:fill="FFFFFF" w:themeFill="background1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0C4AF0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wellbeing and dignity.</w:t>
            </w:r>
          </w:p>
          <w:p w:rsidRPr="007A1ECE" w:rsidR="006D075F" w:rsidP="27152013" w:rsidRDefault="00841434" w14:paraId="6A849E7C" wp14:textId="7402DF13">
            <w:pPr>
              <w:shd w:val="clear" w:color="auto" w:fill="FFFFFF" w:themeFill="background1"/>
              <w:spacing w:before="0" w:beforeAutospacing="off" w:after="180" w:afterAutospacing="off"/>
              <w:jc w:val="center"/>
            </w:pPr>
            <w:r w:rsidRPr="27152013" w:rsidR="70C4AF0E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Theory: Person-centred care (Tom Kitwood and Carl Rogers)</w:t>
            </w:r>
          </w:p>
          <w:p w:rsidRPr="007A1ECE" w:rsidR="006D075F" w:rsidP="27152013" w:rsidRDefault="00841434" w14:paraId="6D5D8A57" wp14:textId="20E40DDE">
            <w:pPr>
              <w:pStyle w:val="ListParagraph"/>
              <w:numPr>
                <w:ilvl w:val="0"/>
                <w:numId w:val="15"/>
              </w:numPr>
              <w:shd w:val="clear" w:color="auto" w:fill="FFFFFF" w:themeFill="background1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0C4AF0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Focuses on seeing the person as an individual rather than their age or condition.</w:t>
            </w:r>
          </w:p>
          <w:p w:rsidRPr="007A1ECE" w:rsidR="006D075F" w:rsidP="27152013" w:rsidRDefault="00841434" w14:paraId="64A8E254" wp14:textId="46A63021">
            <w:pPr>
              <w:pStyle w:val="ListParagraph"/>
              <w:numPr>
                <w:ilvl w:val="0"/>
                <w:numId w:val="15"/>
              </w:numPr>
              <w:shd w:val="clear" w:color="auto" w:fill="FFFFFF" w:themeFill="background1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70C4AF0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Encourages listening to their preferences and treating them with respect.</w:t>
            </w:r>
          </w:p>
          <w:p w:rsidRPr="007A1ECE" w:rsidR="006D075F" w:rsidP="27152013" w:rsidRDefault="00841434" w14:paraId="14584120" wp14:textId="48040E66">
            <w:pPr>
              <w:pStyle w:val="Normal"/>
              <w:shd w:val="clear" w:color="auto" w:fill="FFFFFF" w:themeFill="background1"/>
              <w:spacing w:before="0" w:beforeAutospacing="off" w:after="0" w:afterAutospacing="off"/>
              <w:ind w:left="72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1E11974F" wp14:textId="28C3A317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Key UK policies:</w:t>
            </w:r>
          </w:p>
          <w:p w:rsidRPr="007A1ECE" w:rsidR="006D075F" w:rsidP="27152013" w:rsidRDefault="00841434" w14:paraId="204CEBAB" wp14:textId="4DF32C43">
            <w:pPr>
              <w:pStyle w:val="ListParagraph"/>
              <w:numPr>
                <w:ilvl w:val="0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 Mental Capacity Act 2005</w:t>
            </w:r>
          </w:p>
          <w:p w:rsidRPr="007A1ECE" w:rsidR="006D075F" w:rsidP="27152013" w:rsidRDefault="00841434" w14:paraId="3C00CBD4" wp14:textId="1C4CE9DA">
            <w:pPr>
              <w:pStyle w:val="ListParagraph"/>
              <w:numPr>
                <w:ilvl w:val="1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Assumes people have capacity unless proven otherwise.</w:t>
            </w:r>
          </w:p>
          <w:p w:rsidRPr="007A1ECE" w:rsidR="006D075F" w:rsidP="27152013" w:rsidRDefault="00841434" w14:paraId="4C29D8D0" wp14:textId="753E02AE">
            <w:pPr>
              <w:pStyle w:val="ListParagraph"/>
              <w:numPr>
                <w:ilvl w:val="1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Supports individuals to make their own decisions.</w:t>
            </w:r>
          </w:p>
          <w:p w:rsidRPr="007A1ECE" w:rsidR="006D075F" w:rsidP="27152013" w:rsidRDefault="00841434" w14:paraId="1B589087" wp14:textId="6ED5C61D">
            <w:pPr>
              <w:pStyle w:val="ListParagraph"/>
              <w:numPr>
                <w:ilvl w:val="1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Decisions made on behalf of someone without capacity must be in their best interests.</w:t>
            </w:r>
          </w:p>
          <w:p w:rsidRPr="007A1ECE" w:rsidR="006D075F" w:rsidP="27152013" w:rsidRDefault="00841434" w14:paraId="128C35AD" wp14:textId="41552B05">
            <w:pPr>
              <w:pStyle w:val="ListParagraph"/>
              <w:numPr>
                <w:ilvl w:val="0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Care Act 2014</w:t>
            </w:r>
          </w:p>
          <w:p w:rsidRPr="007A1ECE" w:rsidR="006D075F" w:rsidP="27152013" w:rsidRDefault="00841434" w14:paraId="600D08AC" wp14:textId="69827204">
            <w:pPr>
              <w:pStyle w:val="ListParagraph"/>
              <w:numPr>
                <w:ilvl w:val="1"/>
                <w:numId w:val="16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Involves individuals in planning and reviewing their care.</w:t>
            </w:r>
          </w:p>
          <w:p w:rsidRPr="007A1ECE" w:rsidR="006D075F" w:rsidP="27152013" w:rsidRDefault="00841434" w14:paraId="1D59D00F" wp14:textId="7F33A81C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Theory: Empowerment theory</w:t>
            </w:r>
          </w:p>
          <w:p w:rsidRPr="007A1ECE" w:rsidR="006D075F" w:rsidP="27152013" w:rsidRDefault="00841434" w14:paraId="3391A4FF" wp14:textId="10E9911C">
            <w:pPr>
              <w:pStyle w:val="ListParagraph"/>
              <w:numPr>
                <w:ilvl w:val="0"/>
                <w:numId w:val="17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Encourages people to have control over decisions affecting their lives.</w:t>
            </w:r>
          </w:p>
          <w:p w:rsidRPr="007A1ECE" w:rsidR="006D075F" w:rsidP="27152013" w:rsidRDefault="00841434" w14:paraId="23FA0933" wp14:textId="47A73FFF">
            <w:pPr>
              <w:pStyle w:val="ListParagraph"/>
              <w:numPr>
                <w:ilvl w:val="0"/>
                <w:numId w:val="17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Care workers provide information and support rather than making decisions for the person.</w:t>
            </w:r>
          </w:p>
          <w:p w:rsidRPr="007A1ECE" w:rsidR="006D075F" w:rsidP="27152013" w:rsidRDefault="00841434" w14:paraId="67D39065" wp14:textId="06C7A744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Independence means helping older people do as much as they can for themselves.</w:t>
            </w:r>
          </w:p>
          <w:p w:rsidRPr="007A1ECE" w:rsidR="006D075F" w:rsidP="27152013" w:rsidRDefault="00841434" w14:paraId="309969EB" wp14:textId="771C957E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Key UK policies:</w:t>
            </w:r>
          </w:p>
          <w:p w:rsidRPr="007A1ECE" w:rsidR="006D075F" w:rsidP="27152013" w:rsidRDefault="00841434" w14:paraId="7977F7C4" wp14:textId="65529678">
            <w:pPr>
              <w:pStyle w:val="ListParagraph"/>
              <w:numPr>
                <w:ilvl w:val="0"/>
                <w:numId w:val="18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Care Act 2014</w:t>
            </w:r>
          </w:p>
          <w:p w:rsidRPr="007A1ECE" w:rsidR="006D075F" w:rsidP="27152013" w:rsidRDefault="00841434" w14:paraId="2E0764AB" wp14:textId="5EA10BC8">
            <w:pPr>
              <w:pStyle w:val="ListParagraph"/>
              <w:numPr>
                <w:ilvl w:val="1"/>
                <w:numId w:val="18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Promotes independence through prevention and early intervention.</w:t>
            </w:r>
          </w:p>
          <w:p w:rsidRPr="007A1ECE" w:rsidR="006D075F" w:rsidP="27152013" w:rsidRDefault="00841434" w14:paraId="1A3A0918" wp14:textId="7868E3A6">
            <w:pPr>
              <w:pStyle w:val="ListParagraph"/>
              <w:numPr>
                <w:ilvl w:val="0"/>
                <w:numId w:val="18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NHS Long Term Plan</w:t>
            </w:r>
          </w:p>
          <w:p w:rsidRPr="007A1ECE" w:rsidR="006D075F" w:rsidP="27152013" w:rsidRDefault="00841434" w14:paraId="76B517F8" wp14:textId="3897FD9F">
            <w:pPr>
              <w:pStyle w:val="ListParagraph"/>
              <w:numPr>
                <w:ilvl w:val="1"/>
                <w:numId w:val="18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Supports healthy ageing and helping people remain independent at home.</w:t>
            </w:r>
          </w:p>
          <w:p w:rsidRPr="007A1ECE" w:rsidR="006D075F" w:rsidP="27152013" w:rsidRDefault="00841434" w14:paraId="0125A7A3" wp14:textId="5C398B4C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Theory: Activities of Daily Living (Roper-Logan-Tierney Model)</w:t>
            </w:r>
          </w:p>
          <w:p w:rsidRPr="007A1ECE" w:rsidR="006D075F" w:rsidP="27152013" w:rsidRDefault="00841434" w14:paraId="50B562C1" wp14:textId="5A1913A2">
            <w:pPr>
              <w:pStyle w:val="ListParagraph"/>
              <w:numPr>
                <w:ilvl w:val="0"/>
                <w:numId w:val="19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Assesses what individuals can do independently.</w:t>
            </w:r>
          </w:p>
          <w:p w:rsidRPr="007A1ECE" w:rsidR="006D075F" w:rsidP="27152013" w:rsidRDefault="00841434" w14:paraId="5257A484" wp14:textId="4564D815">
            <w:pPr>
              <w:pStyle w:val="ListParagraph"/>
              <w:numPr>
                <w:ilvl w:val="0"/>
                <w:numId w:val="19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Care is designed to </w:t>
            </w: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maintain</w:t>
            </w: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improve independence in daily activities such as eating, washing, and dressing.</w:t>
            </w:r>
          </w:p>
          <w:p w:rsidRPr="007A1ECE" w:rsidR="006D075F" w:rsidP="27152013" w:rsidRDefault="00841434" w14:paraId="14656D94" wp14:textId="7E2823E5">
            <w:pPr>
              <w:pStyle w:val="ListParagraph"/>
              <w:spacing w:before="0" w:beforeAutospacing="off" w:after="0" w:afterAutospacing="off"/>
              <w:ind w:left="720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6B3796DF" wp14:textId="22F0D203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Inclusion means ensuring older people remain active members of society and are not isolated or excluded.</w:t>
            </w:r>
          </w:p>
          <w:p w:rsidRPr="007A1ECE" w:rsidR="006D075F" w:rsidP="27152013" w:rsidRDefault="00841434" w14:paraId="23F1C217" wp14:textId="791C02AB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Key UK policies:</w:t>
            </w:r>
          </w:p>
          <w:p w:rsidRPr="007A1ECE" w:rsidR="006D075F" w:rsidP="27152013" w:rsidRDefault="00841434" w14:paraId="4E50A2DB" wp14:textId="7C6E9389">
            <w:pPr>
              <w:pStyle w:val="ListParagraph"/>
              <w:numPr>
                <w:ilvl w:val="0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Equality Act 2010</w:t>
            </w:r>
          </w:p>
          <w:p w:rsidRPr="007A1ECE" w:rsidR="006D075F" w:rsidP="27152013" w:rsidRDefault="00841434" w14:paraId="61009D02" wp14:textId="22C375DD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Promotes</w:t>
            </w:r>
          </w:p>
          <w:p w:rsidRPr="007A1ECE" w:rsidR="006D075F" w:rsidP="27152013" w:rsidRDefault="00841434" w14:paraId="4C4F029A" wp14:textId="62B14248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589A7804" wp14:textId="3A101278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72BC1EEB" wp14:textId="6E6D6506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24EAE97C" wp14:textId="33A180BB">
            <w:pPr>
              <w:pStyle w:val="ListParagraph"/>
              <w:numPr>
                <w:ilvl w:val="0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74D322F5" wp14:textId="00F02B94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54C9D2BF" wp14:textId="7AED817A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equal opportunities regardless of age.</w:t>
            </w:r>
          </w:p>
          <w:p w:rsidRPr="007A1ECE" w:rsidR="006D075F" w:rsidP="27152013" w:rsidRDefault="00841434" w14:paraId="5A8AA09C" wp14:textId="0A124131">
            <w:pPr>
              <w:pStyle w:val="ListParagraph"/>
              <w:numPr>
                <w:ilvl w:val="0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Care Act 2014</w:t>
            </w:r>
          </w:p>
          <w:p w:rsidRPr="007A1ECE" w:rsidR="006D075F" w:rsidP="27152013" w:rsidRDefault="00841434" w14:paraId="6F0028DB" wp14:textId="2BDEA429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Recognises the importance of social wellbeing and community participation.</w:t>
            </w:r>
          </w:p>
          <w:p w:rsidRPr="007A1ECE" w:rsidR="006D075F" w:rsidP="27152013" w:rsidRDefault="00841434" w14:paraId="43E17725" wp14:textId="43B74B7B">
            <w:pPr>
              <w:pStyle w:val="ListParagraph"/>
              <w:numPr>
                <w:ilvl w:val="0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NHS England’s Ageing Well Programme</w:t>
            </w:r>
          </w:p>
          <w:p w:rsidRPr="007A1ECE" w:rsidR="006D075F" w:rsidP="27152013" w:rsidRDefault="00841434" w14:paraId="2BCA1830" wp14:textId="7BFEFC9A">
            <w:pPr>
              <w:pStyle w:val="ListParagraph"/>
              <w:numPr>
                <w:ilvl w:val="1"/>
                <w:numId w:val="20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Supports older people to stay connected with their communities and reduce loneliness.</w:t>
            </w:r>
          </w:p>
          <w:p w:rsidRPr="007A1ECE" w:rsidR="006D075F" w:rsidP="27152013" w:rsidRDefault="00841434" w14:paraId="6A630C3E" wp14:textId="400EFB08">
            <w:pPr>
              <w:spacing w:before="0" w:beforeAutospacing="off" w:after="180" w:afterAutospacing="off"/>
              <w:jc w:val="center"/>
            </w:pPr>
            <w:r w:rsidRPr="27152013" w:rsidR="03D58B75">
              <w:rPr>
                <w:rFonts w:ascii="Aptos" w:hAnsi="Aptos" w:eastAsia="Aptos" w:cs="Aptos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Theory: Social inclusion theory</w:t>
            </w:r>
          </w:p>
          <w:p w:rsidRPr="007A1ECE" w:rsidR="006D075F" w:rsidP="27152013" w:rsidRDefault="00841434" w14:paraId="3148AB05" wp14:textId="021D8FA7">
            <w:pPr>
              <w:pStyle w:val="ListParagraph"/>
              <w:numPr>
                <w:ilvl w:val="0"/>
                <w:numId w:val="21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Suggests everyone should have equal opportunities to participate in society.</w:t>
            </w:r>
          </w:p>
          <w:p w:rsidRPr="007A1ECE" w:rsidR="006D075F" w:rsidP="27152013" w:rsidRDefault="00841434" w14:paraId="1D7611E4" wp14:textId="4AEE3AF8">
            <w:pPr>
              <w:pStyle w:val="ListParagraph"/>
              <w:numPr>
                <w:ilvl w:val="0"/>
                <w:numId w:val="21"/>
              </w:numPr>
              <w:spacing w:before="0" w:beforeAutospacing="off" w:after="0" w:afterAutospacing="off"/>
              <w:jc w:val="center"/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7152013" w:rsidR="03D58B75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Encourages access to community activities, friendships, and services.</w:t>
            </w:r>
          </w:p>
          <w:p w:rsidRPr="007A1ECE" w:rsidR="006D075F" w:rsidP="27152013" w:rsidRDefault="00841434" w14:paraId="0C712379" wp14:textId="3DB9C02F">
            <w:pPr>
              <w:spacing w:before="0" w:beforeAutospacing="off" w:after="0" w:afterAutospacing="off"/>
              <w:jc w:val="center"/>
            </w:pPr>
          </w:p>
          <w:p w:rsidRPr="007A1ECE" w:rsidR="006D075F" w:rsidP="27152013" w:rsidRDefault="00841434" w14:paraId="04A2DCF6" wp14:textId="36725C36">
            <w:pPr>
              <w:pStyle w:val="Normal"/>
              <w:shd w:val="clear" w:color="auto" w:fill="FFFFFF" w:themeFill="background1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7A1ECE" w:rsidR="006D075F" w:rsidP="27152013" w:rsidRDefault="00841434" w14:paraId="59F245FF" wp14:textId="12236A72">
            <w:pPr>
              <w:jc w:val="center"/>
              <w:rPr>
                <w:rFonts w:ascii="Arial" w:hAnsi="Arial" w:cs="Arial"/>
                <w:color w:val="A1307F"/>
              </w:rPr>
            </w:pPr>
          </w:p>
          <w:p w:rsidR="007A1ECE" w:rsidP="00392CF6" w:rsidRDefault="007A1ECE" w14:paraId="110FFD37" wp14:textId="1DDEFDC9">
            <w:pPr>
              <w:rPr>
                <w:rFonts w:ascii="Arial" w:hAnsi="Arial" w:cs="Arial"/>
                <w:noProof/>
                <w:sz w:val="14"/>
                <w:szCs w:val="14"/>
              </w:rPr>
            </w:pPr>
          </w:p>
          <w:p w:rsidR="007A1ECE" w:rsidP="00392CF6" w:rsidRDefault="007A1ECE" w14:paraId="6B699379" wp14:textId="77777777">
            <w:pPr>
              <w:rPr>
                <w:rFonts w:ascii="Arial" w:hAnsi="Arial" w:cs="Arial"/>
                <w:noProof/>
                <w:sz w:val="14"/>
                <w:szCs w:val="14"/>
              </w:rPr>
            </w:pPr>
          </w:p>
          <w:p w:rsidRPr="0098299F" w:rsidR="004134AA" w:rsidP="00392CF6" w:rsidRDefault="007A1ECE" w14:paraId="0CA85CE7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 xml:space="preserve">                                                </w:t>
            </w:r>
          </w:p>
        </w:tc>
        <w:tc>
          <w:tcPr>
            <w:tcW w:w="355" w:type="dxa"/>
            <w:vMerge/>
            <w:tcMar/>
          </w:tcPr>
          <w:p w:rsidRPr="0098299F" w:rsidR="004642F0" w:rsidP="00B67824" w:rsidRDefault="004642F0" w14:paraId="3FE9F23F" wp14:textId="77777777">
            <w:pPr>
              <w:rPr>
                <w:rFonts w:ascii="Arial" w:hAnsi="Arial" w:cs="Arial"/>
              </w:rPr>
            </w:pPr>
          </w:p>
        </w:tc>
        <w:tc>
          <w:tcPr>
            <w:tcW w:w="7080" w:type="dxa"/>
            <w:vMerge/>
            <w:tcMar/>
          </w:tcPr>
          <w:p w:rsidRPr="0098299F" w:rsidR="004642F0" w:rsidP="004642F0" w:rsidRDefault="004642F0" w14:paraId="1F72F646" wp14:textId="77777777">
            <w:pPr>
              <w:rPr>
                <w:rFonts w:ascii="Arial" w:hAnsi="Arial" w:cs="Arial"/>
                <w:sz w:val="21"/>
              </w:rPr>
            </w:pPr>
          </w:p>
        </w:tc>
      </w:tr>
    </w:tbl>
    <w:p xmlns:wp14="http://schemas.microsoft.com/office/word/2010/wordml" w:rsidRPr="0098299F" w:rsidR="00B67824" w:rsidP="00C46111" w:rsidRDefault="00B67824" w14:paraId="08CE6F91" wp14:textId="77777777"/>
    <w:p xmlns:wp14="http://schemas.microsoft.com/office/word/2010/wordml" w:rsidR="00385091" w:rsidP="00C46111" w:rsidRDefault="00385091" w14:paraId="61CDCEAD" wp14:textId="77777777">
      <w:pPr>
        <w:rPr>
          <w:rFonts w:ascii="Arial" w:hAnsi="Arial" w:cs="Arial"/>
          <w:b/>
          <w:bCs/>
          <w:sz w:val="28"/>
          <w:szCs w:val="28"/>
        </w:rPr>
      </w:pPr>
    </w:p>
    <w:p xmlns:wp14="http://schemas.microsoft.com/office/word/2010/wordml" w:rsidR="00385091" w:rsidP="00C46111" w:rsidRDefault="00385091" w14:paraId="6BB9E253" wp14:textId="77777777">
      <w:pPr>
        <w:rPr>
          <w:rFonts w:ascii="Arial" w:hAnsi="Arial" w:cs="Arial"/>
          <w:b/>
          <w:bCs/>
          <w:sz w:val="28"/>
          <w:szCs w:val="28"/>
        </w:rPr>
      </w:pPr>
    </w:p>
    <w:p xmlns:wp14="http://schemas.microsoft.com/office/word/2010/wordml" w:rsidR="00385091" w:rsidP="00C46111" w:rsidRDefault="00385091" w14:paraId="23DE523C" wp14:textId="77777777">
      <w:pPr>
        <w:rPr>
          <w:rFonts w:ascii="Arial" w:hAnsi="Arial" w:cs="Arial"/>
          <w:b/>
          <w:bCs/>
          <w:sz w:val="28"/>
          <w:szCs w:val="28"/>
        </w:rPr>
      </w:pPr>
    </w:p>
    <w:p xmlns:wp14="http://schemas.microsoft.com/office/word/2010/wordml" w:rsidR="00ED1049" w:rsidP="00C46111" w:rsidRDefault="00ED1049" w14:paraId="071E4E01" wp14:textId="423FF6D6">
      <w:pPr>
        <w:rPr>
          <w:rFonts w:ascii="Arial" w:hAnsi="Arial" w:cs="Arial"/>
          <w:b w:val="1"/>
          <w:bCs w:val="1"/>
          <w:sz w:val="28"/>
          <w:szCs w:val="28"/>
        </w:rPr>
      </w:pPr>
    </w:p>
    <w:p xmlns:wp14="http://schemas.microsoft.com/office/word/2010/wordml" w:rsidRPr="001D6A34" w:rsidR="00847FE7" w:rsidP="00C46111" w:rsidRDefault="00847FE7" w14:paraId="52E56223" wp14:textId="77777777">
      <w:pPr>
        <w:rPr>
          <w:rFonts w:ascii="Arial" w:hAnsi="Arial" w:cs="Arial"/>
          <w:b/>
          <w:bCs/>
          <w:sz w:val="28"/>
          <w:szCs w:val="28"/>
        </w:rPr>
      </w:pPr>
    </w:p>
    <w:p xmlns:wp14="http://schemas.microsoft.com/office/word/2010/wordml" w:rsidR="007937AD" w:rsidP="000B0C2C" w:rsidRDefault="007937AD" w14:paraId="738610EB" wp14:textId="77777777">
      <w:pPr>
        <w:pStyle w:val="Bibliography"/>
        <w:rPr>
          <w:rFonts w:ascii="Arial" w:hAnsi="Arial" w:cs="Arial"/>
          <w:noProof/>
        </w:rPr>
      </w:pPr>
    </w:p>
    <w:p xmlns:wp14="http://schemas.microsoft.com/office/word/2010/wordml" w:rsidRPr="00402348" w:rsidR="00402348" w:rsidP="27152013" w:rsidRDefault="00402348" w14:paraId="48E9CA51" wp14:textId="69A1C35A">
      <w:pPr>
        <w:rPr>
          <w:rFonts w:ascii="Arial" w:hAnsi="Arial" w:cs="Arial"/>
          <w:noProof/>
        </w:rPr>
      </w:pPr>
    </w:p>
    <w:p xmlns:wp14="http://schemas.microsoft.com/office/word/2010/wordml" w:rsidRPr="0066061C" w:rsidR="00C17B79" w:rsidP="00E11362" w:rsidRDefault="00C17B79" w14:paraId="02F2C34E" wp14:textId="77777777">
      <w:pPr>
        <w:spacing w:after="160" w:line="259" w:lineRule="auto"/>
        <w:rPr>
          <w:rFonts w:ascii="Arial" w:hAnsi="Arial" w:cs="Arial"/>
        </w:rPr>
      </w:pPr>
    </w:p>
    <w:p xmlns:wp14="http://schemas.microsoft.com/office/word/2010/wordml" w:rsidRPr="0098299F" w:rsidR="00E11362" w:rsidP="00EB5826" w:rsidRDefault="00E11362" w14:paraId="680A4E5D" wp14:textId="77777777"/>
    <w:p xmlns:wp14="http://schemas.microsoft.com/office/word/2010/wordml" w:rsidR="00EB6F36" w:rsidP="00C46111" w:rsidRDefault="00EB6F36" w14:paraId="19219836" wp14:textId="77777777">
      <w:pPr>
        <w:rPr>
          <w:rFonts w:ascii="Arial" w:hAnsi="Arial" w:cs="Arial"/>
          <w:sz w:val="24"/>
          <w:szCs w:val="24"/>
        </w:rPr>
      </w:pPr>
    </w:p>
    <w:p xmlns:wp14="http://schemas.microsoft.com/office/word/2010/wordml" w:rsidR="00A266EB" w:rsidP="00C46111" w:rsidRDefault="00A266EB" w14:paraId="296FEF7D" wp14:textId="77777777">
      <w:pPr>
        <w:rPr>
          <w:rFonts w:ascii="Arial" w:hAnsi="Arial" w:cs="Arial"/>
          <w:sz w:val="24"/>
          <w:szCs w:val="24"/>
        </w:rPr>
      </w:pPr>
    </w:p>
    <w:p xmlns:wp14="http://schemas.microsoft.com/office/word/2010/wordml" w:rsidRPr="00EB6F36" w:rsidR="00A266EB" w:rsidP="00C46111" w:rsidRDefault="00A266EB" w14:paraId="7194DBDC" wp14:textId="77777777">
      <w:pPr>
        <w:rPr>
          <w:rFonts w:ascii="Arial" w:hAnsi="Arial" w:cs="Arial"/>
          <w:sz w:val="24"/>
          <w:szCs w:val="24"/>
        </w:rPr>
      </w:pPr>
    </w:p>
    <w:sectPr w:rsidRPr="00EB6F36" w:rsidR="00A266EB" w:rsidSect="0066061C">
      <w:pgSz w:w="15840" w:h="12240" w:orient="landscape" w:code="1"/>
      <w:pgMar w:top="720" w:right="720" w:bottom="576" w:left="720" w:header="432" w:footer="288" w:gutter="0"/>
      <w:pgNumType w:start="0"/>
      <w:cols w:space="720"/>
      <w:titlePg/>
      <w:docGrid w:linePitch="360"/>
      <w:headerReference w:type="default" r:id="Rb26fd7052e654ad6"/>
      <w:headerReference w:type="first" r:id="R7390e70ad5a14811"/>
      <w:footerReference w:type="default" r:id="Rb2a0ddf5a97b4025"/>
      <w:footerReference w:type="first" r:id="Rf5a68dc2e9df464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Pr="0098299F" w:rsidR="003B0FAA" w:rsidP="00D210FA" w:rsidRDefault="003B0FAA" w14:paraId="1231BE67" wp14:textId="77777777">
      <w:pPr>
        <w:spacing w:after="0"/>
      </w:pPr>
      <w:r w:rsidRPr="0098299F">
        <w:separator/>
      </w:r>
    </w:p>
  </w:endnote>
  <w:endnote w:type="continuationSeparator" w:id="0">
    <w:p xmlns:wp14="http://schemas.microsoft.com/office/word/2010/wordml" w:rsidRPr="0098299F" w:rsidR="003B0FAA" w:rsidP="00D210FA" w:rsidRDefault="003B0FAA" w14:paraId="36FEB5B0" wp14:textId="77777777">
      <w:pPr>
        <w:spacing w:after="0"/>
      </w:pPr>
      <w:r w:rsidRPr="0098299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DLaM Display">
    <w:panose1 w:val="02010000000000000000"/>
    <w:charset w:val="00"/>
    <w:family w:val="auto"/>
    <w:pitch w:val="variable"/>
    <w:sig w:usb0="8000206F" w:usb1="4200004A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27152013" w:rsidTr="27152013" w14:paraId="5D39BFEB">
      <w:trPr>
        <w:trHeight w:val="300"/>
      </w:trPr>
      <w:tc>
        <w:tcPr>
          <w:tcW w:w="4800" w:type="dxa"/>
          <w:tcMar/>
        </w:tcPr>
        <w:p w:rsidR="27152013" w:rsidP="27152013" w:rsidRDefault="27152013" w14:paraId="49F833A6" w14:textId="63025830">
          <w:pPr>
            <w:pStyle w:val="Header"/>
            <w:bidi w:val="0"/>
            <w:ind w:left="-115"/>
            <w:jc w:val="left"/>
          </w:pPr>
        </w:p>
      </w:tc>
      <w:tc>
        <w:tcPr>
          <w:tcW w:w="4800" w:type="dxa"/>
          <w:tcMar/>
        </w:tcPr>
        <w:p w:rsidR="27152013" w:rsidP="27152013" w:rsidRDefault="27152013" w14:paraId="00BDAFE4" w14:textId="18220D51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27152013" w:rsidP="27152013" w:rsidRDefault="27152013" w14:paraId="3629DA96" w14:textId="2C9A2362">
          <w:pPr>
            <w:pStyle w:val="Header"/>
            <w:bidi w:val="0"/>
            <w:ind w:right="-115"/>
            <w:jc w:val="right"/>
          </w:pPr>
        </w:p>
      </w:tc>
    </w:tr>
  </w:tbl>
  <w:p w:rsidR="27152013" w:rsidP="27152013" w:rsidRDefault="27152013" w14:paraId="60F0DC12" w14:textId="4C59E249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27152013" w:rsidTr="27152013" w14:paraId="7AB5579A">
      <w:trPr>
        <w:trHeight w:val="300"/>
      </w:trPr>
      <w:tc>
        <w:tcPr>
          <w:tcW w:w="4800" w:type="dxa"/>
          <w:tcMar/>
        </w:tcPr>
        <w:p w:rsidR="27152013" w:rsidP="27152013" w:rsidRDefault="27152013" w14:paraId="7AEB9563" w14:textId="30ED3170">
          <w:pPr>
            <w:pStyle w:val="Header"/>
            <w:bidi w:val="0"/>
            <w:ind w:left="-115"/>
            <w:jc w:val="left"/>
          </w:pPr>
        </w:p>
      </w:tc>
      <w:tc>
        <w:tcPr>
          <w:tcW w:w="4800" w:type="dxa"/>
          <w:tcMar/>
        </w:tcPr>
        <w:p w:rsidR="27152013" w:rsidP="27152013" w:rsidRDefault="27152013" w14:paraId="75154D2E" w14:textId="0DA346C0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27152013" w:rsidP="27152013" w:rsidRDefault="27152013" w14:paraId="726FB03F" w14:textId="709654F3">
          <w:pPr>
            <w:pStyle w:val="Header"/>
            <w:bidi w:val="0"/>
            <w:ind w:right="-115"/>
            <w:jc w:val="right"/>
          </w:pPr>
        </w:p>
      </w:tc>
    </w:tr>
  </w:tbl>
  <w:p w:rsidR="27152013" w:rsidP="27152013" w:rsidRDefault="27152013" w14:paraId="363F8495" w14:textId="22ECC43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Pr="0098299F" w:rsidR="003B0FAA" w:rsidP="00D210FA" w:rsidRDefault="003B0FAA" w14:paraId="769D0D3C" wp14:textId="77777777">
      <w:pPr>
        <w:spacing w:after="0"/>
      </w:pPr>
      <w:r w:rsidRPr="0098299F">
        <w:separator/>
      </w:r>
    </w:p>
  </w:footnote>
  <w:footnote w:type="continuationSeparator" w:id="0">
    <w:p xmlns:wp14="http://schemas.microsoft.com/office/word/2010/wordml" w:rsidRPr="0098299F" w:rsidR="003B0FAA" w:rsidP="00D210FA" w:rsidRDefault="003B0FAA" w14:paraId="54CD245A" wp14:textId="77777777">
      <w:pPr>
        <w:spacing w:after="0"/>
      </w:pPr>
      <w:r w:rsidRPr="0098299F">
        <w:continuationSeparator/>
      </w:r>
    </w:p>
  </w:footnote>
</w:footnotes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27152013" w:rsidTr="27152013" w14:paraId="3EA8AABA">
      <w:trPr>
        <w:trHeight w:val="300"/>
      </w:trPr>
      <w:tc>
        <w:tcPr>
          <w:tcW w:w="4800" w:type="dxa"/>
          <w:tcMar/>
        </w:tcPr>
        <w:p w:rsidR="27152013" w:rsidP="27152013" w:rsidRDefault="27152013" w14:paraId="291DAA1A" w14:textId="3F5D8A1D">
          <w:pPr>
            <w:pStyle w:val="Header"/>
            <w:bidi w:val="0"/>
            <w:ind w:left="-115"/>
            <w:jc w:val="left"/>
          </w:pPr>
        </w:p>
      </w:tc>
      <w:tc>
        <w:tcPr>
          <w:tcW w:w="4800" w:type="dxa"/>
          <w:tcMar/>
        </w:tcPr>
        <w:p w:rsidR="27152013" w:rsidP="27152013" w:rsidRDefault="27152013" w14:paraId="4AA5738D" w14:textId="7D6D39B6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27152013" w:rsidP="27152013" w:rsidRDefault="27152013" w14:paraId="0E4414DA" w14:textId="4F040BE7">
          <w:pPr>
            <w:pStyle w:val="Header"/>
            <w:bidi w:val="0"/>
            <w:ind w:right="-115"/>
            <w:jc w:val="right"/>
          </w:pPr>
        </w:p>
      </w:tc>
    </w:tr>
  </w:tbl>
  <w:p w:rsidR="27152013" w:rsidP="27152013" w:rsidRDefault="27152013" w14:paraId="616FE088" w14:textId="7F38110B">
    <w:pPr>
      <w:pStyle w:val="Header"/>
      <w:bidi w:val="0"/>
    </w:pPr>
  </w:p>
</w:hdr>
</file>

<file path=word/header4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800"/>
      <w:gridCol w:w="4800"/>
      <w:gridCol w:w="4800"/>
    </w:tblGrid>
    <w:tr w:rsidR="27152013" w:rsidTr="27152013" w14:paraId="562B8673">
      <w:trPr>
        <w:trHeight w:val="300"/>
      </w:trPr>
      <w:tc>
        <w:tcPr>
          <w:tcW w:w="4800" w:type="dxa"/>
          <w:tcMar/>
        </w:tcPr>
        <w:p w:rsidR="27152013" w:rsidP="27152013" w:rsidRDefault="27152013" w14:paraId="55FAA21A" w14:textId="3A4F90C8">
          <w:pPr>
            <w:pStyle w:val="Header"/>
            <w:bidi w:val="0"/>
            <w:ind w:left="-115"/>
            <w:jc w:val="left"/>
          </w:pPr>
        </w:p>
      </w:tc>
      <w:tc>
        <w:tcPr>
          <w:tcW w:w="4800" w:type="dxa"/>
          <w:tcMar/>
        </w:tcPr>
        <w:p w:rsidR="27152013" w:rsidP="27152013" w:rsidRDefault="27152013" w14:paraId="6D704AD6" w14:textId="088E1589">
          <w:pPr>
            <w:pStyle w:val="Header"/>
            <w:bidi w:val="0"/>
            <w:jc w:val="center"/>
          </w:pPr>
        </w:p>
      </w:tc>
      <w:tc>
        <w:tcPr>
          <w:tcW w:w="4800" w:type="dxa"/>
          <w:tcMar/>
        </w:tcPr>
        <w:p w:rsidR="27152013" w:rsidP="27152013" w:rsidRDefault="27152013" w14:paraId="563684FA" w14:textId="61AFEB0F">
          <w:pPr>
            <w:pStyle w:val="Header"/>
            <w:bidi w:val="0"/>
            <w:ind w:right="-115"/>
            <w:jc w:val="right"/>
          </w:pPr>
        </w:p>
      </w:tc>
    </w:tr>
  </w:tbl>
  <w:p w:rsidR="27152013" w:rsidP="27152013" w:rsidRDefault="27152013" w14:paraId="688531C0" w14:textId="290C3F8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+FLm5k+puuVP4" int2:id="DNEr4eEe">
      <int2:state int2:type="spell" int2:value="Rejected"/>
    </int2:textHash>
    <int2:textHash int2:hashCode="JVlqudjR9TyDbL" int2:id="rrHV3Rlm">
      <int2:state int2:type="spell" int2:value="Rejected"/>
    </int2:textHash>
    <int2:textHash int2:hashCode="2sFhM1PSm5U+FX" int2:id="j6Kpb8q1">
      <int2:state int2:type="spell" int2:value="Rejected"/>
    </int2:textHash>
    <int2:textHash int2:hashCode="SNRrHPOi8O6li3" int2:id="oFv0IB7Z">
      <int2:state int2:type="spell" int2:value="Rejected"/>
    </int2:textHash>
    <int2:textHash int2:hashCode="bI+aFor7f6+ojY" int2:id="VP3c2Mfv">
      <int2:state int2:type="spell" int2:value="Rejected"/>
    </int2:textHash>
    <int2:textHash int2:hashCode="J1jXhEFjM2gDS/" int2:id="Bi7oOJYB">
      <int2:state int2:type="spell" int2:value="Rejected"/>
    </int2:textHash>
    <int2:textHash int2:hashCode="FAfLIzLDa3zObP" int2:id="dIHOctRo">
      <int2:state int2:type="spell" int2:value="Rejected"/>
    </int2:textHash>
    <int2:textHash int2:hashCode="3wVcZpQj/aEI7R" int2:id="RqG2hCzr">
      <int2:state int2:type="spell" int2:value="Rejected"/>
    </int2:textHash>
    <int2:textHash int2:hashCode="VqBKr2nmtm1klq" int2:id="SMTdubGl">
      <int2:state int2:type="spell" int2:value="Rejected"/>
    </int2:textHash>
    <int2:bookmark int2:bookmarkName="_Int_HrEbfmGj" int2:invalidationBookmarkName="" int2:hashCode="3wVcZpQj/aEI7R" int2:id="Vw3u4T2Z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0">
    <w:nsid w:val="42aa87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1a48b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964ef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cf84c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4ca1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9cce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31757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c0fe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89"/>
    <w:multiLevelType w:val="singleLevel"/>
    <w:tmpl w:val="D922AB2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" w15:restartNumberingAfterBreak="0">
    <w:nsid w:val="05EB3904"/>
    <w:multiLevelType w:val="hybridMultilevel"/>
    <w:tmpl w:val="385A29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50E3E04"/>
    <w:multiLevelType w:val="hybridMultilevel"/>
    <w:tmpl w:val="D774F8F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AC3332D"/>
    <w:multiLevelType w:val="hybridMultilevel"/>
    <w:tmpl w:val="F7A41B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BA04292"/>
    <w:multiLevelType w:val="hybridMultilevel"/>
    <w:tmpl w:val="4EB4AA38"/>
    <w:lvl w:ilvl="0" w:tplc="08090001">
      <w:start w:val="1"/>
      <w:numFmt w:val="bullet"/>
      <w:lvlText w:val=""/>
      <w:lvlJc w:val="left"/>
      <w:pPr>
        <w:ind w:left="78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hint="default" w:ascii="Wingdings" w:hAnsi="Wingdings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AB35B94"/>
    <w:multiLevelType w:val="hybridMultilevel"/>
    <w:tmpl w:val="278EC6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" w16cid:durableId="898249870">
    <w:abstractNumId w:val="3"/>
  </w:num>
  <w:num w:numId="2" w16cid:durableId="1450779260">
    <w:abstractNumId w:val="2"/>
  </w:num>
  <w:num w:numId="3" w16cid:durableId="347490977">
    <w:abstractNumId w:val="11"/>
  </w:num>
  <w:num w:numId="4" w16cid:durableId="993139394">
    <w:abstractNumId w:val="12"/>
  </w:num>
  <w:num w:numId="5" w16cid:durableId="1267084153">
    <w:abstractNumId w:val="8"/>
  </w:num>
  <w:num w:numId="6" w16cid:durableId="2103262243">
    <w:abstractNumId w:val="6"/>
  </w:num>
  <w:num w:numId="7" w16cid:durableId="1091120063">
    <w:abstractNumId w:val="10"/>
  </w:num>
  <w:num w:numId="8" w16cid:durableId="1822651600">
    <w:abstractNumId w:val="4"/>
  </w:num>
  <w:num w:numId="9" w16cid:durableId="388768682">
    <w:abstractNumId w:val="7"/>
  </w:num>
  <w:num w:numId="10" w16cid:durableId="1729649200">
    <w:abstractNumId w:val="1"/>
  </w:num>
  <w:num w:numId="11" w16cid:durableId="931739637">
    <w:abstractNumId w:val="0"/>
  </w:num>
  <w:num w:numId="12" w16cid:durableId="30998741">
    <w:abstractNumId w:val="9"/>
  </w:num>
  <w:num w:numId="13" w16cid:durableId="579870972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455B8"/>
    <w:rsid w:val="00061977"/>
    <w:rsid w:val="00073A5E"/>
    <w:rsid w:val="0008782A"/>
    <w:rsid w:val="000A065A"/>
    <w:rsid w:val="000B0C2C"/>
    <w:rsid w:val="000C2BBC"/>
    <w:rsid w:val="000E2F62"/>
    <w:rsid w:val="00106FC5"/>
    <w:rsid w:val="00120DEC"/>
    <w:rsid w:val="00123C19"/>
    <w:rsid w:val="00127F31"/>
    <w:rsid w:val="00134583"/>
    <w:rsid w:val="0013623D"/>
    <w:rsid w:val="00154B33"/>
    <w:rsid w:val="0018626B"/>
    <w:rsid w:val="00194B4C"/>
    <w:rsid w:val="001A1B8A"/>
    <w:rsid w:val="001A672F"/>
    <w:rsid w:val="001B144D"/>
    <w:rsid w:val="001B3D0C"/>
    <w:rsid w:val="001C55B6"/>
    <w:rsid w:val="001D6A34"/>
    <w:rsid w:val="001D6CC4"/>
    <w:rsid w:val="001E45C3"/>
    <w:rsid w:val="00206405"/>
    <w:rsid w:val="00225C77"/>
    <w:rsid w:val="00253267"/>
    <w:rsid w:val="002823CD"/>
    <w:rsid w:val="00287787"/>
    <w:rsid w:val="00291685"/>
    <w:rsid w:val="002B0A3D"/>
    <w:rsid w:val="002B19E1"/>
    <w:rsid w:val="002F0CB5"/>
    <w:rsid w:val="003007A7"/>
    <w:rsid w:val="00316FD1"/>
    <w:rsid w:val="003257E1"/>
    <w:rsid w:val="00325DEC"/>
    <w:rsid w:val="00346FFA"/>
    <w:rsid w:val="0037107D"/>
    <w:rsid w:val="00385091"/>
    <w:rsid w:val="00392CF6"/>
    <w:rsid w:val="003A3069"/>
    <w:rsid w:val="003B0FAA"/>
    <w:rsid w:val="003B20FA"/>
    <w:rsid w:val="003C20B5"/>
    <w:rsid w:val="003E545F"/>
    <w:rsid w:val="003F03D2"/>
    <w:rsid w:val="003F1E1A"/>
    <w:rsid w:val="00402348"/>
    <w:rsid w:val="004045E5"/>
    <w:rsid w:val="004065B0"/>
    <w:rsid w:val="00410F82"/>
    <w:rsid w:val="004134AA"/>
    <w:rsid w:val="00421496"/>
    <w:rsid w:val="00422C27"/>
    <w:rsid w:val="0044367C"/>
    <w:rsid w:val="004642F0"/>
    <w:rsid w:val="004645F8"/>
    <w:rsid w:val="004B5DD8"/>
    <w:rsid w:val="004F5917"/>
    <w:rsid w:val="00500564"/>
    <w:rsid w:val="0051102B"/>
    <w:rsid w:val="00517812"/>
    <w:rsid w:val="0057448F"/>
    <w:rsid w:val="005838BC"/>
    <w:rsid w:val="00591E24"/>
    <w:rsid w:val="005B239A"/>
    <w:rsid w:val="005B57E1"/>
    <w:rsid w:val="005E61E0"/>
    <w:rsid w:val="005F0F31"/>
    <w:rsid w:val="005F15FA"/>
    <w:rsid w:val="006024ED"/>
    <w:rsid w:val="0061793F"/>
    <w:rsid w:val="0062123A"/>
    <w:rsid w:val="00634071"/>
    <w:rsid w:val="00650350"/>
    <w:rsid w:val="006605F8"/>
    <w:rsid w:val="0066061C"/>
    <w:rsid w:val="006676A1"/>
    <w:rsid w:val="00676AA7"/>
    <w:rsid w:val="006833BD"/>
    <w:rsid w:val="0068453A"/>
    <w:rsid w:val="00692B25"/>
    <w:rsid w:val="006C101F"/>
    <w:rsid w:val="006D075F"/>
    <w:rsid w:val="006D2642"/>
    <w:rsid w:val="006E2D42"/>
    <w:rsid w:val="006F4231"/>
    <w:rsid w:val="0071569D"/>
    <w:rsid w:val="00720FEE"/>
    <w:rsid w:val="00726D3F"/>
    <w:rsid w:val="007639BA"/>
    <w:rsid w:val="00764B6F"/>
    <w:rsid w:val="0078023A"/>
    <w:rsid w:val="007937AD"/>
    <w:rsid w:val="00797ECD"/>
    <w:rsid w:val="007A1ECE"/>
    <w:rsid w:val="007C7319"/>
    <w:rsid w:val="007D43B3"/>
    <w:rsid w:val="007E7754"/>
    <w:rsid w:val="007F20B4"/>
    <w:rsid w:val="007F525E"/>
    <w:rsid w:val="00817400"/>
    <w:rsid w:val="008224E3"/>
    <w:rsid w:val="0082695D"/>
    <w:rsid w:val="0083044C"/>
    <w:rsid w:val="00834040"/>
    <w:rsid w:val="00841434"/>
    <w:rsid w:val="0084531F"/>
    <w:rsid w:val="00847CFA"/>
    <w:rsid w:val="00847FE7"/>
    <w:rsid w:val="0085182D"/>
    <w:rsid w:val="008643A8"/>
    <w:rsid w:val="00867E5F"/>
    <w:rsid w:val="008709F5"/>
    <w:rsid w:val="0087241C"/>
    <w:rsid w:val="00877866"/>
    <w:rsid w:val="00877A91"/>
    <w:rsid w:val="00884E86"/>
    <w:rsid w:val="0088652D"/>
    <w:rsid w:val="008927FF"/>
    <w:rsid w:val="008A5FA5"/>
    <w:rsid w:val="008A75AB"/>
    <w:rsid w:val="008B0F18"/>
    <w:rsid w:val="008D6C80"/>
    <w:rsid w:val="008E3921"/>
    <w:rsid w:val="0090027B"/>
    <w:rsid w:val="0090088E"/>
    <w:rsid w:val="00905238"/>
    <w:rsid w:val="0094702A"/>
    <w:rsid w:val="00967DAB"/>
    <w:rsid w:val="0098299F"/>
    <w:rsid w:val="00990E76"/>
    <w:rsid w:val="00991A53"/>
    <w:rsid w:val="00996F4E"/>
    <w:rsid w:val="00997FC6"/>
    <w:rsid w:val="009B3DCA"/>
    <w:rsid w:val="009D6F99"/>
    <w:rsid w:val="009F71FE"/>
    <w:rsid w:val="00A2505E"/>
    <w:rsid w:val="00A266EB"/>
    <w:rsid w:val="00A31F33"/>
    <w:rsid w:val="00A419DE"/>
    <w:rsid w:val="00A66A3C"/>
    <w:rsid w:val="00A70A62"/>
    <w:rsid w:val="00A71DA8"/>
    <w:rsid w:val="00A844D6"/>
    <w:rsid w:val="00AB1210"/>
    <w:rsid w:val="00AB770D"/>
    <w:rsid w:val="00AF2088"/>
    <w:rsid w:val="00AF274D"/>
    <w:rsid w:val="00AF5FB0"/>
    <w:rsid w:val="00B0080A"/>
    <w:rsid w:val="00B03E48"/>
    <w:rsid w:val="00B0538C"/>
    <w:rsid w:val="00B316AE"/>
    <w:rsid w:val="00B37AB8"/>
    <w:rsid w:val="00B40E06"/>
    <w:rsid w:val="00B418DE"/>
    <w:rsid w:val="00B47FE7"/>
    <w:rsid w:val="00B57760"/>
    <w:rsid w:val="00B62FEA"/>
    <w:rsid w:val="00B67824"/>
    <w:rsid w:val="00B80D82"/>
    <w:rsid w:val="00B871CF"/>
    <w:rsid w:val="00BB16D4"/>
    <w:rsid w:val="00BC2E5A"/>
    <w:rsid w:val="00BD7907"/>
    <w:rsid w:val="00BE15BA"/>
    <w:rsid w:val="00C0732E"/>
    <w:rsid w:val="00C17B79"/>
    <w:rsid w:val="00C20ED0"/>
    <w:rsid w:val="00C2460E"/>
    <w:rsid w:val="00C348A8"/>
    <w:rsid w:val="00C46111"/>
    <w:rsid w:val="00C54E50"/>
    <w:rsid w:val="00C83332"/>
    <w:rsid w:val="00C95E04"/>
    <w:rsid w:val="00CC0A8F"/>
    <w:rsid w:val="00CC24B6"/>
    <w:rsid w:val="00CD3A64"/>
    <w:rsid w:val="00CE08CD"/>
    <w:rsid w:val="00D05B4C"/>
    <w:rsid w:val="00D0664A"/>
    <w:rsid w:val="00D210FA"/>
    <w:rsid w:val="00D30F1D"/>
    <w:rsid w:val="00D42114"/>
    <w:rsid w:val="00D57231"/>
    <w:rsid w:val="00D57F2D"/>
    <w:rsid w:val="00D60F6D"/>
    <w:rsid w:val="00D62DF6"/>
    <w:rsid w:val="00D87B48"/>
    <w:rsid w:val="00D91203"/>
    <w:rsid w:val="00D94FD1"/>
    <w:rsid w:val="00DA6C78"/>
    <w:rsid w:val="00DB597E"/>
    <w:rsid w:val="00DC00BD"/>
    <w:rsid w:val="00DD56D4"/>
    <w:rsid w:val="00DD6F63"/>
    <w:rsid w:val="00DF12F7"/>
    <w:rsid w:val="00DF6037"/>
    <w:rsid w:val="00E11362"/>
    <w:rsid w:val="00E157B4"/>
    <w:rsid w:val="00E41692"/>
    <w:rsid w:val="00E55D74"/>
    <w:rsid w:val="00E81234"/>
    <w:rsid w:val="00E9037E"/>
    <w:rsid w:val="00EA120D"/>
    <w:rsid w:val="00EA49C3"/>
    <w:rsid w:val="00EB0C3F"/>
    <w:rsid w:val="00EB5826"/>
    <w:rsid w:val="00EB5E14"/>
    <w:rsid w:val="00EB6F36"/>
    <w:rsid w:val="00ED1049"/>
    <w:rsid w:val="00EE19D9"/>
    <w:rsid w:val="00EF26FC"/>
    <w:rsid w:val="00F10A51"/>
    <w:rsid w:val="00F148EF"/>
    <w:rsid w:val="00F259BA"/>
    <w:rsid w:val="00F3418A"/>
    <w:rsid w:val="00F37523"/>
    <w:rsid w:val="00F50168"/>
    <w:rsid w:val="00F50D34"/>
    <w:rsid w:val="00F56D05"/>
    <w:rsid w:val="00F61360"/>
    <w:rsid w:val="00F62BA8"/>
    <w:rsid w:val="00FA1842"/>
    <w:rsid w:val="00FB49B9"/>
    <w:rsid w:val="00FC538A"/>
    <w:rsid w:val="00FE2B9F"/>
    <w:rsid w:val="00FE5998"/>
    <w:rsid w:val="00FF3CF0"/>
    <w:rsid w:val="018C9D0C"/>
    <w:rsid w:val="01BC677E"/>
    <w:rsid w:val="01CAC973"/>
    <w:rsid w:val="01CB981A"/>
    <w:rsid w:val="02256775"/>
    <w:rsid w:val="0369489D"/>
    <w:rsid w:val="03D1E43D"/>
    <w:rsid w:val="03D58B75"/>
    <w:rsid w:val="044E6A9B"/>
    <w:rsid w:val="0540DF29"/>
    <w:rsid w:val="05611F04"/>
    <w:rsid w:val="06271472"/>
    <w:rsid w:val="0644EA8F"/>
    <w:rsid w:val="0647EEB6"/>
    <w:rsid w:val="070D33C2"/>
    <w:rsid w:val="072E5149"/>
    <w:rsid w:val="07999703"/>
    <w:rsid w:val="07B8F53D"/>
    <w:rsid w:val="094B3217"/>
    <w:rsid w:val="09EC77D4"/>
    <w:rsid w:val="0ABDA8E4"/>
    <w:rsid w:val="0B5C9642"/>
    <w:rsid w:val="0B7BBCA6"/>
    <w:rsid w:val="0C12951F"/>
    <w:rsid w:val="0C1ECFB6"/>
    <w:rsid w:val="0C4A183C"/>
    <w:rsid w:val="0E39C77F"/>
    <w:rsid w:val="0F73F9CE"/>
    <w:rsid w:val="0F8ABA4E"/>
    <w:rsid w:val="0FDB594F"/>
    <w:rsid w:val="10D3127D"/>
    <w:rsid w:val="1129BA91"/>
    <w:rsid w:val="11791734"/>
    <w:rsid w:val="11D55BD5"/>
    <w:rsid w:val="1234AA2E"/>
    <w:rsid w:val="125CFA8A"/>
    <w:rsid w:val="126145DE"/>
    <w:rsid w:val="12A8F140"/>
    <w:rsid w:val="12C1F1A7"/>
    <w:rsid w:val="13321C96"/>
    <w:rsid w:val="1339A086"/>
    <w:rsid w:val="13F46D64"/>
    <w:rsid w:val="1410F538"/>
    <w:rsid w:val="146CAD70"/>
    <w:rsid w:val="1482AEF0"/>
    <w:rsid w:val="1483D50B"/>
    <w:rsid w:val="14ABE874"/>
    <w:rsid w:val="158EB29F"/>
    <w:rsid w:val="161A2CEB"/>
    <w:rsid w:val="169A77C7"/>
    <w:rsid w:val="18BEC967"/>
    <w:rsid w:val="19F2BFF3"/>
    <w:rsid w:val="1A2E4F44"/>
    <w:rsid w:val="1A3C1871"/>
    <w:rsid w:val="1A55F13B"/>
    <w:rsid w:val="1B286B8D"/>
    <w:rsid w:val="1B33BBC2"/>
    <w:rsid w:val="1BBF82AE"/>
    <w:rsid w:val="1C1908AA"/>
    <w:rsid w:val="1CBC05C7"/>
    <w:rsid w:val="1EC6D5C0"/>
    <w:rsid w:val="1F047E4B"/>
    <w:rsid w:val="1F7432F8"/>
    <w:rsid w:val="1F8656F9"/>
    <w:rsid w:val="1FCE1BD9"/>
    <w:rsid w:val="1FED93F5"/>
    <w:rsid w:val="20B8C6AC"/>
    <w:rsid w:val="20D179DB"/>
    <w:rsid w:val="20D20368"/>
    <w:rsid w:val="2106A24C"/>
    <w:rsid w:val="21A1A9B7"/>
    <w:rsid w:val="22375F48"/>
    <w:rsid w:val="2259BAAC"/>
    <w:rsid w:val="2279015D"/>
    <w:rsid w:val="22CE03E2"/>
    <w:rsid w:val="2441FC38"/>
    <w:rsid w:val="24BA4833"/>
    <w:rsid w:val="25214C66"/>
    <w:rsid w:val="25382CB8"/>
    <w:rsid w:val="25A75863"/>
    <w:rsid w:val="2600ED84"/>
    <w:rsid w:val="26014458"/>
    <w:rsid w:val="261D3A60"/>
    <w:rsid w:val="265BE237"/>
    <w:rsid w:val="26B40CD0"/>
    <w:rsid w:val="26D69CC2"/>
    <w:rsid w:val="26E610C6"/>
    <w:rsid w:val="27152013"/>
    <w:rsid w:val="27281675"/>
    <w:rsid w:val="27325E9C"/>
    <w:rsid w:val="2790F09F"/>
    <w:rsid w:val="2792E8BE"/>
    <w:rsid w:val="27E38D87"/>
    <w:rsid w:val="27E71D2E"/>
    <w:rsid w:val="282D02B6"/>
    <w:rsid w:val="28573594"/>
    <w:rsid w:val="29297FAB"/>
    <w:rsid w:val="295A1CAB"/>
    <w:rsid w:val="2984AFA7"/>
    <w:rsid w:val="29900A3F"/>
    <w:rsid w:val="2B02AE58"/>
    <w:rsid w:val="2B674815"/>
    <w:rsid w:val="2BCEB347"/>
    <w:rsid w:val="2C91F45C"/>
    <w:rsid w:val="2E31E89E"/>
    <w:rsid w:val="2ECE54D6"/>
    <w:rsid w:val="2ECF71D5"/>
    <w:rsid w:val="308B7AFD"/>
    <w:rsid w:val="30FC78D5"/>
    <w:rsid w:val="32499196"/>
    <w:rsid w:val="32F89986"/>
    <w:rsid w:val="33897FE2"/>
    <w:rsid w:val="33D937C1"/>
    <w:rsid w:val="36657B31"/>
    <w:rsid w:val="36775E17"/>
    <w:rsid w:val="370B0689"/>
    <w:rsid w:val="3720B0DF"/>
    <w:rsid w:val="38E12D57"/>
    <w:rsid w:val="39B2CCD5"/>
    <w:rsid w:val="3A754AD0"/>
    <w:rsid w:val="3AA2BBEC"/>
    <w:rsid w:val="3B7BED0C"/>
    <w:rsid w:val="3BAAFFEC"/>
    <w:rsid w:val="3C445FCD"/>
    <w:rsid w:val="3C4FEEBB"/>
    <w:rsid w:val="3CDC5441"/>
    <w:rsid w:val="3D7A2ABC"/>
    <w:rsid w:val="3DDDC35C"/>
    <w:rsid w:val="3E09E5D3"/>
    <w:rsid w:val="3E5B5328"/>
    <w:rsid w:val="3EE72086"/>
    <w:rsid w:val="3EFE2EF3"/>
    <w:rsid w:val="3F0A3E36"/>
    <w:rsid w:val="3F47E340"/>
    <w:rsid w:val="3FB06611"/>
    <w:rsid w:val="4144EF04"/>
    <w:rsid w:val="420E738F"/>
    <w:rsid w:val="4230B27A"/>
    <w:rsid w:val="42F3DE76"/>
    <w:rsid w:val="435B3677"/>
    <w:rsid w:val="437E5BFC"/>
    <w:rsid w:val="43AB6845"/>
    <w:rsid w:val="44593806"/>
    <w:rsid w:val="45349AF6"/>
    <w:rsid w:val="4577352E"/>
    <w:rsid w:val="4596F700"/>
    <w:rsid w:val="45ACEF95"/>
    <w:rsid w:val="45C716D1"/>
    <w:rsid w:val="464C5EE4"/>
    <w:rsid w:val="4662951B"/>
    <w:rsid w:val="46C3FD82"/>
    <w:rsid w:val="46F7B636"/>
    <w:rsid w:val="47F82A96"/>
    <w:rsid w:val="4897B7B5"/>
    <w:rsid w:val="48B7980F"/>
    <w:rsid w:val="49739A0D"/>
    <w:rsid w:val="49D29387"/>
    <w:rsid w:val="4A25152D"/>
    <w:rsid w:val="4B005A8B"/>
    <w:rsid w:val="4B1039F1"/>
    <w:rsid w:val="4B158319"/>
    <w:rsid w:val="4B1A2593"/>
    <w:rsid w:val="4B5A87D9"/>
    <w:rsid w:val="4BAFFD3B"/>
    <w:rsid w:val="4BE6CD17"/>
    <w:rsid w:val="4C24C89C"/>
    <w:rsid w:val="4CB18333"/>
    <w:rsid w:val="4CB7E5C9"/>
    <w:rsid w:val="4D89E301"/>
    <w:rsid w:val="4DE69E0C"/>
    <w:rsid w:val="4E5DB0C6"/>
    <w:rsid w:val="4E68074D"/>
    <w:rsid w:val="4EAC32DB"/>
    <w:rsid w:val="4F75A1BB"/>
    <w:rsid w:val="4F87E3F3"/>
    <w:rsid w:val="4F9BDD19"/>
    <w:rsid w:val="513FDB31"/>
    <w:rsid w:val="51B0A90A"/>
    <w:rsid w:val="52F12B3A"/>
    <w:rsid w:val="53C137C6"/>
    <w:rsid w:val="541063C3"/>
    <w:rsid w:val="548450D7"/>
    <w:rsid w:val="54F42701"/>
    <w:rsid w:val="561C3B3A"/>
    <w:rsid w:val="567DC2F5"/>
    <w:rsid w:val="5695CF54"/>
    <w:rsid w:val="57A43D0B"/>
    <w:rsid w:val="57BCE368"/>
    <w:rsid w:val="5863A3A5"/>
    <w:rsid w:val="597669CE"/>
    <w:rsid w:val="59D18D41"/>
    <w:rsid w:val="59D43A0D"/>
    <w:rsid w:val="5A7D4F5A"/>
    <w:rsid w:val="5AFADD82"/>
    <w:rsid w:val="5B9DFC60"/>
    <w:rsid w:val="5C053E25"/>
    <w:rsid w:val="5CC3271F"/>
    <w:rsid w:val="5CC32CC6"/>
    <w:rsid w:val="5D04B5A1"/>
    <w:rsid w:val="5DDB1463"/>
    <w:rsid w:val="5DF37A73"/>
    <w:rsid w:val="5DF4503F"/>
    <w:rsid w:val="5E001334"/>
    <w:rsid w:val="5E31CC96"/>
    <w:rsid w:val="5E7AD669"/>
    <w:rsid w:val="6068E595"/>
    <w:rsid w:val="60841FA2"/>
    <w:rsid w:val="61042D17"/>
    <w:rsid w:val="61252543"/>
    <w:rsid w:val="612D4328"/>
    <w:rsid w:val="6150E314"/>
    <w:rsid w:val="61DC8762"/>
    <w:rsid w:val="6281E455"/>
    <w:rsid w:val="638DDC0B"/>
    <w:rsid w:val="648A9B07"/>
    <w:rsid w:val="64C93426"/>
    <w:rsid w:val="6548855C"/>
    <w:rsid w:val="65B71205"/>
    <w:rsid w:val="66EC7FFC"/>
    <w:rsid w:val="6708AD7A"/>
    <w:rsid w:val="677BC631"/>
    <w:rsid w:val="67A56D74"/>
    <w:rsid w:val="67B9FD2F"/>
    <w:rsid w:val="67E0DB7A"/>
    <w:rsid w:val="683A6D47"/>
    <w:rsid w:val="6876E010"/>
    <w:rsid w:val="6933F1C1"/>
    <w:rsid w:val="69375A40"/>
    <w:rsid w:val="69A8B1FB"/>
    <w:rsid w:val="6AD80C90"/>
    <w:rsid w:val="6B12D9FB"/>
    <w:rsid w:val="6B474AD6"/>
    <w:rsid w:val="6B85977B"/>
    <w:rsid w:val="6C4172D5"/>
    <w:rsid w:val="6D198255"/>
    <w:rsid w:val="6E1915DC"/>
    <w:rsid w:val="6E25C60C"/>
    <w:rsid w:val="6E71BB0D"/>
    <w:rsid w:val="6EA8D8B8"/>
    <w:rsid w:val="6F5308DE"/>
    <w:rsid w:val="705C1F59"/>
    <w:rsid w:val="706F308A"/>
    <w:rsid w:val="70B18B24"/>
    <w:rsid w:val="70C4AF0E"/>
    <w:rsid w:val="71841195"/>
    <w:rsid w:val="71C7F25D"/>
    <w:rsid w:val="71D1432A"/>
    <w:rsid w:val="72ABCFAB"/>
    <w:rsid w:val="73989DE7"/>
    <w:rsid w:val="74160300"/>
    <w:rsid w:val="74A695BC"/>
    <w:rsid w:val="74CC296D"/>
    <w:rsid w:val="74E89A8B"/>
    <w:rsid w:val="751C2948"/>
    <w:rsid w:val="75BD6689"/>
    <w:rsid w:val="75F66F99"/>
    <w:rsid w:val="76444082"/>
    <w:rsid w:val="764DAC1E"/>
    <w:rsid w:val="767DCE3E"/>
    <w:rsid w:val="76CB0543"/>
    <w:rsid w:val="76E4FE56"/>
    <w:rsid w:val="773E8460"/>
    <w:rsid w:val="7A5C0119"/>
    <w:rsid w:val="7A814CED"/>
    <w:rsid w:val="7B99F99C"/>
    <w:rsid w:val="7BB77335"/>
    <w:rsid w:val="7BFEE481"/>
    <w:rsid w:val="7C08CED8"/>
    <w:rsid w:val="7CA30CEC"/>
    <w:rsid w:val="7CCD6933"/>
    <w:rsid w:val="7D023C1F"/>
    <w:rsid w:val="7DD23F29"/>
    <w:rsid w:val="7E0660A1"/>
    <w:rsid w:val="7E3CD667"/>
    <w:rsid w:val="7E7B92EA"/>
    <w:rsid w:val="7ECDED94"/>
    <w:rsid w:val="7F441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9A9991"/>
  <w14:defaultImageDpi w14:val="32767"/>
  <w15:chartTrackingRefBased/>
  <w15:docId w15:val="{3518429A-8A5E-41ED-B8B9-2A86C410EE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entury Schoolbook" w:hAnsi="Century Schoolbook" w:eastAsia="Century Schoolbook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C46111"/>
    <w:pPr>
      <w:spacing w:after="220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styleId="TitleChar" w:customStyle="1">
    <w:name w:val="Title Char"/>
    <w:link w:val="Title"/>
    <w:uiPriority w:val="10"/>
    <w:rsid w:val="00990E76"/>
    <w:rPr>
      <w:rFonts w:ascii="Century Schoolbook" w:hAnsi="Century Schoolbook" w:eastAsia="MS Gothic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styleId="Heading1Char" w:customStyle="1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sz="4" w:space="10"/>
        <w:bottom w:val="single" w:color="4472C4" w:sz="4" w:space="10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styleId="IntenseQuoteChar" w:customStyle="1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link w:val="NoSpacingChar"/>
    <w:uiPriority w:val="1"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styleId="QuoteChar" w:customStyle="1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Bibliography">
    <w:name w:val="Bibliography"/>
    <w:basedOn w:val="Normal"/>
    <w:next w:val="Normal"/>
    <w:uiPriority w:val="37"/>
    <w:unhideWhenUsed/>
    <w:rsid w:val="00EB5826"/>
    <w:pPr>
      <w:spacing w:after="160" w:line="259" w:lineRule="auto"/>
    </w:pPr>
    <w:rPr>
      <w:rFonts w:ascii="Aptos" w:hAnsi="Aptos" w:eastAsia="Aptos"/>
      <w:kern w:val="2"/>
    </w:rPr>
  </w:style>
  <w:style w:type="paragraph" w:styleId="ListBullet">
    <w:name w:val="List Bullet"/>
    <w:basedOn w:val="Normal"/>
    <w:uiPriority w:val="99"/>
    <w:unhideWhenUsed/>
    <w:rsid w:val="0098299F"/>
    <w:pPr>
      <w:numPr>
        <w:numId w:val="11"/>
      </w:numPr>
      <w:tabs>
        <w:tab w:val="clear" w:pos="360"/>
      </w:tabs>
      <w:spacing w:after="200" w:line="276" w:lineRule="auto"/>
      <w:ind w:left="0" w:firstLine="0"/>
      <w:contextualSpacing/>
    </w:pPr>
    <w:rPr>
      <w:rFonts w:ascii="Cambria" w:hAnsi="Cambria" w:eastAsia="MS Mincho"/>
    </w:rPr>
  </w:style>
  <w:style w:type="character" w:styleId="Hyperlink">
    <w:name w:val="Hyperlink"/>
    <w:uiPriority w:val="99"/>
    <w:unhideWhenUsed/>
    <w:rsid w:val="00817400"/>
    <w:rPr>
      <w:color w:val="467886"/>
      <w:u w:val="single"/>
    </w:rPr>
  </w:style>
  <w:style w:type="character" w:styleId="NoSpacingChar" w:customStyle="1">
    <w:name w:val="No Spacing Char"/>
    <w:link w:val="NoSpacing"/>
    <w:uiPriority w:val="1"/>
    <w:rsid w:val="00817400"/>
    <w:rPr>
      <w:rFonts w:eastAsia="Times New Roman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3.png" Id="rId109840186" /><Relationship Type="http://schemas.openxmlformats.org/officeDocument/2006/relationships/image" Target="/media/image4.png" Id="rId96807612" /><Relationship Type="http://schemas.openxmlformats.org/officeDocument/2006/relationships/image" Target="/media/image5.png" Id="rId863901331" /><Relationship Type="http://schemas.openxmlformats.org/officeDocument/2006/relationships/hyperlink" Target="https://eur01.safelinks.protection.outlook.com/?url=https%3A%2F%2Fwww.agedcarequality.gov.au%2Fproviders%2Fstandards%2Fquality-standards%2Fstandard-1-consumer-dignity-and-choice&amp;data=05%7C02%7C2319067%40student.uwtsd.ac.uk%7Cd3fc9ff710ea4102635108dee9647c9b%7C4e0f11f9046e45059cb8db2152311e21%7C0%7C0%7C639204814969113802%7CUnknown%7CTWFpbGZsb3d8eyJFbXB0eU1hcGkiOnRydWUsIlYiOiIwLjAuMDAwMCIsIlAiOiJXaW4zMiIsIkFOIjoiTWFpbCIsIldUIjoyfQ%3D%3D%7C0%7C%7C%7C&amp;sdata=y0nzNjBsXtIwVPtxCf2%2FStHb94AZuIUI93mXEhpyTH4%3D&amp;reserved=0" TargetMode="External" Id="Ra20747c788494653" /><Relationship Type="http://schemas.openxmlformats.org/officeDocument/2006/relationships/hyperlink" Target="https://eur01.safelinks.protection.outlook.com/?url=https%3A%2F%2Fwww.cqc.org.uk%2Fguidance-regulation%2Fproviders%2Fassessment%2Fsingle-assessment-framework%2Fcaring%2Findependence-choice-control&amp;data=05%7C02%7C2319067%40student.uwtsd.ac.uk%7Cd3fc9ff710ea4102635108dee9647c9b%7C4e0f11f9046e45059cb8db2152311e21%7C0%7C0%7C639204814969144047%7CUnknown%7CTWFpbGZsb3d8eyJFbXB0eU1hcGkiOnRydWUsIlYiOiIwLjAuMDAwMCIsIlAiOiJXaW4zMiIsIkFOIjoiTWFpbCIsIldUIjoyfQ%3D%3D%7C0%7C%7C%7C&amp;sdata=vNZ3WWWiGdkMDJQgYdr%2Bd9ucSlxkBbSX2EBUh9d9ifk%3D&amp;reserved=0" TargetMode="External" Id="R69f1eaae3a3d4291" /><Relationship Type="http://schemas.openxmlformats.org/officeDocument/2006/relationships/hyperlink" Target="https://eur01.safelinks.protection.outlook.com/?url=https%3A%2F%2Fwww.health.gov.au%2Fresources%2Fpublications%2Fguide-to-aged-care-law%2Fchapter-1-introduction%2Fstatement-of-principles&amp;data=05%7C02%7C2319067%40student.uwtsd.ac.uk%7Cd3fc9ff710ea4102635108dee9647c9b%7C4e0f11f9046e45059cb8db2152311e21%7C0%7C0%7C639204814969163652%7CUnknown%7CTWFpbGZsb3d8eyJFbXB0eU1hcGkiOnRydWUsIlYiOiIwLjAuMDAwMCIsIlAiOiJXaW4zMiIsIkFOIjoiTWFpbCIsIldUIjoyfQ%3D%3D%7C0%7C%7C%7C&amp;sdata=Wi6ULoZdLeFEPlkZLgU8sQXM9aQsEcRziTqsaJ5YEHE%3D&amp;reserved=0" TargetMode="External" Id="Rd48aad7f81004bce" /><Relationship Type="http://schemas.openxmlformats.org/officeDocument/2006/relationships/hyperlink" Target="https://eur01.safelinks.protection.outlook.com/?url=https%3A%2F%2Fdoi.org%2F10.1111%2Fjgs.13873&amp;data=05%7C02%7C2319067%40student.uwtsd.ac.uk%7Cd3fc9ff710ea4102635108dee9647c9b%7C4e0f11f9046e45059cb8db2152311e21%7C0%7C0%7C639204814969182294%7CUnknown%7CTWFpbGZsb3d8eyJFbXB0eU1hcGkiOnRydWUsIlYiOiIwLjAuMDAwMCIsIlAiOiJXaW4zMiIsIkFOIjoiTWFpbCIsIldUIjoyfQ%3D%3D%7C0%7C%7C%7C&amp;sdata=%2B%2BNEhUYR7RMDRm39jC%2BxE9wELuZw2pMlOYdW0eLhYeY%3D&amp;reserved=0" TargetMode="External" Id="R9ec878aae696467d" /><Relationship Type="http://schemas.openxmlformats.org/officeDocument/2006/relationships/hyperlink" Target="https://eur01.safelinks.protection.outlook.com/?url=https%3A%2F%2Fwww.nice.org.uk%2Fguidance%2Fqs50&amp;data=05%7C02%7C2319067%40student.uwtsd.ac.uk%7Cd3fc9ff710ea4102635108dee9647c9b%7C4e0f11f9046e45059cb8db2152311e21%7C0%7C0%7C639204814969200709%7CUnknown%7CTWFpbGZsb3d8eyJFbXB0eU1hcGkiOnRydWUsIlYiOiIwLjAuMDAwMCIsIlAiOiJXaW4zMiIsIkFOIjoiTWFpbCIsIldUIjoyfQ%3D%3D%7C0%7C%7C%7C&amp;sdata=vpSl9jk3jkvnpJ4%2Bl2I1D55GNNfEkpaCg5wtBTlxFUs%3D&amp;reserved=0" TargetMode="External" Id="Rddad20a0cbb84b8d" /><Relationship Type="http://schemas.openxmlformats.org/officeDocument/2006/relationships/hyperlink" Target="https://eur01.safelinks.protection.outlook.com/?url=https%3A%2F%2Fwww.nice.org.uk%2Fguidance%2Fqs123&amp;data=05%7C02%7C2319067%40student.uwtsd.ac.uk%7Cd3fc9ff710ea4102635108dee9647c9b%7C4e0f11f9046e45059cb8db2152311e21%7C0%7C0%7C639204814969219602%7CUnknown%7CTWFpbGZsb3d8eyJFbXB0eU1hcGkiOnRydWUsIlYiOiIwLjAuMDAwMCIsIlAiOiJXaW4zMiIsIkFOIjoiTWFpbCIsIldUIjoyfQ%3D%3D%7C0%7C%7C%7C&amp;sdata=ti1sZxEmxE3aFCm3q8xB1Q9MrQlkfy%2BtxxaVxdiBF0s%3D&amp;reserved=0" TargetMode="External" Id="R3c2fad3f6eb24ec5" /><Relationship Type="http://schemas.openxmlformats.org/officeDocument/2006/relationships/hyperlink" Target="https://eur01.safelinks.protection.outlook.com/?url=https%3A%2F%2Fdoi.org%2F10.1017%2FS0144686X03001193&amp;data=05%7C02%7C2319067%40student.uwtsd.ac.uk%7Cd3fc9ff710ea4102635108dee9647c9b%7C4e0f11f9046e45059cb8db2152311e21%7C0%7C0%7C639204814969240079%7CUnknown%7CTWFpbGZsb3d8eyJFbXB0eU1hcGkiOnRydWUsIlYiOiIwLjAuMDAwMCIsIlAiOiJXaW4zMiIsIkFOIjoiTWFpbCIsIldUIjoyfQ%3D%3D%7C0%7C%7C%7C&amp;sdata=CieQXgPa02tWsxDuJIs04Lqf0pcj7B5SQOiA%2FRzXClo%3D&amp;reserved=0" TargetMode="External" Id="Rf944457750a24595" /><Relationship Type="http://schemas.openxmlformats.org/officeDocument/2006/relationships/hyperlink" Target="https://eur01.safelinks.protection.outlook.com/?url=https%3A%2F%2Fwww.gov.uk%2Fgovernment%2Fpublications%2Fpeople-at-the-heart-of-care-adult-social-care-reform-white-paper&amp;data=05%7C02%7C2319067%40student.uwtsd.ac.uk%7Cd3fc9ff710ea4102635108dee9647c9b%7C4e0f11f9046e45059cb8db2152311e21%7C0%7C0%7C639204814969259998%7CUnknown%7CTWFpbGZsb3d8eyJFbXB0eU1hcGkiOnRydWUsIlYiOiIwLjAuMDAwMCIsIlAiOiJXaW4zMiIsIkFOIjoiTWFpbCIsIldUIjoyfQ%3D%3D%7C0%7C%7C%7C&amp;sdata=6agcfTSd1nf2s8qkZHaYEdthx8B141FRw1XvpbMXjxw%3D&amp;reserved=0" TargetMode="External" Id="R36bba6381be94743" /><Relationship Type="http://schemas.openxmlformats.org/officeDocument/2006/relationships/image" Target="/media/image6.png" Id="rId618743535" /><Relationship Type="http://schemas.openxmlformats.org/officeDocument/2006/relationships/image" Target="/media/image7.png" Id="rId111663358" /><Relationship Type="http://schemas.openxmlformats.org/officeDocument/2006/relationships/header" Target="header3.xml" Id="Rb26fd7052e654ad6" /><Relationship Type="http://schemas.openxmlformats.org/officeDocument/2006/relationships/header" Target="header4.xml" Id="R7390e70ad5a14811" /><Relationship Type="http://schemas.openxmlformats.org/officeDocument/2006/relationships/footer" Target="footer.xml" Id="Rb2a0ddf5a97b4025" /><Relationship Type="http://schemas.openxmlformats.org/officeDocument/2006/relationships/footer" Target="footer2.xml" Id="Rf5a68dc2e9df464f" /><Relationship Type="http://schemas.microsoft.com/office/2020/10/relationships/intelligence" Target="intelligence2.xml" Id="Rdcce9150c7b145bd" /><Relationship Type="http://schemas.openxmlformats.org/officeDocument/2006/relationships/image" Target="/media/image8.png" Id="rId346255528" /><Relationship Type="http://schemas.openxmlformats.org/officeDocument/2006/relationships/image" Target="/media/image9.png" Id="rId695921821" /><Relationship Type="http://schemas.openxmlformats.org/officeDocument/2006/relationships/image" Target="/media/imagea.png" Id="rId20957289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>
  <b:Source>
    <b:Tag>HUB26</b:Tag>
    <b:SourceType>InternetSite</b:SourceType>
    <b:Guid>{0E16065E-2410-4609-8A9B-A45B417B6ECC}</b:Guid>
    <b:Author>
      <b:Author>
        <b:NameList>
          <b:Person>
            <b:Last>Support</b:Last>
            <b:First>HUB</b:First>
            <b:Middle>Care</b:Middle>
          </b:Person>
        </b:NameList>
      </b:Author>
    </b:Author>
    <b:Title>HUB Care Support</b:Title>
    <b:Year>2026</b:Year>
    <b:YearAccessed>2026</b:YearAccessed>
    <b:MonthAccessed>February</b:MonthAccessed>
    <b:DayAccessed>17</b:DayAccessed>
    <b:URL>https://hubcaresupport.co.uk/older-people-need-care-at-home/</b:URL>
    <b:RefOrder>1</b:RefOrder>
  </b:Source>
  <b:Source>
    <b:Tag>SCINA1</b:Tag>
    <b:SourceType>InternetSite</b:SourceType>
    <b:Guid>{63BB0AAD-DB3B-4E55-885D-D159745CC3BD}</b:Guid>
    <b:Author>
      <b:Author>
        <b:NameList>
          <b:Person>
            <b:Last>SCIE</b:Last>
          </b:Person>
        </b:NameList>
      </b:Author>
    </b:Author>
    <b:Title>Social Care Institute for Excellence</b:Title>
    <b:Year>N/A</b:Year>
    <b:YearAccessed>2026</b:YearAccessed>
    <b:MonthAccessed>February</b:MonthAccessed>
    <b:DayAccessed>17</b:DayAccessed>
    <b:URL>https://www.scie.org.uk/assessment-and-eligibility/key-duties/#:~:text=What%20are%20the%20general%20duties,risk%20of%20abuse%20or%20neglect</b:URL>
    <b:RefOrder>1</b:RefOrder>
  </b:Source>
  <b:Source>
    <b:Tag>Age23</b:Tag>
    <b:SourceType>InternetSite</b:SourceType>
    <b:Guid>{571035CC-7D0E-45FD-A2CE-B27280C8ADA0}</b:Guid>
    <b:Author>
      <b:Author>
        <b:NameList>
          <b:Person>
            <b:Last>AgeUK</b:Last>
          </b:Person>
        </b:NameList>
      </b:Author>
    </b:Author>
    <b:Title>AgeUK</b:Title>
    <b:Year>2023</b:Year>
    <b:YearAccessed>2026</b:YearAccessed>
    <b:MonthAccessed>February</b:MonthAccessed>
    <b:DayAccessed>20</b:DayAccessed>
    <b:URL>https://www.ageuk.org.uk/latest-press/articles/2023/the-crisis-in-the-nhs-is-largely-a-crisis-in-older-peoples-preventive-care-and-if-were-to-avoid-another-catastrophic-winter-in-nine-months-time-we-need-to-act-now-to-fix-it-warns-age-uk/#:~:text=Between%</b:URL>
    <b:RefOrder>1</b:RefOrder>
  </b:Source>
  <b:Source>
    <b:Tag>Car252</b:Tag>
    <b:SourceType>InternetSite</b:SourceType>
    <b:Guid>{B2CCEC5A-BEE9-48E2-A1D4-A545309F91CC}</b:Guid>
    <b:Author>
      <b:Author>
        <b:NameList>
          <b:Person>
            <b:Last>Commission</b:Last>
            <b:First>Care</b:First>
            <b:Middle>Quality</b:Middle>
          </b:Person>
        </b:NameList>
      </b:Author>
    </b:Author>
    <b:Title>Regulations for service providers and managers</b:Title>
    <b:Year>2025</b:Year>
    <b:YearAccessed>2026</b:YearAccessed>
    <b:MonthAccessed>February</b:MonthAccessed>
    <b:DayAccessed>17</b:DayAccessed>
    <b:URL>https://www.cqc.org.uk/guidance-regulation/providers/regulations-service-providers-and-managers/health-social-care-act/regulation-10</b:URL>
    <b:RefOrder>1</b:RefOrder>
  </b:Source>
  <b:Source>
    <b:Tag>Amy24</b:Tag>
    <b:SourceType>InternetSite</b:SourceType>
    <b:Guid>{34A93658-C0EC-418D-A96D-38F58E95891D}</b:Guid>
    <b:Author>
      <b:Author>
        <b:NameList>
          <b:Person>
            <b:Last>AmyEden</b:Last>
          </b:Person>
        </b:NameList>
      </b:Author>
    </b:Author>
    <b:Title>Elderly Independence: 10 Ways To Promote Independence For Older Adults</b:Title>
    <b:Year>2024</b:Year>
    <b:YearAccessed>2026</b:YearAccessed>
    <b:MonthAccessed>March</b:MonthAccessed>
    <b:DayAccessed>17</b:DayAccessed>
    <b:URL>https://amyseden.com/elderly-independence/</b:URL>
    <b:RefOrder>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37BB443-AE64-485E-9B3E-3085B16158B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 brochure.dotx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Empowering older people</dc:title>
  <dc:subject/>
  <dc:creator>laila surani</dc:creator>
  <keywords/>
  <dc:description/>
  <lastModifiedBy>Lauren Dillon (2319067)</lastModifiedBy>
  <revision>4</revision>
  <dcterms:created xsi:type="dcterms:W3CDTF">2026-07-23T20:41:00.0000000Z</dcterms:created>
  <dcterms:modified xsi:type="dcterms:W3CDTF">2026-07-24T10:35:39.1484267Z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  <property fmtid="{D5CDD505-2E9C-101B-9397-08002B2CF9AE}" pid="4" name="GrammarlyDocumentId">
    <vt:lpwstr>64316f75-18eb-4f1a-85dc-5bebda92c951</vt:lpwstr>
  </property>
</Properties>
</file>