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0B021" w14:textId="73938FF7" w:rsidR="00243D07" w:rsidRDefault="00E66971">
      <w:hyperlink r:id="rId4" w:history="1">
        <w:r w:rsidRPr="009678F3">
          <w:rPr>
            <w:rStyle w:val="Hyperlink"/>
          </w:rPr>
          <w:t>https://www.tinkercad.com/things/czfu4Yswjot-copy-of-pirlcdbuzzer/editel?tenant=circuits</w:t>
        </w:r>
      </w:hyperlink>
      <w:r>
        <w:t xml:space="preserve"> </w:t>
      </w:r>
    </w:p>
    <w:p w14:paraId="7F06F0A3" w14:textId="77777777" w:rsidR="002E393F" w:rsidRDefault="002E393F"/>
    <w:sectPr w:rsidR="002E3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71"/>
    <w:rsid w:val="00243D07"/>
    <w:rsid w:val="002E393F"/>
    <w:rsid w:val="009307EB"/>
    <w:rsid w:val="00E6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39EA1"/>
  <w15:chartTrackingRefBased/>
  <w15:docId w15:val="{4B18B2D0-3F7F-43C2-B483-ECC87567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69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6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nkercad.com/things/czfu4Yswjot-copy-of-pirlcdbuzzer/editel?tenant=circui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Vafadari</dc:creator>
  <cp:keywords/>
  <dc:description/>
  <cp:lastModifiedBy>Freya Vafadari</cp:lastModifiedBy>
  <cp:revision>2</cp:revision>
  <dcterms:created xsi:type="dcterms:W3CDTF">2023-03-23T10:48:00Z</dcterms:created>
  <dcterms:modified xsi:type="dcterms:W3CDTF">2023-03-23T10:50:00Z</dcterms:modified>
</cp:coreProperties>
</file>