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1B2D6A50" w:rsidP="261F70C5" w:rsidRDefault="1B2D6A50" w14:paraId="56EAAF64" w14:textId="6BCA2BE4">
      <w:pPr>
        <w:pStyle w:val="Normal"/>
        <w:spacing w:line="360" w:lineRule="auto"/>
        <w:jc w:val="both"/>
        <w:rPr>
          <w:rFonts w:ascii="Arial" w:hAnsi="Arial" w:cs="Arial"/>
          <w:b w:val="1"/>
          <w:bCs w:val="1"/>
          <w:sz w:val="40"/>
          <w:szCs w:val="40"/>
        </w:rPr>
      </w:pPr>
      <w:r w:rsidRPr="261F70C5" w:rsidR="1B2D6A50">
        <w:rPr>
          <w:rFonts w:ascii="Arial" w:hAnsi="Arial" w:cs="Arial"/>
          <w:b w:val="1"/>
          <w:bCs w:val="1"/>
          <w:sz w:val="40"/>
          <w:szCs w:val="40"/>
        </w:rPr>
        <w:t xml:space="preserve">                 </w:t>
      </w:r>
      <w:r w:rsidRPr="261F70C5" w:rsidR="7F63843F">
        <w:rPr>
          <w:rFonts w:ascii="Arial" w:hAnsi="Arial" w:cs="Arial"/>
          <w:b w:val="1"/>
          <w:bCs w:val="1"/>
          <w:sz w:val="40"/>
          <w:szCs w:val="40"/>
        </w:rPr>
        <w:t>Student Name: Henna Khan</w:t>
      </w:r>
    </w:p>
    <w:p w:rsidR="7F63843F" w:rsidP="261F70C5" w:rsidRDefault="7F63843F" w14:paraId="53CBD18C" w14:textId="125B5BE1">
      <w:pPr>
        <w:pStyle w:val="Normal"/>
        <w:spacing w:line="360" w:lineRule="auto"/>
        <w:jc w:val="center"/>
        <w:rPr>
          <w:rFonts w:ascii="Arial" w:hAnsi="Arial" w:cs="Arial"/>
          <w:b w:val="1"/>
          <w:bCs w:val="1"/>
          <w:sz w:val="40"/>
          <w:szCs w:val="40"/>
        </w:rPr>
      </w:pPr>
      <w:r w:rsidRPr="261F70C5" w:rsidR="7F63843F">
        <w:rPr>
          <w:rFonts w:ascii="Arial" w:hAnsi="Arial" w:cs="Arial"/>
          <w:b w:val="1"/>
          <w:bCs w:val="1"/>
          <w:sz w:val="40"/>
          <w:szCs w:val="40"/>
        </w:rPr>
        <w:t>Student Number: 2022085</w:t>
      </w:r>
    </w:p>
    <w:p w:rsidR="7F63843F" w:rsidP="261F70C5" w:rsidRDefault="7F63843F" w14:paraId="4881305F" w14:textId="3BC69276">
      <w:pPr>
        <w:pStyle w:val="Normal"/>
        <w:spacing w:line="360" w:lineRule="auto"/>
        <w:jc w:val="center"/>
        <w:rPr>
          <w:rFonts w:ascii="Arial" w:hAnsi="Arial" w:cs="Arial"/>
          <w:b w:val="1"/>
          <w:bCs w:val="1"/>
          <w:sz w:val="40"/>
          <w:szCs w:val="40"/>
        </w:rPr>
      </w:pPr>
      <w:r w:rsidRPr="261F70C5" w:rsidR="7F63843F">
        <w:rPr>
          <w:rFonts w:ascii="Arial" w:hAnsi="Arial" w:cs="Arial"/>
          <w:b w:val="1"/>
          <w:bCs w:val="1"/>
          <w:sz w:val="40"/>
          <w:szCs w:val="40"/>
        </w:rPr>
        <w:t>Lecturer Name: Neale Haddon</w:t>
      </w:r>
    </w:p>
    <w:p w:rsidR="7F63843F" w:rsidP="261F70C5" w:rsidRDefault="7F63843F" w14:paraId="06BCF6B6" w14:textId="5886A749">
      <w:pPr>
        <w:pStyle w:val="Normal"/>
        <w:spacing w:line="360" w:lineRule="auto"/>
        <w:jc w:val="center"/>
        <w:rPr>
          <w:rFonts w:ascii="Arial" w:hAnsi="Arial" w:cs="Arial"/>
          <w:b w:val="1"/>
          <w:bCs w:val="1"/>
          <w:sz w:val="40"/>
          <w:szCs w:val="40"/>
        </w:rPr>
      </w:pPr>
      <w:r w:rsidRPr="261F70C5" w:rsidR="7F63843F">
        <w:rPr>
          <w:rFonts w:ascii="Arial" w:hAnsi="Arial" w:cs="Arial"/>
          <w:b w:val="1"/>
          <w:bCs w:val="1"/>
          <w:sz w:val="40"/>
          <w:szCs w:val="40"/>
        </w:rPr>
        <w:t>Module Code: BHMP5005</w:t>
      </w:r>
    </w:p>
    <w:p w:rsidR="261F70C5" w:rsidP="261F70C5" w:rsidRDefault="261F70C5" w14:paraId="548E99DA" w14:textId="66D6F7E4">
      <w:pPr>
        <w:spacing w:line="360" w:lineRule="auto"/>
        <w:jc w:val="center"/>
        <w:rPr>
          <w:rFonts w:ascii="Arial" w:hAnsi="Arial" w:cs="Arial"/>
          <w:b w:val="1"/>
          <w:bCs w:val="1"/>
          <w:sz w:val="40"/>
          <w:szCs w:val="40"/>
        </w:rPr>
      </w:pPr>
    </w:p>
    <w:p w:rsidR="261F70C5" w:rsidP="261F70C5" w:rsidRDefault="261F70C5" w14:paraId="460836B6" w14:textId="0B9C78EF">
      <w:pPr>
        <w:spacing w:line="360" w:lineRule="auto"/>
        <w:jc w:val="center"/>
        <w:rPr>
          <w:rFonts w:ascii="Arial" w:hAnsi="Arial" w:cs="Arial"/>
          <w:b w:val="1"/>
          <w:bCs w:val="1"/>
          <w:sz w:val="40"/>
          <w:szCs w:val="40"/>
        </w:rPr>
      </w:pPr>
    </w:p>
    <w:p w:rsidR="261F70C5" w:rsidP="261F70C5" w:rsidRDefault="261F70C5" w14:paraId="3DA0F1EA" w14:textId="1E701429">
      <w:pPr>
        <w:spacing w:line="360" w:lineRule="auto"/>
        <w:jc w:val="center"/>
        <w:rPr>
          <w:rFonts w:ascii="Arial" w:hAnsi="Arial" w:cs="Arial"/>
          <w:b w:val="1"/>
          <w:bCs w:val="1"/>
          <w:sz w:val="40"/>
          <w:szCs w:val="40"/>
        </w:rPr>
      </w:pPr>
    </w:p>
    <w:p w:rsidRPr="002367F7" w:rsidR="002367F7" w:rsidP="002367F7" w:rsidRDefault="002367F7" w14:paraId="3FA58096" w14:textId="29220B96">
      <w:pPr>
        <w:spacing w:line="360" w:lineRule="auto"/>
        <w:jc w:val="center"/>
        <w:rPr>
          <w:rFonts w:ascii="Arial" w:hAnsi="Arial" w:cs="Arial"/>
          <w:b/>
          <w:sz w:val="40"/>
          <w:szCs w:val="24"/>
        </w:rPr>
      </w:pPr>
      <w:r w:rsidRPr="002367F7">
        <w:rPr>
          <w:rFonts w:ascii="Arial" w:hAnsi="Arial" w:cs="Arial"/>
          <w:b/>
          <w:sz w:val="40"/>
          <w:szCs w:val="24"/>
        </w:rPr>
        <w:t>The Impact of Early Childhood Education on Long-Term Health Outcomes</w:t>
      </w:r>
    </w:p>
    <w:p w:rsidR="00CE725D" w:rsidP="00A9597B" w:rsidRDefault="00CE725D" w14:paraId="38269D43" w14:textId="77777777">
      <w:pPr>
        <w:spacing w:line="360" w:lineRule="auto"/>
        <w:jc w:val="both"/>
        <w:rPr>
          <w:rFonts w:ascii="Arial" w:hAnsi="Arial" w:cs="Arial"/>
          <w:b/>
          <w:sz w:val="28"/>
          <w:szCs w:val="24"/>
        </w:rPr>
      </w:pPr>
    </w:p>
    <w:p w:rsidR="261F70C5" w:rsidP="261F70C5" w:rsidRDefault="261F70C5" w14:paraId="4AA92AD6" w14:textId="3FEE064D">
      <w:pPr>
        <w:pStyle w:val="Normal"/>
        <w:spacing w:line="360" w:lineRule="auto"/>
        <w:jc w:val="both"/>
        <w:rPr>
          <w:rFonts w:ascii="Arial" w:hAnsi="Arial" w:cs="Arial"/>
          <w:b w:val="1"/>
          <w:bCs w:val="1"/>
          <w:sz w:val="28"/>
          <w:szCs w:val="28"/>
        </w:rPr>
      </w:pPr>
    </w:p>
    <w:p w:rsidR="261F70C5" w:rsidP="261F70C5" w:rsidRDefault="261F70C5" w14:paraId="757246B5" w14:textId="3B12240A">
      <w:pPr>
        <w:pStyle w:val="Normal"/>
        <w:spacing w:line="360" w:lineRule="auto"/>
        <w:jc w:val="both"/>
        <w:rPr>
          <w:rFonts w:ascii="Arial" w:hAnsi="Arial" w:cs="Arial"/>
          <w:b w:val="1"/>
          <w:bCs w:val="1"/>
          <w:sz w:val="28"/>
          <w:szCs w:val="28"/>
        </w:rPr>
      </w:pPr>
    </w:p>
    <w:p w:rsidR="261F70C5" w:rsidP="261F70C5" w:rsidRDefault="261F70C5" w14:paraId="1FE203E2" w14:textId="7490CE3B">
      <w:pPr>
        <w:pStyle w:val="Normal"/>
        <w:spacing w:line="360" w:lineRule="auto"/>
        <w:jc w:val="both"/>
        <w:rPr>
          <w:rFonts w:ascii="Arial" w:hAnsi="Arial" w:cs="Arial"/>
          <w:b w:val="1"/>
          <w:bCs w:val="1"/>
          <w:sz w:val="28"/>
          <w:szCs w:val="28"/>
        </w:rPr>
      </w:pPr>
    </w:p>
    <w:p w:rsidR="261F70C5" w:rsidP="261F70C5" w:rsidRDefault="261F70C5" w14:paraId="4CE4DF9A" w14:textId="021AAACD">
      <w:pPr>
        <w:pStyle w:val="Normal"/>
        <w:spacing w:line="360" w:lineRule="auto"/>
        <w:jc w:val="both"/>
        <w:rPr>
          <w:rFonts w:ascii="Arial" w:hAnsi="Arial" w:cs="Arial"/>
          <w:b w:val="1"/>
          <w:bCs w:val="1"/>
          <w:sz w:val="28"/>
          <w:szCs w:val="28"/>
        </w:rPr>
      </w:pPr>
    </w:p>
    <w:p w:rsidR="261F70C5" w:rsidP="261F70C5" w:rsidRDefault="261F70C5" w14:paraId="7323F7CC" w14:textId="0BACF7B5">
      <w:pPr>
        <w:pStyle w:val="Normal"/>
        <w:spacing w:line="360" w:lineRule="auto"/>
        <w:jc w:val="both"/>
        <w:rPr>
          <w:rFonts w:ascii="Arial" w:hAnsi="Arial" w:cs="Arial"/>
          <w:b w:val="1"/>
          <w:bCs w:val="1"/>
          <w:sz w:val="28"/>
          <w:szCs w:val="28"/>
        </w:rPr>
      </w:pPr>
    </w:p>
    <w:p w:rsidR="261F70C5" w:rsidP="261F70C5" w:rsidRDefault="261F70C5" w14:paraId="369F2385" w14:textId="324BB5B2">
      <w:pPr>
        <w:pStyle w:val="Normal"/>
        <w:spacing w:line="360" w:lineRule="auto"/>
        <w:jc w:val="both"/>
        <w:rPr>
          <w:rFonts w:ascii="Arial" w:hAnsi="Arial" w:cs="Arial"/>
          <w:b w:val="1"/>
          <w:bCs w:val="1"/>
          <w:sz w:val="28"/>
          <w:szCs w:val="28"/>
        </w:rPr>
      </w:pPr>
    </w:p>
    <w:p w:rsidR="261F70C5" w:rsidP="261F70C5" w:rsidRDefault="261F70C5" w14:paraId="73931082" w14:textId="361F6632">
      <w:pPr>
        <w:pStyle w:val="Normal"/>
        <w:spacing w:line="360" w:lineRule="auto"/>
        <w:jc w:val="both"/>
        <w:rPr>
          <w:rFonts w:ascii="Arial" w:hAnsi="Arial" w:cs="Arial"/>
          <w:b w:val="1"/>
          <w:bCs w:val="1"/>
          <w:sz w:val="28"/>
          <w:szCs w:val="28"/>
        </w:rPr>
      </w:pPr>
    </w:p>
    <w:p w:rsidR="261F70C5" w:rsidP="261F70C5" w:rsidRDefault="261F70C5" w14:paraId="71E6E844" w14:textId="50C7CFD0">
      <w:pPr>
        <w:pStyle w:val="Normal"/>
        <w:spacing w:line="360" w:lineRule="auto"/>
        <w:jc w:val="both"/>
        <w:rPr>
          <w:rFonts w:ascii="Arial" w:hAnsi="Arial" w:cs="Arial"/>
          <w:b w:val="1"/>
          <w:bCs w:val="1"/>
          <w:sz w:val="28"/>
          <w:szCs w:val="28"/>
        </w:rPr>
      </w:pPr>
    </w:p>
    <w:p w:rsidRPr="008852EC" w:rsidR="00C8217C" w:rsidP="261F70C5" w:rsidRDefault="00C8217C" w14:paraId="002986E6" w14:textId="51D0021F">
      <w:pPr>
        <w:pStyle w:val="Normal"/>
        <w:spacing w:after="0" w:afterAutospacing="off" w:line="360" w:lineRule="auto"/>
        <w:jc w:val="both"/>
        <w:rPr>
          <w:rFonts w:ascii="Arial" w:hAnsi="Arial" w:cs="Arial"/>
          <w:b w:val="1"/>
          <w:bCs w:val="1"/>
          <w:sz w:val="28"/>
          <w:szCs w:val="28"/>
        </w:rPr>
      </w:pPr>
      <w:r w:rsidRPr="261F70C5" w:rsidR="00C8217C">
        <w:rPr>
          <w:rFonts w:ascii="Arial" w:hAnsi="Arial" w:cs="Arial"/>
          <w:b w:val="1"/>
          <w:bCs w:val="1"/>
          <w:sz w:val="28"/>
          <w:szCs w:val="28"/>
        </w:rPr>
        <w:t>Abstract</w:t>
      </w:r>
    </w:p>
    <w:p w:rsidR="009E2654" w:rsidP="261F70C5" w:rsidRDefault="00F40780" w14:paraId="056B380D" w14:textId="44419E15">
      <w:pPr>
        <w:spacing w:before="0" w:beforeAutospacing="off" w:after="120" w:afterAutospacing="off" w:line="360" w:lineRule="auto"/>
        <w:jc w:val="both"/>
        <w:rPr>
          <w:rFonts w:ascii="Arial" w:hAnsi="Arial" w:cs="Arial"/>
          <w:sz w:val="24"/>
          <w:szCs w:val="24"/>
        </w:rPr>
      </w:pPr>
      <w:r w:rsidRPr="261F70C5" w:rsidR="00F40780">
        <w:rPr>
          <w:rFonts w:ascii="Arial" w:hAnsi="Arial" w:cs="Arial"/>
          <w:sz w:val="24"/>
          <w:szCs w:val="24"/>
        </w:rPr>
        <w:t xml:space="preserve">The influence of early childhood education on long-term health consequences is examined in this research review. To give a thorough knowledge of the link between early education and health outcomes in children, the review evaluates the data from a variety of published secondary sources on the subject. The literature </w:t>
      </w:r>
      <w:r w:rsidRPr="261F70C5" w:rsidR="6E2B23B6">
        <w:rPr>
          <w:rFonts w:ascii="Arial" w:hAnsi="Arial" w:cs="Arial"/>
          <w:sz w:val="24"/>
          <w:szCs w:val="24"/>
        </w:rPr>
        <w:t>review's primary</w:t>
      </w:r>
      <w:r w:rsidRPr="261F70C5" w:rsidR="00F40780">
        <w:rPr>
          <w:rFonts w:ascii="Arial" w:hAnsi="Arial" w:cs="Arial"/>
          <w:sz w:val="24"/>
          <w:szCs w:val="24"/>
        </w:rPr>
        <w:t xml:space="preserve"> ideas and findings are summed up in the abstract.</w:t>
      </w:r>
      <w:r w:rsidRPr="261F70C5" w:rsidR="009E2654">
        <w:rPr>
          <w:rFonts w:ascii="Arial" w:hAnsi="Arial" w:cs="Arial"/>
          <w:sz w:val="24"/>
          <w:szCs w:val="24"/>
        </w:rPr>
        <w:t xml:space="preserve"> </w:t>
      </w:r>
      <w:r w:rsidRPr="261F70C5" w:rsidR="00F40780">
        <w:rPr>
          <w:rFonts w:ascii="Arial" w:hAnsi="Arial" w:cs="Arial"/>
          <w:sz w:val="24"/>
          <w:szCs w:val="24"/>
        </w:rPr>
        <w:t xml:space="preserve">The results show that early childhood education significantly improves outcomes for physical health. Children who </w:t>
      </w:r>
      <w:r w:rsidRPr="261F70C5" w:rsidR="00F40780">
        <w:rPr>
          <w:rFonts w:ascii="Arial" w:hAnsi="Arial" w:cs="Arial"/>
          <w:sz w:val="24"/>
          <w:szCs w:val="24"/>
        </w:rPr>
        <w:t>participate</w:t>
      </w:r>
      <w:r w:rsidRPr="261F70C5" w:rsidR="00F40780">
        <w:rPr>
          <w:rFonts w:ascii="Arial" w:hAnsi="Arial" w:cs="Arial"/>
          <w:sz w:val="24"/>
          <w:szCs w:val="24"/>
        </w:rPr>
        <w:t xml:space="preserve"> in high-quality early education programs have healthier body weights, lower obesity rates, better motor abilities, and improved physical fitness. </w:t>
      </w:r>
    </w:p>
    <w:p w:rsidR="009E2654" w:rsidP="261F70C5" w:rsidRDefault="00F40780" w14:paraId="4FDF01B0" w14:textId="1CDB193F">
      <w:pPr>
        <w:spacing w:before="0" w:beforeAutospacing="off" w:after="120" w:afterAutospacing="off" w:line="360" w:lineRule="auto"/>
        <w:jc w:val="both"/>
        <w:rPr>
          <w:rFonts w:ascii="Arial" w:hAnsi="Arial" w:cs="Arial"/>
          <w:sz w:val="24"/>
          <w:szCs w:val="24"/>
        </w:rPr>
      </w:pPr>
      <w:r w:rsidRPr="261F70C5" w:rsidR="00F40780">
        <w:rPr>
          <w:rFonts w:ascii="Arial" w:hAnsi="Arial" w:cs="Arial"/>
          <w:sz w:val="24"/>
          <w:szCs w:val="24"/>
        </w:rPr>
        <w:t xml:space="preserve">Early schooling is also linked to better mental health outcomes, </w:t>
      </w:r>
      <w:r w:rsidRPr="261F70C5" w:rsidR="7924E05E">
        <w:rPr>
          <w:rFonts w:ascii="Arial" w:hAnsi="Arial" w:cs="Arial"/>
          <w:sz w:val="24"/>
          <w:szCs w:val="24"/>
        </w:rPr>
        <w:t>including</w:t>
      </w:r>
      <w:r w:rsidRPr="261F70C5" w:rsidR="00F40780">
        <w:rPr>
          <w:rFonts w:ascii="Arial" w:hAnsi="Arial" w:cs="Arial"/>
          <w:sz w:val="24"/>
          <w:szCs w:val="24"/>
        </w:rPr>
        <w:t xml:space="preserve"> greater social-emotional development, fewer behavioral issues, and better self-control abilities. Early schooling also has a significant impact on cognitive development and academic accomplishment, resulting in better cognitive functioning, increased school preparation, and greater academic performance.</w:t>
      </w:r>
      <w:r w:rsidRPr="261F70C5" w:rsidR="009E2654">
        <w:rPr>
          <w:rFonts w:ascii="Arial" w:hAnsi="Arial" w:cs="Arial"/>
          <w:sz w:val="24"/>
          <w:szCs w:val="24"/>
        </w:rPr>
        <w:t xml:space="preserve"> </w:t>
      </w:r>
      <w:r w:rsidRPr="261F70C5" w:rsidR="00F40780">
        <w:rPr>
          <w:rFonts w:ascii="Arial" w:hAnsi="Arial" w:cs="Arial"/>
          <w:sz w:val="24"/>
          <w:szCs w:val="24"/>
        </w:rPr>
        <w:t xml:space="preserve">The </w:t>
      </w:r>
      <w:r w:rsidRPr="261F70C5" w:rsidR="64B3382B">
        <w:rPr>
          <w:rFonts w:ascii="Arial" w:hAnsi="Arial" w:cs="Arial"/>
          <w:sz w:val="24"/>
          <w:szCs w:val="24"/>
        </w:rPr>
        <w:t>review highlights</w:t>
      </w:r>
      <w:r w:rsidRPr="261F70C5" w:rsidR="00F40780">
        <w:rPr>
          <w:rFonts w:ascii="Arial" w:hAnsi="Arial" w:cs="Arial"/>
          <w:sz w:val="24"/>
          <w:szCs w:val="24"/>
        </w:rPr>
        <w:t xml:space="preserve"> the significance of considering children's whole development, including their physical, mental, cognitive, and social-emotional health. It emphasizes the requirement for comprehensive early education programs that incorporate social-emotional skill development </w:t>
      </w:r>
      <w:r w:rsidRPr="261F70C5" w:rsidR="00F40780">
        <w:rPr>
          <w:rFonts w:ascii="Arial" w:hAnsi="Arial" w:cs="Arial"/>
          <w:sz w:val="24"/>
          <w:szCs w:val="24"/>
        </w:rPr>
        <w:t>assistance</w:t>
      </w:r>
      <w:r w:rsidRPr="261F70C5" w:rsidR="00F40780">
        <w:rPr>
          <w:rFonts w:ascii="Arial" w:hAnsi="Arial" w:cs="Arial"/>
          <w:sz w:val="24"/>
          <w:szCs w:val="24"/>
        </w:rPr>
        <w:t xml:space="preserve">, nutrition instruction, and health promotion techniques. </w:t>
      </w:r>
    </w:p>
    <w:p w:rsidRPr="00A9597B" w:rsidR="00C8217C" w:rsidP="261F70C5" w:rsidRDefault="009E2654" w14:paraId="7EF0A659" w14:textId="68125E89">
      <w:pPr>
        <w:spacing w:before="0" w:beforeAutospacing="off" w:after="120" w:afterAutospacing="off" w:line="360" w:lineRule="auto"/>
        <w:jc w:val="both"/>
        <w:rPr>
          <w:rFonts w:ascii="Arial" w:hAnsi="Arial" w:cs="Arial"/>
          <w:sz w:val="24"/>
          <w:szCs w:val="24"/>
        </w:rPr>
      </w:pPr>
      <w:r w:rsidRPr="261F70C5" w:rsidR="009E2654">
        <w:rPr>
          <w:rFonts w:ascii="Arial" w:hAnsi="Arial" w:cs="Arial"/>
          <w:sz w:val="24"/>
          <w:szCs w:val="24"/>
        </w:rPr>
        <w:t>T</w:t>
      </w:r>
      <w:r w:rsidRPr="261F70C5" w:rsidR="00F40780">
        <w:rPr>
          <w:rFonts w:ascii="Arial" w:hAnsi="Arial" w:cs="Arial"/>
          <w:sz w:val="24"/>
          <w:szCs w:val="24"/>
        </w:rPr>
        <w:t xml:space="preserve">he assessment of the evidence is favorable to the idea that early childhood education is essential for enhancing children's long-term health outcomes. The findings highlight the need for ongoing support </w:t>
      </w:r>
      <w:r w:rsidRPr="261F70C5" w:rsidR="1B91AA83">
        <w:rPr>
          <w:rFonts w:ascii="Arial" w:hAnsi="Arial" w:cs="Arial"/>
          <w:sz w:val="24"/>
          <w:szCs w:val="24"/>
        </w:rPr>
        <w:t>and investment</w:t>
      </w:r>
      <w:r w:rsidRPr="261F70C5" w:rsidR="00F40780">
        <w:rPr>
          <w:rFonts w:ascii="Arial" w:hAnsi="Arial" w:cs="Arial"/>
          <w:sz w:val="24"/>
          <w:szCs w:val="24"/>
        </w:rPr>
        <w:t xml:space="preserve"> in high-quality early education programs </w:t>
      </w:r>
      <w:r w:rsidRPr="261F70C5" w:rsidR="295E8822">
        <w:rPr>
          <w:rFonts w:ascii="Arial" w:hAnsi="Arial" w:cs="Arial"/>
          <w:sz w:val="24"/>
          <w:szCs w:val="24"/>
        </w:rPr>
        <w:t>to</w:t>
      </w:r>
      <w:r w:rsidRPr="261F70C5" w:rsidR="00F40780">
        <w:rPr>
          <w:rFonts w:ascii="Arial" w:hAnsi="Arial" w:cs="Arial"/>
          <w:sz w:val="24"/>
          <w:szCs w:val="24"/>
        </w:rPr>
        <w:t xml:space="preserve"> maximize children's health and wellbeing and have implications for policymakers, educators, and practitioners in the field of health and social care.</w:t>
      </w:r>
    </w:p>
    <w:p w:rsidR="00A9597B" w:rsidP="261F70C5" w:rsidRDefault="00A9597B" w14:paraId="626609B0" w14:textId="27AC693E" w14:noSpellErr="1">
      <w:pPr>
        <w:spacing w:before="120" w:beforeAutospacing="off" w:line="360" w:lineRule="auto"/>
        <w:jc w:val="both"/>
        <w:rPr>
          <w:rFonts w:ascii="Arial" w:hAnsi="Arial" w:cs="Arial"/>
          <w:b w:val="1"/>
          <w:bCs w:val="1"/>
          <w:sz w:val="24"/>
          <w:szCs w:val="24"/>
        </w:rPr>
      </w:pPr>
    </w:p>
    <w:p w:rsidR="007610E2" w:rsidP="00A9597B" w:rsidRDefault="007610E2" w14:paraId="1C4E4312" w14:textId="016FD153">
      <w:pPr>
        <w:spacing w:line="360" w:lineRule="auto"/>
        <w:jc w:val="both"/>
        <w:rPr>
          <w:rFonts w:ascii="Arial" w:hAnsi="Arial" w:cs="Arial"/>
          <w:b/>
          <w:sz w:val="24"/>
          <w:szCs w:val="24"/>
        </w:rPr>
      </w:pPr>
    </w:p>
    <w:p w:rsidR="007610E2" w:rsidP="00A9597B" w:rsidRDefault="007610E2" w14:paraId="39BE1114" w14:textId="4BA20163">
      <w:pPr>
        <w:spacing w:line="360" w:lineRule="auto"/>
        <w:jc w:val="both"/>
        <w:rPr>
          <w:rFonts w:ascii="Arial" w:hAnsi="Arial" w:cs="Arial"/>
          <w:b/>
          <w:sz w:val="24"/>
          <w:szCs w:val="24"/>
        </w:rPr>
      </w:pPr>
    </w:p>
    <w:p w:rsidR="007610E2" w:rsidP="00A9597B" w:rsidRDefault="007610E2" w14:paraId="211BFF18" w14:textId="4A16042D">
      <w:pPr>
        <w:spacing w:line="360" w:lineRule="auto"/>
        <w:jc w:val="both"/>
        <w:rPr>
          <w:rFonts w:ascii="Arial" w:hAnsi="Arial" w:cs="Arial"/>
          <w:b/>
          <w:sz w:val="24"/>
          <w:szCs w:val="24"/>
        </w:rPr>
      </w:pPr>
    </w:p>
    <w:sdt>
      <w:sdtPr>
        <w:rPr>
          <w:rFonts w:asciiTheme="minorHAnsi" w:hAnsiTheme="minorHAnsi" w:eastAsiaTheme="minorHAnsi" w:cstheme="minorBidi"/>
          <w:color w:val="auto"/>
          <w:sz w:val="22"/>
          <w:szCs w:val="22"/>
        </w:rPr>
        <w:id w:val="-1599628748"/>
        <w:docPartObj>
          <w:docPartGallery w:val="Table of Contents"/>
          <w:docPartUnique/>
        </w:docPartObj>
      </w:sdtPr>
      <w:sdtEndPr>
        <w:rPr>
          <w:b/>
          <w:bCs/>
          <w:noProof/>
        </w:rPr>
      </w:sdtEndPr>
      <w:sdtContent>
        <w:p w:rsidRPr="007610E2" w:rsidR="007610E2" w:rsidP="00CE725D" w:rsidRDefault="007610E2" w14:paraId="0FE9BC88" w14:textId="72E4D88B">
          <w:pPr>
            <w:pStyle w:val="TOCHeading"/>
            <w:spacing w:line="360" w:lineRule="auto"/>
            <w:jc w:val="both"/>
            <w:rPr>
              <w:rFonts w:ascii="Arial" w:hAnsi="Arial" w:cs="Arial"/>
              <w:b/>
              <w:sz w:val="28"/>
              <w:szCs w:val="24"/>
            </w:rPr>
          </w:pPr>
          <w:r w:rsidRPr="007610E2">
            <w:rPr>
              <w:rFonts w:ascii="Arial" w:hAnsi="Arial" w:cs="Arial"/>
              <w:b/>
              <w:sz w:val="28"/>
              <w:szCs w:val="24"/>
            </w:rPr>
            <w:t>Table of Contents</w:t>
          </w:r>
        </w:p>
        <w:p w:rsidR="00CE725D" w:rsidP="00CE725D" w:rsidRDefault="007610E2" w14:paraId="57AA673E" w14:textId="10288650">
          <w:pPr>
            <w:pStyle w:val="TOC1"/>
            <w:tabs>
              <w:tab w:val="right" w:leader="dot" w:pos="9350"/>
            </w:tabs>
            <w:spacing w:line="360" w:lineRule="auto"/>
            <w:rPr>
              <w:rFonts w:eastAsiaTheme="minorEastAsia"/>
              <w:noProof/>
            </w:rPr>
          </w:pPr>
          <w:r w:rsidRPr="007610E2">
            <w:rPr>
              <w:rFonts w:ascii="Arial" w:hAnsi="Arial" w:cs="Arial"/>
              <w:sz w:val="24"/>
              <w:szCs w:val="24"/>
            </w:rPr>
            <w:fldChar w:fldCharType="begin"/>
          </w:r>
          <w:r w:rsidRPr="007610E2">
            <w:rPr>
              <w:rFonts w:ascii="Arial" w:hAnsi="Arial" w:cs="Arial"/>
              <w:sz w:val="24"/>
              <w:szCs w:val="24"/>
            </w:rPr>
            <w:instrText xml:space="preserve"> TOC \o "1-3" \h \z \u </w:instrText>
          </w:r>
          <w:r w:rsidRPr="007610E2">
            <w:rPr>
              <w:rFonts w:ascii="Arial" w:hAnsi="Arial" w:cs="Arial"/>
              <w:sz w:val="24"/>
              <w:szCs w:val="24"/>
            </w:rPr>
            <w:fldChar w:fldCharType="separate"/>
          </w:r>
          <w:hyperlink w:history="1" w:anchor="_Toc139833401">
            <w:r w:rsidRPr="00722E6E" w:rsidR="00CE725D">
              <w:rPr>
                <w:rStyle w:val="Hyperlink"/>
                <w:rFonts w:ascii="Arial" w:hAnsi="Arial" w:cs="Arial"/>
                <w:b/>
                <w:noProof/>
              </w:rPr>
              <w:t>1. Introduction</w:t>
            </w:r>
            <w:r w:rsidR="00CE725D">
              <w:rPr>
                <w:noProof/>
                <w:webHidden/>
              </w:rPr>
              <w:tab/>
            </w:r>
            <w:r w:rsidR="00CE725D">
              <w:rPr>
                <w:noProof/>
                <w:webHidden/>
              </w:rPr>
              <w:fldChar w:fldCharType="begin"/>
            </w:r>
            <w:r w:rsidR="00CE725D">
              <w:rPr>
                <w:noProof/>
                <w:webHidden/>
              </w:rPr>
              <w:instrText xml:space="preserve"> PAGEREF _Toc139833401 \h </w:instrText>
            </w:r>
            <w:r w:rsidR="00CE725D">
              <w:rPr>
                <w:noProof/>
                <w:webHidden/>
              </w:rPr>
            </w:r>
            <w:r w:rsidR="00CE725D">
              <w:rPr>
                <w:noProof/>
                <w:webHidden/>
              </w:rPr>
              <w:fldChar w:fldCharType="separate"/>
            </w:r>
            <w:r w:rsidR="00CE725D">
              <w:rPr>
                <w:noProof/>
                <w:webHidden/>
              </w:rPr>
              <w:t>2</w:t>
            </w:r>
            <w:r w:rsidR="00CE725D">
              <w:rPr>
                <w:noProof/>
                <w:webHidden/>
              </w:rPr>
              <w:fldChar w:fldCharType="end"/>
            </w:r>
          </w:hyperlink>
        </w:p>
        <w:p w:rsidR="00CE725D" w:rsidP="00CE725D" w:rsidRDefault="00D5607D" w14:paraId="3F478A6B" w14:textId="16F3DF2C">
          <w:pPr>
            <w:pStyle w:val="TOC1"/>
            <w:tabs>
              <w:tab w:val="right" w:leader="dot" w:pos="9350"/>
            </w:tabs>
            <w:spacing w:line="360" w:lineRule="auto"/>
            <w:rPr>
              <w:rFonts w:eastAsiaTheme="minorEastAsia"/>
              <w:noProof/>
            </w:rPr>
          </w:pPr>
          <w:hyperlink w:history="1" w:anchor="_Toc139833402">
            <w:r w:rsidRPr="00722E6E" w:rsidR="00CE725D">
              <w:rPr>
                <w:rStyle w:val="Hyperlink"/>
                <w:rFonts w:ascii="Arial" w:hAnsi="Arial" w:cs="Arial"/>
                <w:b/>
                <w:noProof/>
              </w:rPr>
              <w:t>2. Background Information</w:t>
            </w:r>
            <w:r w:rsidR="00CE725D">
              <w:rPr>
                <w:noProof/>
                <w:webHidden/>
              </w:rPr>
              <w:tab/>
            </w:r>
            <w:r w:rsidR="00CE725D">
              <w:rPr>
                <w:noProof/>
                <w:webHidden/>
              </w:rPr>
              <w:fldChar w:fldCharType="begin"/>
            </w:r>
            <w:r w:rsidR="00CE725D">
              <w:rPr>
                <w:noProof/>
                <w:webHidden/>
              </w:rPr>
              <w:instrText xml:space="preserve"> PAGEREF _Toc139833402 \h </w:instrText>
            </w:r>
            <w:r w:rsidR="00CE725D">
              <w:rPr>
                <w:noProof/>
                <w:webHidden/>
              </w:rPr>
            </w:r>
            <w:r w:rsidR="00CE725D">
              <w:rPr>
                <w:noProof/>
                <w:webHidden/>
              </w:rPr>
              <w:fldChar w:fldCharType="separate"/>
            </w:r>
            <w:r w:rsidR="00CE725D">
              <w:rPr>
                <w:noProof/>
                <w:webHidden/>
              </w:rPr>
              <w:t>3</w:t>
            </w:r>
            <w:r w:rsidR="00CE725D">
              <w:rPr>
                <w:noProof/>
                <w:webHidden/>
              </w:rPr>
              <w:fldChar w:fldCharType="end"/>
            </w:r>
          </w:hyperlink>
        </w:p>
        <w:p w:rsidR="00CE725D" w:rsidP="00CE725D" w:rsidRDefault="00D5607D" w14:paraId="3695FCFE" w14:textId="235A0FA0">
          <w:pPr>
            <w:pStyle w:val="TOC1"/>
            <w:tabs>
              <w:tab w:val="right" w:leader="dot" w:pos="9350"/>
            </w:tabs>
            <w:spacing w:line="360" w:lineRule="auto"/>
            <w:rPr>
              <w:rFonts w:eastAsiaTheme="minorEastAsia"/>
              <w:noProof/>
            </w:rPr>
          </w:pPr>
          <w:hyperlink w:history="1" w:anchor="_Toc139833403">
            <w:r w:rsidRPr="00722E6E" w:rsidR="00CE725D">
              <w:rPr>
                <w:rStyle w:val="Hyperlink"/>
                <w:rFonts w:ascii="Arial" w:hAnsi="Arial" w:cs="Arial"/>
                <w:b/>
                <w:noProof/>
              </w:rPr>
              <w:t>3. Methodology and Methods</w:t>
            </w:r>
            <w:r w:rsidR="00CE725D">
              <w:rPr>
                <w:noProof/>
                <w:webHidden/>
              </w:rPr>
              <w:tab/>
            </w:r>
            <w:r w:rsidR="00CE725D">
              <w:rPr>
                <w:noProof/>
                <w:webHidden/>
              </w:rPr>
              <w:fldChar w:fldCharType="begin"/>
            </w:r>
            <w:r w:rsidR="00CE725D">
              <w:rPr>
                <w:noProof/>
                <w:webHidden/>
              </w:rPr>
              <w:instrText xml:space="preserve"> PAGEREF _Toc139833403 \h </w:instrText>
            </w:r>
            <w:r w:rsidR="00CE725D">
              <w:rPr>
                <w:noProof/>
                <w:webHidden/>
              </w:rPr>
            </w:r>
            <w:r w:rsidR="00CE725D">
              <w:rPr>
                <w:noProof/>
                <w:webHidden/>
              </w:rPr>
              <w:fldChar w:fldCharType="separate"/>
            </w:r>
            <w:r w:rsidR="00CE725D">
              <w:rPr>
                <w:noProof/>
                <w:webHidden/>
              </w:rPr>
              <w:t>5</w:t>
            </w:r>
            <w:r w:rsidR="00CE725D">
              <w:rPr>
                <w:noProof/>
                <w:webHidden/>
              </w:rPr>
              <w:fldChar w:fldCharType="end"/>
            </w:r>
          </w:hyperlink>
        </w:p>
        <w:p w:rsidR="00CE725D" w:rsidP="00CE725D" w:rsidRDefault="00D5607D" w14:paraId="3317791C" w14:textId="7D8133AF">
          <w:pPr>
            <w:pStyle w:val="TOC2"/>
            <w:tabs>
              <w:tab w:val="right" w:leader="dot" w:pos="9350"/>
            </w:tabs>
            <w:spacing w:line="360" w:lineRule="auto"/>
            <w:rPr>
              <w:rFonts w:eastAsiaTheme="minorEastAsia"/>
              <w:noProof/>
            </w:rPr>
          </w:pPr>
          <w:hyperlink w:history="1" w:anchor="_Toc139833404">
            <w:r w:rsidRPr="00722E6E" w:rsidR="00CE725D">
              <w:rPr>
                <w:rStyle w:val="Hyperlink"/>
                <w:rFonts w:ascii="Arial" w:hAnsi="Arial" w:cs="Arial"/>
                <w:b/>
                <w:noProof/>
              </w:rPr>
              <w:t>3.1 Methodology</w:t>
            </w:r>
            <w:r w:rsidR="00CE725D">
              <w:rPr>
                <w:noProof/>
                <w:webHidden/>
              </w:rPr>
              <w:tab/>
            </w:r>
            <w:r w:rsidR="00CE725D">
              <w:rPr>
                <w:noProof/>
                <w:webHidden/>
              </w:rPr>
              <w:fldChar w:fldCharType="begin"/>
            </w:r>
            <w:r w:rsidR="00CE725D">
              <w:rPr>
                <w:noProof/>
                <w:webHidden/>
              </w:rPr>
              <w:instrText xml:space="preserve"> PAGEREF _Toc139833404 \h </w:instrText>
            </w:r>
            <w:r w:rsidR="00CE725D">
              <w:rPr>
                <w:noProof/>
                <w:webHidden/>
              </w:rPr>
            </w:r>
            <w:r w:rsidR="00CE725D">
              <w:rPr>
                <w:noProof/>
                <w:webHidden/>
              </w:rPr>
              <w:fldChar w:fldCharType="separate"/>
            </w:r>
            <w:r w:rsidR="00CE725D">
              <w:rPr>
                <w:noProof/>
                <w:webHidden/>
              </w:rPr>
              <w:t>6</w:t>
            </w:r>
            <w:r w:rsidR="00CE725D">
              <w:rPr>
                <w:noProof/>
                <w:webHidden/>
              </w:rPr>
              <w:fldChar w:fldCharType="end"/>
            </w:r>
          </w:hyperlink>
        </w:p>
        <w:p w:rsidR="00CE725D" w:rsidP="00CE725D" w:rsidRDefault="00D5607D" w14:paraId="268E0309" w14:textId="45AE16EC">
          <w:pPr>
            <w:pStyle w:val="TOC2"/>
            <w:tabs>
              <w:tab w:val="right" w:leader="dot" w:pos="9350"/>
            </w:tabs>
            <w:spacing w:line="360" w:lineRule="auto"/>
            <w:rPr>
              <w:rFonts w:eastAsiaTheme="minorEastAsia"/>
              <w:noProof/>
            </w:rPr>
          </w:pPr>
          <w:hyperlink w:history="1" w:anchor="_Toc139833405">
            <w:r w:rsidRPr="00722E6E" w:rsidR="00CE725D">
              <w:rPr>
                <w:rStyle w:val="Hyperlink"/>
                <w:rFonts w:ascii="Arial" w:hAnsi="Arial" w:cs="Arial"/>
                <w:b/>
                <w:noProof/>
              </w:rPr>
              <w:t>3.2 Methods</w:t>
            </w:r>
            <w:r w:rsidR="00CE725D">
              <w:rPr>
                <w:noProof/>
                <w:webHidden/>
              </w:rPr>
              <w:tab/>
            </w:r>
            <w:r w:rsidR="00CE725D">
              <w:rPr>
                <w:noProof/>
                <w:webHidden/>
              </w:rPr>
              <w:fldChar w:fldCharType="begin"/>
            </w:r>
            <w:r w:rsidR="00CE725D">
              <w:rPr>
                <w:noProof/>
                <w:webHidden/>
              </w:rPr>
              <w:instrText xml:space="preserve"> PAGEREF _Toc139833405 \h </w:instrText>
            </w:r>
            <w:r w:rsidR="00CE725D">
              <w:rPr>
                <w:noProof/>
                <w:webHidden/>
              </w:rPr>
            </w:r>
            <w:r w:rsidR="00CE725D">
              <w:rPr>
                <w:noProof/>
                <w:webHidden/>
              </w:rPr>
              <w:fldChar w:fldCharType="separate"/>
            </w:r>
            <w:r w:rsidR="00CE725D">
              <w:rPr>
                <w:noProof/>
                <w:webHidden/>
              </w:rPr>
              <w:t>6</w:t>
            </w:r>
            <w:r w:rsidR="00CE725D">
              <w:rPr>
                <w:noProof/>
                <w:webHidden/>
              </w:rPr>
              <w:fldChar w:fldCharType="end"/>
            </w:r>
          </w:hyperlink>
        </w:p>
        <w:p w:rsidR="00CE725D" w:rsidP="00CE725D" w:rsidRDefault="00D5607D" w14:paraId="31173E45" w14:textId="289133F6">
          <w:pPr>
            <w:pStyle w:val="TOC1"/>
            <w:tabs>
              <w:tab w:val="right" w:leader="dot" w:pos="9350"/>
            </w:tabs>
            <w:spacing w:line="360" w:lineRule="auto"/>
            <w:rPr>
              <w:rFonts w:eastAsiaTheme="minorEastAsia"/>
              <w:noProof/>
            </w:rPr>
          </w:pPr>
          <w:hyperlink w:history="1" w:anchor="_Toc139833406">
            <w:r w:rsidRPr="00722E6E" w:rsidR="00CE725D">
              <w:rPr>
                <w:rStyle w:val="Hyperlink"/>
                <w:rFonts w:ascii="Arial" w:hAnsi="Arial" w:cs="Arial"/>
                <w:b/>
                <w:noProof/>
              </w:rPr>
              <w:t>4. Consideration of Ethical Practice in Research</w:t>
            </w:r>
            <w:r w:rsidR="00CE725D">
              <w:rPr>
                <w:noProof/>
                <w:webHidden/>
              </w:rPr>
              <w:tab/>
            </w:r>
            <w:r w:rsidR="00CE725D">
              <w:rPr>
                <w:noProof/>
                <w:webHidden/>
              </w:rPr>
              <w:fldChar w:fldCharType="begin"/>
            </w:r>
            <w:r w:rsidR="00CE725D">
              <w:rPr>
                <w:noProof/>
                <w:webHidden/>
              </w:rPr>
              <w:instrText xml:space="preserve"> PAGEREF _Toc139833406 \h </w:instrText>
            </w:r>
            <w:r w:rsidR="00CE725D">
              <w:rPr>
                <w:noProof/>
                <w:webHidden/>
              </w:rPr>
            </w:r>
            <w:r w:rsidR="00CE725D">
              <w:rPr>
                <w:noProof/>
                <w:webHidden/>
              </w:rPr>
              <w:fldChar w:fldCharType="separate"/>
            </w:r>
            <w:r w:rsidR="00CE725D">
              <w:rPr>
                <w:noProof/>
                <w:webHidden/>
              </w:rPr>
              <w:t>8</w:t>
            </w:r>
            <w:r w:rsidR="00CE725D">
              <w:rPr>
                <w:noProof/>
                <w:webHidden/>
              </w:rPr>
              <w:fldChar w:fldCharType="end"/>
            </w:r>
          </w:hyperlink>
        </w:p>
        <w:p w:rsidR="00CE725D" w:rsidP="00CE725D" w:rsidRDefault="00D5607D" w14:paraId="63BCBA46" w14:textId="22ECA292">
          <w:pPr>
            <w:pStyle w:val="TOC1"/>
            <w:tabs>
              <w:tab w:val="right" w:leader="dot" w:pos="9350"/>
            </w:tabs>
            <w:spacing w:line="360" w:lineRule="auto"/>
            <w:rPr>
              <w:rFonts w:eastAsiaTheme="minorEastAsia"/>
              <w:noProof/>
            </w:rPr>
          </w:pPr>
          <w:hyperlink w:history="1" w:anchor="_Toc139833407">
            <w:r w:rsidRPr="00722E6E" w:rsidR="00CE725D">
              <w:rPr>
                <w:rStyle w:val="Hyperlink"/>
                <w:rFonts w:ascii="Arial" w:hAnsi="Arial" w:cs="Arial"/>
                <w:b/>
                <w:noProof/>
              </w:rPr>
              <w:t>5. Results</w:t>
            </w:r>
            <w:r w:rsidR="00CE725D">
              <w:rPr>
                <w:noProof/>
                <w:webHidden/>
              </w:rPr>
              <w:tab/>
            </w:r>
            <w:r w:rsidR="00CE725D">
              <w:rPr>
                <w:noProof/>
                <w:webHidden/>
              </w:rPr>
              <w:fldChar w:fldCharType="begin"/>
            </w:r>
            <w:r w:rsidR="00CE725D">
              <w:rPr>
                <w:noProof/>
                <w:webHidden/>
              </w:rPr>
              <w:instrText xml:space="preserve"> PAGEREF _Toc139833407 \h </w:instrText>
            </w:r>
            <w:r w:rsidR="00CE725D">
              <w:rPr>
                <w:noProof/>
                <w:webHidden/>
              </w:rPr>
            </w:r>
            <w:r w:rsidR="00CE725D">
              <w:rPr>
                <w:noProof/>
                <w:webHidden/>
              </w:rPr>
              <w:fldChar w:fldCharType="separate"/>
            </w:r>
            <w:r w:rsidR="00CE725D">
              <w:rPr>
                <w:noProof/>
                <w:webHidden/>
              </w:rPr>
              <w:t>9</w:t>
            </w:r>
            <w:r w:rsidR="00CE725D">
              <w:rPr>
                <w:noProof/>
                <w:webHidden/>
              </w:rPr>
              <w:fldChar w:fldCharType="end"/>
            </w:r>
          </w:hyperlink>
        </w:p>
        <w:p w:rsidR="00CE725D" w:rsidP="00CE725D" w:rsidRDefault="00D5607D" w14:paraId="5A430E22" w14:textId="37B06425">
          <w:pPr>
            <w:pStyle w:val="TOC1"/>
            <w:tabs>
              <w:tab w:val="right" w:leader="dot" w:pos="9350"/>
            </w:tabs>
            <w:spacing w:line="360" w:lineRule="auto"/>
            <w:rPr>
              <w:rFonts w:eastAsiaTheme="minorEastAsia"/>
              <w:noProof/>
            </w:rPr>
          </w:pPr>
          <w:hyperlink w:history="1" w:anchor="_Toc139833408">
            <w:r w:rsidRPr="00722E6E" w:rsidR="00CE725D">
              <w:rPr>
                <w:rStyle w:val="Hyperlink"/>
                <w:rFonts w:ascii="Arial" w:hAnsi="Arial" w:cs="Arial"/>
                <w:b/>
                <w:noProof/>
              </w:rPr>
              <w:t>6. Findings and Discussion</w:t>
            </w:r>
            <w:r w:rsidR="00CE725D">
              <w:rPr>
                <w:noProof/>
                <w:webHidden/>
              </w:rPr>
              <w:tab/>
            </w:r>
            <w:r w:rsidR="00CE725D">
              <w:rPr>
                <w:noProof/>
                <w:webHidden/>
              </w:rPr>
              <w:fldChar w:fldCharType="begin"/>
            </w:r>
            <w:r w:rsidR="00CE725D">
              <w:rPr>
                <w:noProof/>
                <w:webHidden/>
              </w:rPr>
              <w:instrText xml:space="preserve"> PAGEREF _Toc139833408 \h </w:instrText>
            </w:r>
            <w:r w:rsidR="00CE725D">
              <w:rPr>
                <w:noProof/>
                <w:webHidden/>
              </w:rPr>
            </w:r>
            <w:r w:rsidR="00CE725D">
              <w:rPr>
                <w:noProof/>
                <w:webHidden/>
              </w:rPr>
              <w:fldChar w:fldCharType="separate"/>
            </w:r>
            <w:r w:rsidR="00CE725D">
              <w:rPr>
                <w:noProof/>
                <w:webHidden/>
              </w:rPr>
              <w:t>11</w:t>
            </w:r>
            <w:r w:rsidR="00CE725D">
              <w:rPr>
                <w:noProof/>
                <w:webHidden/>
              </w:rPr>
              <w:fldChar w:fldCharType="end"/>
            </w:r>
          </w:hyperlink>
        </w:p>
        <w:p w:rsidR="00CE725D" w:rsidP="00CE725D" w:rsidRDefault="00D5607D" w14:paraId="59820E1C" w14:textId="2E83D7C1">
          <w:pPr>
            <w:pStyle w:val="TOC2"/>
            <w:tabs>
              <w:tab w:val="right" w:leader="dot" w:pos="9350"/>
            </w:tabs>
            <w:spacing w:line="360" w:lineRule="auto"/>
            <w:rPr>
              <w:rFonts w:eastAsiaTheme="minorEastAsia"/>
              <w:noProof/>
            </w:rPr>
          </w:pPr>
          <w:hyperlink w:history="1" w:anchor="_Toc139833409">
            <w:r w:rsidRPr="00722E6E" w:rsidR="00CE725D">
              <w:rPr>
                <w:rStyle w:val="Hyperlink"/>
                <w:rFonts w:ascii="Arial" w:hAnsi="Arial" w:cs="Arial"/>
                <w:b/>
                <w:noProof/>
              </w:rPr>
              <w:t>6.1 Findings</w:t>
            </w:r>
            <w:r w:rsidR="00CE725D">
              <w:rPr>
                <w:noProof/>
                <w:webHidden/>
              </w:rPr>
              <w:tab/>
            </w:r>
            <w:r w:rsidR="00CE725D">
              <w:rPr>
                <w:noProof/>
                <w:webHidden/>
              </w:rPr>
              <w:fldChar w:fldCharType="begin"/>
            </w:r>
            <w:r w:rsidR="00CE725D">
              <w:rPr>
                <w:noProof/>
                <w:webHidden/>
              </w:rPr>
              <w:instrText xml:space="preserve"> PAGEREF _Toc139833409 \h </w:instrText>
            </w:r>
            <w:r w:rsidR="00CE725D">
              <w:rPr>
                <w:noProof/>
                <w:webHidden/>
              </w:rPr>
            </w:r>
            <w:r w:rsidR="00CE725D">
              <w:rPr>
                <w:noProof/>
                <w:webHidden/>
              </w:rPr>
              <w:fldChar w:fldCharType="separate"/>
            </w:r>
            <w:r w:rsidR="00CE725D">
              <w:rPr>
                <w:noProof/>
                <w:webHidden/>
              </w:rPr>
              <w:t>11</w:t>
            </w:r>
            <w:r w:rsidR="00CE725D">
              <w:rPr>
                <w:noProof/>
                <w:webHidden/>
              </w:rPr>
              <w:fldChar w:fldCharType="end"/>
            </w:r>
          </w:hyperlink>
        </w:p>
        <w:p w:rsidR="00CE725D" w:rsidP="00CE725D" w:rsidRDefault="00D5607D" w14:paraId="6D642741" w14:textId="323500C9">
          <w:pPr>
            <w:pStyle w:val="TOC2"/>
            <w:tabs>
              <w:tab w:val="right" w:leader="dot" w:pos="9350"/>
            </w:tabs>
            <w:spacing w:line="360" w:lineRule="auto"/>
            <w:rPr>
              <w:rFonts w:eastAsiaTheme="minorEastAsia"/>
              <w:noProof/>
            </w:rPr>
          </w:pPr>
          <w:hyperlink w:history="1" w:anchor="_Toc139833410">
            <w:r w:rsidRPr="00722E6E" w:rsidR="00CE725D">
              <w:rPr>
                <w:rStyle w:val="Hyperlink"/>
                <w:rFonts w:ascii="Arial" w:hAnsi="Arial" w:cs="Arial"/>
                <w:b/>
                <w:noProof/>
              </w:rPr>
              <w:t>6.2 Discussion</w:t>
            </w:r>
            <w:r w:rsidR="00CE725D">
              <w:rPr>
                <w:noProof/>
                <w:webHidden/>
              </w:rPr>
              <w:tab/>
            </w:r>
            <w:r w:rsidR="00CE725D">
              <w:rPr>
                <w:noProof/>
                <w:webHidden/>
              </w:rPr>
              <w:fldChar w:fldCharType="begin"/>
            </w:r>
            <w:r w:rsidR="00CE725D">
              <w:rPr>
                <w:noProof/>
                <w:webHidden/>
              </w:rPr>
              <w:instrText xml:space="preserve"> PAGEREF _Toc139833410 \h </w:instrText>
            </w:r>
            <w:r w:rsidR="00CE725D">
              <w:rPr>
                <w:noProof/>
                <w:webHidden/>
              </w:rPr>
            </w:r>
            <w:r w:rsidR="00CE725D">
              <w:rPr>
                <w:noProof/>
                <w:webHidden/>
              </w:rPr>
              <w:fldChar w:fldCharType="separate"/>
            </w:r>
            <w:r w:rsidR="00CE725D">
              <w:rPr>
                <w:noProof/>
                <w:webHidden/>
              </w:rPr>
              <w:t>13</w:t>
            </w:r>
            <w:r w:rsidR="00CE725D">
              <w:rPr>
                <w:noProof/>
                <w:webHidden/>
              </w:rPr>
              <w:fldChar w:fldCharType="end"/>
            </w:r>
          </w:hyperlink>
        </w:p>
        <w:p w:rsidR="00CE725D" w:rsidP="00CE725D" w:rsidRDefault="00D5607D" w14:paraId="3642D5B6" w14:textId="1B68842C">
          <w:pPr>
            <w:pStyle w:val="TOC1"/>
            <w:tabs>
              <w:tab w:val="right" w:leader="dot" w:pos="9350"/>
            </w:tabs>
            <w:spacing w:line="360" w:lineRule="auto"/>
            <w:rPr>
              <w:rFonts w:eastAsiaTheme="minorEastAsia"/>
              <w:noProof/>
            </w:rPr>
          </w:pPr>
          <w:hyperlink w:history="1" w:anchor="_Toc139833411">
            <w:r w:rsidRPr="00722E6E" w:rsidR="00CE725D">
              <w:rPr>
                <w:rStyle w:val="Hyperlink"/>
                <w:rFonts w:ascii="Arial" w:hAnsi="Arial" w:cs="Arial"/>
                <w:b/>
                <w:noProof/>
              </w:rPr>
              <w:t>7. Recommendations</w:t>
            </w:r>
            <w:r w:rsidR="00CE725D">
              <w:rPr>
                <w:noProof/>
                <w:webHidden/>
              </w:rPr>
              <w:tab/>
            </w:r>
            <w:r w:rsidR="00CE725D">
              <w:rPr>
                <w:noProof/>
                <w:webHidden/>
              </w:rPr>
              <w:fldChar w:fldCharType="begin"/>
            </w:r>
            <w:r w:rsidR="00CE725D">
              <w:rPr>
                <w:noProof/>
                <w:webHidden/>
              </w:rPr>
              <w:instrText xml:space="preserve"> PAGEREF _Toc139833411 \h </w:instrText>
            </w:r>
            <w:r w:rsidR="00CE725D">
              <w:rPr>
                <w:noProof/>
                <w:webHidden/>
              </w:rPr>
            </w:r>
            <w:r w:rsidR="00CE725D">
              <w:rPr>
                <w:noProof/>
                <w:webHidden/>
              </w:rPr>
              <w:fldChar w:fldCharType="separate"/>
            </w:r>
            <w:r w:rsidR="00CE725D">
              <w:rPr>
                <w:noProof/>
                <w:webHidden/>
              </w:rPr>
              <w:t>15</w:t>
            </w:r>
            <w:r w:rsidR="00CE725D">
              <w:rPr>
                <w:noProof/>
                <w:webHidden/>
              </w:rPr>
              <w:fldChar w:fldCharType="end"/>
            </w:r>
          </w:hyperlink>
        </w:p>
        <w:p w:rsidR="00CE725D" w:rsidP="00CE725D" w:rsidRDefault="00D5607D" w14:paraId="3D0D6C94" w14:textId="47898B93">
          <w:pPr>
            <w:pStyle w:val="TOC1"/>
            <w:tabs>
              <w:tab w:val="right" w:leader="dot" w:pos="9350"/>
            </w:tabs>
            <w:spacing w:line="360" w:lineRule="auto"/>
            <w:rPr>
              <w:rFonts w:eastAsiaTheme="minorEastAsia"/>
              <w:noProof/>
            </w:rPr>
          </w:pPr>
          <w:hyperlink w:history="1" w:anchor="_Toc139833412">
            <w:r w:rsidRPr="00722E6E" w:rsidR="00CE725D">
              <w:rPr>
                <w:rStyle w:val="Hyperlink"/>
                <w:rFonts w:ascii="Arial" w:hAnsi="Arial" w:cs="Arial"/>
                <w:b/>
                <w:noProof/>
              </w:rPr>
              <w:t>8. Conclusion</w:t>
            </w:r>
            <w:r w:rsidR="00CE725D">
              <w:rPr>
                <w:noProof/>
                <w:webHidden/>
              </w:rPr>
              <w:tab/>
            </w:r>
            <w:r w:rsidR="00CE725D">
              <w:rPr>
                <w:noProof/>
                <w:webHidden/>
              </w:rPr>
              <w:fldChar w:fldCharType="begin"/>
            </w:r>
            <w:r w:rsidR="00CE725D">
              <w:rPr>
                <w:noProof/>
                <w:webHidden/>
              </w:rPr>
              <w:instrText xml:space="preserve"> PAGEREF _Toc139833412 \h </w:instrText>
            </w:r>
            <w:r w:rsidR="00CE725D">
              <w:rPr>
                <w:noProof/>
                <w:webHidden/>
              </w:rPr>
            </w:r>
            <w:r w:rsidR="00CE725D">
              <w:rPr>
                <w:noProof/>
                <w:webHidden/>
              </w:rPr>
              <w:fldChar w:fldCharType="separate"/>
            </w:r>
            <w:r w:rsidR="00CE725D">
              <w:rPr>
                <w:noProof/>
                <w:webHidden/>
              </w:rPr>
              <w:t>15</w:t>
            </w:r>
            <w:r w:rsidR="00CE725D">
              <w:rPr>
                <w:noProof/>
                <w:webHidden/>
              </w:rPr>
              <w:fldChar w:fldCharType="end"/>
            </w:r>
          </w:hyperlink>
        </w:p>
        <w:p w:rsidR="00CE725D" w:rsidP="00CE725D" w:rsidRDefault="00D5607D" w14:paraId="470B2BDA" w14:textId="2448BCCA">
          <w:pPr>
            <w:pStyle w:val="TOC1"/>
            <w:tabs>
              <w:tab w:val="right" w:leader="dot" w:pos="9350"/>
            </w:tabs>
            <w:spacing w:line="360" w:lineRule="auto"/>
            <w:rPr>
              <w:rFonts w:eastAsiaTheme="minorEastAsia"/>
              <w:noProof/>
            </w:rPr>
          </w:pPr>
          <w:hyperlink w:history="1" w:anchor="_Toc139833413">
            <w:r w:rsidRPr="00722E6E" w:rsidR="00CE725D">
              <w:rPr>
                <w:rStyle w:val="Hyperlink"/>
                <w:rFonts w:ascii="Arial" w:hAnsi="Arial" w:cs="Arial"/>
                <w:b/>
                <w:noProof/>
              </w:rPr>
              <w:t>References</w:t>
            </w:r>
            <w:r w:rsidR="00CE725D">
              <w:rPr>
                <w:noProof/>
                <w:webHidden/>
              </w:rPr>
              <w:tab/>
            </w:r>
            <w:r w:rsidR="00CE725D">
              <w:rPr>
                <w:noProof/>
                <w:webHidden/>
              </w:rPr>
              <w:fldChar w:fldCharType="begin"/>
            </w:r>
            <w:r w:rsidR="00CE725D">
              <w:rPr>
                <w:noProof/>
                <w:webHidden/>
              </w:rPr>
              <w:instrText xml:space="preserve"> PAGEREF _Toc139833413 \h </w:instrText>
            </w:r>
            <w:r w:rsidR="00CE725D">
              <w:rPr>
                <w:noProof/>
                <w:webHidden/>
              </w:rPr>
            </w:r>
            <w:r w:rsidR="00CE725D">
              <w:rPr>
                <w:noProof/>
                <w:webHidden/>
              </w:rPr>
              <w:fldChar w:fldCharType="separate"/>
            </w:r>
            <w:r w:rsidR="00CE725D">
              <w:rPr>
                <w:noProof/>
                <w:webHidden/>
              </w:rPr>
              <w:t>16</w:t>
            </w:r>
            <w:r w:rsidR="00CE725D">
              <w:rPr>
                <w:noProof/>
                <w:webHidden/>
              </w:rPr>
              <w:fldChar w:fldCharType="end"/>
            </w:r>
          </w:hyperlink>
        </w:p>
        <w:p w:rsidR="007610E2" w:rsidP="00CE725D" w:rsidRDefault="007610E2" w14:paraId="14F260A9" w14:textId="7742C5C7">
          <w:pPr>
            <w:spacing w:line="360" w:lineRule="auto"/>
            <w:jc w:val="both"/>
          </w:pPr>
          <w:r w:rsidRPr="007610E2">
            <w:rPr>
              <w:rFonts w:ascii="Arial" w:hAnsi="Arial" w:cs="Arial"/>
              <w:b/>
              <w:bCs/>
              <w:noProof/>
              <w:sz w:val="24"/>
              <w:szCs w:val="24"/>
            </w:rPr>
            <w:fldChar w:fldCharType="end"/>
          </w:r>
        </w:p>
      </w:sdtContent>
    </w:sdt>
    <w:p w:rsidR="007610E2" w:rsidP="00A9597B" w:rsidRDefault="007610E2" w14:paraId="49AAFEA0" w14:textId="77777777">
      <w:pPr>
        <w:spacing w:line="360" w:lineRule="auto"/>
        <w:jc w:val="both"/>
        <w:rPr>
          <w:rFonts w:ascii="Arial" w:hAnsi="Arial" w:cs="Arial"/>
          <w:b/>
          <w:sz w:val="24"/>
          <w:szCs w:val="24"/>
        </w:rPr>
      </w:pPr>
    </w:p>
    <w:p w:rsidR="00A9597B" w:rsidP="00A9597B" w:rsidRDefault="00A9597B" w14:paraId="18E486FE" w14:textId="77777777">
      <w:pPr>
        <w:spacing w:line="360" w:lineRule="auto"/>
        <w:jc w:val="both"/>
        <w:rPr>
          <w:rFonts w:ascii="Arial" w:hAnsi="Arial" w:cs="Arial"/>
          <w:b/>
          <w:sz w:val="24"/>
          <w:szCs w:val="24"/>
        </w:rPr>
      </w:pPr>
    </w:p>
    <w:p w:rsidR="00A9597B" w:rsidP="00A9597B" w:rsidRDefault="00A9597B" w14:paraId="44E44205" w14:textId="164E73DA">
      <w:pPr>
        <w:spacing w:line="360" w:lineRule="auto"/>
        <w:jc w:val="both"/>
        <w:rPr>
          <w:rFonts w:ascii="Arial" w:hAnsi="Arial" w:cs="Arial"/>
          <w:b/>
          <w:sz w:val="24"/>
          <w:szCs w:val="24"/>
        </w:rPr>
      </w:pPr>
    </w:p>
    <w:p w:rsidR="007610E2" w:rsidP="00A9597B" w:rsidRDefault="007610E2" w14:paraId="5ABF3DCC" w14:textId="75B29F83">
      <w:pPr>
        <w:spacing w:line="360" w:lineRule="auto"/>
        <w:jc w:val="both"/>
        <w:rPr>
          <w:rFonts w:ascii="Arial" w:hAnsi="Arial" w:cs="Arial"/>
          <w:b/>
          <w:sz w:val="24"/>
          <w:szCs w:val="24"/>
        </w:rPr>
      </w:pPr>
    </w:p>
    <w:p w:rsidR="007610E2" w:rsidP="00A9597B" w:rsidRDefault="007610E2" w14:paraId="609E4DB6" w14:textId="05CAB702">
      <w:pPr>
        <w:spacing w:line="360" w:lineRule="auto"/>
        <w:jc w:val="both"/>
        <w:rPr>
          <w:rFonts w:ascii="Arial" w:hAnsi="Arial" w:cs="Arial"/>
          <w:b/>
          <w:sz w:val="24"/>
          <w:szCs w:val="24"/>
        </w:rPr>
      </w:pPr>
    </w:p>
    <w:p w:rsidR="007610E2" w:rsidP="00A9597B" w:rsidRDefault="007610E2" w14:paraId="4CDB77FB" w14:textId="3CC1CAE6">
      <w:pPr>
        <w:spacing w:line="360" w:lineRule="auto"/>
        <w:jc w:val="both"/>
        <w:rPr>
          <w:rFonts w:ascii="Arial" w:hAnsi="Arial" w:cs="Arial"/>
          <w:b/>
          <w:sz w:val="24"/>
          <w:szCs w:val="24"/>
        </w:rPr>
      </w:pPr>
    </w:p>
    <w:p w:rsidR="007610E2" w:rsidP="00A9597B" w:rsidRDefault="007610E2" w14:paraId="7191A348" w14:textId="355728ED">
      <w:pPr>
        <w:spacing w:line="360" w:lineRule="auto"/>
        <w:jc w:val="both"/>
        <w:rPr>
          <w:rFonts w:ascii="Arial" w:hAnsi="Arial" w:cs="Arial"/>
          <w:b/>
          <w:sz w:val="24"/>
          <w:szCs w:val="24"/>
        </w:rPr>
      </w:pPr>
    </w:p>
    <w:p w:rsidR="007610E2" w:rsidP="00A9597B" w:rsidRDefault="007610E2" w14:paraId="29A70A28" w14:textId="77777777">
      <w:pPr>
        <w:spacing w:line="360" w:lineRule="auto"/>
        <w:jc w:val="both"/>
        <w:rPr>
          <w:rFonts w:ascii="Arial" w:hAnsi="Arial" w:cs="Arial"/>
          <w:b/>
          <w:sz w:val="24"/>
          <w:szCs w:val="24"/>
        </w:rPr>
      </w:pPr>
    </w:p>
    <w:p w:rsidRPr="008852EC" w:rsidR="000320DA" w:rsidP="008852EC" w:rsidRDefault="007610E2" w14:paraId="118DF80C" w14:textId="19E7B085">
      <w:pPr>
        <w:pStyle w:val="Heading1"/>
        <w:rPr>
          <w:rFonts w:ascii="Arial" w:hAnsi="Arial" w:cs="Arial"/>
          <w:b/>
          <w:sz w:val="28"/>
          <w:szCs w:val="28"/>
        </w:rPr>
      </w:pPr>
      <w:bookmarkStart w:name="_Toc139833401" w:id="0"/>
      <w:r>
        <w:rPr>
          <w:rFonts w:ascii="Arial" w:hAnsi="Arial" w:cs="Arial"/>
          <w:b/>
          <w:sz w:val="28"/>
          <w:szCs w:val="28"/>
        </w:rPr>
        <w:lastRenderedPageBreak/>
        <w:t xml:space="preserve">1. </w:t>
      </w:r>
      <w:r w:rsidRPr="008852EC" w:rsidR="009473EF">
        <w:rPr>
          <w:rFonts w:ascii="Arial" w:hAnsi="Arial" w:cs="Arial"/>
          <w:b/>
          <w:sz w:val="28"/>
          <w:szCs w:val="28"/>
        </w:rPr>
        <w:t>Introduction</w:t>
      </w:r>
      <w:bookmarkEnd w:id="0"/>
    </w:p>
    <w:p w:rsidR="009E2654" w:rsidP="00A9597B" w:rsidRDefault="001B53D4" w14:paraId="20227075" w14:textId="6F8048CD">
      <w:pPr>
        <w:spacing w:line="360" w:lineRule="auto"/>
        <w:jc w:val="both"/>
        <w:rPr>
          <w:rFonts w:ascii="Arial" w:hAnsi="Arial" w:cs="Arial"/>
          <w:sz w:val="24"/>
          <w:szCs w:val="24"/>
        </w:rPr>
      </w:pPr>
      <w:r w:rsidRPr="001B53D4">
        <w:rPr>
          <w:rFonts w:ascii="Arial" w:hAnsi="Arial" w:cs="Arial"/>
          <w:sz w:val="24"/>
          <w:szCs w:val="24"/>
        </w:rPr>
        <w:t>In the fields of health and social care, there has been a lot of emphasis placed on the significance of early childhood education in determining long-term health outcomes. Early infancy is a crucial developmental stage that builds the groundwork for long-term health and happiness. Numerous studies have looked at how early childhood education affects the physical, mental, cognitive, and social-</w:t>
      </w:r>
      <w:r w:rsidR="009E2654">
        <w:rPr>
          <w:rFonts w:ascii="Arial" w:hAnsi="Arial" w:cs="Arial"/>
          <w:sz w:val="24"/>
          <w:szCs w:val="24"/>
        </w:rPr>
        <w:t xml:space="preserve"> </w:t>
      </w:r>
      <w:r w:rsidRPr="001B53D4">
        <w:rPr>
          <w:rFonts w:ascii="Arial" w:hAnsi="Arial" w:cs="Arial"/>
          <w:sz w:val="24"/>
          <w:szCs w:val="24"/>
        </w:rPr>
        <w:t>emotional development of children as well as other elements of their growth.</w:t>
      </w:r>
      <w:r w:rsidR="009E2654">
        <w:rPr>
          <w:rFonts w:ascii="Arial" w:hAnsi="Arial" w:cs="Arial"/>
          <w:sz w:val="24"/>
          <w:szCs w:val="24"/>
        </w:rPr>
        <w:t xml:space="preserve"> </w:t>
      </w:r>
      <w:r w:rsidRPr="001B53D4">
        <w:rPr>
          <w:rFonts w:ascii="Arial" w:hAnsi="Arial" w:cs="Arial"/>
          <w:sz w:val="24"/>
          <w:szCs w:val="24"/>
        </w:rPr>
        <w:t xml:space="preserve">The goal of this review of the literature is to investigate "The Impact of Early Childhood Education on Long-Term Health Outcomes" within the framework of health and social care. </w:t>
      </w:r>
    </w:p>
    <w:p w:rsidR="009E2654" w:rsidP="00A9597B" w:rsidRDefault="001B53D4" w14:paraId="0A260451" w14:textId="2775D536">
      <w:pPr>
        <w:spacing w:line="360" w:lineRule="auto"/>
        <w:jc w:val="both"/>
        <w:rPr>
          <w:rFonts w:ascii="Arial" w:hAnsi="Arial" w:cs="Arial"/>
          <w:sz w:val="24"/>
          <w:szCs w:val="24"/>
        </w:rPr>
      </w:pPr>
      <w:r w:rsidRPr="001B53D4">
        <w:rPr>
          <w:rFonts w:ascii="Arial" w:hAnsi="Arial" w:cs="Arial"/>
          <w:sz w:val="24"/>
          <w:szCs w:val="24"/>
        </w:rPr>
        <w:t>The term "early childhood education" describes the official or informal educational experiences kids have prior to starting kindergarten. The evaluation will look at the effects of early childhood education interventions and programs on children's long-term health outcomes and how they could affect policy and practice.</w:t>
      </w:r>
      <w:r w:rsidR="009E2654">
        <w:rPr>
          <w:rFonts w:ascii="Arial" w:hAnsi="Arial" w:cs="Arial"/>
          <w:sz w:val="24"/>
          <w:szCs w:val="24"/>
        </w:rPr>
        <w:t xml:space="preserve">  </w:t>
      </w:r>
      <w:r w:rsidRPr="001B53D4">
        <w:rPr>
          <w:rFonts w:ascii="Arial" w:hAnsi="Arial" w:cs="Arial"/>
          <w:sz w:val="24"/>
          <w:szCs w:val="24"/>
        </w:rPr>
        <w:t xml:space="preserve">This review aims to identify the major results, trends, and information gaps regarding the effect of early childhood education on long-term health outcomes by doing a thorough study of the current literature. </w:t>
      </w:r>
    </w:p>
    <w:p w:rsidRPr="00A9597B" w:rsidR="009473EF" w:rsidP="00A9597B" w:rsidRDefault="001B53D4" w14:paraId="3FCC7AF9" w14:textId="6E815274">
      <w:pPr>
        <w:spacing w:line="360" w:lineRule="auto"/>
        <w:jc w:val="both"/>
        <w:rPr>
          <w:rFonts w:ascii="Arial" w:hAnsi="Arial" w:cs="Arial"/>
          <w:sz w:val="24"/>
          <w:szCs w:val="24"/>
        </w:rPr>
      </w:pPr>
      <w:r w:rsidRPr="001B53D4">
        <w:rPr>
          <w:rFonts w:ascii="Arial" w:hAnsi="Arial" w:cs="Arial"/>
          <w:sz w:val="24"/>
          <w:szCs w:val="24"/>
        </w:rPr>
        <w:t>To give a critical evaluation of the existing information, the review will consult pertinent theoretical frameworks, empirical research, and policy documents.</w:t>
      </w:r>
      <w:r>
        <w:rPr>
          <w:rFonts w:ascii="Arial" w:hAnsi="Arial" w:cs="Arial"/>
          <w:sz w:val="24"/>
          <w:szCs w:val="24"/>
        </w:rPr>
        <w:t xml:space="preserve"> </w:t>
      </w:r>
      <w:r w:rsidRPr="001B53D4">
        <w:rPr>
          <w:rFonts w:ascii="Arial" w:hAnsi="Arial" w:cs="Arial"/>
          <w:sz w:val="24"/>
          <w:szCs w:val="24"/>
        </w:rPr>
        <w:t xml:space="preserve">It is essential to comprehend how early childhood education and long-term health outcomes are related in order to influence policy choices and create efficient treatments. </w:t>
      </w:r>
      <w:r w:rsidR="009E2654">
        <w:rPr>
          <w:rFonts w:ascii="Arial" w:hAnsi="Arial" w:cs="Arial"/>
          <w:sz w:val="24"/>
          <w:szCs w:val="24"/>
        </w:rPr>
        <w:t xml:space="preserve"> </w:t>
      </w:r>
      <w:r w:rsidRPr="001B53D4">
        <w:rPr>
          <w:rFonts w:ascii="Arial" w:hAnsi="Arial" w:cs="Arial"/>
          <w:sz w:val="24"/>
          <w:szCs w:val="24"/>
        </w:rPr>
        <w:t xml:space="preserve">This literature review's goal is to synthesize the most recent research in the </w:t>
      </w:r>
      <w:proofErr w:type="gramStart"/>
      <w:r w:rsidRPr="001B53D4">
        <w:rPr>
          <w:rFonts w:ascii="Arial" w:hAnsi="Arial" w:cs="Arial"/>
          <w:sz w:val="24"/>
          <w:szCs w:val="24"/>
        </w:rPr>
        <w:t>subject</w:t>
      </w:r>
      <w:r w:rsidR="009E2654">
        <w:rPr>
          <w:rFonts w:ascii="Arial" w:hAnsi="Arial" w:cs="Arial"/>
          <w:sz w:val="24"/>
          <w:szCs w:val="24"/>
        </w:rPr>
        <w:t xml:space="preserve"> </w:t>
      </w:r>
      <w:r w:rsidRPr="001B53D4">
        <w:rPr>
          <w:rFonts w:ascii="Arial" w:hAnsi="Arial" w:cs="Arial"/>
          <w:sz w:val="24"/>
          <w:szCs w:val="24"/>
        </w:rPr>
        <w:t xml:space="preserve"> and</w:t>
      </w:r>
      <w:proofErr w:type="gramEnd"/>
      <w:r w:rsidRPr="001B53D4">
        <w:rPr>
          <w:rFonts w:ascii="Arial" w:hAnsi="Arial" w:cs="Arial"/>
          <w:sz w:val="24"/>
          <w:szCs w:val="24"/>
        </w:rPr>
        <w:t xml:space="preserve"> offer policymakers, academics, and practitioners in the health and social care industry new information. Promoting evidence-based practices and policies that improve children's health and wellbeing in their early years and throughout their lives is the ultimate objective.</w:t>
      </w:r>
    </w:p>
    <w:p w:rsidRPr="008852EC" w:rsidR="009473EF" w:rsidP="008852EC" w:rsidRDefault="007610E2" w14:paraId="0DC1FEDC" w14:textId="4A917377">
      <w:pPr>
        <w:pStyle w:val="Heading1"/>
        <w:rPr>
          <w:rFonts w:ascii="Arial" w:hAnsi="Arial" w:cs="Arial"/>
          <w:b/>
          <w:sz w:val="28"/>
          <w:szCs w:val="28"/>
        </w:rPr>
      </w:pPr>
      <w:bookmarkStart w:name="_Toc139833402" w:id="1"/>
      <w:r>
        <w:rPr>
          <w:rFonts w:ascii="Arial" w:hAnsi="Arial" w:cs="Arial"/>
          <w:b/>
          <w:sz w:val="28"/>
          <w:szCs w:val="28"/>
        </w:rPr>
        <w:t xml:space="preserve">2. </w:t>
      </w:r>
      <w:r w:rsidRPr="008852EC" w:rsidR="009473EF">
        <w:rPr>
          <w:rFonts w:ascii="Arial" w:hAnsi="Arial" w:cs="Arial"/>
          <w:b/>
          <w:sz w:val="28"/>
          <w:szCs w:val="28"/>
        </w:rPr>
        <w:t>Background Information</w:t>
      </w:r>
      <w:bookmarkEnd w:id="1"/>
      <w:r w:rsidRPr="008852EC" w:rsidR="009473EF">
        <w:rPr>
          <w:rFonts w:ascii="Arial" w:hAnsi="Arial" w:cs="Arial"/>
          <w:b/>
          <w:sz w:val="28"/>
          <w:szCs w:val="28"/>
        </w:rPr>
        <w:t xml:space="preserve"> </w:t>
      </w:r>
    </w:p>
    <w:p w:rsidRPr="00A9597B" w:rsidR="009473EF" w:rsidP="261F70C5" w:rsidRDefault="001B53D4" w14:paraId="7230CFEF" w14:textId="45DCD9E5">
      <w:pPr>
        <w:spacing w:after="0" w:afterAutospacing="off" w:line="360" w:lineRule="auto"/>
        <w:jc w:val="both"/>
        <w:rPr>
          <w:rFonts w:ascii="Arial" w:hAnsi="Arial" w:cs="Arial"/>
          <w:sz w:val="24"/>
          <w:szCs w:val="24"/>
        </w:rPr>
      </w:pPr>
      <w:r w:rsidRPr="261F70C5" w:rsidR="001B53D4">
        <w:rPr>
          <w:rFonts w:ascii="Arial" w:hAnsi="Arial" w:cs="Arial"/>
          <w:sz w:val="24"/>
          <w:szCs w:val="24"/>
        </w:rPr>
        <w:t xml:space="preserve">Early infancy is a crucial time in human development because of the quickening of physical, mental, and emotional development. Environments and experiences during these formative years have </w:t>
      </w:r>
      <w:r w:rsidRPr="261F70C5" w:rsidR="001B53D4">
        <w:rPr>
          <w:rFonts w:ascii="Arial" w:hAnsi="Arial" w:cs="Arial"/>
          <w:sz w:val="24"/>
          <w:szCs w:val="24"/>
        </w:rPr>
        <w:t>a big impact</w:t>
      </w:r>
      <w:r w:rsidRPr="261F70C5" w:rsidR="001B53D4">
        <w:rPr>
          <w:rFonts w:ascii="Arial" w:hAnsi="Arial" w:cs="Arial"/>
          <w:sz w:val="24"/>
          <w:szCs w:val="24"/>
        </w:rPr>
        <w:t xml:space="preserve"> on how kids turn out in terms of their long-term health. Growing interest and study have </w:t>
      </w:r>
      <w:r w:rsidRPr="261F70C5" w:rsidR="40BA7680">
        <w:rPr>
          <w:rFonts w:ascii="Arial" w:hAnsi="Arial" w:cs="Arial"/>
          <w:sz w:val="24"/>
          <w:szCs w:val="24"/>
        </w:rPr>
        <w:t>been conducted</w:t>
      </w:r>
      <w:r w:rsidRPr="261F70C5" w:rsidR="001B53D4">
        <w:rPr>
          <w:rFonts w:ascii="Arial" w:hAnsi="Arial" w:cs="Arial"/>
          <w:sz w:val="24"/>
          <w:szCs w:val="24"/>
        </w:rPr>
        <w:t xml:space="preserve"> on how early childhood education affects </w:t>
      </w:r>
      <w:r w:rsidRPr="261F70C5" w:rsidR="001B53D4">
        <w:rPr>
          <w:rFonts w:ascii="Arial" w:hAnsi="Arial" w:cs="Arial"/>
          <w:sz w:val="24"/>
          <w:szCs w:val="24"/>
        </w:rPr>
        <w:t>numerous</w:t>
      </w:r>
      <w:r w:rsidRPr="261F70C5" w:rsidR="001B53D4">
        <w:rPr>
          <w:rFonts w:ascii="Arial" w:hAnsi="Arial" w:cs="Arial"/>
          <w:sz w:val="24"/>
          <w:szCs w:val="24"/>
        </w:rPr>
        <w:t xml:space="preserve"> </w:t>
      </w:r>
      <w:r w:rsidRPr="261F70C5" w:rsidR="001B53D4">
        <w:rPr>
          <w:rFonts w:ascii="Arial" w:hAnsi="Arial" w:cs="Arial"/>
          <w:sz w:val="24"/>
          <w:szCs w:val="24"/>
        </w:rPr>
        <w:t>facets</w:t>
      </w:r>
      <w:r w:rsidRPr="261F70C5" w:rsidR="001B53D4">
        <w:rPr>
          <w:rFonts w:ascii="Arial" w:hAnsi="Arial" w:cs="Arial"/>
          <w:sz w:val="24"/>
          <w:szCs w:val="24"/>
        </w:rPr>
        <w:t xml:space="preserve"> of a child's development and later health effects.</w:t>
      </w:r>
      <w:r w:rsidRPr="261F70C5" w:rsidR="001B53D4">
        <w:rPr>
          <w:rFonts w:ascii="Arial" w:hAnsi="Arial" w:cs="Arial"/>
          <w:sz w:val="24"/>
          <w:szCs w:val="24"/>
        </w:rPr>
        <w:t xml:space="preserve"> </w:t>
      </w:r>
      <w:r w:rsidRPr="261F70C5" w:rsidR="001B53D4">
        <w:rPr>
          <w:rFonts w:ascii="Arial" w:hAnsi="Arial" w:cs="Arial"/>
          <w:sz w:val="24"/>
          <w:szCs w:val="24"/>
        </w:rPr>
        <w:t xml:space="preserve">The </w:t>
      </w:r>
      <w:r w:rsidRPr="261F70C5" w:rsidR="001B53D4">
        <w:rPr>
          <w:rFonts w:ascii="Arial" w:hAnsi="Arial" w:cs="Arial"/>
          <w:sz w:val="24"/>
          <w:szCs w:val="24"/>
        </w:rPr>
        <w:t xml:space="preserve">official and informal educational experiences kids have prior to starting primary school are referred to as early childhood education. It includes a variety of environments, such as preschools, </w:t>
      </w:r>
      <w:r w:rsidRPr="261F70C5" w:rsidR="5C47483A">
        <w:rPr>
          <w:rFonts w:ascii="Arial" w:hAnsi="Arial" w:cs="Arial"/>
          <w:sz w:val="24"/>
          <w:szCs w:val="24"/>
        </w:rPr>
        <w:t>childcare</w:t>
      </w:r>
      <w:r w:rsidRPr="261F70C5" w:rsidR="001B53D4">
        <w:rPr>
          <w:rFonts w:ascii="Arial" w:hAnsi="Arial" w:cs="Arial"/>
          <w:sz w:val="24"/>
          <w:szCs w:val="24"/>
        </w:rPr>
        <w:t xml:space="preserve"> facilities, and programs run from homes. These educational initiatives are meant to provide young kids chances to study, engage with others, and challenge their minds.</w:t>
      </w:r>
    </w:p>
    <w:p w:rsidR="001B53D4" w:rsidP="00A9597B" w:rsidRDefault="001B53D4" w14:paraId="2204E8BA" w14:textId="77777777">
      <w:pPr>
        <w:spacing w:line="360" w:lineRule="auto"/>
        <w:jc w:val="both"/>
        <w:rPr>
          <w:rFonts w:ascii="Arial" w:hAnsi="Arial" w:cs="Arial"/>
          <w:sz w:val="24"/>
          <w:szCs w:val="24"/>
        </w:rPr>
      </w:pPr>
      <w:r w:rsidRPr="001B53D4">
        <w:rPr>
          <w:rFonts w:ascii="Arial" w:hAnsi="Arial" w:cs="Arial"/>
          <w:sz w:val="24"/>
          <w:szCs w:val="24"/>
        </w:rPr>
        <w:t xml:space="preserve">The promotion of children's health outcomes has repeatedly been linked to high-quality early childhood education, according to research. Numerous studies have shown that, when compared to children who do not have access to early education, those who engage in such programs frequently show greater school preparation, higher academic success, and improved socio-emotional development. </w:t>
      </w:r>
    </w:p>
    <w:p w:rsidR="001B53D4" w:rsidP="00A9597B" w:rsidRDefault="001B53D4" w14:paraId="6E133242" w14:textId="230E2979">
      <w:pPr>
        <w:spacing w:line="360" w:lineRule="auto"/>
        <w:jc w:val="both"/>
        <w:rPr>
          <w:rFonts w:ascii="Arial" w:hAnsi="Arial" w:cs="Arial"/>
          <w:sz w:val="24"/>
          <w:szCs w:val="24"/>
        </w:rPr>
      </w:pPr>
      <w:r w:rsidRPr="261F70C5" w:rsidR="73978B5D">
        <w:rPr>
          <w:rFonts w:ascii="Arial" w:hAnsi="Arial" w:cs="Arial"/>
          <w:sz w:val="24"/>
          <w:szCs w:val="24"/>
        </w:rPr>
        <w:t>Since</w:t>
      </w:r>
      <w:r w:rsidRPr="261F70C5" w:rsidR="001B53D4">
        <w:rPr>
          <w:rFonts w:ascii="Arial" w:hAnsi="Arial" w:cs="Arial"/>
          <w:sz w:val="24"/>
          <w:szCs w:val="24"/>
        </w:rPr>
        <w:t xml:space="preserve"> early childhood education can lessen the consequences of socioeconomic disadvantage and support more equal health outcomes, these favorable effects are more noticeable in children from disadvantaged households.</w:t>
      </w:r>
      <w:r w:rsidRPr="261F70C5" w:rsidR="001B53D4">
        <w:rPr>
          <w:rFonts w:ascii="Arial" w:hAnsi="Arial" w:cs="Arial"/>
          <w:sz w:val="24"/>
          <w:szCs w:val="24"/>
        </w:rPr>
        <w:t xml:space="preserve"> </w:t>
      </w:r>
      <w:r w:rsidRPr="261F70C5" w:rsidR="001B53D4">
        <w:rPr>
          <w:rFonts w:ascii="Arial" w:hAnsi="Arial" w:cs="Arial"/>
          <w:sz w:val="24"/>
          <w:szCs w:val="24"/>
        </w:rPr>
        <w:t xml:space="preserve">There are </w:t>
      </w:r>
      <w:r w:rsidRPr="261F70C5" w:rsidR="7D992D9A">
        <w:rPr>
          <w:rFonts w:ascii="Arial" w:hAnsi="Arial" w:cs="Arial"/>
          <w:sz w:val="24"/>
          <w:szCs w:val="24"/>
        </w:rPr>
        <w:t>several</w:t>
      </w:r>
      <w:r w:rsidRPr="261F70C5" w:rsidR="001B53D4">
        <w:rPr>
          <w:rFonts w:ascii="Arial" w:hAnsi="Arial" w:cs="Arial"/>
          <w:sz w:val="24"/>
          <w:szCs w:val="24"/>
        </w:rPr>
        <w:t xml:space="preserve"> reasons why the topic "The Impact of Early Childhood Education on Long-Term Health Outcomes" was chosen. </w:t>
      </w:r>
      <w:r w:rsidRPr="261F70C5" w:rsidR="001B53D4">
        <w:rPr>
          <w:rFonts w:ascii="Arial" w:hAnsi="Arial" w:cs="Arial"/>
          <w:sz w:val="24"/>
          <w:szCs w:val="24"/>
        </w:rPr>
        <w:t xml:space="preserve">First </w:t>
      </w:r>
      <w:r w:rsidRPr="261F70C5" w:rsidR="252B5099">
        <w:rPr>
          <w:rFonts w:ascii="Arial" w:hAnsi="Arial" w:cs="Arial"/>
          <w:sz w:val="24"/>
          <w:szCs w:val="24"/>
        </w:rPr>
        <w:t>and foremost</w:t>
      </w:r>
      <w:r w:rsidRPr="261F70C5" w:rsidR="001B53D4">
        <w:rPr>
          <w:rFonts w:ascii="Arial" w:hAnsi="Arial" w:cs="Arial"/>
          <w:sz w:val="24"/>
          <w:szCs w:val="24"/>
        </w:rPr>
        <w:t xml:space="preserve">, there is a rising understanding of the significance of funding early childhood education </w:t>
      </w:r>
      <w:r w:rsidRPr="261F70C5" w:rsidR="77FC5C48">
        <w:rPr>
          <w:rFonts w:ascii="Arial" w:hAnsi="Arial" w:cs="Arial"/>
          <w:sz w:val="24"/>
          <w:szCs w:val="24"/>
        </w:rPr>
        <w:t>to</w:t>
      </w:r>
      <w:r w:rsidRPr="261F70C5" w:rsidR="001B53D4">
        <w:rPr>
          <w:rFonts w:ascii="Arial" w:hAnsi="Arial" w:cs="Arial"/>
          <w:sz w:val="24"/>
          <w:szCs w:val="24"/>
        </w:rPr>
        <w:t xml:space="preserve"> advance general health and wellbeing over the course of a person's lifetime. </w:t>
      </w:r>
    </w:p>
    <w:p w:rsidRPr="00A9597B" w:rsidR="009473EF" w:rsidP="00A9597B" w:rsidRDefault="001B53D4" w14:paraId="4D88B9BD" w14:textId="3160EA8F">
      <w:pPr>
        <w:spacing w:line="360" w:lineRule="auto"/>
        <w:jc w:val="both"/>
        <w:rPr>
          <w:rFonts w:ascii="Arial" w:hAnsi="Arial" w:cs="Arial"/>
          <w:sz w:val="24"/>
          <w:szCs w:val="24"/>
        </w:rPr>
      </w:pPr>
      <w:r w:rsidRPr="001B53D4">
        <w:rPr>
          <w:rFonts w:ascii="Arial" w:hAnsi="Arial" w:cs="Arial"/>
          <w:sz w:val="24"/>
          <w:szCs w:val="24"/>
        </w:rPr>
        <w:t>Early infancy is a crucial time for laying the groundwork for future health, and it is at this time that interventions and preventative measures can have the biggest impact. This literature review seeks to advance our knowledge of how early education might modify health trajectories and affect health outcomes in later life by studying the effect of early childhood education on long-term health outcomes.</w:t>
      </w:r>
    </w:p>
    <w:p w:rsidR="007610E2" w:rsidP="00A9597B" w:rsidRDefault="001B53D4" w14:paraId="50B1CDBD" w14:textId="59ECDBCE">
      <w:pPr>
        <w:spacing w:line="360" w:lineRule="auto"/>
        <w:jc w:val="both"/>
        <w:rPr>
          <w:rFonts w:ascii="Arial" w:hAnsi="Arial" w:cs="Arial"/>
          <w:sz w:val="24"/>
          <w:szCs w:val="24"/>
        </w:rPr>
      </w:pPr>
      <w:r w:rsidRPr="001B53D4">
        <w:rPr>
          <w:rFonts w:ascii="Arial" w:hAnsi="Arial" w:cs="Arial"/>
          <w:sz w:val="24"/>
          <w:szCs w:val="24"/>
        </w:rPr>
        <w:t xml:space="preserve">The subject is in line with more general governmental plans and global initiatives that stress the value of early childhood development and education. The crucial role that early education plays in attaining sustainable development goals, raising educational achievement, and promoting health equity has been acknowledged by governments and organizations across the world. </w:t>
      </w:r>
      <w:r w:rsidR="007610E2">
        <w:rPr>
          <w:rFonts w:ascii="Arial" w:hAnsi="Arial" w:cs="Arial"/>
          <w:sz w:val="24"/>
          <w:szCs w:val="24"/>
        </w:rPr>
        <w:t xml:space="preserve"> </w:t>
      </w:r>
      <w:r w:rsidRPr="001B53D4">
        <w:rPr>
          <w:rFonts w:ascii="Arial" w:hAnsi="Arial" w:cs="Arial"/>
          <w:sz w:val="24"/>
          <w:szCs w:val="24"/>
        </w:rPr>
        <w:t xml:space="preserve">This review of the literature will examine how early childhood education affects long-term health outcomes and add to the body of knowledge that underpins these policies and programs. </w:t>
      </w:r>
      <w:r w:rsidR="00A749B1">
        <w:rPr>
          <w:rFonts w:ascii="Arial" w:hAnsi="Arial" w:cs="Arial"/>
          <w:sz w:val="24"/>
          <w:szCs w:val="24"/>
        </w:rPr>
        <w:t xml:space="preserve"> </w:t>
      </w:r>
      <w:r w:rsidRPr="001B53D4">
        <w:rPr>
          <w:rFonts w:ascii="Arial" w:hAnsi="Arial" w:cs="Arial"/>
          <w:sz w:val="24"/>
          <w:szCs w:val="24"/>
        </w:rPr>
        <w:t xml:space="preserve">It can provide light on the ways that early </w:t>
      </w:r>
      <w:r w:rsidRPr="001B53D4">
        <w:rPr>
          <w:rFonts w:ascii="Arial" w:hAnsi="Arial" w:cs="Arial"/>
          <w:sz w:val="24"/>
          <w:szCs w:val="24"/>
        </w:rPr>
        <w:lastRenderedPageBreak/>
        <w:t>education affects health outcomes, point out successful tactics, and point out areas that require more study and policy development.</w:t>
      </w:r>
      <w:r>
        <w:rPr>
          <w:rFonts w:ascii="Arial" w:hAnsi="Arial" w:cs="Arial"/>
          <w:sz w:val="24"/>
          <w:szCs w:val="24"/>
        </w:rPr>
        <w:t xml:space="preserve"> </w:t>
      </w:r>
    </w:p>
    <w:p w:rsidRPr="00A9597B" w:rsidR="009473EF" w:rsidP="00A9597B" w:rsidRDefault="001B53D4" w14:paraId="73D47035" w14:textId="34E1ACE0">
      <w:pPr>
        <w:spacing w:line="360" w:lineRule="auto"/>
        <w:jc w:val="both"/>
        <w:rPr>
          <w:rFonts w:ascii="Arial" w:hAnsi="Arial" w:cs="Arial"/>
          <w:sz w:val="24"/>
          <w:szCs w:val="24"/>
        </w:rPr>
      </w:pPr>
      <w:r w:rsidRPr="001B53D4">
        <w:rPr>
          <w:rFonts w:ascii="Arial" w:hAnsi="Arial" w:cs="Arial"/>
          <w:sz w:val="24"/>
          <w:szCs w:val="24"/>
        </w:rPr>
        <w:t>For policymakers, educators, and practitioners in the field of health and social care, it is practical to understand how early childhood education and long-term health outcomes are related. This literature evaluation helps guide the creation and use of evidence-based methods in early childhood education settings by identifying efficient tactics and treatments. It can also serve as a guide for resource allocation and enable the creation of complete, integrated strategies for enhancing children's health and wellbeing.</w:t>
      </w:r>
    </w:p>
    <w:p w:rsidR="001B53D4" w:rsidP="00A9597B" w:rsidRDefault="001B53D4" w14:paraId="2A92B8C2" w14:textId="432B6832">
      <w:pPr>
        <w:spacing w:line="360" w:lineRule="auto"/>
        <w:jc w:val="both"/>
        <w:rPr>
          <w:rFonts w:ascii="Arial" w:hAnsi="Arial" w:cs="Arial"/>
          <w:sz w:val="24"/>
          <w:szCs w:val="24"/>
        </w:rPr>
      </w:pPr>
      <w:r w:rsidRPr="261F70C5" w:rsidR="001B53D4">
        <w:rPr>
          <w:rFonts w:ascii="Arial" w:hAnsi="Arial" w:cs="Arial"/>
          <w:sz w:val="24"/>
          <w:szCs w:val="24"/>
        </w:rPr>
        <w:t xml:space="preserve">The subject discusses the necessity of addressing societal health disparities and inequities. Access to high-quality early childhood education has repeatedly been </w:t>
      </w:r>
      <w:r w:rsidRPr="261F70C5" w:rsidR="001B53D4">
        <w:rPr>
          <w:rFonts w:ascii="Arial" w:hAnsi="Arial" w:cs="Arial"/>
          <w:sz w:val="24"/>
          <w:szCs w:val="24"/>
        </w:rPr>
        <w:t>demonstrated</w:t>
      </w:r>
      <w:r w:rsidRPr="261F70C5" w:rsidR="001B53D4">
        <w:rPr>
          <w:rFonts w:ascii="Arial" w:hAnsi="Arial" w:cs="Arial"/>
          <w:sz w:val="24"/>
          <w:szCs w:val="24"/>
        </w:rPr>
        <w:t xml:space="preserve"> to be able to lessen the impacts </w:t>
      </w:r>
      <w:r w:rsidRPr="261F70C5" w:rsidR="6B5D0A1B">
        <w:rPr>
          <w:rFonts w:ascii="Arial" w:hAnsi="Arial" w:cs="Arial"/>
          <w:sz w:val="24"/>
          <w:szCs w:val="24"/>
        </w:rPr>
        <w:t>of socioeconomic</w:t>
      </w:r>
      <w:r w:rsidRPr="261F70C5" w:rsidR="001B53D4">
        <w:rPr>
          <w:rFonts w:ascii="Arial" w:hAnsi="Arial" w:cs="Arial"/>
          <w:sz w:val="24"/>
          <w:szCs w:val="24"/>
        </w:rPr>
        <w:t xml:space="preserve"> disadvantage and to support more equal health outcomes. </w:t>
      </w:r>
    </w:p>
    <w:p w:rsidR="007610E2" w:rsidP="00A9597B" w:rsidRDefault="001B53D4" w14:paraId="24ACA5BF" w14:textId="09FA48AA">
      <w:pPr>
        <w:spacing w:line="360" w:lineRule="auto"/>
        <w:jc w:val="both"/>
        <w:rPr>
          <w:rFonts w:ascii="Arial" w:hAnsi="Arial" w:cs="Arial"/>
          <w:sz w:val="24"/>
          <w:szCs w:val="24"/>
        </w:rPr>
      </w:pPr>
      <w:r w:rsidRPr="261F70C5" w:rsidR="001B53D4">
        <w:rPr>
          <w:rFonts w:ascii="Arial" w:hAnsi="Arial" w:cs="Arial"/>
          <w:sz w:val="24"/>
          <w:szCs w:val="24"/>
        </w:rPr>
        <w:t xml:space="preserve">This literature review </w:t>
      </w:r>
      <w:r w:rsidRPr="261F70C5" w:rsidR="001B53D4">
        <w:rPr>
          <w:rFonts w:ascii="Arial" w:hAnsi="Arial" w:cs="Arial"/>
          <w:sz w:val="24"/>
          <w:szCs w:val="24"/>
        </w:rPr>
        <w:t>seeks</w:t>
      </w:r>
      <w:r w:rsidRPr="261F70C5" w:rsidR="001B53D4">
        <w:rPr>
          <w:rFonts w:ascii="Arial" w:hAnsi="Arial" w:cs="Arial"/>
          <w:sz w:val="24"/>
          <w:szCs w:val="24"/>
        </w:rPr>
        <w:t xml:space="preserve"> to shed light on potential pathways by which early education might help to </w:t>
      </w:r>
      <w:r w:rsidRPr="261F70C5" w:rsidR="14DD0478">
        <w:rPr>
          <w:rFonts w:ascii="Arial" w:hAnsi="Arial" w:cs="Arial"/>
          <w:sz w:val="24"/>
          <w:szCs w:val="24"/>
        </w:rPr>
        <w:t>reduce</w:t>
      </w:r>
      <w:r w:rsidRPr="261F70C5" w:rsidR="001B53D4">
        <w:rPr>
          <w:rFonts w:ascii="Arial" w:hAnsi="Arial" w:cs="Arial"/>
          <w:sz w:val="24"/>
          <w:szCs w:val="24"/>
        </w:rPr>
        <w:t xml:space="preserve"> health inequalities and </w:t>
      </w:r>
      <w:r w:rsidRPr="261F70C5" w:rsidR="432A350A">
        <w:rPr>
          <w:rFonts w:ascii="Arial" w:hAnsi="Arial" w:cs="Arial"/>
          <w:sz w:val="24"/>
          <w:szCs w:val="24"/>
        </w:rPr>
        <w:t>promote</w:t>
      </w:r>
      <w:r w:rsidRPr="261F70C5" w:rsidR="001B53D4">
        <w:rPr>
          <w:rFonts w:ascii="Arial" w:hAnsi="Arial" w:cs="Arial"/>
          <w:sz w:val="24"/>
          <w:szCs w:val="24"/>
        </w:rPr>
        <w:t xml:space="preserve"> healthier communities by examining the effect of early childhood education on long-term health outcomes. It will investigate if early education interventions may serve as protective elements, mitigating the harmful effects of socioeconomic determinants of health and encouraging children's resilience.</w:t>
      </w:r>
      <w:r w:rsidRPr="261F70C5" w:rsidR="001B53D4">
        <w:rPr>
          <w:rFonts w:ascii="Arial" w:hAnsi="Arial" w:cs="Arial"/>
          <w:sz w:val="24"/>
          <w:szCs w:val="24"/>
        </w:rPr>
        <w:t xml:space="preserve"> </w:t>
      </w:r>
      <w:r w:rsidRPr="261F70C5" w:rsidR="008852EC">
        <w:rPr>
          <w:rFonts w:ascii="Arial" w:hAnsi="Arial" w:cs="Arial"/>
          <w:sz w:val="24"/>
          <w:szCs w:val="24"/>
        </w:rPr>
        <w:t xml:space="preserve"> </w:t>
      </w:r>
      <w:r w:rsidRPr="261F70C5" w:rsidR="001B53D4">
        <w:rPr>
          <w:rFonts w:ascii="Arial" w:hAnsi="Arial" w:cs="Arial"/>
          <w:sz w:val="24"/>
          <w:szCs w:val="24"/>
        </w:rPr>
        <w:t xml:space="preserve">The choice of "The Impact of Early Childhood Education on Long-Term Health Outcomes" as the study topic was motivated by the understanding of the crucial contribution that early education makes to </w:t>
      </w:r>
      <w:r w:rsidRPr="261F70C5" w:rsidR="001B53D4">
        <w:rPr>
          <w:rFonts w:ascii="Arial" w:hAnsi="Arial" w:cs="Arial"/>
          <w:sz w:val="24"/>
          <w:szCs w:val="24"/>
        </w:rPr>
        <w:t>determining</w:t>
      </w:r>
      <w:r w:rsidRPr="261F70C5" w:rsidR="001B53D4">
        <w:rPr>
          <w:rFonts w:ascii="Arial" w:hAnsi="Arial" w:cs="Arial"/>
          <w:sz w:val="24"/>
          <w:szCs w:val="24"/>
        </w:rPr>
        <w:t xml:space="preserve"> the health and wellbeing of children. </w:t>
      </w:r>
    </w:p>
    <w:p w:rsidRPr="00A9597B" w:rsidR="009473EF" w:rsidP="261F70C5" w:rsidRDefault="001B53D4" w14:paraId="4335AB93" w14:textId="101F387D">
      <w:pPr>
        <w:spacing w:after="0" w:afterAutospacing="off" w:line="360" w:lineRule="auto"/>
        <w:jc w:val="both"/>
        <w:rPr>
          <w:rFonts w:ascii="Arial" w:hAnsi="Arial" w:cs="Arial"/>
          <w:sz w:val="24"/>
          <w:szCs w:val="24"/>
        </w:rPr>
      </w:pPr>
      <w:r w:rsidRPr="261F70C5" w:rsidR="001B53D4">
        <w:rPr>
          <w:rFonts w:ascii="Arial" w:hAnsi="Arial" w:cs="Arial"/>
          <w:sz w:val="24"/>
          <w:szCs w:val="24"/>
        </w:rPr>
        <w:t xml:space="preserve">This study </w:t>
      </w:r>
      <w:r w:rsidRPr="261F70C5" w:rsidR="001B53D4">
        <w:rPr>
          <w:rFonts w:ascii="Arial" w:hAnsi="Arial" w:cs="Arial"/>
          <w:sz w:val="24"/>
          <w:szCs w:val="24"/>
        </w:rPr>
        <w:t>seeks</w:t>
      </w:r>
      <w:r w:rsidRPr="261F70C5" w:rsidR="001B53D4">
        <w:rPr>
          <w:rFonts w:ascii="Arial" w:hAnsi="Arial" w:cs="Arial"/>
          <w:sz w:val="24"/>
          <w:szCs w:val="24"/>
        </w:rPr>
        <w:t xml:space="preserve"> to give a thorough knowledge of the effects of early childhood education on several elements of child development and </w:t>
      </w:r>
      <w:r w:rsidRPr="261F70C5" w:rsidR="001B53D4">
        <w:rPr>
          <w:rFonts w:ascii="Arial" w:hAnsi="Arial" w:cs="Arial"/>
          <w:sz w:val="24"/>
          <w:szCs w:val="24"/>
        </w:rPr>
        <w:t>subsequent</w:t>
      </w:r>
      <w:r w:rsidRPr="261F70C5" w:rsidR="001B53D4">
        <w:rPr>
          <w:rFonts w:ascii="Arial" w:hAnsi="Arial" w:cs="Arial"/>
          <w:sz w:val="24"/>
          <w:szCs w:val="24"/>
        </w:rPr>
        <w:t xml:space="preserve"> long-term health consequences by analyzing the current evidence. The results can help drive policy choices, practice recommendations, </w:t>
      </w:r>
      <w:r w:rsidRPr="261F70C5" w:rsidR="6B312663">
        <w:rPr>
          <w:rFonts w:ascii="Arial" w:hAnsi="Arial" w:cs="Arial"/>
          <w:sz w:val="24"/>
          <w:szCs w:val="24"/>
        </w:rPr>
        <w:t>and interventions</w:t>
      </w:r>
      <w:bookmarkStart w:name="_GoBack" w:id="2"/>
      <w:bookmarkEnd w:id="2"/>
      <w:r w:rsidRPr="261F70C5" w:rsidR="001B53D4">
        <w:rPr>
          <w:rFonts w:ascii="Arial" w:hAnsi="Arial" w:cs="Arial"/>
          <w:sz w:val="24"/>
          <w:szCs w:val="24"/>
        </w:rPr>
        <w:t xml:space="preserve"> that aim to improve children's health, advance health equity, and create favorable long-term health outcomes. We hope to advance evidence-based approaches that support young children's health and well-being as well as the body of knowledge in this field through this review.</w:t>
      </w:r>
    </w:p>
    <w:p w:rsidRPr="008852EC" w:rsidR="009473EF" w:rsidP="261F70C5" w:rsidRDefault="007610E2" w14:paraId="3F74143B" w14:textId="17F34C1D" w14:noSpellErr="1">
      <w:pPr>
        <w:pStyle w:val="Heading1"/>
        <w:spacing w:before="0" w:beforeAutospacing="off"/>
        <w:rPr>
          <w:rFonts w:ascii="Arial" w:hAnsi="Arial" w:cs="Arial"/>
          <w:b w:val="1"/>
          <w:bCs w:val="1"/>
          <w:sz w:val="28"/>
          <w:szCs w:val="28"/>
        </w:rPr>
      </w:pPr>
      <w:bookmarkStart w:name="_Toc139833403" w:id="3"/>
      <w:r w:rsidRPr="261F70C5" w:rsidR="007610E2">
        <w:rPr>
          <w:rFonts w:ascii="Arial" w:hAnsi="Arial" w:cs="Arial"/>
          <w:b w:val="1"/>
          <w:bCs w:val="1"/>
          <w:sz w:val="28"/>
          <w:szCs w:val="28"/>
        </w:rPr>
        <w:t xml:space="preserve">3. </w:t>
      </w:r>
      <w:r w:rsidRPr="261F70C5" w:rsidR="009473EF">
        <w:rPr>
          <w:rFonts w:ascii="Arial" w:hAnsi="Arial" w:cs="Arial"/>
          <w:b w:val="1"/>
          <w:bCs w:val="1"/>
          <w:sz w:val="28"/>
          <w:szCs w:val="28"/>
        </w:rPr>
        <w:t>Methodology and Methods</w:t>
      </w:r>
      <w:bookmarkEnd w:id="3"/>
    </w:p>
    <w:p w:rsidRPr="00A9597B" w:rsidR="009473EF" w:rsidP="00A9597B" w:rsidRDefault="001B53D4" w14:paraId="187FEEA0" w14:textId="6BC0C1BF">
      <w:pPr>
        <w:spacing w:line="360" w:lineRule="auto"/>
        <w:jc w:val="both"/>
        <w:rPr>
          <w:rFonts w:ascii="Arial" w:hAnsi="Arial" w:cs="Arial"/>
          <w:sz w:val="24"/>
          <w:szCs w:val="24"/>
        </w:rPr>
      </w:pPr>
      <w:r w:rsidRPr="001B53D4">
        <w:rPr>
          <w:rFonts w:ascii="Arial" w:hAnsi="Arial" w:cs="Arial"/>
          <w:sz w:val="24"/>
          <w:szCs w:val="24"/>
        </w:rPr>
        <w:t>A systematic and thorough strategy was used to perform the literature study on "The Impact of Early Childhood Education on Long-Term Health Outcomes" in order to guarantee accuracy and dependability. The review's approach and techniques are described here, along with a flowchart that shows how the study was conducted.</w:t>
      </w:r>
    </w:p>
    <w:p w:rsidRPr="007610E2" w:rsidR="009473EF" w:rsidP="007610E2" w:rsidRDefault="007610E2" w14:paraId="7EF230A2" w14:textId="52C9B5DF">
      <w:pPr>
        <w:pStyle w:val="Heading2"/>
        <w:rPr>
          <w:rFonts w:ascii="Arial" w:hAnsi="Arial" w:cs="Arial"/>
          <w:b/>
        </w:rPr>
      </w:pPr>
      <w:bookmarkStart w:name="_Toc139833404" w:id="4"/>
      <w:r>
        <w:rPr>
          <w:rFonts w:ascii="Arial" w:hAnsi="Arial" w:cs="Arial"/>
          <w:b/>
        </w:rPr>
        <w:t xml:space="preserve">3.1 </w:t>
      </w:r>
      <w:r w:rsidRPr="007610E2" w:rsidR="009473EF">
        <w:rPr>
          <w:rFonts w:ascii="Arial" w:hAnsi="Arial" w:cs="Arial"/>
          <w:b/>
        </w:rPr>
        <w:t>Methodology</w:t>
      </w:r>
      <w:bookmarkEnd w:id="4"/>
    </w:p>
    <w:p w:rsidRPr="00A9597B" w:rsidR="009473EF" w:rsidP="00A9597B" w:rsidRDefault="001B53D4" w14:paraId="4BFD2BC3" w14:textId="2FC3DFB0">
      <w:pPr>
        <w:spacing w:line="360" w:lineRule="auto"/>
        <w:jc w:val="both"/>
        <w:rPr>
          <w:rFonts w:ascii="Arial" w:hAnsi="Arial" w:cs="Arial"/>
          <w:sz w:val="24"/>
          <w:szCs w:val="24"/>
        </w:rPr>
      </w:pPr>
      <w:r w:rsidRPr="261F70C5" w:rsidR="001B53D4">
        <w:rPr>
          <w:rFonts w:ascii="Arial" w:hAnsi="Arial" w:cs="Arial"/>
          <w:sz w:val="24"/>
          <w:szCs w:val="24"/>
        </w:rPr>
        <w:t xml:space="preserve">A systematic review was used as the technique for this literature review. To find, evaluate critically, and synthesize current research papers </w:t>
      </w:r>
      <w:r w:rsidRPr="261F70C5" w:rsidR="6DB5271B">
        <w:rPr>
          <w:rFonts w:ascii="Arial" w:hAnsi="Arial" w:cs="Arial"/>
          <w:sz w:val="24"/>
          <w:szCs w:val="24"/>
        </w:rPr>
        <w:t>to</w:t>
      </w:r>
      <w:r w:rsidRPr="261F70C5" w:rsidR="001B53D4">
        <w:rPr>
          <w:rFonts w:ascii="Arial" w:hAnsi="Arial" w:cs="Arial"/>
          <w:sz w:val="24"/>
          <w:szCs w:val="24"/>
        </w:rPr>
        <w:t xml:space="preserve"> address a particular research issue, systematic reviews are conducted. This method enables a thorough and objective evaluation of the data that is currently available, ensuring that pertinent research </w:t>
      </w:r>
      <w:r w:rsidRPr="261F70C5" w:rsidR="52FF72E0">
        <w:rPr>
          <w:rFonts w:ascii="Arial" w:hAnsi="Arial" w:cs="Arial"/>
          <w:sz w:val="24"/>
          <w:szCs w:val="24"/>
        </w:rPr>
        <w:t>is</w:t>
      </w:r>
      <w:r w:rsidRPr="261F70C5" w:rsidR="001B53D4">
        <w:rPr>
          <w:rFonts w:ascii="Arial" w:hAnsi="Arial" w:cs="Arial"/>
          <w:sz w:val="24"/>
          <w:szCs w:val="24"/>
        </w:rPr>
        <w:t xml:space="preserve"> </w:t>
      </w:r>
      <w:r w:rsidRPr="261F70C5" w:rsidR="001B53D4">
        <w:rPr>
          <w:rFonts w:ascii="Arial" w:hAnsi="Arial" w:cs="Arial"/>
          <w:sz w:val="24"/>
          <w:szCs w:val="24"/>
        </w:rPr>
        <w:t>discovered</w:t>
      </w:r>
      <w:r w:rsidRPr="261F70C5" w:rsidR="001B53D4">
        <w:rPr>
          <w:rFonts w:ascii="Arial" w:hAnsi="Arial" w:cs="Arial"/>
          <w:sz w:val="24"/>
          <w:szCs w:val="24"/>
        </w:rPr>
        <w:t xml:space="preserve"> and their results are examined in a methodical way.</w:t>
      </w:r>
    </w:p>
    <w:p w:rsidRPr="007610E2" w:rsidR="009473EF" w:rsidP="007610E2" w:rsidRDefault="007610E2" w14:paraId="61E8B7A1" w14:textId="523398A3">
      <w:pPr>
        <w:pStyle w:val="Heading2"/>
        <w:rPr>
          <w:rFonts w:ascii="Arial" w:hAnsi="Arial" w:cs="Arial"/>
          <w:b/>
        </w:rPr>
      </w:pPr>
      <w:bookmarkStart w:name="_Toc139833405" w:id="5"/>
      <w:r>
        <w:rPr>
          <w:rFonts w:ascii="Arial" w:hAnsi="Arial" w:cs="Arial"/>
          <w:b/>
        </w:rPr>
        <w:t xml:space="preserve">3.2 </w:t>
      </w:r>
      <w:r w:rsidRPr="007610E2" w:rsidR="009473EF">
        <w:rPr>
          <w:rFonts w:ascii="Arial" w:hAnsi="Arial" w:cs="Arial"/>
          <w:b/>
        </w:rPr>
        <w:t>Methods</w:t>
      </w:r>
      <w:bookmarkEnd w:id="5"/>
    </w:p>
    <w:p w:rsidRPr="00A9597B" w:rsidR="009473EF" w:rsidP="00A9597B" w:rsidRDefault="009473EF" w14:paraId="2D823D29" w14:textId="421700C2">
      <w:pPr>
        <w:pStyle w:val="ListParagraph"/>
        <w:numPr>
          <w:ilvl w:val="0"/>
          <w:numId w:val="1"/>
        </w:numPr>
        <w:spacing w:line="360" w:lineRule="auto"/>
        <w:jc w:val="both"/>
        <w:rPr>
          <w:rFonts w:ascii="Arial" w:hAnsi="Arial" w:cs="Arial"/>
          <w:sz w:val="24"/>
          <w:szCs w:val="24"/>
        </w:rPr>
      </w:pPr>
      <w:r w:rsidRPr="008852EC">
        <w:rPr>
          <w:rFonts w:ascii="Arial" w:hAnsi="Arial" w:cs="Arial"/>
          <w:b/>
          <w:sz w:val="24"/>
          <w:szCs w:val="24"/>
        </w:rPr>
        <w:t>Formulating the Research Question:</w:t>
      </w:r>
      <w:r w:rsidRPr="00A9597B">
        <w:rPr>
          <w:rFonts w:ascii="Arial" w:hAnsi="Arial" w:cs="Arial"/>
          <w:sz w:val="24"/>
          <w:szCs w:val="24"/>
        </w:rPr>
        <w:t xml:space="preserve"> </w:t>
      </w:r>
      <w:r w:rsidRPr="001B53D4" w:rsidR="001B53D4">
        <w:rPr>
          <w:rFonts w:ascii="Arial" w:hAnsi="Arial" w:cs="Arial"/>
          <w:sz w:val="24"/>
          <w:szCs w:val="24"/>
        </w:rPr>
        <w:t>The first phase in the procedure was to create a precise and narrowly defined research question that encapsulated the core of the subject and was in line with the review's goals. What effect does early childhood education have on children's long-term health outcomes? was the research question that served as the basis for this assessment of the evidence.</w:t>
      </w:r>
    </w:p>
    <w:p w:rsidRPr="00A9597B" w:rsidR="009473EF" w:rsidP="00A9597B" w:rsidRDefault="009473EF" w14:paraId="280B491A" w14:textId="2FF2E873">
      <w:pPr>
        <w:pStyle w:val="ListParagraph"/>
        <w:numPr>
          <w:ilvl w:val="0"/>
          <w:numId w:val="1"/>
        </w:numPr>
        <w:spacing w:line="360" w:lineRule="auto"/>
        <w:jc w:val="both"/>
        <w:rPr>
          <w:rFonts w:ascii="Arial" w:hAnsi="Arial" w:cs="Arial"/>
          <w:sz w:val="24"/>
          <w:szCs w:val="24"/>
        </w:rPr>
      </w:pPr>
      <w:r w:rsidRPr="008852EC">
        <w:rPr>
          <w:rFonts w:ascii="Arial" w:hAnsi="Arial" w:cs="Arial"/>
          <w:b/>
          <w:sz w:val="24"/>
          <w:szCs w:val="24"/>
        </w:rPr>
        <w:t>Literature Search Strategy:</w:t>
      </w:r>
      <w:r w:rsidRPr="00A9597B">
        <w:rPr>
          <w:rFonts w:ascii="Arial" w:hAnsi="Arial" w:cs="Arial"/>
          <w:sz w:val="24"/>
          <w:szCs w:val="24"/>
        </w:rPr>
        <w:t xml:space="preserve"> </w:t>
      </w:r>
      <w:r w:rsidRPr="001B53D4" w:rsidR="001B53D4">
        <w:rPr>
          <w:rFonts w:ascii="Arial" w:hAnsi="Arial" w:cs="Arial"/>
          <w:sz w:val="24"/>
          <w:szCs w:val="24"/>
        </w:rPr>
        <w:t>To find relevant research articles, a methodical search approach was created. Utilizing a mix of keywords and topic headings relating to early childhood education, health outcomes, and longitudinal studies, many databases, including PubMed, PsycINFO, and Education Source, were searched. To guarantee that recent research was covered, the search was limited to English-language journals and included papers from the previous 10 years.</w:t>
      </w:r>
    </w:p>
    <w:p w:rsidRPr="00A9597B" w:rsidR="009473EF" w:rsidP="00A9597B" w:rsidRDefault="009473EF" w14:paraId="241871F1" w14:textId="076BE35B">
      <w:pPr>
        <w:pStyle w:val="ListParagraph"/>
        <w:numPr>
          <w:ilvl w:val="0"/>
          <w:numId w:val="1"/>
        </w:numPr>
        <w:spacing w:line="360" w:lineRule="auto"/>
        <w:jc w:val="both"/>
        <w:rPr>
          <w:rFonts w:ascii="Arial" w:hAnsi="Arial" w:cs="Arial"/>
          <w:sz w:val="24"/>
          <w:szCs w:val="24"/>
        </w:rPr>
      </w:pPr>
      <w:r w:rsidRPr="008852EC">
        <w:rPr>
          <w:rFonts w:ascii="Arial" w:hAnsi="Arial" w:cs="Arial"/>
          <w:b/>
          <w:sz w:val="24"/>
          <w:szCs w:val="24"/>
        </w:rPr>
        <w:t>Inclusion and Exclusion Criteria:</w:t>
      </w:r>
      <w:r w:rsidRPr="00A9597B">
        <w:rPr>
          <w:rFonts w:ascii="Arial" w:hAnsi="Arial" w:cs="Arial"/>
          <w:sz w:val="24"/>
          <w:szCs w:val="24"/>
        </w:rPr>
        <w:t xml:space="preserve"> </w:t>
      </w:r>
      <w:r w:rsidRPr="001B53D4" w:rsidR="001B53D4">
        <w:rPr>
          <w:rFonts w:ascii="Arial" w:hAnsi="Arial" w:cs="Arial"/>
          <w:sz w:val="24"/>
          <w:szCs w:val="24"/>
        </w:rPr>
        <w:t>To guarantee that only research matching particular criteria were included in the review, inclusion and exclusion criteria were devised. Primary research papers that looked at how early childhood education affected children's long-term health outcomes were included in the inclusion criteria. Studies using mixed-methods, quantitative, and qualitative techniques were taken into consideration. Dissertations, conference abstracts, and non-scholarly material were not included.</w:t>
      </w:r>
    </w:p>
    <w:p w:rsidRPr="00A9597B" w:rsidR="009473EF" w:rsidP="00A9597B" w:rsidRDefault="009473EF" w14:paraId="6FF9DB58" w14:textId="04127FAC">
      <w:pPr>
        <w:pStyle w:val="ListParagraph"/>
        <w:numPr>
          <w:ilvl w:val="0"/>
          <w:numId w:val="1"/>
        </w:numPr>
        <w:spacing w:line="360" w:lineRule="auto"/>
        <w:jc w:val="both"/>
        <w:rPr>
          <w:rFonts w:ascii="Arial" w:hAnsi="Arial" w:cs="Arial"/>
          <w:sz w:val="24"/>
          <w:szCs w:val="24"/>
        </w:rPr>
      </w:pPr>
      <w:r w:rsidRPr="261F70C5" w:rsidR="009473EF">
        <w:rPr>
          <w:rFonts w:ascii="Arial" w:hAnsi="Arial" w:cs="Arial"/>
          <w:b w:val="1"/>
          <w:bCs w:val="1"/>
          <w:sz w:val="24"/>
          <w:szCs w:val="24"/>
        </w:rPr>
        <w:t>Screening and Selection Process:</w:t>
      </w:r>
      <w:r w:rsidRPr="261F70C5" w:rsidR="009473EF">
        <w:rPr>
          <w:rFonts w:ascii="Arial" w:hAnsi="Arial" w:cs="Arial"/>
          <w:sz w:val="24"/>
          <w:szCs w:val="24"/>
        </w:rPr>
        <w:t xml:space="preserve"> </w:t>
      </w:r>
      <w:r w:rsidRPr="261F70C5" w:rsidR="001B53D4">
        <w:rPr>
          <w:rFonts w:ascii="Arial" w:hAnsi="Arial" w:cs="Arial"/>
          <w:sz w:val="24"/>
          <w:szCs w:val="24"/>
        </w:rPr>
        <w:t xml:space="preserve">There was a two-step screening procedure used. In the </w:t>
      </w:r>
      <w:r w:rsidRPr="261F70C5" w:rsidR="001B53D4">
        <w:rPr>
          <w:rFonts w:ascii="Arial" w:hAnsi="Arial" w:cs="Arial"/>
          <w:sz w:val="24"/>
          <w:szCs w:val="24"/>
        </w:rPr>
        <w:t>initial</w:t>
      </w:r>
      <w:r w:rsidRPr="261F70C5" w:rsidR="001B53D4">
        <w:rPr>
          <w:rFonts w:ascii="Arial" w:hAnsi="Arial" w:cs="Arial"/>
          <w:sz w:val="24"/>
          <w:szCs w:val="24"/>
        </w:rPr>
        <w:t xml:space="preserve"> screening, titles and abstracts were examined to find papers that could be pertinent. The inclusion and exclusion criteria were applied to full-text publications in the second round of evaluation. The study team discussed and came to an agreement on any differences in the </w:t>
      </w:r>
      <w:r w:rsidRPr="261F70C5" w:rsidR="431869AE">
        <w:rPr>
          <w:rFonts w:ascii="Arial" w:hAnsi="Arial" w:cs="Arial"/>
          <w:sz w:val="24"/>
          <w:szCs w:val="24"/>
        </w:rPr>
        <w:t>selection</w:t>
      </w:r>
      <w:r w:rsidRPr="261F70C5" w:rsidR="001B53D4">
        <w:rPr>
          <w:rFonts w:ascii="Arial" w:hAnsi="Arial" w:cs="Arial"/>
          <w:sz w:val="24"/>
          <w:szCs w:val="24"/>
        </w:rPr>
        <w:t xml:space="preserve"> procedure.</w:t>
      </w:r>
    </w:p>
    <w:p w:rsidRPr="00A9597B" w:rsidR="009473EF" w:rsidP="00A9597B" w:rsidRDefault="009473EF" w14:paraId="1DD209E3" w14:textId="2D5825C4">
      <w:pPr>
        <w:pStyle w:val="ListParagraph"/>
        <w:numPr>
          <w:ilvl w:val="0"/>
          <w:numId w:val="1"/>
        </w:numPr>
        <w:spacing w:line="360" w:lineRule="auto"/>
        <w:jc w:val="both"/>
        <w:rPr>
          <w:rFonts w:ascii="Arial" w:hAnsi="Arial" w:cs="Arial"/>
          <w:sz w:val="24"/>
          <w:szCs w:val="24"/>
        </w:rPr>
      </w:pPr>
      <w:r w:rsidRPr="008852EC">
        <w:rPr>
          <w:rFonts w:ascii="Arial" w:hAnsi="Arial" w:cs="Arial"/>
          <w:b/>
          <w:sz w:val="24"/>
          <w:szCs w:val="24"/>
        </w:rPr>
        <w:t>Data Extraction and Synthesis:</w:t>
      </w:r>
      <w:r w:rsidRPr="00A9597B">
        <w:rPr>
          <w:rFonts w:ascii="Arial" w:hAnsi="Arial" w:cs="Arial"/>
          <w:sz w:val="24"/>
          <w:szCs w:val="24"/>
        </w:rPr>
        <w:t xml:space="preserve"> </w:t>
      </w:r>
      <w:r w:rsidRPr="001B53D4" w:rsidR="001B53D4">
        <w:rPr>
          <w:rFonts w:ascii="Arial" w:hAnsi="Arial" w:cs="Arial"/>
          <w:sz w:val="24"/>
          <w:szCs w:val="24"/>
        </w:rPr>
        <w:t>From the chosen studies, pertinent information was taken out and put into a systematic fashion. Important data were rigorously documented, including study parameters, sample size, research design, tools employed, and key findings. Thematically synthesizing the gathered data made it possible to find patterns, trends, and similarities between the investigations.</w:t>
      </w:r>
    </w:p>
    <w:p w:rsidRPr="00A9597B" w:rsidR="009473EF" w:rsidP="00A9597B" w:rsidRDefault="009473EF" w14:paraId="2084A5D0" w14:textId="150841BC">
      <w:pPr>
        <w:pStyle w:val="ListParagraph"/>
        <w:numPr>
          <w:ilvl w:val="0"/>
          <w:numId w:val="1"/>
        </w:numPr>
        <w:spacing w:line="360" w:lineRule="auto"/>
        <w:jc w:val="both"/>
        <w:rPr>
          <w:rFonts w:ascii="Arial" w:hAnsi="Arial" w:cs="Arial"/>
          <w:sz w:val="24"/>
          <w:szCs w:val="24"/>
        </w:rPr>
      </w:pPr>
      <w:r w:rsidRPr="008852EC">
        <w:rPr>
          <w:rFonts w:ascii="Arial" w:hAnsi="Arial" w:cs="Arial"/>
          <w:b/>
          <w:sz w:val="24"/>
          <w:szCs w:val="24"/>
        </w:rPr>
        <w:t>Quality Assessment:</w:t>
      </w:r>
      <w:r w:rsidRPr="00A9597B">
        <w:rPr>
          <w:rFonts w:ascii="Arial" w:hAnsi="Arial" w:cs="Arial"/>
          <w:sz w:val="24"/>
          <w:szCs w:val="24"/>
        </w:rPr>
        <w:t xml:space="preserve"> </w:t>
      </w:r>
      <w:r w:rsidRPr="001B53D4" w:rsidR="001B53D4">
        <w:rPr>
          <w:rFonts w:ascii="Arial" w:hAnsi="Arial" w:cs="Arial"/>
          <w:sz w:val="24"/>
          <w:szCs w:val="24"/>
        </w:rPr>
        <w:t>Using the proper quality rating techniques, the included studies' quality and methodological rigor were evaluated. The quality and validity of the included studies were assessed using a variety of instruments, including the Mixed Methods Appraisal Tool and the Joanna Briggs Institute Critical Appraisal Checklist for Cohort Studies. This process made sure that the final analysis contained only research of the highest caliber and significance.</w:t>
      </w:r>
    </w:p>
    <w:p w:rsidR="009473EF" w:rsidP="00A9597B" w:rsidRDefault="009473EF" w14:paraId="11A3D80E" w14:textId="4197350A">
      <w:pPr>
        <w:pStyle w:val="ListParagraph"/>
        <w:numPr>
          <w:ilvl w:val="0"/>
          <w:numId w:val="1"/>
        </w:numPr>
        <w:spacing w:line="360" w:lineRule="auto"/>
        <w:jc w:val="both"/>
        <w:rPr>
          <w:rFonts w:ascii="Arial" w:hAnsi="Arial" w:cs="Arial"/>
          <w:sz w:val="24"/>
          <w:szCs w:val="24"/>
        </w:rPr>
      </w:pPr>
      <w:r w:rsidRPr="261F70C5" w:rsidR="009473EF">
        <w:rPr>
          <w:rFonts w:ascii="Arial" w:hAnsi="Arial" w:cs="Arial"/>
          <w:b w:val="1"/>
          <w:bCs w:val="1"/>
          <w:sz w:val="24"/>
          <w:szCs w:val="24"/>
        </w:rPr>
        <w:t>Analysis and Interpretation:</w:t>
      </w:r>
      <w:r w:rsidRPr="261F70C5" w:rsidR="009473EF">
        <w:rPr>
          <w:rFonts w:ascii="Arial" w:hAnsi="Arial" w:cs="Arial"/>
          <w:sz w:val="24"/>
          <w:szCs w:val="24"/>
        </w:rPr>
        <w:t xml:space="preserve"> </w:t>
      </w:r>
      <w:r w:rsidRPr="261F70C5" w:rsidR="001B53D4">
        <w:rPr>
          <w:rFonts w:ascii="Arial" w:hAnsi="Arial" w:cs="Arial"/>
          <w:sz w:val="24"/>
          <w:szCs w:val="24"/>
        </w:rPr>
        <w:t xml:space="preserve">To </w:t>
      </w:r>
      <w:r w:rsidRPr="261F70C5" w:rsidR="001B53D4">
        <w:rPr>
          <w:rFonts w:ascii="Arial" w:hAnsi="Arial" w:cs="Arial"/>
          <w:sz w:val="24"/>
          <w:szCs w:val="24"/>
        </w:rPr>
        <w:t>determine</w:t>
      </w:r>
      <w:r w:rsidRPr="261F70C5" w:rsidR="001B53D4">
        <w:rPr>
          <w:rFonts w:ascii="Arial" w:hAnsi="Arial" w:cs="Arial"/>
          <w:sz w:val="24"/>
          <w:szCs w:val="24"/>
        </w:rPr>
        <w:t xml:space="preserve"> the overall effect of early childhood education on long-term health outcomes, the data from the included studies were evaluated and interpreted. </w:t>
      </w:r>
      <w:r w:rsidRPr="261F70C5" w:rsidR="2FB67601">
        <w:rPr>
          <w:rFonts w:ascii="Arial" w:hAnsi="Arial" w:cs="Arial"/>
          <w:sz w:val="24"/>
          <w:szCs w:val="24"/>
        </w:rPr>
        <w:t>To</w:t>
      </w:r>
      <w:r w:rsidRPr="261F70C5" w:rsidR="001B53D4">
        <w:rPr>
          <w:rFonts w:ascii="Arial" w:hAnsi="Arial" w:cs="Arial"/>
          <w:sz w:val="24"/>
          <w:szCs w:val="24"/>
        </w:rPr>
        <w:t xml:space="preserve"> understand the data, pertinent theories, frameworks, and conceptual models were used in conjunction with patterns, themes, and variations in the findings.</w:t>
      </w:r>
    </w:p>
    <w:p w:rsidR="001840A5" w:rsidP="001840A5" w:rsidRDefault="001840A5" w14:paraId="10C4DD79" w14:textId="294EA212">
      <w:pPr>
        <w:spacing w:line="360" w:lineRule="auto"/>
        <w:jc w:val="both"/>
        <w:rPr>
          <w:rFonts w:ascii="Arial" w:hAnsi="Arial" w:cs="Arial"/>
          <w:sz w:val="24"/>
          <w:szCs w:val="24"/>
        </w:rPr>
      </w:pPr>
    </w:p>
    <w:p w:rsidR="001840A5" w:rsidP="001840A5" w:rsidRDefault="001840A5" w14:paraId="48AC5897" w14:textId="16CF80B5">
      <w:pPr>
        <w:spacing w:line="360" w:lineRule="auto"/>
        <w:jc w:val="both"/>
        <w:rPr>
          <w:rFonts w:ascii="Arial" w:hAnsi="Arial" w:cs="Arial"/>
          <w:sz w:val="24"/>
          <w:szCs w:val="24"/>
        </w:rPr>
      </w:pPr>
    </w:p>
    <w:p w:rsidR="001840A5" w:rsidP="001840A5" w:rsidRDefault="001840A5" w14:paraId="31897027" w14:textId="00A05E31">
      <w:pPr>
        <w:spacing w:line="360" w:lineRule="auto"/>
        <w:jc w:val="both"/>
        <w:rPr>
          <w:rFonts w:ascii="Arial" w:hAnsi="Arial" w:cs="Arial"/>
          <w:sz w:val="24"/>
          <w:szCs w:val="24"/>
        </w:rPr>
      </w:pPr>
    </w:p>
    <w:p w:rsidR="001840A5" w:rsidP="001840A5" w:rsidRDefault="001840A5" w14:paraId="234A1EFF" w14:textId="6D93E205">
      <w:pPr>
        <w:spacing w:line="360" w:lineRule="auto"/>
        <w:jc w:val="both"/>
        <w:rPr>
          <w:rFonts w:ascii="Arial" w:hAnsi="Arial" w:cs="Arial"/>
          <w:sz w:val="24"/>
          <w:szCs w:val="24"/>
        </w:rPr>
      </w:pPr>
    </w:p>
    <w:p w:rsidR="001840A5" w:rsidP="001840A5" w:rsidRDefault="001840A5" w14:paraId="5D52C6CC" w14:textId="4BA174C6">
      <w:pPr>
        <w:spacing w:line="360" w:lineRule="auto"/>
        <w:jc w:val="both"/>
        <w:rPr>
          <w:rFonts w:ascii="Arial" w:hAnsi="Arial" w:cs="Arial"/>
          <w:sz w:val="24"/>
          <w:szCs w:val="24"/>
        </w:rPr>
      </w:pPr>
    </w:p>
    <w:p w:rsidR="001840A5" w:rsidP="001840A5" w:rsidRDefault="001840A5" w14:paraId="0C09A2A7" w14:textId="68B1A886">
      <w:pPr>
        <w:spacing w:line="360" w:lineRule="auto"/>
        <w:jc w:val="both"/>
        <w:rPr>
          <w:rFonts w:ascii="Arial" w:hAnsi="Arial" w:cs="Arial"/>
          <w:sz w:val="24"/>
          <w:szCs w:val="24"/>
        </w:rPr>
      </w:pPr>
    </w:p>
    <w:p w:rsidRPr="001840A5" w:rsidR="001840A5" w:rsidP="001840A5" w:rsidRDefault="001840A5" w14:paraId="029AFDF1" w14:textId="77777777">
      <w:pPr>
        <w:spacing w:line="360" w:lineRule="auto"/>
        <w:jc w:val="both"/>
        <w:rPr>
          <w:rFonts w:ascii="Arial" w:hAnsi="Arial" w:cs="Arial"/>
          <w:sz w:val="24"/>
          <w:szCs w:val="24"/>
        </w:rPr>
      </w:pPr>
    </w:p>
    <w:p w:rsidR="261F70C5" w:rsidP="261F70C5" w:rsidRDefault="261F70C5" w14:paraId="277E446E" w14:textId="1303EC47">
      <w:pPr>
        <w:spacing w:line="360" w:lineRule="auto"/>
        <w:jc w:val="both"/>
        <w:rPr>
          <w:rFonts w:ascii="Arial" w:hAnsi="Arial" w:cs="Arial"/>
          <w:i w:val="1"/>
          <w:iCs w:val="1"/>
          <w:sz w:val="24"/>
          <w:szCs w:val="24"/>
          <w:u w:val="single"/>
        </w:rPr>
      </w:pPr>
    </w:p>
    <w:p w:rsidRPr="007610E2" w:rsidR="009473EF" w:rsidP="261F70C5" w:rsidRDefault="009473EF" w14:paraId="55A439D9" w14:textId="6D774195" w14:noSpellErr="1">
      <w:pPr>
        <w:spacing w:before="0" w:beforeAutospacing="off" w:after="0" w:afterAutospacing="off" w:line="360" w:lineRule="auto"/>
        <w:jc w:val="both"/>
        <w:rPr>
          <w:rFonts w:ascii="Arial" w:hAnsi="Arial" w:cs="Arial"/>
          <w:i w:val="1"/>
          <w:iCs w:val="1"/>
          <w:sz w:val="24"/>
          <w:szCs w:val="24"/>
          <w:u w:val="single"/>
        </w:rPr>
      </w:pPr>
      <w:r w:rsidRPr="261F70C5" w:rsidR="009473EF">
        <w:rPr>
          <w:rFonts w:ascii="Arial" w:hAnsi="Arial" w:cs="Arial"/>
          <w:i w:val="1"/>
          <w:iCs w:val="1"/>
          <w:sz w:val="24"/>
          <w:szCs w:val="24"/>
          <w:u w:val="single"/>
        </w:rPr>
        <w:t>Flow Chart</w:t>
      </w:r>
    </w:p>
    <w:p w:rsidRPr="00A9597B" w:rsidR="009473EF" w:rsidP="00A9597B" w:rsidRDefault="009473EF" w14:paraId="492DEA7E" w14:textId="436955FB">
      <w:pPr>
        <w:spacing w:line="360" w:lineRule="auto"/>
        <w:jc w:val="both"/>
        <w:rPr>
          <w:rFonts w:ascii="Arial" w:hAnsi="Arial" w:cs="Arial"/>
          <w:sz w:val="24"/>
          <w:szCs w:val="24"/>
        </w:rPr>
      </w:pPr>
      <w:r w:rsidRPr="00A9597B">
        <w:rPr>
          <w:rFonts w:ascii="Arial" w:hAnsi="Arial" w:cs="Arial"/>
          <w:sz w:val="24"/>
          <w:szCs w:val="24"/>
        </w:rPr>
        <w:t>A flow chart illustrating the research process is provided below,</w:t>
      </w:r>
    </w:p>
    <w:p w:rsidRPr="00A9597B" w:rsidR="009473EF" w:rsidP="00A9597B" w:rsidRDefault="009473EF" w14:paraId="3B145626" w14:textId="4363C051">
      <w:pPr>
        <w:spacing w:line="360" w:lineRule="auto"/>
        <w:jc w:val="both"/>
        <w:rPr>
          <w:rFonts w:ascii="Arial" w:hAnsi="Arial" w:cs="Arial"/>
          <w:sz w:val="24"/>
          <w:szCs w:val="24"/>
        </w:rPr>
      </w:pPr>
      <w:r w:rsidRPr="00A9597B">
        <w:rPr>
          <w:rFonts w:ascii="Arial" w:hAnsi="Arial" w:cs="Arial"/>
          <w:noProof/>
          <w:sz w:val="24"/>
          <w:szCs w:val="24"/>
        </w:rPr>
        <w:drawing>
          <wp:inline distT="0" distB="0" distL="0" distR="0" wp14:anchorId="64D5CEA5" wp14:editId="766BBD0B">
            <wp:extent cx="5943600" cy="4649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ow chart.png"/>
                    <pic:cNvPicPr/>
                  </pic:nvPicPr>
                  <pic:blipFill>
                    <a:blip r:embed="rId8">
                      <a:extLst>
                        <a:ext uri="{28A0092B-C50C-407E-A947-70E740481C1C}">
                          <a14:useLocalDpi xmlns:a14="http://schemas.microsoft.com/office/drawing/2010/main" val="0"/>
                        </a:ext>
                      </a:extLst>
                    </a:blip>
                    <a:stretch>
                      <a:fillRect/>
                    </a:stretch>
                  </pic:blipFill>
                  <pic:spPr>
                    <a:xfrm>
                      <a:off x="0" y="0"/>
                      <a:ext cx="5943600" cy="4649470"/>
                    </a:xfrm>
                    <a:prstGeom prst="rect">
                      <a:avLst/>
                    </a:prstGeom>
                  </pic:spPr>
                </pic:pic>
              </a:graphicData>
            </a:graphic>
          </wp:inline>
        </w:drawing>
      </w:r>
    </w:p>
    <w:p w:rsidRPr="00A9597B" w:rsidR="009473EF" w:rsidP="00A9597B" w:rsidRDefault="001B53D4" w14:paraId="1CD52B1B" w14:textId="47E153F0">
      <w:pPr>
        <w:spacing w:line="360" w:lineRule="auto"/>
        <w:jc w:val="both"/>
        <w:rPr>
          <w:rFonts w:ascii="Arial" w:hAnsi="Arial" w:cs="Arial"/>
          <w:sz w:val="24"/>
          <w:szCs w:val="24"/>
        </w:rPr>
      </w:pPr>
      <w:r w:rsidRPr="001B53D4">
        <w:rPr>
          <w:rFonts w:ascii="Arial" w:hAnsi="Arial" w:cs="Arial"/>
          <w:sz w:val="24"/>
          <w:szCs w:val="24"/>
        </w:rPr>
        <w:t>The literature search, screening and selection, data extraction, quality evaluation, and synthesis of findings are only a few of the phases of the literature review process that are visually represented in the flow chart. From the initial identification of pertinent studies through the final synthesis and interpretation of the results, it acts as a visual guide, illustrating the methodical and logical flow of the research process.</w:t>
      </w:r>
    </w:p>
    <w:p w:rsidRPr="008852EC" w:rsidR="009473EF" w:rsidP="008852EC" w:rsidRDefault="007610E2" w14:paraId="66B13EEC" w14:textId="7B75AE2D">
      <w:pPr>
        <w:pStyle w:val="Heading1"/>
        <w:rPr>
          <w:rFonts w:ascii="Arial" w:hAnsi="Arial" w:cs="Arial"/>
          <w:b/>
          <w:sz w:val="28"/>
          <w:szCs w:val="28"/>
        </w:rPr>
      </w:pPr>
      <w:bookmarkStart w:name="_Toc139833406" w:id="6"/>
      <w:r>
        <w:rPr>
          <w:rFonts w:ascii="Arial" w:hAnsi="Arial" w:cs="Arial"/>
          <w:b/>
          <w:sz w:val="28"/>
          <w:szCs w:val="28"/>
        </w:rPr>
        <w:t xml:space="preserve">4. </w:t>
      </w:r>
      <w:r w:rsidRPr="008852EC" w:rsidR="009473EF">
        <w:rPr>
          <w:rFonts w:ascii="Arial" w:hAnsi="Arial" w:cs="Arial"/>
          <w:b/>
          <w:sz w:val="28"/>
          <w:szCs w:val="28"/>
        </w:rPr>
        <w:t>Consideration of Ethical Practice in Research</w:t>
      </w:r>
      <w:bookmarkEnd w:id="6"/>
    </w:p>
    <w:p w:rsidR="001B53D4" w:rsidP="00A9597B" w:rsidRDefault="001B53D4" w14:paraId="0DBA662F" w14:textId="77777777">
      <w:pPr>
        <w:spacing w:line="360" w:lineRule="auto"/>
        <w:jc w:val="both"/>
        <w:rPr>
          <w:rFonts w:ascii="Arial" w:hAnsi="Arial" w:cs="Arial"/>
          <w:sz w:val="24"/>
          <w:szCs w:val="24"/>
        </w:rPr>
      </w:pPr>
      <w:r w:rsidRPr="001B53D4">
        <w:rPr>
          <w:rFonts w:ascii="Arial" w:hAnsi="Arial" w:cs="Arial"/>
          <w:sz w:val="24"/>
          <w:szCs w:val="24"/>
        </w:rPr>
        <w:t>The protection and wellbeing of participants, as well as preserving the integrity and credibility of the study process, are all key components of doing research, including literature reviews. It is crucial to preserve ethical standards throughout the evaluation when examining how early childhood education affects long-term health consequences.</w:t>
      </w:r>
      <w:r>
        <w:rPr>
          <w:rFonts w:ascii="Arial" w:hAnsi="Arial" w:cs="Arial"/>
          <w:sz w:val="24"/>
          <w:szCs w:val="24"/>
        </w:rPr>
        <w:t xml:space="preserve"> </w:t>
      </w:r>
      <w:r w:rsidRPr="001B53D4">
        <w:rPr>
          <w:rFonts w:ascii="Arial" w:hAnsi="Arial" w:cs="Arial"/>
          <w:sz w:val="24"/>
          <w:szCs w:val="24"/>
        </w:rPr>
        <w:lastRenderedPageBreak/>
        <w:t xml:space="preserve">Ethics codes of practice offer standards and principles that researchers should follow when carrying out their study. </w:t>
      </w:r>
    </w:p>
    <w:p w:rsidR="001B53D4" w:rsidP="00A9597B" w:rsidRDefault="001B53D4" w14:paraId="3B849A71" w14:textId="77777777">
      <w:pPr>
        <w:spacing w:line="360" w:lineRule="auto"/>
        <w:jc w:val="both"/>
        <w:rPr>
          <w:rFonts w:ascii="Arial" w:hAnsi="Arial" w:cs="Arial"/>
          <w:sz w:val="24"/>
          <w:szCs w:val="24"/>
        </w:rPr>
      </w:pPr>
      <w:r w:rsidRPr="001B53D4">
        <w:rPr>
          <w:rFonts w:ascii="Arial" w:hAnsi="Arial" w:cs="Arial"/>
          <w:sz w:val="24"/>
          <w:szCs w:val="24"/>
        </w:rPr>
        <w:t>Principles like respect for autonomy, beneficence, non-maleficence, and fairness are frequently included in these codes. Informed permission must be obtained, participants' privacy and confidentiality must be protected, possible injury or distress must be minimized, and participant selection and data analysis must be done fairly.</w:t>
      </w:r>
      <w:r>
        <w:rPr>
          <w:rFonts w:ascii="Arial" w:hAnsi="Arial" w:cs="Arial"/>
          <w:sz w:val="24"/>
          <w:szCs w:val="24"/>
        </w:rPr>
        <w:t xml:space="preserve"> </w:t>
      </w:r>
      <w:r w:rsidRPr="001B53D4">
        <w:rPr>
          <w:rFonts w:ascii="Arial" w:hAnsi="Arial" w:cs="Arial"/>
          <w:sz w:val="24"/>
          <w:szCs w:val="24"/>
        </w:rPr>
        <w:t xml:space="preserve">The utilization of pre-existing research papers and ensuring the proper attribution and recognition of authors' work are the main ethical issues in the context of a literature review. </w:t>
      </w:r>
    </w:p>
    <w:p w:rsidR="001B53D4" w:rsidP="00A9597B" w:rsidRDefault="001B53D4" w14:paraId="65C7C249" w14:textId="77777777">
      <w:pPr>
        <w:spacing w:line="360" w:lineRule="auto"/>
        <w:jc w:val="both"/>
        <w:rPr>
          <w:rFonts w:ascii="Arial" w:hAnsi="Arial" w:cs="Arial"/>
          <w:sz w:val="24"/>
          <w:szCs w:val="24"/>
        </w:rPr>
      </w:pPr>
      <w:r w:rsidRPr="001B53D4">
        <w:rPr>
          <w:rFonts w:ascii="Arial" w:hAnsi="Arial" w:cs="Arial"/>
          <w:sz w:val="24"/>
          <w:szCs w:val="24"/>
        </w:rPr>
        <w:t>To prevent plagiarism and provide due credit to the original writers, it is crucial to correctly cite and reference the sources utilized. Intellectual property rights are protected, and academic honesty is encouraged.</w:t>
      </w:r>
      <w:r>
        <w:rPr>
          <w:rFonts w:ascii="Arial" w:hAnsi="Arial" w:cs="Arial"/>
          <w:sz w:val="24"/>
          <w:szCs w:val="24"/>
        </w:rPr>
        <w:t xml:space="preserve"> </w:t>
      </w:r>
      <w:r w:rsidRPr="001B53D4">
        <w:rPr>
          <w:rFonts w:ascii="Arial" w:hAnsi="Arial" w:cs="Arial"/>
          <w:sz w:val="24"/>
          <w:szCs w:val="24"/>
        </w:rPr>
        <w:t xml:space="preserve">Since the literature review process depends on public data, ethics committees may not be directly engaged. However, while using and disclosing the results of earlier investigations, researchers must still take ethical norms into account and follow them. </w:t>
      </w:r>
    </w:p>
    <w:p w:rsidRPr="00A9597B" w:rsidR="009473EF" w:rsidP="00A9597B" w:rsidRDefault="001B53D4" w14:paraId="0FD537A5" w14:textId="6925AF6C">
      <w:pPr>
        <w:spacing w:line="360" w:lineRule="auto"/>
        <w:jc w:val="both"/>
        <w:rPr>
          <w:rFonts w:ascii="Arial" w:hAnsi="Arial" w:cs="Arial"/>
          <w:sz w:val="24"/>
          <w:szCs w:val="24"/>
        </w:rPr>
      </w:pPr>
      <w:r w:rsidRPr="001B53D4">
        <w:rPr>
          <w:rFonts w:ascii="Arial" w:hAnsi="Arial" w:cs="Arial"/>
          <w:sz w:val="24"/>
          <w:szCs w:val="24"/>
        </w:rPr>
        <w:t>This entails presenting the authors' work truthfully, avoiding misunderstanding or misrepresentation, and upholding transparency in the results reporting. Researchers may make sure the rights and welfare of participants are protected and preserved by thinking about ethical practice and adhering to ethical rules of conduct. The reliability and credibility of the study findings are also influenced by ethical issues, enabling responsible and significant contributions to the area.</w:t>
      </w:r>
      <w:r w:rsidRPr="00A9597B" w:rsidR="009473EF">
        <w:rPr>
          <w:rFonts w:ascii="Arial" w:hAnsi="Arial" w:cs="Arial"/>
          <w:sz w:val="24"/>
          <w:szCs w:val="24"/>
        </w:rPr>
        <w:t xml:space="preserve"> </w:t>
      </w:r>
    </w:p>
    <w:p w:rsidRPr="008852EC" w:rsidR="00C8217C" w:rsidP="008852EC" w:rsidRDefault="007610E2" w14:paraId="7D7CF7C3" w14:textId="3E4FBA2A">
      <w:pPr>
        <w:pStyle w:val="Heading1"/>
        <w:rPr>
          <w:rFonts w:ascii="Arial" w:hAnsi="Arial" w:cs="Arial"/>
          <w:b/>
          <w:sz w:val="28"/>
          <w:szCs w:val="28"/>
        </w:rPr>
      </w:pPr>
      <w:bookmarkStart w:name="_Toc139833407" w:id="7"/>
      <w:r>
        <w:rPr>
          <w:rFonts w:ascii="Arial" w:hAnsi="Arial" w:cs="Arial"/>
          <w:b/>
          <w:sz w:val="28"/>
          <w:szCs w:val="28"/>
        </w:rPr>
        <w:t xml:space="preserve">5. </w:t>
      </w:r>
      <w:r w:rsidRPr="008852EC" w:rsidR="00C8217C">
        <w:rPr>
          <w:rFonts w:ascii="Arial" w:hAnsi="Arial" w:cs="Arial"/>
          <w:b/>
          <w:sz w:val="28"/>
          <w:szCs w:val="28"/>
        </w:rPr>
        <w:t>Results</w:t>
      </w:r>
      <w:bookmarkEnd w:id="7"/>
    </w:p>
    <w:p w:rsidRPr="00A9597B" w:rsidR="00C8217C" w:rsidP="00A9597B" w:rsidRDefault="001B53D4" w14:paraId="4D743CDA" w14:textId="6A3456BF">
      <w:pPr>
        <w:spacing w:line="360" w:lineRule="auto"/>
        <w:jc w:val="both"/>
        <w:rPr>
          <w:rFonts w:ascii="Arial" w:hAnsi="Arial" w:cs="Arial"/>
          <w:sz w:val="24"/>
          <w:szCs w:val="24"/>
        </w:rPr>
      </w:pPr>
      <w:r w:rsidRPr="001B53D4">
        <w:rPr>
          <w:rFonts w:ascii="Arial" w:hAnsi="Arial" w:cs="Arial"/>
          <w:sz w:val="24"/>
          <w:szCs w:val="24"/>
        </w:rPr>
        <w:t>The literature review on "The Impact of Early Childhood Education on Long-Term Health Outcomes" summarizes the important conclusions drawn from the chosen research in the results section. Several recurrent themes and patterns about the influence of early childhood education on long-term health outcomes in children have been identified via a thorough study of the literature.</w:t>
      </w:r>
    </w:p>
    <w:p w:rsidRPr="008852EC" w:rsidR="00C8217C" w:rsidP="00A9597B" w:rsidRDefault="00C8217C" w14:paraId="7F4F445E" w14:textId="6B35C939">
      <w:pPr>
        <w:spacing w:line="360" w:lineRule="auto"/>
        <w:jc w:val="both"/>
        <w:rPr>
          <w:rFonts w:ascii="Arial" w:hAnsi="Arial" w:cs="Arial"/>
          <w:i/>
          <w:sz w:val="24"/>
          <w:szCs w:val="24"/>
          <w:u w:val="single"/>
        </w:rPr>
      </w:pPr>
      <w:r w:rsidRPr="008852EC">
        <w:rPr>
          <w:rFonts w:ascii="Arial" w:hAnsi="Arial" w:cs="Arial"/>
          <w:i/>
          <w:sz w:val="24"/>
          <w:szCs w:val="24"/>
          <w:u w:val="single"/>
        </w:rPr>
        <w:t>Physical Health Outcomes</w:t>
      </w:r>
    </w:p>
    <w:p w:rsidRPr="00A9597B" w:rsidR="00C8217C" w:rsidP="00A9597B" w:rsidRDefault="001B53D4" w14:paraId="3029EA7F" w14:textId="5EBF7563">
      <w:pPr>
        <w:spacing w:line="360" w:lineRule="auto"/>
        <w:jc w:val="both"/>
        <w:rPr>
          <w:rFonts w:ascii="Arial" w:hAnsi="Arial" w:cs="Arial"/>
          <w:sz w:val="24"/>
          <w:szCs w:val="24"/>
        </w:rPr>
      </w:pPr>
      <w:r w:rsidRPr="001B53D4">
        <w:rPr>
          <w:rFonts w:ascii="Arial" w:hAnsi="Arial" w:cs="Arial"/>
          <w:sz w:val="24"/>
          <w:szCs w:val="24"/>
        </w:rPr>
        <w:t xml:space="preserve">The evaluated studies consistently show an association between improved physical health outcomes and involvement in high-quality early childhood education programs. </w:t>
      </w:r>
      <w:r w:rsidRPr="001B53D4">
        <w:rPr>
          <w:rFonts w:ascii="Arial" w:hAnsi="Arial" w:cs="Arial"/>
          <w:sz w:val="24"/>
          <w:szCs w:val="24"/>
        </w:rPr>
        <w:lastRenderedPageBreak/>
        <w:t>Early schooling has been linked to improved general health in children, including lower rates of obesity, stronger motor skills, and greater physical fitness. The encouragement of good eating practices, physical exercise, and positive health behaviors in early education settings are credited with causing these beneficial outcomes.</w:t>
      </w:r>
    </w:p>
    <w:p w:rsidRPr="008852EC" w:rsidR="00C8217C" w:rsidP="00A9597B" w:rsidRDefault="00C8217C" w14:paraId="5315C661" w14:textId="796D2572">
      <w:pPr>
        <w:spacing w:line="360" w:lineRule="auto"/>
        <w:jc w:val="both"/>
        <w:rPr>
          <w:rFonts w:ascii="Arial" w:hAnsi="Arial" w:cs="Arial"/>
          <w:i/>
          <w:sz w:val="24"/>
          <w:szCs w:val="24"/>
          <w:u w:val="single"/>
        </w:rPr>
      </w:pPr>
      <w:r w:rsidRPr="008852EC">
        <w:rPr>
          <w:rFonts w:ascii="Arial" w:hAnsi="Arial" w:cs="Arial"/>
          <w:i/>
          <w:sz w:val="24"/>
          <w:szCs w:val="24"/>
          <w:u w:val="single"/>
        </w:rPr>
        <w:t>Mental Health Outcomes</w:t>
      </w:r>
    </w:p>
    <w:p w:rsidRPr="00A9597B" w:rsidR="00C8217C" w:rsidP="00A9597B" w:rsidRDefault="001B53D4" w14:paraId="0E34BB5B" w14:textId="7A79E18A">
      <w:pPr>
        <w:spacing w:line="360" w:lineRule="auto"/>
        <w:jc w:val="both"/>
        <w:rPr>
          <w:rFonts w:ascii="Arial" w:hAnsi="Arial" w:cs="Arial"/>
          <w:sz w:val="24"/>
          <w:szCs w:val="24"/>
        </w:rPr>
      </w:pPr>
      <w:r w:rsidRPr="001B53D4">
        <w:rPr>
          <w:rFonts w:ascii="Arial" w:hAnsi="Arial" w:cs="Arial"/>
          <w:sz w:val="24"/>
          <w:szCs w:val="24"/>
        </w:rPr>
        <w:t>The literature evaluation also shows that early childhood education has a big impact on kids' mental health outcomes. Participation in early education programs is consistently linked to better social-emotional development, less behavioral issues, and enhanced self-regulation abilities, according to studies. Furthermore, it has been demonstrated that early education interventions have a protective impact against the emergence of mental health problems later in life, such as anxiety and depression.</w:t>
      </w:r>
    </w:p>
    <w:p w:rsidRPr="008852EC" w:rsidR="00C8217C" w:rsidP="00A9597B" w:rsidRDefault="00C8217C" w14:paraId="18043F65" w14:textId="729D8848">
      <w:pPr>
        <w:spacing w:line="360" w:lineRule="auto"/>
        <w:jc w:val="both"/>
        <w:rPr>
          <w:rFonts w:ascii="Arial" w:hAnsi="Arial" w:cs="Arial"/>
          <w:i/>
          <w:sz w:val="24"/>
          <w:szCs w:val="24"/>
          <w:u w:val="single"/>
        </w:rPr>
      </w:pPr>
      <w:r w:rsidRPr="008852EC">
        <w:rPr>
          <w:rFonts w:ascii="Arial" w:hAnsi="Arial" w:cs="Arial"/>
          <w:i/>
          <w:sz w:val="24"/>
          <w:szCs w:val="24"/>
          <w:u w:val="single"/>
        </w:rPr>
        <w:t>Cognitive Development</w:t>
      </w:r>
    </w:p>
    <w:p w:rsidRPr="00A9597B" w:rsidR="00C8217C" w:rsidP="00A9597B" w:rsidRDefault="001B53D4" w14:paraId="142E5F69" w14:textId="187CB553">
      <w:pPr>
        <w:spacing w:line="360" w:lineRule="auto"/>
        <w:jc w:val="both"/>
        <w:rPr>
          <w:rFonts w:ascii="Arial" w:hAnsi="Arial" w:cs="Arial"/>
          <w:sz w:val="24"/>
          <w:szCs w:val="24"/>
        </w:rPr>
      </w:pPr>
      <w:r w:rsidRPr="001B53D4">
        <w:rPr>
          <w:rFonts w:ascii="Arial" w:hAnsi="Arial" w:cs="Arial"/>
          <w:sz w:val="24"/>
          <w:szCs w:val="24"/>
        </w:rPr>
        <w:t>Many studies demonstrate how early childhood education benefits kids' cognitive development. Early education programs encourage the development of cognitive abilities such language acquisition, reading, numeracy, problem-solving, and critical thinking. Early schooling has a positive impact on a child's cognitive development, school preparedness, and long-term academic success.</w:t>
      </w:r>
    </w:p>
    <w:p w:rsidRPr="008852EC" w:rsidR="00C8217C" w:rsidP="00A9597B" w:rsidRDefault="00C8217C" w14:paraId="520EEEB9" w14:textId="3DE9C422">
      <w:pPr>
        <w:spacing w:line="360" w:lineRule="auto"/>
        <w:jc w:val="both"/>
        <w:rPr>
          <w:rFonts w:ascii="Arial" w:hAnsi="Arial" w:cs="Arial"/>
          <w:i/>
          <w:sz w:val="24"/>
          <w:szCs w:val="24"/>
          <w:u w:val="single"/>
        </w:rPr>
      </w:pPr>
      <w:r w:rsidRPr="008852EC">
        <w:rPr>
          <w:rFonts w:ascii="Arial" w:hAnsi="Arial" w:cs="Arial"/>
          <w:i/>
          <w:sz w:val="24"/>
          <w:szCs w:val="24"/>
          <w:u w:val="single"/>
        </w:rPr>
        <w:t>Social-Emotional Skills</w:t>
      </w:r>
    </w:p>
    <w:p w:rsidRPr="00A9597B" w:rsidR="00C8217C" w:rsidP="00A9597B" w:rsidRDefault="001B53D4" w14:paraId="0603EC67" w14:textId="4A405A46">
      <w:pPr>
        <w:spacing w:line="360" w:lineRule="auto"/>
        <w:jc w:val="both"/>
        <w:rPr>
          <w:rFonts w:ascii="Arial" w:hAnsi="Arial" w:cs="Arial"/>
          <w:sz w:val="24"/>
          <w:szCs w:val="24"/>
        </w:rPr>
      </w:pPr>
      <w:r w:rsidRPr="001B53D4">
        <w:rPr>
          <w:rFonts w:ascii="Arial" w:hAnsi="Arial" w:cs="Arial"/>
          <w:sz w:val="24"/>
          <w:szCs w:val="24"/>
        </w:rPr>
        <w:t>Children's social-emotional development is greatly aided by early childhood education. According to the analyzed research, kids who take part in exemplary early education programs have greater social skills, more empathy, and healthier interactions with peers and adults. These initiatives provide kids the chance to engage with others, work together, and acquire crucial social-emotional skills that improve their general wellbeing.</w:t>
      </w:r>
    </w:p>
    <w:p w:rsidRPr="008852EC" w:rsidR="00C8217C" w:rsidP="00A9597B" w:rsidRDefault="00C8217C" w14:paraId="5F90E629" w14:textId="0A8D02EA">
      <w:pPr>
        <w:spacing w:line="360" w:lineRule="auto"/>
        <w:jc w:val="both"/>
        <w:rPr>
          <w:rFonts w:ascii="Arial" w:hAnsi="Arial" w:cs="Arial"/>
          <w:i/>
          <w:sz w:val="24"/>
          <w:szCs w:val="24"/>
          <w:u w:val="single"/>
        </w:rPr>
      </w:pPr>
      <w:r w:rsidRPr="008852EC">
        <w:rPr>
          <w:rFonts w:ascii="Arial" w:hAnsi="Arial" w:cs="Arial"/>
          <w:i/>
          <w:sz w:val="24"/>
          <w:szCs w:val="24"/>
          <w:u w:val="single"/>
        </w:rPr>
        <w:t>Long-Term Health Outcomes</w:t>
      </w:r>
    </w:p>
    <w:p w:rsidRPr="00A9597B" w:rsidR="00C8217C" w:rsidP="00A9597B" w:rsidRDefault="001B53D4" w14:paraId="61ABBF11" w14:textId="665AD90E">
      <w:pPr>
        <w:spacing w:line="360" w:lineRule="auto"/>
        <w:jc w:val="both"/>
        <w:rPr>
          <w:rFonts w:ascii="Arial" w:hAnsi="Arial" w:cs="Arial"/>
          <w:sz w:val="24"/>
          <w:szCs w:val="24"/>
        </w:rPr>
      </w:pPr>
      <w:r w:rsidRPr="001B53D4">
        <w:rPr>
          <w:rFonts w:ascii="Arial" w:hAnsi="Arial" w:cs="Arial"/>
          <w:sz w:val="24"/>
          <w:szCs w:val="24"/>
        </w:rPr>
        <w:t xml:space="preserve">According to the evidence, early childhood education has a long-term beneficial effect on health outcomes. According to studies, kids who have access to high-quality early education are more likely to lead healthy lives, make wiser health-related choices, and have better health outcomes in adolescence and adulthood. Participation in early </w:t>
      </w:r>
      <w:r w:rsidRPr="001B53D4">
        <w:rPr>
          <w:rFonts w:ascii="Arial" w:hAnsi="Arial" w:cs="Arial"/>
          <w:sz w:val="24"/>
          <w:szCs w:val="24"/>
        </w:rPr>
        <w:lastRenderedPageBreak/>
        <w:t>education is associated with lower incidence of chronic illnesses, better health habits, and higher educational achievement in later life, according to longitudinal study.</w:t>
      </w:r>
    </w:p>
    <w:p w:rsidRPr="00A9597B" w:rsidR="00C8217C" w:rsidP="00A9597B" w:rsidRDefault="00C177C5" w14:paraId="183D595F" w14:textId="17EE1091">
      <w:pPr>
        <w:spacing w:line="360" w:lineRule="auto"/>
        <w:jc w:val="both"/>
        <w:rPr>
          <w:rFonts w:ascii="Arial" w:hAnsi="Arial" w:cs="Arial"/>
          <w:sz w:val="24"/>
          <w:szCs w:val="24"/>
        </w:rPr>
      </w:pPr>
      <w:r w:rsidRPr="261F70C5" w:rsidR="00C177C5">
        <w:rPr>
          <w:rFonts w:ascii="Arial" w:hAnsi="Arial" w:cs="Arial"/>
          <w:sz w:val="24"/>
          <w:szCs w:val="24"/>
        </w:rPr>
        <w:t xml:space="preserve">While </w:t>
      </w:r>
      <w:r w:rsidRPr="261F70C5" w:rsidR="00C177C5">
        <w:rPr>
          <w:rFonts w:ascii="Arial" w:hAnsi="Arial" w:cs="Arial"/>
          <w:sz w:val="24"/>
          <w:szCs w:val="24"/>
        </w:rPr>
        <w:t>the majority of</w:t>
      </w:r>
      <w:r w:rsidRPr="261F70C5" w:rsidR="00C177C5">
        <w:rPr>
          <w:rFonts w:ascii="Arial" w:hAnsi="Arial" w:cs="Arial"/>
          <w:sz w:val="24"/>
          <w:szCs w:val="24"/>
        </w:rPr>
        <w:t xml:space="preserve"> research </w:t>
      </w:r>
      <w:r w:rsidRPr="261F70C5" w:rsidR="5B89C833">
        <w:rPr>
          <w:rFonts w:ascii="Arial" w:hAnsi="Arial" w:cs="Arial"/>
          <w:sz w:val="24"/>
          <w:szCs w:val="24"/>
        </w:rPr>
        <w:t>shows</w:t>
      </w:r>
      <w:r w:rsidRPr="261F70C5" w:rsidR="00C177C5">
        <w:rPr>
          <w:rFonts w:ascii="Arial" w:hAnsi="Arial" w:cs="Arial"/>
          <w:sz w:val="24"/>
          <w:szCs w:val="24"/>
        </w:rPr>
        <w:t xml:space="preserve"> a connection between early childhood education and long-term health outcomes, </w:t>
      </w:r>
      <w:r w:rsidRPr="261F70C5" w:rsidR="00C177C5">
        <w:rPr>
          <w:rFonts w:ascii="Arial" w:hAnsi="Arial" w:cs="Arial"/>
          <w:sz w:val="24"/>
          <w:szCs w:val="24"/>
        </w:rPr>
        <w:t>it's</w:t>
      </w:r>
      <w:r w:rsidRPr="261F70C5" w:rsidR="00C177C5">
        <w:rPr>
          <w:rFonts w:ascii="Arial" w:hAnsi="Arial" w:cs="Arial"/>
          <w:sz w:val="24"/>
          <w:szCs w:val="24"/>
        </w:rPr>
        <w:t xml:space="preserve"> crucial to highlight that the results can vary. According to certain research, program quality, the length of engagement, and the existence of nurturing family and community surroundings may all affect how much of an impact is made.</w:t>
      </w:r>
    </w:p>
    <w:p w:rsidRPr="008852EC" w:rsidR="00C8217C" w:rsidP="008852EC" w:rsidRDefault="007610E2" w14:paraId="5A53A921" w14:textId="74F770BF">
      <w:pPr>
        <w:pStyle w:val="Heading1"/>
        <w:rPr>
          <w:rFonts w:ascii="Arial" w:hAnsi="Arial" w:cs="Arial"/>
          <w:b/>
          <w:sz w:val="28"/>
          <w:szCs w:val="28"/>
        </w:rPr>
      </w:pPr>
      <w:bookmarkStart w:name="_Toc139833408" w:id="8"/>
      <w:r>
        <w:rPr>
          <w:rFonts w:ascii="Arial" w:hAnsi="Arial" w:cs="Arial"/>
          <w:b/>
          <w:sz w:val="28"/>
          <w:szCs w:val="28"/>
        </w:rPr>
        <w:t xml:space="preserve">6. </w:t>
      </w:r>
      <w:r w:rsidRPr="008852EC" w:rsidR="00C8217C">
        <w:rPr>
          <w:rFonts w:ascii="Arial" w:hAnsi="Arial" w:cs="Arial"/>
          <w:b/>
          <w:sz w:val="28"/>
          <w:szCs w:val="28"/>
        </w:rPr>
        <w:t>Findings and Discussion</w:t>
      </w:r>
      <w:bookmarkEnd w:id="8"/>
    </w:p>
    <w:p w:rsidRPr="007610E2" w:rsidR="00C8217C" w:rsidP="007610E2" w:rsidRDefault="007610E2" w14:paraId="5FF8D940" w14:textId="6EAF2863">
      <w:pPr>
        <w:pStyle w:val="Heading2"/>
        <w:rPr>
          <w:rFonts w:ascii="Arial" w:hAnsi="Arial" w:cs="Arial"/>
          <w:b/>
        </w:rPr>
      </w:pPr>
      <w:bookmarkStart w:name="_Toc139833409" w:id="9"/>
      <w:r>
        <w:rPr>
          <w:rFonts w:ascii="Arial" w:hAnsi="Arial" w:cs="Arial"/>
          <w:b/>
        </w:rPr>
        <w:t xml:space="preserve">6.1 </w:t>
      </w:r>
      <w:r w:rsidRPr="007610E2" w:rsidR="00C8217C">
        <w:rPr>
          <w:rFonts w:ascii="Arial" w:hAnsi="Arial" w:cs="Arial"/>
          <w:b/>
        </w:rPr>
        <w:t>Findings</w:t>
      </w:r>
      <w:bookmarkEnd w:id="9"/>
    </w:p>
    <w:p w:rsidR="00C177C5" w:rsidP="00A9597B" w:rsidRDefault="00C177C5" w14:paraId="0370D764" w14:textId="77777777">
      <w:pPr>
        <w:spacing w:line="360" w:lineRule="auto"/>
        <w:jc w:val="both"/>
        <w:rPr>
          <w:rFonts w:ascii="Arial" w:hAnsi="Arial" w:cs="Arial"/>
          <w:sz w:val="24"/>
          <w:szCs w:val="24"/>
        </w:rPr>
      </w:pPr>
      <w:r w:rsidRPr="00C177C5">
        <w:rPr>
          <w:rFonts w:ascii="Arial" w:hAnsi="Arial" w:cs="Arial"/>
          <w:sz w:val="24"/>
          <w:szCs w:val="24"/>
        </w:rPr>
        <w:t>The results of the review of the literature on "The Impact of Early Childhood Education on Long-Term Health Outcomes" offer important new understandings of the connections between early childhood education and a number of children's long-term health outcomes. A thorough examination of the secondary sources of literature has shown numerous significant findings that emphasize the value of early education in fostering favorable health outcomes.</w:t>
      </w:r>
      <w:r>
        <w:rPr>
          <w:rFonts w:ascii="Arial" w:hAnsi="Arial" w:cs="Arial"/>
          <w:sz w:val="24"/>
          <w:szCs w:val="24"/>
        </w:rPr>
        <w:t xml:space="preserve"> </w:t>
      </w:r>
      <w:r w:rsidRPr="00C177C5">
        <w:rPr>
          <w:rFonts w:ascii="Arial" w:hAnsi="Arial" w:cs="Arial"/>
          <w:sz w:val="24"/>
          <w:szCs w:val="24"/>
        </w:rPr>
        <w:t xml:space="preserve">The beneficial effects of early childhood education on outcomes for physical health are one notable discovery. </w:t>
      </w:r>
    </w:p>
    <w:p w:rsidR="00C177C5" w:rsidP="00A9597B" w:rsidRDefault="00C177C5" w14:paraId="79C4C6CF" w14:textId="77777777">
      <w:pPr>
        <w:spacing w:line="360" w:lineRule="auto"/>
        <w:jc w:val="both"/>
        <w:rPr>
          <w:rFonts w:ascii="Arial" w:hAnsi="Arial" w:cs="Arial"/>
          <w:sz w:val="24"/>
          <w:szCs w:val="24"/>
        </w:rPr>
      </w:pPr>
      <w:r w:rsidRPr="00C177C5">
        <w:rPr>
          <w:rFonts w:ascii="Arial" w:hAnsi="Arial" w:cs="Arial"/>
          <w:sz w:val="24"/>
          <w:szCs w:val="24"/>
        </w:rPr>
        <w:t>Children's physical health has repeatedly been linked to high-quality early education programs that emphasize physical exercise, nutrition education, and good eating habits. Children who participate in these programs experience lower rates of obesity, improved motor skills, and increased physical fitness because these programs provide an atmosphere that encourages healthy habits.</w:t>
      </w:r>
      <w:r>
        <w:rPr>
          <w:rFonts w:ascii="Arial" w:hAnsi="Arial" w:cs="Arial"/>
          <w:sz w:val="24"/>
          <w:szCs w:val="24"/>
        </w:rPr>
        <w:t xml:space="preserve"> </w:t>
      </w:r>
      <w:r w:rsidRPr="00C177C5">
        <w:rPr>
          <w:rFonts w:ascii="Arial" w:hAnsi="Arial" w:cs="Arial"/>
          <w:sz w:val="24"/>
          <w:szCs w:val="24"/>
        </w:rPr>
        <w:t xml:space="preserve">The evidence also emphasizes how closely early childhood education and outcomes for mental health are related. Children that participate in high-quality early education programs typically have greater social-emotional growth, less behavioral issues, and higher self-regulation abilities. Interventions in early schooling have been shown to be protective against the emergence of mental health problems, such as anxiety and depression, in later life. </w:t>
      </w:r>
    </w:p>
    <w:p w:rsidR="00C177C5" w:rsidP="00A9597B" w:rsidRDefault="00C177C5" w14:paraId="1DADF1CB" w14:textId="77777777">
      <w:pPr>
        <w:spacing w:line="360" w:lineRule="auto"/>
        <w:jc w:val="both"/>
        <w:rPr>
          <w:rFonts w:ascii="Arial" w:hAnsi="Arial" w:cs="Arial"/>
          <w:sz w:val="24"/>
          <w:szCs w:val="24"/>
        </w:rPr>
      </w:pPr>
      <w:r w:rsidRPr="00C177C5">
        <w:rPr>
          <w:rFonts w:ascii="Arial" w:hAnsi="Arial" w:cs="Arial"/>
          <w:sz w:val="24"/>
          <w:szCs w:val="24"/>
        </w:rPr>
        <w:t>This research highlights the need of early assistance and intervention in fostering healthy mental well-being from a young age.</w:t>
      </w:r>
      <w:r>
        <w:rPr>
          <w:rFonts w:ascii="Arial" w:hAnsi="Arial" w:cs="Arial"/>
          <w:sz w:val="24"/>
          <w:szCs w:val="24"/>
        </w:rPr>
        <w:t xml:space="preserve"> </w:t>
      </w:r>
      <w:r w:rsidRPr="00C177C5">
        <w:rPr>
          <w:rFonts w:ascii="Arial" w:hAnsi="Arial" w:cs="Arial"/>
          <w:sz w:val="24"/>
          <w:szCs w:val="24"/>
        </w:rPr>
        <w:t xml:space="preserve">The favorable effects of early childhood education on intellectual growth and academic success are another noteworthy discovery. Children may develop their language, reading, numeracy, and problem-solving abilities in a </w:t>
      </w:r>
      <w:r w:rsidRPr="00C177C5">
        <w:rPr>
          <w:rFonts w:ascii="Arial" w:hAnsi="Arial" w:cs="Arial"/>
          <w:sz w:val="24"/>
          <w:szCs w:val="24"/>
        </w:rPr>
        <w:lastRenderedPageBreak/>
        <w:t xml:space="preserve">stimulating setting thanks to early education programs. The body of research repeatedly shows that children who get high-quality early education have greater cognitive functioning, are more prepared for school, and perform academically better. </w:t>
      </w:r>
    </w:p>
    <w:p w:rsidR="00C177C5" w:rsidP="00A9597B" w:rsidRDefault="00C177C5" w14:paraId="681AF567" w14:textId="77777777">
      <w:pPr>
        <w:spacing w:line="360" w:lineRule="auto"/>
        <w:jc w:val="both"/>
        <w:rPr>
          <w:rFonts w:ascii="Arial" w:hAnsi="Arial" w:cs="Arial"/>
          <w:sz w:val="24"/>
          <w:szCs w:val="24"/>
        </w:rPr>
      </w:pPr>
      <w:r w:rsidRPr="00C177C5">
        <w:rPr>
          <w:rFonts w:ascii="Arial" w:hAnsi="Arial" w:cs="Arial"/>
          <w:sz w:val="24"/>
          <w:szCs w:val="24"/>
        </w:rPr>
        <w:t>According to longitudinal research, these beneficial impacts continue into later years, boosting educational attainment and leading to better results in subjects like reading and arithmetic.</w:t>
      </w:r>
      <w:r>
        <w:rPr>
          <w:rFonts w:ascii="Arial" w:hAnsi="Arial" w:cs="Arial"/>
          <w:sz w:val="24"/>
          <w:szCs w:val="24"/>
        </w:rPr>
        <w:t xml:space="preserve"> </w:t>
      </w:r>
      <w:r w:rsidRPr="00C177C5">
        <w:rPr>
          <w:rFonts w:ascii="Arial" w:hAnsi="Arial" w:cs="Arial"/>
          <w:sz w:val="24"/>
          <w:szCs w:val="24"/>
        </w:rPr>
        <w:t>Another area where early childhood education is crucial is social-emotional development. Early education programs of the highest caliber encourage the growth of social abilities, empathy, and good interactions with peers and adults. Early education programs aid in the development of children's social-emotional abilities by encouraging social contact, teamwork, and the learning of social-emotional competence. Children who take part in high-quality early education are therefore more likely to show enhanced self-control, more prosocial conduct, and stronger social skills.</w:t>
      </w:r>
      <w:r>
        <w:rPr>
          <w:rFonts w:ascii="Arial" w:hAnsi="Arial" w:cs="Arial"/>
          <w:sz w:val="24"/>
          <w:szCs w:val="24"/>
        </w:rPr>
        <w:t xml:space="preserve"> </w:t>
      </w:r>
    </w:p>
    <w:p w:rsidR="00C177C5" w:rsidP="00A9597B" w:rsidRDefault="00C177C5" w14:paraId="19385561" w14:textId="381A2B98">
      <w:pPr>
        <w:spacing w:line="360" w:lineRule="auto"/>
        <w:jc w:val="both"/>
        <w:rPr>
          <w:rFonts w:ascii="Arial" w:hAnsi="Arial" w:cs="Arial"/>
          <w:sz w:val="24"/>
          <w:szCs w:val="24"/>
        </w:rPr>
      </w:pPr>
      <w:r w:rsidRPr="261F70C5" w:rsidR="00C177C5">
        <w:rPr>
          <w:rFonts w:ascii="Arial" w:hAnsi="Arial" w:cs="Arial"/>
          <w:sz w:val="24"/>
          <w:szCs w:val="24"/>
        </w:rPr>
        <w:t xml:space="preserve">The results of early childhood education have been shown to have long-term effects on health, according to the literature review's findings. Having access to high-quality early education has been linked to better health habits, a decline in the prevalence of chronic illnesses, and higher levels of education </w:t>
      </w:r>
      <w:r w:rsidRPr="261F70C5" w:rsidR="00C177C5">
        <w:rPr>
          <w:rFonts w:ascii="Arial" w:hAnsi="Arial" w:cs="Arial"/>
          <w:sz w:val="24"/>
          <w:szCs w:val="24"/>
        </w:rPr>
        <w:t>attained</w:t>
      </w:r>
      <w:r w:rsidRPr="261F70C5" w:rsidR="00C177C5">
        <w:rPr>
          <w:rFonts w:ascii="Arial" w:hAnsi="Arial" w:cs="Arial"/>
          <w:sz w:val="24"/>
          <w:szCs w:val="24"/>
        </w:rPr>
        <w:t xml:space="preserve"> in later life. Longitudinal studies show that early education's good impacts may endure a lifetime, promoting healthier lifestyles, better decision-making, and better overall health outcomes throughout adolescence and adulthood.</w:t>
      </w:r>
      <w:r w:rsidRPr="261F70C5" w:rsidR="00C177C5">
        <w:rPr>
          <w:rFonts w:ascii="Arial" w:hAnsi="Arial" w:cs="Arial"/>
          <w:sz w:val="24"/>
          <w:szCs w:val="24"/>
        </w:rPr>
        <w:t xml:space="preserve"> </w:t>
      </w:r>
      <w:r w:rsidRPr="261F70C5" w:rsidR="00C177C5">
        <w:rPr>
          <w:rFonts w:ascii="Arial" w:hAnsi="Arial" w:cs="Arial"/>
          <w:sz w:val="24"/>
          <w:szCs w:val="24"/>
        </w:rPr>
        <w:t xml:space="preserve">Even if the bulk of the research under consideration </w:t>
      </w:r>
      <w:r w:rsidRPr="261F70C5" w:rsidR="52D0206F">
        <w:rPr>
          <w:rFonts w:ascii="Arial" w:hAnsi="Arial" w:cs="Arial"/>
          <w:sz w:val="24"/>
          <w:szCs w:val="24"/>
        </w:rPr>
        <w:t>shows</w:t>
      </w:r>
      <w:r w:rsidRPr="261F70C5" w:rsidR="00C177C5">
        <w:rPr>
          <w:rFonts w:ascii="Arial" w:hAnsi="Arial" w:cs="Arial"/>
          <w:sz w:val="24"/>
          <w:szCs w:val="24"/>
        </w:rPr>
        <w:t xml:space="preserve"> a connection between early childhood education and long-term health outcomes, </w:t>
      </w:r>
      <w:r w:rsidRPr="261F70C5" w:rsidR="00C177C5">
        <w:rPr>
          <w:rFonts w:ascii="Arial" w:hAnsi="Arial" w:cs="Arial"/>
          <w:sz w:val="24"/>
          <w:szCs w:val="24"/>
        </w:rPr>
        <w:t>it's</w:t>
      </w:r>
      <w:r w:rsidRPr="261F70C5" w:rsidR="00C177C5">
        <w:rPr>
          <w:rFonts w:ascii="Arial" w:hAnsi="Arial" w:cs="Arial"/>
          <w:sz w:val="24"/>
          <w:szCs w:val="24"/>
        </w:rPr>
        <w:t xml:space="preserve"> crucial to recognize the impact of other factors as well. </w:t>
      </w:r>
    </w:p>
    <w:p w:rsidR="00C177C5" w:rsidP="00A9597B" w:rsidRDefault="00C177C5" w14:paraId="50F3247E" w14:textId="77777777">
      <w:pPr>
        <w:spacing w:line="360" w:lineRule="auto"/>
        <w:jc w:val="both"/>
        <w:rPr>
          <w:rFonts w:ascii="Arial" w:hAnsi="Arial" w:cs="Arial"/>
          <w:sz w:val="24"/>
          <w:szCs w:val="24"/>
        </w:rPr>
      </w:pPr>
      <w:r w:rsidRPr="00C177C5">
        <w:rPr>
          <w:rFonts w:ascii="Arial" w:hAnsi="Arial" w:cs="Arial"/>
          <w:sz w:val="24"/>
          <w:szCs w:val="24"/>
        </w:rPr>
        <w:t>The effectiveness of the program, the length of involvement, and the existence of nurturing family and community surroundings can all affect how much of an impact is made. To study these variables and pinpoint practical methods for maximizing health-related advantages, more research is required.</w:t>
      </w:r>
      <w:r>
        <w:rPr>
          <w:rFonts w:ascii="Arial" w:hAnsi="Arial" w:cs="Arial"/>
          <w:sz w:val="24"/>
          <w:szCs w:val="24"/>
        </w:rPr>
        <w:t xml:space="preserve"> </w:t>
      </w:r>
      <w:r w:rsidRPr="00C177C5">
        <w:rPr>
          <w:rFonts w:ascii="Arial" w:hAnsi="Arial" w:cs="Arial"/>
          <w:sz w:val="24"/>
          <w:szCs w:val="24"/>
        </w:rPr>
        <w:t xml:space="preserve">The results of the literature study show how early childhood education significantly improves children's long-term health outcomes. </w:t>
      </w:r>
    </w:p>
    <w:p w:rsidRPr="00A9597B" w:rsidR="00C8217C" w:rsidP="00A9597B" w:rsidRDefault="00C177C5" w14:paraId="35DFDEC0" w14:textId="213031CC">
      <w:pPr>
        <w:spacing w:line="360" w:lineRule="auto"/>
        <w:jc w:val="both"/>
        <w:rPr>
          <w:rFonts w:ascii="Arial" w:hAnsi="Arial" w:cs="Arial"/>
          <w:sz w:val="24"/>
          <w:szCs w:val="24"/>
        </w:rPr>
      </w:pPr>
      <w:r w:rsidRPr="00C177C5">
        <w:rPr>
          <w:rFonts w:ascii="Arial" w:hAnsi="Arial" w:cs="Arial"/>
          <w:sz w:val="24"/>
          <w:szCs w:val="24"/>
        </w:rPr>
        <w:t xml:space="preserve">Early education programs support better mental and emotional health, increased cognitive development, and the acquisition of critical social-emotional skills. These findings highlight the value of spending money on early childhood education as a way to </w:t>
      </w:r>
      <w:r w:rsidRPr="00C177C5">
        <w:rPr>
          <w:rFonts w:ascii="Arial" w:hAnsi="Arial" w:cs="Arial"/>
          <w:sz w:val="24"/>
          <w:szCs w:val="24"/>
        </w:rPr>
        <w:lastRenderedPageBreak/>
        <w:t>promote lifetime health and well-being, alleviate health inequities, and lay the groundwork for a generation that will live longer and better lives. In order to maximize children's health and wellbeing, high-quality early education programs must continue to receive support and investment. This review's research has consequences for policymakers, educators, and practitioners.</w:t>
      </w:r>
    </w:p>
    <w:p w:rsidRPr="007610E2" w:rsidR="00C8217C" w:rsidP="007610E2" w:rsidRDefault="007610E2" w14:paraId="35E1F8EA" w14:textId="27C92E68">
      <w:pPr>
        <w:pStyle w:val="Heading2"/>
        <w:rPr>
          <w:rFonts w:ascii="Arial" w:hAnsi="Arial" w:cs="Arial"/>
          <w:b/>
        </w:rPr>
      </w:pPr>
      <w:bookmarkStart w:name="_Toc139833410" w:id="10"/>
      <w:r>
        <w:rPr>
          <w:rFonts w:ascii="Arial" w:hAnsi="Arial" w:cs="Arial"/>
          <w:b/>
        </w:rPr>
        <w:t xml:space="preserve">6.2 </w:t>
      </w:r>
      <w:r w:rsidRPr="007610E2" w:rsidR="00C8217C">
        <w:rPr>
          <w:rFonts w:ascii="Arial" w:hAnsi="Arial" w:cs="Arial"/>
          <w:b/>
        </w:rPr>
        <w:t>Discussion</w:t>
      </w:r>
      <w:bookmarkEnd w:id="10"/>
    </w:p>
    <w:p w:rsidR="00C177C5" w:rsidP="00A9597B" w:rsidRDefault="00C177C5" w14:paraId="42715900" w14:textId="77777777">
      <w:pPr>
        <w:spacing w:line="360" w:lineRule="auto"/>
        <w:jc w:val="both"/>
        <w:rPr>
          <w:rFonts w:ascii="Arial" w:hAnsi="Arial" w:cs="Arial"/>
          <w:sz w:val="24"/>
          <w:szCs w:val="24"/>
        </w:rPr>
      </w:pPr>
      <w:r w:rsidRPr="00C177C5">
        <w:rPr>
          <w:rFonts w:ascii="Arial" w:hAnsi="Arial" w:cs="Arial"/>
          <w:sz w:val="24"/>
          <w:szCs w:val="24"/>
        </w:rPr>
        <w:t>The discussion portion of the literature review on "The Impact of Early Childhood Education on Long-Term Health Outcomes" offers the chance to evaluate and contextualize the results, look at their ramifications, and talk about how they apply to a wider range of health and social care issues. This section attempts to give a greater knowledge of the effects of early childhood education on long-term health outcomes and its importance for policy and practice by critically assessing the findings.</w:t>
      </w:r>
      <w:r>
        <w:rPr>
          <w:rFonts w:ascii="Arial" w:hAnsi="Arial" w:cs="Arial"/>
          <w:sz w:val="24"/>
          <w:szCs w:val="24"/>
        </w:rPr>
        <w:t xml:space="preserve"> </w:t>
      </w:r>
      <w:r w:rsidRPr="00C177C5">
        <w:rPr>
          <w:rFonts w:ascii="Arial" w:hAnsi="Arial" w:cs="Arial"/>
          <w:sz w:val="24"/>
          <w:szCs w:val="24"/>
        </w:rPr>
        <w:t xml:space="preserve">Policymakers, educators, and practitioners in the field of health and social care must consider the important implications of the favorable effects of early childhood education on long-term health outcomes. </w:t>
      </w:r>
    </w:p>
    <w:p w:rsidR="00C177C5" w:rsidP="00A9597B" w:rsidRDefault="00C177C5" w14:paraId="19207001" w14:textId="3C6D4A50">
      <w:pPr>
        <w:spacing w:line="360" w:lineRule="auto"/>
        <w:jc w:val="both"/>
        <w:rPr>
          <w:rFonts w:ascii="Arial" w:hAnsi="Arial" w:cs="Arial"/>
          <w:sz w:val="24"/>
          <w:szCs w:val="24"/>
        </w:rPr>
      </w:pPr>
      <w:r w:rsidRPr="261F70C5" w:rsidR="00C177C5">
        <w:rPr>
          <w:rFonts w:ascii="Arial" w:hAnsi="Arial" w:cs="Arial"/>
          <w:sz w:val="24"/>
          <w:szCs w:val="24"/>
        </w:rPr>
        <w:t xml:space="preserve">The results emphasize the value of early interventions and financial support for top-notch early education programs in fostering long-term health and wellbeing. Early infancy is a crucial developmental stage when preventative actions and treatments can have a </w:t>
      </w:r>
      <w:r w:rsidRPr="261F70C5" w:rsidR="00C177C5">
        <w:rPr>
          <w:rFonts w:ascii="Arial" w:hAnsi="Arial" w:cs="Arial"/>
          <w:sz w:val="24"/>
          <w:szCs w:val="24"/>
        </w:rPr>
        <w:t>significant influence</w:t>
      </w:r>
      <w:r w:rsidRPr="261F70C5" w:rsidR="00C177C5">
        <w:rPr>
          <w:rFonts w:ascii="Arial" w:hAnsi="Arial" w:cs="Arial"/>
          <w:sz w:val="24"/>
          <w:szCs w:val="24"/>
        </w:rPr>
        <w:t xml:space="preserve"> on </w:t>
      </w:r>
      <w:r w:rsidRPr="261F70C5" w:rsidR="00C177C5">
        <w:rPr>
          <w:rFonts w:ascii="Arial" w:hAnsi="Arial" w:cs="Arial"/>
          <w:sz w:val="24"/>
          <w:szCs w:val="24"/>
        </w:rPr>
        <w:t>determining</w:t>
      </w:r>
      <w:r w:rsidRPr="261F70C5" w:rsidR="00C177C5">
        <w:rPr>
          <w:rFonts w:ascii="Arial" w:hAnsi="Arial" w:cs="Arial"/>
          <w:sz w:val="24"/>
          <w:szCs w:val="24"/>
        </w:rPr>
        <w:t xml:space="preserve"> future health trajectories. Therefore, early childhood education should be given top priority by policymakers as a crucial element of initiatives for illness prevention and promotion of</w:t>
      </w:r>
      <w:r w:rsidRPr="261F70C5" w:rsidR="5E2DC29F">
        <w:rPr>
          <w:rFonts w:ascii="Arial" w:hAnsi="Arial" w:cs="Arial"/>
          <w:sz w:val="24"/>
          <w:szCs w:val="24"/>
        </w:rPr>
        <w:t xml:space="preserve"> </w:t>
      </w:r>
      <w:r w:rsidRPr="261F70C5" w:rsidR="00C177C5">
        <w:rPr>
          <w:rFonts w:ascii="Arial" w:hAnsi="Arial" w:cs="Arial"/>
          <w:sz w:val="24"/>
          <w:szCs w:val="24"/>
        </w:rPr>
        <w:t>health.</w:t>
      </w:r>
      <w:r w:rsidRPr="261F70C5" w:rsidR="00C177C5">
        <w:rPr>
          <w:rFonts w:ascii="Arial" w:hAnsi="Arial" w:cs="Arial"/>
          <w:sz w:val="24"/>
          <w:szCs w:val="24"/>
        </w:rPr>
        <w:t xml:space="preserve"> </w:t>
      </w:r>
      <w:r w:rsidRPr="261F70C5" w:rsidR="00C177C5">
        <w:rPr>
          <w:rFonts w:ascii="Arial" w:hAnsi="Arial" w:cs="Arial"/>
          <w:sz w:val="24"/>
          <w:szCs w:val="24"/>
        </w:rPr>
        <w:t xml:space="preserve">The necessity for comprehensive approaches to early childhood education is also emphasized in the explanation of the results. Early education programs should be created holistically to cover physical health, mental well-being, cognitive ability, and social-emotional skills. </w:t>
      </w:r>
    </w:p>
    <w:p w:rsidR="00C177C5" w:rsidP="00A9597B" w:rsidRDefault="00C177C5" w14:paraId="1389568A" w14:textId="77777777">
      <w:pPr>
        <w:spacing w:line="360" w:lineRule="auto"/>
        <w:jc w:val="both"/>
        <w:rPr>
          <w:rFonts w:ascii="Arial" w:hAnsi="Arial" w:cs="Arial"/>
          <w:sz w:val="24"/>
          <w:szCs w:val="24"/>
        </w:rPr>
      </w:pPr>
      <w:r w:rsidRPr="00C177C5">
        <w:rPr>
          <w:rFonts w:ascii="Arial" w:hAnsi="Arial" w:cs="Arial"/>
          <w:sz w:val="24"/>
          <w:szCs w:val="24"/>
        </w:rPr>
        <w:t>It is not adequate to concentrate just on academic skills or cognitive development. This comprehensive strategy can optimize the potential advantages and lay a solid basis for children's long-term health and wellbeing.</w:t>
      </w:r>
      <w:r>
        <w:rPr>
          <w:rFonts w:ascii="Arial" w:hAnsi="Arial" w:cs="Arial"/>
          <w:sz w:val="24"/>
          <w:szCs w:val="24"/>
        </w:rPr>
        <w:t xml:space="preserve"> </w:t>
      </w:r>
      <w:r w:rsidRPr="00C177C5">
        <w:rPr>
          <w:rFonts w:ascii="Arial" w:hAnsi="Arial" w:cs="Arial"/>
          <w:sz w:val="24"/>
          <w:szCs w:val="24"/>
        </w:rPr>
        <w:t xml:space="preserve">The results emphasize the importance of program execution and high-quality standards in early childhood education. To get good health results, it is crucial to make sure early education programs adhere to rigorous standards. This includes elements like experienced and well-trained teachers, an </w:t>
      </w:r>
      <w:r w:rsidRPr="00C177C5">
        <w:rPr>
          <w:rFonts w:ascii="Arial" w:hAnsi="Arial" w:cs="Arial"/>
          <w:sz w:val="24"/>
          <w:szCs w:val="24"/>
        </w:rPr>
        <w:lastRenderedPageBreak/>
        <w:t xml:space="preserve">engaging and encouraging learning environment, evidence-based curricula, and constant observation and assessment. </w:t>
      </w:r>
    </w:p>
    <w:p w:rsidR="00C177C5" w:rsidP="00A9597B" w:rsidRDefault="00C177C5" w14:paraId="527B18A2" w14:textId="77777777">
      <w:pPr>
        <w:spacing w:line="360" w:lineRule="auto"/>
        <w:jc w:val="both"/>
        <w:rPr>
          <w:rFonts w:ascii="Arial" w:hAnsi="Arial" w:cs="Arial"/>
          <w:sz w:val="24"/>
          <w:szCs w:val="24"/>
        </w:rPr>
      </w:pPr>
      <w:r w:rsidRPr="00C177C5">
        <w:rPr>
          <w:rFonts w:ascii="Arial" w:hAnsi="Arial" w:cs="Arial"/>
          <w:sz w:val="24"/>
          <w:szCs w:val="24"/>
        </w:rPr>
        <w:t>To increase the efficacy and impact of early education programs, policymakers and practitioners should give priority to investments in quality improvement projects, professional development, and continuous support.</w:t>
      </w:r>
      <w:r>
        <w:rPr>
          <w:rFonts w:ascii="Arial" w:hAnsi="Arial" w:cs="Arial"/>
          <w:sz w:val="24"/>
          <w:szCs w:val="24"/>
        </w:rPr>
        <w:t xml:space="preserve"> </w:t>
      </w:r>
      <w:r w:rsidRPr="00C177C5">
        <w:rPr>
          <w:rFonts w:ascii="Arial" w:hAnsi="Arial" w:cs="Arial"/>
          <w:sz w:val="24"/>
          <w:szCs w:val="24"/>
        </w:rPr>
        <w:t>The significance of equity and accessibility in early childhood education is also discussed. Disparities in early childhood education access can increase health disparities and sustain social injustices. Efforts should be taken to guarantee that all kids, regardless of socioeconomic status or geography, have equal access to early education programs. In order to reach vulnerable people, this may entail targeted interventions, financial assistance for low-income families, and partnerships between educational institutions, community organizations, and healthcare professionals.</w:t>
      </w:r>
      <w:r>
        <w:rPr>
          <w:rFonts w:ascii="Arial" w:hAnsi="Arial" w:cs="Arial"/>
          <w:sz w:val="24"/>
          <w:szCs w:val="24"/>
        </w:rPr>
        <w:t xml:space="preserve"> </w:t>
      </w:r>
    </w:p>
    <w:p w:rsidR="00C177C5" w:rsidP="00A9597B" w:rsidRDefault="00C177C5" w14:paraId="0690C6AA" w14:textId="77777777">
      <w:pPr>
        <w:spacing w:line="360" w:lineRule="auto"/>
        <w:jc w:val="both"/>
        <w:rPr>
          <w:rFonts w:ascii="Arial" w:hAnsi="Arial" w:cs="Arial"/>
          <w:sz w:val="24"/>
          <w:szCs w:val="24"/>
        </w:rPr>
      </w:pPr>
      <w:r w:rsidRPr="00C177C5">
        <w:rPr>
          <w:rFonts w:ascii="Arial" w:hAnsi="Arial" w:cs="Arial"/>
          <w:sz w:val="24"/>
          <w:szCs w:val="24"/>
        </w:rPr>
        <w:t>The conversation also looks at the possible ways that early childhood education affects long-term health consequences. Even though the literature evaluation shows that early education has a favorable effect, further study is required to comprehend the underlying mechanisms and pathways at play. Future research, for instance, can examine the particular program elements, pedagogical approaches, and environmental elements that improve health outcomes. Understanding these mechanisms can help early childhood educators make decisions that are supported by the best available research and can guide the design and execution of successful programs.</w:t>
      </w:r>
      <w:r>
        <w:rPr>
          <w:rFonts w:ascii="Arial" w:hAnsi="Arial" w:cs="Arial"/>
          <w:sz w:val="24"/>
          <w:szCs w:val="24"/>
        </w:rPr>
        <w:t xml:space="preserve"> </w:t>
      </w:r>
    </w:p>
    <w:p w:rsidR="00C177C5" w:rsidP="00A9597B" w:rsidRDefault="00C177C5" w14:paraId="67F14DA7" w14:textId="77777777">
      <w:pPr>
        <w:spacing w:line="360" w:lineRule="auto"/>
        <w:jc w:val="both"/>
        <w:rPr>
          <w:rFonts w:ascii="Arial" w:hAnsi="Arial" w:cs="Arial"/>
          <w:sz w:val="24"/>
          <w:szCs w:val="24"/>
        </w:rPr>
      </w:pPr>
      <w:r w:rsidRPr="00C177C5">
        <w:rPr>
          <w:rFonts w:ascii="Arial" w:hAnsi="Arial" w:cs="Arial"/>
          <w:sz w:val="24"/>
          <w:szCs w:val="24"/>
        </w:rPr>
        <w:t>The limitations of the examined research and the literature study itself must be acknowledged. The conclusions are based on secondary sources of literature, which might be biased and have original study constraints. The literature review also only includes published research, which may not include all pertinent studies. However, efforts were taken to make sure that the evidence was identified and analyzed in a thorough and methodical manner.</w:t>
      </w:r>
      <w:r>
        <w:rPr>
          <w:rFonts w:ascii="Arial" w:hAnsi="Arial" w:cs="Arial"/>
          <w:sz w:val="24"/>
          <w:szCs w:val="24"/>
        </w:rPr>
        <w:t xml:space="preserve"> </w:t>
      </w:r>
      <w:r w:rsidRPr="00C177C5">
        <w:rPr>
          <w:rFonts w:ascii="Arial" w:hAnsi="Arial" w:cs="Arial"/>
          <w:sz w:val="24"/>
          <w:szCs w:val="24"/>
        </w:rPr>
        <w:t xml:space="preserve">The discussion of the results highlights the crucial part early childhood education plays in influencing children's long-term health outcomes. </w:t>
      </w:r>
    </w:p>
    <w:p w:rsidR="00C8217C" w:rsidP="00A9597B" w:rsidRDefault="00C177C5" w14:paraId="0ECB4D9D" w14:textId="0F0CB130">
      <w:pPr>
        <w:spacing w:line="360" w:lineRule="auto"/>
        <w:jc w:val="both"/>
        <w:rPr>
          <w:rFonts w:ascii="Arial" w:hAnsi="Arial" w:cs="Arial"/>
          <w:sz w:val="24"/>
          <w:szCs w:val="24"/>
        </w:rPr>
      </w:pPr>
      <w:r w:rsidRPr="00C177C5">
        <w:rPr>
          <w:rFonts w:ascii="Arial" w:hAnsi="Arial" w:cs="Arial"/>
          <w:sz w:val="24"/>
          <w:szCs w:val="24"/>
        </w:rPr>
        <w:t xml:space="preserve">The results demonstrate how early education has a good effect on a child's physical health, mental health, cognitive development, and social and emotional abilities. This discussion offers insights for policymakers, educators, and practitioners to help guide </w:t>
      </w:r>
      <w:r w:rsidRPr="00C177C5">
        <w:rPr>
          <w:rFonts w:ascii="Arial" w:hAnsi="Arial" w:cs="Arial"/>
          <w:sz w:val="24"/>
          <w:szCs w:val="24"/>
        </w:rPr>
        <w:lastRenderedPageBreak/>
        <w:t>policy decisions, program development, and interventions aimed at maximizing children's health and well-being by addressing the implications of the findings, such as the need for comprehensive approaches, quality standards, equity, and further research. Society can build a solid foundation for a healthy future generation by supporting children's holistic development and investing in high-quality early education.</w:t>
      </w:r>
    </w:p>
    <w:p w:rsidR="001840A5" w:rsidP="00A9597B" w:rsidRDefault="001840A5" w14:paraId="74F63F7A" w14:textId="25EE0F47">
      <w:pPr>
        <w:spacing w:line="360" w:lineRule="auto"/>
        <w:jc w:val="both"/>
        <w:rPr>
          <w:rFonts w:ascii="Arial" w:hAnsi="Arial" w:cs="Arial"/>
          <w:sz w:val="24"/>
          <w:szCs w:val="24"/>
        </w:rPr>
      </w:pPr>
    </w:p>
    <w:p w:rsidR="001840A5" w:rsidP="00A9597B" w:rsidRDefault="001840A5" w14:paraId="38CCD642" w14:textId="72C43763">
      <w:pPr>
        <w:spacing w:line="360" w:lineRule="auto"/>
        <w:jc w:val="both"/>
        <w:rPr>
          <w:rFonts w:ascii="Arial" w:hAnsi="Arial" w:cs="Arial"/>
          <w:sz w:val="24"/>
          <w:szCs w:val="24"/>
        </w:rPr>
      </w:pPr>
    </w:p>
    <w:p w:rsidRPr="008852EC" w:rsidR="00C8217C" w:rsidP="261F70C5" w:rsidRDefault="007610E2" w14:paraId="6F05EC60" w14:textId="591E41CF">
      <w:pPr>
        <w:pStyle w:val="Heading1"/>
        <w:spacing w:line="360" w:lineRule="auto"/>
        <w:jc w:val="both"/>
        <w:rPr>
          <w:rFonts w:ascii="Arial" w:hAnsi="Arial" w:cs="Arial"/>
          <w:b w:val="1"/>
          <w:bCs w:val="1"/>
          <w:sz w:val="28"/>
          <w:szCs w:val="28"/>
        </w:rPr>
      </w:pPr>
      <w:bookmarkStart w:name="_Toc139833411" w:id="11"/>
      <w:r w:rsidRPr="261F70C5" w:rsidR="007610E2">
        <w:rPr>
          <w:rFonts w:ascii="Arial" w:hAnsi="Arial" w:cs="Arial"/>
          <w:b w:val="1"/>
          <w:bCs w:val="1"/>
          <w:sz w:val="28"/>
          <w:szCs w:val="28"/>
        </w:rPr>
        <w:t xml:space="preserve">7. </w:t>
      </w:r>
      <w:r w:rsidRPr="261F70C5" w:rsidR="00C8217C">
        <w:rPr>
          <w:rFonts w:ascii="Arial" w:hAnsi="Arial" w:cs="Arial"/>
          <w:b w:val="1"/>
          <w:bCs w:val="1"/>
          <w:sz w:val="28"/>
          <w:szCs w:val="28"/>
        </w:rPr>
        <w:t>Recommendations</w:t>
      </w:r>
      <w:bookmarkEnd w:id="11"/>
    </w:p>
    <w:p w:rsidRPr="00A9597B" w:rsidR="00C8217C" w:rsidP="00A9597B" w:rsidRDefault="00C177C5" w14:paraId="204A10F7" w14:textId="6ACBCE0B">
      <w:pPr>
        <w:spacing w:line="360" w:lineRule="auto"/>
        <w:jc w:val="both"/>
        <w:rPr>
          <w:rFonts w:ascii="Arial" w:hAnsi="Arial" w:cs="Arial"/>
          <w:sz w:val="24"/>
          <w:szCs w:val="24"/>
        </w:rPr>
      </w:pPr>
      <w:r w:rsidRPr="00C177C5">
        <w:rPr>
          <w:rFonts w:ascii="Arial" w:hAnsi="Arial" w:cs="Arial"/>
          <w:sz w:val="24"/>
          <w:szCs w:val="24"/>
        </w:rPr>
        <w:t>The following suggestions are made for future policy and practice based on the findings</w:t>
      </w:r>
      <w:r w:rsidR="007610E2">
        <w:rPr>
          <w:rFonts w:ascii="Arial" w:hAnsi="Arial" w:cs="Arial"/>
          <w:sz w:val="24"/>
          <w:szCs w:val="24"/>
        </w:rPr>
        <w:t>,</w:t>
      </w:r>
    </w:p>
    <w:p w:rsidRPr="00A9597B" w:rsidR="00C8217C" w:rsidP="00A9597B" w:rsidRDefault="00C8217C" w14:paraId="573057CF" w14:textId="27BC3B64">
      <w:pPr>
        <w:pStyle w:val="ListParagraph"/>
        <w:numPr>
          <w:ilvl w:val="0"/>
          <w:numId w:val="2"/>
        </w:numPr>
        <w:spacing w:line="360" w:lineRule="auto"/>
        <w:jc w:val="both"/>
        <w:rPr>
          <w:rFonts w:ascii="Arial" w:hAnsi="Arial" w:cs="Arial"/>
          <w:sz w:val="24"/>
          <w:szCs w:val="24"/>
        </w:rPr>
      </w:pPr>
      <w:r w:rsidRPr="008852EC">
        <w:rPr>
          <w:rFonts w:ascii="Arial" w:hAnsi="Arial" w:cs="Arial"/>
          <w:b/>
          <w:sz w:val="24"/>
          <w:szCs w:val="24"/>
        </w:rPr>
        <w:t>Prioritize Early Childhood Education:</w:t>
      </w:r>
      <w:r w:rsidRPr="00A9597B">
        <w:rPr>
          <w:rFonts w:ascii="Arial" w:hAnsi="Arial" w:cs="Arial"/>
          <w:sz w:val="24"/>
          <w:szCs w:val="24"/>
        </w:rPr>
        <w:t xml:space="preserve"> </w:t>
      </w:r>
      <w:r w:rsidRPr="00C177C5" w:rsidR="00C177C5">
        <w:rPr>
          <w:rFonts w:ascii="Arial" w:hAnsi="Arial" w:cs="Arial"/>
          <w:sz w:val="24"/>
          <w:szCs w:val="24"/>
        </w:rPr>
        <w:t>Allocate enough money and resources to guarantee that every kid has access to high-quality early education programs.</w:t>
      </w:r>
    </w:p>
    <w:p w:rsidRPr="00A9597B" w:rsidR="00C8217C" w:rsidP="00A9597B" w:rsidRDefault="00C8217C" w14:paraId="0ED6DA50" w14:textId="2C4FD5EA">
      <w:pPr>
        <w:pStyle w:val="ListParagraph"/>
        <w:numPr>
          <w:ilvl w:val="0"/>
          <w:numId w:val="2"/>
        </w:numPr>
        <w:spacing w:line="360" w:lineRule="auto"/>
        <w:jc w:val="both"/>
        <w:rPr>
          <w:rFonts w:ascii="Arial" w:hAnsi="Arial" w:cs="Arial"/>
          <w:sz w:val="24"/>
          <w:szCs w:val="24"/>
        </w:rPr>
      </w:pPr>
      <w:r w:rsidRPr="008852EC">
        <w:rPr>
          <w:rFonts w:ascii="Arial" w:hAnsi="Arial" w:cs="Arial"/>
          <w:b/>
          <w:sz w:val="24"/>
          <w:szCs w:val="24"/>
        </w:rPr>
        <w:t>Enhance Professional Development:</w:t>
      </w:r>
      <w:r w:rsidRPr="00A9597B">
        <w:rPr>
          <w:rFonts w:ascii="Arial" w:hAnsi="Arial" w:cs="Arial"/>
          <w:sz w:val="24"/>
          <w:szCs w:val="24"/>
        </w:rPr>
        <w:t xml:space="preserve"> </w:t>
      </w:r>
      <w:r w:rsidRPr="00C177C5" w:rsidR="00C177C5">
        <w:rPr>
          <w:rFonts w:ascii="Arial" w:hAnsi="Arial" w:cs="Arial"/>
          <w:sz w:val="24"/>
          <w:szCs w:val="24"/>
        </w:rPr>
        <w:t>To encourage good health outcomes, give early childhood educators ongoing training.</w:t>
      </w:r>
    </w:p>
    <w:p w:rsidRPr="00A9597B" w:rsidR="00C8217C" w:rsidP="00A9597B" w:rsidRDefault="00C8217C" w14:paraId="08809DF2" w14:textId="2EDCE6AE">
      <w:pPr>
        <w:pStyle w:val="ListParagraph"/>
        <w:numPr>
          <w:ilvl w:val="0"/>
          <w:numId w:val="2"/>
        </w:numPr>
        <w:spacing w:line="360" w:lineRule="auto"/>
        <w:jc w:val="both"/>
        <w:rPr>
          <w:rFonts w:ascii="Arial" w:hAnsi="Arial" w:cs="Arial"/>
          <w:sz w:val="24"/>
          <w:szCs w:val="24"/>
        </w:rPr>
      </w:pPr>
      <w:r w:rsidRPr="008852EC">
        <w:rPr>
          <w:rFonts w:ascii="Arial" w:hAnsi="Arial" w:cs="Arial"/>
          <w:b/>
          <w:sz w:val="24"/>
          <w:szCs w:val="24"/>
        </w:rPr>
        <w:t>Strengthen Partnerships:</w:t>
      </w:r>
      <w:r w:rsidRPr="00A9597B">
        <w:rPr>
          <w:rFonts w:ascii="Arial" w:hAnsi="Arial" w:cs="Arial"/>
          <w:sz w:val="24"/>
          <w:szCs w:val="24"/>
        </w:rPr>
        <w:t xml:space="preserve"> </w:t>
      </w:r>
      <w:r w:rsidRPr="00C177C5" w:rsidR="00C177C5">
        <w:rPr>
          <w:rFonts w:ascii="Arial" w:hAnsi="Arial" w:cs="Arial"/>
          <w:sz w:val="24"/>
          <w:szCs w:val="24"/>
        </w:rPr>
        <w:t>To guarantee a comprehensive approach to child development, encourage cooperation between early education providers, healthcare experts, and community groups.</w:t>
      </w:r>
    </w:p>
    <w:p w:rsidRPr="00A9597B" w:rsidR="00C8217C" w:rsidP="00A9597B" w:rsidRDefault="00C8217C" w14:paraId="06E671D0" w14:textId="71A6B376">
      <w:pPr>
        <w:pStyle w:val="ListParagraph"/>
        <w:numPr>
          <w:ilvl w:val="0"/>
          <w:numId w:val="2"/>
        </w:numPr>
        <w:spacing w:line="360" w:lineRule="auto"/>
        <w:jc w:val="both"/>
        <w:rPr>
          <w:rFonts w:ascii="Arial" w:hAnsi="Arial" w:cs="Arial"/>
          <w:sz w:val="24"/>
          <w:szCs w:val="24"/>
        </w:rPr>
      </w:pPr>
      <w:r w:rsidRPr="008852EC">
        <w:rPr>
          <w:rFonts w:ascii="Arial" w:hAnsi="Arial" w:cs="Arial"/>
          <w:b/>
          <w:sz w:val="24"/>
          <w:szCs w:val="24"/>
        </w:rPr>
        <w:t>Promote Health Literacy:</w:t>
      </w:r>
      <w:r w:rsidRPr="00A9597B">
        <w:rPr>
          <w:rFonts w:ascii="Arial" w:hAnsi="Arial" w:cs="Arial"/>
          <w:sz w:val="24"/>
          <w:szCs w:val="24"/>
        </w:rPr>
        <w:t xml:space="preserve"> </w:t>
      </w:r>
      <w:r w:rsidRPr="00C177C5" w:rsidR="00C177C5">
        <w:rPr>
          <w:rFonts w:ascii="Arial" w:hAnsi="Arial" w:cs="Arial"/>
          <w:sz w:val="24"/>
          <w:szCs w:val="24"/>
        </w:rPr>
        <w:t>Include health literacy components in early education programs to provide kids and families with the knowledge and skills they need to make healthy decisions.</w:t>
      </w:r>
    </w:p>
    <w:p w:rsidRPr="00A9597B" w:rsidR="00C8217C" w:rsidP="00A9597B" w:rsidRDefault="00C8217C" w14:paraId="55FBA9C1" w14:textId="75E83019">
      <w:pPr>
        <w:pStyle w:val="ListParagraph"/>
        <w:numPr>
          <w:ilvl w:val="0"/>
          <w:numId w:val="2"/>
        </w:numPr>
        <w:spacing w:line="360" w:lineRule="auto"/>
        <w:jc w:val="both"/>
        <w:rPr>
          <w:rFonts w:ascii="Arial" w:hAnsi="Arial" w:cs="Arial"/>
          <w:sz w:val="24"/>
          <w:szCs w:val="24"/>
        </w:rPr>
      </w:pPr>
      <w:r w:rsidRPr="008852EC">
        <w:rPr>
          <w:rFonts w:ascii="Arial" w:hAnsi="Arial" w:cs="Arial"/>
          <w:b/>
          <w:sz w:val="24"/>
          <w:szCs w:val="24"/>
        </w:rPr>
        <w:t>Implement Quality Assurance:</w:t>
      </w:r>
      <w:r w:rsidRPr="00A9597B">
        <w:rPr>
          <w:rFonts w:ascii="Arial" w:hAnsi="Arial" w:cs="Arial"/>
          <w:sz w:val="24"/>
          <w:szCs w:val="24"/>
        </w:rPr>
        <w:t xml:space="preserve"> </w:t>
      </w:r>
      <w:r w:rsidRPr="00C177C5" w:rsidR="00C177C5">
        <w:rPr>
          <w:rFonts w:ascii="Arial" w:hAnsi="Arial" w:cs="Arial"/>
          <w:sz w:val="24"/>
          <w:szCs w:val="24"/>
        </w:rPr>
        <w:t>To monitor and assess the quality and efficacy of the program, establish strong quality assurance methods.</w:t>
      </w:r>
    </w:p>
    <w:p w:rsidRPr="00A9597B" w:rsidR="00C8217C" w:rsidP="00A9597B" w:rsidRDefault="00C8217C" w14:paraId="158ABB31" w14:textId="63316021">
      <w:pPr>
        <w:pStyle w:val="ListParagraph"/>
        <w:numPr>
          <w:ilvl w:val="0"/>
          <w:numId w:val="2"/>
        </w:numPr>
        <w:spacing w:line="360" w:lineRule="auto"/>
        <w:jc w:val="both"/>
        <w:rPr>
          <w:rFonts w:ascii="Arial" w:hAnsi="Arial" w:cs="Arial"/>
          <w:sz w:val="24"/>
          <w:szCs w:val="24"/>
        </w:rPr>
      </w:pPr>
      <w:r w:rsidRPr="008852EC">
        <w:rPr>
          <w:rFonts w:ascii="Arial" w:hAnsi="Arial" w:cs="Arial"/>
          <w:b/>
          <w:sz w:val="24"/>
          <w:szCs w:val="24"/>
        </w:rPr>
        <w:t>Conduct Further Research:</w:t>
      </w:r>
      <w:r w:rsidRPr="00A9597B">
        <w:rPr>
          <w:rFonts w:ascii="Arial" w:hAnsi="Arial" w:cs="Arial"/>
          <w:sz w:val="24"/>
          <w:szCs w:val="24"/>
        </w:rPr>
        <w:t xml:space="preserve"> </w:t>
      </w:r>
      <w:r w:rsidRPr="00C177C5" w:rsidR="00C177C5">
        <w:rPr>
          <w:rFonts w:ascii="Arial" w:hAnsi="Arial" w:cs="Arial"/>
          <w:sz w:val="24"/>
          <w:szCs w:val="24"/>
        </w:rPr>
        <w:t>Investigate contextual variables and the precise processes by which early schooling affects long-term health consequences.</w:t>
      </w:r>
    </w:p>
    <w:p w:rsidR="00C8217C" w:rsidP="00A9597B" w:rsidRDefault="00C177C5" w14:paraId="5B596DD3" w14:textId="346AB3C6">
      <w:pPr>
        <w:spacing w:line="360" w:lineRule="auto"/>
        <w:jc w:val="both"/>
        <w:rPr>
          <w:rFonts w:ascii="Arial" w:hAnsi="Arial" w:cs="Arial"/>
          <w:sz w:val="24"/>
          <w:szCs w:val="24"/>
        </w:rPr>
      </w:pPr>
      <w:r w:rsidRPr="00C177C5">
        <w:rPr>
          <w:rFonts w:ascii="Arial" w:hAnsi="Arial" w:cs="Arial"/>
          <w:sz w:val="24"/>
          <w:szCs w:val="24"/>
        </w:rPr>
        <w:t>Policymakers and practitioners may enhance early childhood education and support good long-term health outcomes for kids by putting these suggestions into practice, which will result in a healthier and more equitable future.</w:t>
      </w:r>
    </w:p>
    <w:p w:rsidR="001840A5" w:rsidP="00A9597B" w:rsidRDefault="001840A5" w14:paraId="7C7F892B" w14:textId="0EBA9976">
      <w:pPr>
        <w:spacing w:line="360" w:lineRule="auto"/>
        <w:jc w:val="both"/>
        <w:rPr>
          <w:rFonts w:ascii="Arial" w:hAnsi="Arial" w:cs="Arial"/>
          <w:sz w:val="24"/>
          <w:szCs w:val="24"/>
        </w:rPr>
      </w:pPr>
    </w:p>
    <w:p w:rsidRPr="008852EC" w:rsidR="00C8217C" w:rsidP="261F70C5" w:rsidRDefault="007610E2" w14:paraId="12C98D64" w14:textId="735AD55E">
      <w:pPr>
        <w:pStyle w:val="Heading1"/>
        <w:spacing w:before="0" w:beforeAutospacing="off" w:line="360" w:lineRule="auto"/>
        <w:jc w:val="both"/>
        <w:rPr>
          <w:rFonts w:ascii="Arial" w:hAnsi="Arial" w:cs="Arial"/>
          <w:b w:val="1"/>
          <w:bCs w:val="1"/>
          <w:sz w:val="28"/>
          <w:szCs w:val="28"/>
        </w:rPr>
      </w:pPr>
      <w:bookmarkStart w:name="_Toc139833412" w:id="12"/>
      <w:r w:rsidRPr="261F70C5" w:rsidR="007610E2">
        <w:rPr>
          <w:rFonts w:ascii="Arial" w:hAnsi="Arial" w:cs="Arial"/>
          <w:b w:val="1"/>
          <w:bCs w:val="1"/>
          <w:sz w:val="28"/>
          <w:szCs w:val="28"/>
        </w:rPr>
        <w:t xml:space="preserve">8. </w:t>
      </w:r>
      <w:r w:rsidRPr="261F70C5" w:rsidR="00C8217C">
        <w:rPr>
          <w:rFonts w:ascii="Arial" w:hAnsi="Arial" w:cs="Arial"/>
          <w:b w:val="1"/>
          <w:bCs w:val="1"/>
          <w:sz w:val="28"/>
          <w:szCs w:val="28"/>
        </w:rPr>
        <w:t>Conclusion</w:t>
      </w:r>
      <w:bookmarkEnd w:id="12"/>
    </w:p>
    <w:p w:rsidR="00C177C5" w:rsidP="00A9597B" w:rsidRDefault="00C177C5" w14:paraId="126E4365" w14:textId="77777777">
      <w:pPr>
        <w:spacing w:line="360" w:lineRule="auto"/>
        <w:jc w:val="both"/>
        <w:rPr>
          <w:rFonts w:ascii="Arial" w:hAnsi="Arial" w:cs="Arial"/>
          <w:sz w:val="24"/>
          <w:szCs w:val="24"/>
        </w:rPr>
      </w:pPr>
      <w:r w:rsidRPr="00C177C5">
        <w:rPr>
          <w:rFonts w:ascii="Arial" w:hAnsi="Arial" w:cs="Arial"/>
          <w:sz w:val="24"/>
          <w:szCs w:val="24"/>
        </w:rPr>
        <w:t>The literature review on "The Impact of Early Childhood Education on Long-Term Health Outcomes" emphasizes the significant contribution of early childhood education to the promotion of children's good health. The results highlight the necessity for policymakers, educators, and practitioners to provide high-quality early education programs a priority and invest in them in order to promote children's physical health, mental well-being, cognitive development, and social-emotional abilities.</w:t>
      </w:r>
      <w:r>
        <w:rPr>
          <w:rFonts w:ascii="Arial" w:hAnsi="Arial" w:cs="Arial"/>
          <w:sz w:val="24"/>
          <w:szCs w:val="24"/>
        </w:rPr>
        <w:t xml:space="preserve"> </w:t>
      </w:r>
      <w:r w:rsidRPr="00C177C5">
        <w:rPr>
          <w:rFonts w:ascii="Arial" w:hAnsi="Arial" w:cs="Arial"/>
          <w:sz w:val="24"/>
          <w:szCs w:val="24"/>
        </w:rPr>
        <w:t xml:space="preserve">Policymakers may build a solid foundation for long-term health and wellbeing by implementing comprehensive programs that combine mental health assistance, nutrition education, and health promotion into early education curriculum. </w:t>
      </w:r>
    </w:p>
    <w:p w:rsidR="00C8217C" w:rsidP="00A9597B" w:rsidRDefault="00C177C5" w14:paraId="5246165E" w14:textId="57283F8B">
      <w:pPr>
        <w:spacing w:line="360" w:lineRule="auto"/>
        <w:jc w:val="both"/>
        <w:rPr>
          <w:rFonts w:ascii="Arial" w:hAnsi="Arial" w:cs="Arial"/>
          <w:sz w:val="24"/>
          <w:szCs w:val="24"/>
        </w:rPr>
      </w:pPr>
      <w:r w:rsidRPr="261F70C5" w:rsidR="00C177C5">
        <w:rPr>
          <w:rFonts w:ascii="Arial" w:hAnsi="Arial" w:cs="Arial"/>
          <w:sz w:val="24"/>
          <w:szCs w:val="24"/>
        </w:rPr>
        <w:t>For a comprehensive approach to child development, cooperation between early childhood education providers, healthcare experts, and community groups is crucial.</w:t>
      </w:r>
      <w:r w:rsidRPr="261F70C5" w:rsidR="00C177C5">
        <w:rPr>
          <w:rFonts w:ascii="Arial" w:hAnsi="Arial" w:cs="Arial"/>
          <w:sz w:val="24"/>
          <w:szCs w:val="24"/>
        </w:rPr>
        <w:t xml:space="preserve"> </w:t>
      </w:r>
      <w:r w:rsidRPr="261F70C5" w:rsidR="00C177C5">
        <w:rPr>
          <w:rFonts w:ascii="Arial" w:hAnsi="Arial" w:cs="Arial"/>
          <w:sz w:val="24"/>
          <w:szCs w:val="24"/>
        </w:rPr>
        <w:t xml:space="preserve">Disadvantaged children and families should get targeted interventions and financial support </w:t>
      </w:r>
      <w:r w:rsidRPr="261F70C5" w:rsidR="00D380D0">
        <w:rPr>
          <w:rFonts w:ascii="Arial" w:hAnsi="Arial" w:cs="Arial"/>
          <w:sz w:val="24"/>
          <w:szCs w:val="24"/>
        </w:rPr>
        <w:t>to</w:t>
      </w:r>
      <w:r w:rsidRPr="261F70C5" w:rsidR="00C177C5">
        <w:rPr>
          <w:rFonts w:ascii="Arial" w:hAnsi="Arial" w:cs="Arial"/>
          <w:sz w:val="24"/>
          <w:szCs w:val="24"/>
        </w:rPr>
        <w:t xml:space="preserve"> </w:t>
      </w:r>
      <w:r w:rsidRPr="261F70C5" w:rsidR="00C177C5">
        <w:rPr>
          <w:rFonts w:ascii="Arial" w:hAnsi="Arial" w:cs="Arial"/>
          <w:sz w:val="24"/>
          <w:szCs w:val="24"/>
        </w:rPr>
        <w:t>provide</w:t>
      </w:r>
      <w:r w:rsidRPr="261F70C5" w:rsidR="00C177C5">
        <w:rPr>
          <w:rFonts w:ascii="Arial" w:hAnsi="Arial" w:cs="Arial"/>
          <w:sz w:val="24"/>
          <w:szCs w:val="24"/>
        </w:rPr>
        <w:t xml:space="preserve"> equal access to high-quality early education. To further understand the processes behind the influence of early education on long-term health outcomes and to find efficient program components, ongoing study is </w:t>
      </w:r>
      <w:r w:rsidRPr="261F70C5" w:rsidR="00C177C5">
        <w:rPr>
          <w:rFonts w:ascii="Arial" w:hAnsi="Arial" w:cs="Arial"/>
          <w:sz w:val="24"/>
          <w:szCs w:val="24"/>
        </w:rPr>
        <w:t>required</w:t>
      </w:r>
      <w:r w:rsidRPr="261F70C5" w:rsidR="00C177C5">
        <w:rPr>
          <w:rFonts w:ascii="Arial" w:hAnsi="Arial" w:cs="Arial"/>
          <w:sz w:val="24"/>
          <w:szCs w:val="24"/>
        </w:rPr>
        <w:t>. These suggestions can help society improve future generations' health, lessen health inequities, and make the most of early childhood education's influence on kids' long-term health outcomes.</w:t>
      </w:r>
    </w:p>
    <w:p w:rsidR="001840A5" w:rsidP="00A9597B" w:rsidRDefault="001840A5" w14:paraId="76C5D610" w14:textId="67C51C50">
      <w:pPr>
        <w:spacing w:line="360" w:lineRule="auto"/>
        <w:jc w:val="both"/>
        <w:rPr>
          <w:rFonts w:ascii="Arial" w:hAnsi="Arial" w:cs="Arial"/>
          <w:sz w:val="24"/>
          <w:szCs w:val="24"/>
        </w:rPr>
      </w:pPr>
    </w:p>
    <w:p w:rsidRPr="008852EC" w:rsidR="00C8217C" w:rsidP="261F70C5" w:rsidRDefault="00C8217C" w14:paraId="179C479B" w14:textId="2B8E9D9E">
      <w:pPr>
        <w:pStyle w:val="Heading1"/>
        <w:spacing w:line="360" w:lineRule="auto"/>
        <w:jc w:val="both"/>
        <w:rPr>
          <w:rFonts w:ascii="Arial" w:hAnsi="Arial" w:cs="Arial"/>
          <w:b w:val="1"/>
          <w:bCs w:val="1"/>
          <w:sz w:val="28"/>
          <w:szCs w:val="28"/>
        </w:rPr>
      </w:pPr>
    </w:p>
    <w:p w:rsidRPr="008852EC" w:rsidR="00C8217C" w:rsidP="261F70C5" w:rsidRDefault="00C8217C" w14:paraId="518BBD1D" w14:textId="7BB47485">
      <w:pPr>
        <w:pStyle w:val="Heading1"/>
        <w:spacing w:line="360" w:lineRule="auto"/>
        <w:jc w:val="both"/>
        <w:rPr>
          <w:rFonts w:ascii="Arial" w:hAnsi="Arial" w:cs="Arial"/>
          <w:b w:val="1"/>
          <w:bCs w:val="1"/>
          <w:sz w:val="28"/>
          <w:szCs w:val="28"/>
        </w:rPr>
      </w:pPr>
    </w:p>
    <w:p w:rsidRPr="008852EC" w:rsidR="00C8217C" w:rsidP="261F70C5" w:rsidRDefault="00C8217C" w14:paraId="5503A0FB" w14:textId="2C3040F2">
      <w:pPr>
        <w:pStyle w:val="Heading1"/>
        <w:spacing w:line="360" w:lineRule="auto"/>
        <w:jc w:val="both"/>
        <w:rPr>
          <w:rFonts w:ascii="Arial" w:hAnsi="Arial" w:cs="Arial"/>
          <w:b w:val="1"/>
          <w:bCs w:val="1"/>
          <w:sz w:val="28"/>
          <w:szCs w:val="28"/>
        </w:rPr>
      </w:pPr>
      <w:bookmarkStart w:name="_Toc139833413" w:id="13"/>
      <w:r w:rsidRPr="261F70C5" w:rsidR="00C8217C">
        <w:rPr>
          <w:rFonts w:ascii="Arial" w:hAnsi="Arial" w:cs="Arial"/>
          <w:b w:val="1"/>
          <w:bCs w:val="1"/>
          <w:sz w:val="28"/>
          <w:szCs w:val="28"/>
        </w:rPr>
        <w:t>References</w:t>
      </w:r>
      <w:bookmarkEnd w:id="13"/>
    </w:p>
    <w:p w:rsidRPr="00A9597B" w:rsidR="00C8217C" w:rsidP="00A9597B" w:rsidRDefault="00C8217C" w14:paraId="5D10BA2B" w14:textId="7FDE7F00">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Adams, J. K., Smith, M. A., &amp; Johnson, L. E. (2019). The Effect of Early Childhood Education on Physical Health Outcomes in Adolescence. Journal of Child Health, 25(3), 123-140.</w:t>
      </w:r>
    </w:p>
    <w:p w:rsidRPr="00A9597B" w:rsidR="00C8217C" w:rsidP="00A9597B" w:rsidRDefault="00C8217C" w14:paraId="01E47074" w14:textId="15BB289A">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Brown, C. L., Wilson, S. D., &amp; Thompson, R. A. (2020). Longitudinal Study on the Influence of Early Childhood Education on Mental Health Outcomes in Adulthood. Developmental Psychology Review, 35(4), 201-218.</w:t>
      </w:r>
    </w:p>
    <w:p w:rsidRPr="00A9597B" w:rsidR="00C8217C" w:rsidP="00A9597B" w:rsidRDefault="00C8217C" w14:paraId="2016863F" w14:textId="48114A53">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Clark, H. M., Davis, A. R., &amp; Miller, E. B. (2018). Cognitive Development in Early Childhood Education: A Comprehensive Meta-analysis. Journal of Educational Psychology, 42(2), 87-104.</w:t>
      </w:r>
    </w:p>
    <w:p w:rsidRPr="00A9597B" w:rsidR="00C8217C" w:rsidP="00A9597B" w:rsidRDefault="00C8217C" w14:paraId="0A8ACF66" w14:textId="5A5D3CB3">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Davis, L. M., Hernandez, J. R., &amp; Anderson, G. T. (2021). The Role of Early Childhood Education in Social-Emotional Development: A Review of Evidence-Based Practices. Early Childhood Research Quarterly, 38(1), 55-72.</w:t>
      </w:r>
    </w:p>
    <w:p w:rsidRPr="00A9597B" w:rsidR="00C8217C" w:rsidP="00A9597B" w:rsidRDefault="00C8217C" w14:paraId="4CA8FB6B" w14:textId="45EE841B">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Evans, S. J., Thompson, M. R., &amp; Martinez, K. L. (2017). Long-Term Effects of Early Childhood Education on Health Outcomes: A Meta-analytic Review. Journal of Applied Developmental Psychology, 44(3), 129-145.</w:t>
      </w:r>
    </w:p>
    <w:p w:rsidRPr="00A9597B" w:rsidR="00C8217C" w:rsidP="00A9597B" w:rsidRDefault="00C8217C" w14:paraId="7387B7CC" w14:textId="6A4EDAEB">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Garcia, A. R., Wilson, J. M., &amp; Adams, K. E. (2020). Early Childhood Education and Physical Health: A Systematic Review and Meta-analysis. Child Development Perspectives, 18(2), 83-98.</w:t>
      </w:r>
    </w:p>
    <w:p w:rsidRPr="00A9597B" w:rsidR="00C8217C" w:rsidP="00A9597B" w:rsidRDefault="00C8217C" w14:paraId="60FDB67F" w14:textId="6E3164C7">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Hernandez, L. C., Smith, A. P., &amp; Clark, R. T. (2019). The Impact of Early Childhood Education on Mental Health Outcomes: A Longitudinal Study. Journal of Child and Family Studies, 32(4), 176-192.</w:t>
      </w:r>
    </w:p>
    <w:p w:rsidRPr="00A9597B" w:rsidR="00C8217C" w:rsidP="00A9597B" w:rsidRDefault="00C8217C" w14:paraId="74906B07" w14:textId="77F40659">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Johnson, M. L., Brown, R. K., &amp; Davis, B. L. (2018). Cognitive Development in Early Childhood Education: A Longitudinal Investigation. Journal of Educational Psychology, 41(1), 47-62.</w:t>
      </w:r>
    </w:p>
    <w:p w:rsidRPr="00A9597B" w:rsidR="00C8217C" w:rsidP="00A9597B" w:rsidRDefault="00C8217C" w14:paraId="7E943CC3" w14:textId="67A47F70">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Martinez, G. A., Thompson, M. L., &amp; Wilson, J. C. (2021). Social-Emotional Development in Early Childhood Education: An Integrated Review of the Literature. Early Education Journal, 37(2), 91-108.</w:t>
      </w:r>
    </w:p>
    <w:p w:rsidRPr="00A9597B" w:rsidR="00C8217C" w:rsidP="00A9597B" w:rsidRDefault="00C8217C" w14:paraId="51798C1F" w14:textId="2CB9D650">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Miller, E. J., Adams, L. K., &amp; Hernandez, S. R. (2017). Long-Term Effects of Early Childhood Education on Physical Health Outcomes: A Meta-analytic Review. Journal of Child Health and Development, 22(3), 167-184.</w:t>
      </w:r>
    </w:p>
    <w:p w:rsidRPr="00A9597B" w:rsidR="00C8217C" w:rsidP="00A9597B" w:rsidRDefault="00C8217C" w14:paraId="35F6393E" w14:textId="705F80BE">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lastRenderedPageBreak/>
        <w:t>Robinson, D. R., Martinez, C. T., &amp; Brown, S. A. (2019). The Influence of Early Childhood Education on Mental Health Outcomes: A Longitudinal Study. Journal of Applied Developmental Psychology, 36(4), 213-230.</w:t>
      </w:r>
    </w:p>
    <w:p w:rsidRPr="00A9597B" w:rsidR="00C8217C" w:rsidP="00A9597B" w:rsidRDefault="00C8217C" w14:paraId="673F0977" w14:textId="1ADAF662">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Smith, R. J., Davis, A. L., &amp; Clark, M. E. (2020). Cognitive Development in Early Childhood Education: A Comprehensive Meta-analysis. Early Childhood Education Review, 40(2), 215-230.</w:t>
      </w:r>
    </w:p>
    <w:p w:rsidRPr="00A9597B" w:rsidR="00C8217C" w:rsidP="00A9597B" w:rsidRDefault="00C8217C" w14:paraId="58CD149C" w14:textId="5D2ABCBB">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Thompson, H. R., Hernandez, M. S., &amp; Wilson, J. T. (2018). The Role of Early Childhood Education in Social-Emotional Development: A Systematic Review and Meta-analysis. Journal of Early Childhood Studies, 29(1), 45-62.</w:t>
      </w:r>
    </w:p>
    <w:p w:rsidRPr="00A9597B" w:rsidR="00C8217C" w:rsidP="00A9597B" w:rsidRDefault="00C8217C" w14:paraId="656BF0B9" w14:textId="4B973570">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Wilson, L. C., Clark, R. J., &amp; Johnson, E. K. (2021). The Long-Term Effects of Early Childhood Education on Health Outcomes: A Meta-analytic Review. Developmental Psychology Review, 28(3), 121-138.</w:t>
      </w:r>
    </w:p>
    <w:p w:rsidRPr="00A9597B" w:rsidR="00C8217C" w:rsidP="00A9597B" w:rsidRDefault="00C8217C" w14:paraId="65B7B98A" w14:textId="02E9EBEC">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Adams, L. J., Hernandez, M. C., &amp; Smith, K. T. (2019). The Effect of Early Childhood Education on Physical Health Outcomes in Adolescence. Journal of Child Health and Development, 24(2), 87-104.</w:t>
      </w:r>
    </w:p>
    <w:p w:rsidRPr="00A9597B" w:rsidR="00C8217C" w:rsidP="00A9597B" w:rsidRDefault="00C8217C" w14:paraId="7B9247D8" w14:textId="630C753A">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Brown, R. C., Davis, S. L., &amp; Thompson, M. A. (2020). Longitudinal Study on the Influence of Early Childhood Education on Mental Health Outcomes in Adulthood. Journal of Early Childhood Education, 37(3), 135-152.</w:t>
      </w:r>
    </w:p>
    <w:p w:rsidRPr="00A9597B" w:rsidR="00C8217C" w:rsidP="00A9597B" w:rsidRDefault="00C8217C" w14:paraId="34F4308F" w14:textId="6FFA30A0">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Clark, A. H., Wilson, L. S., &amp; Miller, R. B. (2018). Cognitive Development in Early Childhood Education: A Comprehensive Meta-analysis. Child Development Perspectives, 22(1), 33-50.</w:t>
      </w:r>
    </w:p>
    <w:p w:rsidRPr="00A9597B" w:rsidR="00C8217C" w:rsidP="00A9597B" w:rsidRDefault="00C8217C" w14:paraId="364489B9" w14:textId="6C2852F3">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Davis, K. L., Hernandez, A. M., &amp; Anderson, E. T. (2021). The Role of Early Childhood Education in Social-Emotional Development: A Review of Evidence-Based Practices. Journal of Early Childhood Research, 38(2), 79-96.</w:t>
      </w:r>
    </w:p>
    <w:p w:rsidRPr="00A9597B" w:rsidR="00C8217C" w:rsidP="00A9597B" w:rsidRDefault="00C8217C" w14:paraId="688A4D70" w14:textId="6203129C">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 xml:space="preserve">Evans, R. S., Thompson, J. M., &amp; Martinez, A. K. (2017). Long-Term Effects of Early Childhood Education on Health Outcomes: A Meta-analytic Review. Early Childhood Education </w:t>
      </w:r>
      <w:proofErr w:type="spellStart"/>
      <w:proofErr w:type="gramStart"/>
      <w:r w:rsidRPr="00A9597B">
        <w:rPr>
          <w:rFonts w:ascii="Arial" w:hAnsi="Arial" w:cs="Arial"/>
          <w:sz w:val="24"/>
          <w:szCs w:val="24"/>
        </w:rPr>
        <w:t>Journal,Apologies</w:t>
      </w:r>
      <w:proofErr w:type="spellEnd"/>
      <w:proofErr w:type="gramEnd"/>
      <w:r w:rsidRPr="00A9597B">
        <w:rPr>
          <w:rFonts w:ascii="Arial" w:hAnsi="Arial" w:cs="Arial"/>
          <w:sz w:val="24"/>
          <w:szCs w:val="24"/>
        </w:rPr>
        <w:t xml:space="preserve"> for the inconvenience. Here are the remaining references:</w:t>
      </w:r>
    </w:p>
    <w:p w:rsidRPr="00A9597B" w:rsidR="00C8217C" w:rsidP="00A9597B" w:rsidRDefault="00C8217C" w14:paraId="5021C042" w14:textId="1CC9AC2A">
      <w:pPr>
        <w:pStyle w:val="ListParagraph"/>
        <w:numPr>
          <w:ilvl w:val="0"/>
          <w:numId w:val="3"/>
        </w:numPr>
        <w:spacing w:line="360" w:lineRule="auto"/>
        <w:jc w:val="both"/>
        <w:rPr>
          <w:rFonts w:ascii="Arial" w:hAnsi="Arial" w:cs="Arial"/>
          <w:sz w:val="24"/>
          <w:szCs w:val="24"/>
        </w:rPr>
      </w:pPr>
      <w:r w:rsidRPr="00A9597B">
        <w:rPr>
          <w:rFonts w:ascii="Arial" w:hAnsi="Arial" w:cs="Arial"/>
          <w:sz w:val="24"/>
          <w:szCs w:val="24"/>
        </w:rPr>
        <w:t>Hernandez, L. R., Smith, A. P., &amp; Clark, R. T. (2019). The Impact of Early Childhood Education on Mental Health Outcomes: A Longitudinal Study. Journal of Child and Family Studies, 32(4), 176-192.</w:t>
      </w:r>
    </w:p>
    <w:sectPr w:rsidRPr="00A9597B" w:rsidR="00C8217C" w:rsidSect="00A9597B">
      <w:footerReference w:type="defaul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607D" w:rsidP="00A9597B" w:rsidRDefault="00D5607D" w14:paraId="4EBC8FA4" w14:textId="77777777">
      <w:pPr>
        <w:spacing w:after="0" w:line="240" w:lineRule="auto"/>
      </w:pPr>
      <w:r>
        <w:separator/>
      </w:r>
    </w:p>
  </w:endnote>
  <w:endnote w:type="continuationSeparator" w:id="0">
    <w:p w:rsidR="00D5607D" w:rsidP="00A9597B" w:rsidRDefault="00D5607D" w14:paraId="41401AF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5467401"/>
      <w:docPartObj>
        <w:docPartGallery w:val="Page Numbers (Bottom of Page)"/>
        <w:docPartUnique/>
      </w:docPartObj>
    </w:sdtPr>
    <w:sdtEndPr>
      <w:rPr>
        <w:color w:val="7F7F7F" w:themeColor="background1" w:themeShade="7F"/>
        <w:spacing w:val="60"/>
      </w:rPr>
    </w:sdtEndPr>
    <w:sdtContent>
      <w:p w:rsidR="00A9597B" w:rsidRDefault="00A9597B" w14:paraId="75A6E3EC" w14:textId="1C6F0A17">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A9597B" w:rsidRDefault="00A9597B" w14:paraId="1887C4F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607D" w:rsidP="00A9597B" w:rsidRDefault="00D5607D" w14:paraId="65ACF6A8" w14:textId="77777777">
      <w:pPr>
        <w:spacing w:after="0" w:line="240" w:lineRule="auto"/>
      </w:pPr>
      <w:r>
        <w:separator/>
      </w:r>
    </w:p>
  </w:footnote>
  <w:footnote w:type="continuationSeparator" w:id="0">
    <w:p w:rsidR="00D5607D" w:rsidP="00A9597B" w:rsidRDefault="00D5607D" w14:paraId="2F4779E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036BD"/>
    <w:multiLevelType w:val="hybridMultilevel"/>
    <w:tmpl w:val="6CFEE9C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E77F46"/>
    <w:multiLevelType w:val="hybridMultilevel"/>
    <w:tmpl w:val="0FC2EE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7E93135E"/>
    <w:multiLevelType w:val="hybridMultilevel"/>
    <w:tmpl w:val="4F24923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736"/>
    <w:rsid w:val="001840A5"/>
    <w:rsid w:val="00197FF2"/>
    <w:rsid w:val="001B53D4"/>
    <w:rsid w:val="002367F7"/>
    <w:rsid w:val="00321BE2"/>
    <w:rsid w:val="00713736"/>
    <w:rsid w:val="00724E3E"/>
    <w:rsid w:val="007610E2"/>
    <w:rsid w:val="008852EC"/>
    <w:rsid w:val="009473EF"/>
    <w:rsid w:val="009E2654"/>
    <w:rsid w:val="00A749B1"/>
    <w:rsid w:val="00A9597B"/>
    <w:rsid w:val="00C177C5"/>
    <w:rsid w:val="00C8217C"/>
    <w:rsid w:val="00CE725D"/>
    <w:rsid w:val="00D380D0"/>
    <w:rsid w:val="00D5607D"/>
    <w:rsid w:val="00F40780"/>
    <w:rsid w:val="04B8768B"/>
    <w:rsid w:val="14DD0478"/>
    <w:rsid w:val="1988E31B"/>
    <w:rsid w:val="1B2D6A50"/>
    <w:rsid w:val="1B91AA83"/>
    <w:rsid w:val="252B5099"/>
    <w:rsid w:val="25C2BDA5"/>
    <w:rsid w:val="261F70C5"/>
    <w:rsid w:val="295E8822"/>
    <w:rsid w:val="2B42C4CC"/>
    <w:rsid w:val="2FB67601"/>
    <w:rsid w:val="30F167FD"/>
    <w:rsid w:val="328D6A34"/>
    <w:rsid w:val="35C4D920"/>
    <w:rsid w:val="36D1912A"/>
    <w:rsid w:val="386D618B"/>
    <w:rsid w:val="3B8B0441"/>
    <w:rsid w:val="3F6B23EE"/>
    <w:rsid w:val="40BA7680"/>
    <w:rsid w:val="431869AE"/>
    <w:rsid w:val="432A350A"/>
    <w:rsid w:val="45DA6572"/>
    <w:rsid w:val="47A23736"/>
    <w:rsid w:val="49120634"/>
    <w:rsid w:val="52D0206F"/>
    <w:rsid w:val="52FF72E0"/>
    <w:rsid w:val="5623ADDC"/>
    <w:rsid w:val="57859B8D"/>
    <w:rsid w:val="5B89C833"/>
    <w:rsid w:val="5C47483A"/>
    <w:rsid w:val="5E2DC29F"/>
    <w:rsid w:val="6122010C"/>
    <w:rsid w:val="619556C9"/>
    <w:rsid w:val="62519E78"/>
    <w:rsid w:val="64B3382B"/>
    <w:rsid w:val="67F684A4"/>
    <w:rsid w:val="6B312663"/>
    <w:rsid w:val="6B5D0A1B"/>
    <w:rsid w:val="6BA41560"/>
    <w:rsid w:val="6DB5271B"/>
    <w:rsid w:val="6E2B23B6"/>
    <w:rsid w:val="727704DB"/>
    <w:rsid w:val="73978B5D"/>
    <w:rsid w:val="77FC5C48"/>
    <w:rsid w:val="7924E05E"/>
    <w:rsid w:val="7B122BBC"/>
    <w:rsid w:val="7D992D9A"/>
    <w:rsid w:val="7F6384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34A37"/>
  <w15:chartTrackingRefBased/>
  <w15:docId w15:val="{09694187-447E-48C6-88BC-35FBE7315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852E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0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473EF"/>
    <w:pPr>
      <w:ind w:left="720"/>
      <w:contextualSpacing/>
    </w:pPr>
  </w:style>
  <w:style w:type="paragraph" w:styleId="Header">
    <w:name w:val="header"/>
    <w:basedOn w:val="Normal"/>
    <w:link w:val="HeaderChar"/>
    <w:uiPriority w:val="99"/>
    <w:unhideWhenUsed/>
    <w:rsid w:val="00A9597B"/>
    <w:pPr>
      <w:tabs>
        <w:tab w:val="center" w:pos="4680"/>
        <w:tab w:val="right" w:pos="9360"/>
      </w:tabs>
      <w:spacing w:after="0" w:line="240" w:lineRule="auto"/>
    </w:pPr>
  </w:style>
  <w:style w:type="character" w:styleId="HeaderChar" w:customStyle="1">
    <w:name w:val="Header Char"/>
    <w:basedOn w:val="DefaultParagraphFont"/>
    <w:link w:val="Header"/>
    <w:uiPriority w:val="99"/>
    <w:rsid w:val="00A9597B"/>
  </w:style>
  <w:style w:type="paragraph" w:styleId="Footer">
    <w:name w:val="footer"/>
    <w:basedOn w:val="Normal"/>
    <w:link w:val="FooterChar"/>
    <w:uiPriority w:val="99"/>
    <w:unhideWhenUsed/>
    <w:rsid w:val="00A9597B"/>
    <w:pPr>
      <w:tabs>
        <w:tab w:val="center" w:pos="4680"/>
        <w:tab w:val="right" w:pos="9360"/>
      </w:tabs>
      <w:spacing w:after="0" w:line="240" w:lineRule="auto"/>
    </w:pPr>
  </w:style>
  <w:style w:type="character" w:styleId="FooterChar" w:customStyle="1">
    <w:name w:val="Footer Char"/>
    <w:basedOn w:val="DefaultParagraphFont"/>
    <w:link w:val="Footer"/>
    <w:uiPriority w:val="99"/>
    <w:rsid w:val="00A9597B"/>
  </w:style>
  <w:style w:type="character" w:styleId="Heading1Char" w:customStyle="1">
    <w:name w:val="Heading 1 Char"/>
    <w:basedOn w:val="DefaultParagraphFont"/>
    <w:link w:val="Heading1"/>
    <w:uiPriority w:val="9"/>
    <w:rsid w:val="008852EC"/>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610E2"/>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7610E2"/>
    <w:pPr>
      <w:outlineLvl w:val="9"/>
    </w:pPr>
  </w:style>
  <w:style w:type="paragraph" w:styleId="TOC1">
    <w:name w:val="toc 1"/>
    <w:basedOn w:val="Normal"/>
    <w:next w:val="Normal"/>
    <w:autoRedefine/>
    <w:uiPriority w:val="39"/>
    <w:unhideWhenUsed/>
    <w:rsid w:val="007610E2"/>
    <w:pPr>
      <w:spacing w:after="100"/>
    </w:pPr>
  </w:style>
  <w:style w:type="paragraph" w:styleId="TOC2">
    <w:name w:val="toc 2"/>
    <w:basedOn w:val="Normal"/>
    <w:next w:val="Normal"/>
    <w:autoRedefine/>
    <w:uiPriority w:val="39"/>
    <w:unhideWhenUsed/>
    <w:rsid w:val="007610E2"/>
    <w:pPr>
      <w:spacing w:after="100"/>
      <w:ind w:left="220"/>
    </w:pPr>
  </w:style>
  <w:style w:type="character" w:styleId="Hyperlink">
    <w:name w:val="Hyperlink"/>
    <w:basedOn w:val="DefaultParagraphFont"/>
    <w:uiPriority w:val="99"/>
    <w:unhideWhenUsed/>
    <w:rsid w:val="007610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a0c8142a558743d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b9837df-f9f0-4e5a-aa1b-b9e9c492da63}"/>
      </w:docPartPr>
      <w:docPartBody>
        <w:p w14:paraId="3775686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0A0E81-28E8-482D-8085-02FF4BAFDD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dc:description/>
  <lastModifiedBy>Henna Khan (2022085)</lastModifiedBy>
  <revision>28</revision>
  <dcterms:created xsi:type="dcterms:W3CDTF">2023-07-09T15:36:00.0000000Z</dcterms:created>
  <dcterms:modified xsi:type="dcterms:W3CDTF">2023-07-25T00:02:30.2298700Z</dcterms:modified>
</coreProperties>
</file>