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p w14:paraId="44D4E764" w14:textId="0CAD7AF2" w:rsidR="008C5776" w:rsidRDefault="008C5776"/>
    <w:p w14:paraId="3F4C4D2B" w14:textId="33FE4DE8" w:rsidR="00C74FD6" w:rsidRPr="00506300" w:rsidRDefault="00C74FD6" w:rsidP="00BF7E54">
      <w:pPr>
        <w:pStyle w:val="Title"/>
        <w:jc w:val="center"/>
        <w:rPr>
          <w:rFonts w:asciiTheme="minorHAnsi" w:hAnsiTheme="minorHAnsi" w:cstheme="minorHAnsi"/>
          <w:b/>
          <w:bCs/>
          <w:sz w:val="40"/>
          <w:szCs w:val="40"/>
        </w:rPr>
      </w:pPr>
      <w:r w:rsidRPr="00506300">
        <w:rPr>
          <w:rFonts w:asciiTheme="minorHAnsi" w:hAnsiTheme="minorHAnsi" w:cstheme="minorHAnsi"/>
          <w:b/>
          <w:bCs/>
          <w:sz w:val="40"/>
          <w:szCs w:val="40"/>
        </w:rPr>
        <w:t>Case Study</w:t>
      </w:r>
      <w:r w:rsidR="00BF7E54" w:rsidRPr="00506300">
        <w:rPr>
          <w:rFonts w:asciiTheme="minorHAnsi" w:hAnsiTheme="minorHAnsi" w:cstheme="minorHAnsi"/>
          <w:b/>
          <w:bCs/>
          <w:sz w:val="40"/>
          <w:szCs w:val="40"/>
        </w:rPr>
        <w:t xml:space="preserve"> to compare </w:t>
      </w:r>
      <w:r w:rsidRPr="00506300">
        <w:rPr>
          <w:rFonts w:asciiTheme="minorHAnsi" w:hAnsiTheme="minorHAnsi" w:cstheme="minorHAnsi"/>
          <w:b/>
          <w:bCs/>
          <w:sz w:val="40"/>
          <w:szCs w:val="40"/>
        </w:rPr>
        <w:t>Steel and Concrete Framed</w:t>
      </w:r>
      <w:r w:rsidR="00BF7E54" w:rsidRPr="00506300">
        <w:rPr>
          <w:rFonts w:asciiTheme="minorHAnsi" w:hAnsiTheme="minorHAnsi" w:cstheme="minorHAnsi"/>
          <w:b/>
          <w:bCs/>
          <w:sz w:val="40"/>
          <w:szCs w:val="40"/>
        </w:rPr>
        <w:t xml:space="preserve"> </w:t>
      </w:r>
      <w:r w:rsidRPr="00506300">
        <w:rPr>
          <w:rFonts w:asciiTheme="minorHAnsi" w:hAnsiTheme="minorHAnsi" w:cstheme="minorHAnsi"/>
          <w:b/>
          <w:bCs/>
          <w:sz w:val="40"/>
          <w:szCs w:val="40"/>
        </w:rPr>
        <w:t>B</w:t>
      </w:r>
      <w:r w:rsidR="00BF7E54" w:rsidRPr="00506300">
        <w:rPr>
          <w:rFonts w:asciiTheme="minorHAnsi" w:hAnsiTheme="minorHAnsi" w:cstheme="minorHAnsi"/>
          <w:b/>
          <w:bCs/>
          <w:sz w:val="40"/>
          <w:szCs w:val="40"/>
        </w:rPr>
        <w:t>uildings</w:t>
      </w:r>
    </w:p>
    <w:p w14:paraId="6503278F" w14:textId="45117F14" w:rsidR="00C74FD6" w:rsidRDefault="00C74FD6" w:rsidP="00C74FD6"/>
    <w:p w14:paraId="4B44EBD8" w14:textId="2E18A58C" w:rsidR="00C74FD6" w:rsidRDefault="00C74FD6" w:rsidP="00C74FD6"/>
    <w:p w14:paraId="0293AACE" w14:textId="760C4420" w:rsidR="00C74FD6" w:rsidRDefault="00C74FD6" w:rsidP="00C74FD6"/>
    <w:p w14:paraId="4F9E6EAC" w14:textId="0C088E62" w:rsidR="00C74FD6" w:rsidRDefault="00C74FD6" w:rsidP="00C74FD6"/>
    <w:p w14:paraId="3F4B0D88" w14:textId="3D5302A2" w:rsidR="00C74FD6" w:rsidRDefault="00C74FD6" w:rsidP="00C74FD6"/>
    <w:p w14:paraId="3498CDBB" w14:textId="65194058" w:rsidR="00C74FD6" w:rsidRDefault="00C74FD6" w:rsidP="00C74FD6"/>
    <w:p w14:paraId="2C299CA4" w14:textId="77777777" w:rsidR="00C74FD6" w:rsidRDefault="00C74FD6" w:rsidP="00C74FD6">
      <w:pPr>
        <w:pStyle w:val="Title"/>
        <w:ind w:left="2880" w:firstLine="720"/>
        <w:rPr>
          <w:rFonts w:asciiTheme="minorHAnsi" w:hAnsiTheme="minorHAnsi" w:cstheme="minorHAnsi"/>
          <w:b/>
          <w:bCs/>
          <w:sz w:val="32"/>
          <w:szCs w:val="32"/>
        </w:rPr>
      </w:pPr>
    </w:p>
    <w:p w14:paraId="4DCF3A26" w14:textId="77777777" w:rsidR="00C74FD6" w:rsidRDefault="00C74FD6" w:rsidP="00C74FD6">
      <w:pPr>
        <w:pStyle w:val="Title"/>
        <w:ind w:left="2880" w:firstLine="720"/>
        <w:rPr>
          <w:rFonts w:asciiTheme="minorHAnsi" w:hAnsiTheme="minorHAnsi" w:cstheme="minorHAnsi"/>
          <w:b/>
          <w:bCs/>
          <w:sz w:val="32"/>
          <w:szCs w:val="32"/>
        </w:rPr>
      </w:pPr>
    </w:p>
    <w:p w14:paraId="7F25A2BB" w14:textId="77777777" w:rsidR="00C74FD6" w:rsidRDefault="00C74FD6" w:rsidP="00C74FD6">
      <w:pPr>
        <w:pStyle w:val="Title"/>
        <w:ind w:left="2880" w:firstLine="720"/>
        <w:rPr>
          <w:rFonts w:asciiTheme="minorHAnsi" w:hAnsiTheme="minorHAnsi" w:cstheme="minorHAnsi"/>
          <w:b/>
          <w:bCs/>
          <w:sz w:val="32"/>
          <w:szCs w:val="32"/>
        </w:rPr>
      </w:pPr>
    </w:p>
    <w:p w14:paraId="14C65FC4" w14:textId="1D591FCC" w:rsidR="00C74FD6" w:rsidRPr="00C74FD6" w:rsidRDefault="00C74FD6" w:rsidP="00C74FD6">
      <w:pPr>
        <w:pStyle w:val="Title"/>
        <w:ind w:left="2880" w:firstLine="720"/>
        <w:rPr>
          <w:rFonts w:asciiTheme="minorHAnsi" w:hAnsiTheme="minorHAnsi" w:cstheme="minorHAnsi"/>
          <w:b/>
          <w:bCs/>
          <w:sz w:val="32"/>
          <w:szCs w:val="32"/>
        </w:rPr>
      </w:pPr>
      <w:r w:rsidRPr="00C74FD6">
        <w:rPr>
          <w:rFonts w:asciiTheme="minorHAnsi" w:hAnsiTheme="minorHAnsi" w:cstheme="minorHAnsi"/>
          <w:b/>
          <w:bCs/>
          <w:sz w:val="32"/>
          <w:szCs w:val="32"/>
        </w:rPr>
        <w:t>Created for:</w:t>
      </w:r>
    </w:p>
    <w:p w14:paraId="64CC117C" w14:textId="4B9DCCDD" w:rsidR="00C74FD6" w:rsidRDefault="00C74FD6" w:rsidP="00C74FD6">
      <w:pPr>
        <w:ind w:left="2880" w:firstLine="720"/>
        <w:rPr>
          <w:i/>
          <w:iCs/>
          <w:sz w:val="32"/>
          <w:szCs w:val="32"/>
        </w:rPr>
      </w:pPr>
      <w:r w:rsidRPr="00C74FD6">
        <w:rPr>
          <w:i/>
          <w:iCs/>
          <w:sz w:val="32"/>
          <w:szCs w:val="32"/>
        </w:rPr>
        <w:t>Alan Nantel</w:t>
      </w:r>
    </w:p>
    <w:p w14:paraId="7FC905A9" w14:textId="5DEB1A41" w:rsidR="00C74FD6" w:rsidRDefault="00C74FD6" w:rsidP="00C74FD6">
      <w:pPr>
        <w:ind w:left="2880" w:firstLine="720"/>
        <w:rPr>
          <w:i/>
          <w:iCs/>
          <w:sz w:val="32"/>
          <w:szCs w:val="32"/>
        </w:rPr>
      </w:pPr>
    </w:p>
    <w:p w14:paraId="1F5B252E" w14:textId="06AE08F7" w:rsidR="00C74FD6" w:rsidRDefault="00C74FD6" w:rsidP="00C74FD6">
      <w:pPr>
        <w:ind w:left="2880" w:firstLine="720"/>
        <w:rPr>
          <w:i/>
          <w:iCs/>
          <w:sz w:val="32"/>
          <w:szCs w:val="32"/>
        </w:rPr>
      </w:pPr>
    </w:p>
    <w:p w14:paraId="5D9AA87F" w14:textId="113EF5E4" w:rsidR="00C74FD6" w:rsidRDefault="00C74FD6" w:rsidP="00C74FD6">
      <w:pPr>
        <w:ind w:left="2880" w:firstLine="720"/>
        <w:rPr>
          <w:i/>
          <w:iCs/>
          <w:sz w:val="32"/>
          <w:szCs w:val="32"/>
        </w:rPr>
      </w:pPr>
    </w:p>
    <w:p w14:paraId="376BF8EE" w14:textId="443998C7" w:rsidR="00C74FD6" w:rsidRDefault="00C74FD6" w:rsidP="00C74FD6">
      <w:pPr>
        <w:ind w:left="2880" w:firstLine="720"/>
        <w:rPr>
          <w:i/>
          <w:iCs/>
          <w:sz w:val="32"/>
          <w:szCs w:val="32"/>
        </w:rPr>
      </w:pPr>
    </w:p>
    <w:p w14:paraId="70A6EDB8" w14:textId="4EFAAD78" w:rsidR="00C74FD6" w:rsidRDefault="00C74FD6" w:rsidP="00C74FD6">
      <w:pPr>
        <w:ind w:left="2880" w:firstLine="720"/>
        <w:rPr>
          <w:i/>
          <w:iCs/>
          <w:sz w:val="32"/>
          <w:szCs w:val="32"/>
        </w:rPr>
      </w:pPr>
    </w:p>
    <w:p w14:paraId="0BDFA211" w14:textId="77777777" w:rsidR="00C74FD6" w:rsidRDefault="00C74FD6" w:rsidP="00C74FD6">
      <w:pPr>
        <w:ind w:left="2880" w:firstLine="720"/>
        <w:rPr>
          <w:b/>
          <w:bCs/>
          <w:sz w:val="32"/>
          <w:szCs w:val="32"/>
        </w:rPr>
      </w:pPr>
    </w:p>
    <w:p w14:paraId="01DDB7BA" w14:textId="21F695DA" w:rsidR="00C74FD6" w:rsidRDefault="00C74FD6" w:rsidP="00C74FD6">
      <w:pPr>
        <w:ind w:left="2880" w:firstLine="720"/>
        <w:rPr>
          <w:b/>
          <w:bCs/>
          <w:sz w:val="32"/>
          <w:szCs w:val="32"/>
        </w:rPr>
      </w:pPr>
      <w:r>
        <w:rPr>
          <w:b/>
          <w:bCs/>
          <w:sz w:val="32"/>
          <w:szCs w:val="32"/>
        </w:rPr>
        <w:t>Created by:</w:t>
      </w:r>
    </w:p>
    <w:p w14:paraId="021AB70C" w14:textId="3DFF9EC3" w:rsidR="00C74FD6" w:rsidRDefault="00C74FD6" w:rsidP="00C74FD6">
      <w:pPr>
        <w:ind w:left="2880"/>
        <w:rPr>
          <w:i/>
          <w:iCs/>
          <w:sz w:val="32"/>
          <w:szCs w:val="32"/>
        </w:rPr>
      </w:pPr>
      <w:r>
        <w:rPr>
          <w:i/>
          <w:iCs/>
          <w:sz w:val="32"/>
          <w:szCs w:val="32"/>
        </w:rPr>
        <w:t xml:space="preserve">     Tomos Williams</w:t>
      </w:r>
    </w:p>
    <w:p w14:paraId="6110514D" w14:textId="4A0BE651" w:rsidR="00BF7E54" w:rsidRDefault="00BF7E54" w:rsidP="00BF7E54">
      <w:pPr>
        <w:rPr>
          <w:i/>
          <w:iCs/>
          <w:sz w:val="32"/>
          <w:szCs w:val="32"/>
        </w:rPr>
      </w:pPr>
    </w:p>
    <w:p w14:paraId="458F881E" w14:textId="2E65C6CF" w:rsidR="00BF7E54" w:rsidRDefault="00BF7E54" w:rsidP="00BF7E54">
      <w:pPr>
        <w:rPr>
          <w:i/>
          <w:iCs/>
          <w:sz w:val="32"/>
          <w:szCs w:val="32"/>
        </w:rPr>
      </w:pPr>
    </w:p>
    <w:p w14:paraId="1188B9DC" w14:textId="454EEB69" w:rsidR="00BF7E54" w:rsidRDefault="00BF7E54" w:rsidP="00BF7E54">
      <w:pPr>
        <w:rPr>
          <w:i/>
          <w:iCs/>
          <w:sz w:val="32"/>
          <w:szCs w:val="32"/>
        </w:rPr>
      </w:pPr>
    </w:p>
    <w:p w14:paraId="7FAA07B6" w14:textId="38F6D8E3" w:rsidR="00BF7E54" w:rsidRDefault="00BF7E54" w:rsidP="00BF7E54">
      <w:pPr>
        <w:rPr>
          <w:i/>
          <w:iCs/>
          <w:sz w:val="32"/>
          <w:szCs w:val="32"/>
        </w:rPr>
      </w:pPr>
    </w:p>
    <w:p w14:paraId="70EB5B65" w14:textId="101E3738" w:rsidR="00BF7E54" w:rsidRDefault="00BF7E54" w:rsidP="00BF7E54">
      <w:pPr>
        <w:rPr>
          <w:i/>
          <w:iCs/>
          <w:sz w:val="32"/>
          <w:szCs w:val="32"/>
        </w:rPr>
      </w:pPr>
    </w:p>
    <w:sdt>
      <w:sdtPr>
        <w:rPr>
          <w:rFonts w:asciiTheme="minorHAnsi" w:eastAsiaTheme="minorHAnsi" w:hAnsiTheme="minorHAnsi" w:cstheme="minorBidi"/>
          <w:color w:val="auto"/>
          <w:sz w:val="24"/>
          <w:szCs w:val="22"/>
          <w:lang w:val="en-GB"/>
        </w:rPr>
        <w:id w:val="-1177419063"/>
        <w:docPartObj>
          <w:docPartGallery w:val="Table of Contents"/>
          <w:docPartUnique/>
        </w:docPartObj>
      </w:sdtPr>
      <w:sdtEndPr>
        <w:rPr>
          <w:b/>
          <w:bCs/>
          <w:noProof/>
        </w:rPr>
      </w:sdtEndPr>
      <w:sdtContent>
        <w:p w14:paraId="1226F621" w14:textId="71296A8C" w:rsidR="001961C9" w:rsidRPr="00093CE7" w:rsidRDefault="001961C9">
          <w:pPr>
            <w:pStyle w:val="TOCHeading"/>
            <w:rPr>
              <w:rFonts w:asciiTheme="minorHAnsi" w:hAnsiTheme="minorHAnsi" w:cstheme="minorHAnsi"/>
              <w:b/>
              <w:bCs/>
              <w:color w:val="auto"/>
            </w:rPr>
          </w:pPr>
          <w:r w:rsidRPr="00093CE7">
            <w:rPr>
              <w:rFonts w:asciiTheme="minorHAnsi" w:hAnsiTheme="minorHAnsi" w:cstheme="minorHAnsi"/>
              <w:b/>
              <w:bCs/>
              <w:color w:val="auto"/>
            </w:rPr>
            <w:t>Contents</w:t>
          </w:r>
        </w:p>
        <w:p w14:paraId="5482BD32" w14:textId="09474D8F" w:rsidR="005558E5" w:rsidRDefault="001961C9">
          <w:pPr>
            <w:pStyle w:val="TOC1"/>
            <w:tabs>
              <w:tab w:val="left" w:pos="660"/>
              <w:tab w:val="right" w:leader="dot" w:pos="9016"/>
            </w:tabs>
            <w:rPr>
              <w:rFonts w:eastAsiaTheme="minorEastAsia"/>
              <w:noProof/>
              <w:sz w:val="22"/>
              <w:lang w:eastAsia="en-GB"/>
            </w:rPr>
          </w:pPr>
          <w:r>
            <w:fldChar w:fldCharType="begin"/>
          </w:r>
          <w:r>
            <w:instrText xml:space="preserve"> TOC \o "1-3" \h \z \u </w:instrText>
          </w:r>
          <w:r>
            <w:fldChar w:fldCharType="separate"/>
          </w:r>
          <w:hyperlink w:anchor="_Toc65146757" w:history="1">
            <w:r w:rsidR="005558E5" w:rsidRPr="00661BBD">
              <w:rPr>
                <w:rStyle w:val="Hyperlink"/>
                <w:noProof/>
              </w:rPr>
              <w:t>1.0</w:t>
            </w:r>
            <w:r w:rsidR="005558E5">
              <w:rPr>
                <w:rFonts w:eastAsiaTheme="minorEastAsia"/>
                <w:noProof/>
                <w:sz w:val="22"/>
                <w:lang w:eastAsia="en-GB"/>
              </w:rPr>
              <w:tab/>
            </w:r>
            <w:r w:rsidR="005558E5" w:rsidRPr="00661BBD">
              <w:rPr>
                <w:rStyle w:val="Hyperlink"/>
                <w:noProof/>
              </w:rPr>
              <w:t>Introduction</w:t>
            </w:r>
            <w:r w:rsidR="005558E5">
              <w:rPr>
                <w:noProof/>
                <w:webHidden/>
              </w:rPr>
              <w:tab/>
            </w:r>
            <w:r w:rsidR="005558E5">
              <w:rPr>
                <w:noProof/>
                <w:webHidden/>
              </w:rPr>
              <w:fldChar w:fldCharType="begin"/>
            </w:r>
            <w:r w:rsidR="005558E5">
              <w:rPr>
                <w:noProof/>
                <w:webHidden/>
              </w:rPr>
              <w:instrText xml:space="preserve"> PAGEREF _Toc65146757 \h </w:instrText>
            </w:r>
            <w:r w:rsidR="005558E5">
              <w:rPr>
                <w:noProof/>
                <w:webHidden/>
              </w:rPr>
            </w:r>
            <w:r w:rsidR="005558E5">
              <w:rPr>
                <w:noProof/>
                <w:webHidden/>
              </w:rPr>
              <w:fldChar w:fldCharType="separate"/>
            </w:r>
            <w:r w:rsidR="005558E5">
              <w:rPr>
                <w:noProof/>
                <w:webHidden/>
              </w:rPr>
              <w:t>3</w:t>
            </w:r>
            <w:r w:rsidR="005558E5">
              <w:rPr>
                <w:noProof/>
                <w:webHidden/>
              </w:rPr>
              <w:fldChar w:fldCharType="end"/>
            </w:r>
          </w:hyperlink>
        </w:p>
        <w:p w14:paraId="36A0F730" w14:textId="6C72C4A9" w:rsidR="005558E5" w:rsidRDefault="008F0118">
          <w:pPr>
            <w:pStyle w:val="TOC3"/>
            <w:tabs>
              <w:tab w:val="right" w:leader="dot" w:pos="9016"/>
            </w:tabs>
            <w:rPr>
              <w:rFonts w:eastAsiaTheme="minorEastAsia"/>
              <w:noProof/>
              <w:sz w:val="22"/>
              <w:lang w:eastAsia="en-GB"/>
            </w:rPr>
          </w:pPr>
          <w:hyperlink w:anchor="_Toc65146758" w:history="1">
            <w:r w:rsidR="005558E5" w:rsidRPr="00661BBD">
              <w:rPr>
                <w:rStyle w:val="Hyperlink"/>
                <w:noProof/>
              </w:rPr>
              <w:t>Fig 1.1 www.indiamart.com                                                       Fig 1.2 www.udclnigeria.com</w:t>
            </w:r>
            <w:r w:rsidR="005558E5">
              <w:rPr>
                <w:noProof/>
                <w:webHidden/>
              </w:rPr>
              <w:tab/>
            </w:r>
            <w:r w:rsidR="005558E5">
              <w:rPr>
                <w:noProof/>
                <w:webHidden/>
              </w:rPr>
              <w:fldChar w:fldCharType="begin"/>
            </w:r>
            <w:r w:rsidR="005558E5">
              <w:rPr>
                <w:noProof/>
                <w:webHidden/>
              </w:rPr>
              <w:instrText xml:space="preserve"> PAGEREF _Toc65146758 \h </w:instrText>
            </w:r>
            <w:r w:rsidR="005558E5">
              <w:rPr>
                <w:noProof/>
                <w:webHidden/>
              </w:rPr>
            </w:r>
            <w:r w:rsidR="005558E5">
              <w:rPr>
                <w:noProof/>
                <w:webHidden/>
              </w:rPr>
              <w:fldChar w:fldCharType="separate"/>
            </w:r>
            <w:r w:rsidR="005558E5">
              <w:rPr>
                <w:noProof/>
                <w:webHidden/>
              </w:rPr>
              <w:t>3</w:t>
            </w:r>
            <w:r w:rsidR="005558E5">
              <w:rPr>
                <w:noProof/>
                <w:webHidden/>
              </w:rPr>
              <w:fldChar w:fldCharType="end"/>
            </w:r>
          </w:hyperlink>
        </w:p>
        <w:p w14:paraId="5837C5FA" w14:textId="59C599D5" w:rsidR="005558E5" w:rsidRDefault="008F0118">
          <w:pPr>
            <w:pStyle w:val="TOC3"/>
            <w:tabs>
              <w:tab w:val="right" w:leader="dot" w:pos="9016"/>
            </w:tabs>
            <w:rPr>
              <w:rFonts w:eastAsiaTheme="minorEastAsia"/>
              <w:noProof/>
              <w:sz w:val="22"/>
              <w:lang w:eastAsia="en-GB"/>
            </w:rPr>
          </w:pPr>
          <w:hyperlink w:anchor="_Toc65146759" w:history="1">
            <w:r w:rsidR="005558E5" w:rsidRPr="00661BBD">
              <w:rPr>
                <w:rStyle w:val="Hyperlink"/>
                <w:noProof/>
              </w:rPr>
              <w:t>Fig 1.3 www.indiamart.com                                               Fig 1.4 www.designbuildings.com</w:t>
            </w:r>
            <w:r w:rsidR="005558E5">
              <w:rPr>
                <w:noProof/>
                <w:webHidden/>
              </w:rPr>
              <w:tab/>
            </w:r>
            <w:r w:rsidR="005558E5">
              <w:rPr>
                <w:noProof/>
                <w:webHidden/>
              </w:rPr>
              <w:fldChar w:fldCharType="begin"/>
            </w:r>
            <w:r w:rsidR="005558E5">
              <w:rPr>
                <w:noProof/>
                <w:webHidden/>
              </w:rPr>
              <w:instrText xml:space="preserve"> PAGEREF _Toc65146759 \h </w:instrText>
            </w:r>
            <w:r w:rsidR="005558E5">
              <w:rPr>
                <w:noProof/>
                <w:webHidden/>
              </w:rPr>
            </w:r>
            <w:r w:rsidR="005558E5">
              <w:rPr>
                <w:noProof/>
                <w:webHidden/>
              </w:rPr>
              <w:fldChar w:fldCharType="separate"/>
            </w:r>
            <w:r w:rsidR="005558E5">
              <w:rPr>
                <w:noProof/>
                <w:webHidden/>
              </w:rPr>
              <w:t>3</w:t>
            </w:r>
            <w:r w:rsidR="005558E5">
              <w:rPr>
                <w:noProof/>
                <w:webHidden/>
              </w:rPr>
              <w:fldChar w:fldCharType="end"/>
            </w:r>
          </w:hyperlink>
        </w:p>
        <w:p w14:paraId="6EB2E3FB" w14:textId="58605A44" w:rsidR="005558E5" w:rsidRDefault="008F0118">
          <w:pPr>
            <w:pStyle w:val="TOC1"/>
            <w:tabs>
              <w:tab w:val="left" w:pos="660"/>
              <w:tab w:val="right" w:leader="dot" w:pos="9016"/>
            </w:tabs>
            <w:rPr>
              <w:rFonts w:eastAsiaTheme="minorEastAsia"/>
              <w:noProof/>
              <w:sz w:val="22"/>
              <w:lang w:eastAsia="en-GB"/>
            </w:rPr>
          </w:pPr>
          <w:hyperlink w:anchor="_Toc65146760" w:history="1">
            <w:r w:rsidR="005558E5" w:rsidRPr="00661BBD">
              <w:rPr>
                <w:rStyle w:val="Hyperlink"/>
                <w:noProof/>
              </w:rPr>
              <w:t>2.0</w:t>
            </w:r>
            <w:r w:rsidR="005558E5">
              <w:rPr>
                <w:rFonts w:eastAsiaTheme="minorEastAsia"/>
                <w:noProof/>
                <w:sz w:val="22"/>
                <w:lang w:eastAsia="en-GB"/>
              </w:rPr>
              <w:tab/>
            </w:r>
            <w:r w:rsidR="005558E5" w:rsidRPr="00661BBD">
              <w:rPr>
                <w:rStyle w:val="Hyperlink"/>
                <w:noProof/>
              </w:rPr>
              <w:t>University of Newcastle Student Accommodation</w:t>
            </w:r>
            <w:r w:rsidR="005558E5">
              <w:rPr>
                <w:noProof/>
                <w:webHidden/>
              </w:rPr>
              <w:tab/>
            </w:r>
            <w:r w:rsidR="005558E5">
              <w:rPr>
                <w:noProof/>
                <w:webHidden/>
              </w:rPr>
              <w:fldChar w:fldCharType="begin"/>
            </w:r>
            <w:r w:rsidR="005558E5">
              <w:rPr>
                <w:noProof/>
                <w:webHidden/>
              </w:rPr>
              <w:instrText xml:space="preserve"> PAGEREF _Toc65146760 \h </w:instrText>
            </w:r>
            <w:r w:rsidR="005558E5">
              <w:rPr>
                <w:noProof/>
                <w:webHidden/>
              </w:rPr>
            </w:r>
            <w:r w:rsidR="005558E5">
              <w:rPr>
                <w:noProof/>
                <w:webHidden/>
              </w:rPr>
              <w:fldChar w:fldCharType="separate"/>
            </w:r>
            <w:r w:rsidR="005558E5">
              <w:rPr>
                <w:noProof/>
                <w:webHidden/>
              </w:rPr>
              <w:t>4</w:t>
            </w:r>
            <w:r w:rsidR="005558E5">
              <w:rPr>
                <w:noProof/>
                <w:webHidden/>
              </w:rPr>
              <w:fldChar w:fldCharType="end"/>
            </w:r>
          </w:hyperlink>
        </w:p>
        <w:p w14:paraId="5FE0FE0E" w14:textId="3E7CE55D" w:rsidR="005558E5" w:rsidRDefault="008F0118">
          <w:pPr>
            <w:pStyle w:val="TOC3"/>
            <w:tabs>
              <w:tab w:val="right" w:leader="dot" w:pos="9016"/>
            </w:tabs>
            <w:rPr>
              <w:rFonts w:eastAsiaTheme="minorEastAsia"/>
              <w:noProof/>
              <w:sz w:val="22"/>
              <w:lang w:eastAsia="en-GB"/>
            </w:rPr>
          </w:pPr>
          <w:hyperlink w:anchor="_Toc65146761" w:history="1">
            <w:r w:rsidR="005558E5" w:rsidRPr="00661BBD">
              <w:rPr>
                <w:rStyle w:val="Hyperlink"/>
                <w:noProof/>
              </w:rPr>
              <w:t>Fig 2.1</w:t>
            </w:r>
            <w:r w:rsidR="005558E5">
              <w:rPr>
                <w:noProof/>
                <w:webHidden/>
              </w:rPr>
              <w:tab/>
            </w:r>
            <w:r w:rsidR="005558E5">
              <w:rPr>
                <w:noProof/>
                <w:webHidden/>
              </w:rPr>
              <w:fldChar w:fldCharType="begin"/>
            </w:r>
            <w:r w:rsidR="005558E5">
              <w:rPr>
                <w:noProof/>
                <w:webHidden/>
              </w:rPr>
              <w:instrText xml:space="preserve"> PAGEREF _Toc65146761 \h </w:instrText>
            </w:r>
            <w:r w:rsidR="005558E5">
              <w:rPr>
                <w:noProof/>
                <w:webHidden/>
              </w:rPr>
            </w:r>
            <w:r w:rsidR="005558E5">
              <w:rPr>
                <w:noProof/>
                <w:webHidden/>
              </w:rPr>
              <w:fldChar w:fldCharType="separate"/>
            </w:r>
            <w:r w:rsidR="005558E5">
              <w:rPr>
                <w:noProof/>
                <w:webHidden/>
              </w:rPr>
              <w:t>4</w:t>
            </w:r>
            <w:r w:rsidR="005558E5">
              <w:rPr>
                <w:noProof/>
                <w:webHidden/>
              </w:rPr>
              <w:fldChar w:fldCharType="end"/>
            </w:r>
          </w:hyperlink>
        </w:p>
        <w:p w14:paraId="557F5240" w14:textId="491FEA1B" w:rsidR="005558E5" w:rsidRDefault="008F0118">
          <w:pPr>
            <w:pStyle w:val="TOC3"/>
            <w:tabs>
              <w:tab w:val="right" w:leader="dot" w:pos="9016"/>
            </w:tabs>
            <w:rPr>
              <w:rFonts w:eastAsiaTheme="minorEastAsia"/>
              <w:noProof/>
              <w:sz w:val="22"/>
              <w:lang w:eastAsia="en-GB"/>
            </w:rPr>
          </w:pPr>
          <w:hyperlink w:anchor="_Toc65146762" w:history="1">
            <w:r w:rsidR="005558E5" w:rsidRPr="00661BBD">
              <w:rPr>
                <w:rStyle w:val="Hyperlink"/>
                <w:noProof/>
              </w:rPr>
              <w:t>Fig 2.2</w:t>
            </w:r>
            <w:r w:rsidR="005558E5">
              <w:rPr>
                <w:noProof/>
                <w:webHidden/>
              </w:rPr>
              <w:tab/>
            </w:r>
            <w:r w:rsidR="005558E5">
              <w:rPr>
                <w:noProof/>
                <w:webHidden/>
              </w:rPr>
              <w:fldChar w:fldCharType="begin"/>
            </w:r>
            <w:r w:rsidR="005558E5">
              <w:rPr>
                <w:noProof/>
                <w:webHidden/>
              </w:rPr>
              <w:instrText xml:space="preserve"> PAGEREF _Toc65146762 \h </w:instrText>
            </w:r>
            <w:r w:rsidR="005558E5">
              <w:rPr>
                <w:noProof/>
                <w:webHidden/>
              </w:rPr>
            </w:r>
            <w:r w:rsidR="005558E5">
              <w:rPr>
                <w:noProof/>
                <w:webHidden/>
              </w:rPr>
              <w:fldChar w:fldCharType="separate"/>
            </w:r>
            <w:r w:rsidR="005558E5">
              <w:rPr>
                <w:noProof/>
                <w:webHidden/>
              </w:rPr>
              <w:t>4</w:t>
            </w:r>
            <w:r w:rsidR="005558E5">
              <w:rPr>
                <w:noProof/>
                <w:webHidden/>
              </w:rPr>
              <w:fldChar w:fldCharType="end"/>
            </w:r>
          </w:hyperlink>
        </w:p>
        <w:p w14:paraId="10834210" w14:textId="675B0D7F" w:rsidR="005558E5" w:rsidRDefault="008F0118">
          <w:pPr>
            <w:pStyle w:val="TOC3"/>
            <w:tabs>
              <w:tab w:val="right" w:leader="dot" w:pos="9016"/>
            </w:tabs>
            <w:rPr>
              <w:rFonts w:eastAsiaTheme="minorEastAsia"/>
              <w:noProof/>
              <w:sz w:val="22"/>
              <w:lang w:eastAsia="en-GB"/>
            </w:rPr>
          </w:pPr>
          <w:hyperlink w:anchor="_Toc65146763" w:history="1">
            <w:r w:rsidR="005558E5" w:rsidRPr="00661BBD">
              <w:rPr>
                <w:rStyle w:val="Hyperlink"/>
                <w:noProof/>
              </w:rPr>
              <w:t>Fig 2.3</w:t>
            </w:r>
            <w:r w:rsidR="005558E5">
              <w:rPr>
                <w:noProof/>
                <w:webHidden/>
              </w:rPr>
              <w:tab/>
            </w:r>
            <w:r w:rsidR="005558E5">
              <w:rPr>
                <w:noProof/>
                <w:webHidden/>
              </w:rPr>
              <w:fldChar w:fldCharType="begin"/>
            </w:r>
            <w:r w:rsidR="005558E5">
              <w:rPr>
                <w:noProof/>
                <w:webHidden/>
              </w:rPr>
              <w:instrText xml:space="preserve"> PAGEREF _Toc65146763 \h </w:instrText>
            </w:r>
            <w:r w:rsidR="005558E5">
              <w:rPr>
                <w:noProof/>
                <w:webHidden/>
              </w:rPr>
            </w:r>
            <w:r w:rsidR="005558E5">
              <w:rPr>
                <w:noProof/>
                <w:webHidden/>
              </w:rPr>
              <w:fldChar w:fldCharType="separate"/>
            </w:r>
            <w:r w:rsidR="005558E5">
              <w:rPr>
                <w:noProof/>
                <w:webHidden/>
              </w:rPr>
              <w:t>4</w:t>
            </w:r>
            <w:r w:rsidR="005558E5">
              <w:rPr>
                <w:noProof/>
                <w:webHidden/>
              </w:rPr>
              <w:fldChar w:fldCharType="end"/>
            </w:r>
          </w:hyperlink>
        </w:p>
        <w:p w14:paraId="168A0701" w14:textId="3400E0F3" w:rsidR="005558E5" w:rsidRDefault="008F0118">
          <w:pPr>
            <w:pStyle w:val="TOC3"/>
            <w:tabs>
              <w:tab w:val="right" w:leader="dot" w:pos="9016"/>
            </w:tabs>
            <w:rPr>
              <w:rFonts w:eastAsiaTheme="minorEastAsia"/>
              <w:noProof/>
              <w:sz w:val="22"/>
              <w:lang w:eastAsia="en-GB"/>
            </w:rPr>
          </w:pPr>
          <w:hyperlink w:anchor="_Toc65146764" w:history="1">
            <w:r w:rsidR="005558E5" w:rsidRPr="00661BBD">
              <w:rPr>
                <w:rStyle w:val="Hyperlink"/>
                <w:noProof/>
              </w:rPr>
              <w:t>Fig 2.4</w:t>
            </w:r>
            <w:r w:rsidR="005558E5">
              <w:rPr>
                <w:noProof/>
                <w:webHidden/>
              </w:rPr>
              <w:tab/>
            </w:r>
            <w:r w:rsidR="005558E5">
              <w:rPr>
                <w:noProof/>
                <w:webHidden/>
              </w:rPr>
              <w:fldChar w:fldCharType="begin"/>
            </w:r>
            <w:r w:rsidR="005558E5">
              <w:rPr>
                <w:noProof/>
                <w:webHidden/>
              </w:rPr>
              <w:instrText xml:space="preserve"> PAGEREF _Toc65146764 \h </w:instrText>
            </w:r>
            <w:r w:rsidR="005558E5">
              <w:rPr>
                <w:noProof/>
                <w:webHidden/>
              </w:rPr>
            </w:r>
            <w:r w:rsidR="005558E5">
              <w:rPr>
                <w:noProof/>
                <w:webHidden/>
              </w:rPr>
              <w:fldChar w:fldCharType="separate"/>
            </w:r>
            <w:r w:rsidR="005558E5">
              <w:rPr>
                <w:noProof/>
                <w:webHidden/>
              </w:rPr>
              <w:t>4</w:t>
            </w:r>
            <w:r w:rsidR="005558E5">
              <w:rPr>
                <w:noProof/>
                <w:webHidden/>
              </w:rPr>
              <w:fldChar w:fldCharType="end"/>
            </w:r>
          </w:hyperlink>
        </w:p>
        <w:p w14:paraId="483B64C4" w14:textId="509D8A74" w:rsidR="005558E5" w:rsidRDefault="008F0118">
          <w:pPr>
            <w:pStyle w:val="TOC1"/>
            <w:tabs>
              <w:tab w:val="left" w:pos="660"/>
              <w:tab w:val="right" w:leader="dot" w:pos="9016"/>
            </w:tabs>
            <w:rPr>
              <w:rFonts w:eastAsiaTheme="minorEastAsia"/>
              <w:noProof/>
              <w:sz w:val="22"/>
              <w:lang w:eastAsia="en-GB"/>
            </w:rPr>
          </w:pPr>
          <w:hyperlink w:anchor="_Toc65146765" w:history="1">
            <w:r w:rsidR="005558E5" w:rsidRPr="00661BBD">
              <w:rPr>
                <w:rStyle w:val="Hyperlink"/>
                <w:noProof/>
              </w:rPr>
              <w:t>3.0</w:t>
            </w:r>
            <w:r w:rsidR="005558E5">
              <w:rPr>
                <w:rFonts w:eastAsiaTheme="minorEastAsia"/>
                <w:noProof/>
                <w:sz w:val="22"/>
                <w:lang w:eastAsia="en-GB"/>
              </w:rPr>
              <w:tab/>
            </w:r>
            <w:r w:rsidR="005558E5" w:rsidRPr="00661BBD">
              <w:rPr>
                <w:rStyle w:val="Hyperlink"/>
                <w:noProof/>
              </w:rPr>
              <w:t>Newton Gems Condominium</w:t>
            </w:r>
            <w:r w:rsidR="005558E5">
              <w:rPr>
                <w:noProof/>
                <w:webHidden/>
              </w:rPr>
              <w:tab/>
            </w:r>
            <w:r w:rsidR="005558E5">
              <w:rPr>
                <w:noProof/>
                <w:webHidden/>
              </w:rPr>
              <w:fldChar w:fldCharType="begin"/>
            </w:r>
            <w:r w:rsidR="005558E5">
              <w:rPr>
                <w:noProof/>
                <w:webHidden/>
              </w:rPr>
              <w:instrText xml:space="preserve"> PAGEREF _Toc65146765 \h </w:instrText>
            </w:r>
            <w:r w:rsidR="005558E5">
              <w:rPr>
                <w:noProof/>
                <w:webHidden/>
              </w:rPr>
            </w:r>
            <w:r w:rsidR="005558E5">
              <w:rPr>
                <w:noProof/>
                <w:webHidden/>
              </w:rPr>
              <w:fldChar w:fldCharType="separate"/>
            </w:r>
            <w:r w:rsidR="005558E5">
              <w:rPr>
                <w:noProof/>
                <w:webHidden/>
              </w:rPr>
              <w:t>5</w:t>
            </w:r>
            <w:r w:rsidR="005558E5">
              <w:rPr>
                <w:noProof/>
                <w:webHidden/>
              </w:rPr>
              <w:fldChar w:fldCharType="end"/>
            </w:r>
          </w:hyperlink>
        </w:p>
        <w:p w14:paraId="29957DE9" w14:textId="7A338E88" w:rsidR="005558E5" w:rsidRDefault="008F0118">
          <w:pPr>
            <w:pStyle w:val="TOC3"/>
            <w:tabs>
              <w:tab w:val="right" w:leader="dot" w:pos="9016"/>
            </w:tabs>
            <w:rPr>
              <w:rFonts w:eastAsiaTheme="minorEastAsia"/>
              <w:noProof/>
              <w:sz w:val="22"/>
              <w:lang w:eastAsia="en-GB"/>
            </w:rPr>
          </w:pPr>
          <w:hyperlink w:anchor="_Toc65146766" w:history="1">
            <w:r w:rsidR="005558E5" w:rsidRPr="00661BBD">
              <w:rPr>
                <w:rStyle w:val="Hyperlink"/>
                <w:noProof/>
              </w:rPr>
              <w:t>Fig 3.1</w:t>
            </w:r>
            <w:r w:rsidR="005558E5">
              <w:rPr>
                <w:noProof/>
                <w:webHidden/>
              </w:rPr>
              <w:tab/>
            </w:r>
            <w:r w:rsidR="005558E5">
              <w:rPr>
                <w:noProof/>
                <w:webHidden/>
              </w:rPr>
              <w:fldChar w:fldCharType="begin"/>
            </w:r>
            <w:r w:rsidR="005558E5">
              <w:rPr>
                <w:noProof/>
                <w:webHidden/>
              </w:rPr>
              <w:instrText xml:space="preserve"> PAGEREF _Toc65146766 \h </w:instrText>
            </w:r>
            <w:r w:rsidR="005558E5">
              <w:rPr>
                <w:noProof/>
                <w:webHidden/>
              </w:rPr>
            </w:r>
            <w:r w:rsidR="005558E5">
              <w:rPr>
                <w:noProof/>
                <w:webHidden/>
              </w:rPr>
              <w:fldChar w:fldCharType="separate"/>
            </w:r>
            <w:r w:rsidR="005558E5">
              <w:rPr>
                <w:noProof/>
                <w:webHidden/>
              </w:rPr>
              <w:t>5</w:t>
            </w:r>
            <w:r w:rsidR="005558E5">
              <w:rPr>
                <w:noProof/>
                <w:webHidden/>
              </w:rPr>
              <w:fldChar w:fldCharType="end"/>
            </w:r>
          </w:hyperlink>
        </w:p>
        <w:p w14:paraId="670C0ACA" w14:textId="16D27127" w:rsidR="005558E5" w:rsidRDefault="008F0118">
          <w:pPr>
            <w:pStyle w:val="TOC3"/>
            <w:tabs>
              <w:tab w:val="right" w:leader="dot" w:pos="9016"/>
            </w:tabs>
            <w:rPr>
              <w:rFonts w:eastAsiaTheme="minorEastAsia"/>
              <w:noProof/>
              <w:sz w:val="22"/>
              <w:lang w:eastAsia="en-GB"/>
            </w:rPr>
          </w:pPr>
          <w:hyperlink w:anchor="_Toc65146767" w:history="1">
            <w:r w:rsidR="005558E5" w:rsidRPr="00661BBD">
              <w:rPr>
                <w:rStyle w:val="Hyperlink"/>
                <w:noProof/>
              </w:rPr>
              <w:t>Fig 3.2</w:t>
            </w:r>
            <w:r w:rsidR="005558E5">
              <w:rPr>
                <w:noProof/>
                <w:webHidden/>
              </w:rPr>
              <w:tab/>
            </w:r>
            <w:r w:rsidR="005558E5">
              <w:rPr>
                <w:noProof/>
                <w:webHidden/>
              </w:rPr>
              <w:fldChar w:fldCharType="begin"/>
            </w:r>
            <w:r w:rsidR="005558E5">
              <w:rPr>
                <w:noProof/>
                <w:webHidden/>
              </w:rPr>
              <w:instrText xml:space="preserve"> PAGEREF _Toc65146767 \h </w:instrText>
            </w:r>
            <w:r w:rsidR="005558E5">
              <w:rPr>
                <w:noProof/>
                <w:webHidden/>
              </w:rPr>
            </w:r>
            <w:r w:rsidR="005558E5">
              <w:rPr>
                <w:noProof/>
                <w:webHidden/>
              </w:rPr>
              <w:fldChar w:fldCharType="separate"/>
            </w:r>
            <w:r w:rsidR="005558E5">
              <w:rPr>
                <w:noProof/>
                <w:webHidden/>
              </w:rPr>
              <w:t>5</w:t>
            </w:r>
            <w:r w:rsidR="005558E5">
              <w:rPr>
                <w:noProof/>
                <w:webHidden/>
              </w:rPr>
              <w:fldChar w:fldCharType="end"/>
            </w:r>
          </w:hyperlink>
        </w:p>
        <w:p w14:paraId="5406DB98" w14:textId="51B7B757" w:rsidR="005558E5" w:rsidRDefault="008F0118">
          <w:pPr>
            <w:pStyle w:val="TOC3"/>
            <w:tabs>
              <w:tab w:val="right" w:leader="dot" w:pos="9016"/>
            </w:tabs>
            <w:rPr>
              <w:rFonts w:eastAsiaTheme="minorEastAsia"/>
              <w:noProof/>
              <w:sz w:val="22"/>
              <w:lang w:eastAsia="en-GB"/>
            </w:rPr>
          </w:pPr>
          <w:hyperlink w:anchor="_Toc65146768" w:history="1">
            <w:r w:rsidR="005558E5" w:rsidRPr="00661BBD">
              <w:rPr>
                <w:rStyle w:val="Hyperlink"/>
                <w:noProof/>
              </w:rPr>
              <w:t>Fig 3.3</w:t>
            </w:r>
            <w:r w:rsidR="005558E5">
              <w:rPr>
                <w:noProof/>
                <w:webHidden/>
              </w:rPr>
              <w:tab/>
            </w:r>
            <w:r w:rsidR="005558E5">
              <w:rPr>
                <w:noProof/>
                <w:webHidden/>
              </w:rPr>
              <w:fldChar w:fldCharType="begin"/>
            </w:r>
            <w:r w:rsidR="005558E5">
              <w:rPr>
                <w:noProof/>
                <w:webHidden/>
              </w:rPr>
              <w:instrText xml:space="preserve"> PAGEREF _Toc65146768 \h </w:instrText>
            </w:r>
            <w:r w:rsidR="005558E5">
              <w:rPr>
                <w:noProof/>
                <w:webHidden/>
              </w:rPr>
            </w:r>
            <w:r w:rsidR="005558E5">
              <w:rPr>
                <w:noProof/>
                <w:webHidden/>
              </w:rPr>
              <w:fldChar w:fldCharType="separate"/>
            </w:r>
            <w:r w:rsidR="005558E5">
              <w:rPr>
                <w:noProof/>
                <w:webHidden/>
              </w:rPr>
              <w:t>5</w:t>
            </w:r>
            <w:r w:rsidR="005558E5">
              <w:rPr>
                <w:noProof/>
                <w:webHidden/>
              </w:rPr>
              <w:fldChar w:fldCharType="end"/>
            </w:r>
          </w:hyperlink>
        </w:p>
        <w:p w14:paraId="26234BDC" w14:textId="46DB98C9" w:rsidR="005558E5" w:rsidRDefault="008F0118">
          <w:pPr>
            <w:pStyle w:val="TOC1"/>
            <w:tabs>
              <w:tab w:val="left" w:pos="660"/>
              <w:tab w:val="right" w:leader="dot" w:pos="9016"/>
            </w:tabs>
            <w:rPr>
              <w:rFonts w:eastAsiaTheme="minorEastAsia"/>
              <w:noProof/>
              <w:sz w:val="22"/>
              <w:lang w:eastAsia="en-GB"/>
            </w:rPr>
          </w:pPr>
          <w:hyperlink w:anchor="_Toc65146769" w:history="1">
            <w:r w:rsidR="005558E5" w:rsidRPr="00661BBD">
              <w:rPr>
                <w:rStyle w:val="Hyperlink"/>
                <w:noProof/>
              </w:rPr>
              <w:t>4.0</w:t>
            </w:r>
            <w:r w:rsidR="005558E5">
              <w:rPr>
                <w:rFonts w:eastAsiaTheme="minorEastAsia"/>
                <w:noProof/>
                <w:sz w:val="22"/>
                <w:lang w:eastAsia="en-GB"/>
              </w:rPr>
              <w:tab/>
            </w:r>
            <w:r w:rsidR="005558E5" w:rsidRPr="00661BBD">
              <w:rPr>
                <w:rStyle w:val="Hyperlink"/>
                <w:noProof/>
              </w:rPr>
              <w:t>Framing Material Comparisons</w:t>
            </w:r>
            <w:r w:rsidR="005558E5">
              <w:rPr>
                <w:noProof/>
                <w:webHidden/>
              </w:rPr>
              <w:tab/>
            </w:r>
            <w:r w:rsidR="005558E5">
              <w:rPr>
                <w:noProof/>
                <w:webHidden/>
              </w:rPr>
              <w:fldChar w:fldCharType="begin"/>
            </w:r>
            <w:r w:rsidR="005558E5">
              <w:rPr>
                <w:noProof/>
                <w:webHidden/>
              </w:rPr>
              <w:instrText xml:space="preserve"> PAGEREF _Toc65146769 \h </w:instrText>
            </w:r>
            <w:r w:rsidR="005558E5">
              <w:rPr>
                <w:noProof/>
                <w:webHidden/>
              </w:rPr>
            </w:r>
            <w:r w:rsidR="005558E5">
              <w:rPr>
                <w:noProof/>
                <w:webHidden/>
              </w:rPr>
              <w:fldChar w:fldCharType="separate"/>
            </w:r>
            <w:r w:rsidR="005558E5">
              <w:rPr>
                <w:noProof/>
                <w:webHidden/>
              </w:rPr>
              <w:t>6</w:t>
            </w:r>
            <w:r w:rsidR="005558E5">
              <w:rPr>
                <w:noProof/>
                <w:webHidden/>
              </w:rPr>
              <w:fldChar w:fldCharType="end"/>
            </w:r>
          </w:hyperlink>
        </w:p>
        <w:p w14:paraId="3321F124" w14:textId="7A7442EF" w:rsidR="005558E5" w:rsidRDefault="008F0118">
          <w:pPr>
            <w:pStyle w:val="TOC2"/>
            <w:tabs>
              <w:tab w:val="right" w:leader="dot" w:pos="9016"/>
            </w:tabs>
            <w:rPr>
              <w:rFonts w:eastAsiaTheme="minorEastAsia"/>
              <w:noProof/>
              <w:sz w:val="22"/>
              <w:lang w:eastAsia="en-GB"/>
            </w:rPr>
          </w:pPr>
          <w:hyperlink w:anchor="_Toc65146770" w:history="1">
            <w:r w:rsidR="005558E5" w:rsidRPr="00661BBD">
              <w:rPr>
                <w:rStyle w:val="Hyperlink"/>
                <w:noProof/>
              </w:rPr>
              <w:t>4.1     Likely Durability and Climactic Resistance</w:t>
            </w:r>
            <w:r w:rsidR="005558E5">
              <w:rPr>
                <w:noProof/>
                <w:webHidden/>
              </w:rPr>
              <w:tab/>
            </w:r>
            <w:r w:rsidR="005558E5">
              <w:rPr>
                <w:noProof/>
                <w:webHidden/>
              </w:rPr>
              <w:fldChar w:fldCharType="begin"/>
            </w:r>
            <w:r w:rsidR="005558E5">
              <w:rPr>
                <w:noProof/>
                <w:webHidden/>
              </w:rPr>
              <w:instrText xml:space="preserve"> PAGEREF _Toc65146770 \h </w:instrText>
            </w:r>
            <w:r w:rsidR="005558E5">
              <w:rPr>
                <w:noProof/>
                <w:webHidden/>
              </w:rPr>
            </w:r>
            <w:r w:rsidR="005558E5">
              <w:rPr>
                <w:noProof/>
                <w:webHidden/>
              </w:rPr>
              <w:fldChar w:fldCharType="separate"/>
            </w:r>
            <w:r w:rsidR="005558E5">
              <w:rPr>
                <w:noProof/>
                <w:webHidden/>
              </w:rPr>
              <w:t>6</w:t>
            </w:r>
            <w:r w:rsidR="005558E5">
              <w:rPr>
                <w:noProof/>
                <w:webHidden/>
              </w:rPr>
              <w:fldChar w:fldCharType="end"/>
            </w:r>
          </w:hyperlink>
        </w:p>
        <w:p w14:paraId="382CD117" w14:textId="0D972AA9" w:rsidR="005558E5" w:rsidRDefault="008F0118">
          <w:pPr>
            <w:pStyle w:val="TOC3"/>
            <w:tabs>
              <w:tab w:val="right" w:leader="dot" w:pos="9016"/>
            </w:tabs>
            <w:rPr>
              <w:rFonts w:eastAsiaTheme="minorEastAsia"/>
              <w:noProof/>
              <w:sz w:val="22"/>
              <w:lang w:eastAsia="en-GB"/>
            </w:rPr>
          </w:pPr>
          <w:hyperlink w:anchor="_Toc65146771" w:history="1">
            <w:r w:rsidR="005558E5" w:rsidRPr="00661BBD">
              <w:rPr>
                <w:rStyle w:val="Hyperlink"/>
                <w:noProof/>
              </w:rPr>
              <w:t>Fig 4.1.1                                                                                           Fig 4.1.2</w:t>
            </w:r>
            <w:r w:rsidR="005558E5">
              <w:rPr>
                <w:noProof/>
                <w:webHidden/>
              </w:rPr>
              <w:tab/>
            </w:r>
            <w:r w:rsidR="005558E5">
              <w:rPr>
                <w:noProof/>
                <w:webHidden/>
              </w:rPr>
              <w:fldChar w:fldCharType="begin"/>
            </w:r>
            <w:r w:rsidR="005558E5">
              <w:rPr>
                <w:noProof/>
                <w:webHidden/>
              </w:rPr>
              <w:instrText xml:space="preserve"> PAGEREF _Toc65146771 \h </w:instrText>
            </w:r>
            <w:r w:rsidR="005558E5">
              <w:rPr>
                <w:noProof/>
                <w:webHidden/>
              </w:rPr>
            </w:r>
            <w:r w:rsidR="005558E5">
              <w:rPr>
                <w:noProof/>
                <w:webHidden/>
              </w:rPr>
              <w:fldChar w:fldCharType="separate"/>
            </w:r>
            <w:r w:rsidR="005558E5">
              <w:rPr>
                <w:noProof/>
                <w:webHidden/>
              </w:rPr>
              <w:t>6</w:t>
            </w:r>
            <w:r w:rsidR="005558E5">
              <w:rPr>
                <w:noProof/>
                <w:webHidden/>
              </w:rPr>
              <w:fldChar w:fldCharType="end"/>
            </w:r>
          </w:hyperlink>
        </w:p>
        <w:p w14:paraId="2A5E1F1F" w14:textId="38D5FF67" w:rsidR="005558E5" w:rsidRDefault="008F0118">
          <w:pPr>
            <w:pStyle w:val="TOC3"/>
            <w:tabs>
              <w:tab w:val="right" w:leader="dot" w:pos="9016"/>
            </w:tabs>
            <w:rPr>
              <w:rFonts w:eastAsiaTheme="minorEastAsia"/>
              <w:noProof/>
              <w:sz w:val="22"/>
              <w:lang w:eastAsia="en-GB"/>
            </w:rPr>
          </w:pPr>
          <w:hyperlink w:anchor="_Toc65146772" w:history="1">
            <w:r w:rsidR="005558E5" w:rsidRPr="00661BBD">
              <w:rPr>
                <w:rStyle w:val="Hyperlink"/>
                <w:noProof/>
              </w:rPr>
              <w:t>Fig 4.1.3                                                                                           Fig 4.1.4</w:t>
            </w:r>
            <w:r w:rsidR="005558E5">
              <w:rPr>
                <w:noProof/>
                <w:webHidden/>
              </w:rPr>
              <w:tab/>
            </w:r>
            <w:r w:rsidR="005558E5">
              <w:rPr>
                <w:noProof/>
                <w:webHidden/>
              </w:rPr>
              <w:fldChar w:fldCharType="begin"/>
            </w:r>
            <w:r w:rsidR="005558E5">
              <w:rPr>
                <w:noProof/>
                <w:webHidden/>
              </w:rPr>
              <w:instrText xml:space="preserve"> PAGEREF _Toc65146772 \h </w:instrText>
            </w:r>
            <w:r w:rsidR="005558E5">
              <w:rPr>
                <w:noProof/>
                <w:webHidden/>
              </w:rPr>
            </w:r>
            <w:r w:rsidR="005558E5">
              <w:rPr>
                <w:noProof/>
                <w:webHidden/>
              </w:rPr>
              <w:fldChar w:fldCharType="separate"/>
            </w:r>
            <w:r w:rsidR="005558E5">
              <w:rPr>
                <w:noProof/>
                <w:webHidden/>
              </w:rPr>
              <w:t>6</w:t>
            </w:r>
            <w:r w:rsidR="005558E5">
              <w:rPr>
                <w:noProof/>
                <w:webHidden/>
              </w:rPr>
              <w:fldChar w:fldCharType="end"/>
            </w:r>
          </w:hyperlink>
        </w:p>
        <w:p w14:paraId="77DCB1D7" w14:textId="5350C86F" w:rsidR="005558E5" w:rsidRDefault="008F0118">
          <w:pPr>
            <w:pStyle w:val="TOC3"/>
            <w:tabs>
              <w:tab w:val="right" w:leader="dot" w:pos="9016"/>
            </w:tabs>
            <w:rPr>
              <w:rFonts w:eastAsiaTheme="minorEastAsia"/>
              <w:noProof/>
              <w:sz w:val="22"/>
              <w:lang w:eastAsia="en-GB"/>
            </w:rPr>
          </w:pPr>
          <w:hyperlink w:anchor="_Toc65146773" w:history="1">
            <w:r w:rsidR="005558E5" w:rsidRPr="00661BBD">
              <w:rPr>
                <w:rStyle w:val="Hyperlink"/>
                <w:noProof/>
              </w:rPr>
              <w:t>Fig 4.1.5                                                                                            Fig 4.1.6</w:t>
            </w:r>
            <w:r w:rsidR="005558E5">
              <w:rPr>
                <w:noProof/>
                <w:webHidden/>
              </w:rPr>
              <w:tab/>
            </w:r>
            <w:r w:rsidR="005558E5">
              <w:rPr>
                <w:noProof/>
                <w:webHidden/>
              </w:rPr>
              <w:fldChar w:fldCharType="begin"/>
            </w:r>
            <w:r w:rsidR="005558E5">
              <w:rPr>
                <w:noProof/>
                <w:webHidden/>
              </w:rPr>
              <w:instrText xml:space="preserve"> PAGEREF _Toc65146773 \h </w:instrText>
            </w:r>
            <w:r w:rsidR="005558E5">
              <w:rPr>
                <w:noProof/>
                <w:webHidden/>
              </w:rPr>
            </w:r>
            <w:r w:rsidR="005558E5">
              <w:rPr>
                <w:noProof/>
                <w:webHidden/>
              </w:rPr>
              <w:fldChar w:fldCharType="separate"/>
            </w:r>
            <w:r w:rsidR="005558E5">
              <w:rPr>
                <w:noProof/>
                <w:webHidden/>
              </w:rPr>
              <w:t>7</w:t>
            </w:r>
            <w:r w:rsidR="005558E5">
              <w:rPr>
                <w:noProof/>
                <w:webHidden/>
              </w:rPr>
              <w:fldChar w:fldCharType="end"/>
            </w:r>
          </w:hyperlink>
        </w:p>
        <w:p w14:paraId="689F6D2E" w14:textId="5DA0663A" w:rsidR="005558E5" w:rsidRDefault="008F0118">
          <w:pPr>
            <w:pStyle w:val="TOC1"/>
            <w:tabs>
              <w:tab w:val="left" w:pos="660"/>
              <w:tab w:val="right" w:leader="dot" w:pos="9016"/>
            </w:tabs>
            <w:rPr>
              <w:rFonts w:eastAsiaTheme="minorEastAsia"/>
              <w:noProof/>
              <w:sz w:val="22"/>
              <w:lang w:eastAsia="en-GB"/>
            </w:rPr>
          </w:pPr>
          <w:hyperlink w:anchor="_Toc65146774" w:history="1">
            <w:r w:rsidR="005558E5" w:rsidRPr="00661BBD">
              <w:rPr>
                <w:rStyle w:val="Hyperlink"/>
                <w:noProof/>
              </w:rPr>
              <w:t>4.2</w:t>
            </w:r>
            <w:r w:rsidR="005558E5">
              <w:rPr>
                <w:rFonts w:eastAsiaTheme="minorEastAsia"/>
                <w:noProof/>
                <w:sz w:val="22"/>
                <w:lang w:eastAsia="en-GB"/>
              </w:rPr>
              <w:tab/>
            </w:r>
            <w:r w:rsidR="005558E5" w:rsidRPr="00661BBD">
              <w:rPr>
                <w:rStyle w:val="Hyperlink"/>
                <w:noProof/>
              </w:rPr>
              <w:t>Impact on the Environment from Manufacture of Framing Material’s</w:t>
            </w:r>
            <w:r w:rsidR="005558E5">
              <w:rPr>
                <w:noProof/>
                <w:webHidden/>
              </w:rPr>
              <w:tab/>
            </w:r>
            <w:r w:rsidR="005558E5">
              <w:rPr>
                <w:noProof/>
                <w:webHidden/>
              </w:rPr>
              <w:fldChar w:fldCharType="begin"/>
            </w:r>
            <w:r w:rsidR="005558E5">
              <w:rPr>
                <w:noProof/>
                <w:webHidden/>
              </w:rPr>
              <w:instrText xml:space="preserve"> PAGEREF _Toc65146774 \h </w:instrText>
            </w:r>
            <w:r w:rsidR="005558E5">
              <w:rPr>
                <w:noProof/>
                <w:webHidden/>
              </w:rPr>
            </w:r>
            <w:r w:rsidR="005558E5">
              <w:rPr>
                <w:noProof/>
                <w:webHidden/>
              </w:rPr>
              <w:fldChar w:fldCharType="separate"/>
            </w:r>
            <w:r w:rsidR="005558E5">
              <w:rPr>
                <w:noProof/>
                <w:webHidden/>
              </w:rPr>
              <w:t>8</w:t>
            </w:r>
            <w:r w:rsidR="005558E5">
              <w:rPr>
                <w:noProof/>
                <w:webHidden/>
              </w:rPr>
              <w:fldChar w:fldCharType="end"/>
            </w:r>
          </w:hyperlink>
        </w:p>
        <w:p w14:paraId="472C6317" w14:textId="6DBB5711" w:rsidR="005558E5" w:rsidRDefault="008F0118">
          <w:pPr>
            <w:pStyle w:val="TOC2"/>
            <w:tabs>
              <w:tab w:val="right" w:leader="dot" w:pos="9016"/>
            </w:tabs>
            <w:rPr>
              <w:rFonts w:eastAsiaTheme="minorEastAsia"/>
              <w:noProof/>
              <w:sz w:val="22"/>
              <w:lang w:eastAsia="en-GB"/>
            </w:rPr>
          </w:pPr>
          <w:hyperlink w:anchor="_Toc65146775" w:history="1">
            <w:r w:rsidR="005558E5" w:rsidRPr="00661BBD">
              <w:rPr>
                <w:rStyle w:val="Hyperlink"/>
                <w:noProof/>
              </w:rPr>
              <w:t>4.2.1     Steel Production</w:t>
            </w:r>
            <w:r w:rsidR="005558E5">
              <w:rPr>
                <w:noProof/>
                <w:webHidden/>
              </w:rPr>
              <w:tab/>
            </w:r>
            <w:r w:rsidR="005558E5">
              <w:rPr>
                <w:noProof/>
                <w:webHidden/>
              </w:rPr>
              <w:fldChar w:fldCharType="begin"/>
            </w:r>
            <w:r w:rsidR="005558E5">
              <w:rPr>
                <w:noProof/>
                <w:webHidden/>
              </w:rPr>
              <w:instrText xml:space="preserve"> PAGEREF _Toc65146775 \h </w:instrText>
            </w:r>
            <w:r w:rsidR="005558E5">
              <w:rPr>
                <w:noProof/>
                <w:webHidden/>
              </w:rPr>
            </w:r>
            <w:r w:rsidR="005558E5">
              <w:rPr>
                <w:noProof/>
                <w:webHidden/>
              </w:rPr>
              <w:fldChar w:fldCharType="separate"/>
            </w:r>
            <w:r w:rsidR="005558E5">
              <w:rPr>
                <w:noProof/>
                <w:webHidden/>
              </w:rPr>
              <w:t>8</w:t>
            </w:r>
            <w:r w:rsidR="005558E5">
              <w:rPr>
                <w:noProof/>
                <w:webHidden/>
              </w:rPr>
              <w:fldChar w:fldCharType="end"/>
            </w:r>
          </w:hyperlink>
        </w:p>
        <w:p w14:paraId="0CE239FB" w14:textId="77FDE4D6" w:rsidR="005558E5" w:rsidRDefault="008F0118">
          <w:pPr>
            <w:pStyle w:val="TOC2"/>
            <w:tabs>
              <w:tab w:val="left" w:pos="1100"/>
              <w:tab w:val="right" w:leader="dot" w:pos="9016"/>
            </w:tabs>
            <w:rPr>
              <w:rFonts w:eastAsiaTheme="minorEastAsia"/>
              <w:noProof/>
              <w:sz w:val="22"/>
              <w:lang w:eastAsia="en-GB"/>
            </w:rPr>
          </w:pPr>
          <w:hyperlink w:anchor="_Toc65146776" w:history="1">
            <w:r w:rsidR="005558E5" w:rsidRPr="00661BBD">
              <w:rPr>
                <w:rStyle w:val="Hyperlink"/>
                <w:noProof/>
              </w:rPr>
              <w:t>4.2.2</w:t>
            </w:r>
            <w:r w:rsidR="005558E5">
              <w:rPr>
                <w:rFonts w:eastAsiaTheme="minorEastAsia"/>
                <w:noProof/>
                <w:sz w:val="22"/>
                <w:lang w:eastAsia="en-GB"/>
              </w:rPr>
              <w:tab/>
            </w:r>
            <w:r w:rsidR="005558E5" w:rsidRPr="00661BBD">
              <w:rPr>
                <w:rStyle w:val="Hyperlink"/>
                <w:noProof/>
              </w:rPr>
              <w:t>Concrete Construction</w:t>
            </w:r>
            <w:r w:rsidR="005558E5">
              <w:rPr>
                <w:noProof/>
                <w:webHidden/>
              </w:rPr>
              <w:tab/>
            </w:r>
            <w:r w:rsidR="005558E5">
              <w:rPr>
                <w:noProof/>
                <w:webHidden/>
              </w:rPr>
              <w:fldChar w:fldCharType="begin"/>
            </w:r>
            <w:r w:rsidR="005558E5">
              <w:rPr>
                <w:noProof/>
                <w:webHidden/>
              </w:rPr>
              <w:instrText xml:space="preserve"> PAGEREF _Toc65146776 \h </w:instrText>
            </w:r>
            <w:r w:rsidR="005558E5">
              <w:rPr>
                <w:noProof/>
                <w:webHidden/>
              </w:rPr>
            </w:r>
            <w:r w:rsidR="005558E5">
              <w:rPr>
                <w:noProof/>
                <w:webHidden/>
              </w:rPr>
              <w:fldChar w:fldCharType="separate"/>
            </w:r>
            <w:r w:rsidR="005558E5">
              <w:rPr>
                <w:noProof/>
                <w:webHidden/>
              </w:rPr>
              <w:t>8</w:t>
            </w:r>
            <w:r w:rsidR="005558E5">
              <w:rPr>
                <w:noProof/>
                <w:webHidden/>
              </w:rPr>
              <w:fldChar w:fldCharType="end"/>
            </w:r>
          </w:hyperlink>
        </w:p>
        <w:p w14:paraId="5DD716BE" w14:textId="78083DF5" w:rsidR="005558E5" w:rsidRDefault="008F0118">
          <w:pPr>
            <w:pStyle w:val="TOC2"/>
            <w:tabs>
              <w:tab w:val="right" w:leader="dot" w:pos="9016"/>
            </w:tabs>
            <w:rPr>
              <w:rFonts w:eastAsiaTheme="minorEastAsia"/>
              <w:noProof/>
              <w:sz w:val="22"/>
              <w:lang w:eastAsia="en-GB"/>
            </w:rPr>
          </w:pPr>
          <w:hyperlink w:anchor="_Toc65146777" w:history="1">
            <w:r w:rsidR="005558E5" w:rsidRPr="00661BBD">
              <w:rPr>
                <w:rStyle w:val="Hyperlink"/>
                <w:rFonts w:eastAsia="Times New Roman"/>
                <w:noProof/>
                <w:lang w:eastAsia="en-GB"/>
              </w:rPr>
              <w:t>4.3   Frames ease of Assembly and Potential Adaption through their Life Cycle</w:t>
            </w:r>
            <w:r w:rsidR="005558E5">
              <w:rPr>
                <w:noProof/>
                <w:webHidden/>
              </w:rPr>
              <w:tab/>
            </w:r>
            <w:r w:rsidR="005558E5">
              <w:rPr>
                <w:noProof/>
                <w:webHidden/>
              </w:rPr>
              <w:fldChar w:fldCharType="begin"/>
            </w:r>
            <w:r w:rsidR="005558E5">
              <w:rPr>
                <w:noProof/>
                <w:webHidden/>
              </w:rPr>
              <w:instrText xml:space="preserve"> PAGEREF _Toc65146777 \h </w:instrText>
            </w:r>
            <w:r w:rsidR="005558E5">
              <w:rPr>
                <w:noProof/>
                <w:webHidden/>
              </w:rPr>
            </w:r>
            <w:r w:rsidR="005558E5">
              <w:rPr>
                <w:noProof/>
                <w:webHidden/>
              </w:rPr>
              <w:fldChar w:fldCharType="separate"/>
            </w:r>
            <w:r w:rsidR="005558E5">
              <w:rPr>
                <w:noProof/>
                <w:webHidden/>
              </w:rPr>
              <w:t>9</w:t>
            </w:r>
            <w:r w:rsidR="005558E5">
              <w:rPr>
                <w:noProof/>
                <w:webHidden/>
              </w:rPr>
              <w:fldChar w:fldCharType="end"/>
            </w:r>
          </w:hyperlink>
        </w:p>
        <w:p w14:paraId="1F905895" w14:textId="04DE89E8" w:rsidR="005558E5" w:rsidRDefault="008F0118">
          <w:pPr>
            <w:pStyle w:val="TOC2"/>
            <w:tabs>
              <w:tab w:val="right" w:leader="dot" w:pos="9016"/>
            </w:tabs>
            <w:rPr>
              <w:rFonts w:eastAsiaTheme="minorEastAsia"/>
              <w:noProof/>
              <w:sz w:val="22"/>
              <w:lang w:eastAsia="en-GB"/>
            </w:rPr>
          </w:pPr>
          <w:hyperlink w:anchor="_Toc65146778" w:history="1">
            <w:r w:rsidR="005558E5" w:rsidRPr="00661BBD">
              <w:rPr>
                <w:rStyle w:val="Hyperlink"/>
                <w:noProof/>
                <w:lang w:eastAsia="en-GB"/>
              </w:rPr>
              <w:t>4.3.1     Steel Frames</w:t>
            </w:r>
            <w:r w:rsidR="005558E5">
              <w:rPr>
                <w:noProof/>
                <w:webHidden/>
              </w:rPr>
              <w:tab/>
            </w:r>
            <w:r w:rsidR="005558E5">
              <w:rPr>
                <w:noProof/>
                <w:webHidden/>
              </w:rPr>
              <w:fldChar w:fldCharType="begin"/>
            </w:r>
            <w:r w:rsidR="005558E5">
              <w:rPr>
                <w:noProof/>
                <w:webHidden/>
              </w:rPr>
              <w:instrText xml:space="preserve"> PAGEREF _Toc65146778 \h </w:instrText>
            </w:r>
            <w:r w:rsidR="005558E5">
              <w:rPr>
                <w:noProof/>
                <w:webHidden/>
              </w:rPr>
            </w:r>
            <w:r w:rsidR="005558E5">
              <w:rPr>
                <w:noProof/>
                <w:webHidden/>
              </w:rPr>
              <w:fldChar w:fldCharType="separate"/>
            </w:r>
            <w:r w:rsidR="005558E5">
              <w:rPr>
                <w:noProof/>
                <w:webHidden/>
              </w:rPr>
              <w:t>9</w:t>
            </w:r>
            <w:r w:rsidR="005558E5">
              <w:rPr>
                <w:noProof/>
                <w:webHidden/>
              </w:rPr>
              <w:fldChar w:fldCharType="end"/>
            </w:r>
          </w:hyperlink>
        </w:p>
        <w:p w14:paraId="7FA312A2" w14:textId="232AC2BB" w:rsidR="005558E5" w:rsidRDefault="008F0118">
          <w:pPr>
            <w:pStyle w:val="TOC2"/>
            <w:tabs>
              <w:tab w:val="right" w:leader="dot" w:pos="9016"/>
            </w:tabs>
            <w:rPr>
              <w:rFonts w:eastAsiaTheme="minorEastAsia"/>
              <w:noProof/>
              <w:sz w:val="22"/>
              <w:lang w:eastAsia="en-GB"/>
            </w:rPr>
          </w:pPr>
          <w:hyperlink w:anchor="_Toc65146779" w:history="1">
            <w:r w:rsidR="005558E5" w:rsidRPr="00661BBD">
              <w:rPr>
                <w:rStyle w:val="Hyperlink"/>
                <w:noProof/>
                <w:lang w:eastAsia="en-GB"/>
              </w:rPr>
              <w:t>4.3.2     Concrete Frames</w:t>
            </w:r>
            <w:r w:rsidR="005558E5">
              <w:rPr>
                <w:noProof/>
                <w:webHidden/>
              </w:rPr>
              <w:tab/>
            </w:r>
            <w:r w:rsidR="005558E5">
              <w:rPr>
                <w:noProof/>
                <w:webHidden/>
              </w:rPr>
              <w:fldChar w:fldCharType="begin"/>
            </w:r>
            <w:r w:rsidR="005558E5">
              <w:rPr>
                <w:noProof/>
                <w:webHidden/>
              </w:rPr>
              <w:instrText xml:space="preserve"> PAGEREF _Toc65146779 \h </w:instrText>
            </w:r>
            <w:r w:rsidR="005558E5">
              <w:rPr>
                <w:noProof/>
                <w:webHidden/>
              </w:rPr>
            </w:r>
            <w:r w:rsidR="005558E5">
              <w:rPr>
                <w:noProof/>
                <w:webHidden/>
              </w:rPr>
              <w:fldChar w:fldCharType="separate"/>
            </w:r>
            <w:r w:rsidR="005558E5">
              <w:rPr>
                <w:noProof/>
                <w:webHidden/>
              </w:rPr>
              <w:t>9</w:t>
            </w:r>
            <w:r w:rsidR="005558E5">
              <w:rPr>
                <w:noProof/>
                <w:webHidden/>
              </w:rPr>
              <w:fldChar w:fldCharType="end"/>
            </w:r>
          </w:hyperlink>
        </w:p>
        <w:p w14:paraId="2E0ECE22" w14:textId="5274B4CC" w:rsidR="005558E5" w:rsidRDefault="008F0118">
          <w:pPr>
            <w:pStyle w:val="TOC2"/>
            <w:tabs>
              <w:tab w:val="left" w:pos="880"/>
              <w:tab w:val="right" w:leader="dot" w:pos="9016"/>
            </w:tabs>
            <w:rPr>
              <w:rFonts w:eastAsiaTheme="minorEastAsia"/>
              <w:noProof/>
              <w:sz w:val="22"/>
              <w:lang w:eastAsia="en-GB"/>
            </w:rPr>
          </w:pPr>
          <w:hyperlink w:anchor="_Toc65146780" w:history="1">
            <w:r w:rsidR="005558E5" w:rsidRPr="00661BBD">
              <w:rPr>
                <w:rStyle w:val="Hyperlink"/>
                <w:noProof/>
                <w:lang w:eastAsia="en-GB"/>
              </w:rPr>
              <w:t>5.0</w:t>
            </w:r>
            <w:r w:rsidR="005558E5">
              <w:rPr>
                <w:rFonts w:eastAsiaTheme="minorEastAsia"/>
                <w:noProof/>
                <w:sz w:val="22"/>
                <w:lang w:eastAsia="en-GB"/>
              </w:rPr>
              <w:tab/>
            </w:r>
            <w:r w:rsidR="005558E5" w:rsidRPr="00661BBD">
              <w:rPr>
                <w:rStyle w:val="Hyperlink"/>
                <w:noProof/>
                <w:lang w:eastAsia="en-GB"/>
              </w:rPr>
              <w:t>Conclusion</w:t>
            </w:r>
            <w:r w:rsidR="005558E5">
              <w:rPr>
                <w:noProof/>
                <w:webHidden/>
              </w:rPr>
              <w:tab/>
            </w:r>
            <w:r w:rsidR="005558E5">
              <w:rPr>
                <w:noProof/>
                <w:webHidden/>
              </w:rPr>
              <w:fldChar w:fldCharType="begin"/>
            </w:r>
            <w:r w:rsidR="005558E5">
              <w:rPr>
                <w:noProof/>
                <w:webHidden/>
              </w:rPr>
              <w:instrText xml:space="preserve"> PAGEREF _Toc65146780 \h </w:instrText>
            </w:r>
            <w:r w:rsidR="005558E5">
              <w:rPr>
                <w:noProof/>
                <w:webHidden/>
              </w:rPr>
            </w:r>
            <w:r w:rsidR="005558E5">
              <w:rPr>
                <w:noProof/>
                <w:webHidden/>
              </w:rPr>
              <w:fldChar w:fldCharType="separate"/>
            </w:r>
            <w:r w:rsidR="005558E5">
              <w:rPr>
                <w:noProof/>
                <w:webHidden/>
              </w:rPr>
              <w:t>10</w:t>
            </w:r>
            <w:r w:rsidR="005558E5">
              <w:rPr>
                <w:noProof/>
                <w:webHidden/>
              </w:rPr>
              <w:fldChar w:fldCharType="end"/>
            </w:r>
          </w:hyperlink>
        </w:p>
        <w:p w14:paraId="0906BCCE" w14:textId="352BB4F0" w:rsidR="005558E5" w:rsidRDefault="008F0118">
          <w:pPr>
            <w:pStyle w:val="TOC1"/>
            <w:tabs>
              <w:tab w:val="right" w:leader="dot" w:pos="9016"/>
            </w:tabs>
            <w:rPr>
              <w:rFonts w:eastAsiaTheme="minorEastAsia"/>
              <w:noProof/>
              <w:sz w:val="22"/>
              <w:lang w:eastAsia="en-GB"/>
            </w:rPr>
          </w:pPr>
          <w:hyperlink w:anchor="_Toc65146781" w:history="1">
            <w:r w:rsidR="005558E5" w:rsidRPr="00661BBD">
              <w:rPr>
                <w:rStyle w:val="Hyperlink"/>
                <w:noProof/>
              </w:rPr>
              <w:t>References</w:t>
            </w:r>
            <w:r w:rsidR="005558E5">
              <w:rPr>
                <w:noProof/>
                <w:webHidden/>
              </w:rPr>
              <w:tab/>
            </w:r>
            <w:r w:rsidR="005558E5">
              <w:rPr>
                <w:noProof/>
                <w:webHidden/>
              </w:rPr>
              <w:fldChar w:fldCharType="begin"/>
            </w:r>
            <w:r w:rsidR="005558E5">
              <w:rPr>
                <w:noProof/>
                <w:webHidden/>
              </w:rPr>
              <w:instrText xml:space="preserve"> PAGEREF _Toc65146781 \h </w:instrText>
            </w:r>
            <w:r w:rsidR="005558E5">
              <w:rPr>
                <w:noProof/>
                <w:webHidden/>
              </w:rPr>
            </w:r>
            <w:r w:rsidR="005558E5">
              <w:rPr>
                <w:noProof/>
                <w:webHidden/>
              </w:rPr>
              <w:fldChar w:fldCharType="separate"/>
            </w:r>
            <w:r w:rsidR="005558E5">
              <w:rPr>
                <w:noProof/>
                <w:webHidden/>
              </w:rPr>
              <w:t>10</w:t>
            </w:r>
            <w:r w:rsidR="005558E5">
              <w:rPr>
                <w:noProof/>
                <w:webHidden/>
              </w:rPr>
              <w:fldChar w:fldCharType="end"/>
            </w:r>
          </w:hyperlink>
        </w:p>
        <w:p w14:paraId="5D885B13" w14:textId="6285E521" w:rsidR="008C5776" w:rsidRDefault="001961C9" w:rsidP="002D67F2">
          <w:r>
            <w:rPr>
              <w:b/>
              <w:bCs/>
              <w:noProof/>
            </w:rPr>
            <w:fldChar w:fldCharType="end"/>
          </w:r>
        </w:p>
      </w:sdtContent>
    </w:sdt>
    <w:bookmarkStart w:id="0" w:name="_Toc64360777" w:displacedByCustomXml="prev"/>
    <w:p w14:paraId="5A556454" w14:textId="5E6BE684" w:rsidR="001961C9" w:rsidRDefault="001961C9" w:rsidP="001961C9"/>
    <w:p w14:paraId="0EE15BDD" w14:textId="1E02D221" w:rsidR="006D0373" w:rsidRDefault="006D0373" w:rsidP="001961C9"/>
    <w:p w14:paraId="6D4404AB" w14:textId="77777777" w:rsidR="00337E4F" w:rsidRPr="001961C9" w:rsidRDefault="00337E4F" w:rsidP="001961C9"/>
    <w:p w14:paraId="5647B453" w14:textId="2E306E35" w:rsidR="00F35AA2" w:rsidRDefault="008C5776" w:rsidP="008C5776">
      <w:pPr>
        <w:pStyle w:val="Heading1"/>
        <w:numPr>
          <w:ilvl w:val="0"/>
          <w:numId w:val="3"/>
        </w:numPr>
      </w:pPr>
      <w:r>
        <w:lastRenderedPageBreak/>
        <w:t xml:space="preserve"> </w:t>
      </w:r>
      <w:bookmarkStart w:id="1" w:name="_Toc64543548"/>
      <w:bookmarkStart w:id="2" w:name="_Toc65146757"/>
      <w:r w:rsidR="00BF7E54" w:rsidRPr="00951575">
        <w:t>Introduction</w:t>
      </w:r>
      <w:bookmarkEnd w:id="0"/>
      <w:bookmarkEnd w:id="1"/>
      <w:bookmarkEnd w:id="2"/>
    </w:p>
    <w:p w14:paraId="40138738" w14:textId="77777777" w:rsidR="00F715F2" w:rsidRPr="00F715F2" w:rsidRDefault="00F715F2" w:rsidP="00F715F2"/>
    <w:p w14:paraId="02EAFB23" w14:textId="5F7A98B4" w:rsidR="008D10EE" w:rsidRDefault="00F35AA2" w:rsidP="005A4941">
      <w:r>
        <w:t xml:space="preserve">The purpose of this case study is </w:t>
      </w:r>
      <w:r w:rsidR="00F773E9">
        <w:t xml:space="preserve">firstly </w:t>
      </w:r>
      <w:r>
        <w:t xml:space="preserve">to </w:t>
      </w:r>
      <w:r w:rsidR="00F773E9">
        <w:t>report on the details of the design planning, construction method and potential impact on the site</w:t>
      </w:r>
      <w:r w:rsidR="00D367F2">
        <w:t>s</w:t>
      </w:r>
      <w:r w:rsidR="00F773E9">
        <w:t xml:space="preserve"> of the</w:t>
      </w:r>
      <w:r w:rsidR="00D367F2">
        <w:t xml:space="preserve"> two</w:t>
      </w:r>
      <w:r w:rsidR="00F773E9">
        <w:t xml:space="preserve"> build</w:t>
      </w:r>
      <w:r w:rsidR="00D367F2">
        <w:t>ings</w:t>
      </w:r>
      <w:r w:rsidR="00F773E9">
        <w:t xml:space="preserve"> with consideration to social and environmental sustainability. Secondly to </w:t>
      </w:r>
      <w:r>
        <w:t>analyse the framing material</w:t>
      </w:r>
      <w:r w:rsidR="00F773E9">
        <w:t xml:space="preserve"> of the</w:t>
      </w:r>
      <w:r w:rsidR="00F31EF7">
        <w:t xml:space="preserve"> two</w:t>
      </w:r>
      <w:r w:rsidR="00F773E9">
        <w:t xml:space="preserve"> buildings</w:t>
      </w:r>
      <w:r w:rsidR="00F31EF7">
        <w:t xml:space="preserve"> chosen</w:t>
      </w:r>
      <w:r w:rsidR="00F773E9">
        <w:t xml:space="preserve"> by </w:t>
      </w:r>
      <w:r>
        <w:t>compar</w:t>
      </w:r>
      <w:r w:rsidR="00F773E9">
        <w:t>ing</w:t>
      </w:r>
      <w:r>
        <w:t xml:space="preserve"> and </w:t>
      </w:r>
      <w:r w:rsidR="00F773E9">
        <w:t xml:space="preserve">contrasting the frames likely durability and climactic resistance given the environmental conditions of the site. Thirdly </w:t>
      </w:r>
      <w:r w:rsidR="008F301F">
        <w:t>the likely impact that the framing material had on the environment in the production process, with reference to the biproducts that would have been produced in manufacture. Finally the ease of assembly of the chosen frames and the potential ease of its adaption to different building shape and use, within the life cycle of the buildings.</w:t>
      </w:r>
    </w:p>
    <w:p w14:paraId="661C41C5" w14:textId="452043A2" w:rsidR="006D0373" w:rsidRDefault="006D0373" w:rsidP="005A4941"/>
    <w:p w14:paraId="01CF7B84" w14:textId="797DD381" w:rsidR="006D0373" w:rsidRDefault="003B5133" w:rsidP="005A4941">
      <w:r>
        <w:rPr>
          <w:noProof/>
        </w:rPr>
        <w:drawing>
          <wp:inline distT="0" distB="0" distL="0" distR="0" wp14:anchorId="53C4B3D1" wp14:editId="677550C3">
            <wp:extent cx="2794406" cy="2238375"/>
            <wp:effectExtent l="0" t="0" r="6350" b="0"/>
            <wp:docPr id="22" name="Picture 22" descr="Concrete Frame Structures Residential Building Construction Services, | ID:  20452883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crete Frame Structures Residential Building Construction Services, | ID:  2045288368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15623" cy="2255370"/>
                    </a:xfrm>
                    <a:prstGeom prst="rect">
                      <a:avLst/>
                    </a:prstGeom>
                    <a:noFill/>
                    <a:ln>
                      <a:noFill/>
                    </a:ln>
                  </pic:spPr>
                </pic:pic>
              </a:graphicData>
            </a:graphic>
          </wp:inline>
        </w:drawing>
      </w:r>
      <w:r>
        <w:t xml:space="preserve">       </w:t>
      </w:r>
      <w:r>
        <w:rPr>
          <w:noProof/>
        </w:rPr>
        <w:drawing>
          <wp:inline distT="0" distB="0" distL="0" distR="0" wp14:anchorId="46A4CCEA" wp14:editId="3FCE84AF">
            <wp:extent cx="2618740" cy="2202028"/>
            <wp:effectExtent l="0" t="0" r="0" b="8255"/>
            <wp:docPr id="23" name="Picture 23" descr="Structural Design Guidelines for Concrete and Steel Buildings – Ultimate  Design Consortium Limi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ructural Design Guidelines for Concrete and Steel Buildings – Ultimate  Design Consortium Limi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40039" cy="2219938"/>
                    </a:xfrm>
                    <a:prstGeom prst="rect">
                      <a:avLst/>
                    </a:prstGeom>
                    <a:noFill/>
                    <a:ln>
                      <a:noFill/>
                    </a:ln>
                  </pic:spPr>
                </pic:pic>
              </a:graphicData>
            </a:graphic>
          </wp:inline>
        </w:drawing>
      </w:r>
    </w:p>
    <w:p w14:paraId="4FFA9D51" w14:textId="4750CB1B" w:rsidR="006D0373" w:rsidRDefault="003B5133" w:rsidP="003B5133">
      <w:pPr>
        <w:pStyle w:val="Heading3"/>
      </w:pPr>
      <w:bookmarkStart w:id="3" w:name="_Toc65146758"/>
      <w:r>
        <w:t xml:space="preserve">Fig 1.1 </w:t>
      </w:r>
      <w:r w:rsidR="0081041A">
        <w:t>www.indiamart.com                                                       Fig 1.2 www.udclnigeria.com</w:t>
      </w:r>
      <w:bookmarkEnd w:id="3"/>
    </w:p>
    <w:p w14:paraId="572F66B5" w14:textId="0363E0E3" w:rsidR="006D0373" w:rsidRDefault="003B5133" w:rsidP="005A4941">
      <w:r>
        <w:rPr>
          <w:noProof/>
        </w:rPr>
        <w:drawing>
          <wp:inline distT="0" distB="0" distL="0" distR="0" wp14:anchorId="2020B026" wp14:editId="723F66B1">
            <wp:extent cx="2757805" cy="2816352"/>
            <wp:effectExtent l="0" t="0" r="4445" b="3175"/>
            <wp:docPr id="24" name="Picture 24" descr="Concrete Frame Structure Service, RCC Frame Structure Services - N Mistry  Project Private Limited, Ahmedabad | ID: 21486763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ncrete Frame Structure Service, RCC Frame Structure Services - N Mistry  Project Private Limited, Ahmedabad | ID: 2148676326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95226" cy="2854568"/>
                    </a:xfrm>
                    <a:prstGeom prst="rect">
                      <a:avLst/>
                    </a:prstGeom>
                    <a:noFill/>
                    <a:ln>
                      <a:noFill/>
                    </a:ln>
                  </pic:spPr>
                </pic:pic>
              </a:graphicData>
            </a:graphic>
          </wp:inline>
        </w:drawing>
      </w:r>
      <w:r>
        <w:t xml:space="preserve">   </w:t>
      </w:r>
      <w:r>
        <w:rPr>
          <w:noProof/>
        </w:rPr>
        <w:drawing>
          <wp:inline distT="0" distB="0" distL="0" distR="0" wp14:anchorId="453B84AA" wp14:editId="55B2DF88">
            <wp:extent cx="2860040" cy="2179998"/>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15128" cy="2221988"/>
                    </a:xfrm>
                    <a:prstGeom prst="rect">
                      <a:avLst/>
                    </a:prstGeom>
                    <a:noFill/>
                    <a:ln>
                      <a:noFill/>
                    </a:ln>
                  </pic:spPr>
                </pic:pic>
              </a:graphicData>
            </a:graphic>
          </wp:inline>
        </w:drawing>
      </w:r>
    </w:p>
    <w:p w14:paraId="5434B4BF" w14:textId="548E8DFF" w:rsidR="006D0373" w:rsidRDefault="0081041A" w:rsidP="0081041A">
      <w:pPr>
        <w:pStyle w:val="Heading3"/>
      </w:pPr>
      <w:bookmarkStart w:id="4" w:name="_Toc65146759"/>
      <w:r>
        <w:t xml:space="preserve">Fig 1.3 </w:t>
      </w:r>
      <w:hyperlink r:id="rId15" w:history="1">
        <w:r w:rsidRPr="0081041A">
          <w:rPr>
            <w:rStyle w:val="Hyperlink"/>
            <w:color w:val="000000" w:themeColor="text1"/>
            <w:u w:val="none"/>
          </w:rPr>
          <w:t>www.indiamart.com</w:t>
        </w:r>
      </w:hyperlink>
      <w:r w:rsidRPr="0081041A">
        <w:rPr>
          <w:color w:val="000000" w:themeColor="text1"/>
        </w:rPr>
        <w:t xml:space="preserve">                                               </w:t>
      </w:r>
      <w:r>
        <w:t xml:space="preserve">Fig 1.4 </w:t>
      </w:r>
      <w:hyperlink r:id="rId16" w:history="1">
        <w:r w:rsidRPr="0081041A">
          <w:rPr>
            <w:rStyle w:val="Hyperlink"/>
            <w:color w:val="000000" w:themeColor="text1"/>
            <w:u w:val="none"/>
          </w:rPr>
          <w:t>www.designbuildings.com</w:t>
        </w:r>
        <w:bookmarkEnd w:id="4"/>
      </w:hyperlink>
      <w:r>
        <w:t xml:space="preserve"> </w:t>
      </w:r>
    </w:p>
    <w:p w14:paraId="65C217F7" w14:textId="77777777" w:rsidR="0081041A" w:rsidRPr="0081041A" w:rsidRDefault="0081041A" w:rsidP="0081041A"/>
    <w:p w14:paraId="7BF8F507" w14:textId="6288BD1C" w:rsidR="00F745C5" w:rsidRPr="00F745C5" w:rsidRDefault="00951575" w:rsidP="00F745C5">
      <w:pPr>
        <w:pStyle w:val="Heading1"/>
        <w:numPr>
          <w:ilvl w:val="0"/>
          <w:numId w:val="3"/>
        </w:numPr>
      </w:pPr>
      <w:bookmarkStart w:id="5" w:name="_Toc64360778"/>
      <w:bookmarkStart w:id="6" w:name="_Toc64543549"/>
      <w:bookmarkStart w:id="7" w:name="_Toc65146760"/>
      <w:r>
        <w:lastRenderedPageBreak/>
        <w:t>University of Newcastle Student Accommodation</w:t>
      </w:r>
      <w:bookmarkEnd w:id="5"/>
      <w:bookmarkEnd w:id="6"/>
      <w:bookmarkEnd w:id="7"/>
    </w:p>
    <w:p w14:paraId="03D41FC0" w14:textId="567A8813" w:rsidR="00F745C5" w:rsidRDefault="00AA3ED8" w:rsidP="00B23A58">
      <w:r>
        <w:rPr>
          <w:noProof/>
        </w:rPr>
        <mc:AlternateContent>
          <mc:Choice Requires="wps">
            <w:drawing>
              <wp:anchor distT="0" distB="0" distL="114300" distR="114300" simplePos="0" relativeHeight="251660288" behindDoc="0" locked="0" layoutInCell="1" allowOverlap="1" wp14:anchorId="35C3380A" wp14:editId="1A1D0F15">
                <wp:simplePos x="0" y="0"/>
                <wp:positionH relativeFrom="column">
                  <wp:posOffset>29261</wp:posOffset>
                </wp:positionH>
                <wp:positionV relativeFrom="paragraph">
                  <wp:posOffset>30404</wp:posOffset>
                </wp:positionV>
                <wp:extent cx="3226003" cy="8353958"/>
                <wp:effectExtent l="0" t="0" r="12700" b="28575"/>
                <wp:wrapNone/>
                <wp:docPr id="8" name="Text Box 8"/>
                <wp:cNvGraphicFramePr/>
                <a:graphic xmlns:a="http://schemas.openxmlformats.org/drawingml/2006/main">
                  <a:graphicData uri="http://schemas.microsoft.com/office/word/2010/wordprocessingShape">
                    <wps:wsp>
                      <wps:cNvSpPr txBox="1"/>
                      <wps:spPr>
                        <a:xfrm>
                          <a:off x="0" y="0"/>
                          <a:ext cx="3226003" cy="8353958"/>
                        </a:xfrm>
                        <a:prstGeom prst="rect">
                          <a:avLst/>
                        </a:prstGeom>
                        <a:solidFill>
                          <a:schemeClr val="lt1"/>
                        </a:solidFill>
                        <a:ln w="6350">
                          <a:solidFill>
                            <a:prstClr val="black"/>
                          </a:solidFill>
                        </a:ln>
                      </wps:spPr>
                      <wps:txbx>
                        <w:txbxContent>
                          <w:p w14:paraId="6DDB9B18" w14:textId="67E81A86" w:rsidR="005136BD" w:rsidRDefault="00AA3ED8" w:rsidP="00AA3ED8">
                            <w:r>
                              <w:t xml:space="preserve">The building is located in the heart of Newcastle’s busy city centre and consists of 3 separate tiered blocks all linked together. Initially the accommodation was to be constructed with an in situ concrete podium level and a precast concrete panel wall and floor system to form the blocks above. </w:t>
                            </w:r>
                            <w:r w:rsidR="00CA105C">
                              <w:t xml:space="preserve"> </w:t>
                            </w:r>
                            <w:r>
                              <w:t xml:space="preserve">It was clear to the main contractor that it was impossible to meet the proposed 20-month deadline by constructing the project this way. </w:t>
                            </w:r>
                            <w:r w:rsidR="00CA105C">
                              <w:t xml:space="preserve"> </w:t>
                            </w:r>
                            <w:r>
                              <w:t xml:space="preserve">It would have been made </w:t>
                            </w:r>
                            <w:r w:rsidR="005136BD">
                              <w:t xml:space="preserve">less </w:t>
                            </w:r>
                            <w:r>
                              <w:t xml:space="preserve">likely by the city centre locality of the site, as the size of cranes needed to lift the 10–15-ton panels would not have been practical. </w:t>
                            </w:r>
                            <w:r w:rsidR="00CA105C">
                              <w:t xml:space="preserve"> </w:t>
                            </w:r>
                            <w:r>
                              <w:t>However the design was changed after the main contractor put forward a Kingspan designed light steel frame solution with composite floors to sit on top of the podium as an alternative</w:t>
                            </w:r>
                            <w:r w:rsidR="005136BD">
                              <w:t>.</w:t>
                            </w:r>
                            <w:r>
                              <w:t xml:space="preserve"> </w:t>
                            </w:r>
                          </w:p>
                          <w:p w14:paraId="3B028132" w14:textId="0CFD454A" w:rsidR="00AA3ED8" w:rsidRDefault="005136BD" w:rsidP="00AA3ED8">
                            <w:r>
                              <w:t>T</w:t>
                            </w:r>
                            <w:r w:rsidR="00AA3ED8">
                              <w:t xml:space="preserve">he taller blocks had concrete cores to certain floors to help with lateral stability and the light steel frame solution saved 40% of loading to the foundations in some areas. </w:t>
                            </w:r>
                            <w:r w:rsidR="00CA105C">
                              <w:t xml:space="preserve"> </w:t>
                            </w:r>
                            <w:r w:rsidR="00AA3ED8">
                              <w:t xml:space="preserve">Due to the locality of the site there were issues for onsite storage, laydown areas and deliveries were only possible from one area of the site. </w:t>
                            </w:r>
                            <w:r w:rsidR="00CA105C">
                              <w:t xml:space="preserve"> </w:t>
                            </w:r>
                            <w:r w:rsidR="00AA3ED8">
                              <w:t>Through careful planning of pedestrian segregation and traffic management, the safe unloading and lifting operations were carried out.</w:t>
                            </w:r>
                            <w:r w:rsidR="00CA105C">
                              <w:t xml:space="preserve"> </w:t>
                            </w:r>
                            <w:r w:rsidR="00AA3ED8">
                              <w:t xml:space="preserve"> The deliveries were scheduled to specific time slots, with all team members coordinating to minimise disruption to surrounding activities and maximise crane availability. </w:t>
                            </w:r>
                            <w:r w:rsidR="00CA105C">
                              <w:t xml:space="preserve"> </w:t>
                            </w:r>
                            <w:r w:rsidR="00AA3ED8">
                              <w:t xml:space="preserve">The weekly schedule consisted of three deliveries of wall panels, one of steel decking and once weekly a 300m2 floor area was concreted. </w:t>
                            </w:r>
                            <w:r w:rsidR="00CA105C">
                              <w:t xml:space="preserve"> </w:t>
                            </w:r>
                            <w:r w:rsidR="00AA3ED8">
                              <w:t xml:space="preserve">Deliveries of bathroom pods and sealed plasterboard packs were placed into every room to minimise future disruption as each floor was completed.   </w:t>
                            </w:r>
                          </w:p>
                          <w:p w14:paraId="2E108D4E" w14:textId="72075AE2" w:rsidR="00AA3ED8" w:rsidRDefault="00093CE7">
                            <w:r>
                              <w:t>Information and images taken from</w:t>
                            </w:r>
                            <w:r w:rsidR="004108DC">
                              <w:t xml:space="preserve">    </w:t>
                            </w:r>
                            <w:r>
                              <w:t xml:space="preserve"> </w:t>
                            </w:r>
                            <w:r w:rsidR="00D50F44">
                              <w:t xml:space="preserve"> </w:t>
                            </w:r>
                            <w:sdt>
                              <w:sdtPr>
                                <w:id w:val="-1470516604"/>
                                <w:citation/>
                              </w:sdtPr>
                              <w:sdtEndPr/>
                              <w:sdtContent>
                                <w:r w:rsidR="00D50F44">
                                  <w:fldChar w:fldCharType="begin"/>
                                </w:r>
                                <w:r w:rsidR="00D50F44">
                                  <w:instrText xml:space="preserve"> CITATION Kin17 \l 2057 </w:instrText>
                                </w:r>
                                <w:r w:rsidR="00D50F44">
                                  <w:fldChar w:fldCharType="separate"/>
                                </w:r>
                                <w:r w:rsidR="00D50F44" w:rsidRPr="00D50F44">
                                  <w:rPr>
                                    <w:noProof/>
                                  </w:rPr>
                                  <w:t>(Kingspan, 2017)</w:t>
                                </w:r>
                                <w:r w:rsidR="00D50F44">
                                  <w:fldChar w:fldCharType="end"/>
                                </w:r>
                              </w:sdtContent>
                            </w:sdt>
                            <w:r w:rsidR="004108DC">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5C3380A" id="_x0000_t202" coordsize="21600,21600" o:spt="202" path="m,l,21600r21600,l21600,xe">
                <v:stroke joinstyle="miter"/>
                <v:path gradientshapeok="t" o:connecttype="rect"/>
              </v:shapetype>
              <v:shape id="Text Box 8" o:spid="_x0000_s1026" type="#_x0000_t202" style="position:absolute;margin-left:2.3pt;margin-top:2.4pt;width:254pt;height:657.8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qBtTQIAAKIEAAAOAAAAZHJzL2Uyb0RvYy54bWysVMlu2zAQvRfoPxC8N5Lt2HUMy4GbIEWB&#10;IAlgFznTFGULpTgsSVtyv76P9JKlPRW9ULPxcebNjKbXXaPZTjlfkyl47yLnTBlJZW3WBf++vPs0&#10;5swHYUqhyaiC75Xn17OPH6atnag+bUiXyjGAGD9pbcE3IdhJlnm5UY3wF2SVgbMi14gA1a2z0okW&#10;6I3O+nk+ylpypXUklfew3h6cfJbwq0rJ8FhVXgWmC47cQjpdOlfxzGZTMVk7YTe1PKYh/iGLRtQG&#10;j56hbkUQbOvqP6CaWjryVIULSU1GVVVLlWpANb38XTWLjbAq1QJyvD3T5P8frHzYPTlWlwVHo4xo&#10;0KKl6gL7Qh0bR3Za6ycIWliEhQ5mdPlk9zDGorvKNfGLchj84Hl/5jaCSRgH/f4ozwecSfjGg+Hg&#10;apjws5fr1vnwVVHDolBwh+YlTsXu3gekgtBTSHzNk67Lu1rrpMSBUTfasZ1Aq3VISeLGmyhtWFvw&#10;0WCYJ+A3vgh9vr/SQv6IZb5FgKYNjJGUQ/FRCt2qOzK1onIPohwdBs1beVcD91748CQcJgvcYFvC&#10;I45KE5Kho8TZhtyvv9ljPBoOL2ctJrXg/udWOMWZ/mYwCle9y8s42km5HH7uQ3GvPavXHrNtbggM&#10;9bCXViYxxgd9EitHzTOWah5fhUsYibcLHk7iTTjsD5ZSqvk8BWGYrQj3ZmFlhI4diXwuu2fh7LGf&#10;AaPwQKeZFpN3bT3ExpuG5ttAVZ16Hgk+sHrkHYuQ2nJc2rhpr/UU9fJrmf0GAAD//wMAUEsDBBQA&#10;BgAIAAAAIQBYmu9h2wAAAAgBAAAPAAAAZHJzL2Rvd25yZXYueG1sTI/BTsMwEETvSPyDtUjcqNNQ&#10;qhDiVIAKF04UxNmNt45FvI5sNw1/z3Kip9VoRrNvms3sBzFhTC6QguWiAIHUBePIKvj8eLmpQKSs&#10;yeghECr4wQSb9vKi0bUJJ3rHaZet4BJKtVbQ5zzWUqauR6/TIoxI7B1C9DqzjFaaqE9c7gdZFsVa&#10;eu2IP/R6xOceu+/d0SvYPtl721U69tvKODfNX4c3+6rU9dX8+AAi45z/w/CHz+jQMtM+HMkkMShY&#10;rTnIh/nZvVuWrPccuy2LFci2kecD2l8AAAD//wMAUEsBAi0AFAAGAAgAAAAhALaDOJL+AAAA4QEA&#10;ABMAAAAAAAAAAAAAAAAAAAAAAFtDb250ZW50X1R5cGVzXS54bWxQSwECLQAUAAYACAAAACEAOP0h&#10;/9YAAACUAQAACwAAAAAAAAAAAAAAAAAvAQAAX3JlbHMvLnJlbHNQSwECLQAUAAYACAAAACEAjLqg&#10;bU0CAACiBAAADgAAAAAAAAAAAAAAAAAuAgAAZHJzL2Uyb0RvYy54bWxQSwECLQAUAAYACAAAACEA&#10;WJrvYdsAAAAIAQAADwAAAAAAAAAAAAAAAACnBAAAZHJzL2Rvd25yZXYueG1sUEsFBgAAAAAEAAQA&#10;8wAAAK8FAAAAAA==&#10;" fillcolor="white [3201]" strokeweight=".5pt">
                <v:textbox>
                  <w:txbxContent>
                    <w:p w14:paraId="6DDB9B18" w14:textId="67E81A86" w:rsidR="005136BD" w:rsidRDefault="00AA3ED8" w:rsidP="00AA3ED8">
                      <w:r>
                        <w:t xml:space="preserve">The building </w:t>
                      </w:r>
                      <w:proofErr w:type="gramStart"/>
                      <w:r>
                        <w:t>is located in</w:t>
                      </w:r>
                      <w:proofErr w:type="gramEnd"/>
                      <w:r>
                        <w:t xml:space="preserve"> the heart of Newcastle’s busy city centre and consists of 3 separate tiered blocks all linked together. Initially the accommodation was to be constructed with an in situ concrete podium level and a precast concrete panel wall and floor system to form the blocks above. </w:t>
                      </w:r>
                      <w:r w:rsidR="00CA105C">
                        <w:t xml:space="preserve"> </w:t>
                      </w:r>
                      <w:r>
                        <w:t xml:space="preserve">It was clear to the main contractor that it was impossible to meet the proposed 20-month deadline by constructing the project this way. </w:t>
                      </w:r>
                      <w:r w:rsidR="00CA105C">
                        <w:t xml:space="preserve"> </w:t>
                      </w:r>
                      <w:r>
                        <w:t xml:space="preserve">It would have been made </w:t>
                      </w:r>
                      <w:r w:rsidR="005136BD">
                        <w:t xml:space="preserve">less </w:t>
                      </w:r>
                      <w:r>
                        <w:t xml:space="preserve">likely by the city centre locality of the site, as the size of cranes needed to lift the 10–15-ton panels would not have been practical. </w:t>
                      </w:r>
                      <w:r w:rsidR="00CA105C">
                        <w:t xml:space="preserve"> </w:t>
                      </w:r>
                      <w:r>
                        <w:t>However the design was changed after the main contractor put forward a Kingspan designed light steel frame solution with composite floors to sit on top of the podium as an alternative</w:t>
                      </w:r>
                      <w:r w:rsidR="005136BD">
                        <w:t>.</w:t>
                      </w:r>
                      <w:r>
                        <w:t xml:space="preserve"> </w:t>
                      </w:r>
                    </w:p>
                    <w:p w14:paraId="3B028132" w14:textId="0CFD454A" w:rsidR="00AA3ED8" w:rsidRDefault="005136BD" w:rsidP="00AA3ED8">
                      <w:r>
                        <w:t>T</w:t>
                      </w:r>
                      <w:r w:rsidR="00AA3ED8">
                        <w:t xml:space="preserve">he taller blocks had concrete cores to certain floors to help with lateral stability and the light steel frame solution saved 40% of loading to the foundations in some areas. </w:t>
                      </w:r>
                      <w:r w:rsidR="00CA105C">
                        <w:t xml:space="preserve"> </w:t>
                      </w:r>
                      <w:r w:rsidR="00AA3ED8">
                        <w:t xml:space="preserve">Due to the locality of the site there were issues for onsite storage, laydown areas and deliveries were only possible from one area of the site. </w:t>
                      </w:r>
                      <w:r w:rsidR="00CA105C">
                        <w:t xml:space="preserve"> </w:t>
                      </w:r>
                      <w:r w:rsidR="00AA3ED8">
                        <w:t>Through careful planning of pedestrian segregation and traffic management, the safe unloading and lifting operations were carried out.</w:t>
                      </w:r>
                      <w:r w:rsidR="00CA105C">
                        <w:t xml:space="preserve"> </w:t>
                      </w:r>
                      <w:r w:rsidR="00AA3ED8">
                        <w:t xml:space="preserve"> The deliveries were scheduled to specific time slots, with all team members coordinating to minimise disruption to surrounding activities and maximise crane availability. </w:t>
                      </w:r>
                      <w:r w:rsidR="00CA105C">
                        <w:t xml:space="preserve"> </w:t>
                      </w:r>
                      <w:r w:rsidR="00AA3ED8">
                        <w:t xml:space="preserve">The weekly schedule consisted of three deliveries of wall panels, one of steel decking and once weekly a 300m2 floor area was concreted. </w:t>
                      </w:r>
                      <w:r w:rsidR="00CA105C">
                        <w:t xml:space="preserve"> </w:t>
                      </w:r>
                      <w:r w:rsidR="00AA3ED8">
                        <w:t xml:space="preserve">Deliveries of bathroom pods and sealed plasterboard packs were placed into every room to minimise future disruption as each floor was completed.   </w:t>
                      </w:r>
                    </w:p>
                    <w:p w14:paraId="2E108D4E" w14:textId="72075AE2" w:rsidR="00AA3ED8" w:rsidRDefault="00093CE7">
                      <w:r>
                        <w:t>Information and images taken from</w:t>
                      </w:r>
                      <w:r w:rsidR="004108DC">
                        <w:t xml:space="preserve">    </w:t>
                      </w:r>
                      <w:r>
                        <w:t xml:space="preserve"> </w:t>
                      </w:r>
                      <w:r w:rsidR="00D50F44">
                        <w:t xml:space="preserve"> </w:t>
                      </w:r>
                      <w:sdt>
                        <w:sdtPr>
                          <w:id w:val="-1470516604"/>
                          <w:citation/>
                        </w:sdtPr>
                        <w:sdtEndPr/>
                        <w:sdtContent>
                          <w:r w:rsidR="00D50F44">
                            <w:fldChar w:fldCharType="begin"/>
                          </w:r>
                          <w:r w:rsidR="00D50F44">
                            <w:instrText xml:space="preserve"> CITATION Kin17 \l 2057 </w:instrText>
                          </w:r>
                          <w:r w:rsidR="00D50F44">
                            <w:fldChar w:fldCharType="separate"/>
                          </w:r>
                          <w:r w:rsidR="00D50F44" w:rsidRPr="00D50F44">
                            <w:rPr>
                              <w:noProof/>
                            </w:rPr>
                            <w:t>(Kingspan, 2017)</w:t>
                          </w:r>
                          <w:r w:rsidR="00D50F44">
                            <w:fldChar w:fldCharType="end"/>
                          </w:r>
                        </w:sdtContent>
                      </w:sdt>
                      <w:r w:rsidR="004108DC">
                        <w:t xml:space="preserve">  </w:t>
                      </w:r>
                    </w:p>
                  </w:txbxContent>
                </v:textbox>
              </v:shape>
            </w:pict>
          </mc:Fallback>
        </mc:AlternateContent>
      </w:r>
      <w:r w:rsidR="00374F44">
        <w:t xml:space="preserve">  </w:t>
      </w:r>
      <w:r w:rsidR="00F745C5">
        <w:rPr>
          <w:noProof/>
        </w:rPr>
        <w:t xml:space="preserve">                                                                                                  </w:t>
      </w:r>
      <w:r w:rsidR="00F745C5">
        <w:rPr>
          <w:noProof/>
        </w:rPr>
        <w:drawing>
          <wp:inline distT="0" distB="0" distL="0" distR="0" wp14:anchorId="40F4521E" wp14:editId="5981C67B">
            <wp:extent cx="2273680" cy="1733702"/>
            <wp:effectExtent l="0" t="0" r="0" b="0"/>
            <wp:docPr id="4" name="Picture 4" descr="A picture containing building, outdoor, apartment building,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building, outdoor, apartment building, city&#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559843" cy="1951904"/>
                    </a:xfrm>
                    <a:prstGeom prst="rect">
                      <a:avLst/>
                    </a:prstGeom>
                  </pic:spPr>
                </pic:pic>
              </a:graphicData>
            </a:graphic>
          </wp:inline>
        </w:drawing>
      </w:r>
      <w:r w:rsidR="00374F44">
        <w:t xml:space="preserve"> </w:t>
      </w:r>
    </w:p>
    <w:p w14:paraId="331E5873" w14:textId="1F4FBD63" w:rsidR="00F745C5" w:rsidRPr="00AA3ED8" w:rsidRDefault="00F745C5" w:rsidP="005136BD">
      <w:pPr>
        <w:pStyle w:val="Heading3"/>
      </w:pPr>
      <w:r>
        <w:tab/>
      </w:r>
      <w:r>
        <w:tab/>
      </w:r>
      <w:r>
        <w:tab/>
      </w:r>
      <w:r>
        <w:tab/>
      </w:r>
      <w:r>
        <w:tab/>
      </w:r>
      <w:r>
        <w:tab/>
      </w:r>
      <w:r>
        <w:tab/>
        <w:t xml:space="preserve">       </w:t>
      </w:r>
      <w:bookmarkStart w:id="8" w:name="_Toc65146761"/>
      <w:bookmarkStart w:id="9" w:name="_Toc64360779"/>
      <w:r w:rsidRPr="00AA3ED8">
        <w:rPr>
          <w:rStyle w:val="Heading3Char"/>
          <w:b/>
          <w:bCs/>
          <w:i/>
          <w:iCs/>
        </w:rPr>
        <w:t>Fig 2.</w:t>
      </w:r>
      <w:r w:rsidR="00360D91">
        <w:rPr>
          <w:rStyle w:val="Heading3Char"/>
          <w:b/>
          <w:bCs/>
          <w:i/>
          <w:iCs/>
        </w:rPr>
        <w:t>1</w:t>
      </w:r>
      <w:bookmarkEnd w:id="8"/>
      <w:r w:rsidRPr="00AA3ED8">
        <w:t xml:space="preserve"> </w:t>
      </w:r>
      <w:bookmarkEnd w:id="9"/>
      <w:r w:rsidRPr="00AA3ED8">
        <w:t xml:space="preserve"> </w:t>
      </w:r>
    </w:p>
    <w:p w14:paraId="00EB28F6" w14:textId="14A6D812" w:rsidR="00F745C5" w:rsidRDefault="00F745C5" w:rsidP="00F745C5">
      <w:r>
        <w:tab/>
      </w:r>
      <w:r>
        <w:tab/>
      </w:r>
      <w:r>
        <w:tab/>
      </w:r>
      <w:r>
        <w:tab/>
      </w:r>
      <w:r>
        <w:tab/>
      </w:r>
      <w:r>
        <w:tab/>
      </w:r>
      <w:r>
        <w:tab/>
        <w:t xml:space="preserve">       </w:t>
      </w:r>
      <w:r>
        <w:rPr>
          <w:noProof/>
        </w:rPr>
        <w:drawing>
          <wp:inline distT="0" distB="0" distL="0" distR="0" wp14:anchorId="36DA3852" wp14:editId="5A15E845">
            <wp:extent cx="2251514" cy="181416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8">
                      <a:extLst>
                        <a:ext uri="{28A0092B-C50C-407E-A947-70E740481C1C}">
                          <a14:useLocalDpi xmlns:a14="http://schemas.microsoft.com/office/drawing/2010/main" val="0"/>
                        </a:ext>
                      </a:extLst>
                    </a:blip>
                    <a:stretch>
                      <a:fillRect/>
                    </a:stretch>
                  </pic:blipFill>
                  <pic:spPr>
                    <a:xfrm>
                      <a:off x="0" y="0"/>
                      <a:ext cx="2472895" cy="1992548"/>
                    </a:xfrm>
                    <a:prstGeom prst="rect">
                      <a:avLst/>
                    </a:prstGeom>
                  </pic:spPr>
                </pic:pic>
              </a:graphicData>
            </a:graphic>
          </wp:inline>
        </w:drawing>
      </w:r>
    </w:p>
    <w:p w14:paraId="440E9672" w14:textId="0C6C0C3B" w:rsidR="00F745C5" w:rsidRPr="00AA3ED8" w:rsidRDefault="00F745C5" w:rsidP="005136BD">
      <w:pPr>
        <w:pStyle w:val="Heading3"/>
      </w:pPr>
      <w:r>
        <w:tab/>
      </w:r>
      <w:r>
        <w:tab/>
      </w:r>
      <w:r>
        <w:tab/>
      </w:r>
      <w:r>
        <w:tab/>
      </w:r>
      <w:r>
        <w:tab/>
      </w:r>
      <w:r>
        <w:tab/>
      </w:r>
      <w:r>
        <w:tab/>
        <w:t xml:space="preserve">       </w:t>
      </w:r>
      <w:bookmarkStart w:id="10" w:name="_Toc65146762"/>
      <w:r w:rsidRPr="00AA3ED8">
        <w:t>Fig 2.</w:t>
      </w:r>
      <w:r w:rsidR="00360D91">
        <w:t>2</w:t>
      </w:r>
      <w:bookmarkEnd w:id="10"/>
      <w:r w:rsidRPr="00AA3ED8">
        <w:t xml:space="preserve"> </w:t>
      </w:r>
    </w:p>
    <w:p w14:paraId="1C945A5E" w14:textId="6D641EE7" w:rsidR="00F745C5" w:rsidRDefault="00F745C5" w:rsidP="00F745C5">
      <w:r>
        <w:tab/>
      </w:r>
      <w:r>
        <w:tab/>
      </w:r>
      <w:r>
        <w:tab/>
      </w:r>
      <w:r>
        <w:tab/>
      </w:r>
      <w:r>
        <w:tab/>
      </w:r>
      <w:r>
        <w:tab/>
      </w:r>
      <w:r>
        <w:tab/>
        <w:t xml:space="preserve">       </w:t>
      </w:r>
      <w:r>
        <w:rPr>
          <w:noProof/>
        </w:rPr>
        <w:drawing>
          <wp:inline distT="0" distB="0" distL="0" distR="0" wp14:anchorId="48FF3896" wp14:editId="740EE26A">
            <wp:extent cx="2208530" cy="1653235"/>
            <wp:effectExtent l="0" t="0" r="1270" b="4445"/>
            <wp:docPr id="1" name="Picture 1" descr="A picture containing sky,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sky, outdoor&#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2374739" cy="1777654"/>
                    </a:xfrm>
                    <a:prstGeom prst="rect">
                      <a:avLst/>
                    </a:prstGeom>
                  </pic:spPr>
                </pic:pic>
              </a:graphicData>
            </a:graphic>
          </wp:inline>
        </w:drawing>
      </w:r>
    </w:p>
    <w:p w14:paraId="153F4A3F" w14:textId="27501251" w:rsidR="00B23A58" w:rsidRPr="00AA3ED8" w:rsidRDefault="00F745C5" w:rsidP="005136BD">
      <w:pPr>
        <w:pStyle w:val="Heading3"/>
      </w:pPr>
      <w:r>
        <w:tab/>
      </w:r>
      <w:r>
        <w:tab/>
      </w:r>
      <w:r>
        <w:tab/>
      </w:r>
      <w:r>
        <w:tab/>
      </w:r>
      <w:r>
        <w:tab/>
      </w:r>
      <w:r>
        <w:tab/>
      </w:r>
      <w:r>
        <w:tab/>
        <w:t xml:space="preserve">       </w:t>
      </w:r>
      <w:bookmarkStart w:id="11" w:name="_Toc64360781"/>
      <w:bookmarkStart w:id="12" w:name="_Toc64543550"/>
      <w:bookmarkStart w:id="13" w:name="_Toc65146763"/>
      <w:r w:rsidRPr="00AA3ED8">
        <w:rPr>
          <w:rStyle w:val="Heading3Char"/>
          <w:b/>
          <w:bCs/>
          <w:i/>
          <w:iCs/>
        </w:rPr>
        <w:t xml:space="preserve">Fig </w:t>
      </w:r>
      <w:bookmarkEnd w:id="11"/>
      <w:bookmarkEnd w:id="12"/>
      <w:r w:rsidRPr="00AA3ED8">
        <w:rPr>
          <w:rStyle w:val="Heading3Char"/>
          <w:b/>
          <w:bCs/>
          <w:i/>
          <w:iCs/>
        </w:rPr>
        <w:t>2.</w:t>
      </w:r>
      <w:r w:rsidR="00360D91">
        <w:rPr>
          <w:rStyle w:val="Heading3Char"/>
          <w:b/>
          <w:bCs/>
          <w:i/>
          <w:iCs/>
        </w:rPr>
        <w:t>3</w:t>
      </w:r>
      <w:bookmarkEnd w:id="13"/>
      <w:r w:rsidRPr="00AA3ED8">
        <w:t xml:space="preserve"> </w:t>
      </w:r>
    </w:p>
    <w:p w14:paraId="540423BE" w14:textId="18D27F87" w:rsidR="00B23A58" w:rsidRDefault="00AA3ED8" w:rsidP="000E3590">
      <w:r>
        <w:tab/>
      </w:r>
      <w:r>
        <w:tab/>
      </w:r>
      <w:r>
        <w:tab/>
      </w:r>
      <w:r>
        <w:tab/>
      </w:r>
      <w:r>
        <w:tab/>
      </w:r>
      <w:r>
        <w:tab/>
      </w:r>
      <w:r>
        <w:tab/>
        <w:t xml:space="preserve">       </w:t>
      </w:r>
      <w:r>
        <w:rPr>
          <w:noProof/>
        </w:rPr>
        <w:drawing>
          <wp:inline distT="0" distB="0" distL="0" distR="0" wp14:anchorId="0E3B7E4D" wp14:editId="3D9BB098">
            <wp:extent cx="2207826" cy="1689811"/>
            <wp:effectExtent l="0" t="0" r="2540" b="5715"/>
            <wp:docPr id="5" name="Picture 5" descr="A picture containing indoor, stack, stack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indoor, stack, stacked&#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2496319" cy="1910616"/>
                    </a:xfrm>
                    <a:prstGeom prst="rect">
                      <a:avLst/>
                    </a:prstGeom>
                  </pic:spPr>
                </pic:pic>
              </a:graphicData>
            </a:graphic>
          </wp:inline>
        </w:drawing>
      </w:r>
      <w:bookmarkStart w:id="14" w:name="_Toc64360782"/>
    </w:p>
    <w:p w14:paraId="375280A9" w14:textId="3E285689" w:rsidR="00AA3ED8" w:rsidRPr="00AA3ED8" w:rsidRDefault="00AA3ED8" w:rsidP="005136BD">
      <w:pPr>
        <w:pStyle w:val="Heading3"/>
        <w:rPr>
          <w:rStyle w:val="Heading3Char"/>
          <w:b/>
          <w:bCs/>
          <w:i/>
          <w:iCs/>
        </w:rPr>
      </w:pPr>
      <w:r>
        <w:tab/>
      </w:r>
      <w:r>
        <w:tab/>
      </w:r>
      <w:r>
        <w:tab/>
      </w:r>
      <w:r>
        <w:tab/>
      </w:r>
      <w:r>
        <w:tab/>
      </w:r>
      <w:r>
        <w:tab/>
      </w:r>
      <w:r>
        <w:tab/>
        <w:t xml:space="preserve">       </w:t>
      </w:r>
      <w:bookmarkStart w:id="15" w:name="_Toc65146764"/>
      <w:r w:rsidRPr="00AA3ED8">
        <w:rPr>
          <w:rStyle w:val="Heading3Char"/>
          <w:b/>
          <w:bCs/>
          <w:i/>
          <w:iCs/>
        </w:rPr>
        <w:t>Fig 2.</w:t>
      </w:r>
      <w:r w:rsidR="00360D91">
        <w:rPr>
          <w:rStyle w:val="Heading3Char"/>
          <w:b/>
          <w:bCs/>
          <w:i/>
          <w:iCs/>
        </w:rPr>
        <w:t>4</w:t>
      </w:r>
      <w:bookmarkEnd w:id="15"/>
      <w:r w:rsidRPr="00AA3ED8">
        <w:t xml:space="preserve"> </w:t>
      </w:r>
    </w:p>
    <w:p w14:paraId="7BCCCA9D" w14:textId="7CC2B607" w:rsidR="00E34627" w:rsidRPr="00E34627" w:rsidRDefault="002C7115" w:rsidP="00E34627">
      <w:pPr>
        <w:pStyle w:val="Heading1"/>
        <w:numPr>
          <w:ilvl w:val="0"/>
          <w:numId w:val="3"/>
        </w:numPr>
      </w:pPr>
      <w:bookmarkStart w:id="16" w:name="_Toc64360783"/>
      <w:bookmarkStart w:id="17" w:name="_Toc64543551"/>
      <w:bookmarkStart w:id="18" w:name="_Toc65146765"/>
      <w:bookmarkEnd w:id="14"/>
      <w:r>
        <w:lastRenderedPageBreak/>
        <w:t>Newton</w:t>
      </w:r>
      <w:r w:rsidR="00766DBC">
        <w:t xml:space="preserve"> </w:t>
      </w:r>
      <w:r>
        <w:t>Gems Condominium</w:t>
      </w:r>
      <w:bookmarkEnd w:id="16"/>
      <w:bookmarkEnd w:id="17"/>
      <w:bookmarkEnd w:id="18"/>
    </w:p>
    <w:p w14:paraId="1F61258E" w14:textId="16DB13D3" w:rsidR="00E34627" w:rsidRDefault="00E34627" w:rsidP="00A967EB">
      <w:pPr>
        <w:rPr>
          <w:noProof/>
        </w:rPr>
      </w:pPr>
      <w:r>
        <w:rPr>
          <w:noProof/>
        </w:rPr>
        <mc:AlternateContent>
          <mc:Choice Requires="wps">
            <w:drawing>
              <wp:anchor distT="0" distB="0" distL="114300" distR="114300" simplePos="0" relativeHeight="251659264" behindDoc="0" locked="0" layoutInCell="1" allowOverlap="1" wp14:anchorId="083CAD66" wp14:editId="6FDF3BDF">
                <wp:simplePos x="0" y="0"/>
                <wp:positionH relativeFrom="column">
                  <wp:posOffset>21946</wp:posOffset>
                </wp:positionH>
                <wp:positionV relativeFrom="paragraph">
                  <wp:posOffset>59665</wp:posOffset>
                </wp:positionV>
                <wp:extent cx="3313785" cy="7988198"/>
                <wp:effectExtent l="0" t="0" r="20320" b="13335"/>
                <wp:wrapNone/>
                <wp:docPr id="3" name="Text Box 3"/>
                <wp:cNvGraphicFramePr/>
                <a:graphic xmlns:a="http://schemas.openxmlformats.org/drawingml/2006/main">
                  <a:graphicData uri="http://schemas.microsoft.com/office/word/2010/wordprocessingShape">
                    <wps:wsp>
                      <wps:cNvSpPr txBox="1"/>
                      <wps:spPr>
                        <a:xfrm>
                          <a:off x="0" y="0"/>
                          <a:ext cx="3313785" cy="7988198"/>
                        </a:xfrm>
                        <a:prstGeom prst="rect">
                          <a:avLst/>
                        </a:prstGeom>
                        <a:solidFill>
                          <a:schemeClr val="lt1"/>
                        </a:solidFill>
                        <a:ln w="6350">
                          <a:solidFill>
                            <a:prstClr val="black"/>
                          </a:solidFill>
                        </a:ln>
                      </wps:spPr>
                      <wps:txbx>
                        <w:txbxContent>
                          <w:p w14:paraId="5FEF4E19" w14:textId="6B57E77F" w:rsidR="00F745C5" w:rsidRDefault="00E34627" w:rsidP="00E34627">
                            <w:r>
                              <w:t xml:space="preserve">This development comprises of 2 identical 30 storey towers and is located in close proximity to residential buildings and a hotel. </w:t>
                            </w:r>
                            <w:r w:rsidR="00CA105C">
                              <w:t xml:space="preserve"> </w:t>
                            </w:r>
                            <w:r>
                              <w:t xml:space="preserve">Due to the locality of the site the access was very limited, there were strips of 6 – 8 meters wide on both sides for panel deliveries and concrete lorries this was often limited to one side at a time due to ongoing basement works. </w:t>
                            </w:r>
                          </w:p>
                          <w:p w14:paraId="00D5EFFB" w14:textId="1A02EA92" w:rsidR="00F745C5" w:rsidRDefault="00E34627" w:rsidP="00E34627">
                            <w:r>
                              <w:t xml:space="preserve">Environmental considerations for noise and dust levels had to be considered as the site is squeezed between nearby residential units which could affect working hours. </w:t>
                            </w:r>
                            <w:r w:rsidR="00CA105C">
                              <w:t xml:space="preserve"> </w:t>
                            </w:r>
                            <w:r>
                              <w:t xml:space="preserve">To overcome the limitations of the site constraints and complexity of design cast in situ elements and precast components were used. </w:t>
                            </w:r>
                            <w:r w:rsidR="00CA105C">
                              <w:t xml:space="preserve"> </w:t>
                            </w:r>
                            <w:r>
                              <w:t>Through maximisation of prefabrication off site and appropriate joint detail</w:t>
                            </w:r>
                            <w:r w:rsidR="00CA105C">
                              <w:t>,</w:t>
                            </w:r>
                            <w:r>
                              <w:t xml:space="preserve"> the precast panels were able to be fitted from inside the building, eliminating the need for external scaffolding. </w:t>
                            </w:r>
                            <w:r w:rsidR="00CA105C">
                              <w:t xml:space="preserve"> </w:t>
                            </w:r>
                            <w:r>
                              <w:t>There</w:t>
                            </w:r>
                            <w:r w:rsidR="00F745C5">
                              <w:t>for</w:t>
                            </w:r>
                            <w:r w:rsidR="00CA105C">
                              <w:t>e</w:t>
                            </w:r>
                            <w:r>
                              <w:t xml:space="preserve"> less debris and wet trades on site due to the nature of prefabrication thus giving more clear space providing critical access.</w:t>
                            </w:r>
                          </w:p>
                          <w:p w14:paraId="69BDD2DD" w14:textId="7CED910B" w:rsidR="005136BD" w:rsidRDefault="00E34627" w:rsidP="00E34627">
                            <w:r>
                              <w:t xml:space="preserve">Vertical cast in situ components including shear walls and columns were placed inside the building and designed for structural stability, the stability was further improved by shear walls with coupling beams to transfer shear. </w:t>
                            </w:r>
                            <w:r w:rsidR="00CA105C">
                              <w:t xml:space="preserve"> </w:t>
                            </w:r>
                            <w:r>
                              <w:t>There were load bearing precast columns, shear walls, bay windows and staircase cores used to create the building envelope supporting structural elements.</w:t>
                            </w:r>
                          </w:p>
                          <w:p w14:paraId="1879EFF8" w14:textId="2B70F4B2" w:rsidR="00E34627" w:rsidRDefault="00E34627" w:rsidP="00E34627">
                            <w:r>
                              <w:t xml:space="preserve">Almost all horizontal elements were precast. Horizontal floor loads were transferred using floor beams, the beams were used to stiffen the horizontal plate to improve lateral resistance of the building.  </w:t>
                            </w:r>
                          </w:p>
                          <w:p w14:paraId="5C178D60" w14:textId="370DB545" w:rsidR="00E34627" w:rsidRDefault="00175AFF">
                            <w:r>
                              <w:t>Information and Images taken from</w:t>
                            </w:r>
                            <w:r w:rsidR="004108DC">
                              <w:t xml:space="preserve"> </w:t>
                            </w:r>
                            <w:r>
                              <w:t xml:space="preserve"> </w:t>
                            </w:r>
                            <w:r w:rsidR="004108DC">
                              <w:t xml:space="preserve">     </w:t>
                            </w:r>
                            <w:r w:rsidR="004108DC" w:rsidRPr="002B09A5">
                              <w:rPr>
                                <w:color w:val="000000" w:themeColor="text1"/>
                              </w:rPr>
                              <w:t xml:space="preserve">bsh_ch6.pdf (bca.gov.sg) </w:t>
                            </w:r>
                            <w:r w:rsidR="004108DC">
                              <w:t>study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3CAD66" id="_x0000_t202" coordsize="21600,21600" o:spt="202" path="m,l,21600r21600,l21600,xe">
                <v:stroke joinstyle="miter"/>
                <v:path gradientshapeok="t" o:connecttype="rect"/>
              </v:shapetype>
              <v:shape id="Text Box 3" o:spid="_x0000_s1027" type="#_x0000_t202" style="position:absolute;margin-left:1.75pt;margin-top:4.7pt;width:260.95pt;height:62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bedUAIAAKkEAAAOAAAAZHJzL2Uyb0RvYy54bWysVE2P2jAQvVfqf7B8LyF8LBARVpQVVSW0&#10;uxKs9mwch0R1PK5tSOiv79gJLLvtqerFjGdenmfezDC/bypJTsLYElRK416fEqE4ZKU6pPRlt/4y&#10;pcQ6pjImQYmUnoWl94vPn+a1TsQACpCZMARJlE1qndLCOZ1EkeWFqJjtgRYKgzmYijm8mkOUGVYj&#10;eyWjQb9/F9VgMm2AC2vR+9AG6SLw57ng7inPrXBEphRzc+E04dz7M1rMWXIwTBcl79Jg/5BFxUqF&#10;j16pHphj5GjKP6iqkhuwkLsehyqCPC+5CDVgNXH/QzXbgmkRakFxrL7KZP8fLX88PRtSZikdUqJY&#10;hS3aicaRr9CQoVen1jZB0FYjzDXoxi5f/BadvugmN5X/xXIIxlHn81VbT8bRORzGw8l0TAnH2GQ2&#10;ncazqeeJ3j7XxrpvAirijZQabF7QlJ021rXQC8S/ZkGW2bqUMlz8wIiVNOTEsNXShSSR/B1KKlKn&#10;9G447gfidzFPff1+Lxn/0aV3g0I+qTBnL0pbvLdcs2+ChFdh9pCdUS8D7bxZzdcl0m+Ydc/M4ICh&#10;RLg07gmPXALmBJ1FSQHm19/8Ho99xyglNQ5sSu3PIzOCEvld4UTM4tHIT3i4jMaTAV7MbWR/G1HH&#10;agUoVIzrqXkwPd7Ji5kbqF5xt5b+VQwxxfHtlLqLuXLtGuFucrFcBhDOtGZuo7aae2rfGC/rrnll&#10;RndtdTgRj3AZbZZ86G6L9V8qWB4d5GVovde5VbWTH/chDE+3u37hbu8B9fYPs/gNAAD//wMAUEsD&#10;BBQABgAIAAAAIQCEt28k3AAAAAgBAAAPAAAAZHJzL2Rvd25yZXYueG1sTI/BTsMwDIbvSLxDZCRu&#10;LKWsoytNJ0CDy04MxDlrsiSicaok68rbY05ws/V/+v253cx+YJOOyQUUcLsogGnsg3JoBHy8v9zU&#10;wFKWqOQQUAv41gk23eVFKxsVzvimp302jEowNVKAzXlsOE+91V6mRRg1UnYM0ctMazRcRXmmcj/w&#10;sihW3EuHdMHKUT9b3X/tT17A9smsTV/LaLe1cm6aP4878yrE9dX8+AAs6zn/wfCrT+rQkdMhnFAl&#10;Ngi4qwgUsF4Co7QqKxoOhJWr+yXwruX/H+h+AAAA//8DAFBLAQItABQABgAIAAAAIQC2gziS/gAA&#10;AOEBAAATAAAAAAAAAAAAAAAAAAAAAABbQ29udGVudF9UeXBlc10ueG1sUEsBAi0AFAAGAAgAAAAh&#10;ADj9If/WAAAAlAEAAAsAAAAAAAAAAAAAAAAALwEAAF9yZWxzLy5yZWxzUEsBAi0AFAAGAAgAAAAh&#10;AIZpt51QAgAAqQQAAA4AAAAAAAAAAAAAAAAALgIAAGRycy9lMm9Eb2MueG1sUEsBAi0AFAAGAAgA&#10;AAAhAIS3byTcAAAACAEAAA8AAAAAAAAAAAAAAAAAqgQAAGRycy9kb3ducmV2LnhtbFBLBQYAAAAA&#10;BAAEAPMAAACzBQAAAAA=&#10;" fillcolor="white [3201]" strokeweight=".5pt">
                <v:textbox>
                  <w:txbxContent>
                    <w:p w14:paraId="5FEF4E19" w14:textId="6B57E77F" w:rsidR="00F745C5" w:rsidRDefault="00E34627" w:rsidP="00E34627">
                      <w:r>
                        <w:t xml:space="preserve">This development comprises of 2 identical 30 storey towers and is located in close proximity to residential buildings and a hotel. </w:t>
                      </w:r>
                      <w:r w:rsidR="00CA105C">
                        <w:t xml:space="preserve"> </w:t>
                      </w:r>
                      <w:r>
                        <w:t xml:space="preserve">Due to the locality of the site the access was very limited, there were strips of 6 – 8 meters wide on both sides for panel deliveries and concrete lorries this was often limited to one side at a time due to ongoing basement works. </w:t>
                      </w:r>
                    </w:p>
                    <w:p w14:paraId="00D5EFFB" w14:textId="1A02EA92" w:rsidR="00F745C5" w:rsidRDefault="00E34627" w:rsidP="00E34627">
                      <w:r>
                        <w:t xml:space="preserve">Environmental considerations for noise and dust levels had to be considered as the site is squeezed between nearby residential units which could affect working hours. </w:t>
                      </w:r>
                      <w:r w:rsidR="00CA105C">
                        <w:t xml:space="preserve"> </w:t>
                      </w:r>
                      <w:r>
                        <w:t xml:space="preserve">To overcome the limitations of the site constraints and complexity of design cast in situ elements and precast components were used. </w:t>
                      </w:r>
                      <w:r w:rsidR="00CA105C">
                        <w:t xml:space="preserve"> </w:t>
                      </w:r>
                      <w:r>
                        <w:t>Through maximisation of prefabrication off site and appropriate joint detail</w:t>
                      </w:r>
                      <w:r w:rsidR="00CA105C">
                        <w:t>,</w:t>
                      </w:r>
                      <w:r>
                        <w:t xml:space="preserve"> the precast panels were able to be fitted from inside the building, eliminating the need for external scaffolding. </w:t>
                      </w:r>
                      <w:r w:rsidR="00CA105C">
                        <w:t xml:space="preserve"> </w:t>
                      </w:r>
                      <w:r>
                        <w:t>There</w:t>
                      </w:r>
                      <w:r w:rsidR="00F745C5">
                        <w:t>for</w:t>
                      </w:r>
                      <w:r w:rsidR="00CA105C">
                        <w:t>e</w:t>
                      </w:r>
                      <w:r>
                        <w:t xml:space="preserve"> less debris and wet trades on site due to the nature of prefabrication thus giving more clear space providing critical access.</w:t>
                      </w:r>
                    </w:p>
                    <w:p w14:paraId="69BDD2DD" w14:textId="7CED910B" w:rsidR="005136BD" w:rsidRDefault="00E34627" w:rsidP="00E34627">
                      <w:r>
                        <w:t xml:space="preserve">Vertical cast in situ components including shear walls and columns were placed inside the building and designed for structural stability, the stability was further improved by shear walls with coupling beams to transfer shear. </w:t>
                      </w:r>
                      <w:r w:rsidR="00CA105C">
                        <w:t xml:space="preserve"> </w:t>
                      </w:r>
                      <w:r>
                        <w:t>There were load bearing precast columns, shear walls, bay windows and staircase cores used to create the building envelope supporting structural elements.</w:t>
                      </w:r>
                    </w:p>
                    <w:p w14:paraId="1879EFF8" w14:textId="2B70F4B2" w:rsidR="00E34627" w:rsidRDefault="00E34627" w:rsidP="00E34627">
                      <w:r>
                        <w:t xml:space="preserve">Almost all horizontal elements were precast. Horizontal floor loads were transferred using floor beams, the beams were used to stiffen the horizontal plate to improve lateral resistance of the building.  </w:t>
                      </w:r>
                    </w:p>
                    <w:p w14:paraId="5C178D60" w14:textId="370DB545" w:rsidR="00E34627" w:rsidRDefault="00175AFF">
                      <w:r>
                        <w:t>Information and Images taken from</w:t>
                      </w:r>
                      <w:r w:rsidR="004108DC">
                        <w:t xml:space="preserve"> </w:t>
                      </w:r>
                      <w:r>
                        <w:t xml:space="preserve"> </w:t>
                      </w:r>
                      <w:r w:rsidR="004108DC">
                        <w:t xml:space="preserve">     </w:t>
                      </w:r>
                      <w:r w:rsidR="004108DC" w:rsidRPr="002B09A5">
                        <w:rPr>
                          <w:color w:val="000000" w:themeColor="text1"/>
                        </w:rPr>
                        <w:t xml:space="preserve">bsh_ch6.pdf (bca.gov.sg) </w:t>
                      </w:r>
                      <w:r w:rsidR="004108DC">
                        <w:t>study 3.</w:t>
                      </w:r>
                    </w:p>
                  </w:txbxContent>
                </v:textbox>
              </v:shape>
            </w:pict>
          </mc:Fallback>
        </mc:AlternateContent>
      </w:r>
      <w:r w:rsidR="00090FA3">
        <w:t xml:space="preserve">  </w:t>
      </w:r>
      <w:r>
        <w:rPr>
          <w:noProof/>
        </w:rPr>
        <w:t xml:space="preserve">                                                                                        </w:t>
      </w:r>
      <w:r w:rsidR="00696FF1">
        <w:rPr>
          <w:noProof/>
        </w:rPr>
        <w:t xml:space="preserve">         </w:t>
      </w:r>
      <w:r>
        <w:rPr>
          <w:noProof/>
        </w:rPr>
        <w:t xml:space="preserve">     </w:t>
      </w:r>
      <w:r>
        <w:rPr>
          <w:noProof/>
        </w:rPr>
        <w:drawing>
          <wp:inline distT="0" distB="0" distL="0" distR="0" wp14:anchorId="1D18D9FE" wp14:editId="4398AC79">
            <wp:extent cx="2040890" cy="2545690"/>
            <wp:effectExtent l="0" t="0" r="0" b="7620"/>
            <wp:docPr id="11" name="Picture 11" descr="Image result for newton ge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newton gem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165570" cy="2701209"/>
                    </a:xfrm>
                    <a:prstGeom prst="rect">
                      <a:avLst/>
                    </a:prstGeom>
                    <a:noFill/>
                    <a:ln>
                      <a:noFill/>
                    </a:ln>
                  </pic:spPr>
                </pic:pic>
              </a:graphicData>
            </a:graphic>
          </wp:inline>
        </w:drawing>
      </w:r>
    </w:p>
    <w:p w14:paraId="02596996" w14:textId="54D6FC02" w:rsidR="00E34627" w:rsidRDefault="00E34627" w:rsidP="005136BD">
      <w:pPr>
        <w:pStyle w:val="Heading3"/>
      </w:pPr>
      <w:r>
        <w:rPr>
          <w:noProof/>
        </w:rPr>
        <w:tab/>
      </w:r>
      <w:r>
        <w:rPr>
          <w:noProof/>
        </w:rPr>
        <w:tab/>
      </w:r>
      <w:r>
        <w:rPr>
          <w:noProof/>
        </w:rPr>
        <w:tab/>
      </w:r>
      <w:r>
        <w:rPr>
          <w:noProof/>
        </w:rPr>
        <w:tab/>
      </w:r>
      <w:r>
        <w:rPr>
          <w:noProof/>
        </w:rPr>
        <w:tab/>
      </w:r>
      <w:r>
        <w:rPr>
          <w:noProof/>
        </w:rPr>
        <w:tab/>
      </w:r>
      <w:r>
        <w:rPr>
          <w:noProof/>
        </w:rPr>
        <w:tab/>
      </w:r>
      <w:r w:rsidR="00696FF1">
        <w:rPr>
          <w:noProof/>
        </w:rPr>
        <w:t xml:space="preserve">             </w:t>
      </w:r>
      <w:bookmarkStart w:id="19" w:name="_Toc65146766"/>
      <w:r>
        <w:rPr>
          <w:noProof/>
        </w:rPr>
        <w:t>Fig 3.</w:t>
      </w:r>
      <w:r w:rsidR="00360D91">
        <w:rPr>
          <w:noProof/>
        </w:rPr>
        <w:t>1</w:t>
      </w:r>
      <w:bookmarkEnd w:id="19"/>
    </w:p>
    <w:p w14:paraId="1234C9FF" w14:textId="11315CBF" w:rsidR="00A967EB" w:rsidRDefault="00090FA3" w:rsidP="00A967EB">
      <w:r>
        <w:t xml:space="preserve">  </w:t>
      </w:r>
      <w:r w:rsidR="00E34627">
        <w:rPr>
          <w:noProof/>
        </w:rPr>
        <w:t xml:space="preserve">                                                                                          </w:t>
      </w:r>
      <w:r w:rsidR="00696FF1">
        <w:rPr>
          <w:noProof/>
        </w:rPr>
        <w:t xml:space="preserve">         </w:t>
      </w:r>
      <w:r w:rsidR="00E34627">
        <w:rPr>
          <w:noProof/>
        </w:rPr>
        <w:t xml:space="preserve">  </w:t>
      </w:r>
      <w:r w:rsidR="00E34627">
        <w:rPr>
          <w:noProof/>
        </w:rPr>
        <w:drawing>
          <wp:inline distT="0" distB="0" distL="0" distR="0" wp14:anchorId="3141A503" wp14:editId="7355BCFE">
            <wp:extent cx="2062418" cy="2465223"/>
            <wp:effectExtent l="0" t="0" r="0" b="0"/>
            <wp:docPr id="12" name="Picture 12" descr="Image result for newton ge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newton gem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02788" cy="2633008"/>
                    </a:xfrm>
                    <a:prstGeom prst="rect">
                      <a:avLst/>
                    </a:prstGeom>
                    <a:noFill/>
                    <a:ln>
                      <a:noFill/>
                    </a:ln>
                  </pic:spPr>
                </pic:pic>
              </a:graphicData>
            </a:graphic>
          </wp:inline>
        </w:drawing>
      </w:r>
    </w:p>
    <w:p w14:paraId="4A087055" w14:textId="31FE7547" w:rsidR="00A967EB" w:rsidRDefault="005136BD" w:rsidP="005136BD">
      <w:pPr>
        <w:pStyle w:val="Heading3"/>
      </w:pPr>
      <w:r>
        <w:t xml:space="preserve">                    </w:t>
      </w:r>
      <w:r w:rsidR="00E34627">
        <w:t xml:space="preserve">                                                                                           </w:t>
      </w:r>
      <w:r w:rsidR="00696FF1">
        <w:t xml:space="preserve">           </w:t>
      </w:r>
      <w:r w:rsidR="00E34627">
        <w:t xml:space="preserve">  </w:t>
      </w:r>
      <w:bookmarkStart w:id="20" w:name="_Toc65146767"/>
      <w:r w:rsidR="00E34627" w:rsidRPr="00E34627">
        <w:t>Fig 3.</w:t>
      </w:r>
      <w:r w:rsidR="00360D91">
        <w:t>2</w:t>
      </w:r>
      <w:bookmarkEnd w:id="20"/>
    </w:p>
    <w:p w14:paraId="5C96EA86" w14:textId="32DD1FD1" w:rsidR="005136BD" w:rsidRDefault="005136BD" w:rsidP="005136BD">
      <w:r>
        <w:t xml:space="preserve">                                                                                            </w:t>
      </w:r>
      <w:r w:rsidR="00696FF1">
        <w:t xml:space="preserve">         </w:t>
      </w:r>
      <w:r>
        <w:t xml:space="preserve">  </w:t>
      </w:r>
      <w:r w:rsidRPr="005136BD">
        <w:rPr>
          <w:noProof/>
        </w:rPr>
        <w:drawing>
          <wp:inline distT="0" distB="0" distL="0" distR="0" wp14:anchorId="060FB9EF" wp14:editId="27332D46">
            <wp:extent cx="2084022" cy="2450592"/>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124720" cy="2498449"/>
                    </a:xfrm>
                    <a:prstGeom prst="rect">
                      <a:avLst/>
                    </a:prstGeom>
                  </pic:spPr>
                </pic:pic>
              </a:graphicData>
            </a:graphic>
          </wp:inline>
        </w:drawing>
      </w:r>
    </w:p>
    <w:p w14:paraId="71E7609C" w14:textId="50BCE881" w:rsidR="005136BD" w:rsidRPr="005136BD" w:rsidRDefault="005136BD" w:rsidP="005136BD">
      <w:pPr>
        <w:pStyle w:val="Heading3"/>
      </w:pPr>
      <w:r>
        <w:t xml:space="preserve">                                                                                                               </w:t>
      </w:r>
      <w:r w:rsidR="00696FF1">
        <w:t xml:space="preserve">           </w:t>
      </w:r>
      <w:r>
        <w:t xml:space="preserve">  </w:t>
      </w:r>
      <w:bookmarkStart w:id="21" w:name="_Toc65146768"/>
      <w:r w:rsidRPr="005136BD">
        <w:t>Fig 3.</w:t>
      </w:r>
      <w:r w:rsidR="00360D91">
        <w:t>3</w:t>
      </w:r>
      <w:bookmarkEnd w:id="21"/>
    </w:p>
    <w:p w14:paraId="4C754905" w14:textId="25FE2ED3" w:rsidR="0096494E" w:rsidRPr="005A4941" w:rsidRDefault="0096494E" w:rsidP="0096494E">
      <w:pPr>
        <w:pStyle w:val="Heading1"/>
        <w:numPr>
          <w:ilvl w:val="0"/>
          <w:numId w:val="3"/>
        </w:numPr>
      </w:pPr>
      <w:bookmarkStart w:id="22" w:name="_Toc65146769"/>
      <w:r w:rsidRPr="005A4941">
        <w:lastRenderedPageBreak/>
        <w:t>Framing Material Comparison</w:t>
      </w:r>
      <w:r w:rsidR="004108DC" w:rsidRPr="005A4941">
        <w:t>s</w:t>
      </w:r>
      <w:bookmarkEnd w:id="22"/>
    </w:p>
    <w:p w14:paraId="3FE7EC70" w14:textId="77777777" w:rsidR="005A4941" w:rsidRDefault="005A4941" w:rsidP="005A4941">
      <w:pPr>
        <w:pStyle w:val="Heading2"/>
      </w:pPr>
    </w:p>
    <w:p w14:paraId="5443C399" w14:textId="6C42208F" w:rsidR="005A4941" w:rsidRPr="005A4941" w:rsidRDefault="005A4941" w:rsidP="005A4941">
      <w:pPr>
        <w:pStyle w:val="Heading2"/>
        <w:ind w:firstLine="720"/>
      </w:pPr>
      <w:r>
        <w:t xml:space="preserve"> </w:t>
      </w:r>
      <w:bookmarkStart w:id="23" w:name="_Toc65146770"/>
      <w:r>
        <w:t xml:space="preserve">4.1     </w:t>
      </w:r>
      <w:r w:rsidR="002D021A">
        <w:t>Likely Durability and Climactic Resistance</w:t>
      </w:r>
      <w:bookmarkEnd w:id="23"/>
      <w:r w:rsidR="002D021A">
        <w:t xml:space="preserve"> </w:t>
      </w:r>
    </w:p>
    <w:p w14:paraId="59F1618C" w14:textId="77777777" w:rsidR="00CA4FC1" w:rsidRDefault="00CA4FC1" w:rsidP="00CA4FC1"/>
    <w:p w14:paraId="795517E5" w14:textId="22A61E9E" w:rsidR="00CA4FC1" w:rsidRDefault="00CA4FC1" w:rsidP="00CA4FC1">
      <w:r>
        <w:t>Due to the locations of the buildings there are many differences in environmental conditions between the two locations which affect the choice of framing material and their likely durability</w:t>
      </w:r>
      <w:r w:rsidRPr="00A26F29">
        <w:t xml:space="preserve"> </w:t>
      </w:r>
      <w:sdt>
        <w:sdtPr>
          <w:id w:val="-394280423"/>
          <w:citation/>
        </w:sdtPr>
        <w:sdtEndPr/>
        <w:sdtContent>
          <w:r>
            <w:fldChar w:fldCharType="begin"/>
          </w:r>
          <w:r>
            <w:instrText xml:space="preserve"> CITATION ano211 \l 2057 </w:instrText>
          </w:r>
          <w:r>
            <w:fldChar w:fldCharType="separate"/>
          </w:r>
          <w:r w:rsidRPr="00A26F29">
            <w:rPr>
              <w:noProof/>
            </w:rPr>
            <w:t>(anon, 2021)</w:t>
          </w:r>
          <w:r>
            <w:fldChar w:fldCharType="end"/>
          </w:r>
        </w:sdtContent>
      </w:sdt>
      <w:r>
        <w:t>.</w:t>
      </w:r>
    </w:p>
    <w:p w14:paraId="45F5285D" w14:textId="4B0E1B5F" w:rsidR="002C7115" w:rsidRPr="00595934" w:rsidRDefault="00C50480" w:rsidP="002C7115">
      <w:pPr>
        <w:rPr>
          <w:u w:val="single"/>
        </w:rPr>
      </w:pPr>
      <w:r>
        <w:t xml:space="preserve">                            </w:t>
      </w:r>
      <w:r w:rsidR="00595934">
        <w:t xml:space="preserve">  </w:t>
      </w:r>
      <w:r w:rsidR="00595934" w:rsidRPr="00595934">
        <w:rPr>
          <w:u w:val="single"/>
        </w:rPr>
        <w:t>Newcastle</w:t>
      </w:r>
      <w:r w:rsidR="00595934">
        <w:t xml:space="preserve">                                                                 </w:t>
      </w:r>
      <w:r w:rsidR="00595934">
        <w:rPr>
          <w:u w:val="single"/>
        </w:rPr>
        <w:t>Singapore</w:t>
      </w:r>
    </w:p>
    <w:p w14:paraId="07A37486" w14:textId="77285430" w:rsidR="00D224AD" w:rsidRDefault="000E76C3" w:rsidP="008D10EE">
      <w:r w:rsidRPr="000E76C3">
        <w:rPr>
          <w:noProof/>
        </w:rPr>
        <w:drawing>
          <wp:inline distT="0" distB="0" distL="0" distR="0" wp14:anchorId="59447128" wp14:editId="7CD70C2E">
            <wp:extent cx="2743200" cy="198922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928450" cy="2123560"/>
                    </a:xfrm>
                    <a:prstGeom prst="rect">
                      <a:avLst/>
                    </a:prstGeom>
                  </pic:spPr>
                </pic:pic>
              </a:graphicData>
            </a:graphic>
          </wp:inline>
        </w:drawing>
      </w:r>
      <w:r w:rsidR="00595934">
        <w:t xml:space="preserve">         </w:t>
      </w:r>
      <w:r w:rsidR="002D67F2" w:rsidRPr="002D67F2">
        <w:rPr>
          <w:noProof/>
        </w:rPr>
        <w:drawing>
          <wp:inline distT="0" distB="0" distL="0" distR="0" wp14:anchorId="017F5835" wp14:editId="7163DC51">
            <wp:extent cx="2618740" cy="1995508"/>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761533" cy="2104317"/>
                    </a:xfrm>
                    <a:prstGeom prst="rect">
                      <a:avLst/>
                    </a:prstGeom>
                  </pic:spPr>
                </pic:pic>
              </a:graphicData>
            </a:graphic>
          </wp:inline>
        </w:drawing>
      </w:r>
      <w:r w:rsidR="00595934">
        <w:t xml:space="preserve">  </w:t>
      </w:r>
    </w:p>
    <w:p w14:paraId="1656A8A9" w14:textId="59D30AB4" w:rsidR="00C50480" w:rsidRDefault="00595934" w:rsidP="006D0373">
      <w:pPr>
        <w:pStyle w:val="Heading3"/>
      </w:pPr>
      <w:bookmarkStart w:id="24" w:name="_Toc65146771"/>
      <w:r>
        <w:t>Fig 4.1.</w:t>
      </w:r>
      <w:r w:rsidR="00360D91">
        <w:t xml:space="preserve">1 </w:t>
      </w:r>
      <w:r w:rsidR="002D67F2">
        <w:t xml:space="preserve">                                                                                          Fig 4.1.</w:t>
      </w:r>
      <w:r w:rsidR="00360D91">
        <w:t>2</w:t>
      </w:r>
      <w:bookmarkEnd w:id="24"/>
    </w:p>
    <w:p w14:paraId="10F64CFE" w14:textId="104E7695" w:rsidR="003E6F70" w:rsidRDefault="003E6F70" w:rsidP="005A057B">
      <w:r>
        <w:rPr>
          <w:noProof/>
        </w:rPr>
        <mc:AlternateContent>
          <mc:Choice Requires="wps">
            <w:drawing>
              <wp:anchor distT="0" distB="0" distL="114300" distR="114300" simplePos="0" relativeHeight="251661312" behindDoc="0" locked="0" layoutInCell="1" allowOverlap="1" wp14:anchorId="22EB3AFC" wp14:editId="3403EF2C">
                <wp:simplePos x="0" y="0"/>
                <wp:positionH relativeFrom="column">
                  <wp:posOffset>29261</wp:posOffset>
                </wp:positionH>
                <wp:positionV relativeFrom="paragraph">
                  <wp:posOffset>8788</wp:posOffset>
                </wp:positionV>
                <wp:extent cx="2816225" cy="716890"/>
                <wp:effectExtent l="0" t="0" r="22225" b="26670"/>
                <wp:wrapNone/>
                <wp:docPr id="16" name="Text Box 16"/>
                <wp:cNvGraphicFramePr/>
                <a:graphic xmlns:a="http://schemas.openxmlformats.org/drawingml/2006/main">
                  <a:graphicData uri="http://schemas.microsoft.com/office/word/2010/wordprocessingShape">
                    <wps:wsp>
                      <wps:cNvSpPr txBox="1"/>
                      <wps:spPr>
                        <a:xfrm>
                          <a:off x="0" y="0"/>
                          <a:ext cx="2816225" cy="716890"/>
                        </a:xfrm>
                        <a:prstGeom prst="rect">
                          <a:avLst/>
                        </a:prstGeom>
                        <a:solidFill>
                          <a:schemeClr val="lt1"/>
                        </a:solidFill>
                        <a:ln w="6350">
                          <a:solidFill>
                            <a:prstClr val="black"/>
                          </a:solidFill>
                        </a:ln>
                      </wps:spPr>
                      <wps:txbx>
                        <w:txbxContent>
                          <w:p w14:paraId="7E8F8AD9" w14:textId="77777777" w:rsidR="003E6F70" w:rsidRDefault="003E6F70" w:rsidP="003E6F70">
                            <w:r>
                              <w:t>Newcastle generally has lower average temperatures throughout the year with lows of 2°c and highs of 19°c on average.</w:t>
                            </w:r>
                          </w:p>
                          <w:p w14:paraId="77F827CF" w14:textId="77777777" w:rsidR="003E6F70" w:rsidRDefault="003E6F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2EB3AFC" id="Text Box 16" o:spid="_x0000_s1028" type="#_x0000_t202" style="position:absolute;margin-left:2.3pt;margin-top:.7pt;width:221.75pt;height:56.4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salUAIAAKoEAAAOAAAAZHJzL2Uyb0RvYy54bWysVE1vGjEQvVfqf7B8LwvbhCSIJaKJqCqh&#10;JFKocjZeb1jV63Ftwy799X02H4G0p6oX73z5eebNzI5vu0azjXK+JlPwQa/PmTKSytq8Fvz7Yvbp&#10;mjMfhCmFJqMKvlWe304+fhi3dqRyWpEulWMAMX7U2oKvQrCjLPNypRrhe2SVgbMi14gA1b1mpRMt&#10;0Bud5f3+MGvJldaRVN7Der9z8knCryolw2NVeRWYLjhyC+l06VzGM5uMxejVCbuq5T4N8Q9ZNKI2&#10;ePQIdS+CYGtX/wHV1NKRpyr0JDUZVVUtVaoB1Qz676p5XgmrUi0gx9sjTf7/wcqHzZNjdYneDTkz&#10;okGPFqoL7At1DCbw01o/QtizRWDoYEfswe5hjGV3lWviFwUx+MH09shuRJMw5teDYZ5fcibhuxoM&#10;r28S/dnbbet8+KqoYVEouEP3EqliM/cBmSD0EBIf86TrclZrnZQ4MepOO7YR6LUOKUfcOIvShrUF&#10;H36+7CfgM1+EPt5faiF/xCrPEaBpA2PkZFd7lEK37BKH+YGXJZVb0OVoN3DeylkN+Lnw4Uk4TBgY&#10;wtaERxyVJuREe4mzFblff7PHeDQeXs5aTGzB/c+1cIoz/c1gJG4GFxdxxJNycXmVQ3GnnuWpx6yb&#10;OwJRA+ynlUmM8UEfxMpR84LlmsZX4RJG4u2Ch4N4F3Z7hOWUajpNQRhqK8LcPFsZoWNjIq2L7kU4&#10;u29rwEA80GG2xehdd3ex8aah6TpQVafWR553rO7px0Kk7uyXN27cqZ6i3n4xk98AAAD//wMAUEsD&#10;BBQABgAIAAAAIQAmS9pv2AAAAAcBAAAPAAAAZHJzL2Rvd25yZXYueG1sTI69TsMwFIV3JN7Bukhs&#10;1AlYVQhxKkCFhYkWMbuxa1vE15HtpuHtuUwwnh+d83WbJYxsNin7iBLqVQXM4BC1RyvhY/9y0wDL&#10;RaFWY0Qj4dtk2PSXF51qdTzju5l3xTIawdwqCa6UqeU8D84ElVdxMkjZMaagCslkuU7qTONh5LdV&#10;teZBeaQHpybz7MzwtTsFCdsne2+HRiW3bbT38/J5fLOvUl5fLY8PwIpZyl8ZfvEJHXpiOsQT6sxG&#10;CWJNRbIFMEqFaGpgB9K1uAPed/w/f/8DAAD//wMAUEsBAi0AFAAGAAgAAAAhALaDOJL+AAAA4QEA&#10;ABMAAAAAAAAAAAAAAAAAAAAAAFtDb250ZW50X1R5cGVzXS54bWxQSwECLQAUAAYACAAAACEAOP0h&#10;/9YAAACUAQAACwAAAAAAAAAAAAAAAAAvAQAAX3JlbHMvLnJlbHNQSwECLQAUAAYACAAAACEAAQrG&#10;pVACAACqBAAADgAAAAAAAAAAAAAAAAAuAgAAZHJzL2Uyb0RvYy54bWxQSwECLQAUAAYACAAAACEA&#10;Jkvab9gAAAAHAQAADwAAAAAAAAAAAAAAAACqBAAAZHJzL2Rvd25yZXYueG1sUEsFBgAAAAAEAAQA&#10;8wAAAK8FAAAAAA==&#10;" fillcolor="white [3201]" strokeweight=".5pt">
                <v:textbox>
                  <w:txbxContent>
                    <w:p w14:paraId="7E8F8AD9" w14:textId="77777777" w:rsidR="003E6F70" w:rsidRDefault="003E6F70" w:rsidP="003E6F70">
                      <w:r>
                        <w:t>Newcastle generally has lower average temperatures throughout the year with lows of 2°c and highs of 19°c on average.</w:t>
                      </w:r>
                    </w:p>
                    <w:p w14:paraId="77F827CF" w14:textId="77777777" w:rsidR="003E6F70" w:rsidRDefault="003E6F70"/>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4B8DACCD" wp14:editId="3B94097C">
                <wp:simplePos x="0" y="0"/>
                <wp:positionH relativeFrom="column">
                  <wp:posOffset>2969971</wp:posOffset>
                </wp:positionH>
                <wp:positionV relativeFrom="paragraph">
                  <wp:posOffset>10618</wp:posOffset>
                </wp:positionV>
                <wp:extent cx="2713584" cy="694944"/>
                <wp:effectExtent l="0" t="0" r="10795" b="10160"/>
                <wp:wrapNone/>
                <wp:docPr id="17" name="Text Box 17"/>
                <wp:cNvGraphicFramePr/>
                <a:graphic xmlns:a="http://schemas.openxmlformats.org/drawingml/2006/main">
                  <a:graphicData uri="http://schemas.microsoft.com/office/word/2010/wordprocessingShape">
                    <wps:wsp>
                      <wps:cNvSpPr txBox="1"/>
                      <wps:spPr>
                        <a:xfrm>
                          <a:off x="0" y="0"/>
                          <a:ext cx="2713584" cy="694944"/>
                        </a:xfrm>
                        <a:prstGeom prst="rect">
                          <a:avLst/>
                        </a:prstGeom>
                        <a:solidFill>
                          <a:schemeClr val="lt1"/>
                        </a:solidFill>
                        <a:ln w="6350">
                          <a:solidFill>
                            <a:prstClr val="black"/>
                          </a:solidFill>
                        </a:ln>
                      </wps:spPr>
                      <wps:txbx>
                        <w:txbxContent>
                          <w:p w14:paraId="11C8C9ED" w14:textId="77777777" w:rsidR="003E6F70" w:rsidRDefault="003E6F70" w:rsidP="003E6F70">
                            <w:r>
                              <w:t>Singapore tends to be warmer all year round with lows of 25°c and highs of 32°c on average.</w:t>
                            </w:r>
                          </w:p>
                          <w:p w14:paraId="38CB4961" w14:textId="77777777" w:rsidR="003E6F70" w:rsidRDefault="003E6F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8DACCD" id="Text Box 17" o:spid="_x0000_s1029" type="#_x0000_t202" style="position:absolute;margin-left:233.85pt;margin-top:.85pt;width:213.65pt;height:54.7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0H+UAIAAKoEAAAOAAAAZHJzL2Uyb0RvYy54bWysVE1v2zAMvQ/YfxB0X5ykTj+COkWWIsOA&#10;oi3QFj0rstwYk0VNUmJ3v35PcpKm3U7DLgpFPj+Rj2Qur7pGs61yviZT8NFgyJkyksravBT86XH5&#10;5ZwzH4QphSajCv6qPL+aff502dqpGtOadKkcA4nx09YWfB2CnWaZl2vVCD8gqwyCFblGBFzdS1Y6&#10;0YK90dl4ODzNWnKldSSV9/Be90E+S/xVpWS4qyqvAtMFR24hnS6dq3hms0sxfXHCrmu5S0P8QxaN&#10;qA0ePVBdiyDYxtV/UDW1dOSpCgNJTUZVVUuVakA1o+GHah7WwqpUC8Tx9iCT/3+08nZ771hdondn&#10;nBnRoEePqgvsK3UMLujTWj8F7MECGDr4gd37PZyx7K5yTfxFQQxxKP16UDeySTjHZ6OTyXnOmUTs&#10;9CK/yPNIk719bZ0P3xQ1LBoFd+heElVsb3zooXtIfMyTrstlrXW6xIlRC+3YVqDXOqQcQf4OpQ1r&#10;8fjJZJiI38Ui9eH7lRbyxy69IxT4tEHOUZO+9miFbtUlDU/2uqyofIVcjvqB81Yua9DfCB/uhcOE&#10;QSFsTbjDUWlCTrSzOFuT+/U3f8Sj8Yhy1mJiC+5/boRTnOnvBiNxMcrzOOLpkk/Oxri448jqOGI2&#10;zYIg1Aj7aWUyIz7ovVk5ap6xXPP4KkLCSLxd8LA3F6HfIyynVPN5AmGorQg35sHKSB0bE2V97J6F&#10;s7u2BgzELe1nW0w/dLfHxi8NzTeBqjq1Purcq7qTHwuRhme3vHHjju8J9fYXM/sNAAD//wMAUEsD&#10;BBQABgAIAAAAIQArSUOR2QAAAAkBAAAPAAAAZHJzL2Rvd25yZXYueG1sTE9BTsMwELwj8QdrkbhR&#10;BwRtGuJUgAoXThTEeRtvbYvYjmw3Db9nOcFeRqMZzc60m9kPYqKUXQwKrhcVCAp91C4YBR/vz1c1&#10;iFwwaBxiIAXflGHTnZ+12Oh4Cm807YoRHBJygwpsKWMjZe4tecyLOFJg7RCTx8I0GakTnjjcD/Km&#10;qpbSowv8weJIT5b6r93RK9g+mrXpa0x2W2vnpvnz8GpelLq8mB/uQRSay58Zfutzdei40z4eg85i&#10;UHC7XK3YygID6/X6jrftmfOB7Fr5f0H3AwAA//8DAFBLAQItABQABgAIAAAAIQC2gziS/gAAAOEB&#10;AAATAAAAAAAAAAAAAAAAAAAAAABbQ29udGVudF9UeXBlc10ueG1sUEsBAi0AFAAGAAgAAAAhADj9&#10;If/WAAAAlAEAAAsAAAAAAAAAAAAAAAAALwEAAF9yZWxzLy5yZWxzUEsBAi0AFAAGAAgAAAAhAK4X&#10;Qf5QAgAAqgQAAA4AAAAAAAAAAAAAAAAALgIAAGRycy9lMm9Eb2MueG1sUEsBAi0AFAAGAAgAAAAh&#10;ACtJQ5HZAAAACQEAAA8AAAAAAAAAAAAAAAAAqgQAAGRycy9kb3ducmV2LnhtbFBLBQYAAAAABAAE&#10;APMAAACwBQAAAAA=&#10;" fillcolor="white [3201]" strokeweight=".5pt">
                <v:textbox>
                  <w:txbxContent>
                    <w:p w14:paraId="11C8C9ED" w14:textId="77777777" w:rsidR="003E6F70" w:rsidRDefault="003E6F70" w:rsidP="003E6F70">
                      <w:r>
                        <w:t>Singapore tends to be warmer all year round with lows of 25°c and highs of 32°c on average.</w:t>
                      </w:r>
                    </w:p>
                    <w:p w14:paraId="38CB4961" w14:textId="77777777" w:rsidR="003E6F70" w:rsidRDefault="003E6F70"/>
                  </w:txbxContent>
                </v:textbox>
              </v:shape>
            </w:pict>
          </mc:Fallback>
        </mc:AlternateContent>
      </w:r>
    </w:p>
    <w:p w14:paraId="6085E05F" w14:textId="77777777" w:rsidR="003E6F70" w:rsidRDefault="003E6F70" w:rsidP="005A057B"/>
    <w:p w14:paraId="4B432EC7" w14:textId="2D27E7C7" w:rsidR="003E6F70" w:rsidRDefault="003E6F70" w:rsidP="008D10EE">
      <w:r>
        <w:t xml:space="preserve">                                                                                        </w:t>
      </w:r>
    </w:p>
    <w:p w14:paraId="0C7505CC" w14:textId="6FE8A65D" w:rsidR="00D224AD" w:rsidRDefault="000E76C3" w:rsidP="008D10EE">
      <w:r w:rsidRPr="000E76C3">
        <w:rPr>
          <w:noProof/>
        </w:rPr>
        <w:drawing>
          <wp:inline distT="0" distB="0" distL="0" distR="0" wp14:anchorId="2506C510" wp14:editId="71E674F4">
            <wp:extent cx="2676498" cy="205392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869083" cy="2201708"/>
                    </a:xfrm>
                    <a:prstGeom prst="rect">
                      <a:avLst/>
                    </a:prstGeom>
                  </pic:spPr>
                </pic:pic>
              </a:graphicData>
            </a:graphic>
          </wp:inline>
        </w:drawing>
      </w:r>
      <w:r w:rsidR="002D67F2">
        <w:t xml:space="preserve">       </w:t>
      </w:r>
      <w:r w:rsidR="002D67F2" w:rsidRPr="002D67F2">
        <w:rPr>
          <w:noProof/>
        </w:rPr>
        <w:drawing>
          <wp:inline distT="0" distB="0" distL="0" distR="0" wp14:anchorId="5F7A90D6" wp14:editId="5DAA1DEF">
            <wp:extent cx="2764790" cy="207711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835942" cy="2130566"/>
                    </a:xfrm>
                    <a:prstGeom prst="rect">
                      <a:avLst/>
                    </a:prstGeom>
                  </pic:spPr>
                </pic:pic>
              </a:graphicData>
            </a:graphic>
          </wp:inline>
        </w:drawing>
      </w:r>
    </w:p>
    <w:bookmarkStart w:id="25" w:name="_Toc65146772"/>
    <w:p w14:paraId="7728F480" w14:textId="2A740086" w:rsidR="00C50480" w:rsidRDefault="003E6F70" w:rsidP="006D0373">
      <w:pPr>
        <w:pStyle w:val="Heading3"/>
      </w:pPr>
      <w:r>
        <w:rPr>
          <w:noProof/>
        </w:rPr>
        <mc:AlternateContent>
          <mc:Choice Requires="wps">
            <w:drawing>
              <wp:anchor distT="0" distB="0" distL="114300" distR="114300" simplePos="0" relativeHeight="251663360" behindDoc="0" locked="0" layoutInCell="1" allowOverlap="1" wp14:anchorId="5F4EE802" wp14:editId="63F33D9F">
                <wp:simplePos x="0" y="0"/>
                <wp:positionH relativeFrom="column">
                  <wp:posOffset>-7315</wp:posOffset>
                </wp:positionH>
                <wp:positionV relativeFrom="paragraph">
                  <wp:posOffset>261798</wp:posOffset>
                </wp:positionV>
                <wp:extent cx="2750185" cy="899769"/>
                <wp:effectExtent l="0" t="0" r="12065" b="15240"/>
                <wp:wrapNone/>
                <wp:docPr id="18" name="Text Box 18"/>
                <wp:cNvGraphicFramePr/>
                <a:graphic xmlns:a="http://schemas.openxmlformats.org/drawingml/2006/main">
                  <a:graphicData uri="http://schemas.microsoft.com/office/word/2010/wordprocessingShape">
                    <wps:wsp>
                      <wps:cNvSpPr txBox="1"/>
                      <wps:spPr>
                        <a:xfrm>
                          <a:off x="0" y="0"/>
                          <a:ext cx="2750185" cy="899769"/>
                        </a:xfrm>
                        <a:prstGeom prst="rect">
                          <a:avLst/>
                        </a:prstGeom>
                        <a:solidFill>
                          <a:schemeClr val="lt1"/>
                        </a:solidFill>
                        <a:ln w="6350">
                          <a:solidFill>
                            <a:prstClr val="black"/>
                          </a:solidFill>
                        </a:ln>
                      </wps:spPr>
                      <wps:txbx>
                        <w:txbxContent>
                          <w:p w14:paraId="74098DFD" w14:textId="77777777" w:rsidR="003E6F70" w:rsidRDefault="003E6F70" w:rsidP="003E6F70">
                            <w:r>
                              <w:t>Newcastle has some variation in rainfall throughout the year with monthly averages ranging from 55mm being highest and 30mm being lowest.</w:t>
                            </w:r>
                          </w:p>
                          <w:p w14:paraId="2AAC6BF5" w14:textId="77777777" w:rsidR="003E6F70" w:rsidRDefault="003E6F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F4EE802" id="Text Box 18" o:spid="_x0000_s1030" type="#_x0000_t202" style="position:absolute;margin-left:-.6pt;margin-top:20.6pt;width:216.55pt;height:70.8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zriUAIAAKoEAAAOAAAAZHJzL2Uyb0RvYy54bWysVMFuGjEQvVfqP1i+lwUKCSCWiBKlqhQl&#10;kZIqZ+P1wqpej2sbdtOv77MXCEl7qnox45m3zzNvZphftbVme+V8RSbng16fM2UkFZXZ5Pz7082n&#10;CWc+CFMITUbl/EV5frX4+GHe2Jka0pZ0oRwDifGzxuZ8G4KdZZmXW1UL3yOrDIIluVoEXN0mK5xo&#10;wF7rbNjvX2QNucI6ksp7eK+7IF8k/rJUMtyXpVeB6Zwjt5BOl851PLPFXMw2TthtJQ9piH/IohaV&#10;waMnqmsRBNu56g+qupKOPJWhJ6nOqCwrqVINqGbQf1fN41ZYlWqBON6eZPL/j1be7R8cqwr0Dp0y&#10;okaPnlQb2BdqGVzQp7F+BtijBTC08AN79Hs4Y9lt6er4i4IY4lD65aRuZJNwDi/H/cFkzJlEbDKd&#10;Xl5MI032+rV1PnxVVLNo5Nyhe0lUsb/1oYMeIfExT7oqbiqt0yVOjFppx/YCvdYh5QjyNyhtWJPz&#10;i8/jfiJ+E4vUp+/XWsgfh/TOUODTBjlHTbraoxXadZs0HB11WVPxArkcdQPnrbypQH8rfHgQDhMG&#10;hbA14R5HqQk50cHibEvu19/8EY/GI8pZg4nNuf+5E05xpr8ZjMR0MBrFEU+X0fhyiIs7j6zPI2ZX&#10;rwhCDbCfViYz4oM+mqWj+hnLtYyvIiSMxNs5D0dzFbo9wnJKtVwmEIbainBrHq2M1LExUdan9lk4&#10;e2hrwEDc0XG2xexddzts/NLQcheorFLro86dqgf5sRBpeA7LGzfu/J5Qr38xi98AAAD//wMAUEsD&#10;BBQABgAIAAAAIQAhTCJe3AAAAAkBAAAPAAAAZHJzL2Rvd25yZXYueG1sTI/BTsMwDIbvSLxDZCRu&#10;W9oyobY0nQANLpwYiLPXeElEk1RJ1pW3JzvBybL+T78/d9vFjmymEI13Asp1AYzc4KVxSsDnx8uq&#10;BhYTOomjdyTghyJs++urDlvpz+6d5n1SLJe42KIAndLUch4HTRbj2k/kcnb0wWLKa1BcBjzncjvy&#10;qijuuUXj8gWNEz1rGr73Jytg96QaNdQY9K6WxszL1/FNvQpxe7M8PgBLtKQ/GC76WR367HTwJycj&#10;GwWsyiqTAjaXmfPNXdkAO2Swrhrgfcf/f9D/AgAA//8DAFBLAQItABQABgAIAAAAIQC2gziS/gAA&#10;AOEBAAATAAAAAAAAAAAAAAAAAAAAAABbQ29udGVudF9UeXBlc10ueG1sUEsBAi0AFAAGAAgAAAAh&#10;ADj9If/WAAAAlAEAAAsAAAAAAAAAAAAAAAAALwEAAF9yZWxzLy5yZWxzUEsBAi0AFAAGAAgAAAAh&#10;ABhzOuJQAgAAqgQAAA4AAAAAAAAAAAAAAAAALgIAAGRycy9lMm9Eb2MueG1sUEsBAi0AFAAGAAgA&#10;AAAhACFMIl7cAAAACQEAAA8AAAAAAAAAAAAAAAAAqgQAAGRycy9kb3ducmV2LnhtbFBLBQYAAAAA&#10;BAAEAPMAAACzBQAAAAA=&#10;" fillcolor="white [3201]" strokeweight=".5pt">
                <v:textbox>
                  <w:txbxContent>
                    <w:p w14:paraId="74098DFD" w14:textId="77777777" w:rsidR="003E6F70" w:rsidRDefault="003E6F70" w:rsidP="003E6F70">
                      <w:r>
                        <w:t>Newcastle has some variation in rainfall throughout the year with monthly averages ranging from 55mm being highest and 30mm being lowest.</w:t>
                      </w:r>
                    </w:p>
                    <w:p w14:paraId="2AAC6BF5" w14:textId="77777777" w:rsidR="003E6F70" w:rsidRDefault="003E6F70"/>
                  </w:txbxContent>
                </v:textbox>
              </v:shape>
            </w:pict>
          </mc:Fallback>
        </mc:AlternateContent>
      </w:r>
      <w:r w:rsidR="00595934">
        <w:t>Fig 4.1.</w:t>
      </w:r>
      <w:r w:rsidR="00360D91">
        <w:t>3</w:t>
      </w:r>
      <w:r w:rsidR="002D67F2">
        <w:t xml:space="preserve">                                                                                           Fig 4.1.</w:t>
      </w:r>
      <w:r w:rsidR="00360D91">
        <w:t>4</w:t>
      </w:r>
      <w:bookmarkEnd w:id="25"/>
    </w:p>
    <w:p w14:paraId="2043D04D" w14:textId="3F44D664" w:rsidR="003E6F70" w:rsidRDefault="003E6F70" w:rsidP="005A057B">
      <w:r>
        <w:rPr>
          <w:noProof/>
        </w:rPr>
        <mc:AlternateContent>
          <mc:Choice Requires="wps">
            <w:drawing>
              <wp:anchor distT="0" distB="0" distL="114300" distR="114300" simplePos="0" relativeHeight="251664384" behindDoc="0" locked="0" layoutInCell="1" allowOverlap="1" wp14:anchorId="152ABC6E" wp14:editId="27F4F12A">
                <wp:simplePos x="0" y="0"/>
                <wp:positionH relativeFrom="column">
                  <wp:posOffset>2867558</wp:posOffset>
                </wp:positionH>
                <wp:positionV relativeFrom="paragraph">
                  <wp:posOffset>7188</wp:posOffset>
                </wp:positionV>
                <wp:extent cx="2867025" cy="884530"/>
                <wp:effectExtent l="0" t="0" r="28575" b="11430"/>
                <wp:wrapNone/>
                <wp:docPr id="19" name="Text Box 19"/>
                <wp:cNvGraphicFramePr/>
                <a:graphic xmlns:a="http://schemas.openxmlformats.org/drawingml/2006/main">
                  <a:graphicData uri="http://schemas.microsoft.com/office/word/2010/wordprocessingShape">
                    <wps:wsp>
                      <wps:cNvSpPr txBox="1"/>
                      <wps:spPr>
                        <a:xfrm>
                          <a:off x="0" y="0"/>
                          <a:ext cx="2867025" cy="884530"/>
                        </a:xfrm>
                        <a:prstGeom prst="rect">
                          <a:avLst/>
                        </a:prstGeom>
                        <a:solidFill>
                          <a:schemeClr val="lt1"/>
                        </a:solidFill>
                        <a:ln w="6350">
                          <a:solidFill>
                            <a:prstClr val="black"/>
                          </a:solidFill>
                        </a:ln>
                      </wps:spPr>
                      <wps:txbx>
                        <w:txbxContent>
                          <w:p w14:paraId="1C326507" w14:textId="77777777" w:rsidR="003E6F70" w:rsidRPr="005A057B" w:rsidRDefault="003E6F70" w:rsidP="003E6F70">
                            <w:r>
                              <w:t xml:space="preserve">Singapore experiences extreme variations in rainfall throughout the year with averages from 248mm being highest and 110mm being lowest. </w:t>
                            </w:r>
                          </w:p>
                          <w:p w14:paraId="1532F90C" w14:textId="5E882B21" w:rsidR="003E6F70" w:rsidRPr="005A057B" w:rsidRDefault="003E6F70" w:rsidP="003E6F70"/>
                          <w:p w14:paraId="7F4260DA" w14:textId="77777777" w:rsidR="003E6F70" w:rsidRDefault="003E6F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2ABC6E" id="Text Box 19" o:spid="_x0000_s1031" type="#_x0000_t202" style="position:absolute;margin-left:225.8pt;margin-top:.55pt;width:225.75pt;height:69.6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Hy/UAIAAKoEAAAOAAAAZHJzL2Uyb0RvYy54bWysVE1vGjEQvVfqf7B8LwsECEEsEU1EVSlK&#10;IpEoZ+P1hlW9Htc27NJf32fzkZD2VPXinS8/z7yZ2el1W2u2Vc5XZHLe63Q5U0ZSUZnXnD8/Lb6M&#10;OfNBmEJoMirnO+X59ezzp2ljJ6pPa9KFcgwgxk8am/N1CHaSZV6uVS18h6wycJbkahGgutescKIB&#10;eq2zfrc7yhpyhXUklfew3u6dfJbwy1LJ8FCWXgWmc47cQjpdOlfxzGZTMXl1wq4reUhD/EMWtagM&#10;Hj1B3Yog2MZVf0DVlXTkqQwdSXVGZVlJlWpANb3uh2qWa2FVqgXkeHuiyf8/WHm/fXSsKtC7K86M&#10;qNGjJ9UG9pVaBhP4aayfIGxpERha2BF7tHsYY9lt6er4RUEMfjC9O7Eb0SSM/fHostsfcibhG48H&#10;w4tEf/Z22zofvimqWRRy7tC9RKrY3vmATBB6DImPedJVsai0TkqcGHWjHdsK9FqHlCNunEVpw5qc&#10;jy6G3QR85ovQp/srLeSPWOU5AjRtYIyc7GuPUmhXbeJweORlRcUOdDnaD5y3clEB/k748CgcJgwM&#10;YWvCA45SE3Kig8TZmtyvv9ljPBoPL2cNJjbn/udGOMWZ/m4wEle9wSCOeFIGw8s+FPfes3rvMZv6&#10;hkBUD/tpZRJjfNBHsXRUv2C55vFVuISReDvn4SjehP0eYTmlms9TEIbainBnllZG6NiYSOtT+yKc&#10;PbQ1YCDu6TjbYvKhu/vYeNPQfBOorFLrI897Vg/0YyFSdw7LGzfuvZ6i3n4xs98AAAD//wMAUEsD&#10;BBQABgAIAAAAIQCTV4683AAAAAkBAAAPAAAAZHJzL2Rvd25yZXYueG1sTI/BTsMwEETvSPyDtUjc&#10;qB0IVZrGqQAVLpwoiLMbbx2rsR3Zbhr+nuVEbzt6o9mZZjO7gU0Ykw1eQrEQwNB3QVtvJHx9vt5V&#10;wFJWXqsheJTwgwk27fVVo2odzv4Dp102jEJ8qpWEPuex5jx1PTqVFmFET+wQolOZZDRcR3WmcDfw&#10;eyGW3Cnr6UOvRnzpsTvuTk7C9tmsTFep2G8rbe00fx/ezZuUtzfz0xpYxjn/m+GvPlWHljrtw8nr&#10;xAYJ5WOxJCuBAhjxlXigY0+6FCXwtuGXC9pfAAAA//8DAFBLAQItABQABgAIAAAAIQC2gziS/gAA&#10;AOEBAAATAAAAAAAAAAAAAAAAAAAAAABbQ29udGVudF9UeXBlc10ueG1sUEsBAi0AFAAGAAgAAAAh&#10;ADj9If/WAAAAlAEAAAsAAAAAAAAAAAAAAAAALwEAAF9yZWxzLy5yZWxzUEsBAi0AFAAGAAgAAAAh&#10;AKlofL9QAgAAqgQAAA4AAAAAAAAAAAAAAAAALgIAAGRycy9lMm9Eb2MueG1sUEsBAi0AFAAGAAgA&#10;AAAhAJNXjrzcAAAACQEAAA8AAAAAAAAAAAAAAAAAqgQAAGRycy9kb3ducmV2LnhtbFBLBQYAAAAA&#10;BAAEAPMAAACzBQAAAAA=&#10;" fillcolor="white [3201]" strokeweight=".5pt">
                <v:textbox>
                  <w:txbxContent>
                    <w:p w14:paraId="1C326507" w14:textId="77777777" w:rsidR="003E6F70" w:rsidRPr="005A057B" w:rsidRDefault="003E6F70" w:rsidP="003E6F70">
                      <w:r>
                        <w:t xml:space="preserve">Singapore experiences extreme variations in rainfall throughout the year with averages from 248mm being highest and 110mm being lowest. </w:t>
                      </w:r>
                    </w:p>
                    <w:p w14:paraId="1532F90C" w14:textId="5E882B21" w:rsidR="003E6F70" w:rsidRPr="005A057B" w:rsidRDefault="003E6F70" w:rsidP="003E6F70"/>
                    <w:p w14:paraId="7F4260DA" w14:textId="77777777" w:rsidR="003E6F70" w:rsidRDefault="003E6F70"/>
                  </w:txbxContent>
                </v:textbox>
              </v:shape>
            </w:pict>
          </mc:Fallback>
        </mc:AlternateContent>
      </w:r>
    </w:p>
    <w:p w14:paraId="0A2FCD1B" w14:textId="77777777" w:rsidR="003E6F70" w:rsidRDefault="003E6F70" w:rsidP="0004775A"/>
    <w:p w14:paraId="5D21E1E7" w14:textId="77777777" w:rsidR="003E6F70" w:rsidRDefault="003E6F70" w:rsidP="0004775A"/>
    <w:p w14:paraId="175DF60E" w14:textId="531B65EC" w:rsidR="008D10EE" w:rsidRDefault="000E76C3" w:rsidP="0004775A">
      <w:r w:rsidRPr="000E76C3">
        <w:rPr>
          <w:noProof/>
        </w:rPr>
        <w:lastRenderedPageBreak/>
        <w:drawing>
          <wp:inline distT="0" distB="0" distL="0" distR="0" wp14:anchorId="7F2615D3" wp14:editId="5786C87F">
            <wp:extent cx="2698750" cy="1893254"/>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880119" cy="2020489"/>
                    </a:xfrm>
                    <a:prstGeom prst="rect">
                      <a:avLst/>
                    </a:prstGeom>
                  </pic:spPr>
                </pic:pic>
              </a:graphicData>
            </a:graphic>
          </wp:inline>
        </w:drawing>
      </w:r>
      <w:r w:rsidR="002D67F2">
        <w:t xml:space="preserve">        </w:t>
      </w:r>
      <w:r w:rsidR="002D67F2" w:rsidRPr="002D67F2">
        <w:rPr>
          <w:noProof/>
        </w:rPr>
        <w:drawing>
          <wp:inline distT="0" distB="0" distL="0" distR="0" wp14:anchorId="6E96E7DF" wp14:editId="2FBF3A89">
            <wp:extent cx="2625725" cy="1878744"/>
            <wp:effectExtent l="0" t="0" r="3175"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726331" cy="1950729"/>
                    </a:xfrm>
                    <a:prstGeom prst="rect">
                      <a:avLst/>
                    </a:prstGeom>
                  </pic:spPr>
                </pic:pic>
              </a:graphicData>
            </a:graphic>
          </wp:inline>
        </w:drawing>
      </w:r>
    </w:p>
    <w:bookmarkStart w:id="26" w:name="_Toc65146773"/>
    <w:p w14:paraId="6AF6CF7F" w14:textId="080B7F5A" w:rsidR="006D0373" w:rsidRDefault="003E6F70" w:rsidP="006D0373">
      <w:pPr>
        <w:pStyle w:val="Heading3"/>
      </w:pPr>
      <w:r>
        <w:rPr>
          <w:noProof/>
        </w:rPr>
        <mc:AlternateContent>
          <mc:Choice Requires="wps">
            <w:drawing>
              <wp:anchor distT="0" distB="0" distL="114300" distR="114300" simplePos="0" relativeHeight="251665408" behindDoc="0" locked="0" layoutInCell="1" allowOverlap="1" wp14:anchorId="3C2162E8" wp14:editId="366F9919">
                <wp:simplePos x="0" y="0"/>
                <wp:positionH relativeFrom="column">
                  <wp:posOffset>-7315</wp:posOffset>
                </wp:positionH>
                <wp:positionV relativeFrom="paragraph">
                  <wp:posOffset>253112</wp:posOffset>
                </wp:positionV>
                <wp:extent cx="2713939" cy="716890"/>
                <wp:effectExtent l="0" t="0" r="10795" b="26670"/>
                <wp:wrapNone/>
                <wp:docPr id="20" name="Text Box 20"/>
                <wp:cNvGraphicFramePr/>
                <a:graphic xmlns:a="http://schemas.openxmlformats.org/drawingml/2006/main">
                  <a:graphicData uri="http://schemas.microsoft.com/office/word/2010/wordprocessingShape">
                    <wps:wsp>
                      <wps:cNvSpPr txBox="1"/>
                      <wps:spPr>
                        <a:xfrm>
                          <a:off x="0" y="0"/>
                          <a:ext cx="2713939" cy="716890"/>
                        </a:xfrm>
                        <a:prstGeom prst="rect">
                          <a:avLst/>
                        </a:prstGeom>
                        <a:solidFill>
                          <a:schemeClr val="lt1"/>
                        </a:solidFill>
                        <a:ln w="6350">
                          <a:solidFill>
                            <a:prstClr val="black"/>
                          </a:solidFill>
                        </a:ln>
                      </wps:spPr>
                      <wps:txbx>
                        <w:txbxContent>
                          <w:p w14:paraId="26802F2D" w14:textId="77777777" w:rsidR="003E6F70" w:rsidRDefault="003E6F70" w:rsidP="003E6F70">
                            <w:r>
                              <w:t>Newcastle has an hourly average wind speed of 21.7 kph at its highest and 16.5 kph at its lowest.</w:t>
                            </w:r>
                          </w:p>
                          <w:p w14:paraId="5DAC060A" w14:textId="77777777" w:rsidR="003E6F70" w:rsidRDefault="003E6F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2162E8" id="Text Box 20" o:spid="_x0000_s1032" type="#_x0000_t202" style="position:absolute;margin-left:-.6pt;margin-top:19.95pt;width:213.7pt;height:56.4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gGiUAIAAKoEAAAOAAAAZHJzL2Uyb0RvYy54bWysVE1vGjEQvVfqf7B8LwskgYCyRJQoVSWU&#10;RIIoZ+P1hlW9Htc27Ka/vs+GJR/tqerFO19+nnkzs1fXba3ZXjlfkcn5oNfnTBlJRWWec/64vv1y&#10;yZkPwhRCk1E5f1GeX88+f7pq7FQNaUu6UI4BxPhpY3O+DcFOs8zLraqF75FVBs6SXC0CVPecFU40&#10;QK91Nuz3R1lDrrCOpPIe1puDk88SflkqGe7L0qvAdM6RW0inS+cmntnsSkyfnbDbSh7TEP+QRS0q&#10;g0dPUDciCLZz1R9QdSUdeSpDT1KdUVlWUqUaUM2g/6Ga1VZYlWoBOd6eaPL/D1be7R8cq4qcD0GP&#10;ETV6tFZtYF+pZTCBn8b6KcJWFoGhhR197uwexlh2W7o6flEQgx9QLyd2I5qEcTgenE3OJpxJ+MaD&#10;0eUkwWevt63z4ZuimkUh5w7dS6SK/dIHZILQLiQ+5klXxW2ldVLixKiFdmwv0GsdUo648S5KG9bk&#10;fHR20U/A73wR+nR/o4X8Eat8jwBNGxgjJ4faoxTaTZs4HHW8bKh4AV2ODgPnrbytAL8UPjwIhwkD&#10;Q9iacI+j1ISc6ChxtiX362/2GI/Gw8tZg4nNuf+5E05xpr8bjMRkcH4eRzwp5xfj2FD31rN56zG7&#10;ekEgaoD9tDKJMT7oTiwd1U9Yrnl8FS5hJN7OeejERTjsEZZTqvk8BWGorQhLs7IyQsfGRFrX7ZNw&#10;9tjWgIG4o262xfRDdw+x8aah+S5QWaXWR54PrB7px0Kk7hyXN27cWz1Fvf5iZr8BAAD//wMAUEsD&#10;BBQABgAIAAAAIQDGGw7j3AAAAAkBAAAPAAAAZHJzL2Rvd25yZXYueG1sTI/BTsMwDIbvSLxDZCRu&#10;W7oCU9s1nQANLpwYaGevyZKIJqmSrCtvjznB0f4//f7cbmc3sEnFZIMXsFoWwJTvg7ReC/j8eFlU&#10;wFJGL3EIXgn4Vgm23fVVi40MF/+upn3WjEp8alCAyXlsOE+9UQ7TMozKU3YK0WGmMWouI16o3A28&#10;LIo1d2g9XTA4qmej+q/92QnYPela9xVGs6uktdN8OL3pVyFub+bHDbCs5vwHw68+qUNHTsdw9jKx&#10;QcBiVRIp4K6ugVF+X65pcSTwoayAdy3//0H3AwAA//8DAFBLAQItABQABgAIAAAAIQC2gziS/gAA&#10;AOEBAAATAAAAAAAAAAAAAAAAAAAAAABbQ29udGVudF9UeXBlc10ueG1sUEsBAi0AFAAGAAgAAAAh&#10;ADj9If/WAAAAlAEAAAsAAAAAAAAAAAAAAAAALwEAAF9yZWxzLy5yZWxzUEsBAi0AFAAGAAgAAAAh&#10;ANheAaJQAgAAqgQAAA4AAAAAAAAAAAAAAAAALgIAAGRycy9lMm9Eb2MueG1sUEsBAi0AFAAGAAgA&#10;AAAhAMYbDuPcAAAACQEAAA8AAAAAAAAAAAAAAAAAqgQAAGRycy9kb3ducmV2LnhtbFBLBQYAAAAA&#10;BAAEAPMAAACzBQAAAAA=&#10;" fillcolor="white [3201]" strokeweight=".5pt">
                <v:textbox>
                  <w:txbxContent>
                    <w:p w14:paraId="26802F2D" w14:textId="77777777" w:rsidR="003E6F70" w:rsidRDefault="003E6F70" w:rsidP="003E6F70">
                      <w:r>
                        <w:t>Newcastle has an hourly average wind speed of 21.7 kph at its highest and 16.5 kph at its lowest.</w:t>
                      </w:r>
                    </w:p>
                    <w:p w14:paraId="5DAC060A" w14:textId="77777777" w:rsidR="003E6F70" w:rsidRDefault="003E6F70"/>
                  </w:txbxContent>
                </v:textbox>
              </v:shape>
            </w:pict>
          </mc:Fallback>
        </mc:AlternateContent>
      </w:r>
      <w:r w:rsidR="00595934">
        <w:t>Fig 4.1.</w:t>
      </w:r>
      <w:r w:rsidR="00360D91">
        <w:t xml:space="preserve">5 </w:t>
      </w:r>
      <w:r w:rsidR="002D67F2">
        <w:t xml:space="preserve">                                                                                           Fig 4.1.</w:t>
      </w:r>
      <w:r w:rsidR="00360D91">
        <w:t>6</w:t>
      </w:r>
      <w:bookmarkEnd w:id="26"/>
    </w:p>
    <w:p w14:paraId="5174E336" w14:textId="2ECBCEE0" w:rsidR="003E6F70" w:rsidRDefault="003E6F70" w:rsidP="003E6F70">
      <w:r>
        <w:rPr>
          <w:noProof/>
        </w:rPr>
        <mc:AlternateContent>
          <mc:Choice Requires="wps">
            <w:drawing>
              <wp:anchor distT="0" distB="0" distL="114300" distR="114300" simplePos="0" relativeHeight="251666432" behindDoc="0" locked="0" layoutInCell="1" allowOverlap="1" wp14:anchorId="5BCC28A3" wp14:editId="5A88173E">
                <wp:simplePos x="0" y="0"/>
                <wp:positionH relativeFrom="column">
                  <wp:posOffset>2882189</wp:posOffset>
                </wp:positionH>
                <wp:positionV relativeFrom="paragraph">
                  <wp:posOffset>5818</wp:posOffset>
                </wp:positionV>
                <wp:extent cx="2699309" cy="708990"/>
                <wp:effectExtent l="0" t="0" r="25400" b="15240"/>
                <wp:wrapNone/>
                <wp:docPr id="21" name="Text Box 21"/>
                <wp:cNvGraphicFramePr/>
                <a:graphic xmlns:a="http://schemas.openxmlformats.org/drawingml/2006/main">
                  <a:graphicData uri="http://schemas.microsoft.com/office/word/2010/wordprocessingShape">
                    <wps:wsp>
                      <wps:cNvSpPr txBox="1"/>
                      <wps:spPr>
                        <a:xfrm>
                          <a:off x="0" y="0"/>
                          <a:ext cx="2699309" cy="708990"/>
                        </a:xfrm>
                        <a:prstGeom prst="rect">
                          <a:avLst/>
                        </a:prstGeom>
                        <a:solidFill>
                          <a:schemeClr val="lt1"/>
                        </a:solidFill>
                        <a:ln w="6350">
                          <a:solidFill>
                            <a:prstClr val="black"/>
                          </a:solidFill>
                        </a:ln>
                      </wps:spPr>
                      <wps:txbx>
                        <w:txbxContent>
                          <w:p w14:paraId="4EABB72B" w14:textId="176D7E04" w:rsidR="003E6F70" w:rsidRDefault="003E6F70">
                            <w:r>
                              <w:t>Singapore has an hourly average wind speed of 12.6 kph at its highest and 8.9 kph at its lowest.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CC28A3" id="Text Box 21" o:spid="_x0000_s1033" type="#_x0000_t202" style="position:absolute;margin-left:226.95pt;margin-top:.45pt;width:212.55pt;height:55.8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U/JUAIAAKoEAAAOAAAAZHJzL2Uyb0RvYy54bWysVE1PGzEQvVfqf7B8L7sJEEiUDUpBqSpF&#10;gBQQZ8frJat6Pa7tZDf99X12PiC0p6oX73z5eebNzI5vukazjXK+JlPw3lnOmTKSytq8Fvz5afbl&#10;mjMfhCmFJqMKvlWe30w+fxq3dqT6tCJdKscAYvyotQVfhWBHWeblSjXCn5FVBs6KXCMCVPealU60&#10;QG901s/zQdaSK60jqbyH9W7n5JOEX1VKhoeq8iowXXDkFtLp0rmMZzYZi9GrE3ZVy30a4h+yaERt&#10;8OgR6k4Ewdau/gOqqaUjT1U4k9RkVFW1VKkGVNPLP1SzWAmrUi0gx9sjTf7/wcr7zaNjdVnwfo8z&#10;Ixr06El1gX2ljsEEflrrRwhbWASGDnb0+WD3MMayu8o18YuCGPxgentkN6JJGPuD4fA8H3Im4bvK&#10;r4fDRH/2dts6H74palgUCu7QvUSq2Mx9QCYIPYTExzzpupzVWiclToy61Y5tBHqtQ8oRN06itGFt&#10;wQfnl3kCPvFF6OP9pRbyR6zyFAGaNjBGTna1Ryl0yy5xeHXgZUnlFnQ52g2ct3JWA34ufHgUDhMG&#10;hrA14QFHpQk50V7ibEXu19/sMR6Nh5ezFhNbcP9zLZziTH83GIlh7+IijnhSLi6v+lDce8/yvces&#10;m1sCUeg6sktijA/6IFaOmhcs1zS+CpcwEm8XPBzE27DbIyynVNNpCsJQWxHmZmFlhI6NibQ+dS/C&#10;2X1bAwbing6zLUYfuruLjTcNTdeBqjq1PvK8Y3VPPxYidWe/vHHj3usp6u0XM/kNAAD//wMAUEsD&#10;BBQABgAIAAAAIQCGXm/13AAAAAgBAAAPAAAAZHJzL2Rvd25yZXYueG1sTI/BTsMwEETvSPyDtUjc&#10;qNMCJQlxKkCFCycK4ryNt45FbEe2m4a/ZznBZaXRPM3ONJvZDWKimGzwCpaLAgT5LmjrjYKP9+er&#10;EkTK6DUOwZOCb0qwac/PGqx1OPk3mnbZCA7xqUYFfc5jLWXqenKYFmEkz94hRIeZZTRSRzxxuBvk&#10;qijW0qH1/KHHkZ566r52R6dg+2gq05UY+22prZ3mz8OreVHq8mJ+uAeRac5/MPzW5+rQcqd9OHqd&#10;xKDg5va6YlQBX7bLu4qn7ZlbrtYg20b+H9D+AAAA//8DAFBLAQItABQABgAIAAAAIQC2gziS/gAA&#10;AOEBAAATAAAAAAAAAAAAAAAAAAAAAABbQ29udGVudF9UeXBlc10ueG1sUEsBAi0AFAAGAAgAAAAh&#10;ADj9If/WAAAAlAEAAAsAAAAAAAAAAAAAAAAALwEAAF9yZWxzLy5yZWxzUEsBAi0AFAAGAAgAAAAh&#10;ADExT8lQAgAAqgQAAA4AAAAAAAAAAAAAAAAALgIAAGRycy9lMm9Eb2MueG1sUEsBAi0AFAAGAAgA&#10;AAAhAIZeb/XcAAAACAEAAA8AAAAAAAAAAAAAAAAAqgQAAGRycy9kb3ducmV2LnhtbFBLBQYAAAAA&#10;BAAEAPMAAACzBQAAAAA=&#10;" fillcolor="white [3201]" strokeweight=".5pt">
                <v:textbox>
                  <w:txbxContent>
                    <w:p w14:paraId="4EABB72B" w14:textId="176D7E04" w:rsidR="003E6F70" w:rsidRDefault="003E6F70">
                      <w:r>
                        <w:t>Singapore has an hourly average wind speed of 12.6 kph at its highest and 8.9 kph at its lowest.</w:t>
                      </w:r>
                    </w:p>
                  </w:txbxContent>
                </v:textbox>
              </v:shape>
            </w:pict>
          </mc:Fallback>
        </mc:AlternateContent>
      </w:r>
    </w:p>
    <w:p w14:paraId="299570EC" w14:textId="6519CA33" w:rsidR="003E6F70" w:rsidRDefault="003E6F70" w:rsidP="003E6F70"/>
    <w:p w14:paraId="58BAD8C5" w14:textId="77777777" w:rsidR="003E6F70" w:rsidRPr="003E6F70" w:rsidRDefault="003E6F70" w:rsidP="003E6F70"/>
    <w:p w14:paraId="5E08BB08" w14:textId="40E24111" w:rsidR="00161F82" w:rsidRPr="006D0373" w:rsidRDefault="00161F82" w:rsidP="006D0373">
      <w:r w:rsidRPr="00927E33">
        <w:t>Steel fram</w:t>
      </w:r>
      <w:r w:rsidR="007A6A65" w:rsidRPr="00927E33">
        <w:t>ed buildings are an</w:t>
      </w:r>
      <w:r w:rsidRPr="00927E33">
        <w:t xml:space="preserve"> increasingly popular construction </w:t>
      </w:r>
      <w:r w:rsidR="007A6A65" w:rsidRPr="00927E33">
        <w:t>method</w:t>
      </w:r>
      <w:r w:rsidRPr="00927E33">
        <w:t xml:space="preserve"> due to its modern</w:t>
      </w:r>
      <w:r w:rsidR="00CA4FC1">
        <w:t xml:space="preserve"> </w:t>
      </w:r>
      <w:r w:rsidRPr="00927E33">
        <w:t xml:space="preserve">aesthetic qualities and environmental advantages. </w:t>
      </w:r>
      <w:r w:rsidR="00CA105C">
        <w:t xml:space="preserve"> </w:t>
      </w:r>
      <w:r w:rsidR="007A6A65" w:rsidRPr="00927E33">
        <w:t>More of the</w:t>
      </w:r>
      <w:r w:rsidRPr="00927E33">
        <w:t xml:space="preserve"> benefits of steel that make it a popular choice in </w:t>
      </w:r>
      <w:r w:rsidR="007A6A65" w:rsidRPr="00927E33">
        <w:t xml:space="preserve">larger </w:t>
      </w:r>
      <w:r w:rsidRPr="00927E33">
        <w:t>buildings include:</w:t>
      </w:r>
    </w:p>
    <w:p w14:paraId="0FFC1958" w14:textId="6CF5F115" w:rsidR="00161F82" w:rsidRPr="005A2D08" w:rsidRDefault="00161F82" w:rsidP="005A2D08">
      <w:pPr>
        <w:pStyle w:val="ListParagraph"/>
        <w:numPr>
          <w:ilvl w:val="0"/>
          <w:numId w:val="8"/>
        </w:numPr>
        <w:shd w:val="clear" w:color="auto" w:fill="FFFFFF"/>
        <w:spacing w:before="100" w:beforeAutospacing="1" w:after="100" w:afterAutospacing="1" w:line="270" w:lineRule="atLeast"/>
        <w:rPr>
          <w:rFonts w:cstheme="minorHAnsi"/>
          <w:szCs w:val="24"/>
        </w:rPr>
      </w:pPr>
      <w:r w:rsidRPr="005A2D08">
        <w:rPr>
          <w:rFonts w:cstheme="minorHAnsi"/>
          <w:szCs w:val="24"/>
        </w:rPr>
        <w:t>The</w:t>
      </w:r>
      <w:r w:rsidR="006472E2" w:rsidRPr="005A2D08">
        <w:rPr>
          <w:rFonts w:cstheme="minorHAnsi"/>
          <w:szCs w:val="24"/>
        </w:rPr>
        <w:t xml:space="preserve"> efficiency in speed and engineering through the</w:t>
      </w:r>
      <w:r w:rsidRPr="005A2D08">
        <w:rPr>
          <w:rFonts w:cstheme="minorHAnsi"/>
          <w:szCs w:val="24"/>
        </w:rPr>
        <w:t xml:space="preserve"> rise of 3D </w:t>
      </w:r>
      <w:r w:rsidR="004B42FD" w:rsidRPr="005A2D08">
        <w:rPr>
          <w:rFonts w:cstheme="minorHAnsi"/>
          <w:szCs w:val="24"/>
        </w:rPr>
        <w:t>modelling</w:t>
      </w:r>
      <w:r w:rsidRPr="005A2D08">
        <w:rPr>
          <w:rFonts w:cstheme="minorHAnsi"/>
          <w:szCs w:val="24"/>
        </w:rPr>
        <w:t xml:space="preserve"> technology guarantees steel frames</w:t>
      </w:r>
      <w:r w:rsidR="001E4757" w:rsidRPr="005A2D08">
        <w:rPr>
          <w:rFonts w:cstheme="minorHAnsi"/>
          <w:szCs w:val="24"/>
        </w:rPr>
        <w:t xml:space="preserve"> will be built precisely,</w:t>
      </w:r>
      <w:r w:rsidR="006472E2" w:rsidRPr="005A2D08">
        <w:rPr>
          <w:rFonts w:cstheme="minorHAnsi"/>
          <w:szCs w:val="24"/>
        </w:rPr>
        <w:t xml:space="preserve"> which reduces the risk of error in construction and completion</w:t>
      </w:r>
      <w:r w:rsidR="001E4757" w:rsidRPr="005A2D08">
        <w:rPr>
          <w:rFonts w:cstheme="minorHAnsi"/>
          <w:szCs w:val="24"/>
        </w:rPr>
        <w:t xml:space="preserve"> to specification</w:t>
      </w:r>
      <w:r w:rsidR="006472E2" w:rsidRPr="005A2D08">
        <w:rPr>
          <w:rFonts w:cstheme="minorHAnsi"/>
          <w:szCs w:val="24"/>
        </w:rPr>
        <w:t>.</w:t>
      </w:r>
      <w:r w:rsidRPr="005A2D08">
        <w:rPr>
          <w:rFonts w:cstheme="minorHAnsi"/>
          <w:szCs w:val="24"/>
        </w:rPr>
        <w:t xml:space="preserve"> </w:t>
      </w:r>
    </w:p>
    <w:p w14:paraId="2B054EA1" w14:textId="3845519F" w:rsidR="006D0373" w:rsidRPr="005A2D08" w:rsidRDefault="001E4757" w:rsidP="005A2D08">
      <w:pPr>
        <w:pStyle w:val="ListParagraph"/>
        <w:numPr>
          <w:ilvl w:val="0"/>
          <w:numId w:val="8"/>
        </w:numPr>
        <w:shd w:val="clear" w:color="auto" w:fill="FFFFFF"/>
        <w:spacing w:before="100" w:beforeAutospacing="1" w:after="100" w:afterAutospacing="1" w:line="270" w:lineRule="atLeast"/>
        <w:rPr>
          <w:rFonts w:cstheme="minorHAnsi"/>
          <w:szCs w:val="24"/>
        </w:rPr>
      </w:pPr>
      <w:r w:rsidRPr="005A2D08">
        <w:rPr>
          <w:rFonts w:cstheme="minorHAnsi"/>
          <w:szCs w:val="24"/>
        </w:rPr>
        <w:t xml:space="preserve">The nature of </w:t>
      </w:r>
      <w:r w:rsidR="00CA4FC1" w:rsidRPr="005A2D08">
        <w:rPr>
          <w:rFonts w:cstheme="minorHAnsi"/>
          <w:szCs w:val="24"/>
        </w:rPr>
        <w:t>off-site</w:t>
      </w:r>
      <w:r w:rsidR="00161F82" w:rsidRPr="005A2D08">
        <w:rPr>
          <w:rFonts w:cstheme="minorHAnsi"/>
          <w:szCs w:val="24"/>
        </w:rPr>
        <w:t xml:space="preserve"> steel construction </w:t>
      </w:r>
      <w:r w:rsidRPr="005A2D08">
        <w:rPr>
          <w:rFonts w:cstheme="minorHAnsi"/>
          <w:szCs w:val="24"/>
        </w:rPr>
        <w:t>reduces</w:t>
      </w:r>
      <w:r w:rsidR="00161F82" w:rsidRPr="005A2D08">
        <w:rPr>
          <w:rFonts w:cstheme="minorHAnsi"/>
          <w:szCs w:val="24"/>
        </w:rPr>
        <w:t xml:space="preserve"> the need for </w:t>
      </w:r>
      <w:r w:rsidR="00CA4FC1" w:rsidRPr="005A2D08">
        <w:rPr>
          <w:rFonts w:cstheme="minorHAnsi"/>
          <w:szCs w:val="24"/>
        </w:rPr>
        <w:t>on-site</w:t>
      </w:r>
      <w:r w:rsidR="00161F82" w:rsidRPr="005A2D08">
        <w:rPr>
          <w:rFonts w:cstheme="minorHAnsi"/>
          <w:szCs w:val="24"/>
        </w:rPr>
        <w:t xml:space="preserve"> </w:t>
      </w:r>
      <w:r w:rsidR="004B42FD" w:rsidRPr="005A2D08">
        <w:rPr>
          <w:rFonts w:cstheme="minorHAnsi"/>
          <w:szCs w:val="24"/>
        </w:rPr>
        <w:t>labour</w:t>
      </w:r>
      <w:r w:rsidR="00161F82" w:rsidRPr="005A2D08">
        <w:rPr>
          <w:rFonts w:cstheme="minorHAnsi"/>
          <w:szCs w:val="24"/>
        </w:rPr>
        <w:t xml:space="preserve"> as compared to cast</w:t>
      </w:r>
      <w:r w:rsidRPr="005A2D08">
        <w:rPr>
          <w:rFonts w:cstheme="minorHAnsi"/>
          <w:szCs w:val="24"/>
        </w:rPr>
        <w:t xml:space="preserve"> </w:t>
      </w:r>
      <w:r w:rsidR="00161F82" w:rsidRPr="005A2D08">
        <w:rPr>
          <w:rFonts w:cstheme="minorHAnsi"/>
          <w:szCs w:val="24"/>
        </w:rPr>
        <w:t>in</w:t>
      </w:r>
      <w:r w:rsidR="00CF6475">
        <w:rPr>
          <w:rFonts w:cstheme="minorHAnsi"/>
          <w:szCs w:val="24"/>
        </w:rPr>
        <w:t xml:space="preserve"> </w:t>
      </w:r>
      <w:r w:rsidRPr="005A2D08">
        <w:rPr>
          <w:rFonts w:cstheme="minorHAnsi"/>
          <w:szCs w:val="24"/>
        </w:rPr>
        <w:t>situ</w:t>
      </w:r>
      <w:r w:rsidR="00161F82" w:rsidRPr="005A2D08">
        <w:rPr>
          <w:rFonts w:cstheme="minorHAnsi"/>
          <w:szCs w:val="24"/>
        </w:rPr>
        <w:t xml:space="preserve"> concrete</w:t>
      </w:r>
      <w:r w:rsidRPr="005A2D08">
        <w:rPr>
          <w:rFonts w:cstheme="minorHAnsi"/>
          <w:szCs w:val="24"/>
        </w:rPr>
        <w:t>, means</w:t>
      </w:r>
      <w:r w:rsidR="00161F82" w:rsidRPr="005A2D08">
        <w:rPr>
          <w:rFonts w:cstheme="minorHAnsi"/>
          <w:szCs w:val="24"/>
        </w:rPr>
        <w:t xml:space="preserve"> Lowered </w:t>
      </w:r>
      <w:r w:rsidR="004B42FD" w:rsidRPr="005A2D08">
        <w:rPr>
          <w:rFonts w:cstheme="minorHAnsi"/>
          <w:szCs w:val="24"/>
        </w:rPr>
        <w:t>labour</w:t>
      </w:r>
      <w:r w:rsidR="00161F82" w:rsidRPr="005A2D08">
        <w:rPr>
          <w:rFonts w:cstheme="minorHAnsi"/>
          <w:szCs w:val="24"/>
        </w:rPr>
        <w:t xml:space="preserve"> on-site risk and noise disruption to the surrounding community.</w:t>
      </w:r>
    </w:p>
    <w:p w14:paraId="20AF9BA7" w14:textId="72056D80" w:rsidR="00161F82" w:rsidRPr="005A2D08" w:rsidRDefault="001E4757" w:rsidP="005A2D08">
      <w:pPr>
        <w:pStyle w:val="ListParagraph"/>
        <w:numPr>
          <w:ilvl w:val="0"/>
          <w:numId w:val="8"/>
        </w:numPr>
        <w:shd w:val="clear" w:color="auto" w:fill="FFFFFF"/>
        <w:spacing w:before="100" w:beforeAutospacing="1" w:after="100" w:afterAutospacing="1" w:line="270" w:lineRule="atLeast"/>
        <w:rPr>
          <w:rFonts w:cstheme="minorHAnsi"/>
          <w:szCs w:val="24"/>
        </w:rPr>
      </w:pPr>
      <w:r w:rsidRPr="005A2D08">
        <w:rPr>
          <w:rFonts w:cstheme="minorHAnsi"/>
          <w:szCs w:val="24"/>
        </w:rPr>
        <w:t>The sustainability of s</w:t>
      </w:r>
      <w:r w:rsidR="00161F82" w:rsidRPr="005A2D08">
        <w:rPr>
          <w:rFonts w:cstheme="minorHAnsi"/>
          <w:szCs w:val="24"/>
        </w:rPr>
        <w:t>teel frames</w:t>
      </w:r>
      <w:r w:rsidRPr="005A2D08">
        <w:rPr>
          <w:rFonts w:cstheme="minorHAnsi"/>
          <w:szCs w:val="24"/>
        </w:rPr>
        <w:t xml:space="preserve"> comes in the form of</w:t>
      </w:r>
      <w:r w:rsidR="00161F82" w:rsidRPr="005A2D08">
        <w:rPr>
          <w:rFonts w:cstheme="minorHAnsi"/>
          <w:szCs w:val="24"/>
        </w:rPr>
        <w:t xml:space="preserve"> reduce</w:t>
      </w:r>
      <w:r w:rsidRPr="005A2D08">
        <w:rPr>
          <w:rFonts w:cstheme="minorHAnsi"/>
          <w:szCs w:val="24"/>
        </w:rPr>
        <w:t>d</w:t>
      </w:r>
      <w:r w:rsidR="00161F82" w:rsidRPr="005A2D08">
        <w:rPr>
          <w:rFonts w:cstheme="minorHAnsi"/>
          <w:szCs w:val="24"/>
        </w:rPr>
        <w:t xml:space="preserve"> excess waste removal and </w:t>
      </w:r>
      <w:r w:rsidRPr="005A2D08">
        <w:rPr>
          <w:rFonts w:cstheme="minorHAnsi"/>
          <w:szCs w:val="24"/>
        </w:rPr>
        <w:t>the majority of</w:t>
      </w:r>
      <w:r w:rsidR="00161F82" w:rsidRPr="005A2D08">
        <w:rPr>
          <w:rFonts w:cstheme="minorHAnsi"/>
          <w:szCs w:val="24"/>
        </w:rPr>
        <w:t xml:space="preserve"> structural steel can be recycled</w:t>
      </w:r>
      <w:r w:rsidRPr="005A2D08">
        <w:rPr>
          <w:rFonts w:cstheme="minorHAnsi"/>
          <w:szCs w:val="24"/>
        </w:rPr>
        <w:t xml:space="preserve"> and reused</w:t>
      </w:r>
      <w:r w:rsidR="00161F82" w:rsidRPr="005A2D08">
        <w:rPr>
          <w:rFonts w:cstheme="minorHAnsi"/>
          <w:szCs w:val="24"/>
        </w:rPr>
        <w:t>.</w:t>
      </w:r>
    </w:p>
    <w:p w14:paraId="7DECC189" w14:textId="32744D40" w:rsidR="005A2D08" w:rsidRDefault="004B42FD" w:rsidP="00161F82">
      <w:pPr>
        <w:pStyle w:val="NormalWeb"/>
        <w:shd w:val="clear" w:color="auto" w:fill="FFFFFF"/>
        <w:spacing w:after="150" w:afterAutospacing="0" w:line="375" w:lineRule="atLeast"/>
        <w:rPr>
          <w:rFonts w:asciiTheme="minorHAnsi" w:hAnsiTheme="minorHAnsi" w:cstheme="minorHAnsi"/>
        </w:rPr>
      </w:pPr>
      <w:r w:rsidRPr="00927E33">
        <w:rPr>
          <w:rFonts w:asciiTheme="minorHAnsi" w:hAnsiTheme="minorHAnsi" w:cstheme="minorHAnsi"/>
        </w:rPr>
        <w:t>S</w:t>
      </w:r>
      <w:r w:rsidR="00161F82" w:rsidRPr="00927E33">
        <w:rPr>
          <w:rFonts w:asciiTheme="minorHAnsi" w:hAnsiTheme="minorHAnsi" w:cstheme="minorHAnsi"/>
        </w:rPr>
        <w:t xml:space="preserve">teelmakers point to </w:t>
      </w:r>
      <w:r w:rsidR="00CA4FC1" w:rsidRPr="00927E33">
        <w:rPr>
          <w:rFonts w:asciiTheme="minorHAnsi" w:hAnsiTheme="minorHAnsi" w:cstheme="minorHAnsi"/>
        </w:rPr>
        <w:t>off</w:t>
      </w:r>
      <w:r w:rsidR="00CA4FC1">
        <w:rPr>
          <w:rFonts w:asciiTheme="minorHAnsi" w:hAnsiTheme="minorHAnsi" w:cstheme="minorHAnsi"/>
        </w:rPr>
        <w:t>-</w:t>
      </w:r>
      <w:r w:rsidR="00CA4FC1" w:rsidRPr="00927E33">
        <w:rPr>
          <w:rFonts w:asciiTheme="minorHAnsi" w:hAnsiTheme="minorHAnsi" w:cstheme="minorHAnsi"/>
        </w:rPr>
        <w:t>site</w:t>
      </w:r>
      <w:r w:rsidR="00161F82" w:rsidRPr="00927E33">
        <w:rPr>
          <w:rFonts w:asciiTheme="minorHAnsi" w:hAnsiTheme="minorHAnsi" w:cstheme="minorHAnsi"/>
        </w:rPr>
        <w:t xml:space="preserve"> construction and sustainability as</w:t>
      </w:r>
      <w:r w:rsidRPr="00927E33">
        <w:rPr>
          <w:rFonts w:asciiTheme="minorHAnsi" w:hAnsiTheme="minorHAnsi" w:cstheme="minorHAnsi"/>
        </w:rPr>
        <w:t xml:space="preserve"> key features</w:t>
      </w:r>
      <w:r w:rsidR="00161F82" w:rsidRPr="00927E33">
        <w:rPr>
          <w:rFonts w:asciiTheme="minorHAnsi" w:hAnsiTheme="minorHAnsi" w:cstheme="minorHAnsi"/>
        </w:rPr>
        <w:t xml:space="preserve"> of stee</w:t>
      </w:r>
      <w:r w:rsidRPr="00927E33">
        <w:rPr>
          <w:rFonts w:asciiTheme="minorHAnsi" w:hAnsiTheme="minorHAnsi" w:cstheme="minorHAnsi"/>
        </w:rPr>
        <w:t>l</w:t>
      </w:r>
      <w:r w:rsidR="00161F82" w:rsidRPr="00927E33">
        <w:rPr>
          <w:rFonts w:asciiTheme="minorHAnsi" w:hAnsiTheme="minorHAnsi" w:cstheme="minorHAnsi"/>
        </w:rPr>
        <w:t xml:space="preserve"> over standard concrete.</w:t>
      </w:r>
      <w:r w:rsidR="00CA105C">
        <w:rPr>
          <w:rFonts w:asciiTheme="minorHAnsi" w:hAnsiTheme="minorHAnsi" w:cstheme="minorHAnsi"/>
        </w:rPr>
        <w:t xml:space="preserve"> </w:t>
      </w:r>
      <w:r w:rsidR="00161F82" w:rsidRPr="00927E33">
        <w:rPr>
          <w:rFonts w:asciiTheme="minorHAnsi" w:hAnsiTheme="minorHAnsi" w:cstheme="minorHAnsi"/>
        </w:rPr>
        <w:t xml:space="preserve"> However,</w:t>
      </w:r>
      <w:r w:rsidRPr="00927E33">
        <w:rPr>
          <w:rFonts w:asciiTheme="minorHAnsi" w:hAnsiTheme="minorHAnsi" w:cstheme="minorHAnsi"/>
        </w:rPr>
        <w:t xml:space="preserve"> the reduc</w:t>
      </w:r>
      <w:r w:rsidR="001E4757" w:rsidRPr="00927E33">
        <w:rPr>
          <w:rFonts w:asciiTheme="minorHAnsi" w:hAnsiTheme="minorHAnsi" w:cstheme="minorHAnsi"/>
        </w:rPr>
        <w:t>tions</w:t>
      </w:r>
      <w:r w:rsidRPr="00927E33">
        <w:rPr>
          <w:rFonts w:asciiTheme="minorHAnsi" w:hAnsiTheme="minorHAnsi" w:cstheme="minorHAnsi"/>
        </w:rPr>
        <w:t xml:space="preserve"> </w:t>
      </w:r>
      <w:r w:rsidR="001E4757" w:rsidRPr="00927E33">
        <w:rPr>
          <w:rFonts w:asciiTheme="minorHAnsi" w:hAnsiTheme="minorHAnsi" w:cstheme="minorHAnsi"/>
        </w:rPr>
        <w:t>in</w:t>
      </w:r>
      <w:r w:rsidRPr="00927E33">
        <w:rPr>
          <w:rFonts w:asciiTheme="minorHAnsi" w:hAnsiTheme="minorHAnsi" w:cstheme="minorHAnsi"/>
        </w:rPr>
        <w:t xml:space="preserve"> waste associated with precast concrete over in</w:t>
      </w:r>
      <w:r w:rsidR="007A6A65" w:rsidRPr="00927E33">
        <w:rPr>
          <w:rFonts w:asciiTheme="minorHAnsi" w:hAnsiTheme="minorHAnsi" w:cstheme="minorHAnsi"/>
        </w:rPr>
        <w:t>-</w:t>
      </w:r>
      <w:r w:rsidRPr="00927E33">
        <w:rPr>
          <w:rFonts w:asciiTheme="minorHAnsi" w:hAnsiTheme="minorHAnsi" w:cstheme="minorHAnsi"/>
        </w:rPr>
        <w:t>situ concrete can match steel’s eco-friendliness.</w:t>
      </w:r>
      <w:r w:rsidR="00CA105C">
        <w:rPr>
          <w:rFonts w:asciiTheme="minorHAnsi" w:hAnsiTheme="minorHAnsi" w:cstheme="minorHAnsi"/>
        </w:rPr>
        <w:t xml:space="preserve"> </w:t>
      </w:r>
      <w:r w:rsidRPr="00927E33">
        <w:rPr>
          <w:rFonts w:asciiTheme="minorHAnsi" w:hAnsiTheme="minorHAnsi" w:cstheme="minorHAnsi"/>
        </w:rPr>
        <w:t xml:space="preserve"> </w:t>
      </w:r>
      <w:r w:rsidR="001E4757" w:rsidRPr="00927E33">
        <w:rPr>
          <w:rFonts w:asciiTheme="minorHAnsi" w:hAnsiTheme="minorHAnsi" w:cstheme="minorHAnsi"/>
        </w:rPr>
        <w:t>P</w:t>
      </w:r>
      <w:r w:rsidR="00161F82" w:rsidRPr="00927E33">
        <w:rPr>
          <w:rFonts w:asciiTheme="minorHAnsi" w:hAnsiTheme="minorHAnsi" w:cstheme="minorHAnsi"/>
        </w:rPr>
        <w:t xml:space="preserve">recast concrete provides the same efficiency and reduced </w:t>
      </w:r>
      <w:r w:rsidRPr="00927E33">
        <w:rPr>
          <w:rFonts w:asciiTheme="minorHAnsi" w:hAnsiTheme="minorHAnsi" w:cstheme="minorHAnsi"/>
        </w:rPr>
        <w:t>labour</w:t>
      </w:r>
      <w:r w:rsidR="00161F82" w:rsidRPr="00927E33">
        <w:rPr>
          <w:rFonts w:asciiTheme="minorHAnsi" w:hAnsiTheme="minorHAnsi" w:cstheme="minorHAnsi"/>
        </w:rPr>
        <w:t xml:space="preserve"> costs as steel</w:t>
      </w:r>
      <w:r w:rsidR="005A2D08">
        <w:rPr>
          <w:rFonts w:asciiTheme="minorHAnsi" w:hAnsiTheme="minorHAnsi" w:cstheme="minorHAnsi"/>
        </w:rPr>
        <w:t xml:space="preserve"> and</w:t>
      </w:r>
      <w:r w:rsidR="00161F82" w:rsidRPr="00927E33">
        <w:rPr>
          <w:rFonts w:asciiTheme="minorHAnsi" w:hAnsiTheme="minorHAnsi" w:cstheme="minorHAnsi"/>
        </w:rPr>
        <w:t xml:space="preserve"> offers </w:t>
      </w:r>
      <w:r w:rsidR="005A2D08">
        <w:rPr>
          <w:rFonts w:asciiTheme="minorHAnsi" w:hAnsiTheme="minorHAnsi" w:cstheme="minorHAnsi"/>
        </w:rPr>
        <w:t>other</w:t>
      </w:r>
      <w:r w:rsidR="00161F82" w:rsidRPr="00927E33">
        <w:rPr>
          <w:rFonts w:asciiTheme="minorHAnsi" w:hAnsiTheme="minorHAnsi" w:cstheme="minorHAnsi"/>
        </w:rPr>
        <w:t xml:space="preserve"> added benefits, which give it an advantage over steel framing. </w:t>
      </w:r>
    </w:p>
    <w:p w14:paraId="08E2FD63" w14:textId="1208FD5E" w:rsidR="00161F82" w:rsidRPr="00927E33" w:rsidRDefault="00161F82" w:rsidP="00161F82">
      <w:pPr>
        <w:pStyle w:val="NormalWeb"/>
        <w:shd w:val="clear" w:color="auto" w:fill="FFFFFF"/>
        <w:spacing w:after="150" w:afterAutospacing="0" w:line="375" w:lineRule="atLeast"/>
        <w:rPr>
          <w:rFonts w:asciiTheme="minorHAnsi" w:hAnsiTheme="minorHAnsi" w:cstheme="minorHAnsi"/>
        </w:rPr>
      </w:pPr>
      <w:r w:rsidRPr="00927E33">
        <w:rPr>
          <w:rFonts w:asciiTheme="minorHAnsi" w:hAnsiTheme="minorHAnsi" w:cstheme="minorHAnsi"/>
        </w:rPr>
        <w:t>Some of these include:</w:t>
      </w:r>
    </w:p>
    <w:p w14:paraId="071F84E0" w14:textId="1D815A64" w:rsidR="00161F82" w:rsidRPr="00927E33" w:rsidRDefault="00161F82" w:rsidP="006472E2">
      <w:pPr>
        <w:pStyle w:val="ListParagraph"/>
        <w:numPr>
          <w:ilvl w:val="0"/>
          <w:numId w:val="6"/>
        </w:numPr>
        <w:shd w:val="clear" w:color="auto" w:fill="FFFFFF"/>
        <w:spacing w:before="100" w:beforeAutospacing="1" w:after="100" w:afterAutospacing="1" w:line="270" w:lineRule="atLeast"/>
        <w:rPr>
          <w:rFonts w:cstheme="minorHAnsi"/>
          <w:szCs w:val="24"/>
        </w:rPr>
      </w:pPr>
      <w:r w:rsidRPr="00927E33">
        <w:rPr>
          <w:rFonts w:cstheme="minorHAnsi"/>
          <w:szCs w:val="24"/>
        </w:rPr>
        <w:t>Concret</w:t>
      </w:r>
      <w:r w:rsidR="006472E2" w:rsidRPr="00927E33">
        <w:rPr>
          <w:rFonts w:cstheme="minorHAnsi"/>
          <w:szCs w:val="24"/>
        </w:rPr>
        <w:t>e has excellent</w:t>
      </w:r>
      <w:r w:rsidRPr="00927E33">
        <w:rPr>
          <w:rFonts w:cstheme="minorHAnsi"/>
          <w:szCs w:val="24"/>
        </w:rPr>
        <w:t xml:space="preserve"> strength and durability </w:t>
      </w:r>
      <w:r w:rsidR="006472E2" w:rsidRPr="00927E33">
        <w:rPr>
          <w:rFonts w:cstheme="minorHAnsi"/>
          <w:szCs w:val="24"/>
        </w:rPr>
        <w:t>which is</w:t>
      </w:r>
      <w:r w:rsidRPr="00927E33">
        <w:rPr>
          <w:rFonts w:cstheme="minorHAnsi"/>
          <w:szCs w:val="24"/>
        </w:rPr>
        <w:t xml:space="preserve"> ideal for large structures</w:t>
      </w:r>
      <w:r w:rsidR="006472E2" w:rsidRPr="00927E33">
        <w:rPr>
          <w:rFonts w:cstheme="minorHAnsi"/>
          <w:szCs w:val="24"/>
        </w:rPr>
        <w:t>, also when properly maintained</w:t>
      </w:r>
      <w:r w:rsidRPr="00927E33">
        <w:rPr>
          <w:rFonts w:cstheme="minorHAnsi"/>
          <w:szCs w:val="24"/>
        </w:rPr>
        <w:t xml:space="preserve"> concrete buildings can last up to 100 years or more.</w:t>
      </w:r>
    </w:p>
    <w:p w14:paraId="5F394AE8" w14:textId="4EA3F6F4" w:rsidR="00161F82" w:rsidRPr="00927E33" w:rsidRDefault="006472E2" w:rsidP="006472E2">
      <w:pPr>
        <w:pStyle w:val="ListParagraph"/>
        <w:numPr>
          <w:ilvl w:val="0"/>
          <w:numId w:val="6"/>
        </w:numPr>
        <w:shd w:val="clear" w:color="auto" w:fill="FFFFFF"/>
        <w:spacing w:before="100" w:beforeAutospacing="1" w:after="100" w:afterAutospacing="1" w:line="270" w:lineRule="atLeast"/>
        <w:rPr>
          <w:rFonts w:cstheme="minorHAnsi"/>
          <w:szCs w:val="24"/>
        </w:rPr>
      </w:pPr>
      <w:r w:rsidRPr="00927E33">
        <w:t>Concrete is</w:t>
      </w:r>
      <w:r w:rsidRPr="00927E33">
        <w:rPr>
          <w:rStyle w:val="Strong"/>
          <w:rFonts w:cstheme="minorHAnsi"/>
          <w:szCs w:val="24"/>
        </w:rPr>
        <w:t xml:space="preserve"> </w:t>
      </w:r>
      <w:r w:rsidRPr="00927E33">
        <w:t>versatile</w:t>
      </w:r>
      <w:r w:rsidR="00161F82" w:rsidRPr="00927E33">
        <w:rPr>
          <w:rFonts w:cstheme="minorHAnsi"/>
          <w:szCs w:val="24"/>
        </w:rPr>
        <w:t> </w:t>
      </w:r>
      <w:r w:rsidRPr="00927E33">
        <w:rPr>
          <w:rFonts w:cstheme="minorHAnsi"/>
          <w:szCs w:val="24"/>
        </w:rPr>
        <w:t>and o</w:t>
      </w:r>
      <w:r w:rsidR="00161F82" w:rsidRPr="00927E33">
        <w:rPr>
          <w:rFonts w:cstheme="minorHAnsi"/>
          <w:szCs w:val="24"/>
        </w:rPr>
        <w:t>ther materials can be</w:t>
      </w:r>
      <w:r w:rsidRPr="00927E33">
        <w:rPr>
          <w:rFonts w:cstheme="minorHAnsi"/>
          <w:szCs w:val="24"/>
        </w:rPr>
        <w:t xml:space="preserve"> added</w:t>
      </w:r>
      <w:r w:rsidR="00161F82" w:rsidRPr="00927E33">
        <w:rPr>
          <w:rFonts w:cstheme="minorHAnsi"/>
          <w:szCs w:val="24"/>
        </w:rPr>
        <w:t xml:space="preserve"> into concrete for </w:t>
      </w:r>
      <w:r w:rsidRPr="00927E33">
        <w:rPr>
          <w:rFonts w:cstheme="minorHAnsi"/>
          <w:szCs w:val="24"/>
        </w:rPr>
        <w:t>extra</w:t>
      </w:r>
      <w:r w:rsidR="00161F82" w:rsidRPr="00927E33">
        <w:rPr>
          <w:rFonts w:cstheme="minorHAnsi"/>
          <w:szCs w:val="24"/>
        </w:rPr>
        <w:t xml:space="preserve"> strength, insulation, and aesthetic </w:t>
      </w:r>
      <w:r w:rsidRPr="00927E33">
        <w:rPr>
          <w:rFonts w:cstheme="minorHAnsi"/>
          <w:szCs w:val="24"/>
        </w:rPr>
        <w:t>purposes</w:t>
      </w:r>
      <w:r w:rsidR="00161F82" w:rsidRPr="00927E33">
        <w:rPr>
          <w:rFonts w:cstheme="minorHAnsi"/>
          <w:szCs w:val="24"/>
        </w:rPr>
        <w:t>.</w:t>
      </w:r>
    </w:p>
    <w:p w14:paraId="1FED3AD4" w14:textId="77777777" w:rsidR="005A2D08" w:rsidRDefault="00161F82" w:rsidP="005A2D08">
      <w:pPr>
        <w:pStyle w:val="ListParagraph"/>
        <w:numPr>
          <w:ilvl w:val="0"/>
          <w:numId w:val="6"/>
        </w:numPr>
        <w:shd w:val="clear" w:color="auto" w:fill="FFFFFF"/>
        <w:spacing w:before="100" w:beforeAutospacing="1" w:after="100" w:afterAutospacing="1" w:line="270" w:lineRule="atLeast"/>
        <w:rPr>
          <w:rFonts w:cstheme="minorHAnsi"/>
          <w:szCs w:val="24"/>
        </w:rPr>
      </w:pPr>
      <w:r w:rsidRPr="00927E33">
        <w:rPr>
          <w:rFonts w:cstheme="minorHAnsi"/>
          <w:szCs w:val="24"/>
        </w:rPr>
        <w:t>Concrete</w:t>
      </w:r>
      <w:r w:rsidR="006472E2" w:rsidRPr="00927E33">
        <w:rPr>
          <w:rFonts w:cstheme="minorHAnsi"/>
          <w:szCs w:val="24"/>
        </w:rPr>
        <w:t xml:space="preserve"> has good</w:t>
      </w:r>
      <w:r w:rsidRPr="00927E33">
        <w:rPr>
          <w:rFonts w:cstheme="minorHAnsi"/>
          <w:szCs w:val="24"/>
        </w:rPr>
        <w:t xml:space="preserve"> thermal properties</w:t>
      </w:r>
      <w:r w:rsidR="006472E2" w:rsidRPr="00927E33">
        <w:rPr>
          <w:rFonts w:cstheme="minorHAnsi"/>
          <w:szCs w:val="24"/>
        </w:rPr>
        <w:t xml:space="preserve"> and</w:t>
      </w:r>
      <w:r w:rsidRPr="00927E33">
        <w:rPr>
          <w:rFonts w:cstheme="minorHAnsi"/>
          <w:szCs w:val="24"/>
        </w:rPr>
        <w:t xml:space="preserve"> reduce</w:t>
      </w:r>
      <w:r w:rsidR="006472E2" w:rsidRPr="00927E33">
        <w:rPr>
          <w:rFonts w:cstheme="minorHAnsi"/>
          <w:szCs w:val="24"/>
        </w:rPr>
        <w:t>d</w:t>
      </w:r>
      <w:r w:rsidRPr="00927E33">
        <w:rPr>
          <w:rFonts w:cstheme="minorHAnsi"/>
          <w:szCs w:val="24"/>
        </w:rPr>
        <w:t xml:space="preserve"> temperature changes in buildings, which</w:t>
      </w:r>
      <w:r w:rsidR="006472E2" w:rsidRPr="00927E33">
        <w:rPr>
          <w:rFonts w:cstheme="minorHAnsi"/>
          <w:szCs w:val="24"/>
        </w:rPr>
        <w:t xml:space="preserve"> can</w:t>
      </w:r>
      <w:r w:rsidRPr="00927E33">
        <w:rPr>
          <w:rFonts w:cstheme="minorHAnsi"/>
          <w:szCs w:val="24"/>
        </w:rPr>
        <w:t xml:space="preserve"> </w:t>
      </w:r>
      <w:r w:rsidR="006472E2" w:rsidRPr="00927E33">
        <w:rPr>
          <w:rFonts w:cstheme="minorHAnsi"/>
          <w:szCs w:val="24"/>
        </w:rPr>
        <w:t>reduce</w:t>
      </w:r>
      <w:r w:rsidRPr="00927E33">
        <w:rPr>
          <w:rFonts w:cstheme="minorHAnsi"/>
          <w:szCs w:val="24"/>
        </w:rPr>
        <w:t xml:space="preserve"> energy costs</w:t>
      </w:r>
      <w:r w:rsidR="008923A1">
        <w:rPr>
          <w:rFonts w:cstheme="minorHAnsi"/>
          <w:szCs w:val="24"/>
        </w:rPr>
        <w:t xml:space="preserve"> which adds to</w:t>
      </w:r>
      <w:r w:rsidR="006472E2" w:rsidRPr="00927E33">
        <w:rPr>
          <w:rFonts w:cstheme="minorHAnsi"/>
          <w:szCs w:val="24"/>
        </w:rPr>
        <w:t xml:space="preserve"> substantially</w:t>
      </w:r>
      <w:r w:rsidRPr="00927E33">
        <w:rPr>
          <w:rFonts w:cstheme="minorHAnsi"/>
          <w:szCs w:val="24"/>
        </w:rPr>
        <w:t>.</w:t>
      </w:r>
    </w:p>
    <w:p w14:paraId="3ED0EFD6" w14:textId="1830AD14" w:rsidR="00F47D33" w:rsidRDefault="00161F82" w:rsidP="005A2D08">
      <w:pPr>
        <w:shd w:val="clear" w:color="auto" w:fill="FFFFFF"/>
        <w:spacing w:before="100" w:beforeAutospacing="1" w:after="100" w:afterAutospacing="1" w:line="270" w:lineRule="atLeast"/>
        <w:rPr>
          <w:rFonts w:cstheme="minorHAnsi"/>
        </w:rPr>
      </w:pPr>
      <w:r w:rsidRPr="005A2D08">
        <w:rPr>
          <w:rFonts w:cstheme="minorHAnsi"/>
        </w:rPr>
        <w:lastRenderedPageBreak/>
        <w:t xml:space="preserve">Overall, precast can increase efficiency and reduce </w:t>
      </w:r>
      <w:r w:rsidR="004B42FD" w:rsidRPr="005A2D08">
        <w:rPr>
          <w:rFonts w:cstheme="minorHAnsi"/>
        </w:rPr>
        <w:t>labour</w:t>
      </w:r>
      <w:r w:rsidRPr="005A2D08">
        <w:rPr>
          <w:rFonts w:cstheme="minorHAnsi"/>
        </w:rPr>
        <w:t xml:space="preserve"> costs nearly </w:t>
      </w:r>
      <w:r w:rsidR="004B42FD" w:rsidRPr="005A2D08">
        <w:rPr>
          <w:rFonts w:cstheme="minorHAnsi"/>
        </w:rPr>
        <w:t>comparable to</w:t>
      </w:r>
      <w:r w:rsidRPr="005A2D08">
        <w:rPr>
          <w:rFonts w:cstheme="minorHAnsi"/>
        </w:rPr>
        <w:t xml:space="preserve"> steel, </w:t>
      </w:r>
      <w:r w:rsidR="004B42FD" w:rsidRPr="005A2D08">
        <w:rPr>
          <w:rFonts w:cstheme="minorHAnsi"/>
        </w:rPr>
        <w:t>the possibility of adding to</w:t>
      </w:r>
      <w:r w:rsidRPr="005A2D08">
        <w:rPr>
          <w:rFonts w:cstheme="minorHAnsi"/>
        </w:rPr>
        <w:t xml:space="preserve"> concrete’s</w:t>
      </w:r>
      <w:r w:rsidR="004B42FD" w:rsidRPr="005A2D08">
        <w:rPr>
          <w:rFonts w:cstheme="minorHAnsi"/>
        </w:rPr>
        <w:t xml:space="preserve"> strength plus its</w:t>
      </w:r>
      <w:r w:rsidRPr="005A2D08">
        <w:rPr>
          <w:rFonts w:cstheme="minorHAnsi"/>
        </w:rPr>
        <w:t xml:space="preserve"> durability and energy</w:t>
      </w:r>
      <w:r w:rsidR="00CA4FC1" w:rsidRPr="005A2D08">
        <w:rPr>
          <w:rFonts w:cstheme="minorHAnsi"/>
        </w:rPr>
        <w:t xml:space="preserve"> </w:t>
      </w:r>
      <w:r w:rsidRPr="005A2D08">
        <w:rPr>
          <w:rFonts w:cstheme="minorHAnsi"/>
        </w:rPr>
        <w:t xml:space="preserve">efficiency make it an ideal choice for </w:t>
      </w:r>
      <w:r w:rsidR="004B42FD" w:rsidRPr="005A2D08">
        <w:rPr>
          <w:rFonts w:cstheme="minorHAnsi"/>
        </w:rPr>
        <w:t>most large buildings.</w:t>
      </w:r>
      <w:r w:rsidR="007A6A65" w:rsidRPr="005A2D08">
        <w:rPr>
          <w:rFonts w:cstheme="minorHAnsi"/>
        </w:rPr>
        <w:t xml:space="preserve"> </w:t>
      </w:r>
      <w:r w:rsidR="00CA105C">
        <w:rPr>
          <w:rFonts w:cstheme="minorHAnsi"/>
        </w:rPr>
        <w:t xml:space="preserve"> </w:t>
      </w:r>
      <w:r w:rsidR="007A6A65" w:rsidRPr="005A2D08">
        <w:rPr>
          <w:rFonts w:cstheme="minorHAnsi"/>
        </w:rPr>
        <w:t>Also concrete provides distinct cost advantages over steel frames, and precast concrete especially aids in lowered construction and operation costs of larger buildings</w:t>
      </w:r>
      <w:sdt>
        <w:sdtPr>
          <w:rPr>
            <w:szCs w:val="24"/>
          </w:rPr>
          <w:id w:val="2045549873"/>
          <w:citation/>
        </w:sdtPr>
        <w:sdtEndPr/>
        <w:sdtContent>
          <w:r w:rsidR="00927E33" w:rsidRPr="005A2D08">
            <w:rPr>
              <w:rFonts w:cstheme="minorHAnsi"/>
              <w:szCs w:val="24"/>
            </w:rPr>
            <w:fldChar w:fldCharType="begin"/>
          </w:r>
          <w:r w:rsidR="00927E33" w:rsidRPr="005A2D08">
            <w:rPr>
              <w:rFonts w:cstheme="minorHAnsi"/>
              <w:szCs w:val="24"/>
            </w:rPr>
            <w:instrText xml:space="preserve"> CITATION ano212 \l 2057 </w:instrText>
          </w:r>
          <w:r w:rsidR="00927E33" w:rsidRPr="005A2D08">
            <w:rPr>
              <w:rFonts w:cstheme="minorHAnsi"/>
              <w:szCs w:val="24"/>
            </w:rPr>
            <w:fldChar w:fldCharType="separate"/>
          </w:r>
          <w:r w:rsidR="00927E33" w:rsidRPr="005A2D08">
            <w:rPr>
              <w:rFonts w:cstheme="minorHAnsi"/>
              <w:noProof/>
              <w:szCs w:val="24"/>
            </w:rPr>
            <w:t xml:space="preserve"> (anon, 2021)</w:t>
          </w:r>
          <w:r w:rsidR="00927E33" w:rsidRPr="005A2D08">
            <w:rPr>
              <w:rFonts w:cstheme="minorHAnsi"/>
              <w:szCs w:val="24"/>
            </w:rPr>
            <w:fldChar w:fldCharType="end"/>
          </w:r>
        </w:sdtContent>
      </w:sdt>
      <w:r w:rsidR="00C346E6" w:rsidRPr="005A2D08">
        <w:rPr>
          <w:rFonts w:cstheme="minorHAnsi"/>
        </w:rPr>
        <w:t>.</w:t>
      </w:r>
    </w:p>
    <w:p w14:paraId="1E6CA1D9" w14:textId="77777777" w:rsidR="00337E4F" w:rsidRPr="005A2D08" w:rsidRDefault="00337E4F" w:rsidP="005A2D08">
      <w:pPr>
        <w:shd w:val="clear" w:color="auto" w:fill="FFFFFF"/>
        <w:spacing w:before="100" w:beforeAutospacing="1" w:after="100" w:afterAutospacing="1" w:line="270" w:lineRule="atLeast"/>
        <w:rPr>
          <w:rFonts w:cstheme="minorHAnsi"/>
          <w:szCs w:val="24"/>
        </w:rPr>
      </w:pPr>
    </w:p>
    <w:p w14:paraId="1352B312" w14:textId="244CDCDD" w:rsidR="005A4941" w:rsidRDefault="005A4941" w:rsidP="005A4941">
      <w:pPr>
        <w:pStyle w:val="Heading1"/>
        <w:numPr>
          <w:ilvl w:val="0"/>
          <w:numId w:val="0"/>
        </w:numPr>
        <w:ind w:left="720" w:hanging="720"/>
      </w:pPr>
      <w:bookmarkStart w:id="27" w:name="_Toc65146774"/>
      <w:r>
        <w:t>4.2</w:t>
      </w:r>
      <w:r>
        <w:tab/>
      </w:r>
      <w:r w:rsidR="00F47D33" w:rsidRPr="005A4941">
        <w:rPr>
          <w:sz w:val="28"/>
          <w:szCs w:val="28"/>
        </w:rPr>
        <w:t>Impact on the Environment from Manufacture of Framing Material’s</w:t>
      </w:r>
      <w:bookmarkEnd w:id="27"/>
      <w:r w:rsidR="00F47D33">
        <w:t xml:space="preserve"> </w:t>
      </w:r>
    </w:p>
    <w:p w14:paraId="33C1CA0D" w14:textId="77777777" w:rsidR="005A4941" w:rsidRPr="005A4941" w:rsidRDefault="005A4941" w:rsidP="005A4941"/>
    <w:p w14:paraId="68B3C710" w14:textId="50C5A5F7" w:rsidR="005A4941" w:rsidRDefault="005A4941" w:rsidP="005A4941">
      <w:pPr>
        <w:pStyle w:val="Heading2"/>
        <w:ind w:firstLine="720"/>
      </w:pPr>
      <w:bookmarkStart w:id="28" w:name="_Toc65146775"/>
      <w:r>
        <w:t>4.2.1     Steel Production</w:t>
      </w:r>
      <w:bookmarkEnd w:id="28"/>
      <w:r>
        <w:t xml:space="preserve"> </w:t>
      </w:r>
    </w:p>
    <w:p w14:paraId="4EACD416" w14:textId="77777777" w:rsidR="005A4941" w:rsidRPr="005A4941" w:rsidRDefault="005A4941" w:rsidP="005A4941"/>
    <w:p w14:paraId="5647EAD1" w14:textId="5E407DA4" w:rsidR="00895315" w:rsidRPr="005A2D08" w:rsidRDefault="00895315" w:rsidP="00895315">
      <w:pPr>
        <w:pStyle w:val="NormalWeb"/>
        <w:shd w:val="clear" w:color="auto" w:fill="FFFFFF" w:themeFill="background1"/>
        <w:spacing w:before="0" w:beforeAutospacing="0" w:after="240" w:afterAutospacing="0"/>
        <w:rPr>
          <w:rFonts w:asciiTheme="minorHAnsi" w:hAnsiTheme="minorHAnsi" w:cstheme="minorHAnsi"/>
        </w:rPr>
      </w:pPr>
      <w:r w:rsidRPr="005A2D08">
        <w:rPr>
          <w:rFonts w:asciiTheme="minorHAnsi" w:hAnsiTheme="minorHAnsi" w:cstheme="minorHAnsi"/>
        </w:rPr>
        <w:t xml:space="preserve">Over 2,000 million tons of iron ore is mined a year, roughly 95% of which is used by the steel industry. </w:t>
      </w:r>
      <w:r w:rsidR="00CA105C">
        <w:rPr>
          <w:rFonts w:asciiTheme="minorHAnsi" w:hAnsiTheme="minorHAnsi" w:cstheme="minorHAnsi"/>
        </w:rPr>
        <w:t xml:space="preserve"> </w:t>
      </w:r>
      <w:r w:rsidRPr="005A2D08">
        <w:rPr>
          <w:rFonts w:asciiTheme="minorHAnsi" w:hAnsiTheme="minorHAnsi" w:cstheme="minorHAnsi"/>
        </w:rPr>
        <w:t xml:space="preserve">Iron ore is by volume the world’s third most produced commodity after crude oil and coal, it is also the second </w:t>
      </w:r>
      <w:r w:rsidR="00060896" w:rsidRPr="005A2D08">
        <w:rPr>
          <w:rFonts w:asciiTheme="minorHAnsi" w:hAnsiTheme="minorHAnsi" w:cstheme="minorHAnsi"/>
        </w:rPr>
        <w:t>most</w:t>
      </w:r>
      <w:r w:rsidRPr="005A2D08">
        <w:rPr>
          <w:rFonts w:asciiTheme="minorHAnsi" w:hAnsiTheme="minorHAnsi" w:cstheme="minorHAnsi"/>
        </w:rPr>
        <w:t xml:space="preserve"> traded commodity. </w:t>
      </w:r>
      <w:r w:rsidR="00CA105C">
        <w:rPr>
          <w:rFonts w:asciiTheme="minorHAnsi" w:hAnsiTheme="minorHAnsi" w:cstheme="minorHAnsi"/>
        </w:rPr>
        <w:t xml:space="preserve"> </w:t>
      </w:r>
      <w:r w:rsidR="00060896" w:rsidRPr="005A2D08">
        <w:rPr>
          <w:rFonts w:asciiTheme="minorHAnsi" w:hAnsiTheme="minorHAnsi" w:cstheme="minorHAnsi"/>
        </w:rPr>
        <w:t>Iron ore</w:t>
      </w:r>
      <w:r w:rsidRPr="005A2D08">
        <w:rPr>
          <w:rFonts w:asciiTheme="minorHAnsi" w:hAnsiTheme="minorHAnsi" w:cstheme="minorHAnsi"/>
        </w:rPr>
        <w:t xml:space="preserve"> mining is highly energy intensive caus</w:t>
      </w:r>
      <w:r w:rsidR="00060896" w:rsidRPr="005A2D08">
        <w:rPr>
          <w:rFonts w:asciiTheme="minorHAnsi" w:hAnsiTheme="minorHAnsi" w:cstheme="minorHAnsi"/>
        </w:rPr>
        <w:t>ing</w:t>
      </w:r>
      <w:r w:rsidRPr="005A2D08">
        <w:rPr>
          <w:rFonts w:asciiTheme="minorHAnsi" w:hAnsiTheme="minorHAnsi" w:cstheme="minorHAnsi"/>
        </w:rPr>
        <w:t xml:space="preserve"> air pollution f</w:t>
      </w:r>
      <w:r w:rsidR="00060896" w:rsidRPr="005A2D08">
        <w:rPr>
          <w:rFonts w:asciiTheme="minorHAnsi" w:hAnsiTheme="minorHAnsi" w:cstheme="minorHAnsi"/>
        </w:rPr>
        <w:t>ro</w:t>
      </w:r>
      <w:r w:rsidRPr="005A2D08">
        <w:rPr>
          <w:rFonts w:asciiTheme="minorHAnsi" w:hAnsiTheme="minorHAnsi" w:cstheme="minorHAnsi"/>
        </w:rPr>
        <w:t>m nitrous oxide, carbon dioxide, carbon monoxide, and sulphur dioxide</w:t>
      </w:r>
      <w:r w:rsidR="00CA105C">
        <w:rPr>
          <w:rFonts w:asciiTheme="minorHAnsi" w:hAnsiTheme="minorHAnsi" w:cstheme="minorHAnsi"/>
        </w:rPr>
        <w:t>.  S</w:t>
      </w:r>
      <w:r w:rsidR="00060896" w:rsidRPr="005A2D08">
        <w:rPr>
          <w:rFonts w:asciiTheme="minorHAnsi" w:hAnsiTheme="minorHAnsi" w:cstheme="minorHAnsi"/>
        </w:rPr>
        <w:t>ome of this comes</w:t>
      </w:r>
      <w:r w:rsidRPr="005A2D08">
        <w:rPr>
          <w:rFonts w:asciiTheme="minorHAnsi" w:hAnsiTheme="minorHAnsi" w:cstheme="minorHAnsi"/>
        </w:rPr>
        <w:t xml:space="preserve"> from diesel generators, </w:t>
      </w:r>
      <w:r w:rsidR="00C42682">
        <w:rPr>
          <w:rFonts w:asciiTheme="minorHAnsi" w:hAnsiTheme="minorHAnsi" w:cstheme="minorHAnsi"/>
        </w:rPr>
        <w:t>lorries</w:t>
      </w:r>
      <w:r w:rsidRPr="005A2D08">
        <w:rPr>
          <w:rFonts w:asciiTheme="minorHAnsi" w:hAnsiTheme="minorHAnsi" w:cstheme="minorHAnsi"/>
        </w:rPr>
        <w:t xml:space="preserve"> and other equipment. </w:t>
      </w:r>
      <w:r w:rsidR="00060896" w:rsidRPr="005A2D08">
        <w:rPr>
          <w:rFonts w:asciiTheme="minorHAnsi" w:hAnsiTheme="minorHAnsi" w:cstheme="minorHAnsi"/>
        </w:rPr>
        <w:t>I</w:t>
      </w:r>
      <w:r w:rsidRPr="005A2D08">
        <w:rPr>
          <w:rFonts w:asciiTheme="minorHAnsi" w:hAnsiTheme="minorHAnsi" w:cstheme="minorHAnsi"/>
        </w:rPr>
        <w:t>ron ore</w:t>
      </w:r>
      <w:r w:rsidR="00060896" w:rsidRPr="005A2D08">
        <w:rPr>
          <w:rFonts w:asciiTheme="minorHAnsi" w:hAnsiTheme="minorHAnsi" w:cstheme="minorHAnsi"/>
        </w:rPr>
        <w:t xml:space="preserve"> mining</w:t>
      </w:r>
      <w:r w:rsidRPr="005A2D08">
        <w:rPr>
          <w:rFonts w:asciiTheme="minorHAnsi" w:hAnsiTheme="minorHAnsi" w:cstheme="minorHAnsi"/>
        </w:rPr>
        <w:t xml:space="preserve"> also causes water pollution </w:t>
      </w:r>
      <w:r w:rsidR="00060896" w:rsidRPr="005A2D08">
        <w:rPr>
          <w:rFonts w:asciiTheme="minorHAnsi" w:hAnsiTheme="minorHAnsi" w:cstheme="minorHAnsi"/>
        </w:rPr>
        <w:t xml:space="preserve">from </w:t>
      </w:r>
      <w:r w:rsidRPr="005A2D08">
        <w:rPr>
          <w:rFonts w:asciiTheme="minorHAnsi" w:hAnsiTheme="minorHAnsi" w:cstheme="minorHAnsi"/>
        </w:rPr>
        <w:t xml:space="preserve">heavy metals and acid that drains </w:t>
      </w:r>
      <w:r w:rsidR="00060896" w:rsidRPr="005A2D08">
        <w:rPr>
          <w:rFonts w:asciiTheme="minorHAnsi" w:hAnsiTheme="minorHAnsi" w:cstheme="minorHAnsi"/>
        </w:rPr>
        <w:t>out of</w:t>
      </w:r>
      <w:r w:rsidRPr="005A2D08">
        <w:rPr>
          <w:rFonts w:asciiTheme="minorHAnsi" w:hAnsiTheme="minorHAnsi" w:cstheme="minorHAnsi"/>
        </w:rPr>
        <w:t xml:space="preserve"> the mines. </w:t>
      </w:r>
      <w:r w:rsidR="00CA105C">
        <w:rPr>
          <w:rFonts w:asciiTheme="minorHAnsi" w:hAnsiTheme="minorHAnsi" w:cstheme="minorHAnsi"/>
        </w:rPr>
        <w:t xml:space="preserve"> </w:t>
      </w:r>
      <w:r w:rsidRPr="005A2D08">
        <w:rPr>
          <w:rFonts w:asciiTheme="minorHAnsi" w:hAnsiTheme="minorHAnsi" w:cstheme="minorHAnsi"/>
        </w:rPr>
        <w:t>Acid drainage can</w:t>
      </w:r>
      <w:r w:rsidR="00060896" w:rsidRPr="005A2D08">
        <w:rPr>
          <w:rFonts w:asciiTheme="minorHAnsi" w:hAnsiTheme="minorHAnsi" w:cstheme="minorHAnsi"/>
        </w:rPr>
        <w:t xml:space="preserve"> continue</w:t>
      </w:r>
      <w:r w:rsidRPr="005A2D08">
        <w:rPr>
          <w:rFonts w:asciiTheme="minorHAnsi" w:hAnsiTheme="minorHAnsi" w:cstheme="minorHAnsi"/>
        </w:rPr>
        <w:t xml:space="preserve"> for thousands of years after the mining activities have stopped.</w:t>
      </w:r>
    </w:p>
    <w:p w14:paraId="5DD2A9A9" w14:textId="6B20F4D6" w:rsidR="005A4941" w:rsidRDefault="00EE246C" w:rsidP="005A4941">
      <w:pPr>
        <w:rPr>
          <w:rFonts w:cstheme="minorHAnsi"/>
          <w:szCs w:val="24"/>
        </w:rPr>
      </w:pPr>
      <w:r w:rsidRPr="005A2D08">
        <w:rPr>
          <w:rFonts w:cstheme="minorHAnsi"/>
          <w:szCs w:val="24"/>
        </w:rPr>
        <w:t>1.83 tons of CO2 is emitted for every ton of steel produced</w:t>
      </w:r>
      <w:r w:rsidR="00D610A9" w:rsidRPr="005A2D08">
        <w:rPr>
          <w:rFonts w:cstheme="minorHAnsi"/>
          <w:szCs w:val="24"/>
        </w:rPr>
        <w:t xml:space="preserve"> on average this</w:t>
      </w:r>
      <w:r w:rsidRPr="005A2D08">
        <w:rPr>
          <w:rFonts w:cstheme="minorHAnsi"/>
          <w:szCs w:val="24"/>
        </w:rPr>
        <w:t xml:space="preserve"> mak</w:t>
      </w:r>
      <w:r w:rsidR="00D610A9" w:rsidRPr="005A2D08">
        <w:rPr>
          <w:rFonts w:cstheme="minorHAnsi"/>
          <w:szCs w:val="24"/>
        </w:rPr>
        <w:t xml:space="preserve">es </w:t>
      </w:r>
      <w:r w:rsidRPr="005A2D08">
        <w:rPr>
          <w:rFonts w:cstheme="minorHAnsi"/>
          <w:szCs w:val="24"/>
        </w:rPr>
        <w:t>steel production a major contributor to global warming</w:t>
      </w:r>
      <w:r w:rsidR="00D610A9" w:rsidRPr="005A2D08">
        <w:rPr>
          <w:rFonts w:cstheme="minorHAnsi"/>
          <w:szCs w:val="24"/>
        </w:rPr>
        <w:t>,</w:t>
      </w:r>
      <w:r w:rsidRPr="005A2D08">
        <w:rPr>
          <w:rFonts w:cstheme="minorHAnsi"/>
          <w:szCs w:val="24"/>
        </w:rPr>
        <w:t xml:space="preserve"> </w:t>
      </w:r>
      <w:r w:rsidR="00D610A9" w:rsidRPr="005A2D08">
        <w:rPr>
          <w:rFonts w:cstheme="minorHAnsi"/>
          <w:szCs w:val="24"/>
        </w:rPr>
        <w:t>a</w:t>
      </w:r>
      <w:r w:rsidRPr="005A2D08">
        <w:rPr>
          <w:rFonts w:cstheme="minorHAnsi"/>
          <w:szCs w:val="24"/>
        </w:rPr>
        <w:t xml:space="preserve">dding </w:t>
      </w:r>
      <w:r w:rsidR="00D610A9" w:rsidRPr="005A2D08">
        <w:rPr>
          <w:rFonts w:cstheme="minorHAnsi"/>
          <w:szCs w:val="24"/>
        </w:rPr>
        <w:t>more than</w:t>
      </w:r>
      <w:r w:rsidRPr="005A2D08">
        <w:rPr>
          <w:rFonts w:cstheme="minorHAnsi"/>
          <w:szCs w:val="24"/>
        </w:rPr>
        <w:t xml:space="preserve"> 3,3 million tons</w:t>
      </w:r>
      <w:r w:rsidR="00D610A9" w:rsidRPr="005A2D08">
        <w:rPr>
          <w:rFonts w:cstheme="minorHAnsi"/>
          <w:szCs w:val="24"/>
        </w:rPr>
        <w:t xml:space="preserve"> of CO2</w:t>
      </w:r>
      <w:r w:rsidRPr="005A2D08">
        <w:rPr>
          <w:rFonts w:cstheme="minorHAnsi"/>
          <w:szCs w:val="24"/>
        </w:rPr>
        <w:t xml:space="preserve"> to global emissions</w:t>
      </w:r>
      <w:r w:rsidR="00D610A9" w:rsidRPr="005A2D08">
        <w:rPr>
          <w:rFonts w:cstheme="minorHAnsi"/>
          <w:szCs w:val="24"/>
        </w:rPr>
        <w:t xml:space="preserve"> yearly</w:t>
      </w:r>
      <w:r w:rsidRPr="005A2D08">
        <w:rPr>
          <w:rFonts w:cstheme="minorHAnsi"/>
          <w:szCs w:val="24"/>
        </w:rPr>
        <w:t>.</w:t>
      </w:r>
      <w:r w:rsidR="00CA105C">
        <w:rPr>
          <w:rFonts w:cstheme="minorHAnsi"/>
          <w:szCs w:val="24"/>
        </w:rPr>
        <w:t xml:space="preserve"> </w:t>
      </w:r>
      <w:r w:rsidR="00D610A9" w:rsidRPr="005A2D08">
        <w:rPr>
          <w:rFonts w:cstheme="minorHAnsi"/>
        </w:rPr>
        <w:t xml:space="preserve"> </w:t>
      </w:r>
      <w:r w:rsidRPr="005A2D08">
        <w:rPr>
          <w:rFonts w:cstheme="minorHAnsi"/>
          <w:szCs w:val="24"/>
        </w:rPr>
        <w:t>The</w:t>
      </w:r>
      <w:r w:rsidR="00D610A9" w:rsidRPr="005A2D08">
        <w:rPr>
          <w:rFonts w:cstheme="minorHAnsi"/>
          <w:szCs w:val="24"/>
        </w:rPr>
        <w:t xml:space="preserve"> pro</w:t>
      </w:r>
      <w:r w:rsidR="007D37AE" w:rsidRPr="005A2D08">
        <w:rPr>
          <w:rFonts w:cstheme="minorHAnsi"/>
          <w:szCs w:val="24"/>
        </w:rPr>
        <w:t>c</w:t>
      </w:r>
      <w:r w:rsidR="00D610A9" w:rsidRPr="005A2D08">
        <w:rPr>
          <w:rFonts w:cstheme="minorHAnsi"/>
          <w:szCs w:val="24"/>
        </w:rPr>
        <w:t>es</w:t>
      </w:r>
      <w:r w:rsidR="007D37AE" w:rsidRPr="005A2D08">
        <w:rPr>
          <w:rFonts w:cstheme="minorHAnsi"/>
          <w:szCs w:val="24"/>
        </w:rPr>
        <w:t>s</w:t>
      </w:r>
      <w:r w:rsidR="00D610A9" w:rsidRPr="005A2D08">
        <w:rPr>
          <w:rFonts w:cstheme="minorHAnsi"/>
          <w:szCs w:val="24"/>
        </w:rPr>
        <w:t xml:space="preserve"> of</w:t>
      </w:r>
      <w:r w:rsidRPr="005A2D08">
        <w:rPr>
          <w:rFonts w:cstheme="minorHAnsi"/>
          <w:szCs w:val="24"/>
        </w:rPr>
        <w:t xml:space="preserve"> making steel from the iron ore is highly energy demanding</w:t>
      </w:r>
      <w:r w:rsidR="007D37AE" w:rsidRPr="005A2D08">
        <w:rPr>
          <w:rFonts w:cstheme="minorHAnsi"/>
          <w:szCs w:val="24"/>
        </w:rPr>
        <w:t xml:space="preserve"> and</w:t>
      </w:r>
      <w:r w:rsidRPr="005A2D08">
        <w:rPr>
          <w:rFonts w:cstheme="minorHAnsi"/>
          <w:szCs w:val="24"/>
        </w:rPr>
        <w:t xml:space="preserve"> steel</w:t>
      </w:r>
      <w:r w:rsidR="007D37AE" w:rsidRPr="005A2D08">
        <w:rPr>
          <w:rFonts w:cstheme="minorHAnsi"/>
          <w:szCs w:val="24"/>
        </w:rPr>
        <w:t xml:space="preserve"> production</w:t>
      </w:r>
      <w:r w:rsidRPr="005A2D08">
        <w:rPr>
          <w:rFonts w:cstheme="minorHAnsi"/>
          <w:szCs w:val="24"/>
        </w:rPr>
        <w:t xml:space="preserve"> is the most energy</w:t>
      </w:r>
      <w:r w:rsidR="007D37AE" w:rsidRPr="005A2D08">
        <w:rPr>
          <w:rFonts w:cstheme="minorHAnsi"/>
          <w:szCs w:val="24"/>
        </w:rPr>
        <w:t xml:space="preserve"> </w:t>
      </w:r>
      <w:r w:rsidRPr="005A2D08">
        <w:rPr>
          <w:rFonts w:cstheme="minorHAnsi"/>
          <w:szCs w:val="24"/>
        </w:rPr>
        <w:t>consuming</w:t>
      </w:r>
      <w:r w:rsidR="007D37AE" w:rsidRPr="005A2D08">
        <w:rPr>
          <w:rFonts w:cstheme="minorHAnsi"/>
          <w:szCs w:val="24"/>
        </w:rPr>
        <w:t>,</w:t>
      </w:r>
      <w:r w:rsidRPr="005A2D08">
        <w:rPr>
          <w:rFonts w:cstheme="minorHAnsi"/>
          <w:szCs w:val="24"/>
        </w:rPr>
        <w:t xml:space="preserve"> CO2 emitting industrial activity in the world.</w:t>
      </w:r>
      <w:r w:rsidR="00D610A9" w:rsidRPr="005A2D08">
        <w:rPr>
          <w:rFonts w:cstheme="minorHAnsi"/>
        </w:rPr>
        <w:t xml:space="preserve"> </w:t>
      </w:r>
      <w:r w:rsidR="007D37AE" w:rsidRPr="005A2D08">
        <w:rPr>
          <w:rFonts w:cstheme="minorHAnsi"/>
          <w:szCs w:val="24"/>
        </w:rPr>
        <w:t>Burning large amounts of coke/coal provides t</w:t>
      </w:r>
      <w:r w:rsidRPr="005A2D08">
        <w:rPr>
          <w:rFonts w:cstheme="minorHAnsi"/>
          <w:szCs w:val="24"/>
        </w:rPr>
        <w:t xml:space="preserve">hree quarters of the energy </w:t>
      </w:r>
      <w:r w:rsidR="007D37AE" w:rsidRPr="005A2D08">
        <w:rPr>
          <w:rFonts w:cstheme="minorHAnsi"/>
          <w:szCs w:val="24"/>
        </w:rPr>
        <w:t>required for s</w:t>
      </w:r>
      <w:r w:rsidRPr="005A2D08">
        <w:rPr>
          <w:rFonts w:cstheme="minorHAnsi"/>
          <w:szCs w:val="24"/>
        </w:rPr>
        <w:t>teel production</w:t>
      </w:r>
      <w:r w:rsidR="007D37AE" w:rsidRPr="005A2D08">
        <w:rPr>
          <w:rFonts w:cstheme="minorHAnsi"/>
          <w:szCs w:val="24"/>
        </w:rPr>
        <w:t>,</w:t>
      </w:r>
      <w:r w:rsidRPr="005A2D08">
        <w:rPr>
          <w:rFonts w:cstheme="minorHAnsi"/>
          <w:szCs w:val="24"/>
        </w:rPr>
        <w:t xml:space="preserve"> which is extremely damaging to the environment. </w:t>
      </w:r>
      <w:r w:rsidR="007D37AE" w:rsidRPr="005A2D08">
        <w:rPr>
          <w:rFonts w:cstheme="minorHAnsi"/>
          <w:szCs w:val="24"/>
        </w:rPr>
        <w:t>From the burning of c</w:t>
      </w:r>
      <w:r w:rsidRPr="005A2D08">
        <w:rPr>
          <w:rFonts w:cstheme="minorHAnsi"/>
          <w:szCs w:val="24"/>
        </w:rPr>
        <w:t>oke</w:t>
      </w:r>
      <w:r w:rsidR="007D37AE" w:rsidRPr="005A2D08">
        <w:rPr>
          <w:rFonts w:cstheme="minorHAnsi"/>
          <w:szCs w:val="24"/>
        </w:rPr>
        <w:t>/coal in the</w:t>
      </w:r>
      <w:r w:rsidRPr="005A2D08">
        <w:rPr>
          <w:rFonts w:cstheme="minorHAnsi"/>
          <w:szCs w:val="24"/>
        </w:rPr>
        <w:t xml:space="preserve"> ovens air pollution such as naphthalene that is highly toxic</w:t>
      </w:r>
      <w:r w:rsidR="007D37AE" w:rsidRPr="005A2D08">
        <w:rPr>
          <w:rFonts w:cstheme="minorHAnsi"/>
          <w:szCs w:val="24"/>
        </w:rPr>
        <w:t xml:space="preserve"> is emitted</w:t>
      </w:r>
      <w:r w:rsidRPr="005A2D08">
        <w:rPr>
          <w:rFonts w:cstheme="minorHAnsi"/>
          <w:szCs w:val="24"/>
        </w:rPr>
        <w:t xml:space="preserve"> and can cause cancer.</w:t>
      </w:r>
      <w:r w:rsidR="00D610A9" w:rsidRPr="005A2D08">
        <w:rPr>
          <w:rFonts w:cstheme="minorHAnsi"/>
        </w:rPr>
        <w:t xml:space="preserve"> </w:t>
      </w:r>
      <w:r w:rsidR="00895315" w:rsidRPr="005A2D08">
        <w:rPr>
          <w:rFonts w:cstheme="minorHAnsi"/>
          <w:szCs w:val="24"/>
        </w:rPr>
        <w:t>F</w:t>
      </w:r>
      <w:r w:rsidRPr="005A2D08">
        <w:rPr>
          <w:rFonts w:cstheme="minorHAnsi"/>
          <w:szCs w:val="24"/>
        </w:rPr>
        <w:t>rom the coking process</w:t>
      </w:r>
      <w:r w:rsidR="00895315" w:rsidRPr="005A2D08">
        <w:rPr>
          <w:rFonts w:cstheme="minorHAnsi"/>
          <w:szCs w:val="24"/>
        </w:rPr>
        <w:t xml:space="preserve"> wastewater</w:t>
      </w:r>
      <w:r w:rsidRPr="005A2D08">
        <w:rPr>
          <w:rFonts w:cstheme="minorHAnsi"/>
          <w:szCs w:val="24"/>
        </w:rPr>
        <w:t xml:space="preserve"> is also</w:t>
      </w:r>
      <w:r w:rsidR="00895315" w:rsidRPr="005A2D08">
        <w:rPr>
          <w:rFonts w:cstheme="minorHAnsi"/>
          <w:szCs w:val="24"/>
        </w:rPr>
        <w:t xml:space="preserve"> produced and is</w:t>
      </w:r>
      <w:r w:rsidRPr="005A2D08">
        <w:rPr>
          <w:rFonts w:cstheme="minorHAnsi"/>
          <w:szCs w:val="24"/>
        </w:rPr>
        <w:t xml:space="preserve"> highly toxic contain</w:t>
      </w:r>
      <w:r w:rsidR="00895315" w:rsidRPr="005A2D08">
        <w:rPr>
          <w:rFonts w:cstheme="minorHAnsi"/>
          <w:szCs w:val="24"/>
        </w:rPr>
        <w:t>ing</w:t>
      </w:r>
      <w:r w:rsidRPr="005A2D08">
        <w:rPr>
          <w:rFonts w:cstheme="minorHAnsi"/>
          <w:szCs w:val="24"/>
        </w:rPr>
        <w:t xml:space="preserve"> a number of carcinogenic compounds a</w:t>
      </w:r>
      <w:r w:rsidR="00895315" w:rsidRPr="005A2D08">
        <w:rPr>
          <w:rFonts w:cstheme="minorHAnsi"/>
          <w:szCs w:val="24"/>
        </w:rPr>
        <w:t>long with</w:t>
      </w:r>
      <w:r w:rsidRPr="005A2D08">
        <w:rPr>
          <w:rFonts w:cstheme="minorHAnsi"/>
          <w:szCs w:val="24"/>
        </w:rPr>
        <w:t xml:space="preserve"> cyanide, sulphides, ammonium and ammonia</w:t>
      </w:r>
      <w:sdt>
        <w:sdtPr>
          <w:rPr>
            <w:rFonts w:cstheme="minorHAnsi"/>
            <w:szCs w:val="24"/>
          </w:rPr>
          <w:id w:val="371037327"/>
          <w:citation/>
        </w:sdtPr>
        <w:sdtEndPr/>
        <w:sdtContent>
          <w:r w:rsidR="00060896" w:rsidRPr="005A2D08">
            <w:rPr>
              <w:rFonts w:cstheme="minorHAnsi"/>
              <w:szCs w:val="24"/>
            </w:rPr>
            <w:fldChar w:fldCharType="begin"/>
          </w:r>
          <w:r w:rsidR="00060896" w:rsidRPr="005A2D08">
            <w:rPr>
              <w:rFonts w:cstheme="minorHAnsi"/>
              <w:szCs w:val="24"/>
            </w:rPr>
            <w:instrText xml:space="preserve"> CITATION ano204 \l 2057 </w:instrText>
          </w:r>
          <w:r w:rsidR="00060896" w:rsidRPr="005A2D08">
            <w:rPr>
              <w:rFonts w:cstheme="minorHAnsi"/>
              <w:szCs w:val="24"/>
            </w:rPr>
            <w:fldChar w:fldCharType="separate"/>
          </w:r>
          <w:r w:rsidR="00060896" w:rsidRPr="005A2D08">
            <w:rPr>
              <w:rFonts w:cstheme="minorHAnsi"/>
              <w:noProof/>
              <w:szCs w:val="24"/>
            </w:rPr>
            <w:t xml:space="preserve"> (anon, 2020)</w:t>
          </w:r>
          <w:r w:rsidR="00060896" w:rsidRPr="005A2D08">
            <w:rPr>
              <w:rFonts w:cstheme="minorHAnsi"/>
              <w:szCs w:val="24"/>
            </w:rPr>
            <w:fldChar w:fldCharType="end"/>
          </w:r>
        </w:sdtContent>
      </w:sdt>
      <w:r w:rsidR="005A4941" w:rsidRPr="005A2D08">
        <w:rPr>
          <w:rFonts w:cstheme="minorHAnsi"/>
          <w:szCs w:val="24"/>
        </w:rPr>
        <w:t>.</w:t>
      </w:r>
    </w:p>
    <w:p w14:paraId="7B762821" w14:textId="77777777" w:rsidR="008346C8" w:rsidRDefault="008346C8" w:rsidP="005A4941">
      <w:pPr>
        <w:rPr>
          <w:rFonts w:cstheme="minorHAnsi"/>
          <w:szCs w:val="24"/>
        </w:rPr>
      </w:pPr>
    </w:p>
    <w:p w14:paraId="6E20B330" w14:textId="3F66510A" w:rsidR="005A4941" w:rsidRDefault="005A4941" w:rsidP="005A4941">
      <w:pPr>
        <w:pStyle w:val="Heading2"/>
        <w:ind w:firstLine="720"/>
      </w:pPr>
      <w:bookmarkStart w:id="29" w:name="_Toc65146776"/>
      <w:r>
        <w:t>4.2.2</w:t>
      </w:r>
      <w:r>
        <w:tab/>
        <w:t>Concrete Construction</w:t>
      </w:r>
      <w:bookmarkEnd w:id="29"/>
    </w:p>
    <w:p w14:paraId="533FC9FE" w14:textId="5134FB8D" w:rsidR="005A4941" w:rsidRDefault="005A4941" w:rsidP="005A4941"/>
    <w:p w14:paraId="6A94950D" w14:textId="292907F7" w:rsidR="00007EB6" w:rsidRPr="00007EB6" w:rsidRDefault="00007EB6" w:rsidP="00CF6475">
      <w:pPr>
        <w:shd w:val="clear" w:color="auto" w:fill="FFFFFF"/>
        <w:spacing w:after="0" w:line="276" w:lineRule="auto"/>
        <w:textAlignment w:val="baseline"/>
        <w:rPr>
          <w:rFonts w:eastAsia="Times New Roman" w:cs="Arial"/>
          <w:szCs w:val="24"/>
          <w:lang w:eastAsia="en-GB"/>
        </w:rPr>
      </w:pPr>
      <w:r w:rsidRPr="00007EB6">
        <w:rPr>
          <w:szCs w:val="24"/>
          <w:lang w:eastAsia="en-GB"/>
        </w:rPr>
        <w:t xml:space="preserve">The </w:t>
      </w:r>
      <w:r w:rsidRPr="005A2D08">
        <w:rPr>
          <w:szCs w:val="24"/>
        </w:rPr>
        <w:t>main</w:t>
      </w:r>
      <w:r w:rsidRPr="00007EB6">
        <w:rPr>
          <w:szCs w:val="24"/>
          <w:lang w:eastAsia="en-GB"/>
        </w:rPr>
        <w:t xml:space="preserve"> problem with </w:t>
      </w:r>
      <w:r w:rsidRPr="005A2D08">
        <w:rPr>
          <w:szCs w:val="24"/>
        </w:rPr>
        <w:t>concrete</w:t>
      </w:r>
      <w:r w:rsidRPr="00007EB6">
        <w:rPr>
          <w:szCs w:val="24"/>
          <w:lang w:eastAsia="en-GB"/>
        </w:rPr>
        <w:t xml:space="preserve"> is</w:t>
      </w:r>
      <w:r w:rsidRPr="005A2D08">
        <w:rPr>
          <w:szCs w:val="24"/>
        </w:rPr>
        <w:t xml:space="preserve"> the fact</w:t>
      </w:r>
      <w:r w:rsidRPr="00007EB6">
        <w:rPr>
          <w:szCs w:val="24"/>
          <w:lang w:eastAsia="en-GB"/>
        </w:rPr>
        <w:t xml:space="preserve"> that it is a major</w:t>
      </w:r>
      <w:r w:rsidR="001C4035" w:rsidRPr="005A2D08">
        <w:rPr>
          <w:szCs w:val="24"/>
        </w:rPr>
        <w:t xml:space="preserve"> </w:t>
      </w:r>
      <w:r w:rsidR="001C4035" w:rsidRPr="00007EB6">
        <w:rPr>
          <w:szCs w:val="24"/>
          <w:lang w:eastAsia="en-GB"/>
        </w:rPr>
        <w:t>emitter</w:t>
      </w:r>
      <w:r w:rsidR="001C4035" w:rsidRPr="005A2D08">
        <w:rPr>
          <w:szCs w:val="24"/>
        </w:rPr>
        <w:t xml:space="preserve"> of CO2.</w:t>
      </w:r>
      <w:r w:rsidRPr="00007EB6">
        <w:rPr>
          <w:szCs w:val="24"/>
          <w:lang w:eastAsia="en-GB"/>
        </w:rPr>
        <w:t xml:space="preserve"> </w:t>
      </w:r>
      <w:r w:rsidR="00CA105C">
        <w:rPr>
          <w:szCs w:val="24"/>
          <w:lang w:eastAsia="en-GB"/>
        </w:rPr>
        <w:t xml:space="preserve"> </w:t>
      </w:r>
      <w:r w:rsidRPr="005A2D08">
        <w:rPr>
          <w:szCs w:val="24"/>
        </w:rPr>
        <w:t>E</w:t>
      </w:r>
      <w:r w:rsidRPr="00007EB6">
        <w:rPr>
          <w:szCs w:val="24"/>
          <w:lang w:eastAsia="en-GB"/>
        </w:rPr>
        <w:t xml:space="preserve">very ton of </w:t>
      </w:r>
      <w:r w:rsidRPr="005A2D08">
        <w:rPr>
          <w:szCs w:val="24"/>
        </w:rPr>
        <w:t>manufactured</w:t>
      </w:r>
      <w:r w:rsidR="001C4035" w:rsidRPr="005A2D08">
        <w:rPr>
          <w:szCs w:val="24"/>
        </w:rPr>
        <w:t xml:space="preserve"> </w:t>
      </w:r>
      <w:r w:rsidR="001C4035" w:rsidRPr="00007EB6">
        <w:rPr>
          <w:szCs w:val="24"/>
          <w:lang w:eastAsia="en-GB"/>
        </w:rPr>
        <w:t>cement</w:t>
      </w:r>
      <w:r w:rsidRPr="005A2D08">
        <w:rPr>
          <w:szCs w:val="24"/>
        </w:rPr>
        <w:t xml:space="preserve"> equates to</w:t>
      </w:r>
      <w:r w:rsidRPr="00007EB6">
        <w:rPr>
          <w:szCs w:val="24"/>
          <w:lang w:eastAsia="en-GB"/>
        </w:rPr>
        <w:t xml:space="preserve"> almost a ton of </w:t>
      </w:r>
      <w:r w:rsidRPr="005A2D08">
        <w:rPr>
          <w:szCs w:val="24"/>
        </w:rPr>
        <w:t>CO2</w:t>
      </w:r>
      <w:r w:rsidRPr="00007EB6">
        <w:rPr>
          <w:szCs w:val="24"/>
          <w:lang w:eastAsia="en-GB"/>
        </w:rPr>
        <w:t> </w:t>
      </w:r>
      <w:r w:rsidRPr="005A2D08">
        <w:rPr>
          <w:szCs w:val="24"/>
        </w:rPr>
        <w:t>being</w:t>
      </w:r>
      <w:r w:rsidRPr="00007EB6">
        <w:rPr>
          <w:szCs w:val="24"/>
          <w:lang w:eastAsia="en-GB"/>
        </w:rPr>
        <w:t xml:space="preserve"> emitted. </w:t>
      </w:r>
      <w:r w:rsidR="00CA105C">
        <w:rPr>
          <w:szCs w:val="24"/>
          <w:lang w:eastAsia="en-GB"/>
        </w:rPr>
        <w:t xml:space="preserve"> </w:t>
      </w:r>
      <w:r w:rsidRPr="005A2D08">
        <w:rPr>
          <w:szCs w:val="24"/>
        </w:rPr>
        <w:t>Roughly</w:t>
      </w:r>
      <w:r w:rsidRPr="00007EB6">
        <w:rPr>
          <w:szCs w:val="24"/>
          <w:lang w:eastAsia="en-GB"/>
        </w:rPr>
        <w:t xml:space="preserve"> 0.5 tons</w:t>
      </w:r>
      <w:r w:rsidRPr="005A2D08">
        <w:rPr>
          <w:szCs w:val="24"/>
        </w:rPr>
        <w:t xml:space="preserve"> of this</w:t>
      </w:r>
      <w:r w:rsidRPr="00007EB6">
        <w:rPr>
          <w:szCs w:val="24"/>
          <w:lang w:eastAsia="en-GB"/>
        </w:rPr>
        <w:t xml:space="preserve"> comes from the decomposition of the limestone and the </w:t>
      </w:r>
      <w:r w:rsidR="001C4035" w:rsidRPr="005A2D08">
        <w:rPr>
          <w:szCs w:val="24"/>
        </w:rPr>
        <w:t>other 0.95</w:t>
      </w:r>
      <w:r w:rsidRPr="00007EB6">
        <w:rPr>
          <w:szCs w:val="24"/>
          <w:lang w:eastAsia="en-GB"/>
        </w:rPr>
        <w:t xml:space="preserve"> </w:t>
      </w:r>
      <w:r w:rsidR="001C4035" w:rsidRPr="005A2D08">
        <w:rPr>
          <w:szCs w:val="24"/>
        </w:rPr>
        <w:t xml:space="preserve">tons </w:t>
      </w:r>
      <w:r w:rsidRPr="00007EB6">
        <w:rPr>
          <w:szCs w:val="24"/>
          <w:lang w:eastAsia="en-GB"/>
        </w:rPr>
        <w:t xml:space="preserve">is generated by the supplying </w:t>
      </w:r>
      <w:r w:rsidR="001C4035" w:rsidRPr="005A2D08">
        <w:rPr>
          <w:szCs w:val="24"/>
        </w:rPr>
        <w:t>of</w:t>
      </w:r>
      <w:r w:rsidRPr="00007EB6">
        <w:rPr>
          <w:szCs w:val="24"/>
          <w:lang w:eastAsia="en-GB"/>
        </w:rPr>
        <w:t xml:space="preserve"> electricity</w:t>
      </w:r>
      <w:r w:rsidR="001C4035" w:rsidRPr="005A2D08">
        <w:rPr>
          <w:szCs w:val="24"/>
        </w:rPr>
        <w:t xml:space="preserve"> from the </w:t>
      </w:r>
      <w:r w:rsidR="001C4035" w:rsidRPr="00007EB6">
        <w:rPr>
          <w:szCs w:val="24"/>
          <w:lang w:eastAsia="en-GB"/>
        </w:rPr>
        <w:t>power plant</w:t>
      </w:r>
      <w:r w:rsidRPr="00007EB6">
        <w:rPr>
          <w:szCs w:val="24"/>
          <w:lang w:eastAsia="en-GB"/>
        </w:rPr>
        <w:t xml:space="preserve"> to turn the kiln and ball mills </w:t>
      </w:r>
      <w:r w:rsidR="001C4035" w:rsidRPr="005A2D08">
        <w:rPr>
          <w:szCs w:val="24"/>
        </w:rPr>
        <w:t>which</w:t>
      </w:r>
      <w:r w:rsidRPr="00007EB6">
        <w:rPr>
          <w:szCs w:val="24"/>
          <w:lang w:eastAsia="en-GB"/>
        </w:rPr>
        <w:t xml:space="preserve"> grind the cement </w:t>
      </w:r>
      <w:r w:rsidR="001C4035" w:rsidRPr="005A2D08">
        <w:rPr>
          <w:szCs w:val="24"/>
        </w:rPr>
        <w:t>alongside</w:t>
      </w:r>
      <w:r w:rsidRPr="00007EB6">
        <w:rPr>
          <w:szCs w:val="24"/>
          <w:lang w:eastAsia="en-GB"/>
        </w:rPr>
        <w:t xml:space="preserve"> the fuel burned to fire the kiln. </w:t>
      </w:r>
      <w:r w:rsidR="00CA105C">
        <w:rPr>
          <w:szCs w:val="24"/>
          <w:lang w:eastAsia="en-GB"/>
        </w:rPr>
        <w:t xml:space="preserve"> </w:t>
      </w:r>
      <w:r w:rsidR="001C4035" w:rsidRPr="005A2D08">
        <w:rPr>
          <w:szCs w:val="24"/>
        </w:rPr>
        <w:t>O</w:t>
      </w:r>
      <w:r w:rsidRPr="00007EB6">
        <w:rPr>
          <w:szCs w:val="24"/>
          <w:lang w:eastAsia="en-GB"/>
        </w:rPr>
        <w:t>ther generat</w:t>
      </w:r>
      <w:r w:rsidR="001C4035" w:rsidRPr="005A2D08">
        <w:rPr>
          <w:szCs w:val="24"/>
        </w:rPr>
        <w:t>ors of CO2</w:t>
      </w:r>
      <w:r w:rsidRPr="00007EB6">
        <w:rPr>
          <w:szCs w:val="24"/>
          <w:lang w:eastAsia="en-GB"/>
        </w:rPr>
        <w:t xml:space="preserve"> such as </w:t>
      </w:r>
      <w:r w:rsidR="001C4035" w:rsidRPr="005A2D08">
        <w:rPr>
          <w:szCs w:val="24"/>
        </w:rPr>
        <w:t>ready mix</w:t>
      </w:r>
      <w:r w:rsidRPr="00007EB6">
        <w:rPr>
          <w:szCs w:val="24"/>
          <w:lang w:eastAsia="en-GB"/>
        </w:rPr>
        <w:t xml:space="preserve"> </w:t>
      </w:r>
      <w:r w:rsidR="00C42682">
        <w:rPr>
          <w:szCs w:val="24"/>
          <w:lang w:eastAsia="en-GB"/>
        </w:rPr>
        <w:t>lorries</w:t>
      </w:r>
      <w:r w:rsidRPr="00007EB6">
        <w:rPr>
          <w:szCs w:val="24"/>
          <w:lang w:eastAsia="en-GB"/>
        </w:rPr>
        <w:t xml:space="preserve"> add a minor amount to the</w:t>
      </w:r>
      <w:r w:rsidR="001C4035" w:rsidRPr="005A2D08">
        <w:rPr>
          <w:szCs w:val="24"/>
        </w:rPr>
        <w:t xml:space="preserve"> overall</w:t>
      </w:r>
      <w:r w:rsidRPr="00007EB6">
        <w:rPr>
          <w:szCs w:val="24"/>
          <w:lang w:eastAsia="en-GB"/>
        </w:rPr>
        <w:t xml:space="preserve"> CO2 emissions. </w:t>
      </w:r>
      <w:r w:rsidR="00CA105C">
        <w:rPr>
          <w:szCs w:val="24"/>
          <w:lang w:eastAsia="en-GB"/>
        </w:rPr>
        <w:t xml:space="preserve"> </w:t>
      </w:r>
      <w:r w:rsidR="001C4035" w:rsidRPr="005A2D08">
        <w:rPr>
          <w:szCs w:val="24"/>
        </w:rPr>
        <w:t>For c</w:t>
      </w:r>
      <w:r w:rsidRPr="00007EB6">
        <w:rPr>
          <w:szCs w:val="24"/>
          <w:lang w:eastAsia="en-GB"/>
        </w:rPr>
        <w:t xml:space="preserve">onventional concrete mixtures not using fly ash, slag or silica fume </w:t>
      </w:r>
      <w:r w:rsidR="001C4035" w:rsidRPr="005A2D08">
        <w:rPr>
          <w:szCs w:val="24"/>
        </w:rPr>
        <w:t xml:space="preserve">roughly </w:t>
      </w:r>
      <w:r w:rsidR="001C4035" w:rsidRPr="00007EB6">
        <w:rPr>
          <w:szCs w:val="24"/>
          <w:lang w:eastAsia="en-GB"/>
        </w:rPr>
        <w:t>20 kg of CO2</w:t>
      </w:r>
      <w:r w:rsidR="00F96F39" w:rsidRPr="005A2D08">
        <w:rPr>
          <w:szCs w:val="24"/>
        </w:rPr>
        <w:t xml:space="preserve"> </w:t>
      </w:r>
      <w:r w:rsidR="00F96F39" w:rsidRPr="00007EB6">
        <w:rPr>
          <w:szCs w:val="24"/>
          <w:lang w:eastAsia="en-GB"/>
        </w:rPr>
        <w:t xml:space="preserve">of CO2 is </w:t>
      </w:r>
      <w:r w:rsidR="00F96F39" w:rsidRPr="00007EB6">
        <w:rPr>
          <w:szCs w:val="24"/>
          <w:lang w:eastAsia="en-GB"/>
        </w:rPr>
        <w:lastRenderedPageBreak/>
        <w:t>emitted</w:t>
      </w:r>
      <w:r w:rsidR="001C4035" w:rsidRPr="00007EB6">
        <w:rPr>
          <w:szCs w:val="24"/>
          <w:lang w:eastAsia="en-GB"/>
        </w:rPr>
        <w:t> per 100</w:t>
      </w:r>
      <w:r w:rsidR="001C4035" w:rsidRPr="00007EB6">
        <w:rPr>
          <w:rFonts w:eastAsia="Times New Roman" w:cs="Arial"/>
          <w:szCs w:val="24"/>
          <w:lang w:eastAsia="en-GB"/>
        </w:rPr>
        <w:t xml:space="preserve"> kg of concrete produced</w:t>
      </w:r>
      <w:r w:rsidRPr="00007EB6">
        <w:rPr>
          <w:rFonts w:eastAsia="Times New Roman" w:cs="Arial"/>
          <w:szCs w:val="24"/>
          <w:lang w:eastAsia="en-GB"/>
        </w:rPr>
        <w:t xml:space="preserve">. </w:t>
      </w:r>
      <w:r w:rsidR="00CA105C">
        <w:rPr>
          <w:rFonts w:eastAsia="Times New Roman" w:cs="Arial"/>
          <w:szCs w:val="24"/>
          <w:lang w:eastAsia="en-GB"/>
        </w:rPr>
        <w:t xml:space="preserve"> </w:t>
      </w:r>
      <w:r w:rsidR="00F96F39" w:rsidRPr="005A2D08">
        <w:rPr>
          <w:rFonts w:eastAsia="Times New Roman" w:cs="Arial"/>
          <w:szCs w:val="24"/>
          <w:lang w:eastAsia="en-GB"/>
        </w:rPr>
        <w:t>This equates</w:t>
      </w:r>
      <w:r w:rsidRPr="00007EB6">
        <w:rPr>
          <w:rFonts w:eastAsia="Times New Roman" w:cs="Arial"/>
          <w:szCs w:val="24"/>
          <w:lang w:eastAsia="en-GB"/>
        </w:rPr>
        <w:t xml:space="preserve"> to about 7% of the total CO</w:t>
      </w:r>
      <w:r w:rsidRPr="00007EB6">
        <w:rPr>
          <w:rFonts w:eastAsia="Times New Roman" w:cs="Arial"/>
          <w:szCs w:val="24"/>
          <w:bdr w:val="none" w:sz="0" w:space="0" w:color="auto" w:frame="1"/>
          <w:vertAlign w:val="subscript"/>
          <w:lang w:eastAsia="en-GB"/>
        </w:rPr>
        <w:t>2</w:t>
      </w:r>
      <w:r w:rsidRPr="00007EB6">
        <w:rPr>
          <w:rFonts w:eastAsia="Times New Roman" w:cs="Arial"/>
          <w:szCs w:val="24"/>
          <w:lang w:eastAsia="en-GB"/>
        </w:rPr>
        <w:t> </w:t>
      </w:r>
      <w:r w:rsidR="00F96F39" w:rsidRPr="005A2D08">
        <w:rPr>
          <w:rFonts w:eastAsia="Times New Roman" w:cs="Arial"/>
          <w:szCs w:val="24"/>
          <w:lang w:eastAsia="en-GB"/>
        </w:rPr>
        <w:t>produced</w:t>
      </w:r>
      <w:r w:rsidRPr="00007EB6">
        <w:rPr>
          <w:rFonts w:eastAsia="Times New Roman" w:cs="Arial"/>
          <w:szCs w:val="24"/>
          <w:lang w:eastAsia="en-GB"/>
        </w:rPr>
        <w:t xml:space="preserve"> worldwide.</w:t>
      </w:r>
      <w:r w:rsidR="00A841EE" w:rsidRPr="005A2D08">
        <w:rPr>
          <w:rFonts w:eastAsia="Times New Roman" w:cs="Arial"/>
          <w:szCs w:val="24"/>
          <w:lang w:eastAsia="en-GB"/>
        </w:rPr>
        <w:t xml:space="preserve"> </w:t>
      </w:r>
      <w:r w:rsidR="00CA105C">
        <w:rPr>
          <w:rFonts w:eastAsia="Times New Roman" w:cs="Arial"/>
          <w:szCs w:val="24"/>
          <w:lang w:eastAsia="en-GB"/>
        </w:rPr>
        <w:t xml:space="preserve"> </w:t>
      </w:r>
      <w:r w:rsidR="00F96F39" w:rsidRPr="005A2D08">
        <w:rPr>
          <w:rFonts w:eastAsia="Times New Roman" w:cs="Arial"/>
          <w:szCs w:val="24"/>
          <w:lang w:eastAsia="en-GB"/>
        </w:rPr>
        <w:t>Through</w:t>
      </w:r>
      <w:r w:rsidRPr="00007EB6">
        <w:rPr>
          <w:rFonts w:eastAsia="Times New Roman" w:cs="Arial"/>
          <w:szCs w:val="24"/>
          <w:lang w:eastAsia="en-GB"/>
        </w:rPr>
        <w:t xml:space="preserve"> burning gasoline, coal or other fossil fuels</w:t>
      </w:r>
      <w:r w:rsidR="00F96F39" w:rsidRPr="005A2D08">
        <w:rPr>
          <w:rFonts w:eastAsia="Times New Roman" w:cs="Arial"/>
          <w:szCs w:val="24"/>
          <w:lang w:eastAsia="en-GB"/>
        </w:rPr>
        <w:t xml:space="preserve"> </w:t>
      </w:r>
      <w:r w:rsidR="00F96F39" w:rsidRPr="00007EB6">
        <w:rPr>
          <w:rFonts w:eastAsia="Times New Roman" w:cs="Arial"/>
          <w:szCs w:val="24"/>
          <w:lang w:eastAsia="en-GB"/>
        </w:rPr>
        <w:t>Nitrous oxide</w:t>
      </w:r>
      <w:r w:rsidR="00F96F39" w:rsidRPr="005A2D08">
        <w:rPr>
          <w:rFonts w:eastAsia="Times New Roman" w:cs="Arial"/>
          <w:szCs w:val="24"/>
          <w:lang w:eastAsia="en-GB"/>
        </w:rPr>
        <w:t xml:space="preserve">, </w:t>
      </w:r>
      <w:r w:rsidR="00F96F39" w:rsidRPr="00007EB6">
        <w:rPr>
          <w:rFonts w:eastAsia="Times New Roman" w:cs="Arial"/>
          <w:szCs w:val="24"/>
          <w:lang w:eastAsia="en-GB"/>
        </w:rPr>
        <w:t xml:space="preserve">carbon dioxide and methane emissions </w:t>
      </w:r>
      <w:r w:rsidR="00F96F39" w:rsidRPr="005A2D08">
        <w:rPr>
          <w:rFonts w:eastAsia="Times New Roman" w:cs="Arial"/>
          <w:szCs w:val="24"/>
          <w:lang w:eastAsia="en-GB"/>
        </w:rPr>
        <w:t>are produced</w:t>
      </w:r>
      <w:r w:rsidRPr="00007EB6">
        <w:rPr>
          <w:rFonts w:eastAsia="Times New Roman" w:cs="Arial"/>
          <w:szCs w:val="24"/>
          <w:lang w:eastAsia="en-GB"/>
        </w:rPr>
        <w:t>.</w:t>
      </w:r>
    </w:p>
    <w:p w14:paraId="2EEB5A13" w14:textId="5D8788A0" w:rsidR="00007EB6" w:rsidRPr="00007EB6" w:rsidRDefault="00F96F39" w:rsidP="00FA2AC4">
      <w:pPr>
        <w:shd w:val="clear" w:color="auto" w:fill="FFFFFF"/>
        <w:spacing w:after="0" w:line="276" w:lineRule="auto"/>
        <w:textAlignment w:val="baseline"/>
        <w:rPr>
          <w:rFonts w:eastAsia="Times New Roman" w:cs="Arial"/>
          <w:szCs w:val="24"/>
          <w:lang w:eastAsia="en-GB"/>
        </w:rPr>
      </w:pPr>
      <w:r w:rsidRPr="005A2D08">
        <w:rPr>
          <w:rFonts w:eastAsia="Times New Roman" w:cs="Arial"/>
          <w:szCs w:val="24"/>
          <w:lang w:eastAsia="en-GB"/>
        </w:rPr>
        <w:t>A</w:t>
      </w:r>
      <w:r w:rsidR="00007EB6" w:rsidRPr="00007EB6">
        <w:rPr>
          <w:rFonts w:eastAsia="Times New Roman" w:cs="Arial"/>
          <w:szCs w:val="24"/>
          <w:lang w:eastAsia="en-GB"/>
        </w:rPr>
        <w:t>verage</w:t>
      </w:r>
      <w:r w:rsidRPr="005A2D08">
        <w:rPr>
          <w:rFonts w:eastAsia="Times New Roman" w:cs="Arial"/>
          <w:szCs w:val="24"/>
          <w:lang w:eastAsia="en-GB"/>
        </w:rPr>
        <w:t>ly</w:t>
      </w:r>
      <w:r w:rsidR="00CA105C">
        <w:rPr>
          <w:rFonts w:eastAsia="Times New Roman" w:cs="Arial"/>
          <w:szCs w:val="24"/>
          <w:lang w:eastAsia="en-GB"/>
        </w:rPr>
        <w:t>,</w:t>
      </w:r>
      <w:r w:rsidR="00007EB6" w:rsidRPr="00007EB6">
        <w:rPr>
          <w:rFonts w:eastAsia="Times New Roman" w:cs="Arial"/>
          <w:szCs w:val="24"/>
          <w:lang w:eastAsia="en-GB"/>
        </w:rPr>
        <w:t xml:space="preserve"> e</w:t>
      </w:r>
      <w:r w:rsidR="00A841EE" w:rsidRPr="005A2D08">
        <w:rPr>
          <w:rFonts w:eastAsia="Times New Roman" w:cs="Arial"/>
          <w:szCs w:val="24"/>
          <w:lang w:eastAsia="en-GB"/>
        </w:rPr>
        <w:t>very</w:t>
      </w:r>
      <w:r w:rsidR="00007EB6" w:rsidRPr="00007EB6">
        <w:rPr>
          <w:rFonts w:eastAsia="Times New Roman" w:cs="Arial"/>
          <w:szCs w:val="24"/>
          <w:lang w:eastAsia="en-GB"/>
        </w:rPr>
        <w:t xml:space="preserve"> </w:t>
      </w:r>
      <w:r w:rsidR="00A841EE" w:rsidRPr="00007EB6">
        <w:rPr>
          <w:rFonts w:eastAsia="Times New Roman" w:cs="Arial"/>
          <w:szCs w:val="24"/>
          <w:lang w:eastAsia="en-GB"/>
        </w:rPr>
        <w:t>ready mix</w:t>
      </w:r>
      <w:r w:rsidR="00A841EE" w:rsidRPr="005A2D08">
        <w:rPr>
          <w:rFonts w:eastAsia="Times New Roman" w:cs="Arial"/>
          <w:szCs w:val="24"/>
          <w:lang w:eastAsia="en-GB"/>
        </w:rPr>
        <w:t xml:space="preserve"> </w:t>
      </w:r>
      <w:r w:rsidR="00C42682" w:rsidRPr="005A2D08">
        <w:rPr>
          <w:rFonts w:eastAsia="Times New Roman" w:cs="Arial"/>
          <w:szCs w:val="24"/>
          <w:lang w:eastAsia="en-GB"/>
        </w:rPr>
        <w:t>lorri</w:t>
      </w:r>
      <w:r w:rsidR="00C42682">
        <w:rPr>
          <w:rFonts w:eastAsia="Times New Roman" w:cs="Arial"/>
          <w:szCs w:val="24"/>
          <w:lang w:eastAsia="en-GB"/>
        </w:rPr>
        <w:t>es</w:t>
      </w:r>
      <w:r w:rsidR="00007EB6" w:rsidRPr="00007EB6">
        <w:rPr>
          <w:rFonts w:eastAsia="Times New Roman" w:cs="Arial"/>
          <w:szCs w:val="24"/>
          <w:lang w:eastAsia="en-GB"/>
        </w:rPr>
        <w:t xml:space="preserve"> return </w:t>
      </w:r>
      <w:r w:rsidR="00A841EE" w:rsidRPr="005A2D08">
        <w:rPr>
          <w:rFonts w:eastAsia="Times New Roman" w:cs="Arial"/>
          <w:szCs w:val="24"/>
          <w:lang w:eastAsia="en-GB"/>
        </w:rPr>
        <w:t>roughly</w:t>
      </w:r>
      <w:r w:rsidR="00007EB6" w:rsidRPr="00007EB6">
        <w:rPr>
          <w:rFonts w:eastAsia="Times New Roman" w:cs="Arial"/>
          <w:szCs w:val="24"/>
          <w:lang w:eastAsia="en-GB"/>
        </w:rPr>
        <w:t xml:space="preserve"> half </w:t>
      </w:r>
      <w:r w:rsidR="00A841EE" w:rsidRPr="005A2D08">
        <w:rPr>
          <w:rFonts w:eastAsia="Times New Roman" w:cs="Arial"/>
          <w:szCs w:val="24"/>
          <w:lang w:eastAsia="en-GB"/>
        </w:rPr>
        <w:t xml:space="preserve">a </w:t>
      </w:r>
      <w:r w:rsidR="00007EB6" w:rsidRPr="00007EB6">
        <w:rPr>
          <w:rFonts w:eastAsia="Times New Roman" w:cs="Arial"/>
          <w:szCs w:val="24"/>
          <w:lang w:eastAsia="en-GB"/>
        </w:rPr>
        <w:t xml:space="preserve">cubic metre of cement per day. </w:t>
      </w:r>
      <w:r w:rsidR="00CA105C">
        <w:rPr>
          <w:rFonts w:eastAsia="Times New Roman" w:cs="Arial"/>
          <w:szCs w:val="24"/>
          <w:lang w:eastAsia="en-GB"/>
        </w:rPr>
        <w:t xml:space="preserve"> </w:t>
      </w:r>
      <w:r w:rsidR="00007EB6" w:rsidRPr="00007EB6">
        <w:rPr>
          <w:rFonts w:eastAsia="Times New Roman" w:cs="Arial"/>
          <w:szCs w:val="24"/>
          <w:lang w:eastAsia="en-GB"/>
        </w:rPr>
        <w:t xml:space="preserve">After </w:t>
      </w:r>
      <w:r w:rsidR="00A841EE" w:rsidRPr="005A2D08">
        <w:rPr>
          <w:rFonts w:eastAsia="Times New Roman" w:cs="Arial"/>
          <w:szCs w:val="24"/>
          <w:lang w:eastAsia="en-GB"/>
        </w:rPr>
        <w:t xml:space="preserve">discharge of </w:t>
      </w:r>
      <w:r w:rsidR="00007EB6" w:rsidRPr="00007EB6">
        <w:rPr>
          <w:rFonts w:eastAsia="Times New Roman" w:cs="Arial"/>
          <w:szCs w:val="24"/>
          <w:lang w:eastAsia="en-GB"/>
        </w:rPr>
        <w:t>th</w:t>
      </w:r>
      <w:r w:rsidR="00A841EE" w:rsidRPr="005A2D08">
        <w:rPr>
          <w:rFonts w:eastAsia="Times New Roman" w:cs="Arial"/>
          <w:szCs w:val="24"/>
          <w:lang w:eastAsia="en-GB"/>
        </w:rPr>
        <w:t>e remaining</w:t>
      </w:r>
      <w:r w:rsidR="00007EB6" w:rsidRPr="00007EB6">
        <w:rPr>
          <w:rFonts w:eastAsia="Times New Roman" w:cs="Arial"/>
          <w:szCs w:val="24"/>
          <w:lang w:eastAsia="en-GB"/>
        </w:rPr>
        <w:t xml:space="preserve"> concrete there is still a</w:t>
      </w:r>
      <w:r w:rsidR="00A841EE" w:rsidRPr="005A2D08">
        <w:rPr>
          <w:rFonts w:eastAsia="Times New Roman" w:cs="Arial"/>
          <w:szCs w:val="24"/>
          <w:lang w:eastAsia="en-GB"/>
        </w:rPr>
        <w:t>round</w:t>
      </w:r>
      <w:r w:rsidR="00007EB6" w:rsidRPr="00007EB6">
        <w:rPr>
          <w:rFonts w:eastAsia="Times New Roman" w:cs="Arial"/>
          <w:szCs w:val="24"/>
          <w:lang w:eastAsia="en-GB"/>
        </w:rPr>
        <w:t xml:space="preserve"> 300 kg of solids (cement, sand and stone) that </w:t>
      </w:r>
      <w:r w:rsidR="00A841EE" w:rsidRPr="005A2D08">
        <w:rPr>
          <w:rFonts w:eastAsia="Times New Roman" w:cs="Arial"/>
          <w:szCs w:val="24"/>
          <w:lang w:eastAsia="en-GB"/>
        </w:rPr>
        <w:t>gets cleaned</w:t>
      </w:r>
      <w:r w:rsidR="00007EB6" w:rsidRPr="00007EB6">
        <w:rPr>
          <w:rFonts w:eastAsia="Times New Roman" w:cs="Arial"/>
          <w:szCs w:val="24"/>
          <w:lang w:eastAsia="en-GB"/>
        </w:rPr>
        <w:t xml:space="preserve"> out with </w:t>
      </w:r>
      <w:r w:rsidR="00A841EE" w:rsidRPr="005A2D08">
        <w:rPr>
          <w:rFonts w:eastAsia="Times New Roman" w:cs="Arial"/>
          <w:szCs w:val="24"/>
          <w:lang w:eastAsia="en-GB"/>
        </w:rPr>
        <w:t>roughly</w:t>
      </w:r>
      <w:r w:rsidR="00007EB6" w:rsidRPr="00007EB6">
        <w:rPr>
          <w:rFonts w:eastAsia="Times New Roman" w:cs="Arial"/>
          <w:szCs w:val="24"/>
          <w:lang w:eastAsia="en-GB"/>
        </w:rPr>
        <w:t xml:space="preserve"> 1000 litres of water. </w:t>
      </w:r>
      <w:r w:rsidR="00CA105C">
        <w:rPr>
          <w:rFonts w:eastAsia="Times New Roman" w:cs="Arial"/>
          <w:szCs w:val="24"/>
          <w:lang w:eastAsia="en-GB"/>
        </w:rPr>
        <w:t xml:space="preserve"> </w:t>
      </w:r>
      <w:r w:rsidR="00A841EE" w:rsidRPr="005A2D08">
        <w:rPr>
          <w:rFonts w:eastAsia="Times New Roman" w:cs="Arial"/>
          <w:szCs w:val="24"/>
          <w:lang w:eastAsia="en-GB"/>
        </w:rPr>
        <w:t>Commonly the r</w:t>
      </w:r>
      <w:r w:rsidR="00A841EE" w:rsidRPr="00007EB6">
        <w:rPr>
          <w:rFonts w:eastAsia="Times New Roman" w:cs="Arial"/>
          <w:szCs w:val="24"/>
          <w:lang w:eastAsia="en-GB"/>
        </w:rPr>
        <w:t>eturned</w:t>
      </w:r>
      <w:r w:rsidR="00007EB6" w:rsidRPr="00007EB6">
        <w:rPr>
          <w:rFonts w:eastAsia="Times New Roman" w:cs="Arial"/>
          <w:szCs w:val="24"/>
          <w:lang w:eastAsia="en-GB"/>
        </w:rPr>
        <w:t xml:space="preserve"> concrete and the solids were </w:t>
      </w:r>
      <w:r w:rsidR="00A841EE" w:rsidRPr="005A2D08">
        <w:rPr>
          <w:rFonts w:eastAsia="Times New Roman" w:cs="Arial"/>
          <w:szCs w:val="24"/>
          <w:lang w:eastAsia="en-GB"/>
        </w:rPr>
        <w:t>tipped out on the</w:t>
      </w:r>
      <w:r w:rsidR="00007EB6" w:rsidRPr="00007EB6">
        <w:rPr>
          <w:rFonts w:eastAsia="Times New Roman" w:cs="Arial"/>
          <w:szCs w:val="24"/>
          <w:lang w:eastAsia="en-GB"/>
        </w:rPr>
        <w:t xml:space="preserve"> site</w:t>
      </w:r>
      <w:r w:rsidR="00A841EE" w:rsidRPr="005A2D08">
        <w:rPr>
          <w:rFonts w:eastAsia="Times New Roman" w:cs="Arial"/>
          <w:szCs w:val="24"/>
          <w:lang w:eastAsia="en-GB"/>
        </w:rPr>
        <w:t xml:space="preserve"> where possible</w:t>
      </w:r>
      <w:r w:rsidR="00007EB6" w:rsidRPr="00007EB6">
        <w:rPr>
          <w:rFonts w:eastAsia="Times New Roman" w:cs="Arial"/>
          <w:szCs w:val="24"/>
          <w:lang w:eastAsia="en-GB"/>
        </w:rPr>
        <w:t>.</w:t>
      </w:r>
      <w:r w:rsidR="00CA105C">
        <w:rPr>
          <w:rFonts w:eastAsia="Times New Roman" w:cs="Arial"/>
          <w:szCs w:val="24"/>
          <w:lang w:eastAsia="en-GB"/>
        </w:rPr>
        <w:t xml:space="preserve"> </w:t>
      </w:r>
      <w:r w:rsidR="00A841EE" w:rsidRPr="005A2D08">
        <w:rPr>
          <w:rFonts w:eastAsia="Times New Roman" w:cs="Arial"/>
          <w:szCs w:val="24"/>
          <w:lang w:eastAsia="en-GB"/>
        </w:rPr>
        <w:t xml:space="preserve"> </w:t>
      </w:r>
      <w:r w:rsidR="006D0373" w:rsidRPr="005A2D08">
        <w:rPr>
          <w:rFonts w:eastAsia="Times New Roman" w:cs="Arial"/>
          <w:szCs w:val="24"/>
          <w:lang w:eastAsia="en-GB"/>
        </w:rPr>
        <w:t>I</w:t>
      </w:r>
      <w:r w:rsidR="00A841EE" w:rsidRPr="00007EB6">
        <w:rPr>
          <w:rFonts w:eastAsia="Times New Roman" w:cs="Arial"/>
          <w:szCs w:val="24"/>
          <w:lang w:eastAsia="en-GB"/>
        </w:rPr>
        <w:t>t is now considered too valuable to waste and can be recycled or reclaimed as sand and gravel</w:t>
      </w:r>
      <w:r w:rsidR="00007EB6" w:rsidRPr="00007EB6">
        <w:rPr>
          <w:rFonts w:eastAsia="Times New Roman" w:cs="Arial"/>
          <w:szCs w:val="24"/>
          <w:lang w:eastAsia="en-GB"/>
        </w:rPr>
        <w:t xml:space="preserve"> </w:t>
      </w:r>
      <w:r w:rsidR="00A841EE" w:rsidRPr="005A2D08">
        <w:rPr>
          <w:rFonts w:eastAsia="Times New Roman" w:cs="Arial"/>
          <w:szCs w:val="24"/>
          <w:lang w:eastAsia="en-GB"/>
        </w:rPr>
        <w:t>c</w:t>
      </w:r>
      <w:r w:rsidR="00007EB6" w:rsidRPr="00007EB6">
        <w:rPr>
          <w:rFonts w:eastAsia="Times New Roman" w:cs="Arial"/>
          <w:szCs w:val="24"/>
          <w:lang w:eastAsia="en-GB"/>
        </w:rPr>
        <w:t>onsidering that this represents 2 to 4% of the total concrete produced</w:t>
      </w:r>
      <w:r w:rsidR="006D0373" w:rsidRPr="005A2D08">
        <w:rPr>
          <w:rFonts w:eastAsia="Times New Roman" w:cs="Arial"/>
          <w:szCs w:val="24"/>
          <w:lang w:eastAsia="en-GB"/>
        </w:rPr>
        <w:t>.</w:t>
      </w:r>
    </w:p>
    <w:p w14:paraId="45B2C7FD" w14:textId="6573F54D" w:rsidR="00007EB6" w:rsidRDefault="006D0373" w:rsidP="00CF6475">
      <w:pPr>
        <w:shd w:val="clear" w:color="auto" w:fill="FFFFFF"/>
        <w:spacing w:after="0" w:line="276" w:lineRule="auto"/>
        <w:textAlignment w:val="baseline"/>
        <w:rPr>
          <w:rFonts w:eastAsia="Times New Roman" w:cs="Arial"/>
          <w:szCs w:val="24"/>
          <w:lang w:eastAsia="en-GB"/>
        </w:rPr>
      </w:pPr>
      <w:r w:rsidRPr="005A2D08">
        <w:rPr>
          <w:rFonts w:eastAsia="Times New Roman" w:cs="Arial"/>
          <w:szCs w:val="24"/>
          <w:lang w:eastAsia="en-GB"/>
        </w:rPr>
        <w:t>T</w:t>
      </w:r>
      <w:r w:rsidR="00007EB6" w:rsidRPr="00007EB6">
        <w:rPr>
          <w:rFonts w:eastAsia="Times New Roman" w:cs="Arial"/>
          <w:szCs w:val="24"/>
          <w:lang w:eastAsia="en-GB"/>
        </w:rPr>
        <w:t>he technology to make cement and concrete is in many ways similar to the technology</w:t>
      </w:r>
      <w:r w:rsidR="00CF6475">
        <w:rPr>
          <w:rFonts w:eastAsia="Times New Roman" w:cs="Arial"/>
          <w:szCs w:val="24"/>
          <w:lang w:eastAsia="en-GB"/>
        </w:rPr>
        <w:t xml:space="preserve"> </w:t>
      </w:r>
      <w:r w:rsidR="00007EB6" w:rsidRPr="00007EB6">
        <w:rPr>
          <w:rFonts w:eastAsia="Times New Roman" w:cs="Arial"/>
          <w:szCs w:val="24"/>
          <w:lang w:eastAsia="en-GB"/>
        </w:rPr>
        <w:t>used by the mining industry</w:t>
      </w:r>
      <w:r w:rsidRPr="005A2D08">
        <w:rPr>
          <w:rFonts w:eastAsia="Times New Roman" w:cs="Arial"/>
          <w:szCs w:val="24"/>
          <w:lang w:eastAsia="en-GB"/>
        </w:rPr>
        <w:t>, therefor</w:t>
      </w:r>
      <w:r w:rsidR="00007EB6" w:rsidRPr="00007EB6">
        <w:rPr>
          <w:rFonts w:eastAsia="Times New Roman" w:cs="Arial"/>
          <w:szCs w:val="24"/>
          <w:lang w:eastAsia="en-GB"/>
        </w:rPr>
        <w:t xml:space="preserve"> advances in this industry have been adopted by the</w:t>
      </w:r>
      <w:r w:rsidR="00CF6475">
        <w:rPr>
          <w:rFonts w:eastAsia="Times New Roman" w:cs="Arial"/>
          <w:szCs w:val="24"/>
          <w:lang w:eastAsia="en-GB"/>
        </w:rPr>
        <w:t xml:space="preserve"> </w:t>
      </w:r>
      <w:r w:rsidR="00007EB6" w:rsidRPr="00007EB6">
        <w:rPr>
          <w:rFonts w:eastAsia="Times New Roman" w:cs="Arial"/>
          <w:szCs w:val="24"/>
          <w:lang w:eastAsia="en-GB"/>
        </w:rPr>
        <w:t xml:space="preserve">cement and concrete industry. </w:t>
      </w:r>
      <w:r w:rsidR="00DD2F36">
        <w:rPr>
          <w:rFonts w:eastAsia="Times New Roman" w:cs="Arial"/>
          <w:szCs w:val="24"/>
          <w:lang w:eastAsia="en-GB"/>
        </w:rPr>
        <w:t xml:space="preserve"> </w:t>
      </w:r>
      <w:r w:rsidRPr="005A2D08">
        <w:rPr>
          <w:rFonts w:eastAsia="Times New Roman" w:cs="Arial"/>
          <w:szCs w:val="24"/>
          <w:lang w:eastAsia="en-GB"/>
        </w:rPr>
        <w:t>C</w:t>
      </w:r>
      <w:r w:rsidR="00007EB6" w:rsidRPr="00007EB6">
        <w:rPr>
          <w:rFonts w:eastAsia="Times New Roman" w:cs="Arial"/>
          <w:szCs w:val="24"/>
          <w:lang w:eastAsia="en-GB"/>
        </w:rPr>
        <w:t>ement kiln</w:t>
      </w:r>
      <w:r w:rsidRPr="005A2D08">
        <w:rPr>
          <w:rFonts w:eastAsia="Times New Roman" w:cs="Arial"/>
          <w:szCs w:val="24"/>
          <w:lang w:eastAsia="en-GB"/>
        </w:rPr>
        <w:t>s</w:t>
      </w:r>
      <w:r w:rsidR="00007EB6" w:rsidRPr="00007EB6">
        <w:rPr>
          <w:rFonts w:eastAsia="Times New Roman" w:cs="Arial"/>
          <w:szCs w:val="24"/>
          <w:lang w:eastAsia="en-GB"/>
        </w:rPr>
        <w:t xml:space="preserve"> a</w:t>
      </w:r>
      <w:r w:rsidRPr="005A2D08">
        <w:rPr>
          <w:rFonts w:eastAsia="Times New Roman" w:cs="Arial"/>
          <w:szCs w:val="24"/>
          <w:lang w:eastAsia="en-GB"/>
        </w:rPr>
        <w:t>re</w:t>
      </w:r>
      <w:r w:rsidR="00007EB6" w:rsidRPr="00007EB6">
        <w:rPr>
          <w:rFonts w:eastAsia="Times New Roman" w:cs="Arial"/>
          <w:szCs w:val="24"/>
          <w:lang w:eastAsia="en-GB"/>
        </w:rPr>
        <w:t xml:space="preserve"> very energy efficient </w:t>
      </w:r>
      <w:r w:rsidRPr="005A2D08">
        <w:rPr>
          <w:rFonts w:eastAsia="Times New Roman" w:cs="Arial"/>
          <w:szCs w:val="24"/>
          <w:lang w:eastAsia="en-GB"/>
        </w:rPr>
        <w:t xml:space="preserve">and </w:t>
      </w:r>
      <w:r w:rsidR="00007EB6" w:rsidRPr="00007EB6">
        <w:rPr>
          <w:rFonts w:eastAsia="Times New Roman" w:cs="Arial"/>
          <w:szCs w:val="24"/>
          <w:lang w:eastAsia="en-GB"/>
        </w:rPr>
        <w:t>mainly spent in</w:t>
      </w:r>
      <w:r w:rsidR="00CF6475">
        <w:rPr>
          <w:rFonts w:eastAsia="Times New Roman" w:cs="Arial"/>
          <w:szCs w:val="24"/>
          <w:lang w:eastAsia="en-GB"/>
        </w:rPr>
        <w:t xml:space="preserve"> </w:t>
      </w:r>
      <w:r w:rsidR="00007EB6" w:rsidRPr="00007EB6">
        <w:rPr>
          <w:rFonts w:eastAsia="Times New Roman" w:cs="Arial"/>
          <w:szCs w:val="24"/>
          <w:lang w:eastAsia="en-GB"/>
        </w:rPr>
        <w:t xml:space="preserve">making the cement. </w:t>
      </w:r>
      <w:r w:rsidRPr="005A2D08">
        <w:rPr>
          <w:rFonts w:eastAsia="Times New Roman" w:cs="Arial"/>
          <w:szCs w:val="24"/>
          <w:lang w:eastAsia="en-GB"/>
        </w:rPr>
        <w:t xml:space="preserve">Therefore </w:t>
      </w:r>
      <w:r w:rsidR="00007EB6" w:rsidRPr="00007EB6">
        <w:rPr>
          <w:rFonts w:eastAsia="Times New Roman" w:cs="Arial"/>
          <w:szCs w:val="24"/>
          <w:lang w:eastAsia="en-GB"/>
        </w:rPr>
        <w:t>in energy cost over the past three decades, concrete finds</w:t>
      </w:r>
      <w:r w:rsidR="00CF6475">
        <w:rPr>
          <w:rFonts w:eastAsia="Times New Roman" w:cs="Arial"/>
          <w:szCs w:val="24"/>
          <w:lang w:eastAsia="en-GB"/>
        </w:rPr>
        <w:t xml:space="preserve"> </w:t>
      </w:r>
      <w:r w:rsidR="00007EB6" w:rsidRPr="00007EB6">
        <w:rPr>
          <w:rFonts w:eastAsia="Times New Roman" w:cs="Arial"/>
          <w:szCs w:val="24"/>
          <w:lang w:eastAsia="en-GB"/>
        </w:rPr>
        <w:t>itself in a</w:t>
      </w:r>
      <w:r w:rsidRPr="005A2D08">
        <w:rPr>
          <w:rFonts w:eastAsia="Times New Roman" w:cs="Arial"/>
          <w:szCs w:val="24"/>
          <w:lang w:eastAsia="en-GB"/>
        </w:rPr>
        <w:t>n excellent</w:t>
      </w:r>
      <w:r w:rsidR="00007EB6" w:rsidRPr="00007EB6">
        <w:rPr>
          <w:rFonts w:eastAsia="Times New Roman" w:cs="Arial"/>
          <w:szCs w:val="24"/>
          <w:lang w:eastAsia="en-GB"/>
        </w:rPr>
        <w:t xml:space="preserve"> position on a first cost basi</w:t>
      </w:r>
      <w:r w:rsidR="00D2531B">
        <w:rPr>
          <w:rFonts w:eastAsia="Times New Roman" w:cs="Arial"/>
          <w:szCs w:val="24"/>
          <w:lang w:eastAsia="en-GB"/>
        </w:rPr>
        <w:t>s</w:t>
      </w:r>
      <w:sdt>
        <w:sdtPr>
          <w:rPr>
            <w:rFonts w:eastAsia="Times New Roman" w:cs="Arial"/>
            <w:szCs w:val="24"/>
            <w:lang w:eastAsia="en-GB"/>
          </w:rPr>
          <w:id w:val="1051664219"/>
          <w:citation/>
        </w:sdtPr>
        <w:sdtEndPr/>
        <w:sdtContent>
          <w:r w:rsidR="005A2D08">
            <w:rPr>
              <w:rFonts w:eastAsia="Times New Roman" w:cs="Arial"/>
              <w:szCs w:val="24"/>
              <w:lang w:eastAsia="en-GB"/>
            </w:rPr>
            <w:fldChar w:fldCharType="begin"/>
          </w:r>
          <w:r w:rsidR="005A2D08">
            <w:rPr>
              <w:rFonts w:eastAsia="Times New Roman" w:cs="Arial"/>
              <w:szCs w:val="24"/>
              <w:lang w:eastAsia="en-GB"/>
            </w:rPr>
            <w:instrText xml:space="preserve"> CITATION Ano203 \l 2057 </w:instrText>
          </w:r>
          <w:r w:rsidR="005A2D08">
            <w:rPr>
              <w:rFonts w:eastAsia="Times New Roman" w:cs="Arial"/>
              <w:szCs w:val="24"/>
              <w:lang w:eastAsia="en-GB"/>
            </w:rPr>
            <w:fldChar w:fldCharType="separate"/>
          </w:r>
          <w:r w:rsidR="005A2D08">
            <w:rPr>
              <w:rFonts w:eastAsia="Times New Roman" w:cs="Arial"/>
              <w:noProof/>
              <w:szCs w:val="24"/>
              <w:lang w:eastAsia="en-GB"/>
            </w:rPr>
            <w:t xml:space="preserve"> </w:t>
          </w:r>
          <w:r w:rsidR="005A2D08" w:rsidRPr="005A2D08">
            <w:rPr>
              <w:rFonts w:eastAsia="Times New Roman" w:cs="Arial"/>
              <w:noProof/>
              <w:szCs w:val="24"/>
              <w:lang w:eastAsia="en-GB"/>
            </w:rPr>
            <w:t>(Anon, 2020)</w:t>
          </w:r>
          <w:r w:rsidR="005A2D08">
            <w:rPr>
              <w:rFonts w:eastAsia="Times New Roman" w:cs="Arial"/>
              <w:szCs w:val="24"/>
              <w:lang w:eastAsia="en-GB"/>
            </w:rPr>
            <w:fldChar w:fldCharType="end"/>
          </w:r>
        </w:sdtContent>
      </w:sdt>
      <w:r w:rsidR="00D2531B">
        <w:rPr>
          <w:rFonts w:eastAsia="Times New Roman" w:cs="Arial"/>
          <w:szCs w:val="24"/>
          <w:lang w:eastAsia="en-GB"/>
        </w:rPr>
        <w:t>.</w:t>
      </w:r>
    </w:p>
    <w:p w14:paraId="2C967B71" w14:textId="77777777" w:rsidR="00337E4F" w:rsidRDefault="00337E4F" w:rsidP="00CF6475">
      <w:pPr>
        <w:shd w:val="clear" w:color="auto" w:fill="FFFFFF"/>
        <w:spacing w:after="0" w:line="276" w:lineRule="auto"/>
        <w:textAlignment w:val="baseline"/>
        <w:rPr>
          <w:rFonts w:eastAsia="Times New Roman" w:cs="Arial"/>
          <w:szCs w:val="24"/>
          <w:lang w:eastAsia="en-GB"/>
        </w:rPr>
      </w:pPr>
    </w:p>
    <w:p w14:paraId="51410BA0" w14:textId="4767C8C6" w:rsidR="00D2531B" w:rsidRDefault="00D2531B" w:rsidP="00007EB6">
      <w:pPr>
        <w:shd w:val="clear" w:color="auto" w:fill="FFFFFF"/>
        <w:spacing w:after="0" w:line="405" w:lineRule="atLeast"/>
        <w:textAlignment w:val="baseline"/>
        <w:rPr>
          <w:rFonts w:eastAsia="Times New Roman" w:cs="Arial"/>
          <w:szCs w:val="24"/>
          <w:lang w:eastAsia="en-GB"/>
        </w:rPr>
      </w:pPr>
    </w:p>
    <w:p w14:paraId="738E30FD" w14:textId="6F913005" w:rsidR="00D2531B" w:rsidRDefault="00D2531B" w:rsidP="00D2531B">
      <w:pPr>
        <w:pStyle w:val="Heading2"/>
        <w:rPr>
          <w:rFonts w:eastAsia="Times New Roman"/>
          <w:lang w:eastAsia="en-GB"/>
        </w:rPr>
      </w:pPr>
      <w:bookmarkStart w:id="30" w:name="_Toc65146777"/>
      <w:r>
        <w:rPr>
          <w:rFonts w:eastAsia="Times New Roman"/>
          <w:lang w:eastAsia="en-GB"/>
        </w:rPr>
        <w:t>4.3   Frames ease of Assembly and Potential Adaption through their Life Cycle</w:t>
      </w:r>
      <w:bookmarkEnd w:id="30"/>
      <w:r>
        <w:rPr>
          <w:rFonts w:eastAsia="Times New Roman"/>
          <w:lang w:eastAsia="en-GB"/>
        </w:rPr>
        <w:t xml:space="preserve"> </w:t>
      </w:r>
    </w:p>
    <w:p w14:paraId="2FEC181E" w14:textId="7EBC9AF0" w:rsidR="00D2531B" w:rsidRDefault="00D2531B" w:rsidP="00D2531B">
      <w:pPr>
        <w:rPr>
          <w:lang w:eastAsia="en-GB"/>
        </w:rPr>
      </w:pPr>
    </w:p>
    <w:p w14:paraId="2490EA4A" w14:textId="5D5FEE2A" w:rsidR="00FA2AC4" w:rsidRDefault="00FA2AC4" w:rsidP="00FA2AC4">
      <w:pPr>
        <w:pStyle w:val="Heading2"/>
        <w:ind w:firstLine="720"/>
        <w:rPr>
          <w:lang w:eastAsia="en-GB"/>
        </w:rPr>
      </w:pPr>
      <w:bookmarkStart w:id="31" w:name="_Toc65146778"/>
      <w:r>
        <w:rPr>
          <w:lang w:eastAsia="en-GB"/>
        </w:rPr>
        <w:t>4.3.1     Steel Frames</w:t>
      </w:r>
      <w:bookmarkEnd w:id="31"/>
    </w:p>
    <w:p w14:paraId="73FC82AC" w14:textId="77777777" w:rsidR="00FA2AC4" w:rsidRPr="00FA2AC4" w:rsidRDefault="00FA2AC4" w:rsidP="00FA2AC4">
      <w:pPr>
        <w:rPr>
          <w:lang w:eastAsia="en-GB"/>
        </w:rPr>
      </w:pPr>
    </w:p>
    <w:p w14:paraId="000D6BC9" w14:textId="7AAE12A2" w:rsidR="004D5735" w:rsidRDefault="00EF5426" w:rsidP="00D2531B">
      <w:pPr>
        <w:rPr>
          <w:lang w:eastAsia="en-GB"/>
        </w:rPr>
      </w:pPr>
      <w:r>
        <w:rPr>
          <w:lang w:eastAsia="en-GB"/>
        </w:rPr>
        <w:t>Steel frames are fairly easy to assemble due to the fact that they are premanufactured off site to specific measurements with tight tolerances</w:t>
      </w:r>
      <w:r w:rsidR="004D5735">
        <w:rPr>
          <w:lang w:eastAsia="en-GB"/>
        </w:rPr>
        <w:t xml:space="preserve"> and are lighter than concrete</w:t>
      </w:r>
      <w:r>
        <w:rPr>
          <w:lang w:eastAsia="en-GB"/>
        </w:rPr>
        <w:t xml:space="preserve">. </w:t>
      </w:r>
      <w:r w:rsidR="00DD2F36">
        <w:rPr>
          <w:lang w:eastAsia="en-GB"/>
        </w:rPr>
        <w:t xml:space="preserve"> </w:t>
      </w:r>
      <w:r>
        <w:rPr>
          <w:lang w:eastAsia="en-GB"/>
        </w:rPr>
        <w:t>They are also adaptable through their life cycle as it is possible to extend and modify the frame quite easily by connecting new steels to existing ones.</w:t>
      </w:r>
      <w:r w:rsidR="00DD2F36">
        <w:rPr>
          <w:lang w:eastAsia="en-GB"/>
        </w:rPr>
        <w:t xml:space="preserve"> </w:t>
      </w:r>
      <w:r w:rsidR="00EA1820">
        <w:rPr>
          <w:lang w:eastAsia="en-GB"/>
        </w:rPr>
        <w:t xml:space="preserve"> Steel is 100% recyclable witch also adds to the adaption as if a building is to be demolished then all of the steel can be re used for other purposes such as</w:t>
      </w:r>
      <w:r w:rsidR="00FA2AC4">
        <w:rPr>
          <w:lang w:eastAsia="en-GB"/>
        </w:rPr>
        <w:t xml:space="preserve"> building structures,</w:t>
      </w:r>
      <w:r w:rsidR="00EA1820">
        <w:rPr>
          <w:lang w:eastAsia="en-GB"/>
        </w:rPr>
        <w:t xml:space="preserve"> cars, washing machines etc.</w:t>
      </w:r>
    </w:p>
    <w:p w14:paraId="3513CF4E" w14:textId="5404A2B9" w:rsidR="00FA2AC4" w:rsidRDefault="00FA2AC4" w:rsidP="00D2531B">
      <w:pPr>
        <w:rPr>
          <w:lang w:eastAsia="en-GB"/>
        </w:rPr>
      </w:pPr>
    </w:p>
    <w:p w14:paraId="50E386AC" w14:textId="4440B7DF" w:rsidR="00FA2AC4" w:rsidRDefault="00FA2AC4" w:rsidP="00FA2AC4">
      <w:pPr>
        <w:pStyle w:val="Heading2"/>
        <w:ind w:firstLine="720"/>
        <w:rPr>
          <w:lang w:eastAsia="en-GB"/>
        </w:rPr>
      </w:pPr>
      <w:bookmarkStart w:id="32" w:name="_Toc65146779"/>
      <w:r>
        <w:rPr>
          <w:lang w:eastAsia="en-GB"/>
        </w:rPr>
        <w:t>4.3.2     Concrete Frames</w:t>
      </w:r>
      <w:bookmarkEnd w:id="32"/>
    </w:p>
    <w:p w14:paraId="01DAAE19" w14:textId="77777777" w:rsidR="00FA2AC4" w:rsidRPr="00FA2AC4" w:rsidRDefault="00FA2AC4" w:rsidP="00FA2AC4">
      <w:pPr>
        <w:rPr>
          <w:lang w:eastAsia="en-GB"/>
        </w:rPr>
      </w:pPr>
    </w:p>
    <w:p w14:paraId="3600E949" w14:textId="1466E5F2" w:rsidR="0081041A" w:rsidRDefault="004D5735" w:rsidP="00D2531B">
      <w:pPr>
        <w:rPr>
          <w:lang w:eastAsia="en-GB"/>
        </w:rPr>
      </w:pPr>
      <w:r>
        <w:rPr>
          <w:lang w:eastAsia="en-GB"/>
        </w:rPr>
        <w:t xml:space="preserve">Concrete frames can be </w:t>
      </w:r>
      <w:r w:rsidR="00DD2F36">
        <w:rPr>
          <w:lang w:eastAsia="en-GB"/>
        </w:rPr>
        <w:t>fairly easy</w:t>
      </w:r>
      <w:r>
        <w:rPr>
          <w:lang w:eastAsia="en-GB"/>
        </w:rPr>
        <w:t xml:space="preserve"> to assemble depending on the way they are constructed</w:t>
      </w:r>
      <w:r w:rsidR="00DD2F36">
        <w:rPr>
          <w:lang w:eastAsia="en-GB"/>
        </w:rPr>
        <w:t>.  If t</w:t>
      </w:r>
      <w:r>
        <w:rPr>
          <w:lang w:eastAsia="en-GB"/>
        </w:rPr>
        <w:t>hey are poured in situ</w:t>
      </w:r>
      <w:r w:rsidR="00CF6475">
        <w:rPr>
          <w:lang w:eastAsia="en-GB"/>
        </w:rPr>
        <w:t xml:space="preserve"> then it is generally a slower</w:t>
      </w:r>
      <w:r w:rsidR="00DD2F36">
        <w:rPr>
          <w:lang w:eastAsia="en-GB"/>
        </w:rPr>
        <w:t>,</w:t>
      </w:r>
      <w:r w:rsidR="00CF6475">
        <w:rPr>
          <w:lang w:eastAsia="en-GB"/>
        </w:rPr>
        <w:t xml:space="preserve"> more time consuming</w:t>
      </w:r>
      <w:r w:rsidR="00DD2F36">
        <w:rPr>
          <w:lang w:eastAsia="en-GB"/>
        </w:rPr>
        <w:t xml:space="preserve"> and labour intensive process.</w:t>
      </w:r>
      <w:r w:rsidR="00CF6475">
        <w:rPr>
          <w:lang w:eastAsia="en-GB"/>
        </w:rPr>
        <w:t xml:space="preserve"> </w:t>
      </w:r>
      <w:r w:rsidR="00DD2F36">
        <w:rPr>
          <w:lang w:eastAsia="en-GB"/>
        </w:rPr>
        <w:t xml:space="preserve"> I</w:t>
      </w:r>
      <w:r w:rsidR="00CF6475">
        <w:rPr>
          <w:lang w:eastAsia="en-GB"/>
        </w:rPr>
        <w:t>f precast panels and beams are used then the speed of construction is comparable to steel and is also manufactured to specific measurements with tight tolerances</w:t>
      </w:r>
      <w:r w:rsidR="00DD2F36">
        <w:rPr>
          <w:lang w:eastAsia="en-GB"/>
        </w:rPr>
        <w:t>,</w:t>
      </w:r>
      <w:r w:rsidR="00CF6475">
        <w:rPr>
          <w:lang w:eastAsia="en-GB"/>
        </w:rPr>
        <w:t xml:space="preserve"> though they are heavier than steel.</w:t>
      </w:r>
      <w:r>
        <w:rPr>
          <w:lang w:eastAsia="en-GB"/>
        </w:rPr>
        <w:t xml:space="preserve"> </w:t>
      </w:r>
      <w:r w:rsidR="00DD2F36">
        <w:rPr>
          <w:lang w:eastAsia="en-GB"/>
        </w:rPr>
        <w:t xml:space="preserve"> </w:t>
      </w:r>
      <w:r w:rsidR="00CF6475">
        <w:rPr>
          <w:lang w:eastAsia="en-GB"/>
        </w:rPr>
        <w:t xml:space="preserve">It is not as easy to adapt concrete frames </w:t>
      </w:r>
      <w:r w:rsidR="00EA1820">
        <w:rPr>
          <w:lang w:eastAsia="en-GB"/>
        </w:rPr>
        <w:t>due to the way it is constructed but it is possible.</w:t>
      </w:r>
      <w:r w:rsidR="00DD2F36">
        <w:rPr>
          <w:lang w:eastAsia="en-GB"/>
        </w:rPr>
        <w:t xml:space="preserve"> </w:t>
      </w:r>
      <w:r w:rsidR="00EA1820">
        <w:rPr>
          <w:lang w:eastAsia="en-GB"/>
        </w:rPr>
        <w:t xml:space="preserve"> Unlike stee</w:t>
      </w:r>
      <w:r w:rsidR="00DD2F36">
        <w:rPr>
          <w:lang w:eastAsia="en-GB"/>
        </w:rPr>
        <w:t>l,</w:t>
      </w:r>
      <w:r w:rsidR="00EA1820">
        <w:rPr>
          <w:lang w:eastAsia="en-GB"/>
        </w:rPr>
        <w:t xml:space="preserve"> concrete is not as recyclable</w:t>
      </w:r>
      <w:r w:rsidR="00FA2AC4">
        <w:rPr>
          <w:lang w:eastAsia="en-GB"/>
        </w:rPr>
        <w:t xml:space="preserve"> </w:t>
      </w:r>
      <w:r w:rsidR="00DD2F36">
        <w:rPr>
          <w:lang w:eastAsia="en-GB"/>
        </w:rPr>
        <w:t>with</w:t>
      </w:r>
      <w:r w:rsidR="00FA2AC4">
        <w:rPr>
          <w:lang w:eastAsia="en-GB"/>
        </w:rPr>
        <w:t xml:space="preserve"> roughly 60% of </w:t>
      </w:r>
      <w:r w:rsidR="00DD2F36">
        <w:rPr>
          <w:lang w:eastAsia="en-GB"/>
        </w:rPr>
        <w:t>the</w:t>
      </w:r>
      <w:r w:rsidR="00FA2AC4">
        <w:rPr>
          <w:lang w:eastAsia="en-GB"/>
        </w:rPr>
        <w:t xml:space="preserve"> crushed </w:t>
      </w:r>
      <w:r w:rsidR="00DD2F36">
        <w:rPr>
          <w:lang w:eastAsia="en-GB"/>
        </w:rPr>
        <w:t>produc</w:t>
      </w:r>
      <w:r w:rsidR="00337E4F">
        <w:rPr>
          <w:lang w:eastAsia="en-GB"/>
        </w:rPr>
        <w:t>t</w:t>
      </w:r>
      <w:r w:rsidR="00DD2F36">
        <w:rPr>
          <w:lang w:eastAsia="en-GB"/>
        </w:rPr>
        <w:t xml:space="preserve"> being </w:t>
      </w:r>
      <w:r w:rsidR="00FA2AC4">
        <w:rPr>
          <w:lang w:eastAsia="en-GB"/>
        </w:rPr>
        <w:t>used as</w:t>
      </w:r>
      <w:r w:rsidR="00EA1820">
        <w:rPr>
          <w:lang w:eastAsia="en-GB"/>
        </w:rPr>
        <w:t xml:space="preserve"> </w:t>
      </w:r>
      <w:r w:rsidR="00FA2AC4">
        <w:rPr>
          <w:lang w:eastAsia="en-GB"/>
        </w:rPr>
        <w:t>base material for roads and fill</w:t>
      </w:r>
      <w:sdt>
        <w:sdtPr>
          <w:rPr>
            <w:lang w:eastAsia="en-GB"/>
          </w:rPr>
          <w:id w:val="549109708"/>
          <w:citation/>
        </w:sdtPr>
        <w:sdtEndPr/>
        <w:sdtContent>
          <w:r w:rsidR="00FA2AC4">
            <w:rPr>
              <w:lang w:eastAsia="en-GB"/>
            </w:rPr>
            <w:fldChar w:fldCharType="begin"/>
          </w:r>
          <w:r w:rsidR="00FA2AC4">
            <w:rPr>
              <w:lang w:eastAsia="en-GB"/>
            </w:rPr>
            <w:instrText xml:space="preserve"> CITATION Edu20 \l 2057 </w:instrText>
          </w:r>
          <w:r w:rsidR="00FA2AC4">
            <w:rPr>
              <w:lang w:eastAsia="en-GB"/>
            </w:rPr>
            <w:fldChar w:fldCharType="separate"/>
          </w:r>
          <w:r w:rsidR="00FA2AC4">
            <w:rPr>
              <w:noProof/>
              <w:lang w:eastAsia="en-GB"/>
            </w:rPr>
            <w:t xml:space="preserve"> </w:t>
          </w:r>
          <w:r w:rsidR="00FA2AC4" w:rsidRPr="00FA2AC4">
            <w:rPr>
              <w:noProof/>
              <w:lang w:eastAsia="en-GB"/>
            </w:rPr>
            <w:t>(Souza, 2020)</w:t>
          </w:r>
          <w:r w:rsidR="00FA2AC4">
            <w:rPr>
              <w:lang w:eastAsia="en-GB"/>
            </w:rPr>
            <w:fldChar w:fldCharType="end"/>
          </w:r>
        </w:sdtContent>
      </w:sdt>
      <w:r w:rsidR="00FA2AC4">
        <w:rPr>
          <w:lang w:eastAsia="en-GB"/>
        </w:rPr>
        <w:t>.</w:t>
      </w:r>
    </w:p>
    <w:p w14:paraId="4A902D8F" w14:textId="77777777" w:rsidR="00337E4F" w:rsidRDefault="00337E4F" w:rsidP="00D2531B">
      <w:pPr>
        <w:rPr>
          <w:lang w:eastAsia="en-GB"/>
        </w:rPr>
      </w:pPr>
    </w:p>
    <w:p w14:paraId="4EC67699" w14:textId="41B80537" w:rsidR="00FA2AC4" w:rsidRDefault="00FA2AC4" w:rsidP="00FA2AC4">
      <w:pPr>
        <w:pStyle w:val="Heading2"/>
        <w:numPr>
          <w:ilvl w:val="0"/>
          <w:numId w:val="3"/>
        </w:numPr>
        <w:rPr>
          <w:lang w:eastAsia="en-GB"/>
        </w:rPr>
      </w:pPr>
      <w:bookmarkStart w:id="33" w:name="_Toc65146780"/>
      <w:r>
        <w:rPr>
          <w:lang w:eastAsia="en-GB"/>
        </w:rPr>
        <w:lastRenderedPageBreak/>
        <w:t>Conclusion</w:t>
      </w:r>
      <w:bookmarkEnd w:id="33"/>
    </w:p>
    <w:p w14:paraId="4BACEB38" w14:textId="43C88DD3" w:rsidR="0081041A" w:rsidRDefault="0081041A" w:rsidP="0081041A">
      <w:pPr>
        <w:rPr>
          <w:lang w:eastAsia="en-GB"/>
        </w:rPr>
      </w:pPr>
    </w:p>
    <w:p w14:paraId="7FF5A041" w14:textId="44BB4948" w:rsidR="0081041A" w:rsidRDefault="0081041A" w:rsidP="0081041A">
      <w:pPr>
        <w:rPr>
          <w:lang w:eastAsia="en-GB"/>
        </w:rPr>
      </w:pPr>
      <w:r>
        <w:rPr>
          <w:lang w:eastAsia="en-GB"/>
        </w:rPr>
        <w:t>In conclusion to the case study</w:t>
      </w:r>
      <w:r w:rsidR="00DD2F36">
        <w:rPr>
          <w:lang w:eastAsia="en-GB"/>
        </w:rPr>
        <w:t>,</w:t>
      </w:r>
      <w:r>
        <w:rPr>
          <w:lang w:eastAsia="en-GB"/>
        </w:rPr>
        <w:t xml:space="preserve"> </w:t>
      </w:r>
      <w:r w:rsidR="0059548E">
        <w:rPr>
          <w:lang w:eastAsia="en-GB"/>
        </w:rPr>
        <w:t>steel and concrete are similar in the environmental impact they both have in general</w:t>
      </w:r>
      <w:r w:rsidR="008346C8">
        <w:rPr>
          <w:lang w:eastAsia="en-GB"/>
        </w:rPr>
        <w:t xml:space="preserve"> and have different qualities which can make them better suited to some project than others.</w:t>
      </w:r>
      <w:r w:rsidR="0059548E">
        <w:rPr>
          <w:lang w:eastAsia="en-GB"/>
        </w:rPr>
        <w:t xml:space="preserve"> </w:t>
      </w:r>
      <w:r w:rsidR="00DD2F36">
        <w:rPr>
          <w:lang w:eastAsia="en-GB"/>
        </w:rPr>
        <w:t xml:space="preserve"> </w:t>
      </w:r>
      <w:r w:rsidR="008346C8">
        <w:rPr>
          <w:lang w:eastAsia="en-GB"/>
        </w:rPr>
        <w:t>T</w:t>
      </w:r>
      <w:r w:rsidR="0059548E">
        <w:rPr>
          <w:lang w:eastAsia="en-GB"/>
        </w:rPr>
        <w:t>he</w:t>
      </w:r>
      <w:r w:rsidR="008346C8">
        <w:rPr>
          <w:lang w:eastAsia="en-GB"/>
        </w:rPr>
        <w:t xml:space="preserve"> fact that steel is</w:t>
      </w:r>
      <w:r w:rsidR="0059548E">
        <w:rPr>
          <w:lang w:eastAsia="en-GB"/>
        </w:rPr>
        <w:t xml:space="preserve"> 100% </w:t>
      </w:r>
      <w:r w:rsidR="008346C8">
        <w:rPr>
          <w:lang w:eastAsia="en-GB"/>
        </w:rPr>
        <w:t>recyclable</w:t>
      </w:r>
      <w:r w:rsidR="0059548E">
        <w:rPr>
          <w:lang w:eastAsia="en-GB"/>
        </w:rPr>
        <w:t xml:space="preserve"> is a major factor when it comes to sustainability and life cycle impact on the environment, though steel is more expensive than concrete it has other benefits such as possibility for wider spans and its </w:t>
      </w:r>
      <w:r w:rsidR="008346C8">
        <w:rPr>
          <w:lang w:eastAsia="en-GB"/>
        </w:rPr>
        <w:t xml:space="preserve">excellent </w:t>
      </w:r>
      <w:r w:rsidR="0059548E">
        <w:rPr>
          <w:lang w:eastAsia="en-GB"/>
        </w:rPr>
        <w:t xml:space="preserve">tensile strength. </w:t>
      </w:r>
      <w:r w:rsidR="00DD2F36">
        <w:rPr>
          <w:lang w:eastAsia="en-GB"/>
        </w:rPr>
        <w:t xml:space="preserve"> </w:t>
      </w:r>
      <w:r w:rsidR="0059548E">
        <w:rPr>
          <w:lang w:eastAsia="en-GB"/>
        </w:rPr>
        <w:t>Concrete is less recyclable than steel is cheaper to produce and benefits from excellent compressive strength with the need for steel reinforcement to improve the tensile strength</w:t>
      </w:r>
      <w:r w:rsidR="008346C8">
        <w:rPr>
          <w:lang w:eastAsia="en-GB"/>
        </w:rPr>
        <w:t>, it can also be made less permeable to improve the water tightness.</w:t>
      </w:r>
      <w:r w:rsidR="0059548E">
        <w:rPr>
          <w:lang w:eastAsia="en-GB"/>
        </w:rPr>
        <w:t xml:space="preserve">   </w:t>
      </w:r>
    </w:p>
    <w:p w14:paraId="045F6012" w14:textId="41F88CB1" w:rsidR="005558E5" w:rsidRDefault="005558E5" w:rsidP="0081041A">
      <w:pPr>
        <w:rPr>
          <w:lang w:eastAsia="en-GB"/>
        </w:rPr>
      </w:pPr>
    </w:p>
    <w:bookmarkStart w:id="34" w:name="_Toc65146781" w:displacedByCustomXml="next"/>
    <w:sdt>
      <w:sdtPr>
        <w:rPr>
          <w:rFonts w:eastAsiaTheme="minorHAnsi" w:cstheme="minorBidi"/>
          <w:b w:val="0"/>
          <w:bCs w:val="0"/>
          <w:sz w:val="24"/>
          <w:szCs w:val="22"/>
        </w:rPr>
        <w:id w:val="615566390"/>
        <w:docPartObj>
          <w:docPartGallery w:val="Bibliographies"/>
          <w:docPartUnique/>
        </w:docPartObj>
      </w:sdtPr>
      <w:sdtEndPr/>
      <w:sdtContent>
        <w:p w14:paraId="3E4B6F6F" w14:textId="2FCE246F" w:rsidR="005558E5" w:rsidRDefault="005558E5" w:rsidP="005558E5">
          <w:pPr>
            <w:pStyle w:val="Heading1"/>
            <w:numPr>
              <w:ilvl w:val="0"/>
              <w:numId w:val="0"/>
            </w:numPr>
            <w:ind w:left="720" w:hanging="720"/>
          </w:pPr>
          <w:r>
            <w:t>References</w:t>
          </w:r>
          <w:bookmarkEnd w:id="34"/>
        </w:p>
        <w:sdt>
          <w:sdtPr>
            <w:id w:val="-573587230"/>
            <w:bibliography/>
          </w:sdtPr>
          <w:sdtEndPr/>
          <w:sdtContent>
            <w:p w14:paraId="1217C4BB" w14:textId="77777777" w:rsidR="005558E5" w:rsidRDefault="005558E5" w:rsidP="005558E5">
              <w:pPr>
                <w:pStyle w:val="Bibliography"/>
                <w:rPr>
                  <w:noProof/>
                  <w:szCs w:val="24"/>
                </w:rPr>
              </w:pPr>
              <w:r>
                <w:fldChar w:fldCharType="begin"/>
              </w:r>
              <w:r>
                <w:instrText xml:space="preserve"> BIBLIOGRAPHY </w:instrText>
              </w:r>
              <w:r>
                <w:fldChar w:fldCharType="separate"/>
              </w:r>
              <w:r>
                <w:rPr>
                  <w:noProof/>
                </w:rPr>
                <w:t xml:space="preserve">Anon, 2020. </w:t>
              </w:r>
              <w:r>
                <w:rPr>
                  <w:i/>
                  <w:iCs/>
                  <w:noProof/>
                </w:rPr>
                <w:t xml:space="preserve">Meka Global. </w:t>
              </w:r>
              <w:r>
                <w:rPr>
                  <w:noProof/>
                </w:rPr>
                <w:t xml:space="preserve">[Online] </w:t>
              </w:r>
              <w:r>
                <w:rPr>
                  <w:noProof/>
                </w:rPr>
                <w:br/>
                <w:t xml:space="preserve">Available at: </w:t>
              </w:r>
              <w:r>
                <w:rPr>
                  <w:noProof/>
                  <w:u w:val="single"/>
                </w:rPr>
                <w:t>https://www.mekaglobal.com/</w:t>
              </w:r>
            </w:p>
            <w:p w14:paraId="34E303BD" w14:textId="77777777" w:rsidR="005558E5" w:rsidRDefault="005558E5" w:rsidP="005558E5">
              <w:pPr>
                <w:pStyle w:val="Bibliography"/>
                <w:rPr>
                  <w:noProof/>
                </w:rPr>
              </w:pPr>
              <w:r>
                <w:rPr>
                  <w:noProof/>
                </w:rPr>
                <w:t xml:space="preserve">anon, 2020. </w:t>
              </w:r>
              <w:r>
                <w:rPr>
                  <w:i/>
                  <w:iCs/>
                  <w:noProof/>
                </w:rPr>
                <w:t xml:space="preserve">The World Counts. </w:t>
              </w:r>
              <w:r>
                <w:rPr>
                  <w:noProof/>
                </w:rPr>
                <w:t xml:space="preserve">[Online] </w:t>
              </w:r>
              <w:r>
                <w:rPr>
                  <w:noProof/>
                </w:rPr>
                <w:br/>
                <w:t xml:space="preserve">Available at: </w:t>
              </w:r>
              <w:r>
                <w:rPr>
                  <w:noProof/>
                  <w:u w:val="single"/>
                </w:rPr>
                <w:t>https://www.theworldcounts.com/</w:t>
              </w:r>
            </w:p>
            <w:p w14:paraId="04134048" w14:textId="77777777" w:rsidR="005558E5" w:rsidRDefault="005558E5" w:rsidP="005558E5">
              <w:pPr>
                <w:pStyle w:val="Bibliography"/>
                <w:rPr>
                  <w:noProof/>
                </w:rPr>
              </w:pPr>
              <w:r>
                <w:rPr>
                  <w:noProof/>
                </w:rPr>
                <w:t xml:space="preserve">anon, 2021. </w:t>
              </w:r>
              <w:r>
                <w:rPr>
                  <w:i/>
                  <w:iCs/>
                  <w:noProof/>
                </w:rPr>
                <w:t xml:space="preserve">nitterhouseconcrete. </w:t>
              </w:r>
              <w:r>
                <w:rPr>
                  <w:noProof/>
                </w:rPr>
                <w:t xml:space="preserve">[Online] </w:t>
              </w:r>
              <w:r>
                <w:rPr>
                  <w:noProof/>
                </w:rPr>
                <w:br/>
                <w:t xml:space="preserve">Available at: </w:t>
              </w:r>
              <w:r>
                <w:rPr>
                  <w:noProof/>
                  <w:u w:val="single"/>
                </w:rPr>
                <w:t>https://nitterhouseconcrete.com/</w:t>
              </w:r>
            </w:p>
            <w:p w14:paraId="7195BCBB" w14:textId="77777777" w:rsidR="005558E5" w:rsidRDefault="005558E5" w:rsidP="005558E5">
              <w:pPr>
                <w:pStyle w:val="Bibliography"/>
                <w:rPr>
                  <w:noProof/>
                </w:rPr>
              </w:pPr>
              <w:r>
                <w:rPr>
                  <w:noProof/>
                </w:rPr>
                <w:t xml:space="preserve">anon, 2021. </w:t>
              </w:r>
              <w:r>
                <w:rPr>
                  <w:i/>
                  <w:iCs/>
                  <w:noProof/>
                </w:rPr>
                <w:t xml:space="preserve">weatherspark. </w:t>
              </w:r>
              <w:r>
                <w:rPr>
                  <w:noProof/>
                </w:rPr>
                <w:t xml:space="preserve">[Online] </w:t>
              </w:r>
              <w:r>
                <w:rPr>
                  <w:noProof/>
                </w:rPr>
                <w:br/>
                <w:t xml:space="preserve">Available at: </w:t>
              </w:r>
              <w:r>
                <w:rPr>
                  <w:noProof/>
                  <w:u w:val="single"/>
                </w:rPr>
                <w:t>www,weatherspark.com</w:t>
              </w:r>
            </w:p>
            <w:p w14:paraId="18764314" w14:textId="77777777" w:rsidR="005558E5" w:rsidRDefault="005558E5" w:rsidP="005558E5">
              <w:pPr>
                <w:pStyle w:val="Bibliography"/>
                <w:rPr>
                  <w:noProof/>
                </w:rPr>
              </w:pPr>
              <w:r>
                <w:rPr>
                  <w:noProof/>
                </w:rPr>
                <w:t xml:space="preserve">anon, 2021. </w:t>
              </w:r>
              <w:r>
                <w:rPr>
                  <w:i/>
                  <w:iCs/>
                  <w:noProof/>
                </w:rPr>
                <w:t xml:space="preserve">www.cement.org. </w:t>
              </w:r>
              <w:r>
                <w:rPr>
                  <w:noProof/>
                </w:rPr>
                <w:t xml:space="preserve">[Online] </w:t>
              </w:r>
              <w:r>
                <w:rPr>
                  <w:noProof/>
                </w:rPr>
                <w:br/>
                <w:t xml:space="preserve">Available at: </w:t>
              </w:r>
              <w:r>
                <w:rPr>
                  <w:noProof/>
                  <w:u w:val="single"/>
                </w:rPr>
                <w:t>https://www.cement.org/learn/concrete-technology/durability</w:t>
              </w:r>
            </w:p>
            <w:p w14:paraId="0BF81489" w14:textId="77777777" w:rsidR="005558E5" w:rsidRDefault="005558E5" w:rsidP="005558E5">
              <w:pPr>
                <w:pStyle w:val="Bibliography"/>
                <w:rPr>
                  <w:noProof/>
                </w:rPr>
              </w:pPr>
              <w:r>
                <w:rPr>
                  <w:noProof/>
                </w:rPr>
                <w:t xml:space="preserve">Kingspan, 2017. </w:t>
              </w:r>
              <w:r>
                <w:rPr>
                  <w:i/>
                  <w:iCs/>
                  <w:noProof/>
                </w:rPr>
                <w:t xml:space="preserve">Light steel forum. </w:t>
              </w:r>
              <w:r>
                <w:rPr>
                  <w:noProof/>
                </w:rPr>
                <w:t xml:space="preserve">[Online] </w:t>
              </w:r>
              <w:r>
                <w:rPr>
                  <w:noProof/>
                </w:rPr>
                <w:br/>
                <w:t xml:space="preserve">Available at: </w:t>
              </w:r>
              <w:r>
                <w:rPr>
                  <w:noProof/>
                  <w:u w:val="single"/>
                </w:rPr>
                <w:t>http://www.lightsteelforum.co.uk</w:t>
              </w:r>
            </w:p>
            <w:p w14:paraId="47387D12" w14:textId="77777777" w:rsidR="005558E5" w:rsidRDefault="005558E5" w:rsidP="005558E5">
              <w:pPr>
                <w:pStyle w:val="Bibliography"/>
                <w:rPr>
                  <w:noProof/>
                </w:rPr>
              </w:pPr>
              <w:r>
                <w:rPr>
                  <w:noProof/>
                </w:rPr>
                <w:t xml:space="preserve">Souza, E., 2020. </w:t>
              </w:r>
              <w:r>
                <w:rPr>
                  <w:i/>
                  <w:iCs/>
                  <w:noProof/>
                </w:rPr>
                <w:t xml:space="preserve">Arch Daily. </w:t>
              </w:r>
              <w:r>
                <w:rPr>
                  <w:noProof/>
                </w:rPr>
                <w:t xml:space="preserve">[Online] </w:t>
              </w:r>
              <w:r>
                <w:rPr>
                  <w:noProof/>
                </w:rPr>
                <w:br/>
                <w:t xml:space="preserve">Available at: </w:t>
              </w:r>
              <w:r>
                <w:rPr>
                  <w:noProof/>
                  <w:u w:val="single"/>
                </w:rPr>
                <w:t>www.archdaily.com</w:t>
              </w:r>
            </w:p>
            <w:p w14:paraId="721D10BA" w14:textId="36652B19" w:rsidR="002B09A5" w:rsidRDefault="005558E5" w:rsidP="005558E5">
              <w:r>
                <w:rPr>
                  <w:b/>
                  <w:bCs/>
                  <w:noProof/>
                </w:rPr>
                <w:fldChar w:fldCharType="end"/>
              </w:r>
              <w:r w:rsidR="002B09A5">
                <w:rPr>
                  <w:color w:val="000000" w:themeColor="text1"/>
                </w:rPr>
                <w:t xml:space="preserve">Available at: </w:t>
              </w:r>
              <w:r w:rsidR="002B09A5" w:rsidRPr="002B09A5">
                <w:rPr>
                  <w:color w:val="000000" w:themeColor="text1"/>
                  <w:u w:val="single"/>
                </w:rPr>
                <w:t>bsh_ch6.pdf (bca.gov.sg)</w:t>
              </w:r>
            </w:p>
          </w:sdtContent>
        </w:sdt>
        <w:p w14:paraId="6EFEBC6E" w14:textId="08E1A423" w:rsidR="005558E5" w:rsidRDefault="002B09A5" w:rsidP="005558E5">
          <w:r>
            <w:t>Kingspan Newcastle Case Study 2017</w:t>
          </w:r>
        </w:p>
      </w:sdtContent>
    </w:sdt>
    <w:p w14:paraId="773A4833" w14:textId="77777777" w:rsidR="005558E5" w:rsidRPr="0081041A" w:rsidRDefault="005558E5" w:rsidP="0081041A">
      <w:pPr>
        <w:rPr>
          <w:lang w:eastAsia="en-GB"/>
        </w:rPr>
      </w:pPr>
    </w:p>
    <w:p w14:paraId="130FBCAB" w14:textId="5DC5B6C0" w:rsidR="0081041A" w:rsidRDefault="0081041A" w:rsidP="0081041A">
      <w:pPr>
        <w:rPr>
          <w:lang w:eastAsia="en-GB"/>
        </w:rPr>
      </w:pPr>
    </w:p>
    <w:p w14:paraId="0500BA4C" w14:textId="77777777" w:rsidR="0081041A" w:rsidRPr="0081041A" w:rsidRDefault="0081041A" w:rsidP="0081041A">
      <w:pPr>
        <w:rPr>
          <w:lang w:eastAsia="en-GB"/>
        </w:rPr>
      </w:pPr>
    </w:p>
    <w:p w14:paraId="367A9F65" w14:textId="3F8C6260" w:rsidR="00FA2AC4" w:rsidRDefault="00FA2AC4" w:rsidP="00FA2AC4">
      <w:pPr>
        <w:pStyle w:val="ListParagraph"/>
        <w:rPr>
          <w:lang w:eastAsia="en-GB"/>
        </w:rPr>
      </w:pPr>
    </w:p>
    <w:p w14:paraId="07A6DF42" w14:textId="77777777" w:rsidR="00FA2AC4" w:rsidRPr="00FA2AC4" w:rsidRDefault="00FA2AC4" w:rsidP="00FA2AC4">
      <w:pPr>
        <w:pStyle w:val="ListParagraph"/>
        <w:rPr>
          <w:lang w:eastAsia="en-GB"/>
        </w:rPr>
      </w:pPr>
    </w:p>
    <w:p w14:paraId="58B6FEAD" w14:textId="77777777" w:rsidR="00D2531B" w:rsidRPr="00D2531B" w:rsidRDefault="00D2531B" w:rsidP="00D2531B">
      <w:pPr>
        <w:rPr>
          <w:lang w:eastAsia="en-GB"/>
        </w:rPr>
      </w:pPr>
    </w:p>
    <w:p w14:paraId="2F603A40" w14:textId="77777777" w:rsidR="00D2531B" w:rsidRPr="00D2531B" w:rsidRDefault="00D2531B" w:rsidP="00D2531B">
      <w:pPr>
        <w:rPr>
          <w:lang w:eastAsia="en-GB"/>
        </w:rPr>
      </w:pPr>
    </w:p>
    <w:p w14:paraId="78A327BC" w14:textId="77777777" w:rsidR="005A4941" w:rsidRPr="005A4941" w:rsidRDefault="005A4941" w:rsidP="005A4941"/>
    <w:p w14:paraId="26A30580" w14:textId="5716BC1E" w:rsidR="005A4941" w:rsidRDefault="005A4941" w:rsidP="005A4941"/>
    <w:p w14:paraId="1E3BA2B7" w14:textId="77777777" w:rsidR="005A4941" w:rsidRPr="005A4941" w:rsidRDefault="005A4941" w:rsidP="005A4941"/>
    <w:p w14:paraId="25781C17" w14:textId="77777777" w:rsidR="004F63CE" w:rsidRDefault="004F63CE" w:rsidP="0004775A"/>
    <w:sectPr w:rsidR="004F63CE">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84ACBC" w14:textId="77777777" w:rsidR="008F0118" w:rsidRDefault="008F0118" w:rsidP="00C74FD6">
      <w:pPr>
        <w:spacing w:after="0" w:line="240" w:lineRule="auto"/>
      </w:pPr>
      <w:r>
        <w:separator/>
      </w:r>
    </w:p>
  </w:endnote>
  <w:endnote w:type="continuationSeparator" w:id="0">
    <w:p w14:paraId="4B243FFC" w14:textId="77777777" w:rsidR="008F0118" w:rsidRDefault="008F0118" w:rsidP="00C74F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95714936"/>
      <w:docPartObj>
        <w:docPartGallery w:val="Page Numbers (Bottom of Page)"/>
        <w:docPartUnique/>
      </w:docPartObj>
    </w:sdtPr>
    <w:sdtEndPr>
      <w:rPr>
        <w:noProof/>
      </w:rPr>
    </w:sdtEndPr>
    <w:sdtContent>
      <w:p w14:paraId="2B60F45F" w14:textId="2517A74C" w:rsidR="00C74FD6" w:rsidRDefault="00C74FD6" w:rsidP="00C74FD6">
        <w:pPr>
          <w:pStyle w:val="Footer"/>
          <w:ind w:firstLine="4513"/>
        </w:pPr>
        <w:r>
          <w:fldChar w:fldCharType="begin"/>
        </w:r>
        <w:r>
          <w:instrText xml:space="preserve"> PAGE   \* MERGEFORMAT </w:instrText>
        </w:r>
        <w:r>
          <w:fldChar w:fldCharType="separate"/>
        </w:r>
        <w:r>
          <w:rPr>
            <w:noProof/>
          </w:rPr>
          <w:t>2</w:t>
        </w:r>
        <w:r>
          <w:rPr>
            <w:noProof/>
          </w:rPr>
          <w:fldChar w:fldCharType="end"/>
        </w:r>
      </w:p>
    </w:sdtContent>
  </w:sdt>
  <w:p w14:paraId="1C8665AF" w14:textId="77777777" w:rsidR="00C74FD6" w:rsidRDefault="00C74F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0A5E74" w14:textId="77777777" w:rsidR="008F0118" w:rsidRDefault="008F0118" w:rsidP="00C74FD6">
      <w:pPr>
        <w:spacing w:after="0" w:line="240" w:lineRule="auto"/>
      </w:pPr>
      <w:r>
        <w:separator/>
      </w:r>
    </w:p>
  </w:footnote>
  <w:footnote w:type="continuationSeparator" w:id="0">
    <w:p w14:paraId="74406573" w14:textId="77777777" w:rsidR="008F0118" w:rsidRDefault="008F0118" w:rsidP="00C74F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FD2B34" w14:textId="1BECD7FD" w:rsidR="00C74FD6" w:rsidRDefault="00C74FD6" w:rsidP="00C74FD6">
    <w:r>
      <w:t>Materials and Building Services:  Assignment 1                                   Tomos Williams 2015298</w:t>
    </w:r>
  </w:p>
  <w:p w14:paraId="52F87D0B" w14:textId="37FC16A3" w:rsidR="00C74FD6" w:rsidRDefault="00C74F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7564F8"/>
    <w:multiLevelType w:val="hybridMultilevel"/>
    <w:tmpl w:val="6FEC4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105AF3"/>
    <w:multiLevelType w:val="hybridMultilevel"/>
    <w:tmpl w:val="B4AE01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6B2E06"/>
    <w:multiLevelType w:val="multilevel"/>
    <w:tmpl w:val="9C561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A5514E1"/>
    <w:multiLevelType w:val="multilevel"/>
    <w:tmpl w:val="449C8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8732127"/>
    <w:multiLevelType w:val="multilevel"/>
    <w:tmpl w:val="39E68990"/>
    <w:lvl w:ilvl="0">
      <w:start w:val="1"/>
      <w:numFmt w:val="decimal"/>
      <w:lvlText w:val="%1.0"/>
      <w:lvlJc w:val="left"/>
      <w:pPr>
        <w:ind w:left="720" w:hanging="720"/>
      </w:pPr>
      <w:rPr>
        <w:rFonts w:hint="default"/>
      </w:rPr>
    </w:lvl>
    <w:lvl w:ilv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4E153761"/>
    <w:multiLevelType w:val="multilevel"/>
    <w:tmpl w:val="8AB49BCA"/>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5B5C31DF"/>
    <w:multiLevelType w:val="hybridMultilevel"/>
    <w:tmpl w:val="E3DE4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956DAD"/>
    <w:multiLevelType w:val="multilevel"/>
    <w:tmpl w:val="09EAA6F4"/>
    <w:lvl w:ilvl="0">
      <w:start w:val="1"/>
      <w:numFmt w:val="decimal"/>
      <w:pStyle w:val="Heading1"/>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1"/>
  </w:num>
  <w:num w:numId="2">
    <w:abstractNumId w:val="7"/>
  </w:num>
  <w:num w:numId="3">
    <w:abstractNumId w:val="4"/>
  </w:num>
  <w:num w:numId="4">
    <w:abstractNumId w:val="3"/>
  </w:num>
  <w:num w:numId="5">
    <w:abstractNumId w:val="2"/>
  </w:num>
  <w:num w:numId="6">
    <w:abstractNumId w:val="0"/>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FD6"/>
    <w:rsid w:val="00007EB6"/>
    <w:rsid w:val="0004775A"/>
    <w:rsid w:val="00050545"/>
    <w:rsid w:val="00053380"/>
    <w:rsid w:val="00060896"/>
    <w:rsid w:val="00090FA3"/>
    <w:rsid w:val="00093CE7"/>
    <w:rsid w:val="000E3590"/>
    <w:rsid w:val="000E76C3"/>
    <w:rsid w:val="00105CE2"/>
    <w:rsid w:val="00135539"/>
    <w:rsid w:val="001471C6"/>
    <w:rsid w:val="00161F82"/>
    <w:rsid w:val="00165C69"/>
    <w:rsid w:val="0016758F"/>
    <w:rsid w:val="00171D67"/>
    <w:rsid w:val="001722E5"/>
    <w:rsid w:val="00175AFF"/>
    <w:rsid w:val="00184D3B"/>
    <w:rsid w:val="001961C9"/>
    <w:rsid w:val="001A221B"/>
    <w:rsid w:val="001C4035"/>
    <w:rsid w:val="001E4757"/>
    <w:rsid w:val="001F0C2E"/>
    <w:rsid w:val="002059D5"/>
    <w:rsid w:val="002456B2"/>
    <w:rsid w:val="002669CD"/>
    <w:rsid w:val="00274F30"/>
    <w:rsid w:val="002B09A5"/>
    <w:rsid w:val="002C7115"/>
    <w:rsid w:val="002D021A"/>
    <w:rsid w:val="002D67F2"/>
    <w:rsid w:val="002E1F6E"/>
    <w:rsid w:val="00315406"/>
    <w:rsid w:val="00317224"/>
    <w:rsid w:val="00337E4F"/>
    <w:rsid w:val="00360D91"/>
    <w:rsid w:val="00362609"/>
    <w:rsid w:val="00374F44"/>
    <w:rsid w:val="003905B2"/>
    <w:rsid w:val="003B5133"/>
    <w:rsid w:val="003E11C1"/>
    <w:rsid w:val="003E6F70"/>
    <w:rsid w:val="003F2D96"/>
    <w:rsid w:val="004108DC"/>
    <w:rsid w:val="004710A5"/>
    <w:rsid w:val="00481360"/>
    <w:rsid w:val="004832E3"/>
    <w:rsid w:val="004B42FD"/>
    <w:rsid w:val="004C0F7B"/>
    <w:rsid w:val="004D5735"/>
    <w:rsid w:val="004F0597"/>
    <w:rsid w:val="004F2E56"/>
    <w:rsid w:val="004F63CE"/>
    <w:rsid w:val="00506300"/>
    <w:rsid w:val="005136BD"/>
    <w:rsid w:val="00553C2C"/>
    <w:rsid w:val="005558E5"/>
    <w:rsid w:val="00567D64"/>
    <w:rsid w:val="0059548E"/>
    <w:rsid w:val="00595934"/>
    <w:rsid w:val="005A057B"/>
    <w:rsid w:val="005A2D08"/>
    <w:rsid w:val="005A4941"/>
    <w:rsid w:val="005D2E23"/>
    <w:rsid w:val="005F52CF"/>
    <w:rsid w:val="00607241"/>
    <w:rsid w:val="00615C12"/>
    <w:rsid w:val="006472E2"/>
    <w:rsid w:val="00686B68"/>
    <w:rsid w:val="00696FF1"/>
    <w:rsid w:val="006D0373"/>
    <w:rsid w:val="006E6D0B"/>
    <w:rsid w:val="006F31FB"/>
    <w:rsid w:val="00702AED"/>
    <w:rsid w:val="007404CF"/>
    <w:rsid w:val="00751F28"/>
    <w:rsid w:val="00766DBC"/>
    <w:rsid w:val="007A49D6"/>
    <w:rsid w:val="007A6A65"/>
    <w:rsid w:val="007D37AE"/>
    <w:rsid w:val="007E74B9"/>
    <w:rsid w:val="0081041A"/>
    <w:rsid w:val="008346C8"/>
    <w:rsid w:val="00862E7D"/>
    <w:rsid w:val="008923A1"/>
    <w:rsid w:val="00895315"/>
    <w:rsid w:val="008A4AB7"/>
    <w:rsid w:val="008C1416"/>
    <w:rsid w:val="008C5776"/>
    <w:rsid w:val="008C663B"/>
    <w:rsid w:val="008D10EE"/>
    <w:rsid w:val="008F00D8"/>
    <w:rsid w:val="008F0118"/>
    <w:rsid w:val="008F301F"/>
    <w:rsid w:val="00927E33"/>
    <w:rsid w:val="00931FD3"/>
    <w:rsid w:val="00951575"/>
    <w:rsid w:val="009548B0"/>
    <w:rsid w:val="0096494E"/>
    <w:rsid w:val="009A4A5B"/>
    <w:rsid w:val="009A54C7"/>
    <w:rsid w:val="009C4692"/>
    <w:rsid w:val="00A20AF9"/>
    <w:rsid w:val="00A26F29"/>
    <w:rsid w:val="00A41458"/>
    <w:rsid w:val="00A709D9"/>
    <w:rsid w:val="00A77732"/>
    <w:rsid w:val="00A841EE"/>
    <w:rsid w:val="00A967EB"/>
    <w:rsid w:val="00AA3ED8"/>
    <w:rsid w:val="00AB4A1B"/>
    <w:rsid w:val="00B00A81"/>
    <w:rsid w:val="00B03AC9"/>
    <w:rsid w:val="00B23A58"/>
    <w:rsid w:val="00B82DA4"/>
    <w:rsid w:val="00B83875"/>
    <w:rsid w:val="00B907AC"/>
    <w:rsid w:val="00BD3DBB"/>
    <w:rsid w:val="00BF7E54"/>
    <w:rsid w:val="00C046B7"/>
    <w:rsid w:val="00C346E6"/>
    <w:rsid w:val="00C42682"/>
    <w:rsid w:val="00C50480"/>
    <w:rsid w:val="00C74FD6"/>
    <w:rsid w:val="00C9391D"/>
    <w:rsid w:val="00CA105C"/>
    <w:rsid w:val="00CA4FC1"/>
    <w:rsid w:val="00CC128D"/>
    <w:rsid w:val="00CF6475"/>
    <w:rsid w:val="00D224AD"/>
    <w:rsid w:val="00D2531B"/>
    <w:rsid w:val="00D27EF9"/>
    <w:rsid w:val="00D367F2"/>
    <w:rsid w:val="00D50F44"/>
    <w:rsid w:val="00D610A9"/>
    <w:rsid w:val="00D643A3"/>
    <w:rsid w:val="00D86AF3"/>
    <w:rsid w:val="00DA6906"/>
    <w:rsid w:val="00DD2F36"/>
    <w:rsid w:val="00E2075E"/>
    <w:rsid w:val="00E34627"/>
    <w:rsid w:val="00E765A8"/>
    <w:rsid w:val="00EA1820"/>
    <w:rsid w:val="00EA7CC8"/>
    <w:rsid w:val="00EB7F04"/>
    <w:rsid w:val="00EC13C6"/>
    <w:rsid w:val="00EE04EC"/>
    <w:rsid w:val="00EE246C"/>
    <w:rsid w:val="00EE6190"/>
    <w:rsid w:val="00EF5426"/>
    <w:rsid w:val="00F31EF7"/>
    <w:rsid w:val="00F35AA2"/>
    <w:rsid w:val="00F47D33"/>
    <w:rsid w:val="00F715F2"/>
    <w:rsid w:val="00F745C5"/>
    <w:rsid w:val="00F773E9"/>
    <w:rsid w:val="00F81F93"/>
    <w:rsid w:val="00F96F39"/>
    <w:rsid w:val="00FA16D4"/>
    <w:rsid w:val="00FA2AC4"/>
    <w:rsid w:val="00FE18C0"/>
    <w:rsid w:val="00FE1BE9"/>
    <w:rsid w:val="00FE3E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9BDFF"/>
  <w15:chartTrackingRefBased/>
  <w15:docId w15:val="{CDF6CFE7-7A87-4281-8B91-3C35B1833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2609"/>
    <w:rPr>
      <w:sz w:val="24"/>
    </w:rPr>
  </w:style>
  <w:style w:type="paragraph" w:styleId="Heading1">
    <w:name w:val="heading 1"/>
    <w:basedOn w:val="Normal"/>
    <w:next w:val="Normal"/>
    <w:link w:val="Heading1Char"/>
    <w:uiPriority w:val="9"/>
    <w:qFormat/>
    <w:rsid w:val="00951575"/>
    <w:pPr>
      <w:keepNext/>
      <w:keepLines/>
      <w:numPr>
        <w:numId w:val="2"/>
      </w:numPr>
      <w:spacing w:before="240" w:after="0"/>
      <w:outlineLvl w:val="0"/>
    </w:pPr>
    <w:rPr>
      <w:rFonts w:eastAsiaTheme="majorEastAsia" w:cstheme="minorHAnsi"/>
      <w:b/>
      <w:bCs/>
      <w:sz w:val="32"/>
      <w:szCs w:val="32"/>
    </w:rPr>
  </w:style>
  <w:style w:type="paragraph" w:styleId="Heading2">
    <w:name w:val="heading 2"/>
    <w:basedOn w:val="Normal"/>
    <w:next w:val="Normal"/>
    <w:link w:val="Heading2Char"/>
    <w:uiPriority w:val="9"/>
    <w:unhideWhenUsed/>
    <w:qFormat/>
    <w:rsid w:val="0004775A"/>
    <w:pPr>
      <w:keepNext/>
      <w:keepLines/>
      <w:spacing w:before="40" w:after="0"/>
      <w:outlineLvl w:val="1"/>
    </w:pPr>
    <w:rPr>
      <w:rFonts w:eastAsiaTheme="majorEastAsia" w:cstheme="minorHAnsi"/>
      <w:b/>
      <w:bCs/>
      <w:color w:val="000000" w:themeColor="text1"/>
      <w:sz w:val="28"/>
      <w:szCs w:val="28"/>
    </w:rPr>
  </w:style>
  <w:style w:type="paragraph" w:styleId="Heading3">
    <w:name w:val="heading 3"/>
    <w:basedOn w:val="Normal"/>
    <w:next w:val="Normal"/>
    <w:link w:val="Heading3Char"/>
    <w:uiPriority w:val="9"/>
    <w:unhideWhenUsed/>
    <w:qFormat/>
    <w:rsid w:val="005136BD"/>
    <w:pPr>
      <w:outlineLvl w:val="2"/>
    </w:pPr>
    <w:rPr>
      <w:b/>
      <w:bCs/>
      <w:i/>
      <w:iCs/>
      <w:sz w:val="20"/>
      <w:szCs w:val="20"/>
    </w:rPr>
  </w:style>
  <w:style w:type="paragraph" w:styleId="Heading4">
    <w:name w:val="heading 4"/>
    <w:basedOn w:val="Normal"/>
    <w:next w:val="Normal"/>
    <w:link w:val="Heading4Char"/>
    <w:uiPriority w:val="9"/>
    <w:unhideWhenUsed/>
    <w:qFormat/>
    <w:rsid w:val="000E359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4F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4FD6"/>
    <w:rPr>
      <w:sz w:val="24"/>
    </w:rPr>
  </w:style>
  <w:style w:type="paragraph" w:styleId="Footer">
    <w:name w:val="footer"/>
    <w:basedOn w:val="Normal"/>
    <w:link w:val="FooterChar"/>
    <w:uiPriority w:val="99"/>
    <w:unhideWhenUsed/>
    <w:rsid w:val="00C74F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4FD6"/>
    <w:rPr>
      <w:sz w:val="24"/>
    </w:rPr>
  </w:style>
  <w:style w:type="character" w:customStyle="1" w:styleId="Heading1Char">
    <w:name w:val="Heading 1 Char"/>
    <w:basedOn w:val="DefaultParagraphFont"/>
    <w:link w:val="Heading1"/>
    <w:uiPriority w:val="9"/>
    <w:rsid w:val="00951575"/>
    <w:rPr>
      <w:rFonts w:eastAsiaTheme="majorEastAsia" w:cstheme="minorHAnsi"/>
      <w:b/>
      <w:bCs/>
      <w:sz w:val="32"/>
      <w:szCs w:val="32"/>
    </w:rPr>
  </w:style>
  <w:style w:type="paragraph" w:styleId="Title">
    <w:name w:val="Title"/>
    <w:basedOn w:val="Normal"/>
    <w:next w:val="Normal"/>
    <w:link w:val="TitleChar"/>
    <w:uiPriority w:val="10"/>
    <w:qFormat/>
    <w:rsid w:val="00C74FD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4FD6"/>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04775A"/>
    <w:rPr>
      <w:rFonts w:eastAsiaTheme="majorEastAsia" w:cstheme="minorHAnsi"/>
      <w:b/>
      <w:bCs/>
      <w:color w:val="000000" w:themeColor="text1"/>
      <w:sz w:val="28"/>
      <w:szCs w:val="28"/>
    </w:rPr>
  </w:style>
  <w:style w:type="paragraph" w:styleId="ListParagraph">
    <w:name w:val="List Paragraph"/>
    <w:basedOn w:val="Normal"/>
    <w:uiPriority w:val="34"/>
    <w:qFormat/>
    <w:rsid w:val="0004775A"/>
    <w:pPr>
      <w:ind w:left="720"/>
      <w:contextualSpacing/>
    </w:pPr>
  </w:style>
  <w:style w:type="character" w:customStyle="1" w:styleId="Heading3Char">
    <w:name w:val="Heading 3 Char"/>
    <w:basedOn w:val="DefaultParagraphFont"/>
    <w:link w:val="Heading3"/>
    <w:uiPriority w:val="9"/>
    <w:rsid w:val="005136BD"/>
    <w:rPr>
      <w:b/>
      <w:bCs/>
      <w:i/>
      <w:iCs/>
      <w:sz w:val="20"/>
      <w:szCs w:val="20"/>
    </w:rPr>
  </w:style>
  <w:style w:type="paragraph" w:styleId="TOCHeading">
    <w:name w:val="TOC Heading"/>
    <w:basedOn w:val="Heading1"/>
    <w:next w:val="Normal"/>
    <w:uiPriority w:val="39"/>
    <w:unhideWhenUsed/>
    <w:qFormat/>
    <w:rsid w:val="008C5776"/>
    <w:pPr>
      <w:numPr>
        <w:numId w:val="0"/>
      </w:numPr>
      <w:outlineLvl w:val="9"/>
    </w:pPr>
    <w:rPr>
      <w:rFonts w:asciiTheme="majorHAnsi" w:hAnsiTheme="majorHAnsi" w:cstheme="majorBidi"/>
      <w:b w:val="0"/>
      <w:bCs w:val="0"/>
      <w:color w:val="2F5496" w:themeColor="accent1" w:themeShade="BF"/>
      <w:lang w:val="en-US"/>
    </w:rPr>
  </w:style>
  <w:style w:type="paragraph" w:styleId="TOC1">
    <w:name w:val="toc 1"/>
    <w:basedOn w:val="Normal"/>
    <w:next w:val="Normal"/>
    <w:autoRedefine/>
    <w:uiPriority w:val="39"/>
    <w:unhideWhenUsed/>
    <w:rsid w:val="008C5776"/>
    <w:pPr>
      <w:spacing w:after="100"/>
    </w:pPr>
  </w:style>
  <w:style w:type="paragraph" w:styleId="TOC3">
    <w:name w:val="toc 3"/>
    <w:basedOn w:val="Normal"/>
    <w:next w:val="Normal"/>
    <w:autoRedefine/>
    <w:uiPriority w:val="39"/>
    <w:unhideWhenUsed/>
    <w:rsid w:val="008C5776"/>
    <w:pPr>
      <w:spacing w:after="100"/>
      <w:ind w:left="480"/>
    </w:pPr>
  </w:style>
  <w:style w:type="character" w:styleId="Hyperlink">
    <w:name w:val="Hyperlink"/>
    <w:basedOn w:val="DefaultParagraphFont"/>
    <w:uiPriority w:val="99"/>
    <w:unhideWhenUsed/>
    <w:rsid w:val="008C5776"/>
    <w:rPr>
      <w:color w:val="0563C1" w:themeColor="hyperlink"/>
      <w:u w:val="single"/>
    </w:rPr>
  </w:style>
  <w:style w:type="character" w:customStyle="1" w:styleId="Heading4Char">
    <w:name w:val="Heading 4 Char"/>
    <w:basedOn w:val="DefaultParagraphFont"/>
    <w:link w:val="Heading4"/>
    <w:uiPriority w:val="9"/>
    <w:rsid w:val="000E3590"/>
    <w:rPr>
      <w:rFonts w:asciiTheme="majorHAnsi" w:eastAsiaTheme="majorEastAsia" w:hAnsiTheme="majorHAnsi" w:cstheme="majorBidi"/>
      <w:i/>
      <w:iCs/>
      <w:color w:val="2F5496" w:themeColor="accent1" w:themeShade="BF"/>
      <w:sz w:val="24"/>
    </w:rPr>
  </w:style>
  <w:style w:type="paragraph" w:styleId="TOC2">
    <w:name w:val="toc 2"/>
    <w:basedOn w:val="Normal"/>
    <w:next w:val="Normal"/>
    <w:autoRedefine/>
    <w:uiPriority w:val="39"/>
    <w:unhideWhenUsed/>
    <w:rsid w:val="002D67F2"/>
    <w:pPr>
      <w:spacing w:after="100"/>
      <w:ind w:left="240"/>
    </w:pPr>
  </w:style>
  <w:style w:type="paragraph" w:styleId="NormalWeb">
    <w:name w:val="Normal (Web)"/>
    <w:basedOn w:val="Normal"/>
    <w:uiPriority w:val="99"/>
    <w:unhideWhenUsed/>
    <w:rsid w:val="00EE6190"/>
    <w:pPr>
      <w:spacing w:before="100" w:beforeAutospacing="1" w:after="100" w:afterAutospacing="1" w:line="240" w:lineRule="auto"/>
    </w:pPr>
    <w:rPr>
      <w:rFonts w:ascii="Times New Roman" w:eastAsia="Times New Roman" w:hAnsi="Times New Roman" w:cs="Times New Roman"/>
      <w:szCs w:val="24"/>
      <w:lang w:eastAsia="en-GB"/>
    </w:rPr>
  </w:style>
  <w:style w:type="character" w:styleId="Emphasis">
    <w:name w:val="Emphasis"/>
    <w:basedOn w:val="DefaultParagraphFont"/>
    <w:uiPriority w:val="20"/>
    <w:qFormat/>
    <w:rsid w:val="00EE6190"/>
    <w:rPr>
      <w:i/>
      <w:iCs/>
    </w:rPr>
  </w:style>
  <w:style w:type="paragraph" w:styleId="NoSpacing">
    <w:name w:val="No Spacing"/>
    <w:uiPriority w:val="1"/>
    <w:qFormat/>
    <w:rsid w:val="00EE6190"/>
    <w:pPr>
      <w:spacing w:after="0" w:line="240" w:lineRule="auto"/>
    </w:pPr>
    <w:rPr>
      <w:sz w:val="24"/>
    </w:rPr>
  </w:style>
  <w:style w:type="character" w:styleId="Strong">
    <w:name w:val="Strong"/>
    <w:basedOn w:val="DefaultParagraphFont"/>
    <w:uiPriority w:val="22"/>
    <w:qFormat/>
    <w:rsid w:val="00B82DA4"/>
    <w:rPr>
      <w:b/>
      <w:bCs/>
    </w:rPr>
  </w:style>
  <w:style w:type="character" w:styleId="PlaceholderText">
    <w:name w:val="Placeholder Text"/>
    <w:basedOn w:val="DefaultParagraphFont"/>
    <w:uiPriority w:val="99"/>
    <w:semiHidden/>
    <w:rsid w:val="005A057B"/>
    <w:rPr>
      <w:color w:val="808080"/>
    </w:rPr>
  </w:style>
  <w:style w:type="character" w:styleId="UnresolvedMention">
    <w:name w:val="Unresolved Mention"/>
    <w:basedOn w:val="DefaultParagraphFont"/>
    <w:uiPriority w:val="99"/>
    <w:semiHidden/>
    <w:unhideWhenUsed/>
    <w:rsid w:val="004F63CE"/>
    <w:rPr>
      <w:color w:val="605E5C"/>
      <w:shd w:val="clear" w:color="auto" w:fill="E1DFDD"/>
    </w:rPr>
  </w:style>
  <w:style w:type="paragraph" w:customStyle="1" w:styleId="counter-subtitle">
    <w:name w:val="counter-subtitle"/>
    <w:basedOn w:val="Normal"/>
    <w:rsid w:val="004F63CE"/>
    <w:pPr>
      <w:spacing w:before="100" w:beforeAutospacing="1" w:after="100" w:afterAutospacing="1" w:line="240" w:lineRule="auto"/>
    </w:pPr>
    <w:rPr>
      <w:rFonts w:ascii="Times New Roman" w:eastAsia="Times New Roman" w:hAnsi="Times New Roman" w:cs="Times New Roman"/>
      <w:szCs w:val="24"/>
      <w:lang w:eastAsia="en-GB"/>
    </w:rPr>
  </w:style>
  <w:style w:type="paragraph" w:styleId="Bibliography">
    <w:name w:val="Bibliography"/>
    <w:basedOn w:val="Normal"/>
    <w:next w:val="Normal"/>
    <w:uiPriority w:val="37"/>
    <w:unhideWhenUsed/>
    <w:rsid w:val="005558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87246">
      <w:bodyDiv w:val="1"/>
      <w:marLeft w:val="0"/>
      <w:marRight w:val="0"/>
      <w:marTop w:val="0"/>
      <w:marBottom w:val="0"/>
      <w:divBdr>
        <w:top w:val="none" w:sz="0" w:space="0" w:color="auto"/>
        <w:left w:val="none" w:sz="0" w:space="0" w:color="auto"/>
        <w:bottom w:val="none" w:sz="0" w:space="0" w:color="auto"/>
        <w:right w:val="none" w:sz="0" w:space="0" w:color="auto"/>
      </w:divBdr>
      <w:divsChild>
        <w:div w:id="785808257">
          <w:marLeft w:val="0"/>
          <w:marRight w:val="0"/>
          <w:marTop w:val="0"/>
          <w:marBottom w:val="0"/>
          <w:divBdr>
            <w:top w:val="none" w:sz="0" w:space="0" w:color="auto"/>
            <w:left w:val="none" w:sz="0" w:space="0" w:color="auto"/>
            <w:bottom w:val="none" w:sz="0" w:space="0" w:color="auto"/>
            <w:right w:val="none" w:sz="0" w:space="0" w:color="auto"/>
          </w:divBdr>
          <w:divsChild>
            <w:div w:id="93861596">
              <w:marLeft w:val="3738"/>
              <w:marRight w:val="0"/>
              <w:marTop w:val="0"/>
              <w:marBottom w:val="600"/>
              <w:divBdr>
                <w:top w:val="none" w:sz="0" w:space="0" w:color="auto"/>
                <w:left w:val="none" w:sz="0" w:space="0" w:color="auto"/>
                <w:bottom w:val="none" w:sz="0" w:space="0" w:color="auto"/>
                <w:right w:val="none" w:sz="0" w:space="0" w:color="auto"/>
              </w:divBdr>
              <w:divsChild>
                <w:div w:id="1922715917">
                  <w:marLeft w:val="0"/>
                  <w:marRight w:val="0"/>
                  <w:marTop w:val="0"/>
                  <w:marBottom w:val="0"/>
                  <w:divBdr>
                    <w:top w:val="none" w:sz="0" w:space="0" w:color="auto"/>
                    <w:left w:val="none" w:sz="0" w:space="0" w:color="auto"/>
                    <w:bottom w:val="none" w:sz="0" w:space="0" w:color="auto"/>
                    <w:right w:val="none" w:sz="0" w:space="0" w:color="auto"/>
                  </w:divBdr>
                  <w:divsChild>
                    <w:div w:id="1493446492">
                      <w:marLeft w:val="0"/>
                      <w:marRight w:val="0"/>
                      <w:marTop w:val="0"/>
                      <w:marBottom w:val="0"/>
                      <w:divBdr>
                        <w:top w:val="none" w:sz="0" w:space="0" w:color="auto"/>
                        <w:left w:val="none" w:sz="0" w:space="0" w:color="auto"/>
                        <w:bottom w:val="none" w:sz="0" w:space="0" w:color="auto"/>
                        <w:right w:val="none" w:sz="0" w:space="0" w:color="auto"/>
                      </w:divBdr>
                      <w:divsChild>
                        <w:div w:id="1009142838">
                          <w:marLeft w:val="150"/>
                          <w:marRight w:val="150"/>
                          <w:marTop w:val="105"/>
                          <w:marBottom w:val="105"/>
                          <w:divBdr>
                            <w:top w:val="none" w:sz="0" w:space="0" w:color="auto"/>
                            <w:left w:val="none" w:sz="0" w:space="0" w:color="auto"/>
                            <w:bottom w:val="none" w:sz="0" w:space="0" w:color="auto"/>
                            <w:right w:val="none" w:sz="0" w:space="0" w:color="auto"/>
                          </w:divBdr>
                          <w:divsChild>
                            <w:div w:id="739866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06787">
          <w:marLeft w:val="0"/>
          <w:marRight w:val="0"/>
          <w:marTop w:val="0"/>
          <w:marBottom w:val="0"/>
          <w:divBdr>
            <w:top w:val="none" w:sz="0" w:space="0" w:color="auto"/>
            <w:left w:val="none" w:sz="0" w:space="0" w:color="auto"/>
            <w:bottom w:val="none" w:sz="0" w:space="0" w:color="auto"/>
            <w:right w:val="none" w:sz="0" w:space="0" w:color="auto"/>
          </w:divBdr>
          <w:divsChild>
            <w:div w:id="1759784636">
              <w:marLeft w:val="3738"/>
              <w:marRight w:val="0"/>
              <w:marTop w:val="0"/>
              <w:marBottom w:val="600"/>
              <w:divBdr>
                <w:top w:val="none" w:sz="0" w:space="0" w:color="auto"/>
                <w:left w:val="none" w:sz="0" w:space="0" w:color="auto"/>
                <w:bottom w:val="none" w:sz="0" w:space="0" w:color="auto"/>
                <w:right w:val="none" w:sz="0" w:space="0" w:color="auto"/>
              </w:divBdr>
              <w:divsChild>
                <w:div w:id="612976594">
                  <w:marLeft w:val="0"/>
                  <w:marRight w:val="0"/>
                  <w:marTop w:val="0"/>
                  <w:marBottom w:val="0"/>
                  <w:divBdr>
                    <w:top w:val="none" w:sz="0" w:space="0" w:color="auto"/>
                    <w:left w:val="none" w:sz="0" w:space="0" w:color="auto"/>
                    <w:bottom w:val="none" w:sz="0" w:space="0" w:color="auto"/>
                    <w:right w:val="none" w:sz="0" w:space="0" w:color="auto"/>
                  </w:divBdr>
                  <w:divsChild>
                    <w:div w:id="107879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29787">
      <w:bodyDiv w:val="1"/>
      <w:marLeft w:val="0"/>
      <w:marRight w:val="0"/>
      <w:marTop w:val="0"/>
      <w:marBottom w:val="0"/>
      <w:divBdr>
        <w:top w:val="none" w:sz="0" w:space="0" w:color="auto"/>
        <w:left w:val="none" w:sz="0" w:space="0" w:color="auto"/>
        <w:bottom w:val="none" w:sz="0" w:space="0" w:color="auto"/>
        <w:right w:val="none" w:sz="0" w:space="0" w:color="auto"/>
      </w:divBdr>
    </w:div>
    <w:div w:id="65958768">
      <w:bodyDiv w:val="1"/>
      <w:marLeft w:val="0"/>
      <w:marRight w:val="0"/>
      <w:marTop w:val="0"/>
      <w:marBottom w:val="0"/>
      <w:divBdr>
        <w:top w:val="none" w:sz="0" w:space="0" w:color="auto"/>
        <w:left w:val="none" w:sz="0" w:space="0" w:color="auto"/>
        <w:bottom w:val="none" w:sz="0" w:space="0" w:color="auto"/>
        <w:right w:val="none" w:sz="0" w:space="0" w:color="auto"/>
      </w:divBdr>
    </w:div>
    <w:div w:id="146213432">
      <w:bodyDiv w:val="1"/>
      <w:marLeft w:val="0"/>
      <w:marRight w:val="0"/>
      <w:marTop w:val="0"/>
      <w:marBottom w:val="0"/>
      <w:divBdr>
        <w:top w:val="none" w:sz="0" w:space="0" w:color="auto"/>
        <w:left w:val="none" w:sz="0" w:space="0" w:color="auto"/>
        <w:bottom w:val="none" w:sz="0" w:space="0" w:color="auto"/>
        <w:right w:val="none" w:sz="0" w:space="0" w:color="auto"/>
      </w:divBdr>
      <w:divsChild>
        <w:div w:id="676231570">
          <w:marLeft w:val="0"/>
          <w:marRight w:val="0"/>
          <w:marTop w:val="0"/>
          <w:marBottom w:val="0"/>
          <w:divBdr>
            <w:top w:val="none" w:sz="0" w:space="0" w:color="auto"/>
            <w:left w:val="none" w:sz="0" w:space="0" w:color="auto"/>
            <w:bottom w:val="none" w:sz="0" w:space="0" w:color="auto"/>
            <w:right w:val="none" w:sz="0" w:space="0" w:color="auto"/>
          </w:divBdr>
        </w:div>
      </w:divsChild>
    </w:div>
    <w:div w:id="192764936">
      <w:bodyDiv w:val="1"/>
      <w:marLeft w:val="0"/>
      <w:marRight w:val="0"/>
      <w:marTop w:val="0"/>
      <w:marBottom w:val="0"/>
      <w:divBdr>
        <w:top w:val="none" w:sz="0" w:space="0" w:color="auto"/>
        <w:left w:val="none" w:sz="0" w:space="0" w:color="auto"/>
        <w:bottom w:val="none" w:sz="0" w:space="0" w:color="auto"/>
        <w:right w:val="none" w:sz="0" w:space="0" w:color="auto"/>
      </w:divBdr>
    </w:div>
    <w:div w:id="210919578">
      <w:bodyDiv w:val="1"/>
      <w:marLeft w:val="0"/>
      <w:marRight w:val="0"/>
      <w:marTop w:val="0"/>
      <w:marBottom w:val="0"/>
      <w:divBdr>
        <w:top w:val="none" w:sz="0" w:space="0" w:color="auto"/>
        <w:left w:val="none" w:sz="0" w:space="0" w:color="auto"/>
        <w:bottom w:val="none" w:sz="0" w:space="0" w:color="auto"/>
        <w:right w:val="none" w:sz="0" w:space="0" w:color="auto"/>
      </w:divBdr>
    </w:div>
    <w:div w:id="246575612">
      <w:bodyDiv w:val="1"/>
      <w:marLeft w:val="0"/>
      <w:marRight w:val="0"/>
      <w:marTop w:val="0"/>
      <w:marBottom w:val="0"/>
      <w:divBdr>
        <w:top w:val="none" w:sz="0" w:space="0" w:color="auto"/>
        <w:left w:val="none" w:sz="0" w:space="0" w:color="auto"/>
        <w:bottom w:val="none" w:sz="0" w:space="0" w:color="auto"/>
        <w:right w:val="none" w:sz="0" w:space="0" w:color="auto"/>
      </w:divBdr>
    </w:div>
    <w:div w:id="258761451">
      <w:bodyDiv w:val="1"/>
      <w:marLeft w:val="0"/>
      <w:marRight w:val="0"/>
      <w:marTop w:val="0"/>
      <w:marBottom w:val="0"/>
      <w:divBdr>
        <w:top w:val="none" w:sz="0" w:space="0" w:color="auto"/>
        <w:left w:val="none" w:sz="0" w:space="0" w:color="auto"/>
        <w:bottom w:val="none" w:sz="0" w:space="0" w:color="auto"/>
        <w:right w:val="none" w:sz="0" w:space="0" w:color="auto"/>
      </w:divBdr>
      <w:divsChild>
        <w:div w:id="23560108">
          <w:marLeft w:val="0"/>
          <w:marRight w:val="0"/>
          <w:marTop w:val="0"/>
          <w:marBottom w:val="0"/>
          <w:divBdr>
            <w:top w:val="none" w:sz="0" w:space="0" w:color="auto"/>
            <w:left w:val="none" w:sz="0" w:space="0" w:color="auto"/>
            <w:bottom w:val="none" w:sz="0" w:space="0" w:color="auto"/>
            <w:right w:val="none" w:sz="0" w:space="0" w:color="auto"/>
          </w:divBdr>
        </w:div>
      </w:divsChild>
    </w:div>
    <w:div w:id="407272696">
      <w:bodyDiv w:val="1"/>
      <w:marLeft w:val="0"/>
      <w:marRight w:val="0"/>
      <w:marTop w:val="0"/>
      <w:marBottom w:val="0"/>
      <w:divBdr>
        <w:top w:val="none" w:sz="0" w:space="0" w:color="auto"/>
        <w:left w:val="none" w:sz="0" w:space="0" w:color="auto"/>
        <w:bottom w:val="none" w:sz="0" w:space="0" w:color="auto"/>
        <w:right w:val="none" w:sz="0" w:space="0" w:color="auto"/>
      </w:divBdr>
    </w:div>
    <w:div w:id="510723916">
      <w:bodyDiv w:val="1"/>
      <w:marLeft w:val="0"/>
      <w:marRight w:val="0"/>
      <w:marTop w:val="0"/>
      <w:marBottom w:val="0"/>
      <w:divBdr>
        <w:top w:val="none" w:sz="0" w:space="0" w:color="auto"/>
        <w:left w:val="none" w:sz="0" w:space="0" w:color="auto"/>
        <w:bottom w:val="none" w:sz="0" w:space="0" w:color="auto"/>
        <w:right w:val="none" w:sz="0" w:space="0" w:color="auto"/>
      </w:divBdr>
    </w:div>
    <w:div w:id="695541611">
      <w:bodyDiv w:val="1"/>
      <w:marLeft w:val="0"/>
      <w:marRight w:val="0"/>
      <w:marTop w:val="0"/>
      <w:marBottom w:val="0"/>
      <w:divBdr>
        <w:top w:val="none" w:sz="0" w:space="0" w:color="auto"/>
        <w:left w:val="none" w:sz="0" w:space="0" w:color="auto"/>
        <w:bottom w:val="none" w:sz="0" w:space="0" w:color="auto"/>
        <w:right w:val="none" w:sz="0" w:space="0" w:color="auto"/>
      </w:divBdr>
      <w:divsChild>
        <w:div w:id="789278362">
          <w:marLeft w:val="0"/>
          <w:marRight w:val="0"/>
          <w:marTop w:val="0"/>
          <w:marBottom w:val="0"/>
          <w:divBdr>
            <w:top w:val="none" w:sz="0" w:space="0" w:color="auto"/>
            <w:left w:val="none" w:sz="0" w:space="0" w:color="auto"/>
            <w:bottom w:val="none" w:sz="0" w:space="0" w:color="auto"/>
            <w:right w:val="none" w:sz="0" w:space="0" w:color="auto"/>
          </w:divBdr>
        </w:div>
      </w:divsChild>
    </w:div>
    <w:div w:id="733352803">
      <w:bodyDiv w:val="1"/>
      <w:marLeft w:val="0"/>
      <w:marRight w:val="0"/>
      <w:marTop w:val="0"/>
      <w:marBottom w:val="0"/>
      <w:divBdr>
        <w:top w:val="none" w:sz="0" w:space="0" w:color="auto"/>
        <w:left w:val="none" w:sz="0" w:space="0" w:color="auto"/>
        <w:bottom w:val="none" w:sz="0" w:space="0" w:color="auto"/>
        <w:right w:val="none" w:sz="0" w:space="0" w:color="auto"/>
      </w:divBdr>
      <w:divsChild>
        <w:div w:id="1838812806">
          <w:marLeft w:val="0"/>
          <w:marRight w:val="0"/>
          <w:marTop w:val="0"/>
          <w:marBottom w:val="0"/>
          <w:divBdr>
            <w:top w:val="none" w:sz="0" w:space="0" w:color="auto"/>
            <w:left w:val="none" w:sz="0" w:space="0" w:color="auto"/>
            <w:bottom w:val="none" w:sz="0" w:space="0" w:color="auto"/>
            <w:right w:val="none" w:sz="0" w:space="0" w:color="auto"/>
          </w:divBdr>
        </w:div>
      </w:divsChild>
    </w:div>
    <w:div w:id="877015376">
      <w:bodyDiv w:val="1"/>
      <w:marLeft w:val="0"/>
      <w:marRight w:val="0"/>
      <w:marTop w:val="0"/>
      <w:marBottom w:val="0"/>
      <w:divBdr>
        <w:top w:val="none" w:sz="0" w:space="0" w:color="auto"/>
        <w:left w:val="none" w:sz="0" w:space="0" w:color="auto"/>
        <w:bottom w:val="none" w:sz="0" w:space="0" w:color="auto"/>
        <w:right w:val="none" w:sz="0" w:space="0" w:color="auto"/>
      </w:divBdr>
    </w:div>
    <w:div w:id="888492372">
      <w:bodyDiv w:val="1"/>
      <w:marLeft w:val="0"/>
      <w:marRight w:val="0"/>
      <w:marTop w:val="0"/>
      <w:marBottom w:val="0"/>
      <w:divBdr>
        <w:top w:val="none" w:sz="0" w:space="0" w:color="auto"/>
        <w:left w:val="none" w:sz="0" w:space="0" w:color="auto"/>
        <w:bottom w:val="none" w:sz="0" w:space="0" w:color="auto"/>
        <w:right w:val="none" w:sz="0" w:space="0" w:color="auto"/>
      </w:divBdr>
    </w:div>
    <w:div w:id="911353156">
      <w:bodyDiv w:val="1"/>
      <w:marLeft w:val="0"/>
      <w:marRight w:val="0"/>
      <w:marTop w:val="0"/>
      <w:marBottom w:val="0"/>
      <w:divBdr>
        <w:top w:val="none" w:sz="0" w:space="0" w:color="auto"/>
        <w:left w:val="none" w:sz="0" w:space="0" w:color="auto"/>
        <w:bottom w:val="none" w:sz="0" w:space="0" w:color="auto"/>
        <w:right w:val="none" w:sz="0" w:space="0" w:color="auto"/>
      </w:divBdr>
    </w:div>
    <w:div w:id="1021127510">
      <w:bodyDiv w:val="1"/>
      <w:marLeft w:val="0"/>
      <w:marRight w:val="0"/>
      <w:marTop w:val="0"/>
      <w:marBottom w:val="0"/>
      <w:divBdr>
        <w:top w:val="none" w:sz="0" w:space="0" w:color="auto"/>
        <w:left w:val="none" w:sz="0" w:space="0" w:color="auto"/>
        <w:bottom w:val="none" w:sz="0" w:space="0" w:color="auto"/>
        <w:right w:val="none" w:sz="0" w:space="0" w:color="auto"/>
      </w:divBdr>
    </w:div>
    <w:div w:id="1032801386">
      <w:bodyDiv w:val="1"/>
      <w:marLeft w:val="0"/>
      <w:marRight w:val="0"/>
      <w:marTop w:val="0"/>
      <w:marBottom w:val="0"/>
      <w:divBdr>
        <w:top w:val="none" w:sz="0" w:space="0" w:color="auto"/>
        <w:left w:val="none" w:sz="0" w:space="0" w:color="auto"/>
        <w:bottom w:val="none" w:sz="0" w:space="0" w:color="auto"/>
        <w:right w:val="none" w:sz="0" w:space="0" w:color="auto"/>
      </w:divBdr>
    </w:div>
    <w:div w:id="1229150046">
      <w:bodyDiv w:val="1"/>
      <w:marLeft w:val="0"/>
      <w:marRight w:val="0"/>
      <w:marTop w:val="0"/>
      <w:marBottom w:val="0"/>
      <w:divBdr>
        <w:top w:val="none" w:sz="0" w:space="0" w:color="auto"/>
        <w:left w:val="none" w:sz="0" w:space="0" w:color="auto"/>
        <w:bottom w:val="none" w:sz="0" w:space="0" w:color="auto"/>
        <w:right w:val="none" w:sz="0" w:space="0" w:color="auto"/>
      </w:divBdr>
    </w:div>
    <w:div w:id="1284576705">
      <w:bodyDiv w:val="1"/>
      <w:marLeft w:val="0"/>
      <w:marRight w:val="0"/>
      <w:marTop w:val="0"/>
      <w:marBottom w:val="0"/>
      <w:divBdr>
        <w:top w:val="none" w:sz="0" w:space="0" w:color="auto"/>
        <w:left w:val="none" w:sz="0" w:space="0" w:color="auto"/>
        <w:bottom w:val="none" w:sz="0" w:space="0" w:color="auto"/>
        <w:right w:val="none" w:sz="0" w:space="0" w:color="auto"/>
      </w:divBdr>
    </w:div>
    <w:div w:id="1378434366">
      <w:bodyDiv w:val="1"/>
      <w:marLeft w:val="0"/>
      <w:marRight w:val="0"/>
      <w:marTop w:val="0"/>
      <w:marBottom w:val="0"/>
      <w:divBdr>
        <w:top w:val="none" w:sz="0" w:space="0" w:color="auto"/>
        <w:left w:val="none" w:sz="0" w:space="0" w:color="auto"/>
        <w:bottom w:val="none" w:sz="0" w:space="0" w:color="auto"/>
        <w:right w:val="none" w:sz="0" w:space="0" w:color="auto"/>
      </w:divBdr>
    </w:div>
    <w:div w:id="1459643585">
      <w:bodyDiv w:val="1"/>
      <w:marLeft w:val="0"/>
      <w:marRight w:val="0"/>
      <w:marTop w:val="0"/>
      <w:marBottom w:val="0"/>
      <w:divBdr>
        <w:top w:val="none" w:sz="0" w:space="0" w:color="auto"/>
        <w:left w:val="none" w:sz="0" w:space="0" w:color="auto"/>
        <w:bottom w:val="none" w:sz="0" w:space="0" w:color="auto"/>
        <w:right w:val="none" w:sz="0" w:space="0" w:color="auto"/>
      </w:divBdr>
    </w:div>
    <w:div w:id="1510413235">
      <w:bodyDiv w:val="1"/>
      <w:marLeft w:val="0"/>
      <w:marRight w:val="0"/>
      <w:marTop w:val="0"/>
      <w:marBottom w:val="0"/>
      <w:divBdr>
        <w:top w:val="none" w:sz="0" w:space="0" w:color="auto"/>
        <w:left w:val="none" w:sz="0" w:space="0" w:color="auto"/>
        <w:bottom w:val="none" w:sz="0" w:space="0" w:color="auto"/>
        <w:right w:val="none" w:sz="0" w:space="0" w:color="auto"/>
      </w:divBdr>
      <w:divsChild>
        <w:div w:id="2128507114">
          <w:marLeft w:val="0"/>
          <w:marRight w:val="0"/>
          <w:marTop w:val="0"/>
          <w:marBottom w:val="0"/>
          <w:divBdr>
            <w:top w:val="none" w:sz="0" w:space="0" w:color="auto"/>
            <w:left w:val="none" w:sz="0" w:space="0" w:color="auto"/>
            <w:bottom w:val="none" w:sz="0" w:space="0" w:color="auto"/>
            <w:right w:val="none" w:sz="0" w:space="0" w:color="auto"/>
          </w:divBdr>
          <w:divsChild>
            <w:div w:id="688991135">
              <w:marLeft w:val="3738"/>
              <w:marRight w:val="0"/>
              <w:marTop w:val="0"/>
              <w:marBottom w:val="600"/>
              <w:divBdr>
                <w:top w:val="none" w:sz="0" w:space="0" w:color="auto"/>
                <w:left w:val="none" w:sz="0" w:space="0" w:color="auto"/>
                <w:bottom w:val="none" w:sz="0" w:space="0" w:color="auto"/>
                <w:right w:val="none" w:sz="0" w:space="0" w:color="auto"/>
              </w:divBdr>
              <w:divsChild>
                <w:div w:id="39864836">
                  <w:marLeft w:val="0"/>
                  <w:marRight w:val="0"/>
                  <w:marTop w:val="0"/>
                  <w:marBottom w:val="0"/>
                  <w:divBdr>
                    <w:top w:val="none" w:sz="0" w:space="0" w:color="auto"/>
                    <w:left w:val="none" w:sz="0" w:space="0" w:color="auto"/>
                    <w:bottom w:val="none" w:sz="0" w:space="0" w:color="auto"/>
                    <w:right w:val="none" w:sz="0" w:space="0" w:color="auto"/>
                  </w:divBdr>
                  <w:divsChild>
                    <w:div w:id="2015571060">
                      <w:marLeft w:val="0"/>
                      <w:marRight w:val="0"/>
                      <w:marTop w:val="0"/>
                      <w:marBottom w:val="0"/>
                      <w:divBdr>
                        <w:top w:val="none" w:sz="0" w:space="0" w:color="auto"/>
                        <w:left w:val="none" w:sz="0" w:space="0" w:color="auto"/>
                        <w:bottom w:val="none" w:sz="0" w:space="0" w:color="auto"/>
                        <w:right w:val="none" w:sz="0" w:space="0" w:color="auto"/>
                      </w:divBdr>
                      <w:divsChild>
                        <w:div w:id="1616206200">
                          <w:marLeft w:val="150"/>
                          <w:marRight w:val="150"/>
                          <w:marTop w:val="105"/>
                          <w:marBottom w:val="105"/>
                          <w:divBdr>
                            <w:top w:val="none" w:sz="0" w:space="0" w:color="auto"/>
                            <w:left w:val="none" w:sz="0" w:space="0" w:color="auto"/>
                            <w:bottom w:val="none" w:sz="0" w:space="0" w:color="auto"/>
                            <w:right w:val="none" w:sz="0" w:space="0" w:color="auto"/>
                          </w:divBdr>
                        </w:div>
                      </w:divsChild>
                    </w:div>
                  </w:divsChild>
                </w:div>
              </w:divsChild>
            </w:div>
          </w:divsChild>
        </w:div>
        <w:div w:id="584997947">
          <w:marLeft w:val="0"/>
          <w:marRight w:val="0"/>
          <w:marTop w:val="0"/>
          <w:marBottom w:val="0"/>
          <w:divBdr>
            <w:top w:val="none" w:sz="0" w:space="0" w:color="auto"/>
            <w:left w:val="none" w:sz="0" w:space="0" w:color="auto"/>
            <w:bottom w:val="none" w:sz="0" w:space="0" w:color="auto"/>
            <w:right w:val="none" w:sz="0" w:space="0" w:color="auto"/>
          </w:divBdr>
          <w:divsChild>
            <w:div w:id="1264455729">
              <w:marLeft w:val="3738"/>
              <w:marRight w:val="0"/>
              <w:marTop w:val="0"/>
              <w:marBottom w:val="600"/>
              <w:divBdr>
                <w:top w:val="none" w:sz="0" w:space="0" w:color="auto"/>
                <w:left w:val="none" w:sz="0" w:space="0" w:color="auto"/>
                <w:bottom w:val="none" w:sz="0" w:space="0" w:color="auto"/>
                <w:right w:val="none" w:sz="0" w:space="0" w:color="auto"/>
              </w:divBdr>
              <w:divsChild>
                <w:div w:id="1200432426">
                  <w:marLeft w:val="0"/>
                  <w:marRight w:val="0"/>
                  <w:marTop w:val="0"/>
                  <w:marBottom w:val="0"/>
                  <w:divBdr>
                    <w:top w:val="none" w:sz="0" w:space="0" w:color="auto"/>
                    <w:left w:val="none" w:sz="0" w:space="0" w:color="auto"/>
                    <w:bottom w:val="none" w:sz="0" w:space="0" w:color="auto"/>
                    <w:right w:val="none" w:sz="0" w:space="0" w:color="auto"/>
                  </w:divBdr>
                  <w:divsChild>
                    <w:div w:id="1552182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3030766">
      <w:bodyDiv w:val="1"/>
      <w:marLeft w:val="0"/>
      <w:marRight w:val="0"/>
      <w:marTop w:val="0"/>
      <w:marBottom w:val="0"/>
      <w:divBdr>
        <w:top w:val="none" w:sz="0" w:space="0" w:color="auto"/>
        <w:left w:val="none" w:sz="0" w:space="0" w:color="auto"/>
        <w:bottom w:val="none" w:sz="0" w:space="0" w:color="auto"/>
        <w:right w:val="none" w:sz="0" w:space="0" w:color="auto"/>
      </w:divBdr>
    </w:div>
    <w:div w:id="1621065628">
      <w:bodyDiv w:val="1"/>
      <w:marLeft w:val="0"/>
      <w:marRight w:val="0"/>
      <w:marTop w:val="0"/>
      <w:marBottom w:val="0"/>
      <w:divBdr>
        <w:top w:val="none" w:sz="0" w:space="0" w:color="auto"/>
        <w:left w:val="none" w:sz="0" w:space="0" w:color="auto"/>
        <w:bottom w:val="none" w:sz="0" w:space="0" w:color="auto"/>
        <w:right w:val="none" w:sz="0" w:space="0" w:color="auto"/>
      </w:divBdr>
    </w:div>
    <w:div w:id="1671369720">
      <w:bodyDiv w:val="1"/>
      <w:marLeft w:val="0"/>
      <w:marRight w:val="0"/>
      <w:marTop w:val="0"/>
      <w:marBottom w:val="0"/>
      <w:divBdr>
        <w:top w:val="none" w:sz="0" w:space="0" w:color="auto"/>
        <w:left w:val="none" w:sz="0" w:space="0" w:color="auto"/>
        <w:bottom w:val="none" w:sz="0" w:space="0" w:color="auto"/>
        <w:right w:val="none" w:sz="0" w:space="0" w:color="auto"/>
      </w:divBdr>
    </w:div>
    <w:div w:id="1682388245">
      <w:bodyDiv w:val="1"/>
      <w:marLeft w:val="0"/>
      <w:marRight w:val="0"/>
      <w:marTop w:val="0"/>
      <w:marBottom w:val="0"/>
      <w:divBdr>
        <w:top w:val="none" w:sz="0" w:space="0" w:color="auto"/>
        <w:left w:val="none" w:sz="0" w:space="0" w:color="auto"/>
        <w:bottom w:val="none" w:sz="0" w:space="0" w:color="auto"/>
        <w:right w:val="none" w:sz="0" w:space="0" w:color="auto"/>
      </w:divBdr>
    </w:div>
    <w:div w:id="1853954613">
      <w:bodyDiv w:val="1"/>
      <w:marLeft w:val="0"/>
      <w:marRight w:val="0"/>
      <w:marTop w:val="0"/>
      <w:marBottom w:val="0"/>
      <w:divBdr>
        <w:top w:val="none" w:sz="0" w:space="0" w:color="auto"/>
        <w:left w:val="none" w:sz="0" w:space="0" w:color="auto"/>
        <w:bottom w:val="none" w:sz="0" w:space="0" w:color="auto"/>
        <w:right w:val="none" w:sz="0" w:space="0" w:color="auto"/>
      </w:divBdr>
    </w:div>
    <w:div w:id="2099253400">
      <w:bodyDiv w:val="1"/>
      <w:marLeft w:val="0"/>
      <w:marRight w:val="0"/>
      <w:marTop w:val="0"/>
      <w:marBottom w:val="0"/>
      <w:divBdr>
        <w:top w:val="none" w:sz="0" w:space="0" w:color="auto"/>
        <w:left w:val="none" w:sz="0" w:space="0" w:color="auto"/>
        <w:bottom w:val="none" w:sz="0" w:space="0" w:color="auto"/>
        <w:right w:val="none" w:sz="0" w:space="0" w:color="auto"/>
      </w:divBdr>
    </w:div>
    <w:div w:id="2125272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designbuildings.com" TargetMode="External"/><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2.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indiamart.com" TargetMode="External"/><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0.jpeg"/><Relationship Id="rId27" Type="http://schemas.openxmlformats.org/officeDocument/2006/relationships/image" Target="media/image15.png"/><Relationship Id="rId30" Type="http://schemas.openxmlformats.org/officeDocument/2006/relationships/header" Target="header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0" ma:contentTypeDescription="Create a new document." ma:contentTypeScope="" ma:versionID="319457d714cc56e626f66b609a0b93a9">
  <xsd:schema xmlns:xsd="http://www.w3.org/2001/XMLSchema" xmlns:xs="http://www.w3.org/2001/XMLSchema" xmlns:p="http://schemas.microsoft.com/office/2006/metadata/properties" targetNamespace="http://schemas.microsoft.com/office/2006/metadata/properties" ma:root="true" ma:fieldsID="223664d8be50d816178699653f78bc6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Kin17</b:Tag>
    <b:SourceType>DocumentFromInternetSite</b:SourceType>
    <b:Guid>{4C82970A-C897-40A2-8942-0525AAA12DFC}</b:Guid>
    <b:Title>Light steel forum</b:Title>
    <b:Year>2017</b:Year>
    <b:URL>http://www.lightsteelforum.co.uk</b:URL>
    <b:Author>
      <b:Author>
        <b:NameList>
          <b:Person>
            <b:Last>Kingspan</b:Last>
          </b:Person>
        </b:NameList>
      </b:Author>
    </b:Author>
    <b:RefOrder>6</b:RefOrder>
  </b:Source>
  <b:Source>
    <b:Tag>ano21</b:Tag>
    <b:SourceType>DocumentFromInternetSite</b:SourceType>
    <b:Guid>{351403D5-0CE2-4C6F-92A9-0B8794340FDA}</b:Guid>
    <b:Author>
      <b:Author>
        <b:NameList>
          <b:Person>
            <b:Last>anon</b:Last>
          </b:Person>
        </b:NameList>
      </b:Author>
    </b:Author>
    <b:Title>www.cement.org</b:Title>
    <b:URL>https://www.cement.org/learn/concrete-technology/durability</b:URL>
    <b:Year>2021</b:Year>
    <b:RefOrder>7</b:RefOrder>
  </b:Source>
  <b:Source>
    <b:Tag>ano211</b:Tag>
    <b:SourceType>DocumentFromInternetSite</b:SourceType>
    <b:Guid>{0EECCD15-E938-4056-82E0-4B330F358851}</b:Guid>
    <b:Author>
      <b:Author>
        <b:NameList>
          <b:Person>
            <b:Last>anon</b:Last>
          </b:Person>
        </b:NameList>
      </b:Author>
    </b:Author>
    <b:Title>weatherspark</b:Title>
    <b:Year>2021</b:Year>
    <b:URL>www,weatherspark.com</b:URL>
    <b:RefOrder>1</b:RefOrder>
  </b:Source>
  <b:Source>
    <b:Tag>ano212</b:Tag>
    <b:SourceType>InternetSite</b:SourceType>
    <b:Guid>{CC848159-9AD7-4573-8030-13050D4274A6}</b:Guid>
    <b:Title>nitterhouseconcrete</b:Title>
    <b:Year>2021</b:Year>
    <b:URL>https://nitterhouseconcrete.com/</b:URL>
    <b:Author>
      <b:Author>
        <b:NameList>
          <b:Person>
            <b:Last>anon</b:Last>
          </b:Person>
        </b:NameList>
      </b:Author>
    </b:Author>
    <b:RefOrder>2</b:RefOrder>
  </b:Source>
  <b:Source>
    <b:Tag>ano204</b:Tag>
    <b:SourceType>InternetSite</b:SourceType>
    <b:Guid>{89B7AAB5-38A9-43EC-BC2E-3F68CC0F1B82}</b:Guid>
    <b:Author>
      <b:Author>
        <b:NameList>
          <b:Person>
            <b:Last>anon</b:Last>
          </b:Person>
        </b:NameList>
      </b:Author>
    </b:Author>
    <b:Title>The World Counts</b:Title>
    <b:Year>2020</b:Year>
    <b:URL>https://www.theworldcounts.com/</b:URL>
    <b:RefOrder>3</b:RefOrder>
  </b:Source>
  <b:Source>
    <b:Tag>Ano203</b:Tag>
    <b:SourceType>InternetSite</b:SourceType>
    <b:Guid>{E567C05B-F9DF-47CA-9833-87638D8B9EA5}</b:Guid>
    <b:Author>
      <b:Author>
        <b:NameList>
          <b:Person>
            <b:Last>Anon</b:Last>
          </b:Person>
        </b:NameList>
      </b:Author>
    </b:Author>
    <b:Title>Meka Global</b:Title>
    <b:Year>2020</b:Year>
    <b:URL>https://www.mekaglobal.com/</b:URL>
    <b:RefOrder>4</b:RefOrder>
  </b:Source>
  <b:Source>
    <b:Tag>Edu20</b:Tag>
    <b:SourceType>InternetSite</b:SourceType>
    <b:Guid>{0707219A-2A07-455C-94D8-266270755C26}</b:Guid>
    <b:Author>
      <b:Author>
        <b:NameList>
          <b:Person>
            <b:Last>Souza</b:Last>
            <b:First>Eduardo</b:First>
          </b:Person>
        </b:NameList>
      </b:Author>
    </b:Author>
    <b:Title>Arch Daily</b:Title>
    <b:Year>2020</b:Year>
    <b:URL>www.archdaily.com</b:URL>
    <b:RefOrder>5</b:RefOrder>
  </b:Source>
</b:Sources>
</file>

<file path=customXml/itemProps1.xml><?xml version="1.0" encoding="utf-8"?>
<ds:datastoreItem xmlns:ds="http://schemas.openxmlformats.org/officeDocument/2006/customXml" ds:itemID="{6EC80359-B169-4C26-BC68-59165A97DD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B527EB9A-7C8A-4B16-BD12-6D928ECE0009}">
  <ds:schemaRefs>
    <ds:schemaRef ds:uri="http://schemas.microsoft.com/sharepoint/v3/contenttype/forms"/>
  </ds:schemaRefs>
</ds:datastoreItem>
</file>

<file path=customXml/itemProps3.xml><?xml version="1.0" encoding="utf-8"?>
<ds:datastoreItem xmlns:ds="http://schemas.openxmlformats.org/officeDocument/2006/customXml" ds:itemID="{D2FE6447-E6CE-47CF-A8EF-E50DAD70EEE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14D416F-FCAA-4F2C-90E7-08D0B1150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3689</TotalTime>
  <Pages>11</Pages>
  <Words>2106</Words>
  <Characters>12009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Tomos Morgan Williams (2015298)</dc:creator>
  <cp:keywords/>
  <dc:description/>
  <cp:lastModifiedBy>Tomos Morgan Williams (2015298)</cp:lastModifiedBy>
  <cp:revision>26</cp:revision>
  <cp:lastPrinted>2021-02-22T10:28:00Z</cp:lastPrinted>
  <dcterms:created xsi:type="dcterms:W3CDTF">2021-02-12T12:06:00Z</dcterms:created>
  <dcterms:modified xsi:type="dcterms:W3CDTF">2021-02-26T10:58:00Z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