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01851" w:rsidRDefault="00F01851"/>
    <w:p w:rsidR="00F01851" w:rsidRDefault="005A460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>
                <wp:simplePos x="0" y="0"/>
                <wp:positionH relativeFrom="column">
                  <wp:posOffset>731520</wp:posOffset>
                </wp:positionH>
                <wp:positionV relativeFrom="paragraph">
                  <wp:posOffset>12065</wp:posOffset>
                </wp:positionV>
                <wp:extent cx="4328160" cy="5019040"/>
                <wp:effectExtent l="0" t="0" r="15240" b="1016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28160" cy="50190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E2E85" w:rsidRPr="00BD7E13" w:rsidRDefault="00031B76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BD7E13">
                              <w:rPr>
                                <w:sz w:val="72"/>
                                <w:szCs w:val="72"/>
                              </w:rPr>
                              <w:t>2103250</w:t>
                            </w:r>
                            <w:r w:rsidR="0050565D" w:rsidRPr="00BD7E13">
                              <w:rPr>
                                <w:sz w:val="72"/>
                                <w:szCs w:val="72"/>
                              </w:rPr>
                              <w:t>-Megan Kane</w:t>
                            </w:r>
                          </w:p>
                          <w:p w:rsidR="006911BA" w:rsidRPr="00BD7E13" w:rsidRDefault="008D702C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BD7E13">
                              <w:rPr>
                                <w:sz w:val="72"/>
                                <w:szCs w:val="72"/>
                              </w:rPr>
                              <w:t xml:space="preserve">Ways of </w:t>
                            </w:r>
                            <w:r w:rsidR="00A0533D" w:rsidRPr="00BD7E13">
                              <w:rPr>
                                <w:sz w:val="72"/>
                                <w:szCs w:val="72"/>
                              </w:rPr>
                              <w:t>Perceiving</w:t>
                            </w:r>
                            <w:r w:rsidRPr="00BD7E13">
                              <w:rPr>
                                <w:sz w:val="72"/>
                                <w:szCs w:val="72"/>
                              </w:rPr>
                              <w:t xml:space="preserve"> (</w:t>
                            </w:r>
                            <w:r w:rsidR="006663E2" w:rsidRPr="00BD7E13">
                              <w:rPr>
                                <w:sz w:val="72"/>
                                <w:szCs w:val="72"/>
                              </w:rPr>
                              <w:t>ADAD4019)</w:t>
                            </w:r>
                          </w:p>
                          <w:p w:rsidR="00A0533D" w:rsidRPr="00BD7E13" w:rsidRDefault="00BC71F1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</w:rPr>
                              <w:t>Word count-1,645</w:t>
                            </w:r>
                          </w:p>
                          <w:p w:rsidR="006663E2" w:rsidRPr="00BD7E13" w:rsidRDefault="00A0533D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BD7E13">
                              <w:rPr>
                                <w:sz w:val="72"/>
                                <w:szCs w:val="72"/>
                              </w:rPr>
                              <w:t xml:space="preserve">Ryan </w:t>
                            </w:r>
                            <w:r w:rsidR="0050565D" w:rsidRPr="00BD7E13">
                              <w:rPr>
                                <w:sz w:val="72"/>
                                <w:szCs w:val="72"/>
                              </w:rPr>
                              <w:t>L. Moule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57.6pt;margin-top:.95pt;width:340.8pt;height:395.2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" strokeweight=".5pt">
                <v:textbox>
                  <w:txbxContent>
                    <w:p w:rsidR="000E2E85" w:rsidRPr="00BD7E13" w:rsidRDefault="00031B76">
                      <w:pPr>
                        <w:rPr>
                          <w:sz w:val="72"/>
                          <w:szCs w:val="72"/>
                        </w:rPr>
                      </w:pPr>
                      <w:r w:rsidRPr="00BD7E13">
                        <w:rPr>
                          <w:sz w:val="72"/>
                          <w:szCs w:val="72"/>
                        </w:rPr>
                        <w:t>2103250</w:t>
                      </w:r>
                      <w:r w:rsidR="0050565D" w:rsidRPr="00BD7E13">
                        <w:rPr>
                          <w:sz w:val="72"/>
                          <w:szCs w:val="72"/>
                        </w:rPr>
                        <w:t>-Megan Kane</w:t>
                      </w:r>
                    </w:p>
                    <w:p w:rsidR="006911BA" w:rsidRPr="00BD7E13" w:rsidRDefault="008D702C">
                      <w:pPr>
                        <w:rPr>
                          <w:sz w:val="72"/>
                          <w:szCs w:val="72"/>
                        </w:rPr>
                      </w:pPr>
                      <w:r w:rsidRPr="00BD7E13">
                        <w:rPr>
                          <w:sz w:val="72"/>
                          <w:szCs w:val="72"/>
                        </w:rPr>
                        <w:t xml:space="preserve">Ways of </w:t>
                      </w:r>
                      <w:r w:rsidR="00A0533D" w:rsidRPr="00BD7E13">
                        <w:rPr>
                          <w:sz w:val="72"/>
                          <w:szCs w:val="72"/>
                        </w:rPr>
                        <w:t>Perceiving</w:t>
                      </w:r>
                      <w:r w:rsidRPr="00BD7E13">
                        <w:rPr>
                          <w:sz w:val="72"/>
                          <w:szCs w:val="72"/>
                        </w:rPr>
                        <w:t xml:space="preserve"> (</w:t>
                      </w:r>
                      <w:r w:rsidR="006663E2" w:rsidRPr="00BD7E13">
                        <w:rPr>
                          <w:sz w:val="72"/>
                          <w:szCs w:val="72"/>
                        </w:rPr>
                        <w:t>ADAD4019)</w:t>
                      </w:r>
                    </w:p>
                    <w:p w:rsidR="00A0533D" w:rsidRPr="00BD7E13" w:rsidRDefault="00BC71F1">
                      <w:pPr>
                        <w:rPr>
                          <w:sz w:val="72"/>
                          <w:szCs w:val="72"/>
                        </w:rPr>
                      </w:pPr>
                      <w:r>
                        <w:rPr>
                          <w:sz w:val="72"/>
                          <w:szCs w:val="72"/>
                        </w:rPr>
                        <w:t>Word count-1,645</w:t>
                      </w:r>
                    </w:p>
                    <w:p w:rsidR="006663E2" w:rsidRPr="00BD7E13" w:rsidRDefault="00A0533D">
                      <w:pPr>
                        <w:rPr>
                          <w:sz w:val="72"/>
                          <w:szCs w:val="72"/>
                        </w:rPr>
                      </w:pPr>
                      <w:r w:rsidRPr="00BD7E13">
                        <w:rPr>
                          <w:sz w:val="72"/>
                          <w:szCs w:val="72"/>
                        </w:rPr>
                        <w:t xml:space="preserve">Ryan </w:t>
                      </w:r>
                      <w:r w:rsidR="0050565D" w:rsidRPr="00BD7E13">
                        <w:rPr>
                          <w:sz w:val="72"/>
                          <w:szCs w:val="72"/>
                        </w:rPr>
                        <w:t>L. Moule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B7790" w:rsidRDefault="004B7790"/>
    <w:p w:rsidR="00594565" w:rsidRDefault="00594565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FB6D3F" w:rsidRDefault="00FB6D3F"/>
    <w:p w:rsidR="00B75E89" w:rsidRDefault="000B4BB9">
      <w:r>
        <w:lastRenderedPageBreak/>
        <w:t xml:space="preserve">In a society that is still full of gender inequalities, </w:t>
      </w:r>
      <w:r w:rsidR="00287DF4">
        <w:t xml:space="preserve">it is crucial </w:t>
      </w:r>
      <w:r w:rsidR="000A0819">
        <w:t>that</w:t>
      </w:r>
      <w:r w:rsidR="00287DF4">
        <w:t xml:space="preserve"> the struggles </w:t>
      </w:r>
      <w:r w:rsidR="00E41BF5">
        <w:t>of</w:t>
      </w:r>
      <w:r w:rsidR="004461FB">
        <w:t xml:space="preserve"> a </w:t>
      </w:r>
      <w:r w:rsidR="003B22C9">
        <w:t>modern</w:t>
      </w:r>
      <w:r w:rsidR="00D16870">
        <w:t xml:space="preserve"> wom</w:t>
      </w:r>
      <w:r w:rsidR="004461FB">
        <w:t>an</w:t>
      </w:r>
      <w:r w:rsidR="007828B4">
        <w:t xml:space="preserve"> </w:t>
      </w:r>
      <w:r w:rsidR="004461FB">
        <w:t>are</w:t>
      </w:r>
      <w:r w:rsidR="00D16870">
        <w:t xml:space="preserve"> </w:t>
      </w:r>
      <w:r w:rsidR="0062490F">
        <w:t xml:space="preserve">exposed. </w:t>
      </w:r>
      <w:r w:rsidR="00B01F15">
        <w:t>My imagined exhibition reminds us that this world is far from e</w:t>
      </w:r>
      <w:r w:rsidR="00381F06">
        <w:t xml:space="preserve">qual by exploring </w:t>
      </w:r>
      <w:r w:rsidR="00AF350F">
        <w:t xml:space="preserve">the repression of female sexual </w:t>
      </w:r>
      <w:r w:rsidR="00FC7E54">
        <w:t>behaviou</w:t>
      </w:r>
      <w:r w:rsidR="00890C40">
        <w:t xml:space="preserve">r </w:t>
      </w:r>
      <w:r w:rsidR="00871FEC">
        <w:t xml:space="preserve">that </w:t>
      </w:r>
      <w:r w:rsidR="006827B4">
        <w:t>occurs</w:t>
      </w:r>
      <w:r w:rsidR="00E16B6D">
        <w:t xml:space="preserve"> </w:t>
      </w:r>
      <w:r w:rsidR="006827B4">
        <w:t xml:space="preserve">because of </w:t>
      </w:r>
      <w:r w:rsidR="00FC7E54">
        <w:t>society</w:t>
      </w:r>
      <w:r w:rsidR="00871FEC">
        <w:t>’s</w:t>
      </w:r>
      <w:r w:rsidR="00FC7E54">
        <w:t xml:space="preserve"> paradoxical feelings on th</w:t>
      </w:r>
      <w:r w:rsidR="00871FEC">
        <w:t>e subject.</w:t>
      </w:r>
      <w:r w:rsidR="005B37E0">
        <w:t xml:space="preserve"> </w:t>
      </w:r>
      <w:r w:rsidR="009A4B8E">
        <w:t>The</w:t>
      </w:r>
      <w:r w:rsidR="00E346C1">
        <w:t xml:space="preserve"> sexual</w:t>
      </w:r>
      <w:r w:rsidR="009A4B8E">
        <w:t xml:space="preserve"> </w:t>
      </w:r>
      <w:r w:rsidR="005B37E0">
        <w:t>double standard</w:t>
      </w:r>
      <w:r w:rsidR="00E346C1">
        <w:t>,</w:t>
      </w:r>
      <w:r w:rsidR="009E174C">
        <w:t xml:space="preserve"> </w:t>
      </w:r>
      <w:r w:rsidR="009545C7">
        <w:t>is a result of the patriarchy an</w:t>
      </w:r>
      <w:r w:rsidR="00E346C1">
        <w:t xml:space="preserve">d </w:t>
      </w:r>
      <w:r w:rsidR="002D28B9">
        <w:t>harbours misogyny</w:t>
      </w:r>
      <w:r w:rsidR="00FF24C9">
        <w:t>,</w:t>
      </w:r>
      <w:r w:rsidR="002D28B9">
        <w:t xml:space="preserve"> </w:t>
      </w:r>
      <w:r w:rsidR="009E3064">
        <w:t>because</w:t>
      </w:r>
      <w:r w:rsidR="007B4764">
        <w:t xml:space="preserve"> </w:t>
      </w:r>
      <w:r w:rsidR="009E3064">
        <w:t>traditional</w:t>
      </w:r>
      <w:r w:rsidR="000652DE">
        <w:t xml:space="preserve"> </w:t>
      </w:r>
      <w:r w:rsidR="00DB55B4">
        <w:t xml:space="preserve">expectations such as, women should be submissive to men and </w:t>
      </w:r>
      <w:r w:rsidR="00EF0358">
        <w:t>‘</w:t>
      </w:r>
      <w:r w:rsidR="00DB55B4">
        <w:t>highly</w:t>
      </w:r>
      <w:r w:rsidR="00EF0358">
        <w:t xml:space="preserve"> s</w:t>
      </w:r>
      <w:r w:rsidR="00352358">
        <w:t xml:space="preserve">exually active heterosexual men </w:t>
      </w:r>
      <w:r w:rsidR="006F70FF">
        <w:t xml:space="preserve">[are] </w:t>
      </w:r>
      <w:r w:rsidR="00352358">
        <w:t xml:space="preserve">to be evaluated more positively than women who </w:t>
      </w:r>
      <w:r w:rsidR="00146929">
        <w:t>exhibit the same behaviou</w:t>
      </w:r>
      <w:r w:rsidR="006F70FF">
        <w:t>r’</w:t>
      </w:r>
      <w:r w:rsidR="009274C5">
        <w:t xml:space="preserve"> are upheld</w:t>
      </w:r>
      <w:r w:rsidR="0004209B">
        <w:t xml:space="preserve"> (</w:t>
      </w:r>
      <w:proofErr w:type="spellStart"/>
      <w:r w:rsidR="00146929">
        <w:t>Zaikman</w:t>
      </w:r>
      <w:proofErr w:type="spellEnd"/>
      <w:r w:rsidR="00146929">
        <w:t xml:space="preserve"> and Marks, </w:t>
      </w:r>
      <w:r w:rsidR="0078312A">
        <w:t>2017</w:t>
      </w:r>
      <w:r w:rsidR="0004209B">
        <w:t>)</w:t>
      </w:r>
      <w:r w:rsidR="00BE2B7F">
        <w:t>.</w:t>
      </w:r>
      <w:r w:rsidR="009274C5">
        <w:t xml:space="preserve"> </w:t>
      </w:r>
      <w:r w:rsidR="002026A5">
        <w:t xml:space="preserve">One can observe </w:t>
      </w:r>
      <w:r w:rsidR="00981CAC">
        <w:t>the necessity of</w:t>
      </w:r>
      <w:r w:rsidR="00B75E89">
        <w:t xml:space="preserve"> this</w:t>
      </w:r>
      <w:r w:rsidR="0004209B">
        <w:t xml:space="preserve"> exhibition,</w:t>
      </w:r>
      <w:r w:rsidR="00B75E89">
        <w:t xml:space="preserve"> as </w:t>
      </w:r>
      <w:r w:rsidR="00D71002">
        <w:t xml:space="preserve">there has been </w:t>
      </w:r>
      <w:r w:rsidR="006F5FF5">
        <w:t xml:space="preserve">various </w:t>
      </w:r>
      <w:r w:rsidR="00DC1489">
        <w:t>protes</w:t>
      </w:r>
      <w:r w:rsidR="00403948">
        <w:t>ts</w:t>
      </w:r>
      <w:r w:rsidR="00E8196E">
        <w:t xml:space="preserve"> responding to violence against women</w:t>
      </w:r>
      <w:r w:rsidR="00D97559">
        <w:t xml:space="preserve"> such as, the </w:t>
      </w:r>
      <w:r w:rsidR="00EF701E">
        <w:t>#MeToo</w:t>
      </w:r>
      <w:r w:rsidR="00640228">
        <w:t xml:space="preserve"> m</w:t>
      </w:r>
      <w:r w:rsidR="00EF701E">
        <w:t>ovement</w:t>
      </w:r>
      <w:r w:rsidR="0007765B">
        <w:t xml:space="preserve"> (</w:t>
      </w:r>
      <w:r w:rsidR="00640228">
        <w:t xml:space="preserve">me too, 2022) </w:t>
      </w:r>
      <w:r w:rsidR="00E83D8D">
        <w:t xml:space="preserve">which stems from </w:t>
      </w:r>
      <w:r w:rsidR="00F82A38">
        <w:t xml:space="preserve">the </w:t>
      </w:r>
      <w:r w:rsidR="003D7874">
        <w:t>sexualisation and objectification of females</w:t>
      </w:r>
      <w:r w:rsidR="00B629FD">
        <w:t xml:space="preserve">, </w:t>
      </w:r>
      <w:r w:rsidR="00F4206D">
        <w:t>despite the fact they are</w:t>
      </w:r>
      <w:r w:rsidR="00B629FD">
        <w:t xml:space="preserve"> </w:t>
      </w:r>
      <w:r w:rsidR="003D7874">
        <w:t>repress</w:t>
      </w:r>
      <w:r w:rsidR="00F4206D">
        <w:t xml:space="preserve">ed </w:t>
      </w:r>
      <w:r w:rsidR="00343240">
        <w:t>sexuall</w:t>
      </w:r>
      <w:r w:rsidR="007717A3">
        <w:t>y</w:t>
      </w:r>
      <w:r w:rsidR="00D64209">
        <w:t>.</w:t>
      </w:r>
      <w:r w:rsidR="00EF701E">
        <w:t xml:space="preserve"> </w:t>
      </w:r>
      <w:r w:rsidR="00687DF0">
        <w:t xml:space="preserve">However, </w:t>
      </w:r>
      <w:r w:rsidR="00D36B58">
        <w:t xml:space="preserve">societal attitudes haven’t </w:t>
      </w:r>
      <w:r w:rsidR="00DB6326">
        <w:t xml:space="preserve">changed and </w:t>
      </w:r>
      <w:r w:rsidR="00687DF0">
        <w:t xml:space="preserve">there has been little impact on women’s safety </w:t>
      </w:r>
      <w:r w:rsidR="00DB6326">
        <w:t>as</w:t>
      </w:r>
      <w:r w:rsidR="000C7C3C">
        <w:t xml:space="preserve"> female narratives are being silenced. For example,</w:t>
      </w:r>
      <w:r w:rsidR="00A02F40">
        <w:t xml:space="preserve"> at the </w:t>
      </w:r>
      <w:r w:rsidR="00253949">
        <w:t>vigil for Sarah Everard</w:t>
      </w:r>
      <w:r w:rsidR="00DB6326">
        <w:t xml:space="preserve">, who was kidnapped, raped and murdered, </w:t>
      </w:r>
      <w:r w:rsidR="00C47D3E">
        <w:t>women were tackled to the gro</w:t>
      </w:r>
      <w:r w:rsidR="008154D9">
        <w:t xml:space="preserve">und </w:t>
      </w:r>
      <w:r w:rsidR="00C47D3E">
        <w:t>and arrested</w:t>
      </w:r>
      <w:r w:rsidR="007B32E1">
        <w:t xml:space="preserve"> </w:t>
      </w:r>
      <w:r w:rsidR="004C5733">
        <w:t xml:space="preserve">(BBC News, </w:t>
      </w:r>
      <w:r w:rsidR="00032BA4">
        <w:t>2021)</w:t>
      </w:r>
      <w:r w:rsidR="005D4579">
        <w:t>.</w:t>
      </w:r>
    </w:p>
    <w:p w:rsidR="00E646BD" w:rsidRDefault="00E646BD"/>
    <w:p w:rsidR="00967175" w:rsidRDefault="00DD367C" w:rsidP="00612E29">
      <w:r>
        <w:t xml:space="preserve">My </w:t>
      </w:r>
      <w:r w:rsidR="007D3C97">
        <w:t xml:space="preserve">exhibition </w:t>
      </w:r>
      <w:r w:rsidR="00DA4FBB">
        <w:t>challenge</w:t>
      </w:r>
      <w:r w:rsidR="00E35D83">
        <w:t>s</w:t>
      </w:r>
      <w:r w:rsidR="00DA4FBB">
        <w:t xml:space="preserve"> </w:t>
      </w:r>
      <w:r w:rsidR="00F17243">
        <w:t>the hypocrisy of societ</w:t>
      </w:r>
      <w:r w:rsidR="00291F9A">
        <w:t xml:space="preserve">al </w:t>
      </w:r>
      <w:r w:rsidR="003216DD">
        <w:t>att</w:t>
      </w:r>
      <w:r w:rsidR="00F477ED">
        <w:t xml:space="preserve">itudes </w:t>
      </w:r>
      <w:r w:rsidR="003216DD">
        <w:t xml:space="preserve">towards women and their </w:t>
      </w:r>
      <w:r w:rsidR="00707CB5">
        <w:t xml:space="preserve">sexual </w:t>
      </w:r>
      <w:r w:rsidR="003216DD">
        <w:t>behaviour</w:t>
      </w:r>
      <w:r w:rsidR="00302867">
        <w:t xml:space="preserve"> as well as </w:t>
      </w:r>
      <w:r w:rsidR="00D8210C">
        <w:t>giv</w:t>
      </w:r>
      <w:r w:rsidR="00302867">
        <w:t xml:space="preserve">ing </w:t>
      </w:r>
      <w:r w:rsidR="00D8210C">
        <w:t xml:space="preserve">some representation to those that have ‘historically </w:t>
      </w:r>
      <w:r w:rsidR="00AC5E9F">
        <w:t>been left out</w:t>
      </w:r>
      <w:r w:rsidR="00E01A7A">
        <w:t>’</w:t>
      </w:r>
      <w:r w:rsidR="00BE2B7F">
        <w:t xml:space="preserve"> </w:t>
      </w:r>
      <w:r w:rsidR="00AC5E9F">
        <w:t>(</w:t>
      </w:r>
      <w:proofErr w:type="spellStart"/>
      <w:r w:rsidR="00AC5E9F">
        <w:t>J.Koether</w:t>
      </w:r>
      <w:proofErr w:type="spellEnd"/>
      <w:r w:rsidR="00BE2B7F">
        <w:t xml:space="preserve">, </w:t>
      </w:r>
      <w:r w:rsidR="008F60B5">
        <w:t>1987</w:t>
      </w:r>
      <w:r w:rsidR="00A7420F">
        <w:t xml:space="preserve">). </w:t>
      </w:r>
      <w:r w:rsidR="001058B9">
        <w:t>P</w:t>
      </w:r>
      <w:r w:rsidR="00D51646">
        <w:t>aradoxical opinions are normalised</w:t>
      </w:r>
      <w:r w:rsidR="00A04DD8">
        <w:t xml:space="preserve"> amongst society and whilst women are scared to </w:t>
      </w:r>
      <w:r w:rsidR="0021081D">
        <w:t>sexually liberate themselves</w:t>
      </w:r>
      <w:r w:rsidR="0070447D">
        <w:t xml:space="preserve"> </w:t>
      </w:r>
      <w:r w:rsidR="00676C6A">
        <w:t xml:space="preserve">because of </w:t>
      </w:r>
      <w:r w:rsidR="009E15C0">
        <w:t xml:space="preserve">the </w:t>
      </w:r>
      <w:r w:rsidR="00676C6A">
        <w:t>prejudice and abuse they may encounter</w:t>
      </w:r>
      <w:r w:rsidR="001058B9">
        <w:t>,</w:t>
      </w:r>
      <w:r w:rsidR="00C61B88">
        <w:t xml:space="preserve"> </w:t>
      </w:r>
      <w:r w:rsidR="007D0B5C">
        <w:t>they are sexualised</w:t>
      </w:r>
      <w:r w:rsidR="00DB4514">
        <w:t xml:space="preserve"> and dehumanised</w:t>
      </w:r>
      <w:r w:rsidR="007D0B5C">
        <w:t xml:space="preserve"> by men any</w:t>
      </w:r>
      <w:r w:rsidR="00E726DE">
        <w:t>how</w:t>
      </w:r>
      <w:r w:rsidR="002157E0">
        <w:t xml:space="preserve">. </w:t>
      </w:r>
      <w:r w:rsidR="00490490">
        <w:t>T</w:t>
      </w:r>
      <w:r w:rsidR="007B5E96">
        <w:t xml:space="preserve">his </w:t>
      </w:r>
      <w:r w:rsidR="0087460C">
        <w:t xml:space="preserve">dehumanised perception </w:t>
      </w:r>
      <w:r w:rsidR="007B5E96">
        <w:t>of women can sometimes result i</w:t>
      </w:r>
      <w:r w:rsidR="005B2D39">
        <w:t>n</w:t>
      </w:r>
      <w:r w:rsidR="00CA415D">
        <w:t xml:space="preserve"> </w:t>
      </w:r>
      <w:r w:rsidR="005B2D39">
        <w:t xml:space="preserve">extreme, violent </w:t>
      </w:r>
      <w:r w:rsidR="00CA415D">
        <w:t>fantasies</w:t>
      </w:r>
      <w:r w:rsidR="00866F6B">
        <w:t xml:space="preserve"> </w:t>
      </w:r>
      <w:r w:rsidR="005B2D39">
        <w:t>th</w:t>
      </w:r>
      <w:r w:rsidR="00415612">
        <w:t xml:space="preserve">at trigger </w:t>
      </w:r>
      <w:r w:rsidR="00CF4DF5">
        <w:t>male aggression towards women</w:t>
      </w:r>
      <w:r w:rsidR="002C628E">
        <w:t xml:space="preserve"> (</w:t>
      </w:r>
      <w:proofErr w:type="spellStart"/>
      <w:r w:rsidR="002C628E">
        <w:t>Bevans</w:t>
      </w:r>
      <w:proofErr w:type="spellEnd"/>
      <w:r w:rsidR="002C628E">
        <w:t xml:space="preserve">, 2019). </w:t>
      </w:r>
      <w:r w:rsidR="00E07CCF">
        <w:t>T</w:t>
      </w:r>
      <w:r w:rsidR="00B87B4A">
        <w:t>he</w:t>
      </w:r>
      <w:r w:rsidR="0051069F">
        <w:t xml:space="preserve"> </w:t>
      </w:r>
      <w:r w:rsidR="00680778">
        <w:t>objectification of women and the</w:t>
      </w:r>
      <w:r w:rsidR="00E07CCF">
        <w:t xml:space="preserve"> gender </w:t>
      </w:r>
      <w:r w:rsidR="001010FC">
        <w:t xml:space="preserve">equality </w:t>
      </w:r>
      <w:r w:rsidR="00E07CCF">
        <w:t>disparity can be observed in the</w:t>
      </w:r>
      <w:r w:rsidR="00A06086">
        <w:t xml:space="preserve"> current</w:t>
      </w:r>
      <w:r w:rsidR="00E07CCF">
        <w:t xml:space="preserve"> art world </w:t>
      </w:r>
      <w:r w:rsidR="00DF5F18">
        <w:t xml:space="preserve">as </w:t>
      </w:r>
      <w:r w:rsidR="00E32219">
        <w:t>Guer</w:t>
      </w:r>
      <w:r w:rsidR="00AA591C">
        <w:t>rilla Girls</w:t>
      </w:r>
      <w:r w:rsidR="00DF5F18">
        <w:t xml:space="preserve"> wrote in 20</w:t>
      </w:r>
      <w:r w:rsidR="00051DD7">
        <w:t>12 ‘</w:t>
      </w:r>
      <w:r w:rsidR="00697C64">
        <w:t xml:space="preserve">less than </w:t>
      </w:r>
      <w:r w:rsidR="00BA2922">
        <w:t xml:space="preserve">4% </w:t>
      </w:r>
      <w:r w:rsidR="00697C64">
        <w:t xml:space="preserve">of the artists </w:t>
      </w:r>
      <w:r w:rsidR="007C30E4">
        <w:t xml:space="preserve">in New York’s </w:t>
      </w:r>
      <w:r w:rsidR="001249FF">
        <w:t xml:space="preserve">Metropolitan </w:t>
      </w:r>
      <w:r w:rsidR="00C37900">
        <w:t>Museum of Art</w:t>
      </w:r>
      <w:r w:rsidR="00BA2922">
        <w:t xml:space="preserve"> are women, but 76% of the nudes </w:t>
      </w:r>
      <w:r w:rsidR="001B6B72">
        <w:t>are female</w:t>
      </w:r>
      <w:r w:rsidR="00E07CCF">
        <w:t>’</w:t>
      </w:r>
      <w:r w:rsidR="00477A3C">
        <w:t xml:space="preserve"> in their piece ‘Do Women Have To Be Naked </w:t>
      </w:r>
      <w:r w:rsidR="000136DB">
        <w:t>To Get Into The Met. Museum?’</w:t>
      </w:r>
      <w:r w:rsidR="00E07CCF">
        <w:t>.</w:t>
      </w:r>
      <w:r w:rsidR="001010FC">
        <w:t xml:space="preserve"> Th</w:t>
      </w:r>
      <w:r w:rsidR="00387692">
        <w:t>e statistic</w:t>
      </w:r>
      <w:r w:rsidR="003421F3">
        <w:t xml:space="preserve"> suggests that </w:t>
      </w:r>
      <w:r w:rsidR="001D4474">
        <w:t>it is certainly easier to</w:t>
      </w:r>
      <w:r w:rsidR="000C0AEE">
        <w:t xml:space="preserve"> </w:t>
      </w:r>
      <w:r w:rsidR="003421F3">
        <w:t>ge</w:t>
      </w:r>
      <w:r w:rsidR="008103E3">
        <w:t>t into the Met. Museum</w:t>
      </w:r>
      <w:r w:rsidR="000C0AEE">
        <w:t xml:space="preserve"> by being a naked woman </w:t>
      </w:r>
      <w:r w:rsidR="00A80FE5">
        <w:t xml:space="preserve">rather </w:t>
      </w:r>
      <w:r w:rsidR="000C0AEE">
        <w:t>than a female artist.</w:t>
      </w:r>
      <w:r w:rsidR="00A80FE5">
        <w:t xml:space="preserve"> </w:t>
      </w:r>
      <w:r w:rsidR="00CC1A8C">
        <w:t xml:space="preserve">When comparing this figure to </w:t>
      </w:r>
      <w:r w:rsidR="00FE1989">
        <w:t>Guerrilla</w:t>
      </w:r>
      <w:r w:rsidR="00CC1A8C">
        <w:t xml:space="preserve"> girls 1989</w:t>
      </w:r>
      <w:r w:rsidR="00FE1989">
        <w:t xml:space="preserve"> billboard-‘le</w:t>
      </w:r>
      <w:r w:rsidR="000F2E72">
        <w:t xml:space="preserve">ss than 5% of the artists in the Modern Art sections are women </w:t>
      </w:r>
      <w:r w:rsidR="0044458A">
        <w:t>but 85% of the nudes are female’-</w:t>
      </w:r>
      <w:r w:rsidR="000C62C1">
        <w:t xml:space="preserve">the lack of </w:t>
      </w:r>
      <w:r w:rsidR="00546947">
        <w:t>progression is shocking</w:t>
      </w:r>
      <w:r w:rsidR="00E64236">
        <w:t xml:space="preserve"> and shows that</w:t>
      </w:r>
      <w:r w:rsidR="00DF53FA">
        <w:t xml:space="preserve"> misogyny </w:t>
      </w:r>
      <w:r w:rsidR="008651AD">
        <w:t>remains prevalent</w:t>
      </w:r>
      <w:r w:rsidR="008B4914">
        <w:t xml:space="preserve">. </w:t>
      </w:r>
      <w:r w:rsidR="009B2D45">
        <w:t>Furthermore,</w:t>
      </w:r>
      <w:r w:rsidR="00D31B72">
        <w:t xml:space="preserve"> </w:t>
      </w:r>
      <w:r w:rsidR="002668C0">
        <w:t xml:space="preserve">in the book </w:t>
      </w:r>
      <w:r w:rsidR="002668C0" w:rsidRPr="002668C0">
        <w:rPr>
          <w:i/>
          <w:iCs/>
        </w:rPr>
        <w:t>Invisible Women</w:t>
      </w:r>
      <w:r w:rsidR="002668C0">
        <w:rPr>
          <w:i/>
          <w:iCs/>
        </w:rPr>
        <w:t xml:space="preserve"> (2020)</w:t>
      </w:r>
      <w:r w:rsidR="002668C0">
        <w:t xml:space="preserve">, </w:t>
      </w:r>
      <w:r w:rsidR="00FC437E">
        <w:t xml:space="preserve">Perez states that </w:t>
      </w:r>
      <w:r w:rsidR="00AC04DD">
        <w:t xml:space="preserve">‘when [she] counted all the </w:t>
      </w:r>
      <w:r w:rsidR="00D31B72">
        <w:t xml:space="preserve">statues in the UK’s </w:t>
      </w:r>
      <w:r w:rsidR="00613144">
        <w:t>Public Monuments and Sculpture Association database</w:t>
      </w:r>
      <w:r w:rsidR="007D6024">
        <w:t xml:space="preserve"> </w:t>
      </w:r>
      <w:r w:rsidR="00B45D48">
        <w:t xml:space="preserve">[she] found </w:t>
      </w:r>
      <w:r w:rsidR="007D6024">
        <w:t xml:space="preserve">that </w:t>
      </w:r>
      <w:r w:rsidR="00B45D48">
        <w:t xml:space="preserve">there were more statues </w:t>
      </w:r>
      <w:r w:rsidR="007D6024">
        <w:t>of men called John than</w:t>
      </w:r>
      <w:r w:rsidR="002176AA">
        <w:t xml:space="preserve"> there are of historical</w:t>
      </w:r>
      <w:r w:rsidR="007E30E0">
        <w:t>,</w:t>
      </w:r>
      <w:r w:rsidR="002176AA">
        <w:t xml:space="preserve"> named, non</w:t>
      </w:r>
      <w:r w:rsidR="00974D64">
        <w:t>-</w:t>
      </w:r>
      <w:r w:rsidR="002176AA">
        <w:t>royal women</w:t>
      </w:r>
      <w:r w:rsidR="00974D64">
        <w:t xml:space="preserve"> (</w:t>
      </w:r>
      <w:r w:rsidR="007E30E0">
        <w:t xml:space="preserve">the only reason </w:t>
      </w:r>
      <w:r w:rsidR="00974D64">
        <w:t>adding royal women</w:t>
      </w:r>
      <w:r w:rsidR="00F34B44">
        <w:t xml:space="preserve"> to the figure </w:t>
      </w:r>
      <w:r w:rsidR="00F019FB">
        <w:t>just beats the Johns is down to Queen Vict</w:t>
      </w:r>
      <w:r w:rsidR="00252D77">
        <w:t>oria)’.</w:t>
      </w:r>
      <w:r w:rsidR="00B16193">
        <w:t xml:space="preserve"> </w:t>
      </w:r>
      <w:r w:rsidR="007F3883">
        <w:t>T</w:t>
      </w:r>
      <w:r w:rsidR="00382F98">
        <w:t>his indic</w:t>
      </w:r>
      <w:r w:rsidR="008C3835">
        <w:t xml:space="preserve">ates </w:t>
      </w:r>
      <w:r w:rsidR="00D13D0D">
        <w:t>that there is a lack of admiration and celebration of wo</w:t>
      </w:r>
      <w:r w:rsidR="007D57A4">
        <w:t>men’s work</w:t>
      </w:r>
      <w:r w:rsidR="008C3835">
        <w:t xml:space="preserve"> within society and </w:t>
      </w:r>
      <w:r w:rsidR="00C673D4">
        <w:t xml:space="preserve">the art world. </w:t>
      </w:r>
      <w:r w:rsidR="003349F4">
        <w:t>However,</w:t>
      </w:r>
      <w:r w:rsidR="00C673D4">
        <w:t xml:space="preserve"> it is possible, </w:t>
      </w:r>
      <w:r w:rsidR="00925DCF">
        <w:t>through art</w:t>
      </w:r>
      <w:r w:rsidR="00C673D4">
        <w:t xml:space="preserve">, to </w:t>
      </w:r>
      <w:r w:rsidR="0067294F">
        <w:t>represent female narratives</w:t>
      </w:r>
      <w:r w:rsidR="00F85B95">
        <w:t xml:space="preserve"> </w:t>
      </w:r>
      <w:r w:rsidR="00856A34">
        <w:t>and experiences</w:t>
      </w:r>
      <w:r w:rsidR="007D57A4">
        <w:t>,</w:t>
      </w:r>
      <w:r w:rsidR="00856A34">
        <w:t xml:space="preserve"> whilst also</w:t>
      </w:r>
      <w:r w:rsidR="00F85B95">
        <w:t xml:space="preserve"> celebrat</w:t>
      </w:r>
      <w:r w:rsidR="00155D62">
        <w:t>ing</w:t>
      </w:r>
      <w:r w:rsidR="005D6447">
        <w:t xml:space="preserve"> their</w:t>
      </w:r>
      <w:r w:rsidR="003349F4">
        <w:t xml:space="preserve"> </w:t>
      </w:r>
      <w:r w:rsidR="00F85B95">
        <w:t>work</w:t>
      </w:r>
      <w:r w:rsidR="00F818FC">
        <w:t xml:space="preserve">. Although, the artwork is not being exhibited </w:t>
      </w:r>
      <w:r w:rsidR="00275F89">
        <w:t xml:space="preserve">purely because of the artist’s gender </w:t>
      </w:r>
      <w:r w:rsidR="003C50A6">
        <w:t xml:space="preserve">so, the issues that a modern day woman experiences </w:t>
      </w:r>
      <w:r w:rsidR="00C1257C">
        <w:t>is simply being hidden to avoid discussions.</w:t>
      </w:r>
      <w:r w:rsidR="00155D62">
        <w:t xml:space="preserve"> </w:t>
      </w:r>
      <w:r w:rsidR="00CD7A83">
        <w:t xml:space="preserve">For example, </w:t>
      </w:r>
      <w:r w:rsidR="008C0788">
        <w:t>Guerrilla</w:t>
      </w:r>
      <w:r w:rsidR="00CD7A83">
        <w:t xml:space="preserve"> Girls</w:t>
      </w:r>
      <w:r w:rsidR="004426C2">
        <w:t xml:space="preserve"> revisited their piece ‘How many women </w:t>
      </w:r>
      <w:r w:rsidR="003762CE">
        <w:t>had one person exhibitions at NYC museum</w:t>
      </w:r>
      <w:r w:rsidR="00362947">
        <w:t>s</w:t>
      </w:r>
      <w:r w:rsidR="003762CE">
        <w:t xml:space="preserve"> last </w:t>
      </w:r>
      <w:r w:rsidR="000D3F03">
        <w:t>year</w:t>
      </w:r>
      <w:r w:rsidR="00362947">
        <w:t xml:space="preserve">?’ in 2015 </w:t>
      </w:r>
      <w:r w:rsidR="00AB7C55">
        <w:t xml:space="preserve">and </w:t>
      </w:r>
      <w:r w:rsidR="006F7CF1">
        <w:t>found that from 1985 the figu</w:t>
      </w:r>
      <w:r w:rsidR="00FA5EEB">
        <w:t>res had only increased by one (all</w:t>
      </w:r>
      <w:r w:rsidR="004527A0">
        <w:t xml:space="preserve"> but Modern increased from zero to </w:t>
      </w:r>
      <w:r w:rsidR="008D66C7">
        <w:t xml:space="preserve">one and Modern increased from one </w:t>
      </w:r>
      <w:r w:rsidR="00177062">
        <w:t>to two</w:t>
      </w:r>
      <w:r w:rsidR="00DC2B43">
        <w:t xml:space="preserve">). </w:t>
      </w:r>
      <w:r w:rsidR="00155D62">
        <w:t xml:space="preserve">Raymond Williams highlighted </w:t>
      </w:r>
      <w:r w:rsidR="001C0AC8">
        <w:t>the powe</w:t>
      </w:r>
      <w:r w:rsidR="008337B1">
        <w:t>r that art has to progress attitude</w:t>
      </w:r>
      <w:r w:rsidR="004E3B9A">
        <w:t>s</w:t>
      </w:r>
      <w:r w:rsidR="00596662">
        <w:t>,</w:t>
      </w:r>
      <w:r w:rsidR="008337B1">
        <w:t xml:space="preserve"> </w:t>
      </w:r>
      <w:r w:rsidR="0075368B">
        <w:t>as he outlined ‘structures o</w:t>
      </w:r>
      <w:r w:rsidR="00DA093B">
        <w:t>f feeling’ a</w:t>
      </w:r>
      <w:r w:rsidR="000533DD">
        <w:t>s</w:t>
      </w:r>
      <w:r w:rsidR="00DA093B">
        <w:t xml:space="preserve"> that which ‘lies deeply embed</w:t>
      </w:r>
      <w:r w:rsidR="006E63A3">
        <w:t xml:space="preserve">ded in our lives; it cannot </w:t>
      </w:r>
      <w:r w:rsidR="000533DD">
        <w:t xml:space="preserve">be </w:t>
      </w:r>
      <w:r w:rsidR="006E63A3">
        <w:t>merely extracted and summarised, it is perhaps only in a</w:t>
      </w:r>
      <w:r w:rsidR="00FA1658">
        <w:t>rt- and this is the importance of art-that it can</w:t>
      </w:r>
      <w:r w:rsidR="00B16193">
        <w:t xml:space="preserve"> be realised and communicated as a whol</w:t>
      </w:r>
      <w:r w:rsidR="00DC2B43">
        <w:t>e</w:t>
      </w:r>
      <w:r w:rsidR="00B16193">
        <w:t>’</w:t>
      </w:r>
      <w:r w:rsidR="009857F1">
        <w:t xml:space="preserve"> (</w:t>
      </w:r>
      <w:r w:rsidR="00B94FFC">
        <w:t>1954)</w:t>
      </w:r>
      <w:r w:rsidR="00DC2B43">
        <w:t xml:space="preserve">. </w:t>
      </w:r>
      <w:r w:rsidR="00B94FFC">
        <w:t xml:space="preserve">Therefore, art </w:t>
      </w:r>
      <w:r w:rsidR="00CE01F2">
        <w:t>has the power to progre</w:t>
      </w:r>
      <w:r w:rsidR="004B6EA7">
        <w:t>ss</w:t>
      </w:r>
      <w:r w:rsidR="00CE01F2">
        <w:t xml:space="preserve"> these</w:t>
      </w:r>
      <w:r w:rsidR="004E3B9A">
        <w:t xml:space="preserve"> problematic</w:t>
      </w:r>
      <w:r w:rsidR="00CE01F2">
        <w:t xml:space="preserve"> societal attitudes towards women </w:t>
      </w:r>
      <w:r w:rsidR="00983F4D">
        <w:t xml:space="preserve">that </w:t>
      </w:r>
      <w:r w:rsidR="00230075">
        <w:t>a</w:t>
      </w:r>
      <w:r w:rsidR="009572F7">
        <w:t xml:space="preserve">re causing </w:t>
      </w:r>
      <w:r w:rsidR="004B6EA7">
        <w:t>inequality</w:t>
      </w:r>
      <w:r w:rsidR="009572F7">
        <w:t xml:space="preserve">, </w:t>
      </w:r>
      <w:r w:rsidR="004B6EA7">
        <w:t>as long as</w:t>
      </w:r>
      <w:r w:rsidR="00313F2C">
        <w:t xml:space="preserve"> </w:t>
      </w:r>
      <w:r w:rsidR="007F3883">
        <w:t xml:space="preserve">female work </w:t>
      </w:r>
      <w:r w:rsidR="004B6EA7">
        <w:t>is</w:t>
      </w:r>
      <w:r w:rsidR="007F3883">
        <w:t xml:space="preserve"> being shown</w:t>
      </w:r>
      <w:r w:rsidR="00CD652E">
        <w:t xml:space="preserve">, the </w:t>
      </w:r>
      <w:r w:rsidR="009572F7">
        <w:t>issues are being</w:t>
      </w:r>
      <w:r w:rsidR="008E34E4">
        <w:t xml:space="preserve"> exposed</w:t>
      </w:r>
      <w:r w:rsidR="00CD652E">
        <w:t xml:space="preserve"> and perspectives are being represented</w:t>
      </w:r>
      <w:r w:rsidR="00F8320C">
        <w:t xml:space="preserve">. </w:t>
      </w:r>
      <w:r w:rsidR="00231975">
        <w:t>Furthermore, Foucault</w:t>
      </w:r>
      <w:r w:rsidR="002B4FFC">
        <w:t xml:space="preserve"> </w:t>
      </w:r>
      <w:r w:rsidR="0001673A">
        <w:t>emphasises the role of art</w:t>
      </w:r>
      <w:r w:rsidR="00C40710">
        <w:t xml:space="preserve"> </w:t>
      </w:r>
      <w:r w:rsidR="00D702FD">
        <w:t>in changing attitudes,</w:t>
      </w:r>
      <w:r w:rsidR="0001673A">
        <w:t xml:space="preserve"> as it can reveal o</w:t>
      </w:r>
      <w:r w:rsidR="00954AD8">
        <w:t>bscurities and portray notions that are di</w:t>
      </w:r>
      <w:r w:rsidR="00C55761">
        <w:t>fficult to articulate-‘</w:t>
      </w:r>
      <w:r w:rsidR="00565E1E">
        <w:t>sh</w:t>
      </w:r>
      <w:r w:rsidR="00BD49FC">
        <w:t xml:space="preserve">owing the invisible, but rather showing the extent to which the invisibility of the visible </w:t>
      </w:r>
      <w:r w:rsidR="00F45AD6">
        <w:t>is invisible</w:t>
      </w:r>
      <w:r w:rsidR="00AC7130">
        <w:t xml:space="preserve">’ </w:t>
      </w:r>
      <w:r w:rsidR="00995B26">
        <w:t>(</w:t>
      </w:r>
      <w:r w:rsidR="00F45AD6">
        <w:t>1972)</w:t>
      </w:r>
      <w:r w:rsidR="00AC7130">
        <w:t>.</w:t>
      </w:r>
      <w:r w:rsidR="00D702FD">
        <w:t xml:space="preserve"> </w:t>
      </w:r>
    </w:p>
    <w:p w:rsidR="009E1D24" w:rsidRDefault="009E1D24" w:rsidP="00612E29"/>
    <w:p w:rsidR="001A1A7F" w:rsidRDefault="00964752" w:rsidP="00612E29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-1</wp:posOffset>
            </wp:positionH>
            <wp:positionV relativeFrom="paragraph">
              <wp:posOffset>207</wp:posOffset>
            </wp:positionV>
            <wp:extent cx="3190197" cy="1478384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197" cy="14783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7E99">
        <w:t>Fig. One.</w:t>
      </w:r>
    </w:p>
    <w:p w:rsidR="00477E99" w:rsidRDefault="00095664" w:rsidP="00612E29"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337820</wp:posOffset>
            </wp:positionV>
            <wp:extent cx="3220720" cy="1259205"/>
            <wp:effectExtent l="0" t="0" r="508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0720" cy="1259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7E99" w:rsidRDefault="00095664" w:rsidP="00612E29">
      <w:r>
        <w:t>Fig. Two.</w:t>
      </w:r>
    </w:p>
    <w:p w:rsidR="00477535" w:rsidRDefault="00474CD3" w:rsidP="00612E29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173990</wp:posOffset>
            </wp:positionV>
            <wp:extent cx="3174365" cy="1209675"/>
            <wp:effectExtent l="0" t="0" r="635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4365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3C10" w:rsidRDefault="00474CD3" w:rsidP="003F3316">
      <w:r>
        <w:t xml:space="preserve">Fig. Three. </w:t>
      </w:r>
    </w:p>
    <w:p w:rsidR="00474CD3" w:rsidRDefault="00474CD3" w:rsidP="003F3316"/>
    <w:p w:rsidR="009D2882" w:rsidRDefault="00053C10" w:rsidP="00612E29">
      <w:r>
        <w:t>In light of the statement ‘to exhibit is to find friends and allies for the struggl</w:t>
      </w:r>
      <w:r w:rsidR="00AC7130">
        <w:t>es (Manet</w:t>
      </w:r>
      <w:r>
        <w:t xml:space="preserve">, </w:t>
      </w:r>
      <w:r w:rsidR="00ED2EF5">
        <w:t>n.d.</w:t>
      </w:r>
      <w:r>
        <w:t>), I selected the artists that I would display by considering their ideals and arguments. Then, I studied and deconstructed their works to pick the most relevant artwork to my theme because ‘if an exhibition is to make a critical intervention in the present</w:t>
      </w:r>
      <w:r w:rsidR="008B166B">
        <w:t>, the</w:t>
      </w:r>
      <w:r>
        <w:t xml:space="preserve"> curatorial approach requires research and reflection’</w:t>
      </w:r>
      <w:r w:rsidR="00CE1259">
        <w:t xml:space="preserve"> (</w:t>
      </w:r>
      <w:r w:rsidR="007E0D5B">
        <w:t>Wells</w:t>
      </w:r>
      <w:r w:rsidR="00790FAC">
        <w:t>,</w:t>
      </w:r>
      <w:r w:rsidR="00CE1259">
        <w:t xml:space="preserve"> </w:t>
      </w:r>
      <w:r w:rsidR="007E0D5B">
        <w:t>2007)</w:t>
      </w:r>
      <w:r w:rsidR="00CE1259">
        <w:t xml:space="preserve">. </w:t>
      </w:r>
      <w:r w:rsidR="005563D8">
        <w:t xml:space="preserve">As a </w:t>
      </w:r>
      <w:r w:rsidR="00255F7F">
        <w:t xml:space="preserve">result, the first artist I chose was </w:t>
      </w:r>
      <w:r w:rsidR="00581FBC">
        <w:t xml:space="preserve">Sue Williams, </w:t>
      </w:r>
      <w:r w:rsidR="00B733CF">
        <w:t xml:space="preserve">who’s </w:t>
      </w:r>
      <w:r w:rsidR="00581FBC">
        <w:t xml:space="preserve">work </w:t>
      </w:r>
      <w:r w:rsidR="0017006E">
        <w:t xml:space="preserve">‘is raw and accomplished; strong, charged </w:t>
      </w:r>
      <w:r w:rsidR="006A39FA">
        <w:t xml:space="preserve">and </w:t>
      </w:r>
      <w:r w:rsidR="0017006E">
        <w:t>challenging i</w:t>
      </w:r>
      <w:r w:rsidR="006A39FA">
        <w:t>n its links to contemporary lives and the sexualisation of western society’</w:t>
      </w:r>
      <w:r w:rsidR="00A21072">
        <w:t xml:space="preserve"> (</w:t>
      </w:r>
      <w:r w:rsidR="00726918">
        <w:t xml:space="preserve">Ten, </w:t>
      </w:r>
      <w:r w:rsidR="00C14345">
        <w:t>n.d.</w:t>
      </w:r>
      <w:r w:rsidR="00726918">
        <w:t>)</w:t>
      </w:r>
      <w:r w:rsidR="00BD141A">
        <w:t>.</w:t>
      </w:r>
      <w:r w:rsidR="007534D0">
        <w:t xml:space="preserve"> Williams’ work</w:t>
      </w:r>
      <w:r w:rsidR="004A521B">
        <w:t xml:space="preserve"> addresses </w:t>
      </w:r>
      <w:r w:rsidR="00C20952">
        <w:t>‘</w:t>
      </w:r>
      <w:r w:rsidR="000157C2">
        <w:t>provocative sexual and emotional politics’</w:t>
      </w:r>
      <w:r w:rsidR="00627C39">
        <w:t xml:space="preserve"> </w:t>
      </w:r>
      <w:r w:rsidR="000157C2">
        <w:t xml:space="preserve">(no more </w:t>
      </w:r>
      <w:r w:rsidR="00627C39">
        <w:t xml:space="preserve">pink, </w:t>
      </w:r>
      <w:r w:rsidR="00ED2EF5">
        <w:t>n.d.</w:t>
      </w:r>
      <w:r w:rsidR="00627C39">
        <w:t xml:space="preserve">) responding to </w:t>
      </w:r>
      <w:r w:rsidR="005B0E27">
        <w:t xml:space="preserve">experiences </w:t>
      </w:r>
      <w:r w:rsidR="00DE677F">
        <w:t>and ‘</w:t>
      </w:r>
      <w:r w:rsidR="00B733CF">
        <w:t>a</w:t>
      </w:r>
      <w:r w:rsidR="00DE677F">
        <w:t xml:space="preserve"> desire to visually explore and understand issues related to t</w:t>
      </w:r>
      <w:r w:rsidR="00013746">
        <w:t xml:space="preserve">he feminine ideal-the desire to change body shape, the pressure to create </w:t>
      </w:r>
      <w:r w:rsidR="005E2FCE">
        <w:t>perfection and to compromise a personal ident</w:t>
      </w:r>
      <w:r w:rsidR="00973CA5">
        <w:t>ity</w:t>
      </w:r>
      <w:r w:rsidR="004B2297">
        <w:t>’</w:t>
      </w:r>
      <w:r w:rsidR="00B65CD4">
        <w:t xml:space="preserve"> (</w:t>
      </w:r>
      <w:r w:rsidR="009255BA">
        <w:t>no more pink, n.d.).</w:t>
      </w:r>
      <w:r w:rsidR="004E273C">
        <w:t xml:space="preserve"> Williams’ ‘Grey’</w:t>
      </w:r>
      <w:r w:rsidR="00A44797">
        <w:t xml:space="preserve"> (2022), </w:t>
      </w:r>
      <w:r w:rsidR="00761C74">
        <w:t>w</w:t>
      </w:r>
      <w:r w:rsidR="006D1D0A">
        <w:t>as the piece I selected</w:t>
      </w:r>
      <w:r w:rsidR="007C2214">
        <w:t>, as</w:t>
      </w:r>
      <w:r w:rsidR="00B439D8">
        <w:t xml:space="preserve"> </w:t>
      </w:r>
      <w:r w:rsidR="00B95D33">
        <w:t>it</w:t>
      </w:r>
      <w:r w:rsidR="00C6098D">
        <w:t xml:space="preserve"> explores the </w:t>
      </w:r>
      <w:r w:rsidR="00CE1025">
        <w:t>pressure</w:t>
      </w:r>
      <w:r w:rsidR="00C6098D">
        <w:t xml:space="preserve"> </w:t>
      </w:r>
      <w:r w:rsidR="001850D6">
        <w:t xml:space="preserve">that </w:t>
      </w:r>
      <w:r w:rsidR="00CE1025">
        <w:t xml:space="preserve">is </w:t>
      </w:r>
      <w:r w:rsidR="00E71744">
        <w:t xml:space="preserve">placed </w:t>
      </w:r>
      <w:r w:rsidR="00C954C8">
        <w:t>up</w:t>
      </w:r>
      <w:r w:rsidR="00294E8A">
        <w:t xml:space="preserve">on women, </w:t>
      </w:r>
      <w:r w:rsidR="00867462">
        <w:t>as a result of societal norms and conventions</w:t>
      </w:r>
      <w:r w:rsidR="00D86E74">
        <w:t xml:space="preserve">. For </w:t>
      </w:r>
      <w:r w:rsidR="002C4532">
        <w:t xml:space="preserve">example, </w:t>
      </w:r>
      <w:r w:rsidR="00003EEC">
        <w:t xml:space="preserve">‘women who let </w:t>
      </w:r>
      <w:r w:rsidR="007C4B76">
        <w:t>their hair go grey n</w:t>
      </w:r>
      <w:r w:rsidR="0096077F">
        <w:t xml:space="preserve">aturally are viewed </w:t>
      </w:r>
      <w:r w:rsidR="00BD0A78">
        <w:t>as more incompetent than women who dye their hair’</w:t>
      </w:r>
      <w:r w:rsidR="00CE1259">
        <w:t xml:space="preserve"> </w:t>
      </w:r>
      <w:r w:rsidR="00F13B0A">
        <w:t>(D</w:t>
      </w:r>
      <w:r w:rsidR="0092590D">
        <w:t xml:space="preserve">aily </w:t>
      </w:r>
      <w:r w:rsidR="00F13B0A">
        <w:t>Mail,</w:t>
      </w:r>
      <w:r w:rsidR="00DA2899">
        <w:t xml:space="preserve"> 2022</w:t>
      </w:r>
      <w:r w:rsidR="00082E08">
        <w:t>).</w:t>
      </w:r>
      <w:r w:rsidR="002B1337">
        <w:t xml:space="preserve"> </w:t>
      </w:r>
      <w:r w:rsidR="00FD1CD5">
        <w:t>The</w:t>
      </w:r>
      <w:r w:rsidR="00DC661B">
        <w:t xml:space="preserve"> societal standard</w:t>
      </w:r>
      <w:r w:rsidR="00FD1CD5">
        <w:t>-that women should remain youthfu</w:t>
      </w:r>
      <w:r w:rsidR="008416F6">
        <w:t>l</w:t>
      </w:r>
      <w:r w:rsidR="00973F8F">
        <w:t xml:space="preserve"> f</w:t>
      </w:r>
      <w:r w:rsidR="00FD1CD5">
        <w:t>or</w:t>
      </w:r>
      <w:r w:rsidR="006C366D">
        <w:t>ever</w:t>
      </w:r>
      <w:r w:rsidR="009551AC">
        <w:t>-</w:t>
      </w:r>
      <w:r w:rsidR="00DA1779">
        <w:t xml:space="preserve">is frustrating for women </w:t>
      </w:r>
      <w:r w:rsidR="007E64B9">
        <w:t xml:space="preserve">because it is </w:t>
      </w:r>
      <w:r w:rsidR="00CC6D3C">
        <w:t>comple</w:t>
      </w:r>
      <w:r w:rsidR="00B23FAF">
        <w:t xml:space="preserve">tely </w:t>
      </w:r>
      <w:r w:rsidR="009551AC">
        <w:t>unattainable</w:t>
      </w:r>
      <w:r w:rsidR="008416F6">
        <w:t>.</w:t>
      </w:r>
      <w:r w:rsidR="00FE77FF">
        <w:t xml:space="preserve"> Williams’ work </w:t>
      </w:r>
      <w:r w:rsidR="008416F6">
        <w:t>expresses the</w:t>
      </w:r>
      <w:r w:rsidR="00775B78">
        <w:t xml:space="preserve"> </w:t>
      </w:r>
      <w:r w:rsidR="002A6195">
        <w:t>emotions</w:t>
      </w:r>
      <w:r w:rsidR="00775B78">
        <w:t xml:space="preserve"> that a</w:t>
      </w:r>
      <w:r w:rsidR="00973F8F">
        <w:t xml:space="preserve"> woman</w:t>
      </w:r>
      <w:r w:rsidR="00775B78">
        <w:t xml:space="preserve"> </w:t>
      </w:r>
      <w:r w:rsidR="002A6195">
        <w:t>experience</w:t>
      </w:r>
      <w:r w:rsidR="008158AE">
        <w:t xml:space="preserve">s when </w:t>
      </w:r>
      <w:r w:rsidR="001F4103">
        <w:t xml:space="preserve">these </w:t>
      </w:r>
      <w:r w:rsidR="002B663D">
        <w:t xml:space="preserve">impossible </w:t>
      </w:r>
      <w:r w:rsidR="008158AE">
        <w:t xml:space="preserve">expectations </w:t>
      </w:r>
      <w:r w:rsidR="00036632">
        <w:t>are forced upon them</w:t>
      </w:r>
      <w:r w:rsidR="0059664C">
        <w:t xml:space="preserve">. </w:t>
      </w:r>
      <w:r w:rsidR="009014EB">
        <w:t>Created in 2022, the artwork i</w:t>
      </w:r>
      <w:r w:rsidR="00E716ED">
        <w:t>s relevant</w:t>
      </w:r>
      <w:r w:rsidR="00B94555">
        <w:t xml:space="preserve"> as</w:t>
      </w:r>
      <w:r w:rsidR="00E716ED">
        <w:t xml:space="preserve"> </w:t>
      </w:r>
      <w:r w:rsidR="00116825">
        <w:t>the artist would have considered the recent events and current attitudes that I</w:t>
      </w:r>
      <w:r w:rsidR="00B81651">
        <w:t xml:space="preserve"> have mentioned above.</w:t>
      </w:r>
      <w:r w:rsidR="00687D12">
        <w:t xml:space="preserve"> </w:t>
      </w:r>
      <w:r w:rsidR="00D0748E">
        <w:t>Williams</w:t>
      </w:r>
      <w:r w:rsidR="001E39CD">
        <w:t>’ use o</w:t>
      </w:r>
      <w:r w:rsidR="00D26173">
        <w:t>f text</w:t>
      </w:r>
      <w:r w:rsidR="004D4CD9">
        <w:t>; ‘</w:t>
      </w:r>
      <w:r w:rsidR="00FE42FE">
        <w:t xml:space="preserve">whoops </w:t>
      </w:r>
      <w:r w:rsidR="00F02840">
        <w:t>I’ve joined the grey club’</w:t>
      </w:r>
      <w:r w:rsidR="004D4CD9">
        <w:t xml:space="preserve">, to me, </w:t>
      </w:r>
      <w:r w:rsidR="00203A9A">
        <w:t xml:space="preserve">is </w:t>
      </w:r>
      <w:r w:rsidR="00AE67F9">
        <w:t>particularly clever as it acts as a</w:t>
      </w:r>
      <w:r w:rsidR="00203A9A">
        <w:t xml:space="preserve"> welcoming invite for the viewer to join the</w:t>
      </w:r>
      <w:r w:rsidR="009C30FF">
        <w:t xml:space="preserve"> ‘grey clu</w:t>
      </w:r>
      <w:r w:rsidR="00F426E8">
        <w:t>b’ and consequentl</w:t>
      </w:r>
      <w:r w:rsidR="008C7B32">
        <w:t>y</w:t>
      </w:r>
      <w:r w:rsidR="00F426E8">
        <w:t>, fight against societal stan</w:t>
      </w:r>
      <w:r w:rsidR="0040719A">
        <w:t>dards</w:t>
      </w:r>
      <w:r w:rsidR="00F016C5">
        <w:t>.</w:t>
      </w:r>
      <w:r w:rsidR="00F53310">
        <w:t xml:space="preserve"> Thus, the piece</w:t>
      </w:r>
      <w:r w:rsidR="006A1A3F">
        <w:t xml:space="preserve"> fights the </w:t>
      </w:r>
      <w:r w:rsidR="00AE5C93">
        <w:t xml:space="preserve">conventional </w:t>
      </w:r>
      <w:r w:rsidR="00D623F4">
        <w:t xml:space="preserve">idea on how a woman should age and </w:t>
      </w:r>
      <w:r w:rsidR="007C7D0E">
        <w:t>encourages the viewer to join the battle</w:t>
      </w:r>
      <w:r w:rsidR="005B5E0D">
        <w:t xml:space="preserve"> for gender equality</w:t>
      </w:r>
      <w:r w:rsidR="00DE1995">
        <w:t xml:space="preserve">, even giving an example on how to do so. </w:t>
      </w:r>
      <w:r w:rsidR="00F075E4">
        <w:t>T</w:t>
      </w:r>
      <w:r w:rsidR="008A6F24">
        <w:t xml:space="preserve">he </w:t>
      </w:r>
      <w:r w:rsidR="008A6F24">
        <w:lastRenderedPageBreak/>
        <w:t xml:space="preserve">warming </w:t>
      </w:r>
      <w:r w:rsidR="004B16D2">
        <w:t xml:space="preserve">invitational </w:t>
      </w:r>
      <w:r w:rsidR="00B71893">
        <w:t>s</w:t>
      </w:r>
      <w:r w:rsidR="009D2882">
        <w:t>tyle of Williams’ piece</w:t>
      </w:r>
      <w:r w:rsidR="00A647DD">
        <w:t xml:space="preserve"> meant that it sui</w:t>
      </w:r>
      <w:r w:rsidR="0082039A">
        <w:t>ted</w:t>
      </w:r>
      <w:r w:rsidR="00A647DD">
        <w:t xml:space="preserve"> t</w:t>
      </w:r>
      <w:r w:rsidR="009B2B95">
        <w:t xml:space="preserve">he </w:t>
      </w:r>
      <w:r w:rsidR="006C273A">
        <w:t xml:space="preserve">spot of the </w:t>
      </w:r>
      <w:r w:rsidR="009B2B95">
        <w:t>initial piece</w:t>
      </w:r>
      <w:r w:rsidR="00275A64">
        <w:t xml:space="preserve"> </w:t>
      </w:r>
      <w:r w:rsidR="0071335A"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510540</wp:posOffset>
            </wp:positionV>
            <wp:extent cx="3764915" cy="3704590"/>
            <wp:effectExtent l="0" t="0" r="0" b="381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4915" cy="3704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5A64">
        <w:t>observed in</w:t>
      </w:r>
      <w:r w:rsidR="009B2B95">
        <w:t xml:space="preserve"> the exhibitio</w:t>
      </w:r>
      <w:r w:rsidR="00A905B6">
        <w:t>n because it la</w:t>
      </w:r>
      <w:r w:rsidR="00B6637E">
        <w:t xml:space="preserve">ys the </w:t>
      </w:r>
      <w:r w:rsidR="005049F4">
        <w:t xml:space="preserve">foundations for the </w:t>
      </w:r>
      <w:r w:rsidR="0069297A">
        <w:t>other artwork</w:t>
      </w:r>
      <w:r w:rsidR="00275A64">
        <w:t xml:space="preserve">. </w:t>
      </w:r>
    </w:p>
    <w:p w:rsidR="00412D86" w:rsidRDefault="00E1518C" w:rsidP="00612E29">
      <w:r>
        <w:t>Fig. Four</w:t>
      </w:r>
    </w:p>
    <w:p w:rsidR="00E1518C" w:rsidRDefault="00E1518C" w:rsidP="00612E29"/>
    <w:p w:rsidR="00B0184E" w:rsidRDefault="00C378F4" w:rsidP="00612E29">
      <w:r>
        <w:t>Following William</w:t>
      </w:r>
      <w:r w:rsidR="00C437B9">
        <w:t xml:space="preserve">s’ work, </w:t>
      </w:r>
      <w:r w:rsidR="00AF1A3C">
        <w:t>I</w:t>
      </w:r>
      <w:r w:rsidR="00694EBB">
        <w:t xml:space="preserve"> </w:t>
      </w:r>
      <w:r w:rsidR="00275A64">
        <w:t>chos</w:t>
      </w:r>
      <w:r w:rsidR="006B6807">
        <w:t>e to</w:t>
      </w:r>
      <w:r w:rsidR="00694EBB">
        <w:t xml:space="preserve"> </w:t>
      </w:r>
      <w:r w:rsidR="002A34E7">
        <w:t>display Rachel Fallon</w:t>
      </w:r>
      <w:r w:rsidR="006E2EAF">
        <w:t>’s a</w:t>
      </w:r>
      <w:r w:rsidR="002A34E7">
        <w:t>nd Alice M</w:t>
      </w:r>
      <w:r w:rsidR="00142B1C">
        <w:t>aher’s ‘monumental textile sculpture’</w:t>
      </w:r>
      <w:r w:rsidR="00E541B8">
        <w:t xml:space="preserve">, </w:t>
      </w:r>
      <w:r w:rsidR="007F2637">
        <w:t>known as</w:t>
      </w:r>
      <w:r w:rsidR="00142B1C">
        <w:t xml:space="preserve"> </w:t>
      </w:r>
      <w:r w:rsidR="0016338B">
        <w:t>‘</w:t>
      </w:r>
      <w:r w:rsidR="00D13EDD">
        <w:t>The Map’</w:t>
      </w:r>
      <w:r w:rsidR="00723289">
        <w:t xml:space="preserve"> </w:t>
      </w:r>
      <w:r w:rsidR="00024413">
        <w:t>(2021)</w:t>
      </w:r>
      <w:r w:rsidR="00723289">
        <w:t xml:space="preserve">. </w:t>
      </w:r>
      <w:r w:rsidR="00EA6607">
        <w:t xml:space="preserve"> </w:t>
      </w:r>
      <w:r w:rsidR="006F2125">
        <w:t xml:space="preserve">The </w:t>
      </w:r>
      <w:r w:rsidR="00F45FFC">
        <w:t xml:space="preserve">piece, </w:t>
      </w:r>
      <w:r w:rsidR="003232A8">
        <w:t>‘</w:t>
      </w:r>
      <w:r w:rsidR="00EA6607">
        <w:t xml:space="preserve">which </w:t>
      </w:r>
      <w:r w:rsidR="003232A8">
        <w:t xml:space="preserve">is a </w:t>
      </w:r>
      <w:r w:rsidR="0004771B">
        <w:t>redress</w:t>
      </w:r>
      <w:r w:rsidR="003232A8">
        <w:t xml:space="preserve"> of </w:t>
      </w:r>
      <w:r w:rsidR="0004771B">
        <w:t>C</w:t>
      </w:r>
      <w:r w:rsidR="000B5D13">
        <w:t>hristianity’s, and the Irish State’s distorti</w:t>
      </w:r>
      <w:r w:rsidR="009F3717">
        <w:t>ons of human sexuality and the feminine</w:t>
      </w:r>
      <w:r w:rsidR="0012118A">
        <w:t xml:space="preserve">, </w:t>
      </w:r>
      <w:r w:rsidR="009F3717">
        <w:t>w</w:t>
      </w:r>
      <w:r w:rsidR="003B11B7">
        <w:t>hich have been projected onto the composite figure of Mar</w:t>
      </w:r>
      <w:r w:rsidR="00C33340">
        <w:t xml:space="preserve">y </w:t>
      </w:r>
      <w:r w:rsidR="00971AD1">
        <w:t>Magdalene’ (</w:t>
      </w:r>
      <w:proofErr w:type="spellStart"/>
      <w:r w:rsidR="002C3757">
        <w:t>Hyper</w:t>
      </w:r>
      <w:r w:rsidR="00971AD1">
        <w:t>allergi</w:t>
      </w:r>
      <w:r w:rsidR="00F25CCF">
        <w:t>c</w:t>
      </w:r>
      <w:proofErr w:type="spellEnd"/>
      <w:r w:rsidR="002C3757">
        <w:t>, n.d</w:t>
      </w:r>
      <w:r w:rsidR="00F25CCF">
        <w:t>)</w:t>
      </w:r>
      <w:r w:rsidR="008E7B5C">
        <w:t xml:space="preserve">, </w:t>
      </w:r>
      <w:r w:rsidR="005C19DC">
        <w:t xml:space="preserve">stands </w:t>
      </w:r>
      <w:r w:rsidR="0063202C">
        <w:t xml:space="preserve">at </w:t>
      </w:r>
      <w:r w:rsidR="00C33340">
        <w:t xml:space="preserve">fifteen feet tall and </w:t>
      </w:r>
      <w:r w:rsidR="005C19DC">
        <w:t>tw</w:t>
      </w:r>
      <w:r w:rsidR="0063202C">
        <w:t xml:space="preserve">enty-one feet </w:t>
      </w:r>
      <w:r w:rsidR="00C33340">
        <w:t>wide</w:t>
      </w:r>
      <w:r w:rsidR="00DA6424">
        <w:t xml:space="preserve">. </w:t>
      </w:r>
      <w:r w:rsidR="00076448">
        <w:t xml:space="preserve">One </w:t>
      </w:r>
      <w:r w:rsidR="00703483">
        <w:t>can</w:t>
      </w:r>
      <w:r w:rsidR="0004440F">
        <w:t xml:space="preserve"> navigate </w:t>
      </w:r>
      <w:r w:rsidR="0072339F">
        <w:t xml:space="preserve">themselves around </w:t>
      </w:r>
      <w:r w:rsidR="008E77CF">
        <w:t>‘the ma</w:t>
      </w:r>
      <w:r w:rsidR="008044AA">
        <w:t xml:space="preserve">p’ </w:t>
      </w:r>
      <w:r w:rsidR="00076448">
        <w:t xml:space="preserve">from mythical </w:t>
      </w:r>
      <w:r w:rsidR="00E71FD8">
        <w:t>destin</w:t>
      </w:r>
      <w:r w:rsidR="00C82B0B">
        <w:t>ation</w:t>
      </w:r>
      <w:r w:rsidR="002B7686">
        <w:t xml:space="preserve">s </w:t>
      </w:r>
      <w:r w:rsidR="00C82B0B">
        <w:t>such as, ‘slag</w:t>
      </w:r>
      <w:r w:rsidR="0045120F">
        <w:t xml:space="preserve"> </w:t>
      </w:r>
      <w:r w:rsidR="00CD2FAE">
        <w:t>island</w:t>
      </w:r>
      <w:r w:rsidR="00E63357">
        <w:t xml:space="preserve">’ </w:t>
      </w:r>
      <w:r w:rsidR="002B7686">
        <w:t xml:space="preserve">to </w:t>
      </w:r>
      <w:r w:rsidR="00E63357">
        <w:t>star</w:t>
      </w:r>
      <w:r w:rsidR="008279D8">
        <w:t xml:space="preserve"> </w:t>
      </w:r>
      <w:r w:rsidR="00E63357">
        <w:t>constellations named ‘</w:t>
      </w:r>
      <w:proofErr w:type="spellStart"/>
      <w:r w:rsidR="00E63357">
        <w:t>Pecat</w:t>
      </w:r>
      <w:r w:rsidR="005145A2">
        <w:t>rix</w:t>
      </w:r>
      <w:proofErr w:type="spellEnd"/>
      <w:r w:rsidR="005145A2">
        <w:t xml:space="preserve"> Minor’ and ‘</w:t>
      </w:r>
      <w:proofErr w:type="spellStart"/>
      <w:r w:rsidR="005145A2">
        <w:t>Pecatrix</w:t>
      </w:r>
      <w:proofErr w:type="spellEnd"/>
      <w:r w:rsidR="005145A2">
        <w:t xml:space="preserve"> Major’</w:t>
      </w:r>
      <w:r w:rsidR="00DE0CA9">
        <w:t>.</w:t>
      </w:r>
      <w:r w:rsidR="00102929">
        <w:t xml:space="preserve"> In a similar way to </w:t>
      </w:r>
      <w:r w:rsidR="008279D8">
        <w:t>Williams, Fallon and Maher</w:t>
      </w:r>
      <w:r w:rsidR="00971694">
        <w:t xml:space="preserve">, </w:t>
      </w:r>
      <w:r w:rsidR="001B2650">
        <w:t>wh</w:t>
      </w:r>
      <w:r w:rsidR="00860CE1">
        <w:t xml:space="preserve">o met when making banners for the pro-choice campaign ‘Together </w:t>
      </w:r>
      <w:r w:rsidR="00E94E7B">
        <w:t xml:space="preserve">for Yes’, </w:t>
      </w:r>
      <w:r w:rsidR="008E5FC6">
        <w:t xml:space="preserve">by </w:t>
      </w:r>
      <w:r w:rsidR="004956D2">
        <w:t>constructing a map</w:t>
      </w:r>
      <w:r w:rsidR="007D4540">
        <w:t xml:space="preserve"> form</w:t>
      </w:r>
      <w:r w:rsidR="004956D2">
        <w:t xml:space="preserve">, </w:t>
      </w:r>
      <w:r w:rsidR="00DE6DCD">
        <w:t>d</w:t>
      </w:r>
      <w:r w:rsidR="0005178A">
        <w:t>raw their viewers in</w:t>
      </w:r>
      <w:r w:rsidR="004956D2">
        <w:t xml:space="preserve"> and offer an </w:t>
      </w:r>
      <w:r w:rsidR="0005178A">
        <w:t>invitation to re</w:t>
      </w:r>
      <w:r w:rsidR="00971694">
        <w:t>think</w:t>
      </w:r>
      <w:r w:rsidR="00D3641D">
        <w:t xml:space="preserve"> and reconsider. For example, </w:t>
      </w:r>
      <w:r w:rsidR="0009196C">
        <w:t>by narrating the story of Mary Magdalene</w:t>
      </w:r>
      <w:r w:rsidR="000271A2">
        <w:t>, and through the artists’ use of textiles</w:t>
      </w:r>
      <w:r w:rsidR="00312B78">
        <w:t>-a domestic, fem</w:t>
      </w:r>
      <w:r w:rsidR="00673741">
        <w:t>inine medium</w:t>
      </w:r>
      <w:r w:rsidR="000271A2">
        <w:t xml:space="preserve">, </w:t>
      </w:r>
      <w:r w:rsidR="00A974F8">
        <w:t xml:space="preserve">one can </w:t>
      </w:r>
      <w:r w:rsidR="00633F0B">
        <w:t>reevaluat</w:t>
      </w:r>
      <w:r w:rsidR="00FC0C6E">
        <w:t>e the figure’s impact upo</w:t>
      </w:r>
      <w:r w:rsidR="001721FB">
        <w:t>n women’s lives and</w:t>
      </w:r>
      <w:r w:rsidR="00E15A22">
        <w:t xml:space="preserve"> </w:t>
      </w:r>
      <w:r w:rsidR="007E40CA">
        <w:t xml:space="preserve">their everyday experiences. </w:t>
      </w:r>
      <w:r w:rsidR="00A84CFE">
        <w:t xml:space="preserve">The textile </w:t>
      </w:r>
      <w:r w:rsidR="00C207FB">
        <w:t>te</w:t>
      </w:r>
      <w:r w:rsidR="00293843">
        <w:t xml:space="preserve">chnique used </w:t>
      </w:r>
      <w:r w:rsidR="00F206A3">
        <w:t xml:space="preserve">asks </w:t>
      </w:r>
      <w:r w:rsidR="0083602F">
        <w:t>‘ques</w:t>
      </w:r>
      <w:r w:rsidR="00F206A3">
        <w:t xml:space="preserve">tions </w:t>
      </w:r>
      <w:r w:rsidR="00012AE3">
        <w:t>of f</w:t>
      </w:r>
      <w:r w:rsidR="00201D0C">
        <w:t>eminine sensibility, of originality and tr</w:t>
      </w:r>
      <w:r w:rsidR="0058583E">
        <w:t>adition, of i</w:t>
      </w:r>
      <w:r w:rsidR="000F581E">
        <w:t>ndividuality versus collectivity’ (</w:t>
      </w:r>
      <w:proofErr w:type="spellStart"/>
      <w:r w:rsidR="008522BF">
        <w:t>Broude</w:t>
      </w:r>
      <w:proofErr w:type="spellEnd"/>
      <w:r w:rsidR="008522BF">
        <w:t xml:space="preserve"> and </w:t>
      </w:r>
      <w:proofErr w:type="spellStart"/>
      <w:r w:rsidR="008522BF">
        <w:t>Garrard</w:t>
      </w:r>
      <w:proofErr w:type="spellEnd"/>
      <w:r w:rsidR="008522BF">
        <w:t>, 2018)</w:t>
      </w:r>
      <w:r w:rsidR="00293843">
        <w:t xml:space="preserve"> so, it can be argued that the </w:t>
      </w:r>
      <w:r w:rsidR="002A6BAA">
        <w:t>medium celebrates</w:t>
      </w:r>
      <w:r w:rsidR="000A3A66">
        <w:t xml:space="preserve"> and liberates</w:t>
      </w:r>
      <w:r w:rsidR="002A6BAA">
        <w:t xml:space="preserve"> women </w:t>
      </w:r>
      <w:r w:rsidR="000A3A66">
        <w:t>as well as</w:t>
      </w:r>
      <w:r w:rsidR="0049145E">
        <w:t xml:space="preserve"> their history</w:t>
      </w:r>
      <w:r w:rsidR="000A3A66">
        <w:t xml:space="preserve">. </w:t>
      </w:r>
      <w:r w:rsidR="00B56012">
        <w:t>By</w:t>
      </w:r>
      <w:r w:rsidR="003C71E3">
        <w:t xml:space="preserve"> </w:t>
      </w:r>
      <w:r w:rsidR="000F2DF4">
        <w:t xml:space="preserve">choosing to </w:t>
      </w:r>
      <w:r w:rsidR="00B56012">
        <w:t>depict</w:t>
      </w:r>
      <w:r w:rsidR="00853F1C">
        <w:t xml:space="preserve"> Mary Magdalene</w:t>
      </w:r>
      <w:r w:rsidR="003C71E3">
        <w:t xml:space="preserve">, who </w:t>
      </w:r>
      <w:r w:rsidR="00853F1C">
        <w:t xml:space="preserve">is </w:t>
      </w:r>
      <w:r w:rsidR="003C71E3">
        <w:t xml:space="preserve">typically </w:t>
      </w:r>
      <w:r w:rsidR="00853F1C">
        <w:t>perceive</w:t>
      </w:r>
      <w:r w:rsidR="004B5312">
        <w:t>d</w:t>
      </w:r>
      <w:r w:rsidR="00853F1C">
        <w:t xml:space="preserve"> as </w:t>
      </w:r>
      <w:r w:rsidR="0060111C">
        <w:t>be</w:t>
      </w:r>
      <w:r w:rsidR="00FA2880">
        <w:t>autiful and desir</w:t>
      </w:r>
      <w:r w:rsidR="00CA0308">
        <w:t xml:space="preserve">able to </w:t>
      </w:r>
      <w:r w:rsidR="00FA2880">
        <w:t>men in the Church</w:t>
      </w:r>
      <w:r w:rsidR="000404F0">
        <w:t>,</w:t>
      </w:r>
      <w:r w:rsidR="006064F5">
        <w:t xml:space="preserve"> ‘so they can have that image and look at it</w:t>
      </w:r>
      <w:r w:rsidR="00217C4A">
        <w:t xml:space="preserve"> wit</w:t>
      </w:r>
      <w:r w:rsidR="00E1075A">
        <w:t xml:space="preserve">h impunity, while at the </w:t>
      </w:r>
      <w:r w:rsidR="00B81C0A">
        <w:t>same time suppressing those qualities for any living woman’ (Maher</w:t>
      </w:r>
      <w:r w:rsidR="00B56012">
        <w:t>, n.d.), the a</w:t>
      </w:r>
      <w:r w:rsidR="00D93E9C">
        <w:t>rtists</w:t>
      </w:r>
      <w:r w:rsidR="00563822">
        <w:t xml:space="preserve"> </w:t>
      </w:r>
      <w:r w:rsidR="00FE243B">
        <w:t xml:space="preserve">use iconography to </w:t>
      </w:r>
      <w:r w:rsidR="00F479CB">
        <w:t>liber</w:t>
      </w:r>
      <w:r w:rsidR="009D67A8">
        <w:t xml:space="preserve">ate women sexually as Mary </w:t>
      </w:r>
      <w:r w:rsidR="00044950">
        <w:t>be</w:t>
      </w:r>
      <w:r w:rsidR="00962ED1">
        <w:t xml:space="preserve">comes a symbol for </w:t>
      </w:r>
      <w:r w:rsidR="00AF770B">
        <w:t xml:space="preserve">all </w:t>
      </w:r>
      <w:r w:rsidR="00962ED1">
        <w:t>females</w:t>
      </w:r>
      <w:r w:rsidR="0088679D">
        <w:t xml:space="preserve"> and hope for the future (as she faces away from the viewer). </w:t>
      </w:r>
      <w:r w:rsidR="00F7511C">
        <w:t xml:space="preserve">I </w:t>
      </w:r>
      <w:r w:rsidR="002D4933">
        <w:t xml:space="preserve">decided that this piece should be observed last </w:t>
      </w:r>
      <w:r w:rsidR="001235E7">
        <w:t xml:space="preserve">because of the hopeful moment that </w:t>
      </w:r>
      <w:r w:rsidR="007E2CE1">
        <w:t>is depicted within the piece</w:t>
      </w:r>
      <w:r w:rsidR="000630B4">
        <w:t xml:space="preserve"> and the elements of humour used. </w:t>
      </w:r>
    </w:p>
    <w:p w:rsidR="00E1518C" w:rsidRDefault="00E1518C" w:rsidP="00612E29"/>
    <w:p w:rsidR="00F7511C" w:rsidRDefault="00F7511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26670</wp:posOffset>
            </wp:positionH>
            <wp:positionV relativeFrom="paragraph">
              <wp:posOffset>411</wp:posOffset>
            </wp:positionV>
            <wp:extent cx="3873500" cy="290830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3500" cy="2908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E1518C" w:rsidP="00612E29"/>
    <w:p w:rsidR="00E1518C" w:rsidRDefault="00860677" w:rsidP="00612E29"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265169</wp:posOffset>
            </wp:positionV>
            <wp:extent cx="3441888" cy="4585447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1888" cy="45854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Fig. Five </w:t>
      </w:r>
    </w:p>
    <w:p w:rsidR="00860677" w:rsidRDefault="00860677" w:rsidP="00612E29">
      <w:r>
        <w:t>Fig. Six</w:t>
      </w:r>
    </w:p>
    <w:p w:rsidR="00860677" w:rsidRDefault="00860677" w:rsidP="00612E29"/>
    <w:p w:rsidR="00E1518C" w:rsidRDefault="00860677" w:rsidP="00612E29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-107950</wp:posOffset>
            </wp:positionH>
            <wp:positionV relativeFrom="paragraph">
              <wp:posOffset>0</wp:posOffset>
            </wp:positionV>
            <wp:extent cx="3334385" cy="4170680"/>
            <wp:effectExtent l="0" t="0" r="5715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4385" cy="4170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1055">
        <w:t>Fig. Seven</w:t>
      </w:r>
    </w:p>
    <w:p w:rsidR="00E1518C" w:rsidRDefault="00E1518C" w:rsidP="00612E29"/>
    <w:p w:rsidR="00092C1F" w:rsidRDefault="00B0184E" w:rsidP="00612E29">
      <w:r>
        <w:t>C</w:t>
      </w:r>
      <w:r w:rsidR="00442D3E">
        <w:t xml:space="preserve">onsidering Christian </w:t>
      </w:r>
      <w:proofErr w:type="spellStart"/>
      <w:r w:rsidR="00442D3E">
        <w:t>Bolltanski’s</w:t>
      </w:r>
      <w:proofErr w:type="spellEnd"/>
      <w:r w:rsidR="00442D3E">
        <w:t xml:space="preserve"> statement, you ‘</w:t>
      </w:r>
      <w:r w:rsidR="00833008">
        <w:t xml:space="preserve">should always invent a new rule of the </w:t>
      </w:r>
      <w:r w:rsidR="00713B34">
        <w:t>game</w:t>
      </w:r>
      <w:r w:rsidR="00A95494">
        <w:t xml:space="preserve">. People remember only exhibitions that </w:t>
      </w:r>
      <w:r w:rsidR="00B5411D">
        <w:t>invent a new display feature</w:t>
      </w:r>
      <w:r w:rsidR="00201845">
        <w:t>… so that should be an ambition</w:t>
      </w:r>
      <w:r w:rsidR="00A61C46">
        <w:t xml:space="preserve"> of each new exhibition’ </w:t>
      </w:r>
      <w:r w:rsidR="005629D4">
        <w:t>an</w:t>
      </w:r>
      <w:r w:rsidR="00963E3C">
        <w:t xml:space="preserve">d Manet’s argument that </w:t>
      </w:r>
      <w:r w:rsidR="00F73A41">
        <w:t xml:space="preserve">the work should be displayed so that one is able to concentrate </w:t>
      </w:r>
      <w:r w:rsidR="001056B4">
        <w:t>a single work, I decid</w:t>
      </w:r>
      <w:r w:rsidR="00F17E4A">
        <w:t>ed that I would further this by empl</w:t>
      </w:r>
      <w:r w:rsidR="00D078A6">
        <w:t xml:space="preserve">oying noise cancelling headphones. </w:t>
      </w:r>
      <w:r w:rsidR="00CB5BD4">
        <w:t>This would create an intense experience of the exhibition</w:t>
      </w:r>
      <w:r w:rsidR="000C62E1">
        <w:t xml:space="preserve"> as viewers could fully concentrate on the works and </w:t>
      </w:r>
      <w:r w:rsidR="0071544E">
        <w:t>consi</w:t>
      </w:r>
      <w:r w:rsidR="00EC04B0">
        <w:t>der them thoughtfully in their own mind. Of course</w:t>
      </w:r>
      <w:r w:rsidR="00375105">
        <w:t xml:space="preserve"> the notions presented </w:t>
      </w:r>
      <w:r w:rsidR="00D76D65">
        <w:t xml:space="preserve">within the </w:t>
      </w:r>
      <w:r w:rsidR="00F92147">
        <w:t xml:space="preserve">exhibition </w:t>
      </w:r>
      <w:r w:rsidR="00375105">
        <w:t xml:space="preserve">need to be discussed and </w:t>
      </w:r>
      <w:r w:rsidR="000170D2">
        <w:t>conversations need to be</w:t>
      </w:r>
      <w:r w:rsidR="00472FF2">
        <w:t xml:space="preserve"> cultivated</w:t>
      </w:r>
      <w:r w:rsidR="00FB3729">
        <w:t xml:space="preserve"> from the artist</w:t>
      </w:r>
      <w:r w:rsidR="00F92147">
        <w:t xml:space="preserve">s’ </w:t>
      </w:r>
      <w:r w:rsidR="00FB3729">
        <w:t>narratives</w:t>
      </w:r>
      <w:r w:rsidR="00F92147">
        <w:t xml:space="preserve">. </w:t>
      </w:r>
      <w:r w:rsidR="00C01445">
        <w:t xml:space="preserve">So, notebooks and pens would </w:t>
      </w:r>
      <w:r w:rsidR="00DE07D0">
        <w:t xml:space="preserve">be supplied and a room of conversation would be situated at the end of the </w:t>
      </w:r>
      <w:r w:rsidR="002B0708">
        <w:t xml:space="preserve">exhibition for those who want to share their feelings and ideas. </w:t>
      </w:r>
      <w:r w:rsidR="00102A54">
        <w:t>Hopefully, this approach to an exhibition woul</w:t>
      </w:r>
      <w:r w:rsidR="0057379F">
        <w:t>d leave room for reflection</w:t>
      </w:r>
      <w:r w:rsidR="009E26AA">
        <w:t xml:space="preserve"> on society</w:t>
      </w:r>
      <w:r w:rsidR="00093B80">
        <w:t>, facilitate a healthy</w:t>
      </w:r>
      <w:r w:rsidR="009E26AA">
        <w:t xml:space="preserve"> dialogue a</w:t>
      </w:r>
      <w:r w:rsidR="002964FE">
        <w:t>bout discrimination and inequality</w:t>
      </w:r>
      <w:r w:rsidR="002938E6">
        <w:t xml:space="preserve"> therefore, </w:t>
      </w:r>
      <w:r w:rsidR="00D02081">
        <w:t>resulting</w:t>
      </w:r>
      <w:r w:rsidR="001952C8">
        <w:t xml:space="preserve"> in</w:t>
      </w:r>
      <w:r w:rsidR="002964FE">
        <w:t xml:space="preserve"> </w:t>
      </w:r>
      <w:r w:rsidR="002938E6">
        <w:t xml:space="preserve">action and </w:t>
      </w:r>
      <w:r w:rsidR="00C22C5A">
        <w:t>change</w:t>
      </w:r>
      <w:r w:rsidR="001952C8">
        <w:t>.</w:t>
      </w:r>
      <w:r w:rsidR="000E6D36">
        <w:t xml:space="preserve"> Thus, I decided to create my own gallery </w:t>
      </w:r>
      <w:r w:rsidR="0096263C">
        <w:t xml:space="preserve">layout to </w:t>
      </w:r>
      <w:r w:rsidR="00092C1F">
        <w:t xml:space="preserve">accommodate this approach to my exhibition. </w:t>
      </w:r>
    </w:p>
    <w:p w:rsidR="00092C1F" w:rsidRDefault="00092C1F" w:rsidP="00612E29"/>
    <w:p w:rsidR="00144333" w:rsidRDefault="003E5C0D" w:rsidP="00612E29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167640</wp:posOffset>
            </wp:positionV>
            <wp:extent cx="5731510" cy="640461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046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521E4" w:rsidRDefault="00092C1F" w:rsidP="00612E29">
      <w:r>
        <w:t>Fig</w:t>
      </w:r>
      <w:r w:rsidR="001170F1">
        <w:t>. Eight</w:t>
      </w:r>
      <w:r>
        <w:t xml:space="preserve"> </w:t>
      </w:r>
    </w:p>
    <w:p w:rsidR="0096263C" w:rsidRDefault="0096263C" w:rsidP="00612E29"/>
    <w:p w:rsidR="00D67E19" w:rsidRDefault="00D67E19" w:rsidP="00612E29"/>
    <w:p w:rsidR="001C49D3" w:rsidRDefault="00CE1BE1" w:rsidP="00612E29">
      <w:r>
        <w:t>To conclude,</w:t>
      </w:r>
      <w:r w:rsidR="007C7168">
        <w:t xml:space="preserve"> </w:t>
      </w:r>
      <w:r w:rsidR="00856ED6">
        <w:t xml:space="preserve">when constructing </w:t>
      </w:r>
      <w:r w:rsidR="007C7168">
        <w:t>my exhibition I aim</w:t>
      </w:r>
      <w:r w:rsidR="00856ED6">
        <w:t>ed</w:t>
      </w:r>
      <w:r w:rsidR="000C4669">
        <w:t xml:space="preserve"> to </w:t>
      </w:r>
      <w:r w:rsidR="00AC5D0C">
        <w:t>provoke change</w:t>
      </w:r>
      <w:r w:rsidR="00CA0984">
        <w:t xml:space="preserve"> in a world in which </w:t>
      </w:r>
      <w:r w:rsidR="000C6B06">
        <w:t xml:space="preserve">art </w:t>
      </w:r>
      <w:r w:rsidR="007C2DB7">
        <w:t xml:space="preserve">signed by women </w:t>
      </w:r>
      <w:r w:rsidR="00941B88">
        <w:t xml:space="preserve">causes the piece </w:t>
      </w:r>
      <w:r w:rsidR="0016198F">
        <w:t xml:space="preserve">to </w:t>
      </w:r>
      <w:r w:rsidR="003A54E7">
        <w:t xml:space="preserve">financially </w:t>
      </w:r>
      <w:r w:rsidR="00262001">
        <w:t>depreciate</w:t>
      </w:r>
      <w:r w:rsidR="00911160">
        <w:t xml:space="preserve"> to the extent that female artists are mor</w:t>
      </w:r>
      <w:r w:rsidR="00685C2C">
        <w:t xml:space="preserve">e </w:t>
      </w:r>
      <w:r w:rsidR="00911160">
        <w:t>likely to le</w:t>
      </w:r>
      <w:r w:rsidR="00F46559">
        <w:t>ave their work unsigned</w:t>
      </w:r>
      <w:r w:rsidR="007F1D5A">
        <w:t xml:space="preserve"> (</w:t>
      </w:r>
      <w:proofErr w:type="spellStart"/>
      <w:r w:rsidR="00BA72F6">
        <w:t>Gorill</w:t>
      </w:r>
      <w:proofErr w:type="spellEnd"/>
      <w:r w:rsidR="00BA72F6">
        <w:t>, 2018).</w:t>
      </w:r>
      <w:r w:rsidR="00293E98">
        <w:t xml:space="preserve"> The combination of the works I have chose</w:t>
      </w:r>
      <w:r w:rsidR="00C50FBD">
        <w:t xml:space="preserve">n, </w:t>
      </w:r>
      <w:r w:rsidR="00293E98">
        <w:t>should shock vie</w:t>
      </w:r>
      <w:r w:rsidR="00F97CD2">
        <w:t xml:space="preserve">wers into </w:t>
      </w:r>
      <w:r w:rsidR="0096155F">
        <w:t xml:space="preserve">becoming aware of their </w:t>
      </w:r>
      <w:r w:rsidR="00EF6365">
        <w:t>reali</w:t>
      </w:r>
      <w:r w:rsidR="00387249">
        <w:t>ty</w:t>
      </w:r>
      <w:r w:rsidR="00C50FBD">
        <w:t xml:space="preserve"> whilst, </w:t>
      </w:r>
      <w:r w:rsidR="00B021D9">
        <w:t xml:space="preserve">simultaneously </w:t>
      </w:r>
      <w:r w:rsidR="00B44CF7">
        <w:t xml:space="preserve">sending </w:t>
      </w:r>
      <w:r w:rsidR="00C3781B">
        <w:t xml:space="preserve">them a friendly </w:t>
      </w:r>
      <w:r w:rsidR="00B021D9">
        <w:t>invit</w:t>
      </w:r>
      <w:r w:rsidR="00C3781B">
        <w:t>e</w:t>
      </w:r>
      <w:r w:rsidR="00B021D9">
        <w:t xml:space="preserve"> </w:t>
      </w:r>
      <w:r w:rsidR="00C3781B">
        <w:t>to</w:t>
      </w:r>
      <w:r w:rsidR="00B021D9">
        <w:t xml:space="preserve"> join the battle for equality</w:t>
      </w:r>
      <w:r w:rsidR="00A5117C">
        <w:t xml:space="preserve"> and trigger a change in </w:t>
      </w:r>
      <w:r w:rsidR="009C0875">
        <w:t>societ</w:t>
      </w:r>
      <w:r w:rsidR="00B44CF7">
        <w:t xml:space="preserve">al </w:t>
      </w:r>
      <w:r w:rsidR="00A5117C">
        <w:t>attitudes</w:t>
      </w:r>
      <w:r w:rsidR="00C3781B">
        <w:t>, which</w:t>
      </w:r>
      <w:r w:rsidR="009302AE">
        <w:t xml:space="preserve"> should make the world </w:t>
      </w:r>
      <w:r w:rsidR="006A7516">
        <w:t>a</w:t>
      </w:r>
      <w:r w:rsidR="009302AE">
        <w:t xml:space="preserve"> safer place for half the populatio</w:t>
      </w:r>
      <w:r w:rsidR="009F298D">
        <w:t>n</w:t>
      </w:r>
      <w:r w:rsidR="00856ED6">
        <w:t xml:space="preserve">. </w:t>
      </w:r>
    </w:p>
    <w:p w:rsidR="00115B22" w:rsidRDefault="00115B22" w:rsidP="00612E29"/>
    <w:p w:rsidR="00115B22" w:rsidRDefault="00115B22" w:rsidP="00612E29"/>
    <w:p w:rsidR="00D54363" w:rsidRDefault="00D54363" w:rsidP="00612E29"/>
    <w:p w:rsidR="00D54363" w:rsidRDefault="00D54363" w:rsidP="00612E29"/>
    <w:p w:rsidR="00D54363" w:rsidRDefault="00D54363" w:rsidP="00612E29"/>
    <w:p w:rsidR="00873260" w:rsidRPr="00347393" w:rsidRDefault="00873260">
      <w:pPr>
        <w:rPr>
          <w:sz w:val="28"/>
          <w:szCs w:val="28"/>
        </w:rPr>
      </w:pPr>
    </w:p>
    <w:p w:rsidR="00453361" w:rsidRPr="00347393" w:rsidRDefault="00453361">
      <w:pPr>
        <w:rPr>
          <w:sz w:val="28"/>
          <w:szCs w:val="28"/>
          <w:u w:val="single"/>
        </w:rPr>
      </w:pPr>
      <w:r w:rsidRPr="00347393">
        <w:rPr>
          <w:sz w:val="28"/>
          <w:szCs w:val="28"/>
          <w:u w:val="single"/>
        </w:rPr>
        <w:t>Bibliography</w:t>
      </w:r>
    </w:p>
    <w:p w:rsidR="00DA673F" w:rsidRPr="00347393" w:rsidRDefault="00DA673F">
      <w:pPr>
        <w:rPr>
          <w:sz w:val="28"/>
          <w:szCs w:val="28"/>
          <w:u w:val="single"/>
        </w:rPr>
      </w:pPr>
    </w:p>
    <w:p w:rsidR="00E47FE3" w:rsidRPr="00E47FE3" w:rsidRDefault="00E47FE3" w:rsidP="00E47FE3">
      <w:pPr>
        <w:divId w:val="1325207915"/>
        <w:rPr>
          <w:rFonts w:cs="Times New Roman"/>
          <w:sz w:val="28"/>
          <w:szCs w:val="28"/>
        </w:rPr>
      </w:pPr>
      <w:proofErr w:type="spellStart"/>
      <w:r w:rsidRPr="00E47FE3">
        <w:rPr>
          <w:rFonts w:cs="Times New Roman"/>
          <w:sz w:val="28"/>
          <w:szCs w:val="28"/>
        </w:rPr>
        <w:t>Awastji</w:t>
      </w:r>
      <w:proofErr w:type="spellEnd"/>
      <w:r w:rsidRPr="00E47FE3">
        <w:rPr>
          <w:rFonts w:cs="Times New Roman"/>
          <w:sz w:val="28"/>
          <w:szCs w:val="28"/>
        </w:rPr>
        <w:t xml:space="preserve">, </w:t>
      </w:r>
      <w:proofErr w:type="spellStart"/>
      <w:r w:rsidRPr="00E47FE3">
        <w:rPr>
          <w:rFonts w:cs="Times New Roman"/>
          <w:sz w:val="28"/>
          <w:szCs w:val="28"/>
        </w:rPr>
        <w:t>Bhuvanesh</w:t>
      </w:r>
      <w:proofErr w:type="spellEnd"/>
      <w:r w:rsidRPr="00E47FE3">
        <w:rPr>
          <w:rFonts w:cs="Times New Roman"/>
          <w:sz w:val="28"/>
          <w:szCs w:val="28"/>
        </w:rPr>
        <w:t xml:space="preserve">, ‘From Attire to Assault: Clothing, Objectification and </w:t>
      </w:r>
      <w:proofErr w:type="spellStart"/>
      <w:r w:rsidRPr="00E47FE3">
        <w:rPr>
          <w:rFonts w:cs="Times New Roman"/>
          <w:sz w:val="28"/>
          <w:szCs w:val="28"/>
        </w:rPr>
        <w:t>Dehumanization</w:t>
      </w:r>
      <w:proofErr w:type="spellEnd"/>
      <w:r w:rsidRPr="00E47FE3">
        <w:rPr>
          <w:rFonts w:cs="Times New Roman"/>
          <w:sz w:val="28"/>
          <w:szCs w:val="28"/>
        </w:rPr>
        <w:t>- A possible Prelude to Sexual Violence?’, 2017.</w:t>
      </w:r>
    </w:p>
    <w:p w:rsidR="00E47FE3" w:rsidRPr="00E47FE3" w:rsidRDefault="00E47FE3" w:rsidP="00E47FE3">
      <w:pPr>
        <w:divId w:val="1325207915"/>
        <w:rPr>
          <w:rFonts w:cs="Times New Roman"/>
          <w:sz w:val="28"/>
          <w:szCs w:val="28"/>
        </w:rPr>
      </w:pPr>
      <w:r w:rsidRPr="00E47FE3">
        <w:rPr>
          <w:rFonts w:cs="Times New Roman"/>
          <w:sz w:val="28"/>
          <w:szCs w:val="28"/>
        </w:rPr>
        <w:t xml:space="preserve">Available: </w:t>
      </w:r>
      <w:hyperlink r:id="rId15" w:history="1">
        <w:r w:rsidRPr="00E47FE3">
          <w:rPr>
            <w:rFonts w:cs="Times New Roman"/>
            <w:color w:val="0000FF"/>
            <w:sz w:val="28"/>
            <w:szCs w:val="28"/>
            <w:u w:val="single"/>
          </w:rPr>
          <w:t>https://artuk.org/discover/stories/saint-or-sinner-how-to-spot-mary-magdalene-in-art</w:t>
        </w:r>
      </w:hyperlink>
    </w:p>
    <w:p w:rsidR="00E47FE3" w:rsidRPr="00347393" w:rsidRDefault="00E47FE3" w:rsidP="00E47FE3">
      <w:pPr>
        <w:divId w:val="1325207915"/>
        <w:rPr>
          <w:rFonts w:cs="Times New Roman"/>
          <w:sz w:val="28"/>
          <w:szCs w:val="28"/>
        </w:rPr>
      </w:pPr>
    </w:p>
    <w:p w:rsidR="00017955" w:rsidRPr="00347393" w:rsidRDefault="00017955" w:rsidP="00E47FE3">
      <w:pPr>
        <w:divId w:val="1325207915"/>
        <w:rPr>
          <w:rFonts w:cs="Times New Roman"/>
          <w:sz w:val="28"/>
          <w:szCs w:val="28"/>
        </w:rPr>
      </w:pPr>
      <w:r w:rsidRPr="00347393">
        <w:rPr>
          <w:rFonts w:cs="Times New Roman"/>
          <w:sz w:val="28"/>
          <w:szCs w:val="28"/>
        </w:rPr>
        <w:t xml:space="preserve">Barker, Emma, </w:t>
      </w:r>
      <w:r w:rsidR="00BC2E91" w:rsidRPr="00347393">
        <w:rPr>
          <w:rFonts w:cs="Times New Roman"/>
          <w:sz w:val="28"/>
          <w:szCs w:val="28"/>
        </w:rPr>
        <w:t>‘</w:t>
      </w:r>
      <w:r w:rsidR="00A7732D" w:rsidRPr="00347393">
        <w:rPr>
          <w:rFonts w:cs="Times New Roman"/>
          <w:sz w:val="28"/>
          <w:szCs w:val="28"/>
        </w:rPr>
        <w:t xml:space="preserve">Contemporary Cultures of Display’, </w:t>
      </w:r>
      <w:r w:rsidR="00272126" w:rsidRPr="00347393">
        <w:rPr>
          <w:rFonts w:cs="Times New Roman"/>
          <w:sz w:val="28"/>
          <w:szCs w:val="28"/>
        </w:rPr>
        <w:t>1999, p. 1-12, 110-115</w:t>
      </w:r>
    </w:p>
    <w:p w:rsidR="00A7732D" w:rsidRPr="00E47FE3" w:rsidRDefault="00A7732D" w:rsidP="00E47FE3">
      <w:pPr>
        <w:divId w:val="1325207915"/>
        <w:rPr>
          <w:rFonts w:cs="Times New Roman"/>
          <w:sz w:val="28"/>
          <w:szCs w:val="28"/>
        </w:rPr>
      </w:pPr>
    </w:p>
    <w:p w:rsidR="00E47FE3" w:rsidRPr="00E47FE3" w:rsidRDefault="00E47FE3" w:rsidP="00E47FE3">
      <w:pPr>
        <w:divId w:val="1325207915"/>
        <w:rPr>
          <w:rFonts w:cs="Times New Roman"/>
          <w:sz w:val="28"/>
          <w:szCs w:val="28"/>
        </w:rPr>
      </w:pPr>
      <w:r w:rsidRPr="00E47FE3">
        <w:rPr>
          <w:rFonts w:cs="Times New Roman"/>
          <w:sz w:val="28"/>
          <w:szCs w:val="28"/>
        </w:rPr>
        <w:t>BBC News, ‘Sarah Everard vigil’, 2021.</w:t>
      </w:r>
    </w:p>
    <w:p w:rsidR="00E47FE3" w:rsidRPr="00E47FE3" w:rsidRDefault="00E47FE3" w:rsidP="00E47FE3">
      <w:pPr>
        <w:divId w:val="1325207915"/>
        <w:rPr>
          <w:rFonts w:cs="Times New Roman"/>
          <w:sz w:val="28"/>
          <w:szCs w:val="28"/>
        </w:rPr>
      </w:pPr>
      <w:r w:rsidRPr="00E47FE3">
        <w:rPr>
          <w:rFonts w:cs="Times New Roman"/>
          <w:sz w:val="28"/>
          <w:szCs w:val="28"/>
        </w:rPr>
        <w:t>Available: https</w:t>
      </w:r>
      <w:hyperlink r:id="rId16" w:history="1">
        <w:r w:rsidRPr="00E47FE3">
          <w:rPr>
            <w:rFonts w:cs="Times New Roman"/>
            <w:color w:val="0000FF"/>
            <w:sz w:val="28"/>
            <w:szCs w:val="28"/>
            <w:u w:val="single"/>
          </w:rPr>
          <w:t>://www.bbc.co.uk/news/uk-england-london-57610906</w:t>
        </w:r>
      </w:hyperlink>
    </w:p>
    <w:p w:rsidR="00DA673F" w:rsidRPr="00347393" w:rsidRDefault="00DA673F">
      <w:pPr>
        <w:rPr>
          <w:sz w:val="28"/>
          <w:szCs w:val="28"/>
          <w:u w:val="single"/>
        </w:rPr>
      </w:pPr>
    </w:p>
    <w:p w:rsidR="006E0F72" w:rsidRPr="00347393" w:rsidRDefault="00A7241F">
      <w:pPr>
        <w:pStyle w:val="p1"/>
        <w:divId w:val="66150379"/>
        <w:rPr>
          <w:rStyle w:val="s1"/>
          <w:rFonts w:asciiTheme="minorHAnsi" w:hAnsiTheme="minorHAnsi"/>
          <w:sz w:val="28"/>
          <w:szCs w:val="28"/>
        </w:rPr>
      </w:pPr>
      <w:proofErr w:type="spellStart"/>
      <w:r w:rsidRPr="00347393">
        <w:rPr>
          <w:rStyle w:val="s1"/>
          <w:rFonts w:asciiTheme="minorHAnsi" w:hAnsiTheme="minorHAnsi"/>
          <w:sz w:val="28"/>
          <w:szCs w:val="28"/>
        </w:rPr>
        <w:t>Bevens</w:t>
      </w:r>
      <w:proofErr w:type="spellEnd"/>
      <w:r w:rsidRPr="00347393">
        <w:rPr>
          <w:rStyle w:val="s1"/>
          <w:rFonts w:asciiTheme="minorHAnsi" w:hAnsiTheme="minorHAnsi"/>
          <w:sz w:val="28"/>
          <w:szCs w:val="28"/>
        </w:rPr>
        <w:t xml:space="preserve">, C.L., </w:t>
      </w:r>
      <w:proofErr w:type="spellStart"/>
      <w:r w:rsidRPr="00347393">
        <w:rPr>
          <w:rStyle w:val="s1"/>
          <w:rFonts w:asciiTheme="minorHAnsi" w:hAnsiTheme="minorHAnsi"/>
          <w:sz w:val="28"/>
          <w:szCs w:val="28"/>
        </w:rPr>
        <w:t>Loughnan</w:t>
      </w:r>
      <w:proofErr w:type="spellEnd"/>
      <w:r w:rsidRPr="00347393">
        <w:rPr>
          <w:rStyle w:val="s1"/>
          <w:rFonts w:asciiTheme="minorHAnsi" w:hAnsiTheme="minorHAnsi"/>
          <w:sz w:val="28"/>
          <w:szCs w:val="28"/>
        </w:rPr>
        <w:t>, S.</w:t>
      </w:r>
      <w:r w:rsidR="00C006A1" w:rsidRPr="00347393">
        <w:rPr>
          <w:rStyle w:val="s1"/>
          <w:rFonts w:asciiTheme="minorHAnsi" w:hAnsiTheme="minorHAnsi"/>
          <w:sz w:val="28"/>
          <w:szCs w:val="28"/>
        </w:rPr>
        <w:t xml:space="preserve"> 2</w:t>
      </w:r>
      <w:r w:rsidR="002457BD" w:rsidRPr="00347393">
        <w:rPr>
          <w:rStyle w:val="s1"/>
          <w:rFonts w:asciiTheme="minorHAnsi" w:hAnsiTheme="minorHAnsi"/>
          <w:sz w:val="28"/>
          <w:szCs w:val="28"/>
        </w:rPr>
        <w:t>019, ‘</w:t>
      </w:r>
      <w:r w:rsidRPr="00347393">
        <w:rPr>
          <w:rStyle w:val="s1"/>
          <w:rFonts w:asciiTheme="minorHAnsi" w:hAnsiTheme="minorHAnsi"/>
          <w:sz w:val="28"/>
          <w:szCs w:val="28"/>
        </w:rPr>
        <w:t xml:space="preserve">Insights into Men’s Sexual Aggression Toward Women: </w:t>
      </w:r>
      <w:proofErr w:type="spellStart"/>
      <w:r w:rsidRPr="00347393">
        <w:rPr>
          <w:rStyle w:val="s1"/>
          <w:rFonts w:asciiTheme="minorHAnsi" w:hAnsiTheme="minorHAnsi"/>
          <w:sz w:val="28"/>
          <w:szCs w:val="28"/>
        </w:rPr>
        <w:t>Dehumanization</w:t>
      </w:r>
      <w:proofErr w:type="spellEnd"/>
      <w:r w:rsidRPr="00347393">
        <w:rPr>
          <w:rStyle w:val="s1"/>
          <w:rFonts w:asciiTheme="minorHAnsi" w:hAnsiTheme="minorHAnsi"/>
          <w:sz w:val="28"/>
          <w:szCs w:val="28"/>
        </w:rPr>
        <w:t xml:space="preserve"> and Objectification.</w:t>
      </w:r>
      <w:r w:rsidR="002457BD" w:rsidRPr="00347393">
        <w:rPr>
          <w:rStyle w:val="s1"/>
          <w:rFonts w:asciiTheme="minorHAnsi" w:hAnsiTheme="minorHAnsi"/>
          <w:sz w:val="28"/>
          <w:szCs w:val="28"/>
        </w:rPr>
        <w:t>’</w:t>
      </w:r>
      <w:r w:rsidR="001F1109" w:rsidRPr="00347393">
        <w:rPr>
          <w:rStyle w:val="s3"/>
          <w:rFonts w:asciiTheme="minorHAnsi" w:hAnsiTheme="minorHAnsi"/>
          <w:b w:val="0"/>
          <w:bCs w:val="0"/>
          <w:sz w:val="28"/>
          <w:szCs w:val="28"/>
        </w:rPr>
        <w:t xml:space="preserve"> </w:t>
      </w:r>
      <w:r w:rsidR="00422196" w:rsidRPr="00347393">
        <w:rPr>
          <w:rStyle w:val="s3"/>
          <w:rFonts w:asciiTheme="minorHAnsi" w:hAnsiTheme="minorHAnsi"/>
          <w:b w:val="0"/>
          <w:bCs w:val="0"/>
          <w:sz w:val="28"/>
          <w:szCs w:val="28"/>
        </w:rPr>
        <w:t xml:space="preserve"> P. </w:t>
      </w:r>
      <w:r w:rsidRPr="00347393">
        <w:rPr>
          <w:rStyle w:val="s1"/>
          <w:rFonts w:asciiTheme="minorHAnsi" w:hAnsiTheme="minorHAnsi"/>
          <w:sz w:val="28"/>
          <w:szCs w:val="28"/>
        </w:rPr>
        <w:t>713–730</w:t>
      </w:r>
      <w:r w:rsidR="00422196" w:rsidRPr="00347393">
        <w:rPr>
          <w:rStyle w:val="s1"/>
          <w:rFonts w:asciiTheme="minorHAnsi" w:hAnsiTheme="minorHAnsi"/>
          <w:sz w:val="28"/>
          <w:szCs w:val="28"/>
        </w:rPr>
        <w:t xml:space="preserve">. </w:t>
      </w:r>
    </w:p>
    <w:p w:rsidR="00A7241F" w:rsidRPr="00347393" w:rsidRDefault="00133836">
      <w:pPr>
        <w:pStyle w:val="p1"/>
        <w:divId w:val="66150379"/>
        <w:rPr>
          <w:rStyle w:val="s1"/>
          <w:rFonts w:asciiTheme="minorHAnsi" w:hAnsiTheme="minorHAnsi"/>
          <w:sz w:val="28"/>
          <w:szCs w:val="28"/>
        </w:rPr>
      </w:pPr>
      <w:r w:rsidRPr="00347393">
        <w:rPr>
          <w:rStyle w:val="s1"/>
          <w:rFonts w:asciiTheme="minorHAnsi" w:hAnsiTheme="minorHAnsi"/>
          <w:sz w:val="28"/>
          <w:szCs w:val="28"/>
        </w:rPr>
        <w:t>Av</w:t>
      </w:r>
      <w:r w:rsidR="006E0F72" w:rsidRPr="00347393">
        <w:rPr>
          <w:rStyle w:val="s1"/>
          <w:rFonts w:asciiTheme="minorHAnsi" w:hAnsiTheme="minorHAnsi"/>
          <w:sz w:val="28"/>
          <w:szCs w:val="28"/>
        </w:rPr>
        <w:t xml:space="preserve">ailable: </w:t>
      </w:r>
      <w:hyperlink r:id="rId17" w:history="1">
        <w:r w:rsidR="00C101C9" w:rsidRPr="00347393">
          <w:rPr>
            <w:rStyle w:val="Hyperlink"/>
            <w:rFonts w:asciiTheme="minorHAnsi" w:hAnsiTheme="minorHAnsi"/>
            <w:sz w:val="28"/>
            <w:szCs w:val="28"/>
          </w:rPr>
          <w:t>https://doi.org/10.1007/s11199-019-01024-0</w:t>
        </w:r>
      </w:hyperlink>
    </w:p>
    <w:p w:rsidR="00C101C9" w:rsidRPr="00347393" w:rsidRDefault="00C101C9">
      <w:pPr>
        <w:pStyle w:val="p1"/>
        <w:divId w:val="66150379"/>
        <w:rPr>
          <w:rStyle w:val="s1"/>
          <w:rFonts w:asciiTheme="minorHAnsi" w:hAnsiTheme="minorHAnsi"/>
          <w:sz w:val="28"/>
          <w:szCs w:val="28"/>
        </w:rPr>
      </w:pPr>
    </w:p>
    <w:p w:rsidR="00C101C9" w:rsidRPr="00E47FE3" w:rsidRDefault="00C101C9" w:rsidP="007A77EC">
      <w:pPr>
        <w:rPr>
          <w:rFonts w:cs="Times New Roman"/>
          <w:sz w:val="28"/>
          <w:szCs w:val="28"/>
        </w:rPr>
      </w:pPr>
      <w:r w:rsidRPr="00E47FE3">
        <w:rPr>
          <w:rFonts w:cs="Times New Roman"/>
          <w:sz w:val="28"/>
          <w:szCs w:val="28"/>
        </w:rPr>
        <w:t xml:space="preserve">Brown, Taylor </w:t>
      </w:r>
      <w:proofErr w:type="spellStart"/>
      <w:r w:rsidRPr="00E47FE3">
        <w:rPr>
          <w:rFonts w:cs="Times New Roman"/>
          <w:sz w:val="28"/>
          <w:szCs w:val="28"/>
        </w:rPr>
        <w:t>Whitten</w:t>
      </w:r>
      <w:proofErr w:type="spellEnd"/>
      <w:r w:rsidRPr="00E47FE3">
        <w:rPr>
          <w:rFonts w:cs="Times New Roman"/>
          <w:sz w:val="28"/>
          <w:szCs w:val="28"/>
        </w:rPr>
        <w:t>, ‘Why is Work by Female Artists Still Valued Less Who Than Work by Male Artists?’, 2019. </w:t>
      </w:r>
    </w:p>
    <w:p w:rsidR="00C101C9" w:rsidRPr="00347393" w:rsidRDefault="00C101C9" w:rsidP="00C101C9">
      <w:pPr>
        <w:rPr>
          <w:rFonts w:cs="Times New Roman"/>
          <w:sz w:val="28"/>
          <w:szCs w:val="28"/>
        </w:rPr>
      </w:pPr>
      <w:r w:rsidRPr="00E47FE3">
        <w:rPr>
          <w:rFonts w:cs="Times New Roman"/>
          <w:sz w:val="28"/>
          <w:szCs w:val="28"/>
        </w:rPr>
        <w:t>Available:</w:t>
      </w:r>
      <w:hyperlink r:id="rId18" w:history="1">
        <w:r w:rsidRPr="00E47FE3">
          <w:rPr>
            <w:rFonts w:cs="Times New Roman"/>
            <w:color w:val="0000FF"/>
            <w:sz w:val="28"/>
            <w:szCs w:val="28"/>
            <w:u w:val="single"/>
          </w:rPr>
          <w:t xml:space="preserve"> https://www.artsy.net/article/artsy-editorial-work-female-artists-valued-work-male-artists</w:t>
        </w:r>
      </w:hyperlink>
    </w:p>
    <w:p w:rsidR="00453361" w:rsidRPr="00347393" w:rsidRDefault="00453361">
      <w:pPr>
        <w:rPr>
          <w:sz w:val="28"/>
          <w:szCs w:val="28"/>
        </w:rPr>
      </w:pPr>
    </w:p>
    <w:p w:rsidR="00453361" w:rsidRPr="00347393" w:rsidRDefault="006A48A2">
      <w:pPr>
        <w:rPr>
          <w:sz w:val="28"/>
          <w:szCs w:val="28"/>
        </w:rPr>
      </w:pPr>
      <w:r w:rsidRPr="00347393">
        <w:rPr>
          <w:sz w:val="28"/>
          <w:szCs w:val="28"/>
        </w:rPr>
        <w:t>Carmen</w:t>
      </w:r>
      <w:r w:rsidR="00DD140C" w:rsidRPr="00347393">
        <w:rPr>
          <w:sz w:val="28"/>
          <w:szCs w:val="28"/>
        </w:rPr>
        <w:t xml:space="preserve"> Gomez </w:t>
      </w:r>
      <w:proofErr w:type="spellStart"/>
      <w:r w:rsidR="00DD140C" w:rsidRPr="00347393">
        <w:rPr>
          <w:sz w:val="28"/>
          <w:szCs w:val="28"/>
        </w:rPr>
        <w:t>Berrocal</w:t>
      </w:r>
      <w:proofErr w:type="spellEnd"/>
      <w:r w:rsidR="00DD140C" w:rsidRPr="00347393">
        <w:rPr>
          <w:sz w:val="28"/>
          <w:szCs w:val="28"/>
        </w:rPr>
        <w:t>, Maria del</w:t>
      </w:r>
      <w:r w:rsidR="009B2DD3" w:rsidRPr="00347393">
        <w:rPr>
          <w:sz w:val="28"/>
          <w:szCs w:val="28"/>
        </w:rPr>
        <w:t>, Juan Carlos Sierra, Nieves Moyano and Pablo Vallejo-Medina</w:t>
      </w:r>
      <w:r w:rsidR="003F7451" w:rsidRPr="00347393">
        <w:rPr>
          <w:sz w:val="28"/>
          <w:szCs w:val="28"/>
        </w:rPr>
        <w:t>.</w:t>
      </w:r>
      <w:r w:rsidR="008031B4" w:rsidRPr="00347393">
        <w:rPr>
          <w:sz w:val="28"/>
          <w:szCs w:val="28"/>
        </w:rPr>
        <w:t xml:space="preserve"> </w:t>
      </w:r>
      <w:r w:rsidR="00775BA6" w:rsidRPr="00347393">
        <w:rPr>
          <w:sz w:val="28"/>
          <w:szCs w:val="28"/>
        </w:rPr>
        <w:t>2019</w:t>
      </w:r>
      <w:r w:rsidR="008B0421" w:rsidRPr="00347393">
        <w:rPr>
          <w:sz w:val="28"/>
          <w:szCs w:val="28"/>
        </w:rPr>
        <w:t xml:space="preserve">, </w:t>
      </w:r>
      <w:r w:rsidR="00453361" w:rsidRPr="00347393">
        <w:rPr>
          <w:sz w:val="28"/>
          <w:szCs w:val="28"/>
        </w:rPr>
        <w:t xml:space="preserve">‘Sexual </w:t>
      </w:r>
      <w:r w:rsidR="00072E14" w:rsidRPr="00347393">
        <w:rPr>
          <w:sz w:val="28"/>
          <w:szCs w:val="28"/>
        </w:rPr>
        <w:t>Double Standard: A Psychometric Study from a Macro-psychological Perspective Among the Spanish Heterosexual Population’</w:t>
      </w:r>
      <w:r w:rsidR="008B0421" w:rsidRPr="00347393">
        <w:rPr>
          <w:sz w:val="28"/>
          <w:szCs w:val="28"/>
        </w:rPr>
        <w:t>.</w:t>
      </w:r>
    </w:p>
    <w:p w:rsidR="008B0421" w:rsidRPr="00347393" w:rsidRDefault="008B0421">
      <w:pPr>
        <w:rPr>
          <w:rStyle w:val="Hyperlink"/>
          <w:sz w:val="28"/>
          <w:szCs w:val="28"/>
        </w:rPr>
      </w:pPr>
      <w:r w:rsidRPr="00347393">
        <w:rPr>
          <w:sz w:val="28"/>
          <w:szCs w:val="28"/>
        </w:rPr>
        <w:t>Available</w:t>
      </w:r>
      <w:r w:rsidR="00083E1F" w:rsidRPr="00347393">
        <w:rPr>
          <w:sz w:val="28"/>
          <w:szCs w:val="28"/>
        </w:rPr>
        <w:t>:</w:t>
      </w:r>
      <w:r w:rsidR="006D4C86" w:rsidRPr="00347393">
        <w:rPr>
          <w:sz w:val="28"/>
          <w:szCs w:val="28"/>
        </w:rPr>
        <w:t xml:space="preserve"> </w:t>
      </w:r>
      <w:hyperlink r:id="rId19" w:history="1">
        <w:r w:rsidR="006439FF" w:rsidRPr="00347393">
          <w:rPr>
            <w:rStyle w:val="Hyperlink"/>
            <w:sz w:val="28"/>
            <w:szCs w:val="28"/>
          </w:rPr>
          <w:t>https://www.frontiersin.org/articles/10.3389/fpsyg.2019.01869/full</w:t>
        </w:r>
      </w:hyperlink>
    </w:p>
    <w:p w:rsidR="00C101C9" w:rsidRPr="00347393" w:rsidRDefault="00C101C9">
      <w:pPr>
        <w:rPr>
          <w:rStyle w:val="Hyperlink"/>
          <w:sz w:val="28"/>
          <w:szCs w:val="28"/>
        </w:rPr>
      </w:pPr>
    </w:p>
    <w:p w:rsidR="00556DD5" w:rsidRPr="00556DD5" w:rsidRDefault="00556DD5" w:rsidP="00556DD5">
      <w:pPr>
        <w:divId w:val="1112482456"/>
        <w:rPr>
          <w:rFonts w:cs="Times New Roman"/>
          <w:sz w:val="28"/>
          <w:szCs w:val="28"/>
        </w:rPr>
      </w:pPr>
      <w:r w:rsidRPr="00556DD5">
        <w:rPr>
          <w:rFonts w:cs="Times New Roman"/>
          <w:sz w:val="28"/>
          <w:szCs w:val="28"/>
        </w:rPr>
        <w:t>Daily Mail, ‘Women with grey hair are seen as less competent’, 2021. </w:t>
      </w:r>
    </w:p>
    <w:p w:rsidR="00556DD5" w:rsidRPr="00347393" w:rsidRDefault="00556DD5" w:rsidP="00556DD5">
      <w:pPr>
        <w:divId w:val="1112482456"/>
        <w:rPr>
          <w:rFonts w:cs="Times New Roman"/>
          <w:sz w:val="28"/>
          <w:szCs w:val="28"/>
        </w:rPr>
      </w:pPr>
      <w:r w:rsidRPr="00556DD5">
        <w:rPr>
          <w:rFonts w:cs="Times New Roman"/>
          <w:sz w:val="28"/>
          <w:szCs w:val="28"/>
        </w:rPr>
        <w:t xml:space="preserve">Available: </w:t>
      </w:r>
      <w:hyperlink r:id="rId20" w:history="1">
        <w:r w:rsidRPr="00556DD5">
          <w:rPr>
            <w:rFonts w:cs="Times New Roman"/>
            <w:color w:val="0000FF"/>
            <w:sz w:val="28"/>
            <w:szCs w:val="28"/>
            <w:u w:val="single"/>
          </w:rPr>
          <w:t>https://www.dailymail.co.uk/sciencetech/article-9462167/Women-grey-hair-seen-COMPETENT-study-warns.html</w:t>
        </w:r>
      </w:hyperlink>
    </w:p>
    <w:p w:rsidR="003E6243" w:rsidRPr="00347393" w:rsidRDefault="003E6243" w:rsidP="00556DD5">
      <w:pPr>
        <w:divId w:val="1112482456"/>
        <w:rPr>
          <w:rFonts w:cs="Times New Roman"/>
          <w:sz w:val="28"/>
          <w:szCs w:val="28"/>
        </w:rPr>
      </w:pPr>
    </w:p>
    <w:p w:rsidR="003E6243" w:rsidRPr="00347393" w:rsidRDefault="003E6243" w:rsidP="007A77EC">
      <w:pPr>
        <w:pStyle w:val="p1"/>
        <w:rPr>
          <w:rStyle w:val="s1"/>
          <w:rFonts w:asciiTheme="minorHAnsi" w:hAnsiTheme="minorHAnsi"/>
          <w:sz w:val="28"/>
          <w:szCs w:val="28"/>
        </w:rPr>
      </w:pPr>
    </w:p>
    <w:p w:rsidR="003E6243" w:rsidRPr="00556DD5" w:rsidRDefault="003E6243" w:rsidP="003E6243">
      <w:pPr>
        <w:pStyle w:val="p1"/>
        <w:rPr>
          <w:rFonts w:asciiTheme="minorHAnsi" w:hAnsiTheme="minorHAnsi"/>
          <w:sz w:val="28"/>
          <w:szCs w:val="28"/>
        </w:rPr>
      </w:pPr>
      <w:r w:rsidRPr="00347393">
        <w:rPr>
          <w:rStyle w:val="s1"/>
          <w:rFonts w:asciiTheme="minorHAnsi" w:hAnsiTheme="minorHAnsi"/>
          <w:sz w:val="28"/>
          <w:szCs w:val="28"/>
        </w:rPr>
        <w:t>Fisher, J. 1997 “Relational Sense: Towards a Haptic Aesthetic.” p. 6.</w:t>
      </w:r>
      <w:r w:rsidRPr="00347393">
        <w:rPr>
          <w:rStyle w:val="apple-converted-space"/>
          <w:rFonts w:asciiTheme="minorHAnsi" w:hAnsiTheme="minorHAnsi"/>
          <w:sz w:val="28"/>
          <w:szCs w:val="28"/>
        </w:rPr>
        <w:t> </w:t>
      </w:r>
    </w:p>
    <w:p w:rsidR="00556DD5" w:rsidRPr="00556DD5" w:rsidRDefault="00556DD5" w:rsidP="00556DD5">
      <w:pPr>
        <w:divId w:val="1112482456"/>
        <w:rPr>
          <w:rFonts w:cs="Times New Roman"/>
          <w:sz w:val="28"/>
          <w:szCs w:val="28"/>
        </w:rPr>
      </w:pPr>
    </w:p>
    <w:p w:rsidR="00556DD5" w:rsidRPr="00556DD5" w:rsidRDefault="00556DD5" w:rsidP="00556DD5">
      <w:pPr>
        <w:divId w:val="1112482456"/>
        <w:rPr>
          <w:rFonts w:cs="Times New Roman"/>
          <w:sz w:val="28"/>
          <w:szCs w:val="28"/>
        </w:rPr>
      </w:pPr>
      <w:hyperlink r:id="rId21" w:history="1">
        <w:proofErr w:type="spellStart"/>
        <w:r w:rsidRPr="00556DD5">
          <w:rPr>
            <w:rFonts w:cs="Times New Roman"/>
            <w:color w:val="0000FF"/>
            <w:sz w:val="28"/>
            <w:szCs w:val="28"/>
            <w:u w:val="single"/>
          </w:rPr>
          <w:t>Gorill</w:t>
        </w:r>
        <w:proofErr w:type="spellEnd"/>
        <w:r w:rsidRPr="00556DD5">
          <w:rPr>
            <w:rFonts w:cs="Times New Roman"/>
            <w:color w:val="0000FF"/>
            <w:sz w:val="28"/>
            <w:szCs w:val="28"/>
            <w:u w:val="single"/>
          </w:rPr>
          <w:t>, Helen, ‘Are female artists with collecting? Tate doesn’t seem to think so’, 2018.</w:t>
        </w:r>
      </w:hyperlink>
    </w:p>
    <w:p w:rsidR="00556DD5" w:rsidRPr="00556DD5" w:rsidRDefault="00556DD5" w:rsidP="00556DD5">
      <w:pPr>
        <w:divId w:val="1112482456"/>
        <w:rPr>
          <w:rFonts w:cs="Times New Roman"/>
          <w:sz w:val="28"/>
          <w:szCs w:val="28"/>
        </w:rPr>
      </w:pPr>
      <w:r w:rsidRPr="00556DD5">
        <w:rPr>
          <w:rFonts w:cs="Times New Roman"/>
          <w:sz w:val="28"/>
          <w:szCs w:val="28"/>
        </w:rPr>
        <w:t xml:space="preserve">Available: </w:t>
      </w:r>
      <w:hyperlink r:id="rId22" w:history="1">
        <w:r w:rsidRPr="00556DD5">
          <w:rPr>
            <w:rFonts w:cs="Times New Roman"/>
            <w:color w:val="0000FF"/>
            <w:sz w:val="28"/>
            <w:szCs w:val="28"/>
            <w:u w:val="single"/>
          </w:rPr>
          <w:t>https://www.theguardian.com/commentisfree/2018/aug/13/tate-female-artists-museum-diversity-acquisitions-art-collect</w:t>
        </w:r>
      </w:hyperlink>
    </w:p>
    <w:p w:rsidR="00556DD5" w:rsidRPr="00347393" w:rsidRDefault="00556DD5">
      <w:pPr>
        <w:rPr>
          <w:rStyle w:val="Hyperlink"/>
          <w:sz w:val="28"/>
          <w:szCs w:val="28"/>
        </w:rPr>
      </w:pPr>
    </w:p>
    <w:p w:rsidR="003E6243" w:rsidRPr="003E6243" w:rsidRDefault="003E6243" w:rsidP="003E6243">
      <w:pPr>
        <w:divId w:val="1608733792"/>
        <w:rPr>
          <w:rFonts w:cs="Times New Roman"/>
          <w:sz w:val="28"/>
          <w:szCs w:val="28"/>
        </w:rPr>
      </w:pPr>
      <w:r w:rsidRPr="003E6243">
        <w:rPr>
          <w:rFonts w:cs="Times New Roman"/>
          <w:sz w:val="28"/>
          <w:szCs w:val="28"/>
        </w:rPr>
        <w:t>Hubbard, Sue, ‘Alice Maher Rachel Fallon Explore The Magdalene’, 2021. </w:t>
      </w:r>
    </w:p>
    <w:p w:rsidR="003E6243" w:rsidRPr="003E6243" w:rsidRDefault="003E6243" w:rsidP="003E6243">
      <w:pPr>
        <w:divId w:val="1608733792"/>
        <w:rPr>
          <w:rFonts w:cs="Times New Roman"/>
          <w:sz w:val="28"/>
          <w:szCs w:val="28"/>
        </w:rPr>
      </w:pPr>
      <w:r w:rsidRPr="003E6243">
        <w:rPr>
          <w:rFonts w:cs="Times New Roman"/>
          <w:sz w:val="28"/>
          <w:szCs w:val="28"/>
        </w:rPr>
        <w:t>Available:</w:t>
      </w:r>
      <w:hyperlink r:id="rId23" w:history="1">
        <w:r w:rsidRPr="003E6243">
          <w:rPr>
            <w:rFonts w:cs="Times New Roman"/>
            <w:color w:val="0000FF"/>
            <w:sz w:val="28"/>
            <w:szCs w:val="28"/>
            <w:u w:val="single"/>
          </w:rPr>
          <w:t xml:space="preserve"> https://www.artlyst.com/features/alice-maher-rachel-fallon-explore-the-magdalene-sue-hubbard/</w:t>
        </w:r>
      </w:hyperlink>
    </w:p>
    <w:p w:rsidR="003E6243" w:rsidRPr="00347393" w:rsidRDefault="003E6243">
      <w:pPr>
        <w:rPr>
          <w:rStyle w:val="Hyperlink"/>
          <w:sz w:val="28"/>
          <w:szCs w:val="28"/>
        </w:rPr>
      </w:pPr>
    </w:p>
    <w:p w:rsidR="00F160E4" w:rsidRPr="00F160E4" w:rsidRDefault="00F160E4" w:rsidP="00F160E4">
      <w:pPr>
        <w:divId w:val="1175656015"/>
        <w:rPr>
          <w:rFonts w:cs="Times New Roman"/>
          <w:sz w:val="28"/>
          <w:szCs w:val="28"/>
        </w:rPr>
      </w:pPr>
      <w:r w:rsidRPr="00F160E4">
        <w:rPr>
          <w:rFonts w:cs="Times New Roman"/>
          <w:sz w:val="28"/>
          <w:szCs w:val="28"/>
        </w:rPr>
        <w:t xml:space="preserve">Marian, </w:t>
      </w:r>
      <w:proofErr w:type="spellStart"/>
      <w:r w:rsidRPr="00F160E4">
        <w:rPr>
          <w:rFonts w:cs="Times New Roman"/>
          <w:sz w:val="28"/>
          <w:szCs w:val="28"/>
        </w:rPr>
        <w:t>Oana</w:t>
      </w:r>
      <w:proofErr w:type="spellEnd"/>
      <w:r w:rsidRPr="00F160E4">
        <w:rPr>
          <w:rFonts w:cs="Times New Roman"/>
          <w:sz w:val="28"/>
          <w:szCs w:val="28"/>
        </w:rPr>
        <w:t>, ‘A Monumental, Feminist Textile Work, Cobbled Together by Mail’, 2022.</w:t>
      </w:r>
      <w:hyperlink r:id="rId24" w:history="1">
        <w:r w:rsidRPr="00F160E4">
          <w:rPr>
            <w:rFonts w:cs="Times New Roman"/>
            <w:color w:val="0000FF"/>
            <w:sz w:val="28"/>
            <w:szCs w:val="28"/>
            <w:u w:val="single"/>
          </w:rPr>
          <w:t xml:space="preserve"> https://hyperallergic.com/709294/a-monumental-feminist-textile-work-cobbled-together-by-mail/</w:t>
        </w:r>
      </w:hyperlink>
    </w:p>
    <w:p w:rsidR="00F160E4" w:rsidRPr="00F160E4" w:rsidRDefault="00F160E4" w:rsidP="00F160E4">
      <w:pPr>
        <w:divId w:val="1175656015"/>
        <w:rPr>
          <w:rFonts w:cs="Times New Roman"/>
          <w:sz w:val="28"/>
          <w:szCs w:val="28"/>
        </w:rPr>
      </w:pPr>
      <w:r w:rsidRPr="00F160E4">
        <w:rPr>
          <w:rFonts w:cs="Times New Roman"/>
          <w:sz w:val="28"/>
          <w:szCs w:val="28"/>
        </w:rPr>
        <w:t>Available: </w:t>
      </w:r>
    </w:p>
    <w:p w:rsidR="00C81A2A" w:rsidRPr="00347393" w:rsidRDefault="00C81A2A">
      <w:pPr>
        <w:rPr>
          <w:sz w:val="28"/>
          <w:szCs w:val="28"/>
        </w:rPr>
      </w:pPr>
    </w:p>
    <w:p w:rsidR="00441EE5" w:rsidRPr="00347393" w:rsidRDefault="00664960">
      <w:pPr>
        <w:rPr>
          <w:sz w:val="28"/>
          <w:szCs w:val="28"/>
        </w:rPr>
      </w:pPr>
      <w:r w:rsidRPr="00347393">
        <w:rPr>
          <w:sz w:val="28"/>
          <w:szCs w:val="28"/>
        </w:rPr>
        <w:t>Mercer, David</w:t>
      </w:r>
      <w:r w:rsidR="005918AB" w:rsidRPr="00347393">
        <w:rPr>
          <w:sz w:val="28"/>
          <w:szCs w:val="28"/>
        </w:rPr>
        <w:t>, 2021</w:t>
      </w:r>
      <w:r w:rsidR="004E314C" w:rsidRPr="00347393">
        <w:rPr>
          <w:sz w:val="28"/>
          <w:szCs w:val="28"/>
        </w:rPr>
        <w:t>, ‘</w:t>
      </w:r>
      <w:r w:rsidR="00B924EE" w:rsidRPr="00347393">
        <w:rPr>
          <w:sz w:val="28"/>
          <w:szCs w:val="28"/>
        </w:rPr>
        <w:t>Sarah</w:t>
      </w:r>
      <w:r w:rsidR="00D22913" w:rsidRPr="00347393">
        <w:rPr>
          <w:sz w:val="28"/>
          <w:szCs w:val="28"/>
        </w:rPr>
        <w:t xml:space="preserve"> Everard </w:t>
      </w:r>
      <w:r w:rsidR="000663B7" w:rsidRPr="00347393">
        <w:rPr>
          <w:sz w:val="28"/>
          <w:szCs w:val="28"/>
        </w:rPr>
        <w:t>vigil: What sparked the ugly scenes-Sky News’</w:t>
      </w:r>
    </w:p>
    <w:p w:rsidR="00873312" w:rsidRPr="00347393" w:rsidRDefault="00873312">
      <w:pPr>
        <w:rPr>
          <w:sz w:val="28"/>
          <w:szCs w:val="28"/>
        </w:rPr>
      </w:pPr>
      <w:r w:rsidRPr="00347393">
        <w:rPr>
          <w:sz w:val="28"/>
          <w:szCs w:val="28"/>
        </w:rPr>
        <w:t>Available:https://www.google.co.uk/url?sa=t&amp;rct=j&amp;q=&amp;esrc=s&amp;source=web&amp;cd=&amp;ved=2ahUKEwiupmd0az2AhXKUMAKHQPIAuMQFnoECAIQAQ&amp;url=https%3A%2F%2Fnews.sky.com%2Fstory%2Fsarah-everard-vigil-what-sparked-the-ugly-scenes-and-were-the-police-tactics-warranted-12247074&amp;usg=AOvVaw3MS2PHCVW5-wIHjO9UW3ka</w:t>
      </w:r>
    </w:p>
    <w:p w:rsidR="00204AED" w:rsidRPr="00347393" w:rsidRDefault="00204AED">
      <w:pPr>
        <w:rPr>
          <w:sz w:val="28"/>
          <w:szCs w:val="28"/>
        </w:rPr>
      </w:pPr>
    </w:p>
    <w:p w:rsidR="00204AED" w:rsidRPr="00204AED" w:rsidRDefault="00204AED" w:rsidP="00204AED">
      <w:pPr>
        <w:divId w:val="1025400837"/>
        <w:rPr>
          <w:rFonts w:cs="Times New Roman"/>
          <w:sz w:val="28"/>
          <w:szCs w:val="28"/>
        </w:rPr>
      </w:pPr>
      <w:r w:rsidRPr="00204AED">
        <w:rPr>
          <w:rFonts w:cs="Times New Roman"/>
          <w:sz w:val="28"/>
          <w:szCs w:val="28"/>
        </w:rPr>
        <w:t>Rainsford, Sue, ‘Alice Maher’, 2021. </w:t>
      </w:r>
    </w:p>
    <w:p w:rsidR="00204AED" w:rsidRPr="00204AED" w:rsidRDefault="00204AED" w:rsidP="00204AED">
      <w:pPr>
        <w:divId w:val="1025400837"/>
        <w:rPr>
          <w:rFonts w:cs="Times New Roman"/>
          <w:sz w:val="28"/>
          <w:szCs w:val="28"/>
        </w:rPr>
      </w:pPr>
      <w:r w:rsidRPr="00204AED">
        <w:rPr>
          <w:rFonts w:cs="Times New Roman"/>
          <w:sz w:val="28"/>
          <w:szCs w:val="28"/>
        </w:rPr>
        <w:t xml:space="preserve">Available: </w:t>
      </w:r>
      <w:hyperlink r:id="rId25" w:history="1">
        <w:r w:rsidRPr="00204AED">
          <w:rPr>
            <w:rFonts w:cs="Times New Roman"/>
            <w:color w:val="0000FF"/>
            <w:sz w:val="28"/>
            <w:szCs w:val="28"/>
            <w:u w:val="single"/>
          </w:rPr>
          <w:t>https://alicemaher.com/articles/the-map-we-are-the-map</w:t>
        </w:r>
      </w:hyperlink>
    </w:p>
    <w:p w:rsidR="00204AED" w:rsidRPr="00204AED" w:rsidRDefault="00204AED" w:rsidP="00204AED">
      <w:pPr>
        <w:divId w:val="1025400837"/>
        <w:rPr>
          <w:rFonts w:cs="Times New Roman"/>
          <w:sz w:val="28"/>
          <w:szCs w:val="28"/>
        </w:rPr>
      </w:pPr>
    </w:p>
    <w:p w:rsidR="00204AED" w:rsidRPr="00204AED" w:rsidRDefault="00204AED" w:rsidP="00204AED">
      <w:pPr>
        <w:divId w:val="1025400837"/>
        <w:rPr>
          <w:rFonts w:cs="Times New Roman"/>
          <w:sz w:val="28"/>
          <w:szCs w:val="28"/>
        </w:rPr>
      </w:pPr>
      <w:r w:rsidRPr="00204AED">
        <w:rPr>
          <w:rFonts w:cs="Times New Roman"/>
          <w:sz w:val="28"/>
          <w:szCs w:val="28"/>
        </w:rPr>
        <w:t>RTE, ‘Making The Map : Alice Maher and Rachel Fallon’s textile epic’, 2022. </w:t>
      </w:r>
    </w:p>
    <w:p w:rsidR="00204AED" w:rsidRPr="00204AED" w:rsidRDefault="00204AED" w:rsidP="00204AED">
      <w:pPr>
        <w:divId w:val="1025400837"/>
        <w:rPr>
          <w:rFonts w:cs="Times New Roman"/>
          <w:sz w:val="28"/>
          <w:szCs w:val="28"/>
        </w:rPr>
      </w:pPr>
      <w:r w:rsidRPr="00204AED">
        <w:rPr>
          <w:rFonts w:cs="Times New Roman"/>
          <w:sz w:val="28"/>
          <w:szCs w:val="28"/>
        </w:rPr>
        <w:t xml:space="preserve">Available: </w:t>
      </w:r>
      <w:hyperlink r:id="rId26" w:history="1">
        <w:r w:rsidRPr="00204AED">
          <w:rPr>
            <w:rFonts w:cs="Times New Roman"/>
            <w:color w:val="0000FF"/>
            <w:sz w:val="28"/>
            <w:szCs w:val="28"/>
            <w:u w:val="single"/>
          </w:rPr>
          <w:t>https://www.rte.ie/culture/2021/1210/1266085-making-the-map-alice-maher-and-rachel-fallons-textile-epic/</w:t>
        </w:r>
      </w:hyperlink>
    </w:p>
    <w:p w:rsidR="00204AED" w:rsidRPr="00204AED" w:rsidRDefault="00204AED" w:rsidP="00204AED">
      <w:pPr>
        <w:divId w:val="1025400837"/>
        <w:rPr>
          <w:rFonts w:cs="Times New Roman"/>
          <w:sz w:val="28"/>
          <w:szCs w:val="28"/>
        </w:rPr>
      </w:pPr>
    </w:p>
    <w:p w:rsidR="00204AED" w:rsidRPr="00204AED" w:rsidRDefault="00204AED" w:rsidP="00204AED">
      <w:pPr>
        <w:divId w:val="1025400837"/>
        <w:rPr>
          <w:rFonts w:cs="Times New Roman"/>
          <w:sz w:val="28"/>
          <w:szCs w:val="28"/>
        </w:rPr>
      </w:pPr>
      <w:proofErr w:type="spellStart"/>
      <w:r w:rsidRPr="00204AED">
        <w:rPr>
          <w:rFonts w:cs="Times New Roman"/>
          <w:sz w:val="28"/>
          <w:szCs w:val="28"/>
        </w:rPr>
        <w:t>Rua</w:t>
      </w:r>
      <w:proofErr w:type="spellEnd"/>
      <w:r w:rsidRPr="00204AED">
        <w:rPr>
          <w:rFonts w:cs="Times New Roman"/>
          <w:sz w:val="28"/>
          <w:szCs w:val="28"/>
        </w:rPr>
        <w:t xml:space="preserve"> Red, ‘The Map’, n.d.</w:t>
      </w:r>
    </w:p>
    <w:p w:rsidR="00033939" w:rsidRPr="00347393" w:rsidRDefault="00204AED" w:rsidP="00033939">
      <w:pPr>
        <w:divId w:val="1025400837"/>
        <w:rPr>
          <w:rFonts w:cs="Times New Roman"/>
          <w:sz w:val="28"/>
          <w:szCs w:val="28"/>
        </w:rPr>
      </w:pPr>
      <w:r w:rsidRPr="00204AED">
        <w:rPr>
          <w:rFonts w:cs="Times New Roman"/>
          <w:sz w:val="28"/>
          <w:szCs w:val="28"/>
        </w:rPr>
        <w:t xml:space="preserve">Available: </w:t>
      </w:r>
      <w:hyperlink r:id="rId27" w:history="1">
        <w:r w:rsidRPr="00204AED">
          <w:rPr>
            <w:rFonts w:cs="Times New Roman"/>
            <w:color w:val="0000FF"/>
            <w:sz w:val="28"/>
            <w:szCs w:val="28"/>
            <w:u w:val="single"/>
          </w:rPr>
          <w:t>http://www.ruared.ie/gallery/exhibition/the-map</w:t>
        </w:r>
      </w:hyperlink>
    </w:p>
    <w:p w:rsidR="006439FF" w:rsidRPr="00347393" w:rsidRDefault="006439FF">
      <w:pPr>
        <w:rPr>
          <w:sz w:val="28"/>
          <w:szCs w:val="28"/>
        </w:rPr>
      </w:pPr>
    </w:p>
    <w:p w:rsidR="00044B7A" w:rsidRPr="00F160E4" w:rsidRDefault="00044B7A" w:rsidP="007A77EC">
      <w:pPr>
        <w:rPr>
          <w:rFonts w:cs="Times New Roman"/>
          <w:sz w:val="28"/>
          <w:szCs w:val="28"/>
        </w:rPr>
      </w:pPr>
      <w:r w:rsidRPr="00F160E4">
        <w:rPr>
          <w:rFonts w:cs="Times New Roman"/>
          <w:sz w:val="28"/>
          <w:szCs w:val="28"/>
        </w:rPr>
        <w:t>Shore, Andrew, ‘Saint or sinner? How top spot Mary Magdalene in art’, 2021. </w:t>
      </w:r>
    </w:p>
    <w:p w:rsidR="00033939" w:rsidRPr="00347393" w:rsidRDefault="00044B7A" w:rsidP="007A77EC">
      <w:pPr>
        <w:rPr>
          <w:rFonts w:cs="Times New Roman"/>
          <w:sz w:val="28"/>
          <w:szCs w:val="28"/>
        </w:rPr>
      </w:pPr>
      <w:r w:rsidRPr="00F160E4">
        <w:rPr>
          <w:rFonts w:cs="Times New Roman"/>
          <w:sz w:val="28"/>
          <w:szCs w:val="28"/>
        </w:rPr>
        <w:t>Available:</w:t>
      </w:r>
      <w:hyperlink r:id="rId28" w:history="1">
        <w:r w:rsidRPr="00F160E4">
          <w:rPr>
            <w:rFonts w:cs="Times New Roman"/>
            <w:color w:val="0000FF"/>
            <w:sz w:val="28"/>
            <w:szCs w:val="28"/>
            <w:u w:val="single"/>
          </w:rPr>
          <w:t xml:space="preserve"> https://artuk.org/discover/stories/saint-or-sinner-how-to-spot-mary-magdalene-in-art</w:t>
        </w:r>
      </w:hyperlink>
    </w:p>
    <w:p w:rsidR="00033939" w:rsidRPr="00033939" w:rsidRDefault="00033939" w:rsidP="00033939">
      <w:pPr>
        <w:divId w:val="60444110"/>
        <w:rPr>
          <w:rFonts w:cs="Times New Roman"/>
          <w:sz w:val="28"/>
          <w:szCs w:val="28"/>
        </w:rPr>
      </w:pPr>
      <w:r w:rsidRPr="00033939">
        <w:rPr>
          <w:rFonts w:cs="Times New Roman"/>
          <w:sz w:val="28"/>
          <w:szCs w:val="28"/>
        </w:rPr>
        <w:t>TEN, ‘Sue Williams’, n.d.</w:t>
      </w:r>
    </w:p>
    <w:p w:rsidR="00044B7A" w:rsidRPr="00347393" w:rsidRDefault="00033939" w:rsidP="00033939">
      <w:pPr>
        <w:divId w:val="60444110"/>
        <w:rPr>
          <w:rStyle w:val="Hyperlink"/>
          <w:rFonts w:cs="Times New Roman"/>
          <w:color w:val="auto"/>
          <w:sz w:val="28"/>
          <w:szCs w:val="28"/>
          <w:u w:val="none"/>
        </w:rPr>
      </w:pPr>
      <w:r w:rsidRPr="00033939">
        <w:rPr>
          <w:rFonts w:cs="Times New Roman"/>
          <w:sz w:val="28"/>
          <w:szCs w:val="28"/>
        </w:rPr>
        <w:t xml:space="preserve">Available: </w:t>
      </w:r>
      <w:hyperlink r:id="rId29" w:history="1">
        <w:r w:rsidRPr="00033939">
          <w:rPr>
            <w:rFonts w:cs="Times New Roman"/>
            <w:color w:val="0000FF"/>
            <w:sz w:val="28"/>
            <w:szCs w:val="28"/>
            <w:u w:val="single"/>
          </w:rPr>
          <w:t>https://www.gallery-ten.co.uk/sue-williams</w:t>
        </w:r>
      </w:hyperlink>
    </w:p>
    <w:p w:rsidR="00044B7A" w:rsidRPr="00347393" w:rsidRDefault="00044B7A">
      <w:pPr>
        <w:rPr>
          <w:sz w:val="28"/>
          <w:szCs w:val="28"/>
        </w:rPr>
      </w:pPr>
    </w:p>
    <w:p w:rsidR="003F0E36" w:rsidRPr="00347393" w:rsidRDefault="004A58E4">
      <w:pPr>
        <w:rPr>
          <w:sz w:val="28"/>
          <w:szCs w:val="28"/>
        </w:rPr>
      </w:pPr>
      <w:r w:rsidRPr="00347393">
        <w:rPr>
          <w:sz w:val="28"/>
          <w:szCs w:val="28"/>
        </w:rPr>
        <w:t>W</w:t>
      </w:r>
      <w:r w:rsidR="001D0313" w:rsidRPr="00347393">
        <w:rPr>
          <w:sz w:val="28"/>
          <w:szCs w:val="28"/>
        </w:rPr>
        <w:t>agner, A. M</w:t>
      </w:r>
      <w:r w:rsidR="00E341D9" w:rsidRPr="00347393">
        <w:rPr>
          <w:sz w:val="28"/>
          <w:szCs w:val="28"/>
        </w:rPr>
        <w:t>,</w:t>
      </w:r>
      <w:r w:rsidR="002B1066" w:rsidRPr="00347393">
        <w:rPr>
          <w:sz w:val="28"/>
          <w:szCs w:val="28"/>
        </w:rPr>
        <w:t xml:space="preserve"> 1998</w:t>
      </w:r>
      <w:r w:rsidR="00407A95" w:rsidRPr="00347393">
        <w:rPr>
          <w:sz w:val="28"/>
          <w:szCs w:val="28"/>
        </w:rPr>
        <w:t>. ‘</w:t>
      </w:r>
      <w:r w:rsidR="00E341D9" w:rsidRPr="00347393">
        <w:rPr>
          <w:sz w:val="28"/>
          <w:szCs w:val="28"/>
        </w:rPr>
        <w:t>Three Artists (Three Women)’</w:t>
      </w:r>
      <w:r w:rsidR="007A749C" w:rsidRPr="00347393">
        <w:rPr>
          <w:sz w:val="28"/>
          <w:szCs w:val="28"/>
        </w:rPr>
        <w:t xml:space="preserve">, p. 3-9, </w:t>
      </w:r>
      <w:r w:rsidR="001F1109" w:rsidRPr="00347393">
        <w:rPr>
          <w:sz w:val="28"/>
          <w:szCs w:val="28"/>
        </w:rPr>
        <w:t>50-56</w:t>
      </w:r>
    </w:p>
    <w:p w:rsidR="007A749C" w:rsidRPr="00347393" w:rsidRDefault="007A749C">
      <w:pPr>
        <w:rPr>
          <w:sz w:val="28"/>
          <w:szCs w:val="28"/>
        </w:rPr>
      </w:pPr>
    </w:p>
    <w:p w:rsidR="00756B8A" w:rsidRDefault="001E7532" w:rsidP="00384204">
      <w:pPr>
        <w:rPr>
          <w:sz w:val="28"/>
          <w:szCs w:val="28"/>
          <w:u w:val="single"/>
        </w:rPr>
      </w:pPr>
      <w:r w:rsidRPr="001E7532">
        <w:rPr>
          <w:sz w:val="28"/>
          <w:szCs w:val="28"/>
          <w:u w:val="single"/>
        </w:rPr>
        <w:t>Figures</w:t>
      </w:r>
    </w:p>
    <w:p w:rsidR="001E7532" w:rsidRDefault="001E7532" w:rsidP="00384204">
      <w:pPr>
        <w:rPr>
          <w:sz w:val="28"/>
          <w:szCs w:val="28"/>
          <w:u w:val="single"/>
        </w:rPr>
      </w:pPr>
    </w:p>
    <w:p w:rsidR="001E7532" w:rsidRDefault="00F25610" w:rsidP="00384204">
      <w:pPr>
        <w:rPr>
          <w:sz w:val="28"/>
          <w:szCs w:val="28"/>
        </w:rPr>
      </w:pPr>
      <w:r>
        <w:rPr>
          <w:sz w:val="28"/>
          <w:szCs w:val="28"/>
        </w:rPr>
        <w:t xml:space="preserve">Fig. One. </w:t>
      </w:r>
      <w:r w:rsidR="00934A96">
        <w:rPr>
          <w:sz w:val="28"/>
          <w:szCs w:val="28"/>
        </w:rPr>
        <w:t>Gir</w:t>
      </w:r>
      <w:r w:rsidR="000D3CCC">
        <w:rPr>
          <w:sz w:val="28"/>
          <w:szCs w:val="28"/>
        </w:rPr>
        <w:t>ls, Guer</w:t>
      </w:r>
      <w:r w:rsidR="00217C85">
        <w:rPr>
          <w:sz w:val="28"/>
          <w:szCs w:val="28"/>
        </w:rPr>
        <w:t>r</w:t>
      </w:r>
      <w:r w:rsidR="000D3CCC">
        <w:rPr>
          <w:sz w:val="28"/>
          <w:szCs w:val="28"/>
        </w:rPr>
        <w:t>illa</w:t>
      </w:r>
      <w:r w:rsidR="0002260E">
        <w:rPr>
          <w:sz w:val="28"/>
          <w:szCs w:val="28"/>
        </w:rPr>
        <w:t>. 2012, ‘</w:t>
      </w:r>
      <w:r w:rsidR="007A07F0">
        <w:rPr>
          <w:sz w:val="28"/>
          <w:szCs w:val="28"/>
        </w:rPr>
        <w:t>Do women have to be naked to get into the Met. Museum</w:t>
      </w:r>
      <w:r w:rsidR="00012948">
        <w:rPr>
          <w:sz w:val="28"/>
          <w:szCs w:val="28"/>
        </w:rPr>
        <w:t>?’ (Poster)</w:t>
      </w:r>
      <w:r w:rsidR="00662215">
        <w:rPr>
          <w:sz w:val="28"/>
          <w:szCs w:val="28"/>
        </w:rPr>
        <w:t>, Whitney Museum of American Art</w:t>
      </w:r>
    </w:p>
    <w:p w:rsidR="00662215" w:rsidRDefault="00662215" w:rsidP="00384204">
      <w:pPr>
        <w:rPr>
          <w:sz w:val="28"/>
          <w:szCs w:val="28"/>
        </w:rPr>
      </w:pPr>
    </w:p>
    <w:p w:rsidR="00CA3E57" w:rsidRDefault="00662215" w:rsidP="00384204">
      <w:pPr>
        <w:rPr>
          <w:sz w:val="28"/>
          <w:szCs w:val="28"/>
        </w:rPr>
      </w:pPr>
      <w:r>
        <w:rPr>
          <w:sz w:val="28"/>
          <w:szCs w:val="28"/>
        </w:rPr>
        <w:t>Fig. Two. Girls, G</w:t>
      </w:r>
      <w:r w:rsidR="00217C85">
        <w:rPr>
          <w:sz w:val="28"/>
          <w:szCs w:val="28"/>
        </w:rPr>
        <w:t>uerrilla. 1989, ‘ Do women have to be naked to get into the Met. Museum?’</w:t>
      </w:r>
      <w:r w:rsidR="00CA3E57">
        <w:rPr>
          <w:sz w:val="28"/>
          <w:szCs w:val="28"/>
        </w:rPr>
        <w:t xml:space="preserve"> (poster), Whitney Museum of American Art</w:t>
      </w:r>
    </w:p>
    <w:p w:rsidR="00CA3E57" w:rsidRDefault="00CA3E57" w:rsidP="00384204">
      <w:pPr>
        <w:rPr>
          <w:sz w:val="28"/>
          <w:szCs w:val="28"/>
        </w:rPr>
      </w:pPr>
    </w:p>
    <w:p w:rsidR="00170DD7" w:rsidRDefault="00CA3E57" w:rsidP="00384204">
      <w:pPr>
        <w:rPr>
          <w:sz w:val="28"/>
          <w:szCs w:val="28"/>
        </w:rPr>
      </w:pPr>
      <w:r>
        <w:rPr>
          <w:sz w:val="28"/>
          <w:szCs w:val="28"/>
        </w:rPr>
        <w:t>Fig. Three</w:t>
      </w:r>
      <w:r w:rsidR="006D67FE">
        <w:rPr>
          <w:sz w:val="28"/>
          <w:szCs w:val="28"/>
        </w:rPr>
        <w:t xml:space="preserve">. Girls, Guerrilla. 2015, ‘ How many women </w:t>
      </w:r>
      <w:r w:rsidR="00170DD7">
        <w:rPr>
          <w:sz w:val="28"/>
          <w:szCs w:val="28"/>
        </w:rPr>
        <w:t>had one-person exhibitions at</w:t>
      </w:r>
      <w:r w:rsidR="007764BA">
        <w:rPr>
          <w:sz w:val="28"/>
          <w:szCs w:val="28"/>
        </w:rPr>
        <w:t xml:space="preserve"> NYC Museums? Recount’ (</w:t>
      </w:r>
      <w:r w:rsidR="00D81FF1">
        <w:rPr>
          <w:sz w:val="28"/>
          <w:szCs w:val="28"/>
        </w:rPr>
        <w:t>print)</w:t>
      </w:r>
    </w:p>
    <w:p w:rsidR="00D81FF1" w:rsidRDefault="00D81FF1" w:rsidP="00384204">
      <w:pPr>
        <w:rPr>
          <w:sz w:val="28"/>
          <w:szCs w:val="28"/>
        </w:rPr>
      </w:pPr>
    </w:p>
    <w:p w:rsidR="001E36AA" w:rsidRDefault="00D81FF1" w:rsidP="00384204">
      <w:pPr>
        <w:rPr>
          <w:sz w:val="28"/>
          <w:szCs w:val="28"/>
        </w:rPr>
      </w:pPr>
      <w:r>
        <w:rPr>
          <w:sz w:val="28"/>
          <w:szCs w:val="28"/>
        </w:rPr>
        <w:t>Fig. Four. Williams, Sue. 2022 ‘Grey’</w:t>
      </w:r>
      <w:r w:rsidR="001E36AA">
        <w:rPr>
          <w:sz w:val="28"/>
          <w:szCs w:val="28"/>
        </w:rPr>
        <w:t xml:space="preserve"> (mixed media on canvas)</w:t>
      </w:r>
    </w:p>
    <w:p w:rsidR="001E36AA" w:rsidRDefault="001E36AA" w:rsidP="00384204">
      <w:pPr>
        <w:rPr>
          <w:sz w:val="28"/>
          <w:szCs w:val="28"/>
        </w:rPr>
      </w:pPr>
    </w:p>
    <w:p w:rsidR="004E61CB" w:rsidRDefault="001E36AA" w:rsidP="00384204">
      <w:pPr>
        <w:rPr>
          <w:sz w:val="28"/>
          <w:szCs w:val="28"/>
        </w:rPr>
      </w:pPr>
      <w:r>
        <w:rPr>
          <w:sz w:val="28"/>
          <w:szCs w:val="28"/>
        </w:rPr>
        <w:t>Fig Five</w:t>
      </w:r>
      <w:r w:rsidR="004E61CB">
        <w:rPr>
          <w:sz w:val="28"/>
          <w:szCs w:val="28"/>
        </w:rPr>
        <w:t>. Fallon, Rachel and Alice Maher</w:t>
      </w:r>
      <w:r w:rsidR="00353B1D">
        <w:rPr>
          <w:sz w:val="28"/>
          <w:szCs w:val="28"/>
        </w:rPr>
        <w:t>. 2021 ‘The Map’ (textile work)</w:t>
      </w:r>
    </w:p>
    <w:p w:rsidR="00353B1D" w:rsidRDefault="00353B1D" w:rsidP="00384204">
      <w:pPr>
        <w:rPr>
          <w:sz w:val="28"/>
          <w:szCs w:val="28"/>
        </w:rPr>
      </w:pPr>
    </w:p>
    <w:p w:rsidR="00342D81" w:rsidRDefault="00353B1D" w:rsidP="00384204">
      <w:pPr>
        <w:rPr>
          <w:sz w:val="28"/>
          <w:szCs w:val="28"/>
        </w:rPr>
      </w:pPr>
      <w:r>
        <w:rPr>
          <w:sz w:val="28"/>
          <w:szCs w:val="28"/>
        </w:rPr>
        <w:t xml:space="preserve">Fig Six. </w:t>
      </w:r>
      <w:r>
        <w:rPr>
          <w:sz w:val="28"/>
          <w:szCs w:val="28"/>
        </w:rPr>
        <w:t>Fallon, Rachel and Alice Maher. 2021 ‘The Map’</w:t>
      </w:r>
      <w:r w:rsidR="00342D81">
        <w:rPr>
          <w:sz w:val="28"/>
          <w:szCs w:val="28"/>
        </w:rPr>
        <w:t>, ‘The system’</w:t>
      </w:r>
      <w:r>
        <w:rPr>
          <w:sz w:val="28"/>
          <w:szCs w:val="28"/>
        </w:rPr>
        <w:t xml:space="preserve"> (textile work)</w:t>
      </w:r>
    </w:p>
    <w:p w:rsidR="00353B1D" w:rsidRDefault="00353B1D" w:rsidP="00384204">
      <w:pPr>
        <w:rPr>
          <w:sz w:val="28"/>
          <w:szCs w:val="28"/>
        </w:rPr>
      </w:pPr>
    </w:p>
    <w:p w:rsidR="00353B1D" w:rsidRDefault="00353B1D" w:rsidP="00384204">
      <w:pPr>
        <w:rPr>
          <w:sz w:val="28"/>
          <w:szCs w:val="28"/>
        </w:rPr>
      </w:pPr>
      <w:r>
        <w:rPr>
          <w:sz w:val="28"/>
          <w:szCs w:val="28"/>
        </w:rPr>
        <w:t xml:space="preserve">Fig. Seven. </w:t>
      </w:r>
      <w:r w:rsidR="00342D81">
        <w:rPr>
          <w:sz w:val="28"/>
          <w:szCs w:val="28"/>
        </w:rPr>
        <w:t>Fallon, Rachel and Alice Maher. 2021 ‘The Map’</w:t>
      </w:r>
      <w:r w:rsidR="00C16AF0">
        <w:rPr>
          <w:sz w:val="28"/>
          <w:szCs w:val="28"/>
        </w:rPr>
        <w:t>, ‘The little laundress’</w:t>
      </w:r>
      <w:r w:rsidR="00342D81">
        <w:rPr>
          <w:sz w:val="28"/>
          <w:szCs w:val="28"/>
        </w:rPr>
        <w:t xml:space="preserve"> (textile work)</w:t>
      </w:r>
    </w:p>
    <w:p w:rsidR="00342D81" w:rsidRDefault="00342D81" w:rsidP="00384204">
      <w:pPr>
        <w:rPr>
          <w:sz w:val="28"/>
          <w:szCs w:val="28"/>
        </w:rPr>
      </w:pPr>
    </w:p>
    <w:p w:rsidR="00C16AF0" w:rsidRPr="00F25610" w:rsidRDefault="00C16AF0" w:rsidP="00384204">
      <w:pPr>
        <w:rPr>
          <w:sz w:val="28"/>
          <w:szCs w:val="28"/>
        </w:rPr>
      </w:pPr>
      <w:r>
        <w:rPr>
          <w:sz w:val="28"/>
          <w:szCs w:val="28"/>
        </w:rPr>
        <w:t xml:space="preserve">Fig. Eight. </w:t>
      </w:r>
      <w:r w:rsidR="00D943E5">
        <w:rPr>
          <w:sz w:val="28"/>
          <w:szCs w:val="28"/>
        </w:rPr>
        <w:t>Kane, Megan. 2022 ‘Gallery layout’</w:t>
      </w:r>
      <w:r w:rsidR="00507642">
        <w:rPr>
          <w:sz w:val="28"/>
          <w:szCs w:val="28"/>
        </w:rPr>
        <w:t xml:space="preserve"> (drawing)</w:t>
      </w:r>
    </w:p>
    <w:sectPr w:rsidR="00C16AF0" w:rsidRPr="00F25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04304" w:rsidRDefault="00F04304" w:rsidP="00325DFD">
      <w:r>
        <w:separator/>
      </w:r>
    </w:p>
  </w:endnote>
  <w:endnote w:type="continuationSeparator" w:id="0">
    <w:p w:rsidR="00F04304" w:rsidRDefault="00F04304" w:rsidP="00325D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04304" w:rsidRDefault="00F04304" w:rsidP="00325DFD">
      <w:r>
        <w:separator/>
      </w:r>
    </w:p>
  </w:footnote>
  <w:footnote w:type="continuationSeparator" w:id="0">
    <w:p w:rsidR="00F04304" w:rsidRDefault="00F04304" w:rsidP="00325D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7776DF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CDE2D1F"/>
    <w:multiLevelType w:val="hybridMultilevel"/>
    <w:tmpl w:val="6388CB5E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3DD"/>
    <w:rsid w:val="0000083A"/>
    <w:rsid w:val="0000259C"/>
    <w:rsid w:val="00003EEC"/>
    <w:rsid w:val="00006671"/>
    <w:rsid w:val="00011BB2"/>
    <w:rsid w:val="00012948"/>
    <w:rsid w:val="00012AE3"/>
    <w:rsid w:val="000136DB"/>
    <w:rsid w:val="00013746"/>
    <w:rsid w:val="000157C2"/>
    <w:rsid w:val="00015DAB"/>
    <w:rsid w:val="0001673A"/>
    <w:rsid w:val="000170D2"/>
    <w:rsid w:val="00017955"/>
    <w:rsid w:val="0002240A"/>
    <w:rsid w:val="0002260E"/>
    <w:rsid w:val="00024413"/>
    <w:rsid w:val="00025AB0"/>
    <w:rsid w:val="000271A2"/>
    <w:rsid w:val="00031B76"/>
    <w:rsid w:val="00032BA4"/>
    <w:rsid w:val="00033939"/>
    <w:rsid w:val="00034601"/>
    <w:rsid w:val="00034929"/>
    <w:rsid w:val="0003510A"/>
    <w:rsid w:val="00036632"/>
    <w:rsid w:val="00036DB4"/>
    <w:rsid w:val="000404F0"/>
    <w:rsid w:val="0004133A"/>
    <w:rsid w:val="0004209B"/>
    <w:rsid w:val="0004440F"/>
    <w:rsid w:val="00044870"/>
    <w:rsid w:val="00044950"/>
    <w:rsid w:val="00044B7A"/>
    <w:rsid w:val="0004771B"/>
    <w:rsid w:val="00050F47"/>
    <w:rsid w:val="0005178A"/>
    <w:rsid w:val="00051DD7"/>
    <w:rsid w:val="000533DD"/>
    <w:rsid w:val="00053C10"/>
    <w:rsid w:val="00053CC3"/>
    <w:rsid w:val="0005579A"/>
    <w:rsid w:val="00060E4B"/>
    <w:rsid w:val="00060EA6"/>
    <w:rsid w:val="0006123D"/>
    <w:rsid w:val="000630B4"/>
    <w:rsid w:val="000652DE"/>
    <w:rsid w:val="000663B7"/>
    <w:rsid w:val="000678CE"/>
    <w:rsid w:val="000679CF"/>
    <w:rsid w:val="00072E14"/>
    <w:rsid w:val="00076448"/>
    <w:rsid w:val="0007765B"/>
    <w:rsid w:val="000811DB"/>
    <w:rsid w:val="00082E08"/>
    <w:rsid w:val="00083E1F"/>
    <w:rsid w:val="00086991"/>
    <w:rsid w:val="0009196C"/>
    <w:rsid w:val="00092C1F"/>
    <w:rsid w:val="00093B80"/>
    <w:rsid w:val="00094373"/>
    <w:rsid w:val="000950D8"/>
    <w:rsid w:val="00095664"/>
    <w:rsid w:val="000A0819"/>
    <w:rsid w:val="000A1685"/>
    <w:rsid w:val="000A3A66"/>
    <w:rsid w:val="000A4718"/>
    <w:rsid w:val="000A48BB"/>
    <w:rsid w:val="000B49E6"/>
    <w:rsid w:val="000B4BB9"/>
    <w:rsid w:val="000B5D13"/>
    <w:rsid w:val="000C0AEE"/>
    <w:rsid w:val="000C0CC9"/>
    <w:rsid w:val="000C28F1"/>
    <w:rsid w:val="000C3D53"/>
    <w:rsid w:val="000C4669"/>
    <w:rsid w:val="000C4BB9"/>
    <w:rsid w:val="000C4D1D"/>
    <w:rsid w:val="000C62C1"/>
    <w:rsid w:val="000C62E1"/>
    <w:rsid w:val="000C6B06"/>
    <w:rsid w:val="000C6F80"/>
    <w:rsid w:val="000C7289"/>
    <w:rsid w:val="000C780E"/>
    <w:rsid w:val="000C7C3C"/>
    <w:rsid w:val="000D1819"/>
    <w:rsid w:val="000D3CCC"/>
    <w:rsid w:val="000D3F03"/>
    <w:rsid w:val="000D461C"/>
    <w:rsid w:val="000D5503"/>
    <w:rsid w:val="000E20DD"/>
    <w:rsid w:val="000E2E85"/>
    <w:rsid w:val="000E5B0C"/>
    <w:rsid w:val="000E6D36"/>
    <w:rsid w:val="000F2DF4"/>
    <w:rsid w:val="000F2E72"/>
    <w:rsid w:val="000F3D12"/>
    <w:rsid w:val="000F4EB5"/>
    <w:rsid w:val="000F581E"/>
    <w:rsid w:val="000F5A00"/>
    <w:rsid w:val="000F76DE"/>
    <w:rsid w:val="001010FC"/>
    <w:rsid w:val="00102929"/>
    <w:rsid w:val="00102A54"/>
    <w:rsid w:val="001056B4"/>
    <w:rsid w:val="001058B9"/>
    <w:rsid w:val="00111DFE"/>
    <w:rsid w:val="00115B22"/>
    <w:rsid w:val="00116825"/>
    <w:rsid w:val="001170F1"/>
    <w:rsid w:val="00117E79"/>
    <w:rsid w:val="001209E1"/>
    <w:rsid w:val="0012118A"/>
    <w:rsid w:val="001235E7"/>
    <w:rsid w:val="001241EA"/>
    <w:rsid w:val="001249FF"/>
    <w:rsid w:val="00126624"/>
    <w:rsid w:val="00133836"/>
    <w:rsid w:val="001340D6"/>
    <w:rsid w:val="001408E1"/>
    <w:rsid w:val="00142B1C"/>
    <w:rsid w:val="00144333"/>
    <w:rsid w:val="00145E63"/>
    <w:rsid w:val="00146929"/>
    <w:rsid w:val="001469D5"/>
    <w:rsid w:val="001472CC"/>
    <w:rsid w:val="0014746B"/>
    <w:rsid w:val="001527A9"/>
    <w:rsid w:val="00155D62"/>
    <w:rsid w:val="00161727"/>
    <w:rsid w:val="0016198F"/>
    <w:rsid w:val="001629C4"/>
    <w:rsid w:val="0016338B"/>
    <w:rsid w:val="001635A7"/>
    <w:rsid w:val="00166BF9"/>
    <w:rsid w:val="0017006E"/>
    <w:rsid w:val="00170DD7"/>
    <w:rsid w:val="001721FB"/>
    <w:rsid w:val="00176F66"/>
    <w:rsid w:val="00177062"/>
    <w:rsid w:val="00177CA6"/>
    <w:rsid w:val="001850D6"/>
    <w:rsid w:val="00187FD3"/>
    <w:rsid w:val="001914AC"/>
    <w:rsid w:val="00192B80"/>
    <w:rsid w:val="001952C8"/>
    <w:rsid w:val="00196934"/>
    <w:rsid w:val="00197EF9"/>
    <w:rsid w:val="001A1A7F"/>
    <w:rsid w:val="001A3133"/>
    <w:rsid w:val="001A5FAD"/>
    <w:rsid w:val="001B1CA3"/>
    <w:rsid w:val="001B2650"/>
    <w:rsid w:val="001B3043"/>
    <w:rsid w:val="001B3244"/>
    <w:rsid w:val="001B6B72"/>
    <w:rsid w:val="001C0AC8"/>
    <w:rsid w:val="001C49D3"/>
    <w:rsid w:val="001C49D6"/>
    <w:rsid w:val="001C772A"/>
    <w:rsid w:val="001D02A9"/>
    <w:rsid w:val="001D0313"/>
    <w:rsid w:val="001D27A3"/>
    <w:rsid w:val="001D4474"/>
    <w:rsid w:val="001D52AA"/>
    <w:rsid w:val="001E0B27"/>
    <w:rsid w:val="001E36AA"/>
    <w:rsid w:val="001E39CD"/>
    <w:rsid w:val="001E49B7"/>
    <w:rsid w:val="001E73B2"/>
    <w:rsid w:val="001E7532"/>
    <w:rsid w:val="001F0A3A"/>
    <w:rsid w:val="001F1109"/>
    <w:rsid w:val="001F4103"/>
    <w:rsid w:val="00201845"/>
    <w:rsid w:val="002019D5"/>
    <w:rsid w:val="00201D0C"/>
    <w:rsid w:val="002026A5"/>
    <w:rsid w:val="00203A9A"/>
    <w:rsid w:val="00204901"/>
    <w:rsid w:val="00204AED"/>
    <w:rsid w:val="00206BEF"/>
    <w:rsid w:val="0021081D"/>
    <w:rsid w:val="00211C67"/>
    <w:rsid w:val="0021522C"/>
    <w:rsid w:val="002157E0"/>
    <w:rsid w:val="00217332"/>
    <w:rsid w:val="002176AA"/>
    <w:rsid w:val="00217C4A"/>
    <w:rsid w:val="00217C85"/>
    <w:rsid w:val="002208FC"/>
    <w:rsid w:val="00220BF5"/>
    <w:rsid w:val="00220C18"/>
    <w:rsid w:val="002227C1"/>
    <w:rsid w:val="00222BB7"/>
    <w:rsid w:val="00227073"/>
    <w:rsid w:val="00230075"/>
    <w:rsid w:val="00230218"/>
    <w:rsid w:val="00230B40"/>
    <w:rsid w:val="00231975"/>
    <w:rsid w:val="00232AAD"/>
    <w:rsid w:val="0023532D"/>
    <w:rsid w:val="00236870"/>
    <w:rsid w:val="00237861"/>
    <w:rsid w:val="00242963"/>
    <w:rsid w:val="002457BD"/>
    <w:rsid w:val="0024742C"/>
    <w:rsid w:val="00252D77"/>
    <w:rsid w:val="00253949"/>
    <w:rsid w:val="00255F7F"/>
    <w:rsid w:val="00262001"/>
    <w:rsid w:val="002668C0"/>
    <w:rsid w:val="002675E5"/>
    <w:rsid w:val="00272126"/>
    <w:rsid w:val="002733DD"/>
    <w:rsid w:val="0027557C"/>
    <w:rsid w:val="00275A64"/>
    <w:rsid w:val="00275F89"/>
    <w:rsid w:val="00281E34"/>
    <w:rsid w:val="00287DF4"/>
    <w:rsid w:val="00290B71"/>
    <w:rsid w:val="00291055"/>
    <w:rsid w:val="002913A2"/>
    <w:rsid w:val="00291F9A"/>
    <w:rsid w:val="00291FBD"/>
    <w:rsid w:val="00293843"/>
    <w:rsid w:val="002938E6"/>
    <w:rsid w:val="00293E98"/>
    <w:rsid w:val="00294BCB"/>
    <w:rsid w:val="00294E8A"/>
    <w:rsid w:val="002964FE"/>
    <w:rsid w:val="00297798"/>
    <w:rsid w:val="002A0613"/>
    <w:rsid w:val="002A29E3"/>
    <w:rsid w:val="002A34E7"/>
    <w:rsid w:val="002A6195"/>
    <w:rsid w:val="002A6BAA"/>
    <w:rsid w:val="002B0708"/>
    <w:rsid w:val="002B0798"/>
    <w:rsid w:val="002B1066"/>
    <w:rsid w:val="002B1337"/>
    <w:rsid w:val="002B4FFC"/>
    <w:rsid w:val="002B663D"/>
    <w:rsid w:val="002B7686"/>
    <w:rsid w:val="002C2E26"/>
    <w:rsid w:val="002C3757"/>
    <w:rsid w:val="002C4532"/>
    <w:rsid w:val="002C6119"/>
    <w:rsid w:val="002C628E"/>
    <w:rsid w:val="002D28B9"/>
    <w:rsid w:val="002D4933"/>
    <w:rsid w:val="002E005B"/>
    <w:rsid w:val="002E2CDE"/>
    <w:rsid w:val="002E338B"/>
    <w:rsid w:val="002E3921"/>
    <w:rsid w:val="002E4ADB"/>
    <w:rsid w:val="002E5BDB"/>
    <w:rsid w:val="002F32A9"/>
    <w:rsid w:val="002F5B4D"/>
    <w:rsid w:val="00302867"/>
    <w:rsid w:val="0030360A"/>
    <w:rsid w:val="00305355"/>
    <w:rsid w:val="00305CC3"/>
    <w:rsid w:val="00305DD9"/>
    <w:rsid w:val="00310141"/>
    <w:rsid w:val="00310324"/>
    <w:rsid w:val="00312B78"/>
    <w:rsid w:val="00313F2C"/>
    <w:rsid w:val="00314294"/>
    <w:rsid w:val="003203D1"/>
    <w:rsid w:val="003216DD"/>
    <w:rsid w:val="003232A8"/>
    <w:rsid w:val="00325D3C"/>
    <w:rsid w:val="00325DFD"/>
    <w:rsid w:val="0032686E"/>
    <w:rsid w:val="003270CE"/>
    <w:rsid w:val="0033120E"/>
    <w:rsid w:val="00332D33"/>
    <w:rsid w:val="003349F4"/>
    <w:rsid w:val="0033694C"/>
    <w:rsid w:val="00340938"/>
    <w:rsid w:val="00341EF0"/>
    <w:rsid w:val="003421F3"/>
    <w:rsid w:val="00342D81"/>
    <w:rsid w:val="00343240"/>
    <w:rsid w:val="00347393"/>
    <w:rsid w:val="003521E4"/>
    <w:rsid w:val="00352358"/>
    <w:rsid w:val="003538E8"/>
    <w:rsid w:val="00353B1D"/>
    <w:rsid w:val="00356010"/>
    <w:rsid w:val="00356230"/>
    <w:rsid w:val="00362947"/>
    <w:rsid w:val="00367E45"/>
    <w:rsid w:val="00373E07"/>
    <w:rsid w:val="00375105"/>
    <w:rsid w:val="003762CE"/>
    <w:rsid w:val="003768B6"/>
    <w:rsid w:val="00377646"/>
    <w:rsid w:val="00381F06"/>
    <w:rsid w:val="00382F98"/>
    <w:rsid w:val="00383637"/>
    <w:rsid w:val="00384204"/>
    <w:rsid w:val="00387249"/>
    <w:rsid w:val="00387692"/>
    <w:rsid w:val="00393880"/>
    <w:rsid w:val="00394762"/>
    <w:rsid w:val="00397301"/>
    <w:rsid w:val="003A2421"/>
    <w:rsid w:val="003A3D20"/>
    <w:rsid w:val="003A54E7"/>
    <w:rsid w:val="003A5BCA"/>
    <w:rsid w:val="003B0907"/>
    <w:rsid w:val="003B11B7"/>
    <w:rsid w:val="003B22C9"/>
    <w:rsid w:val="003B2365"/>
    <w:rsid w:val="003B43C9"/>
    <w:rsid w:val="003B5DD3"/>
    <w:rsid w:val="003C50A6"/>
    <w:rsid w:val="003C5D65"/>
    <w:rsid w:val="003C6E62"/>
    <w:rsid w:val="003C71E3"/>
    <w:rsid w:val="003D0FDD"/>
    <w:rsid w:val="003D6686"/>
    <w:rsid w:val="003D7874"/>
    <w:rsid w:val="003E375E"/>
    <w:rsid w:val="003E5C0D"/>
    <w:rsid w:val="003E61AD"/>
    <w:rsid w:val="003E6243"/>
    <w:rsid w:val="003F0254"/>
    <w:rsid w:val="003F0E36"/>
    <w:rsid w:val="003F2263"/>
    <w:rsid w:val="003F7451"/>
    <w:rsid w:val="00400462"/>
    <w:rsid w:val="004006FA"/>
    <w:rsid w:val="00400B4F"/>
    <w:rsid w:val="00403948"/>
    <w:rsid w:val="00405CE2"/>
    <w:rsid w:val="0040719A"/>
    <w:rsid w:val="00407A95"/>
    <w:rsid w:val="00410F2C"/>
    <w:rsid w:val="00412D86"/>
    <w:rsid w:val="0041496E"/>
    <w:rsid w:val="00415612"/>
    <w:rsid w:val="00417DAD"/>
    <w:rsid w:val="00422196"/>
    <w:rsid w:val="00427D3B"/>
    <w:rsid w:val="00433AB0"/>
    <w:rsid w:val="00435F1D"/>
    <w:rsid w:val="004362BC"/>
    <w:rsid w:val="00441EE5"/>
    <w:rsid w:val="004426C2"/>
    <w:rsid w:val="00442D3E"/>
    <w:rsid w:val="0044458A"/>
    <w:rsid w:val="004461FB"/>
    <w:rsid w:val="004508C5"/>
    <w:rsid w:val="0045120F"/>
    <w:rsid w:val="004527A0"/>
    <w:rsid w:val="00453361"/>
    <w:rsid w:val="00461AB9"/>
    <w:rsid w:val="0046274C"/>
    <w:rsid w:val="00463EF3"/>
    <w:rsid w:val="00470D06"/>
    <w:rsid w:val="00472FF2"/>
    <w:rsid w:val="004742AB"/>
    <w:rsid w:val="00474CD3"/>
    <w:rsid w:val="00475519"/>
    <w:rsid w:val="00476AF0"/>
    <w:rsid w:val="00477535"/>
    <w:rsid w:val="00477A3C"/>
    <w:rsid w:val="00477E99"/>
    <w:rsid w:val="00483687"/>
    <w:rsid w:val="00485C62"/>
    <w:rsid w:val="00490490"/>
    <w:rsid w:val="00490B43"/>
    <w:rsid w:val="0049145E"/>
    <w:rsid w:val="004920E0"/>
    <w:rsid w:val="004956D2"/>
    <w:rsid w:val="004959C1"/>
    <w:rsid w:val="00495D27"/>
    <w:rsid w:val="0049720D"/>
    <w:rsid w:val="004A0580"/>
    <w:rsid w:val="004A3F1C"/>
    <w:rsid w:val="004A521B"/>
    <w:rsid w:val="004A58E4"/>
    <w:rsid w:val="004A7BDB"/>
    <w:rsid w:val="004B03FF"/>
    <w:rsid w:val="004B16D2"/>
    <w:rsid w:val="004B204F"/>
    <w:rsid w:val="004B2297"/>
    <w:rsid w:val="004B27D9"/>
    <w:rsid w:val="004B5312"/>
    <w:rsid w:val="004B6EA7"/>
    <w:rsid w:val="004B7790"/>
    <w:rsid w:val="004C5733"/>
    <w:rsid w:val="004C6BDE"/>
    <w:rsid w:val="004C791A"/>
    <w:rsid w:val="004D26DD"/>
    <w:rsid w:val="004D4C5B"/>
    <w:rsid w:val="004D4CD9"/>
    <w:rsid w:val="004D64EA"/>
    <w:rsid w:val="004E041A"/>
    <w:rsid w:val="004E05A9"/>
    <w:rsid w:val="004E273C"/>
    <w:rsid w:val="004E28EF"/>
    <w:rsid w:val="004E314C"/>
    <w:rsid w:val="004E3B9A"/>
    <w:rsid w:val="004E61CB"/>
    <w:rsid w:val="004F388D"/>
    <w:rsid w:val="004F52F6"/>
    <w:rsid w:val="004F5884"/>
    <w:rsid w:val="004F5FD7"/>
    <w:rsid w:val="004F77F1"/>
    <w:rsid w:val="004F7F0E"/>
    <w:rsid w:val="00500AC7"/>
    <w:rsid w:val="005021CC"/>
    <w:rsid w:val="005049F4"/>
    <w:rsid w:val="0050502C"/>
    <w:rsid w:val="0050514A"/>
    <w:rsid w:val="0050565D"/>
    <w:rsid w:val="00506615"/>
    <w:rsid w:val="00507642"/>
    <w:rsid w:val="0051069F"/>
    <w:rsid w:val="00512D6B"/>
    <w:rsid w:val="005134D8"/>
    <w:rsid w:val="0051419D"/>
    <w:rsid w:val="005145A2"/>
    <w:rsid w:val="00516485"/>
    <w:rsid w:val="00517743"/>
    <w:rsid w:val="0052161F"/>
    <w:rsid w:val="00525541"/>
    <w:rsid w:val="005303B2"/>
    <w:rsid w:val="00530D2B"/>
    <w:rsid w:val="00532E46"/>
    <w:rsid w:val="0054169A"/>
    <w:rsid w:val="00546947"/>
    <w:rsid w:val="00547F6B"/>
    <w:rsid w:val="005507B9"/>
    <w:rsid w:val="00550CCE"/>
    <w:rsid w:val="005515F0"/>
    <w:rsid w:val="00555D07"/>
    <w:rsid w:val="005563D8"/>
    <w:rsid w:val="00556DD5"/>
    <w:rsid w:val="005629D4"/>
    <w:rsid w:val="00563822"/>
    <w:rsid w:val="00565E1E"/>
    <w:rsid w:val="0057316F"/>
    <w:rsid w:val="0057379F"/>
    <w:rsid w:val="00575F04"/>
    <w:rsid w:val="005766F8"/>
    <w:rsid w:val="00581FBC"/>
    <w:rsid w:val="00582E2A"/>
    <w:rsid w:val="005838F6"/>
    <w:rsid w:val="0058495E"/>
    <w:rsid w:val="0058583E"/>
    <w:rsid w:val="00587AF5"/>
    <w:rsid w:val="005918AB"/>
    <w:rsid w:val="00594565"/>
    <w:rsid w:val="0059664C"/>
    <w:rsid w:val="00596662"/>
    <w:rsid w:val="005A4600"/>
    <w:rsid w:val="005A5975"/>
    <w:rsid w:val="005A7466"/>
    <w:rsid w:val="005B080B"/>
    <w:rsid w:val="005B0E27"/>
    <w:rsid w:val="005B2D39"/>
    <w:rsid w:val="005B368E"/>
    <w:rsid w:val="005B37E0"/>
    <w:rsid w:val="005B50E7"/>
    <w:rsid w:val="005B5E0D"/>
    <w:rsid w:val="005C0ECA"/>
    <w:rsid w:val="005C0FCA"/>
    <w:rsid w:val="005C19DC"/>
    <w:rsid w:val="005C3AEB"/>
    <w:rsid w:val="005C4E3E"/>
    <w:rsid w:val="005D4579"/>
    <w:rsid w:val="005D58AB"/>
    <w:rsid w:val="005D6447"/>
    <w:rsid w:val="005D68D8"/>
    <w:rsid w:val="005E1AC3"/>
    <w:rsid w:val="005E2FCE"/>
    <w:rsid w:val="005E5639"/>
    <w:rsid w:val="005E6560"/>
    <w:rsid w:val="005F0A4A"/>
    <w:rsid w:val="005F4FE6"/>
    <w:rsid w:val="005F71D4"/>
    <w:rsid w:val="006008BD"/>
    <w:rsid w:val="0060111C"/>
    <w:rsid w:val="006045F5"/>
    <w:rsid w:val="00605385"/>
    <w:rsid w:val="00606008"/>
    <w:rsid w:val="006064F5"/>
    <w:rsid w:val="0061087A"/>
    <w:rsid w:val="00612E29"/>
    <w:rsid w:val="00613144"/>
    <w:rsid w:val="0062391D"/>
    <w:rsid w:val="0062462A"/>
    <w:rsid w:val="0062490F"/>
    <w:rsid w:val="00627C39"/>
    <w:rsid w:val="0063170A"/>
    <w:rsid w:val="0063202C"/>
    <w:rsid w:val="00633F0B"/>
    <w:rsid w:val="00634DB7"/>
    <w:rsid w:val="00640228"/>
    <w:rsid w:val="006416AB"/>
    <w:rsid w:val="006439FF"/>
    <w:rsid w:val="00652EEC"/>
    <w:rsid w:val="00656FCA"/>
    <w:rsid w:val="00662215"/>
    <w:rsid w:val="006630E7"/>
    <w:rsid w:val="00664960"/>
    <w:rsid w:val="006663E2"/>
    <w:rsid w:val="00670C48"/>
    <w:rsid w:val="00672692"/>
    <w:rsid w:val="0067294F"/>
    <w:rsid w:val="00672E0B"/>
    <w:rsid w:val="006732EC"/>
    <w:rsid w:val="00673741"/>
    <w:rsid w:val="00676C6A"/>
    <w:rsid w:val="006775D2"/>
    <w:rsid w:val="00680778"/>
    <w:rsid w:val="00681273"/>
    <w:rsid w:val="006827B4"/>
    <w:rsid w:val="006855DD"/>
    <w:rsid w:val="00685C2C"/>
    <w:rsid w:val="00687D12"/>
    <w:rsid w:val="00687DF0"/>
    <w:rsid w:val="00687F95"/>
    <w:rsid w:val="006911BA"/>
    <w:rsid w:val="0069139D"/>
    <w:rsid w:val="0069297A"/>
    <w:rsid w:val="00694EBB"/>
    <w:rsid w:val="00695CA4"/>
    <w:rsid w:val="00696139"/>
    <w:rsid w:val="00697C64"/>
    <w:rsid w:val="006A1A3F"/>
    <w:rsid w:val="006A39FA"/>
    <w:rsid w:val="006A48A2"/>
    <w:rsid w:val="006A7516"/>
    <w:rsid w:val="006A7B7B"/>
    <w:rsid w:val="006B08B6"/>
    <w:rsid w:val="006B0AD7"/>
    <w:rsid w:val="006B2359"/>
    <w:rsid w:val="006B3C8A"/>
    <w:rsid w:val="006B6711"/>
    <w:rsid w:val="006B6807"/>
    <w:rsid w:val="006C1697"/>
    <w:rsid w:val="006C273A"/>
    <w:rsid w:val="006C2FB8"/>
    <w:rsid w:val="006C366D"/>
    <w:rsid w:val="006D19FF"/>
    <w:rsid w:val="006D1A68"/>
    <w:rsid w:val="006D1D0A"/>
    <w:rsid w:val="006D2DF3"/>
    <w:rsid w:val="006D4C86"/>
    <w:rsid w:val="006D67FE"/>
    <w:rsid w:val="006D7350"/>
    <w:rsid w:val="006D76EE"/>
    <w:rsid w:val="006E0F72"/>
    <w:rsid w:val="006E2D0A"/>
    <w:rsid w:val="006E2EAF"/>
    <w:rsid w:val="006E3A46"/>
    <w:rsid w:val="006E4BDA"/>
    <w:rsid w:val="006E6212"/>
    <w:rsid w:val="006E63A3"/>
    <w:rsid w:val="006E64A7"/>
    <w:rsid w:val="006F2125"/>
    <w:rsid w:val="006F5FF5"/>
    <w:rsid w:val="006F70FF"/>
    <w:rsid w:val="006F7CBF"/>
    <w:rsid w:val="006F7CF1"/>
    <w:rsid w:val="00701C5F"/>
    <w:rsid w:val="00702C7D"/>
    <w:rsid w:val="00703483"/>
    <w:rsid w:val="00703DB8"/>
    <w:rsid w:val="00703F6C"/>
    <w:rsid w:val="0070447D"/>
    <w:rsid w:val="007067E1"/>
    <w:rsid w:val="00707CB5"/>
    <w:rsid w:val="007126D4"/>
    <w:rsid w:val="0071335A"/>
    <w:rsid w:val="00713B34"/>
    <w:rsid w:val="00715335"/>
    <w:rsid w:val="0071544E"/>
    <w:rsid w:val="007156C2"/>
    <w:rsid w:val="007168AE"/>
    <w:rsid w:val="00716E48"/>
    <w:rsid w:val="00723289"/>
    <w:rsid w:val="0072339F"/>
    <w:rsid w:val="00726918"/>
    <w:rsid w:val="00727975"/>
    <w:rsid w:val="00731746"/>
    <w:rsid w:val="00734AB7"/>
    <w:rsid w:val="0074264E"/>
    <w:rsid w:val="007443D6"/>
    <w:rsid w:val="007447B6"/>
    <w:rsid w:val="0075269A"/>
    <w:rsid w:val="0075327A"/>
    <w:rsid w:val="007534D0"/>
    <w:rsid w:val="0075368B"/>
    <w:rsid w:val="00754D51"/>
    <w:rsid w:val="00756B8A"/>
    <w:rsid w:val="00757290"/>
    <w:rsid w:val="00761028"/>
    <w:rsid w:val="00761C74"/>
    <w:rsid w:val="0077044D"/>
    <w:rsid w:val="007717A3"/>
    <w:rsid w:val="00773F08"/>
    <w:rsid w:val="00775B78"/>
    <w:rsid w:val="00775BA6"/>
    <w:rsid w:val="007764BA"/>
    <w:rsid w:val="0077799A"/>
    <w:rsid w:val="00781B04"/>
    <w:rsid w:val="007824B7"/>
    <w:rsid w:val="007828B4"/>
    <w:rsid w:val="0078312A"/>
    <w:rsid w:val="00787CFF"/>
    <w:rsid w:val="00790FAC"/>
    <w:rsid w:val="00794D87"/>
    <w:rsid w:val="00796CD8"/>
    <w:rsid w:val="007A07F0"/>
    <w:rsid w:val="007A6F98"/>
    <w:rsid w:val="007A749C"/>
    <w:rsid w:val="007A7CD3"/>
    <w:rsid w:val="007B0EAE"/>
    <w:rsid w:val="007B1674"/>
    <w:rsid w:val="007B2192"/>
    <w:rsid w:val="007B32E1"/>
    <w:rsid w:val="007B4764"/>
    <w:rsid w:val="007B4CDF"/>
    <w:rsid w:val="007B5E96"/>
    <w:rsid w:val="007C0B71"/>
    <w:rsid w:val="007C2214"/>
    <w:rsid w:val="007C2DB7"/>
    <w:rsid w:val="007C30E4"/>
    <w:rsid w:val="007C3AD5"/>
    <w:rsid w:val="007C4967"/>
    <w:rsid w:val="007C4B76"/>
    <w:rsid w:val="007C5CB9"/>
    <w:rsid w:val="007C7168"/>
    <w:rsid w:val="007C7D0E"/>
    <w:rsid w:val="007D08C1"/>
    <w:rsid w:val="007D0A88"/>
    <w:rsid w:val="007D0B5C"/>
    <w:rsid w:val="007D23EB"/>
    <w:rsid w:val="007D3C97"/>
    <w:rsid w:val="007D4540"/>
    <w:rsid w:val="007D4E23"/>
    <w:rsid w:val="007D57A4"/>
    <w:rsid w:val="007D58B0"/>
    <w:rsid w:val="007D6024"/>
    <w:rsid w:val="007E0D5B"/>
    <w:rsid w:val="007E0DAD"/>
    <w:rsid w:val="007E1E4F"/>
    <w:rsid w:val="007E2CE1"/>
    <w:rsid w:val="007E30E0"/>
    <w:rsid w:val="007E40CA"/>
    <w:rsid w:val="007E5EA1"/>
    <w:rsid w:val="007E6365"/>
    <w:rsid w:val="007E64B9"/>
    <w:rsid w:val="007F0E03"/>
    <w:rsid w:val="007F1D5A"/>
    <w:rsid w:val="007F2637"/>
    <w:rsid w:val="007F3883"/>
    <w:rsid w:val="008031B4"/>
    <w:rsid w:val="0080402A"/>
    <w:rsid w:val="008044AA"/>
    <w:rsid w:val="00805674"/>
    <w:rsid w:val="008103E3"/>
    <w:rsid w:val="00812112"/>
    <w:rsid w:val="00813533"/>
    <w:rsid w:val="008154D9"/>
    <w:rsid w:val="008158AE"/>
    <w:rsid w:val="00816CC6"/>
    <w:rsid w:val="0082039A"/>
    <w:rsid w:val="0082354F"/>
    <w:rsid w:val="008279D8"/>
    <w:rsid w:val="00830303"/>
    <w:rsid w:val="00831D52"/>
    <w:rsid w:val="00833008"/>
    <w:rsid w:val="008337B1"/>
    <w:rsid w:val="0083557D"/>
    <w:rsid w:val="0083602F"/>
    <w:rsid w:val="008416F6"/>
    <w:rsid w:val="00846A20"/>
    <w:rsid w:val="008522BF"/>
    <w:rsid w:val="00853F1C"/>
    <w:rsid w:val="00856A34"/>
    <w:rsid w:val="00856ED6"/>
    <w:rsid w:val="00860677"/>
    <w:rsid w:val="00860CE1"/>
    <w:rsid w:val="008623DF"/>
    <w:rsid w:val="00862FE8"/>
    <w:rsid w:val="00862FF0"/>
    <w:rsid w:val="00863997"/>
    <w:rsid w:val="00864476"/>
    <w:rsid w:val="0086480C"/>
    <w:rsid w:val="008651AD"/>
    <w:rsid w:val="00866F6B"/>
    <w:rsid w:val="00867462"/>
    <w:rsid w:val="008710FD"/>
    <w:rsid w:val="00871FEC"/>
    <w:rsid w:val="00873107"/>
    <w:rsid w:val="00873260"/>
    <w:rsid w:val="00873312"/>
    <w:rsid w:val="0087460C"/>
    <w:rsid w:val="00881375"/>
    <w:rsid w:val="008836FE"/>
    <w:rsid w:val="0088627E"/>
    <w:rsid w:val="0088679D"/>
    <w:rsid w:val="00887CBA"/>
    <w:rsid w:val="00890286"/>
    <w:rsid w:val="00890C40"/>
    <w:rsid w:val="00895DBB"/>
    <w:rsid w:val="00896DDB"/>
    <w:rsid w:val="00897D44"/>
    <w:rsid w:val="008A6F24"/>
    <w:rsid w:val="008B0421"/>
    <w:rsid w:val="008B1172"/>
    <w:rsid w:val="008B166B"/>
    <w:rsid w:val="008B4914"/>
    <w:rsid w:val="008C04DA"/>
    <w:rsid w:val="008C0788"/>
    <w:rsid w:val="008C3835"/>
    <w:rsid w:val="008C745B"/>
    <w:rsid w:val="008C7B32"/>
    <w:rsid w:val="008D23F9"/>
    <w:rsid w:val="008D5C26"/>
    <w:rsid w:val="008D66C7"/>
    <w:rsid w:val="008D690C"/>
    <w:rsid w:val="008D702C"/>
    <w:rsid w:val="008E203A"/>
    <w:rsid w:val="008E34E4"/>
    <w:rsid w:val="008E547E"/>
    <w:rsid w:val="008E5FC6"/>
    <w:rsid w:val="008E77CF"/>
    <w:rsid w:val="008E7B5C"/>
    <w:rsid w:val="008F215F"/>
    <w:rsid w:val="008F3F43"/>
    <w:rsid w:val="008F60B5"/>
    <w:rsid w:val="0090035E"/>
    <w:rsid w:val="009014EB"/>
    <w:rsid w:val="00901FA3"/>
    <w:rsid w:val="009022EB"/>
    <w:rsid w:val="00903D8A"/>
    <w:rsid w:val="009044B7"/>
    <w:rsid w:val="009075E3"/>
    <w:rsid w:val="00910BF9"/>
    <w:rsid w:val="00911160"/>
    <w:rsid w:val="00912BBB"/>
    <w:rsid w:val="00916946"/>
    <w:rsid w:val="00917458"/>
    <w:rsid w:val="0092005E"/>
    <w:rsid w:val="00920804"/>
    <w:rsid w:val="009234B6"/>
    <w:rsid w:val="00923FA6"/>
    <w:rsid w:val="009255BA"/>
    <w:rsid w:val="0092590D"/>
    <w:rsid w:val="00925DCF"/>
    <w:rsid w:val="00925F1F"/>
    <w:rsid w:val="00926B3D"/>
    <w:rsid w:val="00926E1C"/>
    <w:rsid w:val="009274C5"/>
    <w:rsid w:val="009302AE"/>
    <w:rsid w:val="00930A21"/>
    <w:rsid w:val="00932289"/>
    <w:rsid w:val="009344A2"/>
    <w:rsid w:val="00934A96"/>
    <w:rsid w:val="00934AAE"/>
    <w:rsid w:val="00936B85"/>
    <w:rsid w:val="00941B88"/>
    <w:rsid w:val="00941D76"/>
    <w:rsid w:val="00950943"/>
    <w:rsid w:val="0095224F"/>
    <w:rsid w:val="00952DA2"/>
    <w:rsid w:val="009545C7"/>
    <w:rsid w:val="00954AD8"/>
    <w:rsid w:val="009551AC"/>
    <w:rsid w:val="0095538F"/>
    <w:rsid w:val="009562C7"/>
    <w:rsid w:val="009567A7"/>
    <w:rsid w:val="009572F7"/>
    <w:rsid w:val="0096077F"/>
    <w:rsid w:val="0096155F"/>
    <w:rsid w:val="0096263C"/>
    <w:rsid w:val="009627AB"/>
    <w:rsid w:val="00962ED1"/>
    <w:rsid w:val="009637FE"/>
    <w:rsid w:val="00963E3C"/>
    <w:rsid w:val="00964752"/>
    <w:rsid w:val="00967156"/>
    <w:rsid w:val="00967175"/>
    <w:rsid w:val="0097056B"/>
    <w:rsid w:val="00971694"/>
    <w:rsid w:val="00971AD1"/>
    <w:rsid w:val="009732B5"/>
    <w:rsid w:val="00973CA5"/>
    <w:rsid w:val="00973D88"/>
    <w:rsid w:val="00973F8F"/>
    <w:rsid w:val="00974D64"/>
    <w:rsid w:val="00977F34"/>
    <w:rsid w:val="00981CAC"/>
    <w:rsid w:val="00983F4D"/>
    <w:rsid w:val="009857F1"/>
    <w:rsid w:val="00985958"/>
    <w:rsid w:val="0099072B"/>
    <w:rsid w:val="00990FED"/>
    <w:rsid w:val="00993663"/>
    <w:rsid w:val="00994DB1"/>
    <w:rsid w:val="00995B26"/>
    <w:rsid w:val="00995FE6"/>
    <w:rsid w:val="009A4B8E"/>
    <w:rsid w:val="009A4C44"/>
    <w:rsid w:val="009A6BEA"/>
    <w:rsid w:val="009A6C1A"/>
    <w:rsid w:val="009A6E09"/>
    <w:rsid w:val="009B1A2E"/>
    <w:rsid w:val="009B2B95"/>
    <w:rsid w:val="009B2D45"/>
    <w:rsid w:val="009B2DD3"/>
    <w:rsid w:val="009B4350"/>
    <w:rsid w:val="009B6A88"/>
    <w:rsid w:val="009B7B5D"/>
    <w:rsid w:val="009C0875"/>
    <w:rsid w:val="009C1BD1"/>
    <w:rsid w:val="009C2549"/>
    <w:rsid w:val="009C30FF"/>
    <w:rsid w:val="009C7F04"/>
    <w:rsid w:val="009D1A60"/>
    <w:rsid w:val="009D2882"/>
    <w:rsid w:val="009D3C6B"/>
    <w:rsid w:val="009D5ABC"/>
    <w:rsid w:val="009D67A8"/>
    <w:rsid w:val="009E15C0"/>
    <w:rsid w:val="009E174C"/>
    <w:rsid w:val="009E1D24"/>
    <w:rsid w:val="009E26AA"/>
    <w:rsid w:val="009E2E04"/>
    <w:rsid w:val="009E3064"/>
    <w:rsid w:val="009E678C"/>
    <w:rsid w:val="009E7715"/>
    <w:rsid w:val="009E7E11"/>
    <w:rsid w:val="009F2310"/>
    <w:rsid w:val="009F298D"/>
    <w:rsid w:val="009F3717"/>
    <w:rsid w:val="009F45B2"/>
    <w:rsid w:val="009F5C9B"/>
    <w:rsid w:val="009F7F2E"/>
    <w:rsid w:val="00A008C6"/>
    <w:rsid w:val="00A02F40"/>
    <w:rsid w:val="00A04450"/>
    <w:rsid w:val="00A04DD8"/>
    <w:rsid w:val="00A0533D"/>
    <w:rsid w:val="00A06086"/>
    <w:rsid w:val="00A14ED9"/>
    <w:rsid w:val="00A16C5A"/>
    <w:rsid w:val="00A208DD"/>
    <w:rsid w:val="00A21072"/>
    <w:rsid w:val="00A223C1"/>
    <w:rsid w:val="00A23A83"/>
    <w:rsid w:val="00A26627"/>
    <w:rsid w:val="00A26800"/>
    <w:rsid w:val="00A26B25"/>
    <w:rsid w:val="00A30816"/>
    <w:rsid w:val="00A3740E"/>
    <w:rsid w:val="00A44797"/>
    <w:rsid w:val="00A45CEE"/>
    <w:rsid w:val="00A473D6"/>
    <w:rsid w:val="00A5117C"/>
    <w:rsid w:val="00A53F2E"/>
    <w:rsid w:val="00A56A29"/>
    <w:rsid w:val="00A574C0"/>
    <w:rsid w:val="00A61C46"/>
    <w:rsid w:val="00A647DD"/>
    <w:rsid w:val="00A7241F"/>
    <w:rsid w:val="00A7420F"/>
    <w:rsid w:val="00A744C2"/>
    <w:rsid w:val="00A77040"/>
    <w:rsid w:val="00A7732D"/>
    <w:rsid w:val="00A80AB3"/>
    <w:rsid w:val="00A80FE5"/>
    <w:rsid w:val="00A84CFE"/>
    <w:rsid w:val="00A905B6"/>
    <w:rsid w:val="00A91E52"/>
    <w:rsid w:val="00A933E9"/>
    <w:rsid w:val="00A948AD"/>
    <w:rsid w:val="00A95494"/>
    <w:rsid w:val="00A974F8"/>
    <w:rsid w:val="00AA2698"/>
    <w:rsid w:val="00AA425C"/>
    <w:rsid w:val="00AA4845"/>
    <w:rsid w:val="00AA591C"/>
    <w:rsid w:val="00AA7FCE"/>
    <w:rsid w:val="00AB067A"/>
    <w:rsid w:val="00AB28A7"/>
    <w:rsid w:val="00AB420B"/>
    <w:rsid w:val="00AB7C55"/>
    <w:rsid w:val="00AC04DD"/>
    <w:rsid w:val="00AC4EF8"/>
    <w:rsid w:val="00AC5D0C"/>
    <w:rsid w:val="00AC5E9F"/>
    <w:rsid w:val="00AC7130"/>
    <w:rsid w:val="00AC77F4"/>
    <w:rsid w:val="00AE016B"/>
    <w:rsid w:val="00AE0FF2"/>
    <w:rsid w:val="00AE246A"/>
    <w:rsid w:val="00AE5C93"/>
    <w:rsid w:val="00AE67F9"/>
    <w:rsid w:val="00AF1A3C"/>
    <w:rsid w:val="00AF350F"/>
    <w:rsid w:val="00AF5238"/>
    <w:rsid w:val="00AF5292"/>
    <w:rsid w:val="00AF770B"/>
    <w:rsid w:val="00B01599"/>
    <w:rsid w:val="00B0184E"/>
    <w:rsid w:val="00B01888"/>
    <w:rsid w:val="00B01F15"/>
    <w:rsid w:val="00B021D9"/>
    <w:rsid w:val="00B06180"/>
    <w:rsid w:val="00B1194C"/>
    <w:rsid w:val="00B131B9"/>
    <w:rsid w:val="00B1353F"/>
    <w:rsid w:val="00B16193"/>
    <w:rsid w:val="00B17E28"/>
    <w:rsid w:val="00B21A92"/>
    <w:rsid w:val="00B22039"/>
    <w:rsid w:val="00B22F0B"/>
    <w:rsid w:val="00B23FAF"/>
    <w:rsid w:val="00B24439"/>
    <w:rsid w:val="00B33625"/>
    <w:rsid w:val="00B362B5"/>
    <w:rsid w:val="00B439D8"/>
    <w:rsid w:val="00B44CF7"/>
    <w:rsid w:val="00B45D48"/>
    <w:rsid w:val="00B469FE"/>
    <w:rsid w:val="00B50542"/>
    <w:rsid w:val="00B50F82"/>
    <w:rsid w:val="00B5411D"/>
    <w:rsid w:val="00B56012"/>
    <w:rsid w:val="00B57DC3"/>
    <w:rsid w:val="00B629FD"/>
    <w:rsid w:val="00B6476B"/>
    <w:rsid w:val="00B65369"/>
    <w:rsid w:val="00B65CD4"/>
    <w:rsid w:val="00B6637E"/>
    <w:rsid w:val="00B71893"/>
    <w:rsid w:val="00B720FF"/>
    <w:rsid w:val="00B733CF"/>
    <w:rsid w:val="00B74168"/>
    <w:rsid w:val="00B75E89"/>
    <w:rsid w:val="00B81651"/>
    <w:rsid w:val="00B81C0A"/>
    <w:rsid w:val="00B826DE"/>
    <w:rsid w:val="00B87B4A"/>
    <w:rsid w:val="00B916F8"/>
    <w:rsid w:val="00B924EE"/>
    <w:rsid w:val="00B94555"/>
    <w:rsid w:val="00B94FFC"/>
    <w:rsid w:val="00B95D33"/>
    <w:rsid w:val="00BA0065"/>
    <w:rsid w:val="00BA056B"/>
    <w:rsid w:val="00BA2922"/>
    <w:rsid w:val="00BA72F6"/>
    <w:rsid w:val="00BA7C8F"/>
    <w:rsid w:val="00BB0FFF"/>
    <w:rsid w:val="00BB6C55"/>
    <w:rsid w:val="00BC2E91"/>
    <w:rsid w:val="00BC321F"/>
    <w:rsid w:val="00BC40B3"/>
    <w:rsid w:val="00BC5EF4"/>
    <w:rsid w:val="00BC71F1"/>
    <w:rsid w:val="00BD0A78"/>
    <w:rsid w:val="00BD141A"/>
    <w:rsid w:val="00BD49FC"/>
    <w:rsid w:val="00BD7E13"/>
    <w:rsid w:val="00BE2A43"/>
    <w:rsid w:val="00BE2B7F"/>
    <w:rsid w:val="00BF331D"/>
    <w:rsid w:val="00C006A1"/>
    <w:rsid w:val="00C00949"/>
    <w:rsid w:val="00C00E38"/>
    <w:rsid w:val="00C01445"/>
    <w:rsid w:val="00C0382C"/>
    <w:rsid w:val="00C101C9"/>
    <w:rsid w:val="00C102F0"/>
    <w:rsid w:val="00C11307"/>
    <w:rsid w:val="00C1257C"/>
    <w:rsid w:val="00C133D5"/>
    <w:rsid w:val="00C14345"/>
    <w:rsid w:val="00C1699A"/>
    <w:rsid w:val="00C16AF0"/>
    <w:rsid w:val="00C17F84"/>
    <w:rsid w:val="00C207FB"/>
    <w:rsid w:val="00C20952"/>
    <w:rsid w:val="00C22C5A"/>
    <w:rsid w:val="00C2737A"/>
    <w:rsid w:val="00C3038F"/>
    <w:rsid w:val="00C33340"/>
    <w:rsid w:val="00C33E84"/>
    <w:rsid w:val="00C34C21"/>
    <w:rsid w:val="00C34DDA"/>
    <w:rsid w:val="00C3781B"/>
    <w:rsid w:val="00C378F4"/>
    <w:rsid w:val="00C37900"/>
    <w:rsid w:val="00C40710"/>
    <w:rsid w:val="00C437B9"/>
    <w:rsid w:val="00C46D40"/>
    <w:rsid w:val="00C47D3E"/>
    <w:rsid w:val="00C50FBD"/>
    <w:rsid w:val="00C53148"/>
    <w:rsid w:val="00C53279"/>
    <w:rsid w:val="00C55761"/>
    <w:rsid w:val="00C56416"/>
    <w:rsid w:val="00C60954"/>
    <w:rsid w:val="00C6098D"/>
    <w:rsid w:val="00C614D9"/>
    <w:rsid w:val="00C61B88"/>
    <w:rsid w:val="00C63225"/>
    <w:rsid w:val="00C673D4"/>
    <w:rsid w:val="00C70C36"/>
    <w:rsid w:val="00C775BB"/>
    <w:rsid w:val="00C81184"/>
    <w:rsid w:val="00C81A2A"/>
    <w:rsid w:val="00C82836"/>
    <w:rsid w:val="00C82B0B"/>
    <w:rsid w:val="00C83B9B"/>
    <w:rsid w:val="00C86955"/>
    <w:rsid w:val="00C954C8"/>
    <w:rsid w:val="00CA0308"/>
    <w:rsid w:val="00CA0984"/>
    <w:rsid w:val="00CA3E57"/>
    <w:rsid w:val="00CA415D"/>
    <w:rsid w:val="00CA7651"/>
    <w:rsid w:val="00CB081B"/>
    <w:rsid w:val="00CB30DE"/>
    <w:rsid w:val="00CB5BD4"/>
    <w:rsid w:val="00CC1A8C"/>
    <w:rsid w:val="00CC278E"/>
    <w:rsid w:val="00CC4AA7"/>
    <w:rsid w:val="00CC4F8C"/>
    <w:rsid w:val="00CC6D3C"/>
    <w:rsid w:val="00CD1964"/>
    <w:rsid w:val="00CD2FAE"/>
    <w:rsid w:val="00CD3658"/>
    <w:rsid w:val="00CD523F"/>
    <w:rsid w:val="00CD652E"/>
    <w:rsid w:val="00CD721A"/>
    <w:rsid w:val="00CD7A83"/>
    <w:rsid w:val="00CE01F2"/>
    <w:rsid w:val="00CE0933"/>
    <w:rsid w:val="00CE1025"/>
    <w:rsid w:val="00CE1259"/>
    <w:rsid w:val="00CE1BE1"/>
    <w:rsid w:val="00CE236F"/>
    <w:rsid w:val="00CE4A67"/>
    <w:rsid w:val="00CE4CE9"/>
    <w:rsid w:val="00CE5C60"/>
    <w:rsid w:val="00CE7F05"/>
    <w:rsid w:val="00CF1F7F"/>
    <w:rsid w:val="00CF4DF5"/>
    <w:rsid w:val="00D02081"/>
    <w:rsid w:val="00D023FF"/>
    <w:rsid w:val="00D02B0A"/>
    <w:rsid w:val="00D02EBC"/>
    <w:rsid w:val="00D04464"/>
    <w:rsid w:val="00D0748E"/>
    <w:rsid w:val="00D078A6"/>
    <w:rsid w:val="00D1142D"/>
    <w:rsid w:val="00D127FA"/>
    <w:rsid w:val="00D13D0D"/>
    <w:rsid w:val="00D13EDD"/>
    <w:rsid w:val="00D15873"/>
    <w:rsid w:val="00D16692"/>
    <w:rsid w:val="00D16870"/>
    <w:rsid w:val="00D22913"/>
    <w:rsid w:val="00D22ACF"/>
    <w:rsid w:val="00D2545D"/>
    <w:rsid w:val="00D25529"/>
    <w:rsid w:val="00D26173"/>
    <w:rsid w:val="00D262A6"/>
    <w:rsid w:val="00D31B72"/>
    <w:rsid w:val="00D32A40"/>
    <w:rsid w:val="00D33134"/>
    <w:rsid w:val="00D3641D"/>
    <w:rsid w:val="00D36B58"/>
    <w:rsid w:val="00D37B9A"/>
    <w:rsid w:val="00D4156E"/>
    <w:rsid w:val="00D4254B"/>
    <w:rsid w:val="00D476EF"/>
    <w:rsid w:val="00D51241"/>
    <w:rsid w:val="00D51646"/>
    <w:rsid w:val="00D51D41"/>
    <w:rsid w:val="00D51E66"/>
    <w:rsid w:val="00D54363"/>
    <w:rsid w:val="00D54FA7"/>
    <w:rsid w:val="00D564AB"/>
    <w:rsid w:val="00D61E19"/>
    <w:rsid w:val="00D623F4"/>
    <w:rsid w:val="00D64209"/>
    <w:rsid w:val="00D6442D"/>
    <w:rsid w:val="00D657DB"/>
    <w:rsid w:val="00D65A30"/>
    <w:rsid w:val="00D65CB1"/>
    <w:rsid w:val="00D66CFD"/>
    <w:rsid w:val="00D66FBF"/>
    <w:rsid w:val="00D67E19"/>
    <w:rsid w:val="00D702FD"/>
    <w:rsid w:val="00D70E98"/>
    <w:rsid w:val="00D71002"/>
    <w:rsid w:val="00D72449"/>
    <w:rsid w:val="00D72C0E"/>
    <w:rsid w:val="00D76960"/>
    <w:rsid w:val="00D76D65"/>
    <w:rsid w:val="00D81635"/>
    <w:rsid w:val="00D81FF1"/>
    <w:rsid w:val="00D8210C"/>
    <w:rsid w:val="00D86E74"/>
    <w:rsid w:val="00D87D0B"/>
    <w:rsid w:val="00D9105B"/>
    <w:rsid w:val="00D93C33"/>
    <w:rsid w:val="00D93E9C"/>
    <w:rsid w:val="00D943E5"/>
    <w:rsid w:val="00D9564E"/>
    <w:rsid w:val="00D958C1"/>
    <w:rsid w:val="00D97559"/>
    <w:rsid w:val="00DA093B"/>
    <w:rsid w:val="00DA1779"/>
    <w:rsid w:val="00DA2899"/>
    <w:rsid w:val="00DA3340"/>
    <w:rsid w:val="00DA37B1"/>
    <w:rsid w:val="00DA4FBB"/>
    <w:rsid w:val="00DA6424"/>
    <w:rsid w:val="00DA673F"/>
    <w:rsid w:val="00DB3C15"/>
    <w:rsid w:val="00DB4514"/>
    <w:rsid w:val="00DB48F1"/>
    <w:rsid w:val="00DB55B4"/>
    <w:rsid w:val="00DB6326"/>
    <w:rsid w:val="00DB6F95"/>
    <w:rsid w:val="00DB7E00"/>
    <w:rsid w:val="00DC0B4B"/>
    <w:rsid w:val="00DC1489"/>
    <w:rsid w:val="00DC1946"/>
    <w:rsid w:val="00DC1CA3"/>
    <w:rsid w:val="00DC2B43"/>
    <w:rsid w:val="00DC36B9"/>
    <w:rsid w:val="00DC3B3F"/>
    <w:rsid w:val="00DC661B"/>
    <w:rsid w:val="00DD140C"/>
    <w:rsid w:val="00DD2302"/>
    <w:rsid w:val="00DD367C"/>
    <w:rsid w:val="00DD59FC"/>
    <w:rsid w:val="00DD6A2D"/>
    <w:rsid w:val="00DE07D0"/>
    <w:rsid w:val="00DE0CA9"/>
    <w:rsid w:val="00DE11D4"/>
    <w:rsid w:val="00DE1995"/>
    <w:rsid w:val="00DE214D"/>
    <w:rsid w:val="00DE2EBE"/>
    <w:rsid w:val="00DE2EC3"/>
    <w:rsid w:val="00DE3845"/>
    <w:rsid w:val="00DE5769"/>
    <w:rsid w:val="00DE6042"/>
    <w:rsid w:val="00DE677F"/>
    <w:rsid w:val="00DE6DCD"/>
    <w:rsid w:val="00DF26DD"/>
    <w:rsid w:val="00DF2CB0"/>
    <w:rsid w:val="00DF4FCB"/>
    <w:rsid w:val="00DF53FA"/>
    <w:rsid w:val="00DF5F18"/>
    <w:rsid w:val="00DF73C3"/>
    <w:rsid w:val="00E015CA"/>
    <w:rsid w:val="00E01A7A"/>
    <w:rsid w:val="00E0316A"/>
    <w:rsid w:val="00E07CCF"/>
    <w:rsid w:val="00E07DE9"/>
    <w:rsid w:val="00E1075A"/>
    <w:rsid w:val="00E1497C"/>
    <w:rsid w:val="00E1518C"/>
    <w:rsid w:val="00E15A22"/>
    <w:rsid w:val="00E16258"/>
    <w:rsid w:val="00E16B6D"/>
    <w:rsid w:val="00E233E9"/>
    <w:rsid w:val="00E242ED"/>
    <w:rsid w:val="00E252CD"/>
    <w:rsid w:val="00E305EB"/>
    <w:rsid w:val="00E31C8E"/>
    <w:rsid w:val="00E32219"/>
    <w:rsid w:val="00E341D9"/>
    <w:rsid w:val="00E3423A"/>
    <w:rsid w:val="00E346C1"/>
    <w:rsid w:val="00E35D83"/>
    <w:rsid w:val="00E40C12"/>
    <w:rsid w:val="00E41BF5"/>
    <w:rsid w:val="00E41F39"/>
    <w:rsid w:val="00E448D2"/>
    <w:rsid w:val="00E47510"/>
    <w:rsid w:val="00E47FE3"/>
    <w:rsid w:val="00E541B8"/>
    <w:rsid w:val="00E55C81"/>
    <w:rsid w:val="00E5792B"/>
    <w:rsid w:val="00E60ADB"/>
    <w:rsid w:val="00E60C9D"/>
    <w:rsid w:val="00E63357"/>
    <w:rsid w:val="00E63BD6"/>
    <w:rsid w:val="00E64236"/>
    <w:rsid w:val="00E646BD"/>
    <w:rsid w:val="00E64B44"/>
    <w:rsid w:val="00E65EB5"/>
    <w:rsid w:val="00E716ED"/>
    <w:rsid w:val="00E71744"/>
    <w:rsid w:val="00E71FD8"/>
    <w:rsid w:val="00E726DE"/>
    <w:rsid w:val="00E8196E"/>
    <w:rsid w:val="00E83D8D"/>
    <w:rsid w:val="00E85102"/>
    <w:rsid w:val="00E85FBD"/>
    <w:rsid w:val="00E90F88"/>
    <w:rsid w:val="00E914AE"/>
    <w:rsid w:val="00E94E7B"/>
    <w:rsid w:val="00E950ED"/>
    <w:rsid w:val="00E97469"/>
    <w:rsid w:val="00EA4AAA"/>
    <w:rsid w:val="00EA5C2D"/>
    <w:rsid w:val="00EA6607"/>
    <w:rsid w:val="00EA7662"/>
    <w:rsid w:val="00EA7F60"/>
    <w:rsid w:val="00EB0E89"/>
    <w:rsid w:val="00EB763F"/>
    <w:rsid w:val="00EC0346"/>
    <w:rsid w:val="00EC04B0"/>
    <w:rsid w:val="00EC08E7"/>
    <w:rsid w:val="00EC1DF9"/>
    <w:rsid w:val="00EC1EF9"/>
    <w:rsid w:val="00EC2F5B"/>
    <w:rsid w:val="00ED2EF5"/>
    <w:rsid w:val="00ED3331"/>
    <w:rsid w:val="00ED3667"/>
    <w:rsid w:val="00EE45EA"/>
    <w:rsid w:val="00EF0358"/>
    <w:rsid w:val="00EF3D62"/>
    <w:rsid w:val="00EF5500"/>
    <w:rsid w:val="00EF6365"/>
    <w:rsid w:val="00EF6BF1"/>
    <w:rsid w:val="00EF701E"/>
    <w:rsid w:val="00F016C5"/>
    <w:rsid w:val="00F01851"/>
    <w:rsid w:val="00F019FB"/>
    <w:rsid w:val="00F02840"/>
    <w:rsid w:val="00F03572"/>
    <w:rsid w:val="00F04304"/>
    <w:rsid w:val="00F044A7"/>
    <w:rsid w:val="00F05D7E"/>
    <w:rsid w:val="00F075E4"/>
    <w:rsid w:val="00F07DE8"/>
    <w:rsid w:val="00F13B0A"/>
    <w:rsid w:val="00F15E9A"/>
    <w:rsid w:val="00F160E4"/>
    <w:rsid w:val="00F17243"/>
    <w:rsid w:val="00F17E4A"/>
    <w:rsid w:val="00F2063C"/>
    <w:rsid w:val="00F206A3"/>
    <w:rsid w:val="00F24702"/>
    <w:rsid w:val="00F25610"/>
    <w:rsid w:val="00F25CCF"/>
    <w:rsid w:val="00F25FC5"/>
    <w:rsid w:val="00F2638B"/>
    <w:rsid w:val="00F27D17"/>
    <w:rsid w:val="00F31A49"/>
    <w:rsid w:val="00F329C5"/>
    <w:rsid w:val="00F34B44"/>
    <w:rsid w:val="00F36D34"/>
    <w:rsid w:val="00F417EF"/>
    <w:rsid w:val="00F41DE8"/>
    <w:rsid w:val="00F41EEC"/>
    <w:rsid w:val="00F4206D"/>
    <w:rsid w:val="00F426E8"/>
    <w:rsid w:val="00F444F9"/>
    <w:rsid w:val="00F45AD6"/>
    <w:rsid w:val="00F45FFC"/>
    <w:rsid w:val="00F46559"/>
    <w:rsid w:val="00F477ED"/>
    <w:rsid w:val="00F479CB"/>
    <w:rsid w:val="00F53310"/>
    <w:rsid w:val="00F54FC6"/>
    <w:rsid w:val="00F5798F"/>
    <w:rsid w:val="00F66EB8"/>
    <w:rsid w:val="00F70F62"/>
    <w:rsid w:val="00F72FB3"/>
    <w:rsid w:val="00F73A41"/>
    <w:rsid w:val="00F7511C"/>
    <w:rsid w:val="00F80916"/>
    <w:rsid w:val="00F818FC"/>
    <w:rsid w:val="00F820E3"/>
    <w:rsid w:val="00F82A38"/>
    <w:rsid w:val="00F8320C"/>
    <w:rsid w:val="00F83FA5"/>
    <w:rsid w:val="00F85B95"/>
    <w:rsid w:val="00F86010"/>
    <w:rsid w:val="00F8782B"/>
    <w:rsid w:val="00F92147"/>
    <w:rsid w:val="00F93022"/>
    <w:rsid w:val="00F965E5"/>
    <w:rsid w:val="00F97CD2"/>
    <w:rsid w:val="00FA1658"/>
    <w:rsid w:val="00FA2880"/>
    <w:rsid w:val="00FA53B7"/>
    <w:rsid w:val="00FA5EEB"/>
    <w:rsid w:val="00FA7355"/>
    <w:rsid w:val="00FB064A"/>
    <w:rsid w:val="00FB3129"/>
    <w:rsid w:val="00FB317F"/>
    <w:rsid w:val="00FB3729"/>
    <w:rsid w:val="00FB6D3F"/>
    <w:rsid w:val="00FB7510"/>
    <w:rsid w:val="00FC0C6E"/>
    <w:rsid w:val="00FC19AE"/>
    <w:rsid w:val="00FC25E8"/>
    <w:rsid w:val="00FC437E"/>
    <w:rsid w:val="00FC7E54"/>
    <w:rsid w:val="00FD1CD5"/>
    <w:rsid w:val="00FD4FA9"/>
    <w:rsid w:val="00FD6F4E"/>
    <w:rsid w:val="00FE1989"/>
    <w:rsid w:val="00FE243B"/>
    <w:rsid w:val="00FE42FE"/>
    <w:rsid w:val="00FE5DBA"/>
    <w:rsid w:val="00FE6ED0"/>
    <w:rsid w:val="00FE704C"/>
    <w:rsid w:val="00FE76EB"/>
    <w:rsid w:val="00FE77FF"/>
    <w:rsid w:val="00FF24C9"/>
    <w:rsid w:val="00FF2B42"/>
    <w:rsid w:val="00FF6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320136"/>
  <w15:chartTrackingRefBased/>
  <w15:docId w15:val="{4EF88757-0B59-BC4E-9581-D474954774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39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39FF"/>
    <w:rPr>
      <w:color w:val="605E5C"/>
      <w:shd w:val="clear" w:color="auto" w:fill="E1DFDD"/>
    </w:rPr>
  </w:style>
  <w:style w:type="paragraph" w:customStyle="1" w:styleId="p1">
    <w:name w:val="p1"/>
    <w:basedOn w:val="Normal"/>
    <w:rsid w:val="00A7241F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A7241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A7241F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customStyle="1" w:styleId="s3">
    <w:name w:val="s3"/>
    <w:basedOn w:val="DefaultParagraphFont"/>
    <w:rsid w:val="00A7241F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paragraph" w:styleId="ListParagraph">
    <w:name w:val="List Paragraph"/>
    <w:basedOn w:val="Normal"/>
    <w:uiPriority w:val="34"/>
    <w:qFormat/>
    <w:rsid w:val="00612E29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D51241"/>
  </w:style>
  <w:style w:type="character" w:styleId="Emphasis">
    <w:name w:val="Emphasis"/>
    <w:basedOn w:val="DefaultParagraphFont"/>
    <w:uiPriority w:val="20"/>
    <w:qFormat/>
    <w:rsid w:val="00CD3658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384204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paragraph" w:customStyle="1" w:styleId="p2">
    <w:name w:val="p2"/>
    <w:basedOn w:val="Normal"/>
    <w:rsid w:val="00E47FE3"/>
    <w:rPr>
      <w:rFonts w:ascii=".AppleSystemUIFont" w:hAnsi=".AppleSystemUIFont" w:cs="Times New Roman"/>
      <w:sz w:val="26"/>
      <w:szCs w:val="26"/>
    </w:rPr>
  </w:style>
  <w:style w:type="table" w:styleId="TableGrid">
    <w:name w:val="Table Grid"/>
    <w:basedOn w:val="TableNormal"/>
    <w:uiPriority w:val="39"/>
    <w:rsid w:val="003B43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25D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25DFD"/>
  </w:style>
  <w:style w:type="paragraph" w:styleId="Footer">
    <w:name w:val="footer"/>
    <w:basedOn w:val="Normal"/>
    <w:link w:val="FooterChar"/>
    <w:uiPriority w:val="99"/>
    <w:unhideWhenUsed/>
    <w:rsid w:val="00325D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25D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46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4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0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0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8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0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73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7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www.artsy.net/article/artsy-editorial-work-female-artists-valued-work-male-artists" TargetMode="External"/><Relationship Id="rId26" Type="http://schemas.openxmlformats.org/officeDocument/2006/relationships/hyperlink" Target="https://www.rte.ie/culture/2021/1210/1266085-making-the-map-alice-maher-and-rachel-fallons-textile-epic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heguardian.com/commentisfree/2018/aug/13/tate-female-artists-museum-diversity-acquisitions-art-collect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doi.org/10.1007/s11199-019-01024-0" TargetMode="External"/><Relationship Id="rId25" Type="http://schemas.openxmlformats.org/officeDocument/2006/relationships/hyperlink" Target="https://alicemaher.com/articles/the-map-we-are-the-map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bc.co.uk/news/uk-england-london-57610906" TargetMode="External"/><Relationship Id="rId20" Type="http://schemas.openxmlformats.org/officeDocument/2006/relationships/hyperlink" Target="https://www.dailymail.co.uk/sciencetech/article-9462167/Women-grey-hair-seen-COMPETENT-study-warns.html" TargetMode="External"/><Relationship Id="rId29" Type="http://schemas.openxmlformats.org/officeDocument/2006/relationships/hyperlink" Target="https://www.gallery-ten.co.uk/sue-william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hyperallergic.com/709294/a-monumental-feminist-textile-work-cobbled-together-by-mail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artuk.org/discover/stories/saint-or-sinner-how-to-spot-mary-magdalene-in-art" TargetMode="External"/><Relationship Id="rId23" Type="http://schemas.openxmlformats.org/officeDocument/2006/relationships/hyperlink" Target="https://www.artlyst.com/features/alice-maher-rachel-fallon-explore-the-magdalene-sue-hubbard/" TargetMode="External"/><Relationship Id="rId28" Type="http://schemas.openxmlformats.org/officeDocument/2006/relationships/hyperlink" Target="https://artuk.org/discover/stories/saint-or-sinner-how-to-spot-mary-magdalene-in-art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www.frontiersin.org/articles/10.3389/fpsyg.2019.01869/full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Relationship Id="rId22" Type="http://schemas.openxmlformats.org/officeDocument/2006/relationships/hyperlink" Target="https://www.theguardian.com/commentisfree/2018/aug/13/tate-female-artists-museum-diversity-acquisitions-art-collect" TargetMode="External"/><Relationship Id="rId27" Type="http://schemas.openxmlformats.org/officeDocument/2006/relationships/hyperlink" Target="http://www.ruared.ie/gallery/exhibition/the-map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12736</TotalTime>
  <Pages>10</Pages>
  <Words>2330</Words>
  <Characters>13281</Characters>
  <Application>Microsoft Office Word</Application>
  <DocSecurity>0</DocSecurity>
  <Lines>110</Lines>
  <Paragraphs>31</Paragraphs>
  <ScaleCrop>false</ScaleCrop>
  <Company/>
  <LinksUpToDate>false</LinksUpToDate>
  <CharactersWithSpaces>15580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Kane (2103250)</dc:creator>
  <cp:keywords/>
  <dc:description/>
  <cp:lastModifiedBy>Megan Kane (2103250)</cp:lastModifiedBy>
  <cp:revision>1094</cp:revision>
  <dcterms:created xsi:type="dcterms:W3CDTF">2022-03-01T11:49:00Z</dcterms:created>
  <dcterms:modified xsi:type="dcterms:W3CDTF">2022-03-15T15:39:00Z</dcterms:modified>
</cp:coreProperties>
</file>