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4266E" w14:textId="4E77C1F3" w:rsidR="00543C62" w:rsidRPr="007D63CE" w:rsidRDefault="00C91A8C" w:rsidP="007D63CE">
      <w:pPr>
        <w:spacing w:line="480" w:lineRule="auto"/>
        <w:jc w:val="both"/>
        <w:rPr>
          <w:rFonts w:ascii="Times New Roman" w:hAnsi="Times New Roman" w:cs="Times New Roman"/>
          <w:sz w:val="24"/>
          <w:szCs w:val="24"/>
        </w:rPr>
      </w:pPr>
      <w:r w:rsidRPr="007D63CE">
        <w:rPr>
          <w:rFonts w:ascii="Times New Roman" w:hAnsi="Times New Roman" w:cs="Times New Roman"/>
          <w:sz w:val="24"/>
          <w:szCs w:val="24"/>
        </w:rPr>
        <w:t xml:space="preserve">The first assignment (World War One Memorial Project) allowed for </w:t>
      </w:r>
      <w:r w:rsidR="00AE4898" w:rsidRPr="007D63CE">
        <w:rPr>
          <w:rFonts w:ascii="Times New Roman" w:hAnsi="Times New Roman" w:cs="Times New Roman"/>
          <w:sz w:val="24"/>
          <w:szCs w:val="24"/>
        </w:rPr>
        <w:t xml:space="preserve">a large usage of a variety of the archival material, ranging from photographs of the students, to </w:t>
      </w:r>
      <w:r w:rsidR="00D92ADD" w:rsidRPr="007D63CE">
        <w:rPr>
          <w:rFonts w:ascii="Times New Roman" w:hAnsi="Times New Roman" w:cs="Times New Roman"/>
          <w:sz w:val="24"/>
          <w:szCs w:val="24"/>
        </w:rPr>
        <w:t xml:space="preserve">bound magazines and newspaper clippings, to handwritten college records. By providing students with such a variety of sources it was possible </w:t>
      </w:r>
      <w:r w:rsidR="005B4F19" w:rsidRPr="007D63CE">
        <w:rPr>
          <w:rFonts w:ascii="Times New Roman" w:hAnsi="Times New Roman" w:cs="Times New Roman"/>
          <w:sz w:val="24"/>
          <w:szCs w:val="24"/>
        </w:rPr>
        <w:t xml:space="preserve">to produce a concise yet informed biography on our chosen past student. </w:t>
      </w:r>
      <w:r w:rsidR="00D816B1" w:rsidRPr="007D63CE">
        <w:rPr>
          <w:rFonts w:ascii="Times New Roman" w:hAnsi="Times New Roman" w:cs="Times New Roman"/>
          <w:sz w:val="24"/>
          <w:szCs w:val="24"/>
        </w:rPr>
        <w:t xml:space="preserve">The lecture covering the different types of archives and archival material, as well as how to use the National Archives search feature, was most informative and helpful for this task, as it provided an insight into how to use archive search tools for more than just our university archive. This therefore leaves us with a greater understanding on how archives operate outside of university, giving us information that will serve us well if we ever attempt to access, or ever work in, other archives. </w:t>
      </w:r>
      <w:r w:rsidR="00CF10F6" w:rsidRPr="007D63CE">
        <w:rPr>
          <w:rFonts w:ascii="Times New Roman" w:hAnsi="Times New Roman" w:cs="Times New Roman"/>
          <w:sz w:val="24"/>
          <w:szCs w:val="24"/>
        </w:rPr>
        <w:t xml:space="preserve">This assessment also provided all of the students on this course with a base understanding in the handling of archival material and what information can be extracted from it, </w:t>
      </w:r>
      <w:r w:rsidR="0028650E" w:rsidRPr="007D63CE">
        <w:rPr>
          <w:rFonts w:ascii="Times New Roman" w:hAnsi="Times New Roman" w:cs="Times New Roman"/>
          <w:sz w:val="24"/>
          <w:szCs w:val="24"/>
        </w:rPr>
        <w:t xml:space="preserve">providing a base level of learning which could then be applied to the second and third assignments, both of which relied heavily on the study </w:t>
      </w:r>
      <w:r w:rsidR="00120FBF" w:rsidRPr="007D63CE">
        <w:rPr>
          <w:rFonts w:ascii="Times New Roman" w:hAnsi="Times New Roman" w:cs="Times New Roman"/>
          <w:sz w:val="24"/>
          <w:szCs w:val="24"/>
        </w:rPr>
        <w:t xml:space="preserve">skills that were developed during this first project. The balance of lectures to timetabled study time worked well for this assignment as it was almost equally split. By being scheduled as such it was possible for the students to develop the required skills, and then apply them before the theory and knowledge gained has been forgotten. This also </w:t>
      </w:r>
      <w:r w:rsidR="0074768C" w:rsidRPr="007D63CE">
        <w:rPr>
          <w:rFonts w:ascii="Times New Roman" w:hAnsi="Times New Roman" w:cs="Times New Roman"/>
          <w:sz w:val="24"/>
          <w:szCs w:val="24"/>
        </w:rPr>
        <w:t>ensured</w:t>
      </w:r>
      <w:r w:rsidR="00120FBF" w:rsidRPr="007D63CE">
        <w:rPr>
          <w:rFonts w:ascii="Times New Roman" w:hAnsi="Times New Roman" w:cs="Times New Roman"/>
          <w:sz w:val="24"/>
          <w:szCs w:val="24"/>
        </w:rPr>
        <w:t xml:space="preserve"> that </w:t>
      </w:r>
      <w:r w:rsidR="0074768C" w:rsidRPr="007D63CE">
        <w:rPr>
          <w:rFonts w:ascii="Times New Roman" w:hAnsi="Times New Roman" w:cs="Times New Roman"/>
          <w:sz w:val="24"/>
          <w:szCs w:val="24"/>
        </w:rPr>
        <w:t xml:space="preserve">the disciplines were equally covered for each assignment, putting no student at a disadvantage. As such, the </w:t>
      </w:r>
      <w:r w:rsidR="00747DEF" w:rsidRPr="007D63CE">
        <w:rPr>
          <w:rFonts w:ascii="Times New Roman" w:hAnsi="Times New Roman" w:cs="Times New Roman"/>
          <w:sz w:val="24"/>
          <w:szCs w:val="24"/>
        </w:rPr>
        <w:t>H</w:t>
      </w:r>
      <w:r w:rsidR="0074768C" w:rsidRPr="007D63CE">
        <w:rPr>
          <w:rFonts w:ascii="Times New Roman" w:hAnsi="Times New Roman" w:cs="Times New Roman"/>
          <w:sz w:val="24"/>
          <w:szCs w:val="24"/>
        </w:rPr>
        <w:t xml:space="preserve">istory </w:t>
      </w:r>
      <w:r w:rsidR="00747DEF" w:rsidRPr="007D63CE">
        <w:rPr>
          <w:rFonts w:ascii="Times New Roman" w:hAnsi="Times New Roman" w:cs="Times New Roman"/>
          <w:sz w:val="24"/>
          <w:szCs w:val="24"/>
        </w:rPr>
        <w:t xml:space="preserve">or Heritage </w:t>
      </w:r>
      <w:r w:rsidR="0074768C" w:rsidRPr="007D63CE">
        <w:rPr>
          <w:rFonts w:ascii="Times New Roman" w:hAnsi="Times New Roman" w:cs="Times New Roman"/>
          <w:sz w:val="24"/>
          <w:szCs w:val="24"/>
        </w:rPr>
        <w:t>students did not have a great advantage over the English</w:t>
      </w:r>
      <w:r w:rsidR="00747DEF" w:rsidRPr="007D63CE">
        <w:rPr>
          <w:rFonts w:ascii="Times New Roman" w:hAnsi="Times New Roman" w:cs="Times New Roman"/>
          <w:sz w:val="24"/>
          <w:szCs w:val="24"/>
        </w:rPr>
        <w:t xml:space="preserve"> students in the historical biography assignment, and the same can be said for the book biography project, in which the English students were not given an advantage. </w:t>
      </w:r>
      <w:r w:rsidR="000F6FD7" w:rsidRPr="007D63CE">
        <w:rPr>
          <w:rFonts w:ascii="Times New Roman" w:hAnsi="Times New Roman" w:cs="Times New Roman"/>
          <w:sz w:val="24"/>
          <w:szCs w:val="24"/>
        </w:rPr>
        <w:t xml:space="preserve">As such, this first assignment (the research biography project) was probably my favourite assignment for this course as it was most familiar to what </w:t>
      </w:r>
      <w:r w:rsidR="00073244" w:rsidRPr="007D63CE">
        <w:rPr>
          <w:rFonts w:ascii="Times New Roman" w:hAnsi="Times New Roman" w:cs="Times New Roman"/>
          <w:sz w:val="24"/>
          <w:szCs w:val="24"/>
        </w:rPr>
        <w:t xml:space="preserve">I was most used to. Having said this, the other two assignments were a challenge, partially because they differed from what I was used to, and this made them enjoyable and interesting as more work was required in order to create an equally strong piece of work. </w:t>
      </w:r>
    </w:p>
    <w:p w14:paraId="63585E1E" w14:textId="7620A178" w:rsidR="00B70E9A" w:rsidRPr="007D63CE" w:rsidRDefault="00B70E9A" w:rsidP="007D63CE">
      <w:pPr>
        <w:spacing w:line="480" w:lineRule="auto"/>
        <w:jc w:val="both"/>
        <w:rPr>
          <w:rFonts w:ascii="Times New Roman" w:hAnsi="Times New Roman" w:cs="Times New Roman"/>
          <w:sz w:val="24"/>
          <w:szCs w:val="24"/>
        </w:rPr>
      </w:pPr>
      <w:r w:rsidRPr="007D63CE">
        <w:rPr>
          <w:rFonts w:ascii="Times New Roman" w:hAnsi="Times New Roman" w:cs="Times New Roman"/>
          <w:sz w:val="24"/>
          <w:szCs w:val="24"/>
        </w:rPr>
        <w:lastRenderedPageBreak/>
        <w:t xml:space="preserve">The second assignment, as has been previously stated, was far more difficult for me, as it was </w:t>
      </w:r>
      <w:r w:rsidR="00CE04AE" w:rsidRPr="007D63CE">
        <w:rPr>
          <w:rFonts w:ascii="Times New Roman" w:hAnsi="Times New Roman" w:cs="Times New Roman"/>
          <w:sz w:val="24"/>
          <w:szCs w:val="24"/>
        </w:rPr>
        <w:t>far removed from any type of assessment or study task I had previously completed. Despite this, it clearly met the aims of the module, as this assignment made me approach my set manuscript as a physical artefact, rather than as an indication of social standing, or through the material it contains.</w:t>
      </w:r>
      <w:r w:rsidR="009C314D" w:rsidRPr="007D63CE">
        <w:rPr>
          <w:rFonts w:ascii="Times New Roman" w:hAnsi="Times New Roman" w:cs="Times New Roman"/>
          <w:sz w:val="24"/>
          <w:szCs w:val="24"/>
        </w:rPr>
        <w:t xml:space="preserve"> By doing so I have been forced to approach the manuscripts in a new way to before which, hopefully, will have changed my attitude towards them, thus adding another level to my assessment of primary sources. </w:t>
      </w:r>
      <w:r w:rsidR="00CA32FC" w:rsidRPr="007D63CE">
        <w:rPr>
          <w:rFonts w:ascii="Times New Roman" w:hAnsi="Times New Roman" w:cs="Times New Roman"/>
          <w:sz w:val="24"/>
          <w:szCs w:val="24"/>
        </w:rPr>
        <w:t xml:space="preserve">The lectures which were paired with this assessment were also far more crucial to understanding </w:t>
      </w:r>
      <w:r w:rsidR="00FC7F95" w:rsidRPr="007D63CE">
        <w:rPr>
          <w:rFonts w:ascii="Times New Roman" w:hAnsi="Times New Roman" w:cs="Times New Roman"/>
          <w:sz w:val="24"/>
          <w:szCs w:val="24"/>
        </w:rPr>
        <w:t xml:space="preserve">the task required. </w:t>
      </w:r>
      <w:r w:rsidR="002E40E8" w:rsidRPr="007D63CE">
        <w:rPr>
          <w:rFonts w:ascii="Times New Roman" w:hAnsi="Times New Roman" w:cs="Times New Roman"/>
          <w:sz w:val="24"/>
          <w:szCs w:val="24"/>
        </w:rPr>
        <w:t>As each lecture was given a clearly discernable theme or topic it was clear from the offset what was going to be covered in each thus ensuring that the key information was covered before the assignment was due to be uploaded. Despite this, I was still greatly confused when it came to writing this assignment, and was unable to benefit from the assistance of other students or the archive staff, as neither of these groups understood the sections of the hand out which detailed the book biography assignment which were confusing me, or that I was unsure about.</w:t>
      </w:r>
      <w:r w:rsidR="00574066" w:rsidRPr="007D63CE">
        <w:rPr>
          <w:rFonts w:ascii="Times New Roman" w:hAnsi="Times New Roman" w:cs="Times New Roman"/>
          <w:sz w:val="24"/>
          <w:szCs w:val="24"/>
        </w:rPr>
        <w:t xml:space="preserve"> Whilst I recognise that this lack of comprehension was more than likely due to my own lack of knowledge rather than it being an overly difficult task, the fact that no-one I asked understood the task at hand did make it feel like the task was unfairly favouring one group of students over the other, an idea that was only furthered due to the lack of time available to contact the lecturer due to the short turn-around period for each assignment, especially as this assignment required a lengthy period of time with the archival material, leaving little to no tasks that could be completed at home.</w:t>
      </w:r>
      <w:r w:rsidR="002E40E8" w:rsidRPr="007D63CE">
        <w:rPr>
          <w:rFonts w:ascii="Times New Roman" w:hAnsi="Times New Roman" w:cs="Times New Roman"/>
          <w:sz w:val="24"/>
          <w:szCs w:val="24"/>
        </w:rPr>
        <w:t xml:space="preserve"> </w:t>
      </w:r>
      <w:r w:rsidR="00574066" w:rsidRPr="007D63CE">
        <w:rPr>
          <w:rFonts w:ascii="Times New Roman" w:hAnsi="Times New Roman" w:cs="Times New Roman"/>
          <w:sz w:val="24"/>
          <w:szCs w:val="24"/>
        </w:rPr>
        <w:t xml:space="preserve">Once the overall task was mostly understood, however, this was an interesting assignment to complete and I do feel like I learned something from it. If this style of assessment were to be set in the future, I feel that it would be of great assistance for there to be an additional lecture period dedicated to the study of the texts each student was assigned with the lecturer available to </w:t>
      </w:r>
      <w:r w:rsidR="00EE59FB" w:rsidRPr="007D63CE">
        <w:rPr>
          <w:rFonts w:ascii="Times New Roman" w:hAnsi="Times New Roman" w:cs="Times New Roman"/>
          <w:sz w:val="24"/>
          <w:szCs w:val="24"/>
        </w:rPr>
        <w:t xml:space="preserve">answer questions and reinforce the information passed on during the original lectures on the topic. If this is not possible, both of these assessments would have benefitted from an additional </w:t>
      </w:r>
      <w:r w:rsidR="00EE59FB" w:rsidRPr="007D63CE">
        <w:rPr>
          <w:rFonts w:ascii="Times New Roman" w:hAnsi="Times New Roman" w:cs="Times New Roman"/>
          <w:sz w:val="24"/>
          <w:szCs w:val="24"/>
        </w:rPr>
        <w:lastRenderedPageBreak/>
        <w:t>out-of-lecture session in the archive with the lecturer present, or another informed individual who knows what is required and expecte</w:t>
      </w:r>
      <w:r w:rsidR="00C5710F" w:rsidRPr="007D63CE">
        <w:rPr>
          <w:rFonts w:ascii="Times New Roman" w:hAnsi="Times New Roman" w:cs="Times New Roman"/>
          <w:sz w:val="24"/>
          <w:szCs w:val="24"/>
        </w:rPr>
        <w:t xml:space="preserve">d from each individual element of the task as it </w:t>
      </w:r>
      <w:r w:rsidR="005748AC" w:rsidRPr="007D63CE">
        <w:rPr>
          <w:rFonts w:ascii="Times New Roman" w:hAnsi="Times New Roman" w:cs="Times New Roman"/>
          <w:sz w:val="24"/>
          <w:szCs w:val="24"/>
        </w:rPr>
        <w:t>wholly</w:t>
      </w:r>
      <w:r w:rsidR="00C5710F" w:rsidRPr="007D63CE">
        <w:rPr>
          <w:rFonts w:ascii="Times New Roman" w:hAnsi="Times New Roman" w:cs="Times New Roman"/>
          <w:sz w:val="24"/>
          <w:szCs w:val="24"/>
        </w:rPr>
        <w:t xml:space="preserve"> disheartening to be unable to understand an assignment and not be able to question someone who understands, especially when you are fully aware that your queries are small and would not require much explaining, and when they are regarding </w:t>
      </w:r>
      <w:r w:rsidR="005748AC" w:rsidRPr="007D63CE">
        <w:rPr>
          <w:rFonts w:ascii="Times New Roman" w:hAnsi="Times New Roman" w:cs="Times New Roman"/>
          <w:sz w:val="24"/>
          <w:szCs w:val="24"/>
        </w:rPr>
        <w:t xml:space="preserve">one of your final undergraduate assignments. </w:t>
      </w:r>
    </w:p>
    <w:p w14:paraId="5CDF79EB" w14:textId="042AF1D4" w:rsidR="009840F7" w:rsidRPr="007D63CE" w:rsidRDefault="009840F7" w:rsidP="007D63CE">
      <w:pPr>
        <w:spacing w:line="480" w:lineRule="auto"/>
        <w:jc w:val="both"/>
        <w:rPr>
          <w:rFonts w:ascii="Times New Roman" w:hAnsi="Times New Roman" w:cs="Times New Roman"/>
          <w:sz w:val="24"/>
          <w:szCs w:val="24"/>
        </w:rPr>
      </w:pPr>
      <w:r w:rsidRPr="007D63CE">
        <w:rPr>
          <w:rFonts w:ascii="Times New Roman" w:hAnsi="Times New Roman" w:cs="Times New Roman"/>
          <w:sz w:val="24"/>
          <w:szCs w:val="24"/>
        </w:rPr>
        <w:t xml:space="preserve">Thankfully the third assignment combined the favourable elements of both of the previous assessments, but in yet another style and requiring more unfamiliar tasks to be completed. Through the combination of elements from the previous assignments (the </w:t>
      </w:r>
      <w:r w:rsidR="006463EC" w:rsidRPr="007D63CE">
        <w:rPr>
          <w:rFonts w:ascii="Times New Roman" w:hAnsi="Times New Roman" w:cs="Times New Roman"/>
          <w:sz w:val="24"/>
          <w:szCs w:val="24"/>
        </w:rPr>
        <w:t xml:space="preserve">use of archival catalogues and search tools, as well as the handling of manuscripts as physical artefacts) </w:t>
      </w:r>
      <w:r w:rsidR="00D176D1" w:rsidRPr="007D63CE">
        <w:rPr>
          <w:rFonts w:ascii="Times New Roman" w:hAnsi="Times New Roman" w:cs="Times New Roman"/>
          <w:sz w:val="24"/>
          <w:szCs w:val="24"/>
        </w:rPr>
        <w:t>and a recognisable format for the main element of this assignment (a PowerPoint presentation)</w:t>
      </w:r>
      <w:r w:rsidR="009B0AC3" w:rsidRPr="007D63CE">
        <w:rPr>
          <w:rFonts w:ascii="Times New Roman" w:hAnsi="Times New Roman" w:cs="Times New Roman"/>
          <w:sz w:val="24"/>
          <w:szCs w:val="24"/>
        </w:rPr>
        <w:t xml:space="preserve"> this task was less daunting than the book biography assignment, yet more challenging than the first biography project, encouraging academic development throughout this course. </w:t>
      </w:r>
      <w:r w:rsidR="00AC6717" w:rsidRPr="007D63CE">
        <w:rPr>
          <w:rFonts w:ascii="Times New Roman" w:hAnsi="Times New Roman" w:cs="Times New Roman"/>
          <w:sz w:val="24"/>
          <w:szCs w:val="24"/>
        </w:rPr>
        <w:t xml:space="preserve">The freedom of choosing a topic and the wide variety of source material provided both freedoms and challenges that needed to be overcome in addition to the unfamiliar elements of this project (finding aids and a presentation script). </w:t>
      </w:r>
      <w:r w:rsidRPr="007D63CE">
        <w:rPr>
          <w:rFonts w:ascii="Times New Roman" w:hAnsi="Times New Roman" w:cs="Times New Roman"/>
          <w:sz w:val="24"/>
          <w:szCs w:val="24"/>
        </w:rPr>
        <w:t xml:space="preserve"> </w:t>
      </w:r>
      <w:r w:rsidR="006A7095" w:rsidRPr="007D63CE">
        <w:rPr>
          <w:rFonts w:ascii="Times New Roman" w:hAnsi="Times New Roman" w:cs="Times New Roman"/>
          <w:sz w:val="24"/>
          <w:szCs w:val="24"/>
        </w:rPr>
        <w:t xml:space="preserve">Due to the freedom to select our own topic for our presentations, I was able to view and handle a new variety of manuscripts, as well as further encouraging me to view familiar source material in a different light. </w:t>
      </w:r>
      <w:r w:rsidR="00FA2533" w:rsidRPr="007D63CE">
        <w:rPr>
          <w:rFonts w:ascii="Times New Roman" w:hAnsi="Times New Roman" w:cs="Times New Roman"/>
          <w:sz w:val="24"/>
          <w:szCs w:val="24"/>
        </w:rPr>
        <w:t xml:space="preserve">This has, therefore, forced me to create a new array of opinions </w:t>
      </w:r>
      <w:r w:rsidR="00D974FE" w:rsidRPr="007D63CE">
        <w:rPr>
          <w:rFonts w:ascii="Times New Roman" w:hAnsi="Times New Roman" w:cs="Times New Roman"/>
          <w:sz w:val="24"/>
          <w:szCs w:val="24"/>
        </w:rPr>
        <w:t xml:space="preserve">and view elements of the manuscripts that I had, up to this point, viewed as relatively insignificant. One such element which </w:t>
      </w:r>
      <w:r w:rsidR="00C130E1" w:rsidRPr="007D63CE">
        <w:rPr>
          <w:rFonts w:ascii="Times New Roman" w:hAnsi="Times New Roman" w:cs="Times New Roman"/>
          <w:sz w:val="24"/>
          <w:szCs w:val="24"/>
        </w:rPr>
        <w:t xml:space="preserve">was extremely useful and significant for this presentation but had, up to this point, been viewed as insignificant or irrelevant to my research, are illustrated initials. These were found primarily in the </w:t>
      </w:r>
      <w:proofErr w:type="spellStart"/>
      <w:r w:rsidR="00C130E1" w:rsidRPr="007D63CE">
        <w:rPr>
          <w:rFonts w:ascii="Times New Roman" w:hAnsi="Times New Roman" w:cs="Times New Roman"/>
          <w:sz w:val="24"/>
          <w:szCs w:val="24"/>
        </w:rPr>
        <w:t>Lampeter</w:t>
      </w:r>
      <w:proofErr w:type="spellEnd"/>
      <w:r w:rsidR="00C130E1" w:rsidRPr="007D63CE">
        <w:rPr>
          <w:rFonts w:ascii="Times New Roman" w:hAnsi="Times New Roman" w:cs="Times New Roman"/>
          <w:sz w:val="24"/>
          <w:szCs w:val="24"/>
        </w:rPr>
        <w:t xml:space="preserve"> Bible,</w:t>
      </w:r>
      <w:r w:rsidR="00B21877" w:rsidRPr="007D63CE">
        <w:rPr>
          <w:rStyle w:val="FootnoteReference"/>
          <w:rFonts w:ascii="Times New Roman" w:hAnsi="Times New Roman" w:cs="Times New Roman"/>
          <w:sz w:val="24"/>
          <w:szCs w:val="24"/>
        </w:rPr>
        <w:footnoteReference w:id="1"/>
      </w:r>
      <w:r w:rsidR="00C130E1" w:rsidRPr="007D63CE">
        <w:rPr>
          <w:rFonts w:ascii="Times New Roman" w:hAnsi="Times New Roman" w:cs="Times New Roman"/>
          <w:sz w:val="24"/>
          <w:szCs w:val="24"/>
        </w:rPr>
        <w:t xml:space="preserve"> and were filled with a variety of </w:t>
      </w:r>
      <w:r w:rsidR="000C3205" w:rsidRPr="007D63CE">
        <w:rPr>
          <w:rFonts w:ascii="Times New Roman" w:hAnsi="Times New Roman" w:cs="Times New Roman"/>
          <w:sz w:val="24"/>
          <w:szCs w:val="24"/>
        </w:rPr>
        <w:t xml:space="preserve">demons and mythical creatures. Whilst these may have simply been page decoration, I interpreted them as being full of meaning and as being open to interpretation </w:t>
      </w:r>
      <w:r w:rsidR="000C3205" w:rsidRPr="007D63CE">
        <w:rPr>
          <w:rFonts w:ascii="Times New Roman" w:hAnsi="Times New Roman" w:cs="Times New Roman"/>
          <w:sz w:val="24"/>
          <w:szCs w:val="24"/>
        </w:rPr>
        <w:lastRenderedPageBreak/>
        <w:t xml:space="preserve">by their intended audience. </w:t>
      </w:r>
      <w:r w:rsidR="009C27BF" w:rsidRPr="007D63CE">
        <w:rPr>
          <w:rFonts w:ascii="Times New Roman" w:hAnsi="Times New Roman" w:cs="Times New Roman"/>
          <w:sz w:val="24"/>
          <w:szCs w:val="24"/>
        </w:rPr>
        <w:t xml:space="preserve">As a result of this, </w:t>
      </w:r>
      <w:r w:rsidR="005F2793" w:rsidRPr="007D63CE">
        <w:rPr>
          <w:rFonts w:ascii="Times New Roman" w:hAnsi="Times New Roman" w:cs="Times New Roman"/>
          <w:sz w:val="24"/>
          <w:szCs w:val="24"/>
        </w:rPr>
        <w:t xml:space="preserve">many of these initials were interpreted as demonic in image, partially because this met with the aims I set out with and what I was searching for in manuscripts. </w:t>
      </w:r>
      <w:r w:rsidR="004A3A6E" w:rsidRPr="007D63CE">
        <w:rPr>
          <w:rFonts w:ascii="Times New Roman" w:hAnsi="Times New Roman" w:cs="Times New Roman"/>
          <w:sz w:val="24"/>
          <w:szCs w:val="24"/>
        </w:rPr>
        <w:t>Whilst the creation of the presentation itself was fairly painles</w:t>
      </w:r>
      <w:r w:rsidR="00CD6FF8" w:rsidRPr="007D63CE">
        <w:rPr>
          <w:rFonts w:ascii="Times New Roman" w:hAnsi="Times New Roman" w:cs="Times New Roman"/>
          <w:sz w:val="24"/>
          <w:szCs w:val="24"/>
        </w:rPr>
        <w:t xml:space="preserve">s and easy to do, the creation of the script and finding aids was less so. Whilst I am sure that this is partially due to my own lack of understsanding again, </w:t>
      </w:r>
      <w:r w:rsidR="009C00CA" w:rsidRPr="007D63CE">
        <w:rPr>
          <w:rFonts w:ascii="Times New Roman" w:hAnsi="Times New Roman" w:cs="Times New Roman"/>
          <w:sz w:val="24"/>
          <w:szCs w:val="24"/>
        </w:rPr>
        <w:t xml:space="preserve">the handout provided for the creation of a finding aid was less that useful. Because of this I submitted a piece of work feeling </w:t>
      </w:r>
      <w:r w:rsidR="00395F01" w:rsidRPr="007D63CE">
        <w:rPr>
          <w:rFonts w:ascii="Times New Roman" w:hAnsi="Times New Roman" w:cs="Times New Roman"/>
          <w:sz w:val="24"/>
          <w:szCs w:val="24"/>
        </w:rPr>
        <w:t>significantly less confident in it than I would have liked</w:t>
      </w:r>
      <w:r w:rsidR="00B14DFE" w:rsidRPr="007D63CE">
        <w:rPr>
          <w:rFonts w:ascii="Times New Roman" w:hAnsi="Times New Roman" w:cs="Times New Roman"/>
          <w:sz w:val="24"/>
          <w:szCs w:val="24"/>
        </w:rPr>
        <w:t xml:space="preserve"> as I was unsure as to whether it was formatted correctly, or if it contained the appropriate information. </w:t>
      </w:r>
      <w:r w:rsidR="008059C1" w:rsidRPr="007D63CE">
        <w:rPr>
          <w:rFonts w:ascii="Times New Roman" w:hAnsi="Times New Roman" w:cs="Times New Roman"/>
          <w:sz w:val="24"/>
          <w:szCs w:val="24"/>
        </w:rPr>
        <w:t>Conversely, I still rather enjoyed this assignment due to its use of</w:t>
      </w:r>
      <w:r w:rsidR="007B3057" w:rsidRPr="007D63CE">
        <w:rPr>
          <w:rFonts w:ascii="Times New Roman" w:hAnsi="Times New Roman" w:cs="Times New Roman"/>
          <w:sz w:val="24"/>
          <w:szCs w:val="24"/>
        </w:rPr>
        <w:t>, and reliance on,</w:t>
      </w:r>
      <w:r w:rsidR="008059C1" w:rsidRPr="007D63CE">
        <w:rPr>
          <w:rFonts w:ascii="Times New Roman" w:hAnsi="Times New Roman" w:cs="Times New Roman"/>
          <w:sz w:val="24"/>
          <w:szCs w:val="24"/>
        </w:rPr>
        <w:t xml:space="preserve"> manuscripts, imagery, </w:t>
      </w:r>
      <w:r w:rsidR="007B3057" w:rsidRPr="007D63CE">
        <w:rPr>
          <w:rFonts w:ascii="Times New Roman" w:hAnsi="Times New Roman" w:cs="Times New Roman"/>
          <w:sz w:val="24"/>
          <w:szCs w:val="24"/>
        </w:rPr>
        <w:t>and personal interpretation.</w:t>
      </w:r>
    </w:p>
    <w:p w14:paraId="038520AC" w14:textId="7165A448" w:rsidR="00B3322C" w:rsidRPr="007D63CE" w:rsidRDefault="00B3322C" w:rsidP="007D63CE">
      <w:pPr>
        <w:spacing w:line="480" w:lineRule="auto"/>
        <w:jc w:val="both"/>
        <w:rPr>
          <w:rFonts w:ascii="Times New Roman" w:hAnsi="Times New Roman" w:cs="Times New Roman"/>
          <w:sz w:val="24"/>
          <w:szCs w:val="24"/>
        </w:rPr>
      </w:pPr>
      <w:r w:rsidRPr="007D63CE">
        <w:rPr>
          <w:rFonts w:ascii="Times New Roman" w:hAnsi="Times New Roman" w:cs="Times New Roman"/>
          <w:sz w:val="24"/>
          <w:szCs w:val="24"/>
        </w:rPr>
        <w:t xml:space="preserve">Overall, </w:t>
      </w:r>
      <w:r w:rsidR="001D7CCD" w:rsidRPr="007D63CE">
        <w:rPr>
          <w:rFonts w:ascii="Times New Roman" w:hAnsi="Times New Roman" w:cs="Times New Roman"/>
          <w:sz w:val="24"/>
          <w:szCs w:val="24"/>
        </w:rPr>
        <w:t xml:space="preserve">this module has been a mixed experience, mostly stemming from it being different from my expectations, or because of my lack of knowledge. </w:t>
      </w:r>
      <w:r w:rsidR="00BE05B9" w:rsidRPr="007D63CE">
        <w:rPr>
          <w:rFonts w:ascii="Times New Roman" w:hAnsi="Times New Roman" w:cs="Times New Roman"/>
          <w:sz w:val="24"/>
          <w:szCs w:val="24"/>
        </w:rPr>
        <w:t xml:space="preserve">This module was far more English-theory based than i expected, requiring a greater level of learning new skills and theories and adapting to new methods of assessment than expected. This however is not the fault of the lecturer or the course, and is more the fault of both my lack of understanding, and the minimal information provided when modules had to be chosen in September. </w:t>
      </w:r>
      <w:r w:rsidR="000C6446" w:rsidRPr="007D63CE">
        <w:rPr>
          <w:rFonts w:ascii="Times New Roman" w:hAnsi="Times New Roman" w:cs="Times New Roman"/>
          <w:sz w:val="24"/>
          <w:szCs w:val="24"/>
        </w:rPr>
        <w:t xml:space="preserve">This aside, the module was still a mixture of positive and negative, far more so than many of the other modules </w:t>
      </w:r>
      <w:r w:rsidR="00A724C5" w:rsidRPr="007D63CE">
        <w:rPr>
          <w:rFonts w:ascii="Times New Roman" w:hAnsi="Times New Roman" w:cs="Times New Roman"/>
          <w:sz w:val="24"/>
          <w:szCs w:val="24"/>
        </w:rPr>
        <w:t>taken whilst at university. One of the major negatives towards this course is the lack of ‘mainstream’ or popular archival material required for this course. The only new source handled throughout this course was a Book of Hours which turned out not to have the images I needed in. Apart from this, all the materials relied on, such as the Beer Book,</w:t>
      </w:r>
      <w:r w:rsidR="00470AF1" w:rsidRPr="007D63CE">
        <w:rPr>
          <w:rStyle w:val="FootnoteReference"/>
          <w:rFonts w:ascii="Times New Roman" w:hAnsi="Times New Roman" w:cs="Times New Roman"/>
          <w:sz w:val="24"/>
          <w:szCs w:val="24"/>
        </w:rPr>
        <w:footnoteReference w:id="2"/>
      </w:r>
      <w:r w:rsidR="00A724C5" w:rsidRPr="007D63CE">
        <w:rPr>
          <w:rFonts w:ascii="Times New Roman" w:hAnsi="Times New Roman" w:cs="Times New Roman"/>
          <w:sz w:val="24"/>
          <w:szCs w:val="24"/>
        </w:rPr>
        <w:t xml:space="preserve"> the </w:t>
      </w:r>
      <w:proofErr w:type="spellStart"/>
      <w:r w:rsidR="00A724C5" w:rsidRPr="007D63CE">
        <w:rPr>
          <w:rFonts w:ascii="Times New Roman" w:hAnsi="Times New Roman" w:cs="Times New Roman"/>
          <w:sz w:val="24"/>
          <w:szCs w:val="24"/>
        </w:rPr>
        <w:t>Lampeter</w:t>
      </w:r>
      <w:proofErr w:type="spellEnd"/>
      <w:r w:rsidR="00A724C5" w:rsidRPr="007D63CE">
        <w:rPr>
          <w:rFonts w:ascii="Times New Roman" w:hAnsi="Times New Roman" w:cs="Times New Roman"/>
          <w:sz w:val="24"/>
          <w:szCs w:val="24"/>
        </w:rPr>
        <w:t xml:space="preserve"> Bible,</w:t>
      </w:r>
      <w:r w:rsidR="00317F8A" w:rsidRPr="007D63CE">
        <w:rPr>
          <w:rStyle w:val="FootnoteReference"/>
          <w:rFonts w:ascii="Times New Roman" w:hAnsi="Times New Roman" w:cs="Times New Roman"/>
          <w:sz w:val="24"/>
          <w:szCs w:val="24"/>
        </w:rPr>
        <w:footnoteReference w:id="3"/>
      </w:r>
      <w:r w:rsidR="00A724C5" w:rsidRPr="007D63CE">
        <w:rPr>
          <w:rFonts w:ascii="Times New Roman" w:hAnsi="Times New Roman" w:cs="Times New Roman"/>
          <w:sz w:val="24"/>
          <w:szCs w:val="24"/>
        </w:rPr>
        <w:t xml:space="preserve"> and the Tutor’s Register,</w:t>
      </w:r>
      <w:r w:rsidR="00317F8A" w:rsidRPr="007D63CE">
        <w:rPr>
          <w:rStyle w:val="FootnoteReference"/>
          <w:rFonts w:ascii="Times New Roman" w:hAnsi="Times New Roman" w:cs="Times New Roman"/>
          <w:sz w:val="24"/>
          <w:szCs w:val="24"/>
        </w:rPr>
        <w:footnoteReference w:id="4"/>
      </w:r>
      <w:r w:rsidR="00A724C5" w:rsidRPr="007D63CE">
        <w:rPr>
          <w:rFonts w:ascii="Times New Roman" w:hAnsi="Times New Roman" w:cs="Times New Roman"/>
          <w:sz w:val="24"/>
          <w:szCs w:val="24"/>
        </w:rPr>
        <w:t xml:space="preserve"> have all been used in modules since my first year at UWTSD. This is not </w:t>
      </w:r>
      <w:r w:rsidR="00A724C5" w:rsidRPr="007D63CE">
        <w:rPr>
          <w:rFonts w:ascii="Times New Roman" w:hAnsi="Times New Roman" w:cs="Times New Roman"/>
          <w:sz w:val="24"/>
          <w:szCs w:val="24"/>
        </w:rPr>
        <w:lastRenderedPageBreak/>
        <w:t xml:space="preserve">immediately negative, as much of the information contained in these works was of great use to the assessments completed during this module. It would, however, have been beneficial to use material that was unfamiliar to many of the students, as this would have presented a bigger challenge </w:t>
      </w:r>
      <w:r w:rsidR="00525786" w:rsidRPr="007D63CE">
        <w:rPr>
          <w:rFonts w:ascii="Times New Roman" w:hAnsi="Times New Roman" w:cs="Times New Roman"/>
          <w:sz w:val="24"/>
          <w:szCs w:val="24"/>
        </w:rPr>
        <w:t xml:space="preserve">to the students, perhaps giving us a greater sense of achievement when an assignment was completed, although, given that we struggled with many of the components of each assessment, this is possibly a positive factor. This use of many familiar manuscripts for the first and third assessment could also have been to ensure that all of the students are at a similar level of understanding for each </w:t>
      </w:r>
      <w:r w:rsidR="00975246" w:rsidRPr="007D63CE">
        <w:rPr>
          <w:rFonts w:ascii="Times New Roman" w:hAnsi="Times New Roman" w:cs="Times New Roman"/>
          <w:sz w:val="24"/>
          <w:szCs w:val="24"/>
        </w:rPr>
        <w:t xml:space="preserve">piece of work. This does still make the module sound overwhelmingly negative, which was not intended as it has, overall, been a challenge and, as always, thoroughly enjoyable, interesting and beneficial to be working with archival material, particularly the large manuscripts, such as the </w:t>
      </w:r>
      <w:proofErr w:type="spellStart"/>
      <w:r w:rsidR="00975246" w:rsidRPr="007D63CE">
        <w:rPr>
          <w:rFonts w:ascii="Times New Roman" w:hAnsi="Times New Roman" w:cs="Times New Roman"/>
          <w:sz w:val="24"/>
          <w:szCs w:val="24"/>
        </w:rPr>
        <w:t>Lampeter</w:t>
      </w:r>
      <w:proofErr w:type="spellEnd"/>
      <w:r w:rsidR="00975246" w:rsidRPr="007D63CE">
        <w:rPr>
          <w:rFonts w:ascii="Times New Roman" w:hAnsi="Times New Roman" w:cs="Times New Roman"/>
          <w:sz w:val="24"/>
          <w:szCs w:val="24"/>
        </w:rPr>
        <w:t xml:space="preserve"> Bible.</w:t>
      </w:r>
      <w:r w:rsidR="00317F8A" w:rsidRPr="007D63CE">
        <w:rPr>
          <w:rStyle w:val="FootnoteReference"/>
          <w:rFonts w:ascii="Times New Roman" w:hAnsi="Times New Roman" w:cs="Times New Roman"/>
          <w:sz w:val="24"/>
          <w:szCs w:val="24"/>
        </w:rPr>
        <w:footnoteReference w:id="5"/>
      </w:r>
      <w:r w:rsidR="00975246" w:rsidRPr="007D63CE">
        <w:rPr>
          <w:rFonts w:ascii="Times New Roman" w:hAnsi="Times New Roman" w:cs="Times New Roman"/>
          <w:sz w:val="24"/>
          <w:szCs w:val="24"/>
        </w:rPr>
        <w:t xml:space="preserve"> </w:t>
      </w:r>
      <w:r w:rsidR="003709C4" w:rsidRPr="007D63CE">
        <w:rPr>
          <w:rFonts w:ascii="Times New Roman" w:hAnsi="Times New Roman" w:cs="Times New Roman"/>
          <w:sz w:val="24"/>
          <w:szCs w:val="24"/>
        </w:rPr>
        <w:t xml:space="preserve">Many of the faults experienced during this module are also due to the tutee, not with the tutoring, as has been expressed previously. </w:t>
      </w:r>
      <w:r w:rsidR="0056608D" w:rsidRPr="007D63CE">
        <w:rPr>
          <w:rFonts w:ascii="Times New Roman" w:hAnsi="Times New Roman" w:cs="Times New Roman"/>
          <w:sz w:val="24"/>
          <w:szCs w:val="24"/>
        </w:rPr>
        <w:t xml:space="preserve">Whilst it is true that there was less assistance provided with the assessments than would have been liked, this can also be contributed to three factors. </w:t>
      </w:r>
      <w:r w:rsidR="009958F8" w:rsidRPr="007D63CE">
        <w:rPr>
          <w:rFonts w:ascii="Times New Roman" w:hAnsi="Times New Roman" w:cs="Times New Roman"/>
          <w:sz w:val="24"/>
          <w:szCs w:val="24"/>
        </w:rPr>
        <w:t xml:space="preserve">The first being the lack of comprehension of the writer (myself), which has already been discussed at length. The second can be assigned to the limited amount of time given both to the amount of workshop time with the lecturer present, and the lack of time in which to complete the assessments. </w:t>
      </w:r>
      <w:r w:rsidR="009D34A7" w:rsidRPr="007D63CE">
        <w:rPr>
          <w:rFonts w:ascii="Times New Roman" w:hAnsi="Times New Roman" w:cs="Times New Roman"/>
          <w:sz w:val="24"/>
          <w:szCs w:val="24"/>
        </w:rPr>
        <w:t xml:space="preserve">This however is unpreventable and can be attributed to the lack of lecture time that is available in the second semester, as well as </w:t>
      </w:r>
      <w:r w:rsidR="00AF4010" w:rsidRPr="007D63CE">
        <w:rPr>
          <w:rFonts w:ascii="Times New Roman" w:hAnsi="Times New Roman" w:cs="Times New Roman"/>
          <w:sz w:val="24"/>
          <w:szCs w:val="24"/>
        </w:rPr>
        <w:t xml:space="preserve">the shortness of lectures for level sixes. </w:t>
      </w:r>
      <w:r w:rsidR="007F4353" w:rsidRPr="007D63CE">
        <w:rPr>
          <w:rFonts w:ascii="Times New Roman" w:hAnsi="Times New Roman" w:cs="Times New Roman"/>
          <w:sz w:val="24"/>
          <w:szCs w:val="24"/>
        </w:rPr>
        <w:t xml:space="preserve">The third and final factor is the only negative: the lack of information that could be discerned from the worksheets provided as the only out-of-lecture information for the creation of our assessments. Whilst this information was beneficial as they gave some basic information, it would have been more helpful to have an extended piece of example or an example of the formatting required. To conclude, </w:t>
      </w:r>
      <w:r w:rsidR="00585509" w:rsidRPr="007D63CE">
        <w:rPr>
          <w:rFonts w:ascii="Times New Roman" w:hAnsi="Times New Roman" w:cs="Times New Roman"/>
          <w:sz w:val="24"/>
          <w:szCs w:val="24"/>
        </w:rPr>
        <w:t xml:space="preserve">this module has been an interesting experience, with the assessments having provided me with </w:t>
      </w:r>
      <w:r w:rsidR="00585509" w:rsidRPr="007D63CE">
        <w:rPr>
          <w:rFonts w:ascii="Times New Roman" w:hAnsi="Times New Roman" w:cs="Times New Roman"/>
          <w:sz w:val="24"/>
          <w:szCs w:val="24"/>
        </w:rPr>
        <w:lastRenderedPageBreak/>
        <w:t xml:space="preserve">some new challenges, skills and information, even if it has not always been through my preferred method. </w:t>
      </w:r>
    </w:p>
    <w:p w14:paraId="635C4122" w14:textId="1ABA858A" w:rsidR="00470AF1" w:rsidRPr="007D63CE" w:rsidRDefault="00470AF1" w:rsidP="007D63CE">
      <w:pPr>
        <w:spacing w:line="480" w:lineRule="auto"/>
        <w:jc w:val="both"/>
        <w:rPr>
          <w:rFonts w:ascii="Times New Roman" w:hAnsi="Times New Roman" w:cs="Times New Roman"/>
          <w:sz w:val="24"/>
          <w:szCs w:val="24"/>
        </w:rPr>
      </w:pPr>
    </w:p>
    <w:p w14:paraId="00A1BC34" w14:textId="57BDCBCA" w:rsidR="00470AF1" w:rsidRPr="007D63CE" w:rsidRDefault="00470AF1" w:rsidP="007D63CE">
      <w:pPr>
        <w:spacing w:line="480" w:lineRule="auto"/>
        <w:jc w:val="both"/>
        <w:rPr>
          <w:rFonts w:ascii="Times New Roman" w:hAnsi="Times New Roman" w:cs="Times New Roman"/>
          <w:sz w:val="24"/>
          <w:szCs w:val="24"/>
        </w:rPr>
      </w:pPr>
    </w:p>
    <w:p w14:paraId="273FE75E" w14:textId="599BBE10" w:rsidR="00470AF1" w:rsidRPr="007D63CE" w:rsidRDefault="00470AF1" w:rsidP="007D63CE">
      <w:pPr>
        <w:spacing w:line="480" w:lineRule="auto"/>
        <w:jc w:val="both"/>
        <w:rPr>
          <w:rFonts w:ascii="Times New Roman" w:hAnsi="Times New Roman" w:cs="Times New Roman"/>
          <w:sz w:val="24"/>
          <w:szCs w:val="24"/>
        </w:rPr>
      </w:pPr>
    </w:p>
    <w:p w14:paraId="46D75F80" w14:textId="4F779CB9" w:rsidR="00470AF1" w:rsidRPr="007D63CE" w:rsidRDefault="00470AF1" w:rsidP="007D63CE">
      <w:pPr>
        <w:spacing w:line="480" w:lineRule="auto"/>
        <w:jc w:val="both"/>
        <w:rPr>
          <w:rFonts w:ascii="Times New Roman" w:hAnsi="Times New Roman" w:cs="Times New Roman"/>
          <w:sz w:val="24"/>
          <w:szCs w:val="24"/>
        </w:rPr>
      </w:pPr>
    </w:p>
    <w:p w14:paraId="3AC43C46" w14:textId="2BE9FECD" w:rsidR="00470AF1" w:rsidRPr="007D63CE" w:rsidRDefault="00470AF1" w:rsidP="007D63CE">
      <w:pPr>
        <w:spacing w:line="480" w:lineRule="auto"/>
        <w:jc w:val="both"/>
        <w:rPr>
          <w:rFonts w:ascii="Times New Roman" w:hAnsi="Times New Roman" w:cs="Times New Roman"/>
          <w:sz w:val="24"/>
          <w:szCs w:val="24"/>
          <w:u w:val="single"/>
        </w:rPr>
      </w:pPr>
      <w:r w:rsidRPr="007D63CE">
        <w:rPr>
          <w:rFonts w:ascii="Times New Roman" w:hAnsi="Times New Roman" w:cs="Times New Roman"/>
          <w:sz w:val="24"/>
          <w:szCs w:val="24"/>
          <w:u w:val="single"/>
        </w:rPr>
        <w:t>Bibliography</w:t>
      </w:r>
    </w:p>
    <w:p w14:paraId="250F4E90" w14:textId="77777777" w:rsidR="00181586" w:rsidRPr="007D63CE" w:rsidRDefault="00181586" w:rsidP="007D63CE">
      <w:pPr>
        <w:pStyle w:val="FootnoteText"/>
        <w:spacing w:line="480" w:lineRule="auto"/>
        <w:jc w:val="both"/>
        <w:rPr>
          <w:rFonts w:ascii="Times New Roman" w:hAnsi="Times New Roman" w:cs="Times New Roman"/>
          <w:sz w:val="24"/>
          <w:szCs w:val="24"/>
        </w:rPr>
      </w:pPr>
      <w:proofErr w:type="spellStart"/>
      <w:r w:rsidRPr="007D63CE">
        <w:rPr>
          <w:rFonts w:ascii="Times New Roman" w:hAnsi="Times New Roman" w:cs="Times New Roman"/>
          <w:sz w:val="24"/>
          <w:szCs w:val="24"/>
        </w:rPr>
        <w:t>Roderic</w:t>
      </w:r>
      <w:proofErr w:type="spellEnd"/>
      <w:r w:rsidRPr="007D63CE">
        <w:rPr>
          <w:rFonts w:ascii="Times New Roman" w:hAnsi="Times New Roman" w:cs="Times New Roman"/>
          <w:sz w:val="24"/>
          <w:szCs w:val="24"/>
        </w:rPr>
        <w:t xml:space="preserve"> Bowen Library and Archive (RBLA), The </w:t>
      </w:r>
      <w:proofErr w:type="spellStart"/>
      <w:r w:rsidRPr="007D63CE">
        <w:rPr>
          <w:rFonts w:ascii="Times New Roman" w:hAnsi="Times New Roman" w:cs="Times New Roman"/>
          <w:sz w:val="24"/>
          <w:szCs w:val="24"/>
        </w:rPr>
        <w:t>Lampeter</w:t>
      </w:r>
      <w:proofErr w:type="spellEnd"/>
      <w:r w:rsidRPr="007D63CE">
        <w:rPr>
          <w:rFonts w:ascii="Times New Roman" w:hAnsi="Times New Roman" w:cs="Times New Roman"/>
          <w:sz w:val="24"/>
          <w:szCs w:val="24"/>
        </w:rPr>
        <w:t xml:space="preserve"> Bible, MS1</w:t>
      </w:r>
      <w:r w:rsidRPr="007D63CE">
        <w:rPr>
          <w:rFonts w:ascii="Times New Roman" w:hAnsi="Times New Roman" w:cs="Times New Roman"/>
          <w:vanish/>
          <w:sz w:val="24"/>
          <w:szCs w:val="24"/>
        </w:rPr>
        <w:t>y</w:t>
      </w:r>
      <w:r w:rsidRPr="007D63CE">
        <w:rPr>
          <w:rFonts w:ascii="Times New Roman" w:hAnsi="Times New Roman" w:cs="Times New Roman"/>
          <w:sz w:val="24"/>
          <w:szCs w:val="24"/>
        </w:rPr>
        <w:t>.</w:t>
      </w:r>
    </w:p>
    <w:p w14:paraId="57F64917" w14:textId="77777777" w:rsidR="00181586" w:rsidRPr="007D63CE" w:rsidRDefault="00181586" w:rsidP="007D63CE">
      <w:pPr>
        <w:pStyle w:val="FootnoteText"/>
        <w:spacing w:line="480" w:lineRule="auto"/>
        <w:jc w:val="both"/>
        <w:rPr>
          <w:rFonts w:ascii="Times New Roman" w:hAnsi="Times New Roman" w:cs="Times New Roman"/>
          <w:sz w:val="24"/>
          <w:szCs w:val="24"/>
        </w:rPr>
      </w:pPr>
      <w:proofErr w:type="spellStart"/>
      <w:r w:rsidRPr="007D63CE">
        <w:rPr>
          <w:rFonts w:ascii="Times New Roman" w:hAnsi="Times New Roman" w:cs="Times New Roman"/>
          <w:sz w:val="24"/>
          <w:szCs w:val="24"/>
        </w:rPr>
        <w:t>Roderic</w:t>
      </w:r>
      <w:proofErr w:type="spellEnd"/>
      <w:r w:rsidRPr="007D63CE">
        <w:rPr>
          <w:rFonts w:ascii="Times New Roman" w:hAnsi="Times New Roman" w:cs="Times New Roman"/>
          <w:sz w:val="24"/>
          <w:szCs w:val="24"/>
        </w:rPr>
        <w:t xml:space="preserve"> Bowen Library and Archive (RBLA), St David’s College Beer Accounts Book 1888-1904, 1901-1906, UA/SD/3.</w:t>
      </w:r>
    </w:p>
    <w:p w14:paraId="35FF632C" w14:textId="3C5EFD70" w:rsidR="00181586" w:rsidRPr="007D63CE" w:rsidRDefault="00181586" w:rsidP="007D63CE">
      <w:pPr>
        <w:pStyle w:val="FootnoteText"/>
        <w:spacing w:line="480" w:lineRule="auto"/>
        <w:jc w:val="both"/>
        <w:rPr>
          <w:rFonts w:ascii="Times New Roman" w:hAnsi="Times New Roman" w:cs="Times New Roman"/>
          <w:sz w:val="24"/>
          <w:szCs w:val="24"/>
        </w:rPr>
      </w:pPr>
      <w:proofErr w:type="spellStart"/>
      <w:r w:rsidRPr="007D63CE">
        <w:rPr>
          <w:rFonts w:ascii="Times New Roman" w:hAnsi="Times New Roman" w:cs="Times New Roman"/>
          <w:sz w:val="24"/>
          <w:szCs w:val="24"/>
        </w:rPr>
        <w:t>Roderic</w:t>
      </w:r>
      <w:proofErr w:type="spellEnd"/>
      <w:r w:rsidRPr="007D63CE">
        <w:rPr>
          <w:rFonts w:ascii="Times New Roman" w:hAnsi="Times New Roman" w:cs="Times New Roman"/>
          <w:sz w:val="24"/>
          <w:szCs w:val="24"/>
        </w:rPr>
        <w:t xml:space="preserve"> Bowen Library and Archive (RBLA), Tutor’s Register 1899-1959 (with index), UA/A/18.</w:t>
      </w:r>
    </w:p>
    <w:p w14:paraId="4AE0D623" w14:textId="77777777" w:rsidR="00470AF1" w:rsidRPr="007D63CE" w:rsidRDefault="00470AF1" w:rsidP="007D63CE">
      <w:pPr>
        <w:spacing w:line="480" w:lineRule="auto"/>
        <w:jc w:val="both"/>
        <w:rPr>
          <w:rFonts w:ascii="Times New Roman" w:hAnsi="Times New Roman" w:cs="Times New Roman"/>
          <w:sz w:val="24"/>
          <w:szCs w:val="24"/>
        </w:rPr>
      </w:pPr>
    </w:p>
    <w:sectPr w:rsidR="00470AF1" w:rsidRPr="007D63CE">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A0F1E" w14:textId="77777777" w:rsidR="007200F1" w:rsidRDefault="007200F1" w:rsidP="006974E5">
      <w:pPr>
        <w:spacing w:after="0" w:line="240" w:lineRule="auto"/>
      </w:pPr>
      <w:r>
        <w:separator/>
      </w:r>
    </w:p>
  </w:endnote>
  <w:endnote w:type="continuationSeparator" w:id="0">
    <w:p w14:paraId="6B7EB1AB" w14:textId="77777777" w:rsidR="007200F1" w:rsidRDefault="007200F1" w:rsidP="00697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33695" w14:textId="77777777" w:rsidR="007200F1" w:rsidRDefault="007200F1" w:rsidP="006974E5">
      <w:pPr>
        <w:spacing w:after="0" w:line="240" w:lineRule="auto"/>
      </w:pPr>
      <w:r>
        <w:separator/>
      </w:r>
    </w:p>
  </w:footnote>
  <w:footnote w:type="continuationSeparator" w:id="0">
    <w:p w14:paraId="2C7DDC04" w14:textId="77777777" w:rsidR="007200F1" w:rsidRDefault="007200F1" w:rsidP="006974E5">
      <w:pPr>
        <w:spacing w:after="0" w:line="240" w:lineRule="auto"/>
      </w:pPr>
      <w:r>
        <w:continuationSeparator/>
      </w:r>
    </w:p>
  </w:footnote>
  <w:footnote w:id="1">
    <w:p w14:paraId="7E8BF3A8" w14:textId="71BCC1D9" w:rsidR="00B21877" w:rsidRPr="00F311B4" w:rsidRDefault="00B21877" w:rsidP="00F311B4">
      <w:pPr>
        <w:pStyle w:val="FootnoteText"/>
        <w:spacing w:line="360" w:lineRule="auto"/>
        <w:jc w:val="both"/>
        <w:rPr>
          <w:rFonts w:ascii="Times New Roman" w:hAnsi="Times New Roman" w:cs="Times New Roman"/>
        </w:rPr>
      </w:pPr>
      <w:bookmarkStart w:id="0" w:name="_GoBack"/>
      <w:r w:rsidRPr="00F311B4">
        <w:rPr>
          <w:rStyle w:val="FootnoteReference"/>
          <w:rFonts w:ascii="Times New Roman" w:hAnsi="Times New Roman" w:cs="Times New Roman"/>
        </w:rPr>
        <w:footnoteRef/>
      </w:r>
      <w:r w:rsidRPr="00F311B4">
        <w:rPr>
          <w:rFonts w:ascii="Times New Roman" w:hAnsi="Times New Roman" w:cs="Times New Roman"/>
        </w:rPr>
        <w:t xml:space="preserve"> </w:t>
      </w:r>
      <w:proofErr w:type="spellStart"/>
      <w:r w:rsidR="00317F8A" w:rsidRPr="00F311B4">
        <w:rPr>
          <w:rFonts w:ascii="Times New Roman" w:hAnsi="Times New Roman" w:cs="Times New Roman"/>
        </w:rPr>
        <w:t>Roderic</w:t>
      </w:r>
      <w:proofErr w:type="spellEnd"/>
      <w:r w:rsidR="00317F8A" w:rsidRPr="00F311B4">
        <w:rPr>
          <w:rFonts w:ascii="Times New Roman" w:hAnsi="Times New Roman" w:cs="Times New Roman"/>
        </w:rPr>
        <w:t xml:space="preserve"> Bowen Library and Archive (RBLA), The </w:t>
      </w:r>
      <w:proofErr w:type="spellStart"/>
      <w:r w:rsidR="00317F8A" w:rsidRPr="00F311B4">
        <w:rPr>
          <w:rFonts w:ascii="Times New Roman" w:hAnsi="Times New Roman" w:cs="Times New Roman"/>
        </w:rPr>
        <w:t>Lampeter</w:t>
      </w:r>
      <w:proofErr w:type="spellEnd"/>
      <w:r w:rsidR="00317F8A" w:rsidRPr="00F311B4">
        <w:rPr>
          <w:rFonts w:ascii="Times New Roman" w:hAnsi="Times New Roman" w:cs="Times New Roman"/>
        </w:rPr>
        <w:t xml:space="preserve"> Bible, MS</w:t>
      </w:r>
      <w:r w:rsidR="00470AF1" w:rsidRPr="00F311B4">
        <w:rPr>
          <w:rFonts w:ascii="Times New Roman" w:hAnsi="Times New Roman" w:cs="Times New Roman"/>
          <w:sz w:val="22"/>
          <w:szCs w:val="22"/>
        </w:rPr>
        <w:t>1.</w:t>
      </w:r>
      <w:bookmarkEnd w:id="0"/>
    </w:p>
  </w:footnote>
  <w:footnote w:id="2">
    <w:p w14:paraId="262C5569" w14:textId="7C9956D4" w:rsidR="00470AF1" w:rsidRPr="00F311B4" w:rsidRDefault="00470AF1" w:rsidP="00F311B4">
      <w:pPr>
        <w:pStyle w:val="FootnoteText"/>
        <w:spacing w:line="360" w:lineRule="auto"/>
        <w:jc w:val="both"/>
        <w:rPr>
          <w:rFonts w:ascii="Times New Roman" w:hAnsi="Times New Roman" w:cs="Times New Roman"/>
        </w:rPr>
      </w:pPr>
      <w:r w:rsidRPr="00F311B4">
        <w:rPr>
          <w:rStyle w:val="FootnoteReference"/>
          <w:rFonts w:ascii="Times New Roman" w:hAnsi="Times New Roman" w:cs="Times New Roman"/>
        </w:rPr>
        <w:footnoteRef/>
      </w:r>
      <w:r w:rsidRPr="00F311B4">
        <w:rPr>
          <w:rFonts w:ascii="Times New Roman" w:hAnsi="Times New Roman" w:cs="Times New Roman"/>
        </w:rPr>
        <w:t xml:space="preserve"> </w:t>
      </w:r>
      <w:proofErr w:type="spellStart"/>
      <w:r w:rsidRPr="00F311B4">
        <w:rPr>
          <w:rFonts w:ascii="Times New Roman" w:hAnsi="Times New Roman" w:cs="Times New Roman"/>
        </w:rPr>
        <w:t>Roderic</w:t>
      </w:r>
      <w:proofErr w:type="spellEnd"/>
      <w:r w:rsidRPr="00F311B4">
        <w:rPr>
          <w:rFonts w:ascii="Times New Roman" w:hAnsi="Times New Roman" w:cs="Times New Roman"/>
        </w:rPr>
        <w:t xml:space="preserve"> Bowen Library and Archive (RBLA), </w:t>
      </w:r>
      <w:r w:rsidRPr="00F311B4">
        <w:rPr>
          <w:rFonts w:ascii="Times New Roman" w:hAnsi="Times New Roman" w:cs="Times New Roman"/>
        </w:rPr>
        <w:t>St David’s College Beer Accounts Book 1888-1904, 1901-1906, UA/SD/3.</w:t>
      </w:r>
    </w:p>
  </w:footnote>
  <w:footnote w:id="3">
    <w:p w14:paraId="1C944661" w14:textId="21A503AB" w:rsidR="00317F8A" w:rsidRPr="00F311B4" w:rsidRDefault="00317F8A" w:rsidP="00F311B4">
      <w:pPr>
        <w:pStyle w:val="FootnoteText"/>
        <w:spacing w:line="360" w:lineRule="auto"/>
        <w:jc w:val="both"/>
        <w:rPr>
          <w:rFonts w:ascii="Times New Roman" w:hAnsi="Times New Roman" w:cs="Times New Roman"/>
        </w:rPr>
      </w:pPr>
      <w:r w:rsidRPr="00F311B4">
        <w:rPr>
          <w:rStyle w:val="FootnoteReference"/>
          <w:rFonts w:ascii="Times New Roman" w:hAnsi="Times New Roman" w:cs="Times New Roman"/>
        </w:rPr>
        <w:footnoteRef/>
      </w:r>
      <w:r w:rsidRPr="00F311B4">
        <w:rPr>
          <w:rFonts w:ascii="Times New Roman" w:hAnsi="Times New Roman" w:cs="Times New Roman"/>
        </w:rPr>
        <w:t xml:space="preserve"> </w:t>
      </w:r>
      <w:proofErr w:type="spellStart"/>
      <w:r w:rsidRPr="00F311B4">
        <w:rPr>
          <w:rFonts w:ascii="Times New Roman" w:hAnsi="Times New Roman" w:cs="Times New Roman"/>
        </w:rPr>
        <w:t>Roderic</w:t>
      </w:r>
      <w:proofErr w:type="spellEnd"/>
      <w:r w:rsidRPr="00F311B4">
        <w:rPr>
          <w:rFonts w:ascii="Times New Roman" w:hAnsi="Times New Roman" w:cs="Times New Roman"/>
        </w:rPr>
        <w:t xml:space="preserve"> Bowen Library and Archive (RBLA), The </w:t>
      </w:r>
      <w:proofErr w:type="spellStart"/>
      <w:r w:rsidRPr="00F311B4">
        <w:rPr>
          <w:rFonts w:ascii="Times New Roman" w:hAnsi="Times New Roman" w:cs="Times New Roman"/>
        </w:rPr>
        <w:t>Lampeter</w:t>
      </w:r>
      <w:proofErr w:type="spellEnd"/>
      <w:r w:rsidRPr="00F311B4">
        <w:rPr>
          <w:rFonts w:ascii="Times New Roman" w:hAnsi="Times New Roman" w:cs="Times New Roman"/>
        </w:rPr>
        <w:t xml:space="preserve"> Bible, MS1</w:t>
      </w:r>
      <w:r w:rsidRPr="00F311B4">
        <w:rPr>
          <w:rFonts w:ascii="Times New Roman" w:hAnsi="Times New Roman" w:cs="Times New Roman"/>
          <w:vanish/>
        </w:rPr>
        <w:t>y</w:t>
      </w:r>
      <w:r w:rsidR="00470AF1" w:rsidRPr="00F311B4">
        <w:rPr>
          <w:rFonts w:ascii="Times New Roman" w:hAnsi="Times New Roman" w:cs="Times New Roman"/>
        </w:rPr>
        <w:t>.</w:t>
      </w:r>
    </w:p>
  </w:footnote>
  <w:footnote w:id="4">
    <w:p w14:paraId="7E90D14A" w14:textId="29306A17" w:rsidR="00317F8A" w:rsidRPr="00F311B4" w:rsidRDefault="00317F8A" w:rsidP="00F311B4">
      <w:pPr>
        <w:pStyle w:val="FootnoteText"/>
        <w:spacing w:line="360" w:lineRule="auto"/>
        <w:jc w:val="both"/>
        <w:rPr>
          <w:rFonts w:ascii="Times New Roman" w:hAnsi="Times New Roman" w:cs="Times New Roman"/>
        </w:rPr>
      </w:pPr>
      <w:r w:rsidRPr="00F311B4">
        <w:rPr>
          <w:rStyle w:val="FootnoteReference"/>
          <w:rFonts w:ascii="Times New Roman" w:hAnsi="Times New Roman" w:cs="Times New Roman"/>
        </w:rPr>
        <w:footnoteRef/>
      </w:r>
      <w:r w:rsidRPr="00F311B4">
        <w:rPr>
          <w:rFonts w:ascii="Times New Roman" w:hAnsi="Times New Roman" w:cs="Times New Roman"/>
        </w:rPr>
        <w:t xml:space="preserve"> </w:t>
      </w:r>
      <w:proofErr w:type="spellStart"/>
      <w:r w:rsidRPr="00F311B4">
        <w:rPr>
          <w:rFonts w:ascii="Times New Roman" w:hAnsi="Times New Roman" w:cs="Times New Roman"/>
        </w:rPr>
        <w:t>Roderic</w:t>
      </w:r>
      <w:proofErr w:type="spellEnd"/>
      <w:r w:rsidRPr="00F311B4">
        <w:rPr>
          <w:rFonts w:ascii="Times New Roman" w:hAnsi="Times New Roman" w:cs="Times New Roman"/>
        </w:rPr>
        <w:t xml:space="preserve"> Bowen Library and Archive (RBLA), </w:t>
      </w:r>
      <w:r w:rsidRPr="00F311B4">
        <w:rPr>
          <w:rFonts w:ascii="Times New Roman" w:hAnsi="Times New Roman" w:cs="Times New Roman"/>
        </w:rPr>
        <w:t>Tutor’s Register 1899-1959 (with index), UA/A/18.</w:t>
      </w:r>
    </w:p>
  </w:footnote>
  <w:footnote w:id="5">
    <w:p w14:paraId="409EE3BB" w14:textId="76966295" w:rsidR="00317F8A" w:rsidRPr="00F311B4" w:rsidRDefault="00317F8A" w:rsidP="00F311B4">
      <w:pPr>
        <w:pStyle w:val="FootnoteText"/>
        <w:spacing w:line="360" w:lineRule="auto"/>
        <w:jc w:val="both"/>
        <w:rPr>
          <w:rFonts w:ascii="Times New Roman" w:hAnsi="Times New Roman" w:cs="Times New Roman"/>
        </w:rPr>
      </w:pPr>
      <w:r w:rsidRPr="00F311B4">
        <w:rPr>
          <w:rStyle w:val="FootnoteReference"/>
          <w:rFonts w:ascii="Times New Roman" w:hAnsi="Times New Roman" w:cs="Times New Roman"/>
        </w:rPr>
        <w:footnoteRef/>
      </w:r>
      <w:r w:rsidRPr="00F311B4">
        <w:rPr>
          <w:rFonts w:ascii="Times New Roman" w:hAnsi="Times New Roman" w:cs="Times New Roman"/>
        </w:rPr>
        <w:t xml:space="preserve"> </w:t>
      </w:r>
      <w:proofErr w:type="spellStart"/>
      <w:r w:rsidRPr="00F311B4">
        <w:rPr>
          <w:rFonts w:ascii="Times New Roman" w:hAnsi="Times New Roman" w:cs="Times New Roman"/>
        </w:rPr>
        <w:t>Roderic</w:t>
      </w:r>
      <w:proofErr w:type="spellEnd"/>
      <w:r w:rsidRPr="00F311B4">
        <w:rPr>
          <w:rFonts w:ascii="Times New Roman" w:hAnsi="Times New Roman" w:cs="Times New Roman"/>
        </w:rPr>
        <w:t xml:space="preserve"> Bowen Library and Archive (RBLA), The </w:t>
      </w:r>
      <w:proofErr w:type="spellStart"/>
      <w:r w:rsidRPr="00F311B4">
        <w:rPr>
          <w:rFonts w:ascii="Times New Roman" w:hAnsi="Times New Roman" w:cs="Times New Roman"/>
        </w:rPr>
        <w:t>Lampeter</w:t>
      </w:r>
      <w:proofErr w:type="spellEnd"/>
      <w:r w:rsidRPr="00F311B4">
        <w:rPr>
          <w:rFonts w:ascii="Times New Roman" w:hAnsi="Times New Roman" w:cs="Times New Roman"/>
        </w:rPr>
        <w:t xml:space="preserve"> Bible, MS1</w:t>
      </w:r>
      <w:r w:rsidR="00470AF1" w:rsidRPr="00F311B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A6E3B" w14:textId="01A25AC3" w:rsidR="006974E5" w:rsidRDefault="006974E5">
    <w:pPr>
      <w:pStyle w:val="Header"/>
    </w:pPr>
    <w:r>
      <w:t>2000 word</w:t>
    </w:r>
    <w:r w:rsidR="00543C62">
      <w:t xml:space="preserve"> </w:t>
    </w:r>
    <w:r w:rsidR="00CA32FC">
      <w:t>Reflective Essay:</w:t>
    </w:r>
    <w:r w:rsidR="00543C62">
      <w:t xml:space="preserve"> 500 words per section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4E5"/>
    <w:rsid w:val="00052848"/>
    <w:rsid w:val="00073244"/>
    <w:rsid w:val="000C3205"/>
    <w:rsid w:val="000C6446"/>
    <w:rsid w:val="000F6FD7"/>
    <w:rsid w:val="00120FBF"/>
    <w:rsid w:val="001314B8"/>
    <w:rsid w:val="00181586"/>
    <w:rsid w:val="001B2BCA"/>
    <w:rsid w:val="001C5501"/>
    <w:rsid w:val="001D7CCD"/>
    <w:rsid w:val="0028650E"/>
    <w:rsid w:val="002E40E8"/>
    <w:rsid w:val="00317F8A"/>
    <w:rsid w:val="003709C4"/>
    <w:rsid w:val="00395F01"/>
    <w:rsid w:val="003D4A81"/>
    <w:rsid w:val="00470AF1"/>
    <w:rsid w:val="004A3A6E"/>
    <w:rsid w:val="00525786"/>
    <w:rsid w:val="00543C62"/>
    <w:rsid w:val="00557FD9"/>
    <w:rsid w:val="0056608D"/>
    <w:rsid w:val="00574066"/>
    <w:rsid w:val="005748AC"/>
    <w:rsid w:val="00585509"/>
    <w:rsid w:val="005B4F19"/>
    <w:rsid w:val="005F2793"/>
    <w:rsid w:val="00613FB1"/>
    <w:rsid w:val="006463EC"/>
    <w:rsid w:val="006974E5"/>
    <w:rsid w:val="006A7095"/>
    <w:rsid w:val="006C5202"/>
    <w:rsid w:val="00703C7B"/>
    <w:rsid w:val="007200F1"/>
    <w:rsid w:val="0074768C"/>
    <w:rsid w:val="00747DEF"/>
    <w:rsid w:val="007A0877"/>
    <w:rsid w:val="007B3057"/>
    <w:rsid w:val="007D63CE"/>
    <w:rsid w:val="007F4353"/>
    <w:rsid w:val="008059C1"/>
    <w:rsid w:val="0090711A"/>
    <w:rsid w:val="0093251C"/>
    <w:rsid w:val="00975246"/>
    <w:rsid w:val="009840F7"/>
    <w:rsid w:val="009958F8"/>
    <w:rsid w:val="009B0AC3"/>
    <w:rsid w:val="009C00CA"/>
    <w:rsid w:val="009C27BF"/>
    <w:rsid w:val="009C314D"/>
    <w:rsid w:val="009D34A7"/>
    <w:rsid w:val="00A724C5"/>
    <w:rsid w:val="00AC6717"/>
    <w:rsid w:val="00AE4898"/>
    <w:rsid w:val="00AF4010"/>
    <w:rsid w:val="00B14DFE"/>
    <w:rsid w:val="00B21877"/>
    <w:rsid w:val="00B3322C"/>
    <w:rsid w:val="00B70E9A"/>
    <w:rsid w:val="00BE05B9"/>
    <w:rsid w:val="00C130E1"/>
    <w:rsid w:val="00C5710F"/>
    <w:rsid w:val="00C91A8C"/>
    <w:rsid w:val="00CA32FC"/>
    <w:rsid w:val="00CD6FF8"/>
    <w:rsid w:val="00CE04AE"/>
    <w:rsid w:val="00CF10F6"/>
    <w:rsid w:val="00CF64ED"/>
    <w:rsid w:val="00D176D1"/>
    <w:rsid w:val="00D67104"/>
    <w:rsid w:val="00D816B1"/>
    <w:rsid w:val="00D92ADD"/>
    <w:rsid w:val="00D974FE"/>
    <w:rsid w:val="00EE59FB"/>
    <w:rsid w:val="00F311B4"/>
    <w:rsid w:val="00FA2533"/>
    <w:rsid w:val="00FC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C9071"/>
  <w15:chartTrackingRefBased/>
  <w15:docId w15:val="{080E3766-858D-934F-BA6E-7918481D2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4E5"/>
  </w:style>
  <w:style w:type="paragraph" w:styleId="Footer">
    <w:name w:val="footer"/>
    <w:basedOn w:val="Normal"/>
    <w:link w:val="FooterChar"/>
    <w:uiPriority w:val="99"/>
    <w:unhideWhenUsed/>
    <w:rsid w:val="00697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4E5"/>
  </w:style>
  <w:style w:type="paragraph" w:styleId="FootnoteText">
    <w:name w:val="footnote text"/>
    <w:basedOn w:val="Normal"/>
    <w:link w:val="FootnoteTextChar"/>
    <w:uiPriority w:val="99"/>
    <w:semiHidden/>
    <w:unhideWhenUsed/>
    <w:rsid w:val="00B218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1877"/>
    <w:rPr>
      <w:sz w:val="20"/>
      <w:szCs w:val="20"/>
    </w:rPr>
  </w:style>
  <w:style w:type="character" w:styleId="FootnoteReference">
    <w:name w:val="footnote reference"/>
    <w:basedOn w:val="DefaultParagraphFont"/>
    <w:uiPriority w:val="99"/>
    <w:semiHidden/>
    <w:unhideWhenUsed/>
    <w:rsid w:val="00B218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1724</Words>
  <Characters>9833</Characters>
  <Application>Microsoft Office Word</Application>
  <DocSecurity>0</DocSecurity>
  <Lines>81</Lines>
  <Paragraphs>23</Paragraphs>
  <ScaleCrop>false</ScaleCrop>
  <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J. Dobson</cp:lastModifiedBy>
  <cp:revision>2</cp:revision>
  <dcterms:created xsi:type="dcterms:W3CDTF">2018-05-24T12:16:00Z</dcterms:created>
  <dcterms:modified xsi:type="dcterms:W3CDTF">2018-05-24T12:16:00Z</dcterms:modified>
</cp:coreProperties>
</file>