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B6313" w14:textId="25F49734" w:rsidR="00F65DBA" w:rsidRDefault="00F65DBA"/>
    <w:p w14:paraId="335978EA" w14:textId="0A806661" w:rsidR="00F65DBA" w:rsidRDefault="00F65DBA"/>
    <w:p w14:paraId="7AE441A5" w14:textId="21B74FCE" w:rsidR="00F65DBA" w:rsidRDefault="00F65DBA"/>
    <w:p w14:paraId="107D44DE" w14:textId="30C7A083" w:rsidR="00F65DBA" w:rsidRDefault="00F65DBA"/>
    <w:p w14:paraId="75658D57" w14:textId="53EC34F2" w:rsidR="00F65DBA" w:rsidRDefault="00F65DBA"/>
    <w:p w14:paraId="27B808F3" w14:textId="5A3C0E5E" w:rsidR="00F65DBA" w:rsidRDefault="00F65DBA"/>
    <w:p w14:paraId="4D001FEA" w14:textId="18D51FD7" w:rsidR="00F65DBA" w:rsidRDefault="00F65DBA"/>
    <w:p w14:paraId="433327B0" w14:textId="1C8667B4" w:rsidR="00F65DBA" w:rsidRDefault="00F65DBA"/>
    <w:p w14:paraId="6B4512EB" w14:textId="53F3B9DB" w:rsidR="00F65DBA" w:rsidRDefault="00F65DBA"/>
    <w:p w14:paraId="482DE365" w14:textId="2379758E" w:rsidR="00F65DBA" w:rsidRDefault="00F65DBA"/>
    <w:p w14:paraId="059F9697" w14:textId="5660D5B4" w:rsidR="00F65DBA" w:rsidRDefault="00F65DBA"/>
    <w:p w14:paraId="5BF332BB" w14:textId="1BEE0FB2" w:rsidR="00F65DBA" w:rsidRDefault="00F65DBA"/>
    <w:p w14:paraId="16DCD863" w14:textId="77777777" w:rsidR="00F65DBA" w:rsidRDefault="00F65DBA"/>
    <w:p w14:paraId="715929F2" w14:textId="04AB2141" w:rsidR="00F65DBA" w:rsidRPr="00F65DBA" w:rsidRDefault="00F65DBA">
      <w:pPr>
        <w:rPr>
          <w:u w:val="single"/>
        </w:rPr>
      </w:pPr>
    </w:p>
    <w:p w14:paraId="3D372B6D" w14:textId="796D7FCD" w:rsidR="00F65DBA" w:rsidRDefault="00F65DBA" w:rsidP="00F65DBA">
      <w:pPr>
        <w:jc w:val="center"/>
        <w:rPr>
          <w:rFonts w:ascii="Times New Roman" w:hAnsi="Times New Roman" w:cs="Times New Roman"/>
          <w:sz w:val="28"/>
          <w:u w:val="single"/>
        </w:rPr>
      </w:pPr>
      <w:r w:rsidRPr="00F65DBA">
        <w:rPr>
          <w:rFonts w:ascii="Times New Roman" w:hAnsi="Times New Roman" w:cs="Times New Roman"/>
          <w:sz w:val="28"/>
          <w:u w:val="single"/>
        </w:rPr>
        <w:t xml:space="preserve">Coping with change: exploring </w:t>
      </w:r>
      <w:bookmarkStart w:id="0" w:name="_Hlk4525719"/>
      <w:r w:rsidRPr="00F65DBA">
        <w:rPr>
          <w:rFonts w:ascii="Times New Roman" w:hAnsi="Times New Roman" w:cs="Times New Roman"/>
          <w:sz w:val="28"/>
          <w:u w:val="single"/>
        </w:rPr>
        <w:t xml:space="preserve">the lived experience of moving to a new </w:t>
      </w:r>
      <w:r w:rsidR="00134289">
        <w:rPr>
          <w:rFonts w:ascii="Times New Roman" w:hAnsi="Times New Roman" w:cs="Times New Roman"/>
          <w:sz w:val="28"/>
          <w:u w:val="single"/>
        </w:rPr>
        <w:t>u</w:t>
      </w:r>
      <w:r w:rsidRPr="00F65DBA">
        <w:rPr>
          <w:rFonts w:ascii="Times New Roman" w:hAnsi="Times New Roman" w:cs="Times New Roman"/>
          <w:sz w:val="28"/>
          <w:u w:val="single"/>
        </w:rPr>
        <w:t>niversity campus</w:t>
      </w:r>
    </w:p>
    <w:bookmarkEnd w:id="0"/>
    <w:p w14:paraId="5C545171" w14:textId="2E321D93" w:rsidR="00F65DBA" w:rsidRPr="00F65DBA" w:rsidRDefault="00F65DBA" w:rsidP="00F65DBA">
      <w:pPr>
        <w:jc w:val="center"/>
        <w:rPr>
          <w:rFonts w:ascii="Times New Roman" w:hAnsi="Times New Roman" w:cs="Times New Roman"/>
          <w:sz w:val="24"/>
        </w:rPr>
      </w:pPr>
      <w:r w:rsidRPr="00F65DBA">
        <w:rPr>
          <w:rFonts w:ascii="Times New Roman" w:hAnsi="Times New Roman" w:cs="Times New Roman"/>
          <w:sz w:val="24"/>
        </w:rPr>
        <w:t>Student No. 1704208</w:t>
      </w:r>
    </w:p>
    <w:p w14:paraId="53A56EF6" w14:textId="68751C1F" w:rsidR="00F65DBA" w:rsidRDefault="00F65DBA" w:rsidP="00F65DBA">
      <w:pPr>
        <w:jc w:val="center"/>
        <w:rPr>
          <w:rFonts w:ascii="Times New Roman" w:hAnsi="Times New Roman" w:cs="Times New Roman"/>
          <w:sz w:val="24"/>
        </w:rPr>
      </w:pPr>
      <w:r w:rsidRPr="00F65DBA">
        <w:rPr>
          <w:rFonts w:ascii="Times New Roman" w:hAnsi="Times New Roman" w:cs="Times New Roman"/>
          <w:sz w:val="24"/>
        </w:rPr>
        <w:t>University of Wales Trinity St David</w:t>
      </w:r>
    </w:p>
    <w:p w14:paraId="6FC4CA45" w14:textId="6B90A051" w:rsidR="00F65DBA" w:rsidRDefault="00F65DBA" w:rsidP="00F65DBA">
      <w:pPr>
        <w:jc w:val="center"/>
        <w:rPr>
          <w:rFonts w:ascii="Times New Roman" w:hAnsi="Times New Roman" w:cs="Times New Roman"/>
          <w:sz w:val="24"/>
        </w:rPr>
      </w:pPr>
    </w:p>
    <w:p w14:paraId="266328F5" w14:textId="4526F746" w:rsidR="00F65DBA" w:rsidRDefault="00F65DBA" w:rsidP="00F65DBA">
      <w:pPr>
        <w:jc w:val="center"/>
        <w:rPr>
          <w:rFonts w:ascii="Times New Roman" w:hAnsi="Times New Roman" w:cs="Times New Roman"/>
          <w:sz w:val="24"/>
        </w:rPr>
      </w:pPr>
    </w:p>
    <w:p w14:paraId="02E92215" w14:textId="44CD3773" w:rsidR="00F65DBA" w:rsidRDefault="00F65DBA" w:rsidP="00F65DBA">
      <w:pPr>
        <w:jc w:val="center"/>
        <w:rPr>
          <w:rFonts w:ascii="Times New Roman" w:hAnsi="Times New Roman" w:cs="Times New Roman"/>
          <w:sz w:val="24"/>
        </w:rPr>
      </w:pPr>
    </w:p>
    <w:p w14:paraId="0FD51CFC" w14:textId="7DC5B0BB" w:rsidR="00F65DBA" w:rsidRDefault="00F65DBA" w:rsidP="00F65DBA">
      <w:pPr>
        <w:jc w:val="center"/>
        <w:rPr>
          <w:rFonts w:ascii="Times New Roman" w:hAnsi="Times New Roman" w:cs="Times New Roman"/>
          <w:sz w:val="24"/>
        </w:rPr>
      </w:pPr>
    </w:p>
    <w:p w14:paraId="2419F730" w14:textId="132CACA7" w:rsidR="00F65DBA" w:rsidRDefault="00F65DBA" w:rsidP="00F65DBA">
      <w:pPr>
        <w:jc w:val="center"/>
        <w:rPr>
          <w:rFonts w:ascii="Times New Roman" w:hAnsi="Times New Roman" w:cs="Times New Roman"/>
          <w:sz w:val="24"/>
        </w:rPr>
      </w:pPr>
    </w:p>
    <w:p w14:paraId="33E84FB2" w14:textId="72462F03" w:rsidR="00F65DBA" w:rsidRDefault="00F65DBA" w:rsidP="00F65DBA">
      <w:pPr>
        <w:jc w:val="center"/>
        <w:rPr>
          <w:rFonts w:ascii="Times New Roman" w:hAnsi="Times New Roman" w:cs="Times New Roman"/>
          <w:sz w:val="24"/>
        </w:rPr>
      </w:pPr>
    </w:p>
    <w:p w14:paraId="09866DA5" w14:textId="0529079F" w:rsidR="00F65DBA" w:rsidRDefault="00F65DBA" w:rsidP="00F65DBA">
      <w:pPr>
        <w:jc w:val="center"/>
        <w:rPr>
          <w:rFonts w:ascii="Times New Roman" w:hAnsi="Times New Roman" w:cs="Times New Roman"/>
          <w:sz w:val="24"/>
        </w:rPr>
      </w:pPr>
    </w:p>
    <w:p w14:paraId="1216067A" w14:textId="72033422" w:rsidR="00F65DBA" w:rsidRDefault="00F65DBA" w:rsidP="00F65DBA">
      <w:pPr>
        <w:jc w:val="center"/>
        <w:rPr>
          <w:rFonts w:ascii="Times New Roman" w:hAnsi="Times New Roman" w:cs="Times New Roman"/>
          <w:sz w:val="24"/>
        </w:rPr>
      </w:pPr>
    </w:p>
    <w:p w14:paraId="7FF3F6EE" w14:textId="4D550EF5" w:rsidR="00F65DBA" w:rsidRDefault="00F65DBA" w:rsidP="00F65DBA">
      <w:pPr>
        <w:jc w:val="center"/>
        <w:rPr>
          <w:rFonts w:ascii="Times New Roman" w:hAnsi="Times New Roman" w:cs="Times New Roman"/>
          <w:sz w:val="24"/>
        </w:rPr>
      </w:pPr>
    </w:p>
    <w:p w14:paraId="532BA8A4" w14:textId="4CF17B09" w:rsidR="00F65DBA" w:rsidRDefault="00F65DBA" w:rsidP="00F65DBA">
      <w:pPr>
        <w:jc w:val="center"/>
        <w:rPr>
          <w:rFonts w:ascii="Times New Roman" w:hAnsi="Times New Roman" w:cs="Times New Roman"/>
          <w:sz w:val="24"/>
        </w:rPr>
      </w:pPr>
    </w:p>
    <w:p w14:paraId="6709F1D7" w14:textId="038FC2B0" w:rsidR="00F65DBA" w:rsidRDefault="00F65DBA" w:rsidP="00F65DBA">
      <w:pPr>
        <w:jc w:val="center"/>
        <w:rPr>
          <w:rFonts w:ascii="Times New Roman" w:hAnsi="Times New Roman" w:cs="Times New Roman"/>
          <w:sz w:val="24"/>
        </w:rPr>
      </w:pPr>
    </w:p>
    <w:p w14:paraId="3D2C9DE6" w14:textId="73B250BA" w:rsidR="00F65DBA" w:rsidRDefault="00F65DBA" w:rsidP="00F65DBA">
      <w:pPr>
        <w:jc w:val="center"/>
        <w:rPr>
          <w:rFonts w:ascii="Times New Roman" w:hAnsi="Times New Roman" w:cs="Times New Roman"/>
          <w:sz w:val="24"/>
        </w:rPr>
      </w:pPr>
    </w:p>
    <w:p w14:paraId="1ACFD70D" w14:textId="3279BB5B" w:rsidR="00F65DBA" w:rsidRDefault="00F65DBA" w:rsidP="00F65DBA">
      <w:pPr>
        <w:jc w:val="center"/>
        <w:rPr>
          <w:rFonts w:ascii="Times New Roman" w:hAnsi="Times New Roman" w:cs="Times New Roman"/>
          <w:sz w:val="24"/>
        </w:rPr>
      </w:pPr>
    </w:p>
    <w:p w14:paraId="03155D4A" w14:textId="1817715F" w:rsidR="00F65DBA" w:rsidRDefault="00F65DBA" w:rsidP="00F65DBA">
      <w:pPr>
        <w:rPr>
          <w:rFonts w:ascii="Times New Roman" w:hAnsi="Times New Roman" w:cs="Times New Roman"/>
          <w:sz w:val="28"/>
          <w:u w:val="single"/>
        </w:rPr>
      </w:pPr>
      <w:r w:rsidRPr="00F65DBA">
        <w:rPr>
          <w:rFonts w:ascii="Times New Roman" w:hAnsi="Times New Roman" w:cs="Times New Roman"/>
          <w:sz w:val="28"/>
          <w:u w:val="single"/>
        </w:rPr>
        <w:lastRenderedPageBreak/>
        <w:t xml:space="preserve">Abstract </w:t>
      </w:r>
    </w:p>
    <w:p w14:paraId="7569A70C" w14:textId="0FC4EB07" w:rsidR="00F65DBA" w:rsidRPr="008439AD" w:rsidRDefault="000D4841" w:rsidP="00F65DBA">
      <w:pPr>
        <w:rPr>
          <w:rFonts w:ascii="Times New Roman" w:hAnsi="Times New Roman" w:cs="Times New Roman"/>
          <w:sz w:val="24"/>
        </w:rPr>
      </w:pPr>
      <w:r>
        <w:rPr>
          <w:rFonts w:ascii="Times New Roman" w:hAnsi="Times New Roman" w:cs="Times New Roman"/>
          <w:sz w:val="24"/>
        </w:rPr>
        <w:t xml:space="preserve">A qualitative research report was undertaken to explore coping with change, in relation to </w:t>
      </w:r>
      <w:r w:rsidR="00FC3C06" w:rsidRPr="00FC3C06">
        <w:rPr>
          <w:rFonts w:ascii="Times New Roman" w:hAnsi="Times New Roman" w:cs="Times New Roman"/>
          <w:sz w:val="24"/>
        </w:rPr>
        <w:t xml:space="preserve">the lived experience of moving to a new </w:t>
      </w:r>
      <w:r w:rsidR="00FC3C06">
        <w:rPr>
          <w:rFonts w:ascii="Times New Roman" w:hAnsi="Times New Roman" w:cs="Times New Roman"/>
          <w:sz w:val="24"/>
        </w:rPr>
        <w:t>u</w:t>
      </w:r>
      <w:r w:rsidR="00FC3C06" w:rsidRPr="00FC3C06">
        <w:rPr>
          <w:rFonts w:ascii="Times New Roman" w:hAnsi="Times New Roman" w:cs="Times New Roman"/>
          <w:sz w:val="24"/>
        </w:rPr>
        <w:t>niversity campus</w:t>
      </w:r>
      <w:r w:rsidR="00FC3C06">
        <w:rPr>
          <w:rFonts w:ascii="Times New Roman" w:hAnsi="Times New Roman" w:cs="Times New Roman"/>
          <w:sz w:val="24"/>
        </w:rPr>
        <w:t>. The research was undertaken through a series of individual, semi-structured, qualitative interviews with participants, with a</w:t>
      </w:r>
      <w:r w:rsidR="00FC3C06" w:rsidRPr="004E17E8">
        <w:rPr>
          <w:rFonts w:ascii="Times New Roman" w:hAnsi="Times New Roman" w:cs="Times New Roman"/>
          <w:sz w:val="24"/>
        </w:rPr>
        <w:t xml:space="preserve">ll participants </w:t>
      </w:r>
      <w:r w:rsidR="00FC3C06">
        <w:rPr>
          <w:rFonts w:ascii="Times New Roman" w:hAnsi="Times New Roman" w:cs="Times New Roman"/>
          <w:sz w:val="24"/>
        </w:rPr>
        <w:t>being.</w:t>
      </w:r>
      <w:r w:rsidR="00FC3C06" w:rsidRPr="004E17E8">
        <w:rPr>
          <w:rFonts w:ascii="Times New Roman" w:hAnsi="Times New Roman" w:cs="Times New Roman"/>
          <w:sz w:val="24"/>
        </w:rPr>
        <w:t xml:space="preserve"> interviewed face to face.</w:t>
      </w:r>
      <w:r w:rsidR="00FC3C06">
        <w:rPr>
          <w:rFonts w:ascii="Times New Roman" w:hAnsi="Times New Roman" w:cs="Times New Roman"/>
          <w:sz w:val="24"/>
        </w:rPr>
        <w:t xml:space="preserve"> The study found four clear themes </w:t>
      </w:r>
      <w:r w:rsidR="008439AD">
        <w:rPr>
          <w:rFonts w:ascii="Times New Roman" w:hAnsi="Times New Roman" w:cs="Times New Roman"/>
          <w:sz w:val="24"/>
        </w:rPr>
        <w:t xml:space="preserve">become apparent in relation to the topic, which were facilities, socialising, academic work and car parking. The study faced a number of limitations, so recommendations for a greater number of participants, as well as a more diverse research group have been made in order to further develop knowledge in this specific area of research. </w:t>
      </w:r>
    </w:p>
    <w:p w14:paraId="6C1D94A4" w14:textId="45DC5263" w:rsidR="00F65DBA" w:rsidRDefault="00F65DBA" w:rsidP="00F65DBA">
      <w:pPr>
        <w:rPr>
          <w:rFonts w:ascii="Times New Roman" w:hAnsi="Times New Roman" w:cs="Times New Roman"/>
          <w:sz w:val="28"/>
          <w:u w:val="single"/>
        </w:rPr>
      </w:pPr>
      <w:bookmarkStart w:id="1" w:name="_GoBack"/>
      <w:bookmarkEnd w:id="1"/>
    </w:p>
    <w:p w14:paraId="30516EB7" w14:textId="3F1138A6" w:rsidR="00F65DBA" w:rsidRDefault="00F65DBA" w:rsidP="00F65DBA">
      <w:pPr>
        <w:rPr>
          <w:rFonts w:ascii="Times New Roman" w:hAnsi="Times New Roman" w:cs="Times New Roman"/>
          <w:sz w:val="28"/>
          <w:u w:val="single"/>
        </w:rPr>
      </w:pPr>
    </w:p>
    <w:p w14:paraId="12B70DCD" w14:textId="13992E9E" w:rsidR="00F65DBA" w:rsidRDefault="00F65DBA" w:rsidP="00F65DBA">
      <w:pPr>
        <w:rPr>
          <w:rFonts w:ascii="Times New Roman" w:hAnsi="Times New Roman" w:cs="Times New Roman"/>
          <w:sz w:val="28"/>
          <w:u w:val="single"/>
        </w:rPr>
      </w:pPr>
    </w:p>
    <w:p w14:paraId="769E1F43" w14:textId="2B225290" w:rsidR="00F65DBA" w:rsidRDefault="00F65DBA" w:rsidP="00F65DBA">
      <w:pPr>
        <w:rPr>
          <w:rFonts w:ascii="Times New Roman" w:hAnsi="Times New Roman" w:cs="Times New Roman"/>
          <w:sz w:val="28"/>
          <w:u w:val="single"/>
        </w:rPr>
      </w:pPr>
    </w:p>
    <w:p w14:paraId="5EC636A7" w14:textId="752B846C" w:rsidR="00F65DBA" w:rsidRDefault="00F65DBA" w:rsidP="00F65DBA">
      <w:pPr>
        <w:rPr>
          <w:rFonts w:ascii="Times New Roman" w:hAnsi="Times New Roman" w:cs="Times New Roman"/>
          <w:sz w:val="28"/>
          <w:u w:val="single"/>
        </w:rPr>
      </w:pPr>
    </w:p>
    <w:p w14:paraId="218428AF" w14:textId="66198861" w:rsidR="00F65DBA" w:rsidRDefault="00F65DBA" w:rsidP="00F65DBA">
      <w:pPr>
        <w:rPr>
          <w:rFonts w:ascii="Times New Roman" w:hAnsi="Times New Roman" w:cs="Times New Roman"/>
          <w:sz w:val="28"/>
          <w:u w:val="single"/>
        </w:rPr>
      </w:pPr>
    </w:p>
    <w:p w14:paraId="7C91E406" w14:textId="03E5C4E0" w:rsidR="00F65DBA" w:rsidRDefault="00F65DBA" w:rsidP="00F65DBA">
      <w:pPr>
        <w:rPr>
          <w:rFonts w:ascii="Times New Roman" w:hAnsi="Times New Roman" w:cs="Times New Roman"/>
          <w:sz w:val="28"/>
          <w:u w:val="single"/>
        </w:rPr>
      </w:pPr>
    </w:p>
    <w:p w14:paraId="20BE813F" w14:textId="47710662" w:rsidR="00F65DBA" w:rsidRDefault="00F65DBA" w:rsidP="00F65DBA">
      <w:pPr>
        <w:rPr>
          <w:rFonts w:ascii="Times New Roman" w:hAnsi="Times New Roman" w:cs="Times New Roman"/>
          <w:sz w:val="28"/>
          <w:u w:val="single"/>
        </w:rPr>
      </w:pPr>
    </w:p>
    <w:p w14:paraId="560EB5CB" w14:textId="0D60FE92" w:rsidR="00F65DBA" w:rsidRDefault="00F65DBA" w:rsidP="00F65DBA">
      <w:pPr>
        <w:rPr>
          <w:rFonts w:ascii="Times New Roman" w:hAnsi="Times New Roman" w:cs="Times New Roman"/>
          <w:sz w:val="28"/>
          <w:u w:val="single"/>
        </w:rPr>
      </w:pPr>
    </w:p>
    <w:p w14:paraId="5D12E800" w14:textId="395B3459" w:rsidR="00F65DBA" w:rsidRDefault="00F65DBA" w:rsidP="00F65DBA">
      <w:pPr>
        <w:rPr>
          <w:rFonts w:ascii="Times New Roman" w:hAnsi="Times New Roman" w:cs="Times New Roman"/>
          <w:sz w:val="28"/>
          <w:u w:val="single"/>
        </w:rPr>
      </w:pPr>
    </w:p>
    <w:p w14:paraId="7AF406D5" w14:textId="7EB704AC" w:rsidR="00F65DBA" w:rsidRDefault="00F65DBA" w:rsidP="00F65DBA">
      <w:pPr>
        <w:rPr>
          <w:rFonts w:ascii="Times New Roman" w:hAnsi="Times New Roman" w:cs="Times New Roman"/>
          <w:sz w:val="28"/>
          <w:u w:val="single"/>
        </w:rPr>
      </w:pPr>
    </w:p>
    <w:p w14:paraId="4E3B3EE2" w14:textId="51E83C71" w:rsidR="00F65DBA" w:rsidRDefault="00F65DBA" w:rsidP="00F65DBA">
      <w:pPr>
        <w:rPr>
          <w:rFonts w:ascii="Times New Roman" w:hAnsi="Times New Roman" w:cs="Times New Roman"/>
          <w:sz w:val="28"/>
          <w:u w:val="single"/>
        </w:rPr>
      </w:pPr>
    </w:p>
    <w:p w14:paraId="55639ACF" w14:textId="6936D648" w:rsidR="00F65DBA" w:rsidRDefault="00F65DBA" w:rsidP="00F65DBA">
      <w:pPr>
        <w:rPr>
          <w:rFonts w:ascii="Times New Roman" w:hAnsi="Times New Roman" w:cs="Times New Roman"/>
          <w:sz w:val="28"/>
          <w:u w:val="single"/>
        </w:rPr>
      </w:pPr>
    </w:p>
    <w:p w14:paraId="77C77540" w14:textId="39EA0413" w:rsidR="00F65DBA" w:rsidRDefault="00F65DBA" w:rsidP="00F65DBA">
      <w:pPr>
        <w:rPr>
          <w:rFonts w:ascii="Times New Roman" w:hAnsi="Times New Roman" w:cs="Times New Roman"/>
          <w:sz w:val="28"/>
          <w:u w:val="single"/>
        </w:rPr>
      </w:pPr>
    </w:p>
    <w:p w14:paraId="61AB0F10" w14:textId="7A6DC18F" w:rsidR="00F65DBA" w:rsidRDefault="00F65DBA" w:rsidP="00F65DBA">
      <w:pPr>
        <w:rPr>
          <w:rFonts w:ascii="Times New Roman" w:hAnsi="Times New Roman" w:cs="Times New Roman"/>
          <w:sz w:val="28"/>
          <w:u w:val="single"/>
        </w:rPr>
      </w:pPr>
    </w:p>
    <w:p w14:paraId="5FA7889A" w14:textId="39306D50" w:rsidR="00F65DBA" w:rsidRDefault="00F65DBA" w:rsidP="00F65DBA">
      <w:pPr>
        <w:rPr>
          <w:rFonts w:ascii="Times New Roman" w:hAnsi="Times New Roman" w:cs="Times New Roman"/>
          <w:sz w:val="28"/>
          <w:u w:val="single"/>
        </w:rPr>
      </w:pPr>
    </w:p>
    <w:p w14:paraId="11DE6916" w14:textId="1C722E5C" w:rsidR="00F65DBA" w:rsidRDefault="00F65DBA" w:rsidP="00F65DBA">
      <w:pPr>
        <w:rPr>
          <w:rFonts w:ascii="Times New Roman" w:hAnsi="Times New Roman" w:cs="Times New Roman"/>
          <w:sz w:val="28"/>
          <w:u w:val="single"/>
        </w:rPr>
      </w:pPr>
    </w:p>
    <w:p w14:paraId="63695031" w14:textId="5A3660A9" w:rsidR="00F65DBA" w:rsidRDefault="00F65DBA" w:rsidP="00F65DBA">
      <w:pPr>
        <w:rPr>
          <w:rFonts w:ascii="Times New Roman" w:hAnsi="Times New Roman" w:cs="Times New Roman"/>
          <w:sz w:val="28"/>
          <w:u w:val="single"/>
        </w:rPr>
      </w:pPr>
    </w:p>
    <w:p w14:paraId="73270CB5" w14:textId="3C1F6960" w:rsidR="00F65DBA" w:rsidRDefault="00F65DBA" w:rsidP="00F65DBA">
      <w:pPr>
        <w:rPr>
          <w:rFonts w:ascii="Times New Roman" w:hAnsi="Times New Roman" w:cs="Times New Roman"/>
          <w:sz w:val="28"/>
          <w:u w:val="single"/>
        </w:rPr>
      </w:pPr>
    </w:p>
    <w:p w14:paraId="1C1A57D3" w14:textId="41B545E9" w:rsidR="00F65DBA" w:rsidRDefault="00F65DBA" w:rsidP="00F65DBA">
      <w:pPr>
        <w:rPr>
          <w:rFonts w:ascii="Times New Roman" w:hAnsi="Times New Roman" w:cs="Times New Roman"/>
          <w:sz w:val="28"/>
          <w:u w:val="single"/>
        </w:rPr>
      </w:pPr>
    </w:p>
    <w:p w14:paraId="4B59F722" w14:textId="556AA46C" w:rsidR="00F65DBA" w:rsidRDefault="00F65DBA" w:rsidP="00F65DBA">
      <w:pPr>
        <w:rPr>
          <w:rFonts w:ascii="Times New Roman" w:hAnsi="Times New Roman" w:cs="Times New Roman"/>
          <w:sz w:val="28"/>
          <w:u w:val="single"/>
        </w:rPr>
      </w:pPr>
    </w:p>
    <w:p w14:paraId="62133DD5" w14:textId="130A13E4" w:rsidR="00F65DBA" w:rsidRDefault="00F65DBA" w:rsidP="00F65DBA">
      <w:pPr>
        <w:rPr>
          <w:rFonts w:ascii="Times New Roman" w:hAnsi="Times New Roman" w:cs="Times New Roman"/>
          <w:sz w:val="28"/>
          <w:u w:val="single"/>
        </w:rPr>
      </w:pPr>
      <w:r>
        <w:rPr>
          <w:rFonts w:ascii="Times New Roman" w:hAnsi="Times New Roman" w:cs="Times New Roman"/>
          <w:sz w:val="28"/>
          <w:u w:val="single"/>
        </w:rPr>
        <w:lastRenderedPageBreak/>
        <w:t>Introduction</w:t>
      </w:r>
    </w:p>
    <w:p w14:paraId="3FCCCBA8" w14:textId="13127B03" w:rsidR="009E520A" w:rsidRPr="00574DDB" w:rsidRDefault="00381F6E" w:rsidP="00817C5A">
      <w:pPr>
        <w:spacing w:line="480" w:lineRule="auto"/>
        <w:jc w:val="both"/>
        <w:rPr>
          <w:rFonts w:ascii="Times New Roman" w:hAnsi="Times New Roman" w:cs="Times New Roman"/>
          <w:color w:val="222222"/>
          <w:sz w:val="24"/>
          <w:szCs w:val="24"/>
        </w:rPr>
      </w:pPr>
      <w:r w:rsidRPr="00381F6E">
        <w:rPr>
          <w:rFonts w:ascii="Times New Roman" w:hAnsi="Times New Roman" w:cs="Times New Roman"/>
          <w:sz w:val="24"/>
        </w:rPr>
        <w:t xml:space="preserve"> </w:t>
      </w:r>
      <w:r>
        <w:rPr>
          <w:rFonts w:ascii="Times New Roman" w:hAnsi="Times New Roman" w:cs="Times New Roman"/>
          <w:sz w:val="24"/>
        </w:rPr>
        <w:t xml:space="preserve">       </w:t>
      </w:r>
      <w:r w:rsidRPr="00574DDB">
        <w:rPr>
          <w:rFonts w:ascii="Times New Roman" w:hAnsi="Times New Roman" w:cs="Times New Roman"/>
          <w:sz w:val="24"/>
          <w:szCs w:val="24"/>
        </w:rPr>
        <w:t xml:space="preserve"> Change</w:t>
      </w:r>
      <w:r w:rsidR="00CF113A" w:rsidRPr="00574DDB">
        <w:rPr>
          <w:rFonts w:ascii="Times New Roman" w:hAnsi="Times New Roman" w:cs="Times New Roman"/>
          <w:sz w:val="24"/>
          <w:szCs w:val="24"/>
        </w:rPr>
        <w:t xml:space="preserve">, in various walks of life, </w:t>
      </w:r>
      <w:r w:rsidR="0079428F" w:rsidRPr="00574DDB">
        <w:rPr>
          <w:rFonts w:ascii="Times New Roman" w:hAnsi="Times New Roman" w:cs="Times New Roman"/>
          <w:sz w:val="24"/>
          <w:szCs w:val="24"/>
        </w:rPr>
        <w:t>is often viewed in a negative light</w:t>
      </w:r>
      <w:r w:rsidR="00CF113A" w:rsidRPr="00574DDB">
        <w:rPr>
          <w:rFonts w:ascii="Times New Roman" w:hAnsi="Times New Roman" w:cs="Times New Roman"/>
          <w:sz w:val="24"/>
          <w:szCs w:val="24"/>
        </w:rPr>
        <w:t>,</w:t>
      </w:r>
      <w:r w:rsidR="00EA7F82" w:rsidRPr="00574DDB">
        <w:rPr>
          <w:rFonts w:ascii="Times New Roman" w:hAnsi="Times New Roman" w:cs="Times New Roman"/>
          <w:sz w:val="24"/>
          <w:szCs w:val="24"/>
        </w:rPr>
        <w:t xml:space="preserve"> with people commonly being seen to </w:t>
      </w:r>
      <w:r w:rsidR="00B3146D" w:rsidRPr="00574DDB">
        <w:rPr>
          <w:rFonts w:ascii="Times New Roman" w:hAnsi="Times New Roman" w:cs="Times New Roman"/>
          <w:sz w:val="24"/>
          <w:szCs w:val="24"/>
        </w:rPr>
        <w:t>resist it</w:t>
      </w:r>
      <w:r w:rsidR="00580DAA" w:rsidRPr="00574DDB">
        <w:rPr>
          <w:rFonts w:ascii="Times New Roman" w:hAnsi="Times New Roman" w:cs="Times New Roman"/>
          <w:sz w:val="24"/>
          <w:szCs w:val="24"/>
        </w:rPr>
        <w:t xml:space="preserve"> </w:t>
      </w:r>
      <w:bookmarkStart w:id="2" w:name="_Hlk4520742"/>
      <w:r w:rsidR="00580DAA" w:rsidRPr="00574DDB">
        <w:rPr>
          <w:rFonts w:ascii="Times New Roman" w:hAnsi="Times New Roman" w:cs="Times New Roman"/>
          <w:sz w:val="24"/>
          <w:szCs w:val="24"/>
        </w:rPr>
        <w:t>(</w:t>
      </w:r>
      <w:r w:rsidR="00580DAA" w:rsidRPr="00574DDB">
        <w:rPr>
          <w:rFonts w:ascii="Times New Roman" w:hAnsi="Times New Roman" w:cs="Times New Roman"/>
          <w:color w:val="222222"/>
          <w:sz w:val="24"/>
          <w:szCs w:val="24"/>
        </w:rPr>
        <w:t>Woodward and Hendry 2004).</w:t>
      </w:r>
      <w:r w:rsidR="00D62B69" w:rsidRPr="00574DDB">
        <w:rPr>
          <w:rFonts w:ascii="Times New Roman" w:hAnsi="Times New Roman" w:cs="Times New Roman"/>
          <w:color w:val="222222"/>
          <w:sz w:val="24"/>
          <w:szCs w:val="24"/>
        </w:rPr>
        <w:t xml:space="preserve"> </w:t>
      </w:r>
      <w:bookmarkEnd w:id="2"/>
      <w:r w:rsidR="00D62B69" w:rsidRPr="00574DDB">
        <w:rPr>
          <w:rFonts w:ascii="Times New Roman" w:hAnsi="Times New Roman" w:cs="Times New Roman"/>
          <w:color w:val="222222"/>
          <w:sz w:val="24"/>
          <w:szCs w:val="24"/>
        </w:rPr>
        <w:t>However, many psychological coping mechanisms have been developed in order to help</w:t>
      </w:r>
      <w:r w:rsidR="001706A5" w:rsidRPr="00574DDB">
        <w:rPr>
          <w:rFonts w:ascii="Times New Roman" w:hAnsi="Times New Roman" w:cs="Times New Roman"/>
          <w:color w:val="222222"/>
          <w:sz w:val="24"/>
          <w:szCs w:val="24"/>
        </w:rPr>
        <w:t xml:space="preserve"> people</w:t>
      </w:r>
      <w:r w:rsidR="00D62B69" w:rsidRPr="00574DDB">
        <w:rPr>
          <w:rFonts w:ascii="Times New Roman" w:hAnsi="Times New Roman" w:cs="Times New Roman"/>
          <w:color w:val="222222"/>
          <w:sz w:val="24"/>
          <w:szCs w:val="24"/>
        </w:rPr>
        <w:t xml:space="preserve"> cope with change</w:t>
      </w:r>
      <w:r w:rsidR="00F72414" w:rsidRPr="00574DDB">
        <w:rPr>
          <w:rFonts w:ascii="Times New Roman" w:hAnsi="Times New Roman" w:cs="Times New Roman"/>
          <w:color w:val="222222"/>
          <w:sz w:val="24"/>
          <w:szCs w:val="24"/>
        </w:rPr>
        <w:t>,</w:t>
      </w:r>
      <w:r w:rsidR="001706A5" w:rsidRPr="00574DDB">
        <w:rPr>
          <w:rFonts w:ascii="Times New Roman" w:hAnsi="Times New Roman" w:cs="Times New Roman"/>
          <w:color w:val="222222"/>
          <w:sz w:val="24"/>
          <w:szCs w:val="24"/>
        </w:rPr>
        <w:t xml:space="preserve"> </w:t>
      </w:r>
      <w:r w:rsidR="00F9726A">
        <w:rPr>
          <w:rFonts w:ascii="Times New Roman" w:hAnsi="Times New Roman" w:cs="Times New Roman"/>
          <w:color w:val="222222"/>
          <w:sz w:val="24"/>
          <w:szCs w:val="24"/>
        </w:rPr>
        <w:t>in</w:t>
      </w:r>
      <w:r w:rsidR="0074085F" w:rsidRPr="00574DDB">
        <w:rPr>
          <w:rFonts w:ascii="Times New Roman" w:hAnsi="Times New Roman" w:cs="Times New Roman"/>
          <w:color w:val="222222"/>
          <w:sz w:val="24"/>
          <w:szCs w:val="24"/>
        </w:rPr>
        <w:t xml:space="preserve"> a</w:t>
      </w:r>
      <w:r w:rsidR="009E520A" w:rsidRPr="00574DDB">
        <w:rPr>
          <w:rFonts w:ascii="Times New Roman" w:hAnsi="Times New Roman" w:cs="Times New Roman"/>
          <w:color w:val="222222"/>
          <w:sz w:val="24"/>
          <w:szCs w:val="24"/>
        </w:rPr>
        <w:t xml:space="preserve"> </w:t>
      </w:r>
      <w:r w:rsidR="0074085F" w:rsidRPr="00574DDB">
        <w:rPr>
          <w:rFonts w:ascii="Times New Roman" w:hAnsi="Times New Roman" w:cs="Times New Roman"/>
          <w:color w:val="222222"/>
          <w:sz w:val="24"/>
          <w:szCs w:val="24"/>
        </w:rPr>
        <w:t xml:space="preserve">number of different </w:t>
      </w:r>
      <w:r w:rsidR="002C678E" w:rsidRPr="00574DDB">
        <w:rPr>
          <w:rFonts w:ascii="Times New Roman" w:hAnsi="Times New Roman" w:cs="Times New Roman"/>
          <w:color w:val="222222"/>
          <w:sz w:val="24"/>
          <w:szCs w:val="24"/>
        </w:rPr>
        <w:t xml:space="preserve">circumstances and </w:t>
      </w:r>
      <w:r w:rsidR="0074085F" w:rsidRPr="00574DDB">
        <w:rPr>
          <w:rFonts w:ascii="Times New Roman" w:hAnsi="Times New Roman" w:cs="Times New Roman"/>
          <w:color w:val="222222"/>
          <w:sz w:val="24"/>
          <w:szCs w:val="24"/>
        </w:rPr>
        <w:t xml:space="preserve">situations </w:t>
      </w:r>
      <w:r w:rsidR="00B02C7A" w:rsidRPr="00574DDB">
        <w:rPr>
          <w:rFonts w:ascii="Times New Roman" w:hAnsi="Times New Roman" w:cs="Times New Roman"/>
          <w:color w:val="222222"/>
          <w:sz w:val="24"/>
          <w:szCs w:val="24"/>
        </w:rPr>
        <w:t>(</w:t>
      </w:r>
      <w:r w:rsidR="00FB1063" w:rsidRPr="00574DDB">
        <w:rPr>
          <w:rFonts w:ascii="Times New Roman" w:hAnsi="Times New Roman" w:cs="Times New Roman"/>
          <w:color w:val="222222"/>
          <w:sz w:val="24"/>
          <w:szCs w:val="24"/>
        </w:rPr>
        <w:t>Kramer,</w:t>
      </w:r>
      <w:r w:rsidR="00B02C7A" w:rsidRPr="00574DDB">
        <w:rPr>
          <w:rFonts w:ascii="Times New Roman" w:hAnsi="Times New Roman" w:cs="Times New Roman"/>
          <w:color w:val="222222"/>
          <w:sz w:val="24"/>
          <w:szCs w:val="24"/>
        </w:rPr>
        <w:t xml:space="preserve"> </w:t>
      </w:r>
      <w:r w:rsidR="00FB1063" w:rsidRPr="00574DDB">
        <w:rPr>
          <w:rFonts w:ascii="Times New Roman" w:hAnsi="Times New Roman" w:cs="Times New Roman"/>
          <w:color w:val="222222"/>
          <w:sz w:val="24"/>
          <w:szCs w:val="24"/>
        </w:rPr>
        <w:t>Despland, Michel, Drapeau</w:t>
      </w:r>
      <w:r w:rsidR="00B02C7A" w:rsidRPr="00574DDB">
        <w:rPr>
          <w:rFonts w:ascii="Times New Roman" w:hAnsi="Times New Roman" w:cs="Times New Roman"/>
          <w:color w:val="222222"/>
          <w:sz w:val="24"/>
          <w:szCs w:val="24"/>
        </w:rPr>
        <w:t xml:space="preserve"> and</w:t>
      </w:r>
      <w:r w:rsidR="00FB1063" w:rsidRPr="00574DDB">
        <w:rPr>
          <w:rFonts w:ascii="Times New Roman" w:hAnsi="Times New Roman" w:cs="Times New Roman"/>
          <w:color w:val="222222"/>
          <w:sz w:val="24"/>
          <w:szCs w:val="24"/>
        </w:rPr>
        <w:t xml:space="preserve"> de Roten</w:t>
      </w:r>
      <w:r w:rsidR="00945474" w:rsidRPr="00574DDB">
        <w:rPr>
          <w:rFonts w:ascii="Times New Roman" w:hAnsi="Times New Roman" w:cs="Times New Roman"/>
          <w:color w:val="222222"/>
          <w:sz w:val="24"/>
          <w:szCs w:val="24"/>
        </w:rPr>
        <w:t xml:space="preserve">, </w:t>
      </w:r>
      <w:r w:rsidR="00FB1063" w:rsidRPr="00574DDB">
        <w:rPr>
          <w:rFonts w:ascii="Times New Roman" w:hAnsi="Times New Roman" w:cs="Times New Roman"/>
          <w:color w:val="222222"/>
          <w:sz w:val="24"/>
          <w:szCs w:val="24"/>
        </w:rPr>
        <w:t>2010</w:t>
      </w:r>
      <w:r w:rsidR="001E7967" w:rsidRPr="00574DDB">
        <w:rPr>
          <w:rFonts w:ascii="Times New Roman" w:hAnsi="Times New Roman" w:cs="Times New Roman"/>
          <w:color w:val="222222"/>
          <w:sz w:val="24"/>
          <w:szCs w:val="24"/>
        </w:rPr>
        <w:t>)</w:t>
      </w:r>
      <w:r w:rsidR="00945474" w:rsidRPr="00574DDB">
        <w:rPr>
          <w:rFonts w:ascii="Times New Roman" w:hAnsi="Times New Roman" w:cs="Times New Roman"/>
          <w:color w:val="222222"/>
          <w:sz w:val="24"/>
          <w:szCs w:val="24"/>
        </w:rPr>
        <w:t xml:space="preserve"> and </w:t>
      </w:r>
      <w:r w:rsidR="0069303A" w:rsidRPr="00574DDB">
        <w:rPr>
          <w:rFonts w:ascii="Times New Roman" w:hAnsi="Times New Roman" w:cs="Times New Roman"/>
          <w:color w:val="222222"/>
          <w:sz w:val="24"/>
          <w:szCs w:val="24"/>
        </w:rPr>
        <w:t>(</w:t>
      </w:r>
      <w:r w:rsidR="00BC3C28" w:rsidRPr="00574DDB">
        <w:rPr>
          <w:rFonts w:ascii="Times New Roman" w:hAnsi="Times New Roman" w:cs="Times New Roman"/>
          <w:color w:val="222222"/>
          <w:sz w:val="24"/>
          <w:szCs w:val="24"/>
        </w:rPr>
        <w:t>List</w:t>
      </w:r>
      <w:r w:rsidR="0069303A" w:rsidRPr="00574DDB">
        <w:rPr>
          <w:rFonts w:ascii="Times New Roman" w:hAnsi="Times New Roman" w:cs="Times New Roman"/>
          <w:color w:val="222222"/>
          <w:sz w:val="24"/>
          <w:szCs w:val="24"/>
        </w:rPr>
        <w:t>, Kadden, Kabela‐Cormier, and Petry</w:t>
      </w:r>
      <w:r w:rsidR="00D36037" w:rsidRPr="00574DDB">
        <w:rPr>
          <w:rFonts w:ascii="Times New Roman" w:hAnsi="Times New Roman" w:cs="Times New Roman"/>
          <w:color w:val="222222"/>
          <w:sz w:val="24"/>
          <w:szCs w:val="24"/>
        </w:rPr>
        <w:t xml:space="preserve">, </w:t>
      </w:r>
      <w:r w:rsidR="0069303A" w:rsidRPr="00574DDB">
        <w:rPr>
          <w:rFonts w:ascii="Times New Roman" w:hAnsi="Times New Roman" w:cs="Times New Roman"/>
          <w:color w:val="222222"/>
          <w:sz w:val="24"/>
          <w:szCs w:val="24"/>
        </w:rPr>
        <w:t>2008).</w:t>
      </w:r>
    </w:p>
    <w:p w14:paraId="4AEE05BD" w14:textId="7930CB2B" w:rsidR="009E520A" w:rsidRPr="00574DDB" w:rsidRDefault="009E520A" w:rsidP="00817C5A">
      <w:pPr>
        <w:spacing w:line="480" w:lineRule="auto"/>
        <w:jc w:val="both"/>
        <w:rPr>
          <w:rFonts w:ascii="Times New Roman" w:hAnsi="Times New Roman" w:cs="Times New Roman"/>
          <w:color w:val="222222"/>
          <w:sz w:val="24"/>
          <w:szCs w:val="24"/>
        </w:rPr>
      </w:pPr>
      <w:r w:rsidRPr="00574DDB">
        <w:rPr>
          <w:rFonts w:ascii="Times New Roman" w:hAnsi="Times New Roman" w:cs="Times New Roman"/>
          <w:color w:val="222222"/>
          <w:sz w:val="24"/>
          <w:szCs w:val="24"/>
        </w:rPr>
        <w:t xml:space="preserve">        One </w:t>
      </w:r>
      <w:r w:rsidR="001C2961" w:rsidRPr="00574DDB">
        <w:rPr>
          <w:rFonts w:ascii="Times New Roman" w:hAnsi="Times New Roman" w:cs="Times New Roman"/>
          <w:color w:val="222222"/>
          <w:sz w:val="24"/>
          <w:szCs w:val="24"/>
        </w:rPr>
        <w:t xml:space="preserve">particular change </w:t>
      </w:r>
      <w:r w:rsidR="0090681C" w:rsidRPr="00574DDB">
        <w:rPr>
          <w:rFonts w:ascii="Times New Roman" w:hAnsi="Times New Roman" w:cs="Times New Roman"/>
          <w:color w:val="222222"/>
          <w:sz w:val="24"/>
          <w:szCs w:val="24"/>
        </w:rPr>
        <w:t>in a persons</w:t>
      </w:r>
      <w:r w:rsidR="00A20A6A" w:rsidRPr="00574DDB">
        <w:rPr>
          <w:rFonts w:ascii="Times New Roman" w:hAnsi="Times New Roman" w:cs="Times New Roman"/>
          <w:color w:val="222222"/>
          <w:sz w:val="24"/>
          <w:szCs w:val="24"/>
        </w:rPr>
        <w:t xml:space="preserve"> life that can be significantly important</w:t>
      </w:r>
      <w:r w:rsidR="00F9726A">
        <w:rPr>
          <w:rFonts w:ascii="Times New Roman" w:hAnsi="Times New Roman" w:cs="Times New Roman"/>
          <w:color w:val="222222"/>
          <w:sz w:val="24"/>
          <w:szCs w:val="24"/>
        </w:rPr>
        <w:t>,</w:t>
      </w:r>
      <w:r w:rsidR="00A20A6A" w:rsidRPr="00574DDB">
        <w:rPr>
          <w:rFonts w:ascii="Times New Roman" w:hAnsi="Times New Roman" w:cs="Times New Roman"/>
          <w:color w:val="222222"/>
          <w:sz w:val="24"/>
          <w:szCs w:val="24"/>
        </w:rPr>
        <w:t xml:space="preserve"> </w:t>
      </w:r>
      <w:r w:rsidR="001C45D2" w:rsidRPr="00574DDB">
        <w:rPr>
          <w:rFonts w:ascii="Times New Roman" w:hAnsi="Times New Roman" w:cs="Times New Roman"/>
          <w:color w:val="222222"/>
          <w:sz w:val="24"/>
          <w:szCs w:val="24"/>
        </w:rPr>
        <w:t xml:space="preserve">is </w:t>
      </w:r>
      <w:r w:rsidR="0007579C">
        <w:rPr>
          <w:rFonts w:ascii="Times New Roman" w:hAnsi="Times New Roman" w:cs="Times New Roman"/>
          <w:color w:val="222222"/>
          <w:sz w:val="24"/>
          <w:szCs w:val="24"/>
        </w:rPr>
        <w:t xml:space="preserve">moving to, and </w:t>
      </w:r>
      <w:r w:rsidR="001C45D2" w:rsidRPr="00574DDB">
        <w:rPr>
          <w:rFonts w:ascii="Times New Roman" w:hAnsi="Times New Roman" w:cs="Times New Roman"/>
          <w:color w:val="222222"/>
          <w:sz w:val="24"/>
          <w:szCs w:val="24"/>
        </w:rPr>
        <w:t xml:space="preserve">starting university. </w:t>
      </w:r>
      <w:r w:rsidR="00010565" w:rsidRPr="00574DDB">
        <w:rPr>
          <w:rFonts w:ascii="Times New Roman" w:hAnsi="Times New Roman" w:cs="Times New Roman"/>
          <w:color w:val="222222"/>
          <w:sz w:val="24"/>
          <w:szCs w:val="24"/>
        </w:rPr>
        <w:t xml:space="preserve">This sees students having to adapt </w:t>
      </w:r>
      <w:r w:rsidR="004728D5" w:rsidRPr="00574DDB">
        <w:rPr>
          <w:rFonts w:ascii="Times New Roman" w:hAnsi="Times New Roman" w:cs="Times New Roman"/>
          <w:color w:val="222222"/>
          <w:sz w:val="24"/>
          <w:szCs w:val="24"/>
        </w:rPr>
        <w:t xml:space="preserve">to change in regard to factors such as living arrangements, </w:t>
      </w:r>
      <w:r w:rsidR="006C736E">
        <w:rPr>
          <w:rFonts w:ascii="Times New Roman" w:hAnsi="Times New Roman" w:cs="Times New Roman"/>
          <w:color w:val="222222"/>
          <w:sz w:val="24"/>
          <w:szCs w:val="24"/>
        </w:rPr>
        <w:t>financ</w:t>
      </w:r>
      <w:r w:rsidR="007C13D9">
        <w:rPr>
          <w:rFonts w:ascii="Times New Roman" w:hAnsi="Times New Roman" w:cs="Times New Roman"/>
          <w:color w:val="222222"/>
          <w:sz w:val="24"/>
          <w:szCs w:val="24"/>
        </w:rPr>
        <w:t xml:space="preserve">e and the </w:t>
      </w:r>
      <w:r w:rsidR="00B146C4" w:rsidRPr="00574DDB">
        <w:rPr>
          <w:rFonts w:ascii="Times New Roman" w:hAnsi="Times New Roman" w:cs="Times New Roman"/>
          <w:color w:val="222222"/>
          <w:sz w:val="24"/>
          <w:szCs w:val="24"/>
        </w:rPr>
        <w:t>increased difficulty of academic work</w:t>
      </w:r>
      <w:r w:rsidR="007C13D9">
        <w:rPr>
          <w:rFonts w:ascii="Times New Roman" w:hAnsi="Times New Roman" w:cs="Times New Roman"/>
          <w:color w:val="222222"/>
          <w:sz w:val="24"/>
          <w:szCs w:val="24"/>
        </w:rPr>
        <w:t xml:space="preserve">. </w:t>
      </w:r>
      <w:r w:rsidR="00C366A4">
        <w:rPr>
          <w:rFonts w:ascii="Times New Roman" w:hAnsi="Times New Roman" w:cs="Times New Roman"/>
          <w:color w:val="222222"/>
          <w:sz w:val="24"/>
          <w:szCs w:val="24"/>
        </w:rPr>
        <w:t>A</w:t>
      </w:r>
      <w:r w:rsidR="007C13D9">
        <w:rPr>
          <w:rFonts w:ascii="Times New Roman" w:hAnsi="Times New Roman" w:cs="Times New Roman"/>
          <w:color w:val="222222"/>
          <w:sz w:val="24"/>
          <w:szCs w:val="24"/>
        </w:rPr>
        <w:t>ll</w:t>
      </w:r>
      <w:r w:rsidR="00C366A4">
        <w:rPr>
          <w:rFonts w:ascii="Times New Roman" w:hAnsi="Times New Roman" w:cs="Times New Roman"/>
          <w:color w:val="222222"/>
          <w:sz w:val="24"/>
          <w:szCs w:val="24"/>
        </w:rPr>
        <w:t xml:space="preserve"> of </w:t>
      </w:r>
      <w:r w:rsidR="0087665F">
        <w:rPr>
          <w:rFonts w:ascii="Times New Roman" w:hAnsi="Times New Roman" w:cs="Times New Roman"/>
          <w:color w:val="222222"/>
          <w:sz w:val="24"/>
          <w:szCs w:val="24"/>
        </w:rPr>
        <w:t>which</w:t>
      </w:r>
      <w:r w:rsidR="007C13D9">
        <w:rPr>
          <w:rFonts w:ascii="Times New Roman" w:hAnsi="Times New Roman" w:cs="Times New Roman"/>
          <w:color w:val="222222"/>
          <w:sz w:val="24"/>
          <w:szCs w:val="24"/>
        </w:rPr>
        <w:t xml:space="preserve"> often has to be done</w:t>
      </w:r>
      <w:r w:rsidR="00B146C4" w:rsidRPr="00574DDB">
        <w:rPr>
          <w:rFonts w:ascii="Times New Roman" w:hAnsi="Times New Roman" w:cs="Times New Roman"/>
          <w:color w:val="222222"/>
          <w:sz w:val="24"/>
          <w:szCs w:val="24"/>
        </w:rPr>
        <w:t xml:space="preserve"> </w:t>
      </w:r>
      <w:r w:rsidR="009F6D45">
        <w:rPr>
          <w:rFonts w:ascii="Times New Roman" w:hAnsi="Times New Roman" w:cs="Times New Roman"/>
          <w:color w:val="222222"/>
          <w:sz w:val="24"/>
          <w:szCs w:val="24"/>
        </w:rPr>
        <w:t xml:space="preserve">in new and </w:t>
      </w:r>
      <w:r w:rsidR="00B146C4" w:rsidRPr="00574DDB">
        <w:rPr>
          <w:rFonts w:ascii="Times New Roman" w:hAnsi="Times New Roman" w:cs="Times New Roman"/>
          <w:color w:val="222222"/>
          <w:sz w:val="24"/>
          <w:szCs w:val="24"/>
        </w:rPr>
        <w:t>different surroundings</w:t>
      </w:r>
      <w:r w:rsidR="00717EC2" w:rsidRPr="00574DDB">
        <w:rPr>
          <w:rFonts w:ascii="Times New Roman" w:hAnsi="Times New Roman" w:cs="Times New Roman"/>
          <w:color w:val="222222"/>
          <w:sz w:val="24"/>
          <w:szCs w:val="24"/>
        </w:rPr>
        <w:t xml:space="preserve"> </w:t>
      </w:r>
      <w:bookmarkStart w:id="3" w:name="_Hlk4520873"/>
      <w:r w:rsidR="00717EC2" w:rsidRPr="00574DDB">
        <w:rPr>
          <w:rFonts w:ascii="Times New Roman" w:hAnsi="Times New Roman" w:cs="Times New Roman"/>
          <w:color w:val="222222"/>
          <w:sz w:val="24"/>
          <w:szCs w:val="24"/>
        </w:rPr>
        <w:t>(Denovan</w:t>
      </w:r>
      <w:r w:rsidR="00001A2F" w:rsidRPr="00574DDB">
        <w:rPr>
          <w:rFonts w:ascii="Times New Roman" w:hAnsi="Times New Roman" w:cs="Times New Roman"/>
          <w:color w:val="222222"/>
          <w:sz w:val="24"/>
          <w:szCs w:val="24"/>
        </w:rPr>
        <w:t xml:space="preserve"> and </w:t>
      </w:r>
      <w:r w:rsidR="00717EC2" w:rsidRPr="00574DDB">
        <w:rPr>
          <w:rFonts w:ascii="Times New Roman" w:hAnsi="Times New Roman" w:cs="Times New Roman"/>
          <w:color w:val="222222"/>
          <w:sz w:val="24"/>
          <w:szCs w:val="24"/>
        </w:rPr>
        <w:t>Macaskill,</w:t>
      </w:r>
      <w:r w:rsidR="00001A2F" w:rsidRPr="00574DDB">
        <w:rPr>
          <w:rFonts w:ascii="Times New Roman" w:hAnsi="Times New Roman" w:cs="Times New Roman"/>
          <w:color w:val="222222"/>
          <w:sz w:val="24"/>
          <w:szCs w:val="24"/>
        </w:rPr>
        <w:t xml:space="preserve"> </w:t>
      </w:r>
      <w:r w:rsidR="00717EC2" w:rsidRPr="00574DDB">
        <w:rPr>
          <w:rFonts w:ascii="Times New Roman" w:hAnsi="Times New Roman" w:cs="Times New Roman"/>
          <w:color w:val="222222"/>
          <w:sz w:val="24"/>
          <w:szCs w:val="24"/>
        </w:rPr>
        <w:t>2013).</w:t>
      </w:r>
      <w:bookmarkEnd w:id="3"/>
    </w:p>
    <w:p w14:paraId="3F875960" w14:textId="11581E33" w:rsidR="000B77C2" w:rsidRDefault="00171F79" w:rsidP="00817C5A">
      <w:pPr>
        <w:spacing w:line="480" w:lineRule="auto"/>
        <w:jc w:val="both"/>
        <w:rPr>
          <w:rFonts w:ascii="Times New Roman" w:hAnsi="Times New Roman" w:cs="Times New Roman"/>
          <w:color w:val="222222"/>
          <w:sz w:val="24"/>
          <w:szCs w:val="24"/>
        </w:rPr>
      </w:pPr>
      <w:r w:rsidRPr="00574DDB">
        <w:rPr>
          <w:rFonts w:ascii="Times New Roman" w:hAnsi="Times New Roman" w:cs="Times New Roman"/>
          <w:color w:val="222222"/>
          <w:sz w:val="24"/>
          <w:szCs w:val="24"/>
        </w:rPr>
        <w:t xml:space="preserve">        </w:t>
      </w:r>
      <w:r w:rsidR="007E1FE6" w:rsidRPr="00574DDB">
        <w:rPr>
          <w:rFonts w:ascii="Times New Roman" w:hAnsi="Times New Roman" w:cs="Times New Roman"/>
          <w:color w:val="222222"/>
          <w:sz w:val="24"/>
          <w:szCs w:val="24"/>
        </w:rPr>
        <w:t>Although</w:t>
      </w:r>
      <w:r w:rsidR="00C04DD7" w:rsidRPr="00574DDB">
        <w:rPr>
          <w:rFonts w:ascii="Times New Roman" w:hAnsi="Times New Roman" w:cs="Times New Roman"/>
          <w:color w:val="222222"/>
          <w:sz w:val="24"/>
          <w:szCs w:val="24"/>
        </w:rPr>
        <w:t xml:space="preserve"> </w:t>
      </w:r>
      <w:r w:rsidR="00574DDB">
        <w:rPr>
          <w:rFonts w:ascii="Times New Roman" w:hAnsi="Times New Roman" w:cs="Times New Roman"/>
          <w:color w:val="222222"/>
          <w:sz w:val="24"/>
          <w:szCs w:val="24"/>
        </w:rPr>
        <w:t>previous research has been undertaken</w:t>
      </w:r>
      <w:r w:rsidR="00C04DD7" w:rsidRPr="00574DDB">
        <w:rPr>
          <w:rFonts w:ascii="Times New Roman" w:hAnsi="Times New Roman" w:cs="Times New Roman"/>
          <w:color w:val="222222"/>
          <w:sz w:val="24"/>
          <w:szCs w:val="24"/>
        </w:rPr>
        <w:t xml:space="preserve"> on </w:t>
      </w:r>
      <w:r w:rsidR="005462EB">
        <w:rPr>
          <w:rFonts w:ascii="Times New Roman" w:hAnsi="Times New Roman" w:cs="Times New Roman"/>
          <w:color w:val="222222"/>
          <w:sz w:val="24"/>
          <w:szCs w:val="24"/>
        </w:rPr>
        <w:t xml:space="preserve">both </w:t>
      </w:r>
      <w:r w:rsidR="00DC4C9E" w:rsidRPr="00574DDB">
        <w:rPr>
          <w:rFonts w:ascii="Times New Roman" w:hAnsi="Times New Roman" w:cs="Times New Roman"/>
          <w:color w:val="222222"/>
          <w:sz w:val="24"/>
          <w:szCs w:val="24"/>
        </w:rPr>
        <w:t xml:space="preserve">coping with change </w:t>
      </w:r>
      <w:r w:rsidR="007E1FE6" w:rsidRPr="00574DDB">
        <w:rPr>
          <w:rFonts w:ascii="Times New Roman" w:hAnsi="Times New Roman" w:cs="Times New Roman"/>
          <w:color w:val="222222"/>
          <w:sz w:val="24"/>
          <w:szCs w:val="24"/>
        </w:rPr>
        <w:t xml:space="preserve"> </w:t>
      </w:r>
      <w:bookmarkStart w:id="4" w:name="_Hlk4524052"/>
      <w:r w:rsidR="00574DDB" w:rsidRPr="00574DDB">
        <w:rPr>
          <w:rFonts w:ascii="Times New Roman" w:hAnsi="Times New Roman" w:cs="Times New Roman"/>
          <w:color w:val="222222"/>
          <w:sz w:val="24"/>
          <w:szCs w:val="24"/>
        </w:rPr>
        <w:t>(</w:t>
      </w:r>
      <w:r w:rsidR="00DC4C9E" w:rsidRPr="00574DDB">
        <w:rPr>
          <w:rFonts w:ascii="Times New Roman" w:hAnsi="Times New Roman" w:cs="Times New Roman"/>
          <w:color w:val="222222"/>
          <w:sz w:val="24"/>
          <w:szCs w:val="24"/>
        </w:rPr>
        <w:t>Judge,</w:t>
      </w:r>
      <w:r w:rsidR="005A2231" w:rsidRPr="00574DDB">
        <w:rPr>
          <w:rFonts w:ascii="Times New Roman" w:hAnsi="Times New Roman" w:cs="Times New Roman"/>
          <w:color w:val="222222"/>
          <w:sz w:val="24"/>
          <w:szCs w:val="24"/>
        </w:rPr>
        <w:t xml:space="preserve"> </w:t>
      </w:r>
      <w:r w:rsidR="00DC4C9E" w:rsidRPr="00574DDB">
        <w:rPr>
          <w:rFonts w:ascii="Times New Roman" w:hAnsi="Times New Roman" w:cs="Times New Roman"/>
          <w:color w:val="222222"/>
          <w:sz w:val="24"/>
          <w:szCs w:val="24"/>
        </w:rPr>
        <w:t>Thoresen,</w:t>
      </w:r>
      <w:r w:rsidR="005A2231" w:rsidRPr="00574DDB">
        <w:rPr>
          <w:rFonts w:ascii="Times New Roman" w:hAnsi="Times New Roman" w:cs="Times New Roman"/>
          <w:color w:val="222222"/>
          <w:sz w:val="24"/>
          <w:szCs w:val="24"/>
        </w:rPr>
        <w:t xml:space="preserve"> </w:t>
      </w:r>
      <w:r w:rsidR="00DC4C9E" w:rsidRPr="00574DDB">
        <w:rPr>
          <w:rFonts w:ascii="Times New Roman" w:hAnsi="Times New Roman" w:cs="Times New Roman"/>
          <w:color w:val="222222"/>
          <w:sz w:val="24"/>
          <w:szCs w:val="24"/>
        </w:rPr>
        <w:t>Pucik</w:t>
      </w:r>
      <w:r w:rsidR="005A2231" w:rsidRPr="00574DDB">
        <w:rPr>
          <w:rFonts w:ascii="Times New Roman" w:hAnsi="Times New Roman" w:cs="Times New Roman"/>
          <w:color w:val="222222"/>
          <w:sz w:val="24"/>
          <w:szCs w:val="24"/>
        </w:rPr>
        <w:t xml:space="preserve"> and</w:t>
      </w:r>
      <w:r w:rsidR="00DC4C9E" w:rsidRPr="00574DDB">
        <w:rPr>
          <w:rFonts w:ascii="Times New Roman" w:hAnsi="Times New Roman" w:cs="Times New Roman"/>
          <w:color w:val="222222"/>
          <w:sz w:val="24"/>
          <w:szCs w:val="24"/>
        </w:rPr>
        <w:t xml:space="preserve"> Welbourne </w:t>
      </w:r>
      <w:r w:rsidR="005A2231" w:rsidRPr="00574DDB">
        <w:rPr>
          <w:rFonts w:ascii="Times New Roman" w:hAnsi="Times New Roman" w:cs="Times New Roman"/>
          <w:color w:val="222222"/>
          <w:sz w:val="24"/>
          <w:szCs w:val="24"/>
        </w:rPr>
        <w:t>1</w:t>
      </w:r>
      <w:r w:rsidR="00DC4C9E" w:rsidRPr="00574DDB">
        <w:rPr>
          <w:rFonts w:ascii="Times New Roman" w:hAnsi="Times New Roman" w:cs="Times New Roman"/>
          <w:color w:val="222222"/>
          <w:sz w:val="24"/>
          <w:szCs w:val="24"/>
        </w:rPr>
        <w:t>999)</w:t>
      </w:r>
      <w:bookmarkEnd w:id="4"/>
      <w:r w:rsidR="00574DDB">
        <w:rPr>
          <w:rFonts w:ascii="Times New Roman" w:hAnsi="Times New Roman" w:cs="Times New Roman"/>
          <w:color w:val="222222"/>
          <w:sz w:val="24"/>
          <w:szCs w:val="24"/>
        </w:rPr>
        <w:t>, as well as</w:t>
      </w:r>
      <w:r w:rsidR="00FF718E">
        <w:rPr>
          <w:rFonts w:ascii="Times New Roman" w:hAnsi="Times New Roman" w:cs="Times New Roman"/>
          <w:color w:val="222222"/>
          <w:sz w:val="24"/>
          <w:szCs w:val="24"/>
        </w:rPr>
        <w:t xml:space="preserve"> moving to university </w:t>
      </w:r>
      <w:bookmarkStart w:id="5" w:name="_Hlk4524084"/>
      <w:r w:rsidR="005462EB">
        <w:rPr>
          <w:rFonts w:ascii="Times New Roman" w:hAnsi="Times New Roman" w:cs="Times New Roman"/>
          <w:color w:val="222222"/>
          <w:sz w:val="24"/>
          <w:szCs w:val="24"/>
        </w:rPr>
        <w:t>(</w:t>
      </w:r>
      <w:r w:rsidR="00714554" w:rsidRPr="00714554">
        <w:rPr>
          <w:rFonts w:ascii="Times New Roman" w:hAnsi="Times New Roman" w:cs="Times New Roman"/>
          <w:color w:val="222222"/>
          <w:sz w:val="24"/>
          <w:szCs w:val="24"/>
        </w:rPr>
        <w:t>Lynch,</w:t>
      </w:r>
      <w:r w:rsidR="005462EB">
        <w:rPr>
          <w:rFonts w:ascii="Times New Roman" w:hAnsi="Times New Roman" w:cs="Times New Roman"/>
          <w:color w:val="222222"/>
          <w:sz w:val="24"/>
          <w:szCs w:val="24"/>
        </w:rPr>
        <w:t xml:space="preserve"> </w:t>
      </w:r>
      <w:r w:rsidR="00714554" w:rsidRPr="00714554">
        <w:rPr>
          <w:rFonts w:ascii="Times New Roman" w:hAnsi="Times New Roman" w:cs="Times New Roman"/>
          <w:color w:val="222222"/>
          <w:sz w:val="24"/>
          <w:szCs w:val="24"/>
        </w:rPr>
        <w:t>Gander</w:t>
      </w:r>
      <w:r w:rsidR="005462EB">
        <w:rPr>
          <w:rFonts w:ascii="Times New Roman" w:hAnsi="Times New Roman" w:cs="Times New Roman"/>
          <w:color w:val="222222"/>
          <w:sz w:val="24"/>
          <w:szCs w:val="24"/>
        </w:rPr>
        <w:t xml:space="preserve">, </w:t>
      </w:r>
      <w:r w:rsidR="00714554" w:rsidRPr="00714554">
        <w:rPr>
          <w:rFonts w:ascii="Times New Roman" w:hAnsi="Times New Roman" w:cs="Times New Roman"/>
          <w:color w:val="222222"/>
          <w:sz w:val="24"/>
          <w:szCs w:val="24"/>
        </w:rPr>
        <w:t xml:space="preserve">Kohls, Kudielka, </w:t>
      </w:r>
      <w:r w:rsidR="00ED7A51">
        <w:rPr>
          <w:rFonts w:ascii="Times New Roman" w:hAnsi="Times New Roman" w:cs="Times New Roman"/>
          <w:color w:val="222222"/>
          <w:sz w:val="24"/>
          <w:szCs w:val="24"/>
        </w:rPr>
        <w:t>and</w:t>
      </w:r>
      <w:r w:rsidR="00714554" w:rsidRPr="00714554">
        <w:rPr>
          <w:rFonts w:ascii="Times New Roman" w:hAnsi="Times New Roman" w:cs="Times New Roman"/>
          <w:color w:val="222222"/>
          <w:sz w:val="24"/>
          <w:szCs w:val="24"/>
        </w:rPr>
        <w:t xml:space="preserve"> Walach,</w:t>
      </w:r>
      <w:r w:rsidR="00ED7A51">
        <w:rPr>
          <w:rFonts w:ascii="Times New Roman" w:hAnsi="Times New Roman" w:cs="Times New Roman"/>
          <w:color w:val="222222"/>
          <w:sz w:val="24"/>
          <w:szCs w:val="24"/>
        </w:rPr>
        <w:t xml:space="preserve"> </w:t>
      </w:r>
      <w:r w:rsidR="00714554" w:rsidRPr="00714554">
        <w:rPr>
          <w:rFonts w:ascii="Times New Roman" w:hAnsi="Times New Roman" w:cs="Times New Roman"/>
          <w:color w:val="222222"/>
          <w:sz w:val="24"/>
          <w:szCs w:val="24"/>
        </w:rPr>
        <w:t>2011</w:t>
      </w:r>
      <w:bookmarkEnd w:id="5"/>
      <w:r w:rsidR="00714554" w:rsidRPr="00714554">
        <w:rPr>
          <w:rFonts w:ascii="Times New Roman" w:hAnsi="Times New Roman" w:cs="Times New Roman"/>
          <w:color w:val="222222"/>
          <w:sz w:val="24"/>
          <w:szCs w:val="24"/>
        </w:rPr>
        <w:t>)</w:t>
      </w:r>
      <w:r w:rsidR="005462EB">
        <w:rPr>
          <w:rFonts w:ascii="Times New Roman" w:hAnsi="Times New Roman" w:cs="Times New Roman"/>
          <w:color w:val="222222"/>
          <w:sz w:val="24"/>
          <w:szCs w:val="24"/>
        </w:rPr>
        <w:t xml:space="preserve">, no previous study has </w:t>
      </w:r>
      <w:r w:rsidR="00950CD7">
        <w:rPr>
          <w:rFonts w:ascii="Times New Roman" w:hAnsi="Times New Roman" w:cs="Times New Roman"/>
          <w:color w:val="222222"/>
          <w:sz w:val="24"/>
          <w:szCs w:val="24"/>
        </w:rPr>
        <w:t xml:space="preserve">focused specifically on </w:t>
      </w:r>
      <w:r w:rsidR="0020088A">
        <w:rPr>
          <w:rFonts w:ascii="Times New Roman" w:hAnsi="Times New Roman" w:cs="Times New Roman"/>
          <w:color w:val="222222"/>
          <w:sz w:val="24"/>
          <w:szCs w:val="24"/>
        </w:rPr>
        <w:t>the</w:t>
      </w:r>
      <w:r w:rsidR="009E66E3">
        <w:rPr>
          <w:rFonts w:ascii="Times New Roman" w:hAnsi="Times New Roman" w:cs="Times New Roman"/>
          <w:color w:val="222222"/>
          <w:sz w:val="24"/>
          <w:szCs w:val="24"/>
        </w:rPr>
        <w:t xml:space="preserve"> effect of moving to a new university campus</w:t>
      </w:r>
      <w:r w:rsidR="00A03FC6">
        <w:rPr>
          <w:rFonts w:ascii="Times New Roman" w:hAnsi="Times New Roman" w:cs="Times New Roman"/>
          <w:color w:val="222222"/>
          <w:sz w:val="24"/>
          <w:szCs w:val="24"/>
        </w:rPr>
        <w:t xml:space="preserve">. </w:t>
      </w:r>
    </w:p>
    <w:p w14:paraId="2B451E86" w14:textId="5C6EDB1B" w:rsidR="000B77C2" w:rsidRDefault="000B77C2" w:rsidP="00817C5A">
      <w:pPr>
        <w:spacing w:line="48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        This study will use</w:t>
      </w:r>
      <w:bookmarkStart w:id="6" w:name="_Hlk4244038"/>
      <w:r>
        <w:rPr>
          <w:rFonts w:ascii="Times New Roman" w:hAnsi="Times New Roman" w:cs="Times New Roman"/>
          <w:color w:val="222222"/>
          <w:sz w:val="24"/>
          <w:szCs w:val="24"/>
        </w:rPr>
        <w:t xml:space="preserve"> </w:t>
      </w:r>
      <w:r w:rsidR="004F5890">
        <w:rPr>
          <w:rFonts w:ascii="Times New Roman" w:hAnsi="Times New Roman" w:cs="Times New Roman"/>
          <w:color w:val="222222"/>
          <w:sz w:val="24"/>
          <w:szCs w:val="24"/>
        </w:rPr>
        <w:t xml:space="preserve">Interpretative Phenomenological </w:t>
      </w:r>
      <w:r w:rsidR="00914BF8">
        <w:rPr>
          <w:rFonts w:ascii="Times New Roman" w:hAnsi="Times New Roman" w:cs="Times New Roman"/>
          <w:color w:val="222222"/>
          <w:sz w:val="24"/>
          <w:szCs w:val="24"/>
        </w:rPr>
        <w:t>Analysis</w:t>
      </w:r>
      <w:bookmarkEnd w:id="6"/>
      <w:r w:rsidR="00914BF8">
        <w:rPr>
          <w:rFonts w:ascii="Times New Roman" w:hAnsi="Times New Roman" w:cs="Times New Roman"/>
          <w:color w:val="222222"/>
          <w:sz w:val="24"/>
          <w:szCs w:val="24"/>
        </w:rPr>
        <w:t>,</w:t>
      </w:r>
      <w:r>
        <w:rPr>
          <w:rFonts w:ascii="Times New Roman" w:hAnsi="Times New Roman" w:cs="Times New Roman"/>
          <w:color w:val="222222"/>
          <w:sz w:val="24"/>
          <w:szCs w:val="24"/>
        </w:rPr>
        <w:t xml:space="preserve"> which is regarded by some psychologists as a </w:t>
      </w:r>
      <w:r w:rsidRPr="000B77C2">
        <w:rPr>
          <w:rFonts w:ascii="Times New Roman" w:hAnsi="Times New Roman" w:cs="Times New Roman"/>
          <w:color w:val="222222"/>
          <w:sz w:val="24"/>
          <w:szCs w:val="24"/>
        </w:rPr>
        <w:t xml:space="preserve">distinctive approach to </w:t>
      </w:r>
      <w:r>
        <w:rPr>
          <w:rFonts w:ascii="Times New Roman" w:hAnsi="Times New Roman" w:cs="Times New Roman"/>
          <w:color w:val="222222"/>
          <w:sz w:val="24"/>
          <w:szCs w:val="24"/>
        </w:rPr>
        <w:t>undertaking</w:t>
      </w:r>
      <w:r w:rsidRPr="000B77C2">
        <w:rPr>
          <w:rFonts w:ascii="Times New Roman" w:hAnsi="Times New Roman" w:cs="Times New Roman"/>
          <w:color w:val="222222"/>
          <w:sz w:val="24"/>
          <w:szCs w:val="24"/>
        </w:rPr>
        <w:t xml:space="preserve"> qualitative research</w:t>
      </w:r>
      <w:r>
        <w:rPr>
          <w:rFonts w:ascii="Times New Roman" w:hAnsi="Times New Roman" w:cs="Times New Roman"/>
          <w:color w:val="222222"/>
          <w:sz w:val="24"/>
          <w:szCs w:val="24"/>
        </w:rPr>
        <w:t xml:space="preserve"> (</w:t>
      </w:r>
      <w:r w:rsidRPr="000B77C2">
        <w:rPr>
          <w:rFonts w:ascii="Times New Roman" w:hAnsi="Times New Roman" w:cs="Times New Roman"/>
          <w:color w:val="222222"/>
          <w:sz w:val="24"/>
          <w:szCs w:val="24"/>
        </w:rPr>
        <w:t>Brocki</w:t>
      </w:r>
      <w:r>
        <w:rPr>
          <w:rFonts w:ascii="Times New Roman" w:hAnsi="Times New Roman" w:cs="Times New Roman"/>
          <w:color w:val="222222"/>
          <w:sz w:val="24"/>
          <w:szCs w:val="24"/>
        </w:rPr>
        <w:t xml:space="preserve"> and </w:t>
      </w:r>
      <w:r w:rsidRPr="000B77C2">
        <w:rPr>
          <w:rFonts w:ascii="Times New Roman" w:hAnsi="Times New Roman" w:cs="Times New Roman"/>
          <w:color w:val="222222"/>
          <w:sz w:val="24"/>
          <w:szCs w:val="24"/>
        </w:rPr>
        <w:t>Wearden,</w:t>
      </w:r>
      <w:r>
        <w:rPr>
          <w:rFonts w:ascii="Times New Roman" w:hAnsi="Times New Roman" w:cs="Times New Roman"/>
          <w:color w:val="222222"/>
          <w:sz w:val="24"/>
          <w:szCs w:val="24"/>
        </w:rPr>
        <w:t xml:space="preserve"> </w:t>
      </w:r>
      <w:r w:rsidRPr="000B77C2">
        <w:rPr>
          <w:rFonts w:ascii="Times New Roman" w:hAnsi="Times New Roman" w:cs="Times New Roman"/>
          <w:color w:val="222222"/>
          <w:sz w:val="24"/>
          <w:szCs w:val="24"/>
        </w:rPr>
        <w:t>2006).</w:t>
      </w:r>
    </w:p>
    <w:p w14:paraId="3590A9B2" w14:textId="0283F640" w:rsidR="00171F79" w:rsidRPr="00574DDB" w:rsidRDefault="00914BF8" w:rsidP="00817C5A">
      <w:pPr>
        <w:spacing w:line="48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000B77C2">
        <w:rPr>
          <w:rFonts w:ascii="Times New Roman" w:hAnsi="Times New Roman" w:cs="Times New Roman"/>
          <w:color w:val="222222"/>
          <w:sz w:val="24"/>
          <w:szCs w:val="24"/>
        </w:rPr>
        <w:t xml:space="preserve">        This</w:t>
      </w:r>
      <w:r>
        <w:rPr>
          <w:rFonts w:ascii="Times New Roman" w:hAnsi="Times New Roman" w:cs="Times New Roman"/>
          <w:color w:val="222222"/>
          <w:sz w:val="24"/>
          <w:szCs w:val="24"/>
        </w:rPr>
        <w:t xml:space="preserve"> will examine coping with </w:t>
      </w:r>
      <w:r w:rsidR="004C2A3A">
        <w:rPr>
          <w:rFonts w:ascii="Times New Roman" w:hAnsi="Times New Roman" w:cs="Times New Roman"/>
          <w:color w:val="222222"/>
          <w:sz w:val="24"/>
          <w:szCs w:val="24"/>
        </w:rPr>
        <w:t>change,</w:t>
      </w:r>
      <w:r w:rsidR="004841A9">
        <w:rPr>
          <w:rFonts w:ascii="Times New Roman" w:hAnsi="Times New Roman" w:cs="Times New Roman"/>
          <w:color w:val="222222"/>
          <w:sz w:val="24"/>
          <w:szCs w:val="24"/>
        </w:rPr>
        <w:t xml:space="preserve"> in relation to moving to a new university campus</w:t>
      </w:r>
      <w:r w:rsidR="00C91F42">
        <w:rPr>
          <w:rFonts w:ascii="Times New Roman" w:hAnsi="Times New Roman" w:cs="Times New Roman"/>
          <w:color w:val="222222"/>
          <w:sz w:val="24"/>
          <w:szCs w:val="24"/>
        </w:rPr>
        <w:t>,</w:t>
      </w:r>
      <w:r w:rsidR="004C2A3A">
        <w:rPr>
          <w:rFonts w:ascii="Times New Roman" w:hAnsi="Times New Roman" w:cs="Times New Roman"/>
          <w:color w:val="222222"/>
          <w:sz w:val="24"/>
          <w:szCs w:val="24"/>
        </w:rPr>
        <w:t xml:space="preserve"> and explore the lived experience</w:t>
      </w:r>
      <w:r w:rsidR="00C91F42">
        <w:rPr>
          <w:rFonts w:ascii="Times New Roman" w:hAnsi="Times New Roman" w:cs="Times New Roman"/>
          <w:color w:val="222222"/>
          <w:sz w:val="24"/>
          <w:szCs w:val="24"/>
        </w:rPr>
        <w:t xml:space="preserve"> of a small group of students</w:t>
      </w:r>
      <w:r w:rsidR="00106EAE">
        <w:rPr>
          <w:rFonts w:ascii="Times New Roman" w:hAnsi="Times New Roman" w:cs="Times New Roman"/>
          <w:color w:val="222222"/>
          <w:sz w:val="24"/>
          <w:szCs w:val="24"/>
        </w:rPr>
        <w:t>,</w:t>
      </w:r>
      <w:r w:rsidR="0033056A">
        <w:rPr>
          <w:rFonts w:ascii="Times New Roman" w:hAnsi="Times New Roman" w:cs="Times New Roman"/>
          <w:color w:val="222222"/>
          <w:sz w:val="24"/>
          <w:szCs w:val="24"/>
        </w:rPr>
        <w:t xml:space="preserve"> </w:t>
      </w:r>
      <w:r w:rsidR="00106EAE">
        <w:rPr>
          <w:rFonts w:ascii="Times New Roman" w:hAnsi="Times New Roman" w:cs="Times New Roman"/>
          <w:color w:val="222222"/>
          <w:sz w:val="24"/>
          <w:szCs w:val="24"/>
        </w:rPr>
        <w:t>through</w:t>
      </w:r>
      <w:r w:rsidR="0033056A">
        <w:rPr>
          <w:rFonts w:ascii="Times New Roman" w:hAnsi="Times New Roman" w:cs="Times New Roman"/>
          <w:color w:val="222222"/>
          <w:sz w:val="24"/>
          <w:szCs w:val="24"/>
        </w:rPr>
        <w:t xml:space="preserve"> using qualitive interviews. </w:t>
      </w:r>
    </w:p>
    <w:p w14:paraId="6BEA5337" w14:textId="33975A61" w:rsidR="00580DAA" w:rsidRPr="00A57A2D" w:rsidRDefault="00580DAA" w:rsidP="00817C5A">
      <w:pPr>
        <w:spacing w:line="480" w:lineRule="auto"/>
        <w:jc w:val="both"/>
        <w:rPr>
          <w:rFonts w:ascii="Times New Roman" w:hAnsi="Times New Roman" w:cs="Times New Roman"/>
          <w:sz w:val="24"/>
          <w:szCs w:val="24"/>
          <w:u w:val="single"/>
        </w:rPr>
      </w:pPr>
    </w:p>
    <w:p w14:paraId="311F04FB" w14:textId="69DBB92A" w:rsidR="00F65DBA" w:rsidRPr="00381F6E" w:rsidRDefault="0079428F" w:rsidP="00817C5A">
      <w:pPr>
        <w:spacing w:line="480" w:lineRule="auto"/>
        <w:jc w:val="both"/>
        <w:rPr>
          <w:rFonts w:ascii="Times New Roman" w:hAnsi="Times New Roman" w:cs="Times New Roman"/>
          <w:sz w:val="24"/>
        </w:rPr>
      </w:pPr>
      <w:r>
        <w:rPr>
          <w:rFonts w:ascii="Times New Roman" w:hAnsi="Times New Roman" w:cs="Times New Roman"/>
          <w:sz w:val="24"/>
        </w:rPr>
        <w:t xml:space="preserve"> </w:t>
      </w:r>
    </w:p>
    <w:p w14:paraId="735CAAF0" w14:textId="4516A070" w:rsidR="00F65DBA" w:rsidRDefault="00F65DBA" w:rsidP="00817C5A">
      <w:pPr>
        <w:spacing w:line="480" w:lineRule="auto"/>
        <w:rPr>
          <w:rFonts w:ascii="Times New Roman" w:hAnsi="Times New Roman" w:cs="Times New Roman"/>
          <w:sz w:val="28"/>
          <w:u w:val="single"/>
        </w:rPr>
      </w:pPr>
    </w:p>
    <w:p w14:paraId="353DFB6B" w14:textId="51F99047" w:rsidR="00EF6BBC" w:rsidRPr="00A574E1" w:rsidRDefault="00F65DBA" w:rsidP="00A574E1">
      <w:pPr>
        <w:spacing w:line="480" w:lineRule="auto"/>
        <w:rPr>
          <w:rFonts w:ascii="Times New Roman" w:hAnsi="Times New Roman" w:cs="Times New Roman"/>
          <w:sz w:val="28"/>
          <w:u w:val="single"/>
        </w:rPr>
      </w:pPr>
      <w:r>
        <w:rPr>
          <w:rFonts w:ascii="Times New Roman" w:hAnsi="Times New Roman" w:cs="Times New Roman"/>
          <w:sz w:val="28"/>
          <w:u w:val="single"/>
        </w:rPr>
        <w:lastRenderedPageBreak/>
        <w:t xml:space="preserve">Methods </w:t>
      </w:r>
    </w:p>
    <w:p w14:paraId="78DDC8A0" w14:textId="434E7DD4" w:rsidR="00F65DBA" w:rsidRDefault="00F65DBA" w:rsidP="00817C5A">
      <w:pPr>
        <w:spacing w:line="480" w:lineRule="auto"/>
        <w:jc w:val="both"/>
        <w:rPr>
          <w:rFonts w:ascii="Times New Roman" w:hAnsi="Times New Roman" w:cs="Times New Roman"/>
          <w:sz w:val="24"/>
        </w:rPr>
      </w:pPr>
      <w:r w:rsidRPr="00F65DBA">
        <w:rPr>
          <w:rFonts w:ascii="Times New Roman" w:hAnsi="Times New Roman" w:cs="Times New Roman"/>
          <w:sz w:val="24"/>
        </w:rPr>
        <w:t>Participants</w:t>
      </w:r>
    </w:p>
    <w:p w14:paraId="0569B4EC" w14:textId="58896227" w:rsidR="00EF6BBC" w:rsidRDefault="003503C9" w:rsidP="00817C5A">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EE3841" w:rsidRPr="00EE3841">
        <w:rPr>
          <w:rFonts w:ascii="Times New Roman" w:hAnsi="Times New Roman" w:cs="Times New Roman"/>
          <w:sz w:val="24"/>
        </w:rPr>
        <w:t>Participants were recruited internally within the school of psychology</w:t>
      </w:r>
      <w:r w:rsidR="00EE3841">
        <w:rPr>
          <w:rFonts w:ascii="Times New Roman" w:hAnsi="Times New Roman" w:cs="Times New Roman"/>
          <w:sz w:val="24"/>
        </w:rPr>
        <w:t>,</w:t>
      </w:r>
      <w:r w:rsidR="00EE3841" w:rsidRPr="00EE3841">
        <w:rPr>
          <w:rFonts w:ascii="Times New Roman" w:hAnsi="Times New Roman" w:cs="Times New Roman"/>
          <w:sz w:val="24"/>
        </w:rPr>
        <w:t xml:space="preserve"> </w:t>
      </w:r>
      <w:r w:rsidR="007A582D">
        <w:rPr>
          <w:rFonts w:ascii="Times New Roman" w:hAnsi="Times New Roman" w:cs="Times New Roman"/>
          <w:sz w:val="24"/>
        </w:rPr>
        <w:t xml:space="preserve">from </w:t>
      </w:r>
      <w:r w:rsidR="00EE3841" w:rsidRPr="00EE3841">
        <w:rPr>
          <w:rFonts w:ascii="Times New Roman" w:hAnsi="Times New Roman" w:cs="Times New Roman"/>
          <w:sz w:val="24"/>
        </w:rPr>
        <w:t xml:space="preserve">within the university. </w:t>
      </w:r>
      <w:r>
        <w:rPr>
          <w:rFonts w:ascii="Times New Roman" w:hAnsi="Times New Roman" w:cs="Times New Roman"/>
          <w:sz w:val="24"/>
        </w:rPr>
        <w:t>The study consisted of three participants</w:t>
      </w:r>
      <w:r w:rsidR="00F75ECD">
        <w:rPr>
          <w:rFonts w:ascii="Times New Roman" w:hAnsi="Times New Roman" w:cs="Times New Roman"/>
          <w:sz w:val="24"/>
        </w:rPr>
        <w:t xml:space="preserve"> </w:t>
      </w:r>
      <w:r w:rsidR="005E16AD">
        <w:rPr>
          <w:rFonts w:ascii="Times New Roman" w:hAnsi="Times New Roman" w:cs="Times New Roman"/>
          <w:sz w:val="24"/>
        </w:rPr>
        <w:t>(</w:t>
      </w:r>
      <w:r w:rsidR="00B167E6" w:rsidRPr="00B167E6">
        <w:rPr>
          <w:rFonts w:ascii="Times New Roman" w:hAnsi="Times New Roman" w:cs="Times New Roman"/>
          <w:i/>
          <w:sz w:val="24"/>
        </w:rPr>
        <w:t>N</w:t>
      </w:r>
      <w:r w:rsidR="00B167E6">
        <w:rPr>
          <w:rFonts w:ascii="Times New Roman" w:hAnsi="Times New Roman" w:cs="Times New Roman"/>
          <w:sz w:val="24"/>
        </w:rPr>
        <w:t>=3</w:t>
      </w:r>
      <w:r w:rsidR="005E16AD">
        <w:rPr>
          <w:rFonts w:ascii="Times New Roman" w:hAnsi="Times New Roman" w:cs="Times New Roman"/>
          <w:sz w:val="24"/>
        </w:rPr>
        <w:t>)</w:t>
      </w:r>
      <w:r w:rsidR="00B167E6">
        <w:rPr>
          <w:rFonts w:ascii="Times New Roman" w:hAnsi="Times New Roman" w:cs="Times New Roman"/>
          <w:sz w:val="24"/>
        </w:rPr>
        <w:t xml:space="preserve">, </w:t>
      </w:r>
      <w:r>
        <w:rPr>
          <w:rFonts w:ascii="Times New Roman" w:hAnsi="Times New Roman" w:cs="Times New Roman"/>
          <w:sz w:val="24"/>
        </w:rPr>
        <w:t xml:space="preserve">who were all university students </w:t>
      </w:r>
      <w:r w:rsidR="00C77AB2">
        <w:rPr>
          <w:rFonts w:ascii="Times New Roman" w:hAnsi="Times New Roman" w:cs="Times New Roman"/>
          <w:sz w:val="24"/>
        </w:rPr>
        <w:t>that</w:t>
      </w:r>
      <w:r>
        <w:rPr>
          <w:rFonts w:ascii="Times New Roman" w:hAnsi="Times New Roman" w:cs="Times New Roman"/>
          <w:sz w:val="24"/>
        </w:rPr>
        <w:t xml:space="preserve"> had moved to a new campus</w:t>
      </w:r>
      <w:r w:rsidR="00347693">
        <w:rPr>
          <w:rFonts w:ascii="Times New Roman" w:hAnsi="Times New Roman" w:cs="Times New Roman"/>
          <w:sz w:val="24"/>
        </w:rPr>
        <w:t xml:space="preserve"> at the start of the 2018/2019 academic year. </w:t>
      </w:r>
      <w:r>
        <w:rPr>
          <w:rFonts w:ascii="Times New Roman" w:hAnsi="Times New Roman" w:cs="Times New Roman"/>
          <w:sz w:val="24"/>
        </w:rPr>
        <w:t xml:space="preserve"> </w:t>
      </w:r>
      <w:r w:rsidR="005C541E">
        <w:rPr>
          <w:rFonts w:ascii="Times New Roman" w:hAnsi="Times New Roman" w:cs="Times New Roman"/>
          <w:sz w:val="24"/>
        </w:rPr>
        <w:t xml:space="preserve">Their ages </w:t>
      </w:r>
      <w:r w:rsidR="00886598">
        <w:rPr>
          <w:rFonts w:ascii="Times New Roman" w:hAnsi="Times New Roman" w:cs="Times New Roman"/>
          <w:sz w:val="24"/>
        </w:rPr>
        <w:t>ranged</w:t>
      </w:r>
      <w:r w:rsidR="005C541E">
        <w:rPr>
          <w:rFonts w:ascii="Times New Roman" w:hAnsi="Times New Roman" w:cs="Times New Roman"/>
          <w:sz w:val="24"/>
        </w:rPr>
        <w:t xml:space="preserve"> from </w:t>
      </w:r>
      <w:r w:rsidR="00FD1E8B">
        <w:rPr>
          <w:rFonts w:ascii="Times New Roman" w:hAnsi="Times New Roman" w:cs="Times New Roman"/>
          <w:sz w:val="24"/>
        </w:rPr>
        <w:t>2</w:t>
      </w:r>
      <w:r w:rsidR="00F22477">
        <w:rPr>
          <w:rFonts w:ascii="Times New Roman" w:hAnsi="Times New Roman" w:cs="Times New Roman"/>
          <w:sz w:val="24"/>
        </w:rPr>
        <w:t>0</w:t>
      </w:r>
      <w:r w:rsidR="000C0098">
        <w:rPr>
          <w:rFonts w:ascii="Times New Roman" w:hAnsi="Times New Roman" w:cs="Times New Roman"/>
          <w:sz w:val="24"/>
        </w:rPr>
        <w:t xml:space="preserve"> years to 26 years</w:t>
      </w:r>
      <w:r w:rsidR="00D96C67">
        <w:rPr>
          <w:rFonts w:ascii="Times New Roman" w:hAnsi="Times New Roman" w:cs="Times New Roman"/>
          <w:sz w:val="24"/>
        </w:rPr>
        <w:t xml:space="preserve"> (</w:t>
      </w:r>
      <w:r w:rsidR="00D96C67" w:rsidRPr="0021708D">
        <w:rPr>
          <w:rFonts w:ascii="Times New Roman" w:hAnsi="Times New Roman" w:cs="Times New Roman"/>
          <w:i/>
          <w:sz w:val="24"/>
        </w:rPr>
        <w:t>SD</w:t>
      </w:r>
      <w:r w:rsidR="00D96C67">
        <w:rPr>
          <w:rFonts w:ascii="Times New Roman" w:hAnsi="Times New Roman" w:cs="Times New Roman"/>
          <w:sz w:val="24"/>
        </w:rPr>
        <w:t xml:space="preserve"> =</w:t>
      </w:r>
      <w:r w:rsidR="0021708D">
        <w:rPr>
          <w:rFonts w:ascii="Times New Roman" w:hAnsi="Times New Roman" w:cs="Times New Roman"/>
          <w:sz w:val="24"/>
        </w:rPr>
        <w:t xml:space="preserve">3.46 years). </w:t>
      </w:r>
      <w:r w:rsidR="00FC47EF">
        <w:rPr>
          <w:rFonts w:ascii="Times New Roman" w:hAnsi="Times New Roman" w:cs="Times New Roman"/>
          <w:sz w:val="24"/>
        </w:rPr>
        <w:t xml:space="preserve">Two </w:t>
      </w:r>
      <w:r w:rsidR="007E0ED6">
        <w:rPr>
          <w:rFonts w:ascii="Times New Roman" w:hAnsi="Times New Roman" w:cs="Times New Roman"/>
          <w:sz w:val="24"/>
        </w:rPr>
        <w:t>participants</w:t>
      </w:r>
      <w:r w:rsidR="00FC47EF">
        <w:rPr>
          <w:rFonts w:ascii="Times New Roman" w:hAnsi="Times New Roman" w:cs="Times New Roman"/>
          <w:sz w:val="24"/>
        </w:rPr>
        <w:t xml:space="preserve"> were </w:t>
      </w:r>
      <w:r w:rsidR="002566C6">
        <w:rPr>
          <w:rFonts w:ascii="Times New Roman" w:hAnsi="Times New Roman" w:cs="Times New Roman"/>
          <w:sz w:val="24"/>
        </w:rPr>
        <w:t>male,</w:t>
      </w:r>
      <w:r w:rsidR="007E0ED6">
        <w:rPr>
          <w:rFonts w:ascii="Times New Roman" w:hAnsi="Times New Roman" w:cs="Times New Roman"/>
          <w:sz w:val="24"/>
        </w:rPr>
        <w:t xml:space="preserve"> and one was female. </w:t>
      </w:r>
      <w:r w:rsidR="00F22F44">
        <w:rPr>
          <w:rFonts w:ascii="Times New Roman" w:hAnsi="Times New Roman" w:cs="Times New Roman"/>
          <w:sz w:val="24"/>
        </w:rPr>
        <w:t xml:space="preserve">The participants </w:t>
      </w:r>
      <w:r w:rsidR="00BD2D6E">
        <w:rPr>
          <w:rFonts w:ascii="Times New Roman" w:hAnsi="Times New Roman" w:cs="Times New Roman"/>
          <w:sz w:val="24"/>
        </w:rPr>
        <w:t xml:space="preserve">were all </w:t>
      </w:r>
      <w:r w:rsidR="00BF4CED">
        <w:rPr>
          <w:rFonts w:ascii="Times New Roman" w:hAnsi="Times New Roman" w:cs="Times New Roman"/>
          <w:sz w:val="24"/>
        </w:rPr>
        <w:t xml:space="preserve">second year psychology </w:t>
      </w:r>
      <w:r w:rsidR="00BD2D6E">
        <w:rPr>
          <w:rFonts w:ascii="Times New Roman" w:hAnsi="Times New Roman" w:cs="Times New Roman"/>
          <w:sz w:val="24"/>
        </w:rPr>
        <w:t xml:space="preserve">students of the University of Wales Trinity Saint David, and had all moved from the (Old) Townhill campus to the (New) SA1 campus. </w:t>
      </w:r>
      <w:r w:rsidR="004A42E7">
        <w:rPr>
          <w:rFonts w:ascii="Times New Roman" w:hAnsi="Times New Roman" w:cs="Times New Roman"/>
          <w:sz w:val="24"/>
        </w:rPr>
        <w:t xml:space="preserve"> </w:t>
      </w:r>
    </w:p>
    <w:p w14:paraId="4A9D8ACE" w14:textId="77777777" w:rsidR="00A574E1" w:rsidRDefault="00A574E1" w:rsidP="00817C5A">
      <w:pPr>
        <w:spacing w:line="480" w:lineRule="auto"/>
        <w:jc w:val="both"/>
        <w:rPr>
          <w:rFonts w:ascii="Times New Roman" w:hAnsi="Times New Roman" w:cs="Times New Roman"/>
          <w:sz w:val="24"/>
        </w:rPr>
      </w:pPr>
    </w:p>
    <w:p w14:paraId="0ED032DE" w14:textId="29876795" w:rsidR="000E3AAA" w:rsidRDefault="00B16C46" w:rsidP="00817C5A">
      <w:pPr>
        <w:spacing w:line="480" w:lineRule="auto"/>
        <w:jc w:val="both"/>
        <w:rPr>
          <w:rFonts w:ascii="Times New Roman" w:hAnsi="Times New Roman" w:cs="Times New Roman"/>
          <w:sz w:val="24"/>
        </w:rPr>
      </w:pPr>
      <w:r>
        <w:rPr>
          <w:rFonts w:ascii="Times New Roman" w:hAnsi="Times New Roman" w:cs="Times New Roman"/>
          <w:sz w:val="24"/>
        </w:rPr>
        <w:t>Des</w:t>
      </w:r>
      <w:r w:rsidR="00EE3841">
        <w:rPr>
          <w:rFonts w:ascii="Times New Roman" w:hAnsi="Times New Roman" w:cs="Times New Roman"/>
          <w:sz w:val="24"/>
        </w:rPr>
        <w:t>ign</w:t>
      </w:r>
    </w:p>
    <w:p w14:paraId="4DF8E738" w14:textId="7DFE6005" w:rsidR="00485C7D" w:rsidRDefault="003A684D" w:rsidP="00817C5A">
      <w:pPr>
        <w:spacing w:line="480" w:lineRule="auto"/>
        <w:jc w:val="both"/>
        <w:rPr>
          <w:rFonts w:ascii="Times New Roman" w:hAnsi="Times New Roman" w:cs="Times New Roman"/>
          <w:sz w:val="24"/>
        </w:rPr>
      </w:pPr>
      <w:r>
        <w:rPr>
          <w:rFonts w:ascii="Times New Roman" w:hAnsi="Times New Roman" w:cs="Times New Roman"/>
          <w:sz w:val="24"/>
        </w:rPr>
        <w:t xml:space="preserve">        </w:t>
      </w:r>
      <w:bookmarkStart w:id="7" w:name="_Hlk4525791"/>
      <w:r w:rsidR="004313C2">
        <w:rPr>
          <w:rFonts w:ascii="Times New Roman" w:hAnsi="Times New Roman" w:cs="Times New Roman"/>
          <w:sz w:val="24"/>
        </w:rPr>
        <w:t xml:space="preserve">Data was collected through </w:t>
      </w:r>
      <w:r w:rsidR="00C10CAB">
        <w:rPr>
          <w:rFonts w:ascii="Times New Roman" w:hAnsi="Times New Roman" w:cs="Times New Roman"/>
          <w:sz w:val="24"/>
        </w:rPr>
        <w:t>an individual</w:t>
      </w:r>
      <w:r w:rsidR="003C33F0">
        <w:rPr>
          <w:rFonts w:ascii="Times New Roman" w:hAnsi="Times New Roman" w:cs="Times New Roman"/>
          <w:sz w:val="24"/>
        </w:rPr>
        <w:t>,</w:t>
      </w:r>
      <w:r w:rsidR="00C10CAB">
        <w:rPr>
          <w:rFonts w:ascii="Times New Roman" w:hAnsi="Times New Roman" w:cs="Times New Roman"/>
          <w:sz w:val="24"/>
        </w:rPr>
        <w:t xml:space="preserve"> </w:t>
      </w:r>
      <w:r w:rsidR="00E235D9">
        <w:rPr>
          <w:rFonts w:ascii="Times New Roman" w:hAnsi="Times New Roman" w:cs="Times New Roman"/>
          <w:sz w:val="24"/>
        </w:rPr>
        <w:t>semi-structured</w:t>
      </w:r>
      <w:r w:rsidR="003D7724">
        <w:rPr>
          <w:rFonts w:ascii="Times New Roman" w:hAnsi="Times New Roman" w:cs="Times New Roman"/>
          <w:sz w:val="24"/>
        </w:rPr>
        <w:t>,</w:t>
      </w:r>
      <w:r w:rsidR="004E17E8">
        <w:rPr>
          <w:rFonts w:ascii="Times New Roman" w:hAnsi="Times New Roman" w:cs="Times New Roman"/>
          <w:sz w:val="24"/>
        </w:rPr>
        <w:t xml:space="preserve"> qualitative</w:t>
      </w:r>
      <w:r w:rsidR="00E235D9">
        <w:rPr>
          <w:rFonts w:ascii="Times New Roman" w:hAnsi="Times New Roman" w:cs="Times New Roman"/>
          <w:sz w:val="24"/>
        </w:rPr>
        <w:t xml:space="preserve"> </w:t>
      </w:r>
      <w:r w:rsidR="00C10CAB">
        <w:rPr>
          <w:rFonts w:ascii="Times New Roman" w:hAnsi="Times New Roman" w:cs="Times New Roman"/>
          <w:sz w:val="24"/>
        </w:rPr>
        <w:t>interview</w:t>
      </w:r>
      <w:r w:rsidR="003C33F0">
        <w:rPr>
          <w:rFonts w:ascii="Times New Roman" w:hAnsi="Times New Roman" w:cs="Times New Roman"/>
          <w:sz w:val="24"/>
        </w:rPr>
        <w:t xml:space="preserve"> </w:t>
      </w:r>
      <w:r w:rsidR="00C10CAB">
        <w:rPr>
          <w:rFonts w:ascii="Times New Roman" w:hAnsi="Times New Roman" w:cs="Times New Roman"/>
          <w:sz w:val="24"/>
        </w:rPr>
        <w:t>w</w:t>
      </w:r>
      <w:r w:rsidR="00C56B0C">
        <w:rPr>
          <w:rFonts w:ascii="Times New Roman" w:hAnsi="Times New Roman" w:cs="Times New Roman"/>
          <w:sz w:val="24"/>
        </w:rPr>
        <w:t>ith</w:t>
      </w:r>
      <w:r w:rsidR="00C10CAB">
        <w:rPr>
          <w:rFonts w:ascii="Times New Roman" w:hAnsi="Times New Roman" w:cs="Times New Roman"/>
          <w:sz w:val="24"/>
        </w:rPr>
        <w:t xml:space="preserve"> each participant</w:t>
      </w:r>
      <w:r w:rsidR="00281AD6">
        <w:rPr>
          <w:rFonts w:ascii="Times New Roman" w:hAnsi="Times New Roman" w:cs="Times New Roman"/>
          <w:sz w:val="24"/>
        </w:rPr>
        <w:t xml:space="preserve">. </w:t>
      </w:r>
      <w:r w:rsidR="004E17E8" w:rsidRPr="004E17E8">
        <w:rPr>
          <w:rFonts w:ascii="Times New Roman" w:hAnsi="Times New Roman" w:cs="Times New Roman"/>
          <w:sz w:val="24"/>
        </w:rPr>
        <w:t>All participants were interviewed face to face.</w:t>
      </w:r>
      <w:r w:rsidR="00A40C59">
        <w:rPr>
          <w:rFonts w:ascii="Times New Roman" w:hAnsi="Times New Roman" w:cs="Times New Roman"/>
          <w:sz w:val="24"/>
        </w:rPr>
        <w:t xml:space="preserve"> </w:t>
      </w:r>
      <w:bookmarkEnd w:id="7"/>
      <w:r w:rsidR="00A40C59">
        <w:rPr>
          <w:rFonts w:ascii="Times New Roman" w:hAnsi="Times New Roman" w:cs="Times New Roman"/>
          <w:sz w:val="24"/>
        </w:rPr>
        <w:t xml:space="preserve">The topic being explored was </w:t>
      </w:r>
      <w:r w:rsidR="00A40C59" w:rsidRPr="00A40C59">
        <w:rPr>
          <w:rFonts w:ascii="Times New Roman" w:hAnsi="Times New Roman" w:cs="Times New Roman"/>
          <w:sz w:val="24"/>
        </w:rPr>
        <w:t xml:space="preserve">lived experience of moving to a new </w:t>
      </w:r>
      <w:r w:rsidR="00A40C59">
        <w:rPr>
          <w:rFonts w:ascii="Times New Roman" w:hAnsi="Times New Roman" w:cs="Times New Roman"/>
          <w:sz w:val="24"/>
        </w:rPr>
        <w:t>u</w:t>
      </w:r>
      <w:r w:rsidR="00A40C59" w:rsidRPr="00A40C59">
        <w:rPr>
          <w:rFonts w:ascii="Times New Roman" w:hAnsi="Times New Roman" w:cs="Times New Roman"/>
          <w:sz w:val="24"/>
        </w:rPr>
        <w:t>niversity campus</w:t>
      </w:r>
      <w:r w:rsidR="00A40C59">
        <w:rPr>
          <w:rFonts w:ascii="Times New Roman" w:hAnsi="Times New Roman" w:cs="Times New Roman"/>
          <w:sz w:val="24"/>
        </w:rPr>
        <w:t>, in relation to c</w:t>
      </w:r>
      <w:r w:rsidR="00A40C59" w:rsidRPr="00A40C59">
        <w:rPr>
          <w:rFonts w:ascii="Times New Roman" w:hAnsi="Times New Roman" w:cs="Times New Roman"/>
          <w:sz w:val="24"/>
        </w:rPr>
        <w:t>oping with change</w:t>
      </w:r>
      <w:r w:rsidR="00A40C59">
        <w:rPr>
          <w:rFonts w:ascii="Times New Roman" w:hAnsi="Times New Roman" w:cs="Times New Roman"/>
          <w:sz w:val="24"/>
        </w:rPr>
        <w:t xml:space="preserve">. </w:t>
      </w:r>
      <w:r w:rsidR="00F34DB4">
        <w:rPr>
          <w:rFonts w:ascii="Times New Roman" w:hAnsi="Times New Roman" w:cs="Times New Roman"/>
          <w:sz w:val="24"/>
        </w:rPr>
        <w:t>All of the interviews were recorded</w:t>
      </w:r>
      <w:r w:rsidR="000A05DB">
        <w:rPr>
          <w:rFonts w:ascii="Times New Roman" w:hAnsi="Times New Roman" w:cs="Times New Roman"/>
          <w:sz w:val="24"/>
        </w:rPr>
        <w:t xml:space="preserve">, transcribed and analysed using </w:t>
      </w:r>
      <w:r w:rsidR="000A05DB" w:rsidRPr="000A05DB">
        <w:rPr>
          <w:rFonts w:ascii="Times New Roman" w:hAnsi="Times New Roman" w:cs="Times New Roman"/>
          <w:sz w:val="24"/>
        </w:rPr>
        <w:t>Interpretative Phenomenological Analysis</w:t>
      </w:r>
      <w:r w:rsidR="000A05DB">
        <w:rPr>
          <w:rFonts w:ascii="Times New Roman" w:hAnsi="Times New Roman" w:cs="Times New Roman"/>
          <w:sz w:val="24"/>
        </w:rPr>
        <w:t>.</w:t>
      </w:r>
    </w:p>
    <w:p w14:paraId="558743E6" w14:textId="77777777" w:rsidR="00EF6BBC" w:rsidRDefault="00EF6BBC" w:rsidP="00817C5A">
      <w:pPr>
        <w:spacing w:line="480" w:lineRule="auto"/>
        <w:jc w:val="both"/>
        <w:rPr>
          <w:rFonts w:ascii="Times New Roman" w:hAnsi="Times New Roman" w:cs="Times New Roman"/>
          <w:sz w:val="24"/>
        </w:rPr>
      </w:pPr>
    </w:p>
    <w:p w14:paraId="6D877B47" w14:textId="16B915D5" w:rsidR="00485C7D" w:rsidRDefault="00485C7D" w:rsidP="00817C5A">
      <w:pPr>
        <w:spacing w:line="480" w:lineRule="auto"/>
        <w:jc w:val="both"/>
        <w:rPr>
          <w:rFonts w:ascii="Times New Roman" w:hAnsi="Times New Roman" w:cs="Times New Roman"/>
          <w:sz w:val="24"/>
        </w:rPr>
      </w:pPr>
      <w:r>
        <w:rPr>
          <w:rFonts w:ascii="Times New Roman" w:hAnsi="Times New Roman" w:cs="Times New Roman"/>
          <w:sz w:val="24"/>
        </w:rPr>
        <w:t xml:space="preserve">Materials </w:t>
      </w:r>
    </w:p>
    <w:p w14:paraId="7645BF02" w14:textId="1915332A" w:rsidR="00B12709" w:rsidRDefault="00485C7D" w:rsidP="00817C5A">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CA6063">
        <w:rPr>
          <w:rFonts w:ascii="Times New Roman" w:hAnsi="Times New Roman" w:cs="Times New Roman"/>
          <w:sz w:val="24"/>
        </w:rPr>
        <w:t xml:space="preserve">Participants were first </w:t>
      </w:r>
      <w:r w:rsidR="00D91455">
        <w:rPr>
          <w:rFonts w:ascii="Times New Roman" w:hAnsi="Times New Roman" w:cs="Times New Roman"/>
          <w:sz w:val="24"/>
        </w:rPr>
        <w:t>presented</w:t>
      </w:r>
      <w:r w:rsidR="00CA6063">
        <w:rPr>
          <w:rFonts w:ascii="Times New Roman" w:hAnsi="Times New Roman" w:cs="Times New Roman"/>
          <w:sz w:val="24"/>
        </w:rPr>
        <w:t xml:space="preserve"> with a consent form. This was to ensure they understood the </w:t>
      </w:r>
      <w:r w:rsidR="00532C02">
        <w:rPr>
          <w:rFonts w:ascii="Times New Roman" w:hAnsi="Times New Roman" w:cs="Times New Roman"/>
          <w:sz w:val="24"/>
        </w:rPr>
        <w:t>concept</w:t>
      </w:r>
      <w:r w:rsidR="00CA6063">
        <w:rPr>
          <w:rFonts w:ascii="Times New Roman" w:hAnsi="Times New Roman" w:cs="Times New Roman"/>
          <w:sz w:val="24"/>
        </w:rPr>
        <w:t xml:space="preserve"> of the study</w:t>
      </w:r>
      <w:r w:rsidR="009F6115">
        <w:rPr>
          <w:rFonts w:ascii="Times New Roman" w:hAnsi="Times New Roman" w:cs="Times New Roman"/>
          <w:sz w:val="24"/>
        </w:rPr>
        <w:t>,</w:t>
      </w:r>
      <w:r w:rsidR="00CA6063">
        <w:rPr>
          <w:rFonts w:ascii="Times New Roman" w:hAnsi="Times New Roman" w:cs="Times New Roman"/>
          <w:sz w:val="24"/>
        </w:rPr>
        <w:t xml:space="preserve"> as well what it </w:t>
      </w:r>
      <w:r w:rsidR="009F6115">
        <w:rPr>
          <w:rFonts w:ascii="Times New Roman" w:hAnsi="Times New Roman" w:cs="Times New Roman"/>
          <w:sz w:val="24"/>
        </w:rPr>
        <w:t xml:space="preserve">would entail. </w:t>
      </w:r>
    </w:p>
    <w:p w14:paraId="02A185A9" w14:textId="673FB7AF" w:rsidR="00B12709" w:rsidRDefault="00B12709" w:rsidP="00817C5A">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9F6115">
        <w:rPr>
          <w:rFonts w:ascii="Times New Roman" w:hAnsi="Times New Roman" w:cs="Times New Roman"/>
          <w:sz w:val="24"/>
        </w:rPr>
        <w:t>As this was a semi-structured interview, a</w:t>
      </w:r>
      <w:r w:rsidR="00DF60E2">
        <w:rPr>
          <w:rFonts w:ascii="Times New Roman" w:hAnsi="Times New Roman" w:cs="Times New Roman"/>
          <w:sz w:val="24"/>
        </w:rPr>
        <w:t>n</w:t>
      </w:r>
      <w:r w:rsidR="009F6115">
        <w:rPr>
          <w:rFonts w:ascii="Times New Roman" w:hAnsi="Times New Roman" w:cs="Times New Roman"/>
          <w:sz w:val="24"/>
        </w:rPr>
        <w:t xml:space="preserve"> </w:t>
      </w:r>
      <w:r w:rsidR="00DF60E2">
        <w:rPr>
          <w:rFonts w:ascii="Times New Roman" w:hAnsi="Times New Roman" w:cs="Times New Roman"/>
          <w:sz w:val="24"/>
        </w:rPr>
        <w:t>interview schedule</w:t>
      </w:r>
      <w:r w:rsidR="00896730">
        <w:rPr>
          <w:rFonts w:ascii="Times New Roman" w:hAnsi="Times New Roman" w:cs="Times New Roman"/>
          <w:sz w:val="24"/>
        </w:rPr>
        <w:t xml:space="preserve"> was prepared prior to the interview, a</w:t>
      </w:r>
      <w:r w:rsidR="00487617">
        <w:rPr>
          <w:rFonts w:ascii="Times New Roman" w:hAnsi="Times New Roman" w:cs="Times New Roman"/>
          <w:sz w:val="24"/>
        </w:rPr>
        <w:t xml:space="preserve">nd </w:t>
      </w:r>
      <w:r w:rsidR="00733595">
        <w:rPr>
          <w:rFonts w:ascii="Times New Roman" w:hAnsi="Times New Roman" w:cs="Times New Roman"/>
          <w:sz w:val="24"/>
        </w:rPr>
        <w:t xml:space="preserve">was </w:t>
      </w:r>
      <w:r w:rsidR="00487617">
        <w:rPr>
          <w:rFonts w:ascii="Times New Roman" w:hAnsi="Times New Roman" w:cs="Times New Roman"/>
          <w:sz w:val="24"/>
        </w:rPr>
        <w:t>used during it</w:t>
      </w:r>
      <w:r w:rsidR="00B93472">
        <w:rPr>
          <w:rFonts w:ascii="Times New Roman" w:hAnsi="Times New Roman" w:cs="Times New Roman"/>
          <w:sz w:val="24"/>
        </w:rPr>
        <w:t>s entirety</w:t>
      </w:r>
      <w:r w:rsidR="00487617">
        <w:rPr>
          <w:rFonts w:ascii="Times New Roman" w:hAnsi="Times New Roman" w:cs="Times New Roman"/>
          <w:sz w:val="24"/>
        </w:rPr>
        <w:t>.</w:t>
      </w:r>
      <w:r w:rsidR="00A66082">
        <w:rPr>
          <w:rFonts w:ascii="Times New Roman" w:hAnsi="Times New Roman" w:cs="Times New Roman"/>
          <w:sz w:val="24"/>
        </w:rPr>
        <w:t xml:space="preserve"> The interview </w:t>
      </w:r>
      <w:r w:rsidR="00883AA7">
        <w:rPr>
          <w:rFonts w:ascii="Times New Roman" w:hAnsi="Times New Roman" w:cs="Times New Roman"/>
          <w:sz w:val="24"/>
        </w:rPr>
        <w:t>schedule</w:t>
      </w:r>
      <w:r w:rsidR="00A66082">
        <w:rPr>
          <w:rFonts w:ascii="Times New Roman" w:hAnsi="Times New Roman" w:cs="Times New Roman"/>
          <w:sz w:val="24"/>
        </w:rPr>
        <w:t xml:space="preserve"> featured four set questions, along with a number of prompts, one to go with each question</w:t>
      </w:r>
      <w:r w:rsidR="00733595">
        <w:rPr>
          <w:rFonts w:ascii="Times New Roman" w:hAnsi="Times New Roman" w:cs="Times New Roman"/>
          <w:sz w:val="24"/>
        </w:rPr>
        <w:t>.</w:t>
      </w:r>
      <w:r w:rsidR="00487617">
        <w:rPr>
          <w:rFonts w:ascii="Times New Roman" w:hAnsi="Times New Roman" w:cs="Times New Roman"/>
          <w:sz w:val="24"/>
        </w:rPr>
        <w:t xml:space="preserve"> </w:t>
      </w:r>
      <w:r w:rsidR="00E15971">
        <w:rPr>
          <w:rFonts w:ascii="Times New Roman" w:hAnsi="Times New Roman" w:cs="Times New Roman"/>
          <w:sz w:val="24"/>
        </w:rPr>
        <w:t xml:space="preserve">The questions </w:t>
      </w:r>
      <w:r w:rsidR="008F05CB">
        <w:rPr>
          <w:rFonts w:ascii="Times New Roman" w:hAnsi="Times New Roman" w:cs="Times New Roman"/>
          <w:sz w:val="24"/>
        </w:rPr>
        <w:t>and</w:t>
      </w:r>
      <w:r w:rsidR="00E15971">
        <w:rPr>
          <w:rFonts w:ascii="Times New Roman" w:hAnsi="Times New Roman" w:cs="Times New Roman"/>
          <w:sz w:val="24"/>
        </w:rPr>
        <w:t xml:space="preserve"> prompts within the interview schedule were designed to stimulate</w:t>
      </w:r>
      <w:r w:rsidR="006E2239">
        <w:rPr>
          <w:rFonts w:ascii="Times New Roman" w:hAnsi="Times New Roman" w:cs="Times New Roman"/>
          <w:sz w:val="24"/>
        </w:rPr>
        <w:t xml:space="preserve"> conversation about people’s </w:t>
      </w:r>
      <w:r w:rsidR="006E2239" w:rsidRPr="006E2239">
        <w:rPr>
          <w:rFonts w:ascii="Times New Roman" w:hAnsi="Times New Roman" w:cs="Times New Roman"/>
          <w:sz w:val="24"/>
        </w:rPr>
        <w:lastRenderedPageBreak/>
        <w:t xml:space="preserve">experience of moving to a new </w:t>
      </w:r>
      <w:r w:rsidR="008F05CB">
        <w:rPr>
          <w:rFonts w:ascii="Times New Roman" w:hAnsi="Times New Roman" w:cs="Times New Roman"/>
          <w:sz w:val="24"/>
        </w:rPr>
        <w:t>u</w:t>
      </w:r>
      <w:r w:rsidR="006E2239" w:rsidRPr="006E2239">
        <w:rPr>
          <w:rFonts w:ascii="Times New Roman" w:hAnsi="Times New Roman" w:cs="Times New Roman"/>
          <w:sz w:val="24"/>
        </w:rPr>
        <w:t>niversity campus</w:t>
      </w:r>
      <w:r w:rsidR="00E110DB">
        <w:rPr>
          <w:rFonts w:ascii="Times New Roman" w:hAnsi="Times New Roman" w:cs="Times New Roman"/>
          <w:sz w:val="24"/>
        </w:rPr>
        <w:t>.</w:t>
      </w:r>
      <w:r w:rsidR="006E2239">
        <w:rPr>
          <w:rFonts w:ascii="Times New Roman" w:hAnsi="Times New Roman" w:cs="Times New Roman"/>
          <w:sz w:val="24"/>
        </w:rPr>
        <w:t xml:space="preserve"> </w:t>
      </w:r>
      <w:r w:rsidR="00A54CAC">
        <w:rPr>
          <w:rFonts w:ascii="Times New Roman" w:hAnsi="Times New Roman" w:cs="Times New Roman"/>
          <w:sz w:val="24"/>
        </w:rPr>
        <w:t>A</w:t>
      </w:r>
      <w:r w:rsidR="00745854">
        <w:rPr>
          <w:rFonts w:ascii="Times New Roman" w:hAnsi="Times New Roman" w:cs="Times New Roman"/>
          <w:sz w:val="24"/>
        </w:rPr>
        <w:t xml:space="preserve">lthough this interview </w:t>
      </w:r>
      <w:r w:rsidR="0023612B">
        <w:rPr>
          <w:rFonts w:ascii="Times New Roman" w:hAnsi="Times New Roman" w:cs="Times New Roman"/>
          <w:sz w:val="24"/>
        </w:rPr>
        <w:t>schedule</w:t>
      </w:r>
      <w:r w:rsidR="00745854">
        <w:rPr>
          <w:rFonts w:ascii="Times New Roman" w:hAnsi="Times New Roman" w:cs="Times New Roman"/>
          <w:sz w:val="24"/>
        </w:rPr>
        <w:t xml:space="preserve"> was in place, </w:t>
      </w:r>
      <w:r w:rsidR="0023612B">
        <w:rPr>
          <w:rFonts w:ascii="Times New Roman" w:hAnsi="Times New Roman" w:cs="Times New Roman"/>
          <w:sz w:val="24"/>
        </w:rPr>
        <w:t xml:space="preserve">the exact wording of the questions was flexible. </w:t>
      </w:r>
    </w:p>
    <w:p w14:paraId="20F4AA3B" w14:textId="259EDB46" w:rsidR="001A72E5" w:rsidRDefault="00B12709" w:rsidP="00817C5A">
      <w:pPr>
        <w:spacing w:line="480" w:lineRule="auto"/>
        <w:jc w:val="both"/>
        <w:rPr>
          <w:rFonts w:ascii="Times New Roman" w:hAnsi="Times New Roman" w:cs="Times New Roman"/>
          <w:sz w:val="24"/>
        </w:rPr>
      </w:pPr>
      <w:r>
        <w:rPr>
          <w:rFonts w:ascii="Times New Roman" w:hAnsi="Times New Roman" w:cs="Times New Roman"/>
          <w:sz w:val="24"/>
        </w:rPr>
        <w:t xml:space="preserve">        At the conclusion of the </w:t>
      </w:r>
      <w:r w:rsidR="00B90EFF">
        <w:rPr>
          <w:rFonts w:ascii="Times New Roman" w:hAnsi="Times New Roman" w:cs="Times New Roman"/>
          <w:sz w:val="24"/>
        </w:rPr>
        <w:t>interview</w:t>
      </w:r>
      <w:r>
        <w:rPr>
          <w:rFonts w:ascii="Times New Roman" w:hAnsi="Times New Roman" w:cs="Times New Roman"/>
          <w:sz w:val="24"/>
        </w:rPr>
        <w:t>, all participants were given a debrief form. This was to enable them to fully understand the purpose of the study they had taken part in, as well as providing them with the contact details of the researcher, should they have any questions they would like to ask</w:t>
      </w:r>
      <w:r w:rsidR="004F3EB1">
        <w:rPr>
          <w:rFonts w:ascii="Times New Roman" w:hAnsi="Times New Roman" w:cs="Times New Roman"/>
          <w:sz w:val="24"/>
        </w:rPr>
        <w:t xml:space="preserve"> </w:t>
      </w:r>
      <w:r>
        <w:rPr>
          <w:rFonts w:ascii="Times New Roman" w:hAnsi="Times New Roman" w:cs="Times New Roman"/>
          <w:sz w:val="24"/>
        </w:rPr>
        <w:t xml:space="preserve">regarding the study. </w:t>
      </w:r>
    </w:p>
    <w:p w14:paraId="79C623FD" w14:textId="78587864" w:rsidR="0041268A" w:rsidRDefault="00A07F38" w:rsidP="00817C5A">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B90EFF">
        <w:rPr>
          <w:rFonts w:ascii="Times New Roman" w:hAnsi="Times New Roman" w:cs="Times New Roman"/>
          <w:sz w:val="24"/>
        </w:rPr>
        <w:t xml:space="preserve">As the interview was being recorded, a recording device was used </w:t>
      </w:r>
      <w:r>
        <w:rPr>
          <w:rFonts w:ascii="Times New Roman" w:hAnsi="Times New Roman" w:cs="Times New Roman"/>
          <w:sz w:val="24"/>
        </w:rPr>
        <w:t xml:space="preserve">in order to collect the qualitative data that the participants provided. </w:t>
      </w:r>
    </w:p>
    <w:p w14:paraId="2FB03A4B" w14:textId="77777777" w:rsidR="00EF6BBC" w:rsidRDefault="00EF6BBC" w:rsidP="00817C5A">
      <w:pPr>
        <w:spacing w:line="480" w:lineRule="auto"/>
        <w:jc w:val="both"/>
        <w:rPr>
          <w:rFonts w:ascii="Times New Roman" w:hAnsi="Times New Roman" w:cs="Times New Roman"/>
          <w:sz w:val="24"/>
        </w:rPr>
      </w:pPr>
    </w:p>
    <w:p w14:paraId="2CE0F1D6" w14:textId="585428DB" w:rsidR="001A72E5" w:rsidRDefault="001A72E5" w:rsidP="00817C5A">
      <w:pPr>
        <w:spacing w:line="480" w:lineRule="auto"/>
        <w:jc w:val="both"/>
        <w:rPr>
          <w:rFonts w:ascii="Times New Roman" w:hAnsi="Times New Roman" w:cs="Times New Roman"/>
          <w:sz w:val="24"/>
        </w:rPr>
      </w:pPr>
      <w:r>
        <w:rPr>
          <w:rFonts w:ascii="Times New Roman" w:hAnsi="Times New Roman" w:cs="Times New Roman"/>
          <w:sz w:val="24"/>
        </w:rPr>
        <w:t>Procedure</w:t>
      </w:r>
    </w:p>
    <w:p w14:paraId="0DABDC2A" w14:textId="3103B452" w:rsidR="0041268A" w:rsidRDefault="0041268A" w:rsidP="00817C5A">
      <w:pPr>
        <w:spacing w:line="480" w:lineRule="auto"/>
        <w:jc w:val="both"/>
        <w:rPr>
          <w:rFonts w:ascii="Times New Roman" w:hAnsi="Times New Roman" w:cs="Times New Roman"/>
          <w:sz w:val="24"/>
        </w:rPr>
      </w:pPr>
      <w:r>
        <w:rPr>
          <w:rFonts w:ascii="Times New Roman" w:hAnsi="Times New Roman" w:cs="Times New Roman"/>
          <w:sz w:val="24"/>
        </w:rPr>
        <w:t xml:space="preserve">        After</w:t>
      </w:r>
      <w:r w:rsidR="00DC1413">
        <w:rPr>
          <w:rFonts w:ascii="Times New Roman" w:hAnsi="Times New Roman" w:cs="Times New Roman"/>
          <w:sz w:val="24"/>
        </w:rPr>
        <w:t xml:space="preserve"> first being provided with, and then signing </w:t>
      </w:r>
      <w:r w:rsidR="006D743D">
        <w:rPr>
          <w:rFonts w:ascii="Times New Roman" w:hAnsi="Times New Roman" w:cs="Times New Roman"/>
          <w:sz w:val="24"/>
        </w:rPr>
        <w:t>a</w:t>
      </w:r>
      <w:r w:rsidR="00DC1413">
        <w:rPr>
          <w:rFonts w:ascii="Times New Roman" w:hAnsi="Times New Roman" w:cs="Times New Roman"/>
          <w:sz w:val="24"/>
        </w:rPr>
        <w:t xml:space="preserve"> consent form</w:t>
      </w:r>
      <w:r w:rsidR="006C2835">
        <w:rPr>
          <w:rFonts w:ascii="Times New Roman" w:hAnsi="Times New Roman" w:cs="Times New Roman"/>
          <w:sz w:val="24"/>
        </w:rPr>
        <w:t xml:space="preserve">, participants were seated </w:t>
      </w:r>
      <w:r w:rsidR="006D743D">
        <w:rPr>
          <w:rFonts w:ascii="Times New Roman" w:hAnsi="Times New Roman" w:cs="Times New Roman"/>
          <w:sz w:val="24"/>
        </w:rPr>
        <w:t xml:space="preserve">at an angle with the researcher, in a qualitative interview psychology laboratory. </w:t>
      </w:r>
      <w:r w:rsidR="00F10C73">
        <w:rPr>
          <w:rFonts w:ascii="Times New Roman" w:hAnsi="Times New Roman" w:cs="Times New Roman"/>
          <w:sz w:val="24"/>
        </w:rPr>
        <w:t>The recording device was placed on the table between</w:t>
      </w:r>
      <w:r w:rsidR="005357DC">
        <w:rPr>
          <w:rFonts w:ascii="Times New Roman" w:hAnsi="Times New Roman" w:cs="Times New Roman"/>
          <w:sz w:val="24"/>
        </w:rPr>
        <w:t xml:space="preserve"> the interviewer (researcher), and the interviewee (participant). </w:t>
      </w:r>
    </w:p>
    <w:p w14:paraId="4FDABD3C" w14:textId="2FD3C21F" w:rsidR="00817C5A" w:rsidRDefault="00495A37" w:rsidP="000B77C2">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91631C">
        <w:rPr>
          <w:rFonts w:ascii="Times New Roman" w:hAnsi="Times New Roman" w:cs="Times New Roman"/>
          <w:sz w:val="24"/>
        </w:rPr>
        <w:t>Once verbal consent to record was established</w:t>
      </w:r>
      <w:r w:rsidR="00A57BE7">
        <w:rPr>
          <w:rFonts w:ascii="Times New Roman" w:hAnsi="Times New Roman" w:cs="Times New Roman"/>
          <w:sz w:val="24"/>
        </w:rPr>
        <w:t xml:space="preserve"> </w:t>
      </w:r>
      <w:r w:rsidR="0091631C">
        <w:rPr>
          <w:rFonts w:ascii="Times New Roman" w:hAnsi="Times New Roman" w:cs="Times New Roman"/>
          <w:sz w:val="24"/>
        </w:rPr>
        <w:t>and the interview</w:t>
      </w:r>
      <w:r>
        <w:rPr>
          <w:rFonts w:ascii="Times New Roman" w:hAnsi="Times New Roman" w:cs="Times New Roman"/>
          <w:sz w:val="24"/>
        </w:rPr>
        <w:t xml:space="preserve"> began, </w:t>
      </w:r>
      <w:r w:rsidR="00642D48">
        <w:rPr>
          <w:rFonts w:ascii="Times New Roman" w:hAnsi="Times New Roman" w:cs="Times New Roman"/>
          <w:sz w:val="24"/>
        </w:rPr>
        <w:t xml:space="preserve">the </w:t>
      </w:r>
      <w:r w:rsidR="008F47B3">
        <w:rPr>
          <w:rFonts w:ascii="Times New Roman" w:hAnsi="Times New Roman" w:cs="Times New Roman"/>
          <w:sz w:val="24"/>
        </w:rPr>
        <w:t xml:space="preserve">researcher </w:t>
      </w:r>
      <w:r w:rsidR="00642D48">
        <w:rPr>
          <w:rFonts w:ascii="Times New Roman" w:hAnsi="Times New Roman" w:cs="Times New Roman"/>
          <w:sz w:val="24"/>
        </w:rPr>
        <w:t>introduced the topic of discussion</w:t>
      </w:r>
      <w:r w:rsidR="001E42DB">
        <w:rPr>
          <w:rFonts w:ascii="Times New Roman" w:hAnsi="Times New Roman" w:cs="Times New Roman"/>
          <w:sz w:val="24"/>
        </w:rPr>
        <w:t xml:space="preserve">.  Questions were asked </w:t>
      </w:r>
      <w:r w:rsidR="00C875A3">
        <w:rPr>
          <w:rFonts w:ascii="Times New Roman" w:hAnsi="Times New Roman" w:cs="Times New Roman"/>
          <w:sz w:val="24"/>
        </w:rPr>
        <w:t>in conjunction</w:t>
      </w:r>
      <w:r w:rsidR="002550DE">
        <w:rPr>
          <w:rFonts w:ascii="Times New Roman" w:hAnsi="Times New Roman" w:cs="Times New Roman"/>
          <w:sz w:val="24"/>
        </w:rPr>
        <w:t xml:space="preserve"> with</w:t>
      </w:r>
      <w:r w:rsidR="001E42DB">
        <w:rPr>
          <w:rFonts w:ascii="Times New Roman" w:hAnsi="Times New Roman" w:cs="Times New Roman"/>
          <w:sz w:val="24"/>
        </w:rPr>
        <w:t xml:space="preserve"> the interview schedule</w:t>
      </w:r>
      <w:r w:rsidR="000D0C40">
        <w:rPr>
          <w:rFonts w:ascii="Times New Roman" w:hAnsi="Times New Roman" w:cs="Times New Roman"/>
          <w:sz w:val="24"/>
        </w:rPr>
        <w:t xml:space="preserve">. The researcher continued </w:t>
      </w:r>
      <w:r w:rsidR="00F15EE5">
        <w:rPr>
          <w:rFonts w:ascii="Times New Roman" w:hAnsi="Times New Roman" w:cs="Times New Roman"/>
          <w:sz w:val="24"/>
        </w:rPr>
        <w:t xml:space="preserve">to </w:t>
      </w:r>
      <w:r w:rsidR="000D0C40">
        <w:rPr>
          <w:rFonts w:ascii="Times New Roman" w:hAnsi="Times New Roman" w:cs="Times New Roman"/>
          <w:sz w:val="24"/>
        </w:rPr>
        <w:t>ask</w:t>
      </w:r>
      <w:r w:rsidR="00F15EE5">
        <w:rPr>
          <w:rFonts w:ascii="Times New Roman" w:hAnsi="Times New Roman" w:cs="Times New Roman"/>
          <w:sz w:val="24"/>
        </w:rPr>
        <w:t xml:space="preserve"> </w:t>
      </w:r>
      <w:r w:rsidR="000D0C40">
        <w:rPr>
          <w:rFonts w:ascii="Times New Roman" w:hAnsi="Times New Roman" w:cs="Times New Roman"/>
          <w:sz w:val="24"/>
        </w:rPr>
        <w:t>questions at app</w:t>
      </w:r>
      <w:r w:rsidR="00E90105">
        <w:rPr>
          <w:rFonts w:ascii="Times New Roman" w:hAnsi="Times New Roman" w:cs="Times New Roman"/>
          <w:sz w:val="24"/>
        </w:rPr>
        <w:t>ro</w:t>
      </w:r>
      <w:r w:rsidR="00F15EE5">
        <w:rPr>
          <w:rFonts w:ascii="Times New Roman" w:hAnsi="Times New Roman" w:cs="Times New Roman"/>
          <w:sz w:val="24"/>
        </w:rPr>
        <w:t>priate points. Once the interview had come to its conclusion</w:t>
      </w:r>
      <w:r w:rsidR="009E4CD3">
        <w:rPr>
          <w:rFonts w:ascii="Times New Roman" w:hAnsi="Times New Roman" w:cs="Times New Roman"/>
          <w:sz w:val="24"/>
        </w:rPr>
        <w:t xml:space="preserve">, </w:t>
      </w:r>
      <w:r w:rsidR="00867127">
        <w:rPr>
          <w:rFonts w:ascii="Times New Roman" w:hAnsi="Times New Roman" w:cs="Times New Roman"/>
          <w:sz w:val="24"/>
        </w:rPr>
        <w:t>the participant was asked if that had any questions</w:t>
      </w:r>
      <w:r w:rsidR="003A1283">
        <w:rPr>
          <w:rFonts w:ascii="Times New Roman" w:hAnsi="Times New Roman" w:cs="Times New Roman"/>
          <w:sz w:val="24"/>
        </w:rPr>
        <w:t xml:space="preserve"> they would like to ask. The recording was then</w:t>
      </w:r>
      <w:r w:rsidR="00915A8F">
        <w:rPr>
          <w:rFonts w:ascii="Times New Roman" w:hAnsi="Times New Roman" w:cs="Times New Roman"/>
          <w:sz w:val="24"/>
        </w:rPr>
        <w:t xml:space="preserve"> </w:t>
      </w:r>
      <w:r w:rsidR="00DA0A2C">
        <w:rPr>
          <w:rFonts w:ascii="Times New Roman" w:hAnsi="Times New Roman" w:cs="Times New Roman"/>
          <w:sz w:val="24"/>
        </w:rPr>
        <w:t>ended,</w:t>
      </w:r>
      <w:r w:rsidR="00915A8F">
        <w:rPr>
          <w:rFonts w:ascii="Times New Roman" w:hAnsi="Times New Roman" w:cs="Times New Roman"/>
          <w:sz w:val="24"/>
        </w:rPr>
        <w:t xml:space="preserve"> and the recording device switched off.  At the </w:t>
      </w:r>
      <w:r w:rsidR="00A863C1">
        <w:rPr>
          <w:rFonts w:ascii="Times New Roman" w:hAnsi="Times New Roman" w:cs="Times New Roman"/>
          <w:sz w:val="24"/>
        </w:rPr>
        <w:t xml:space="preserve">conclusion of the </w:t>
      </w:r>
      <w:r w:rsidR="00DA0A2C">
        <w:rPr>
          <w:rFonts w:ascii="Times New Roman" w:hAnsi="Times New Roman" w:cs="Times New Roman"/>
          <w:sz w:val="24"/>
        </w:rPr>
        <w:t>study</w:t>
      </w:r>
      <w:r w:rsidR="00A863C1">
        <w:rPr>
          <w:rFonts w:ascii="Times New Roman" w:hAnsi="Times New Roman" w:cs="Times New Roman"/>
          <w:sz w:val="24"/>
        </w:rPr>
        <w:t xml:space="preserve">, the participant was thanked for taking part, and was then provided with </w:t>
      </w:r>
      <w:r w:rsidR="00DA0A2C">
        <w:rPr>
          <w:rFonts w:ascii="Times New Roman" w:hAnsi="Times New Roman" w:cs="Times New Roman"/>
          <w:sz w:val="24"/>
        </w:rPr>
        <w:t xml:space="preserve">a debrief form. </w:t>
      </w:r>
    </w:p>
    <w:p w14:paraId="69CAF86D" w14:textId="2AA94D48" w:rsidR="00A574E1" w:rsidRDefault="00A574E1" w:rsidP="000B77C2">
      <w:pPr>
        <w:spacing w:line="480" w:lineRule="auto"/>
        <w:jc w:val="both"/>
        <w:rPr>
          <w:rFonts w:ascii="Times New Roman" w:hAnsi="Times New Roman" w:cs="Times New Roman"/>
          <w:sz w:val="24"/>
        </w:rPr>
      </w:pPr>
    </w:p>
    <w:p w14:paraId="3C069B46" w14:textId="77777777" w:rsidR="00A574E1" w:rsidRPr="000B77C2" w:rsidRDefault="00A574E1" w:rsidP="000B77C2">
      <w:pPr>
        <w:spacing w:line="480" w:lineRule="auto"/>
        <w:jc w:val="both"/>
        <w:rPr>
          <w:rFonts w:ascii="Times New Roman" w:hAnsi="Times New Roman" w:cs="Times New Roman"/>
          <w:sz w:val="24"/>
        </w:rPr>
      </w:pPr>
    </w:p>
    <w:p w14:paraId="25A7C822" w14:textId="4D68FDBB" w:rsidR="00EA1EFF" w:rsidRDefault="00F65DBA" w:rsidP="00EA1EFF">
      <w:pPr>
        <w:jc w:val="both"/>
        <w:rPr>
          <w:rFonts w:ascii="Times New Roman" w:hAnsi="Times New Roman" w:cs="Times New Roman"/>
          <w:sz w:val="28"/>
          <w:u w:val="single"/>
        </w:rPr>
      </w:pPr>
      <w:r>
        <w:rPr>
          <w:rFonts w:ascii="Times New Roman" w:hAnsi="Times New Roman" w:cs="Times New Roman"/>
          <w:sz w:val="28"/>
          <w:u w:val="single"/>
        </w:rPr>
        <w:lastRenderedPageBreak/>
        <w:t xml:space="preserve">Results </w:t>
      </w:r>
    </w:p>
    <w:tbl>
      <w:tblPr>
        <w:tblStyle w:val="TableGrid"/>
        <w:tblW w:w="9372" w:type="dxa"/>
        <w:tblLook w:val="04A0" w:firstRow="1" w:lastRow="0" w:firstColumn="1" w:lastColumn="0" w:noHBand="0" w:noVBand="1"/>
      </w:tblPr>
      <w:tblGrid>
        <w:gridCol w:w="2343"/>
        <w:gridCol w:w="2343"/>
        <w:gridCol w:w="2343"/>
        <w:gridCol w:w="2343"/>
      </w:tblGrid>
      <w:tr w:rsidR="00C85612" w14:paraId="76CE13FB" w14:textId="77777777" w:rsidTr="00817C5A">
        <w:trPr>
          <w:trHeight w:val="426"/>
        </w:trPr>
        <w:tc>
          <w:tcPr>
            <w:tcW w:w="2343" w:type="dxa"/>
          </w:tcPr>
          <w:p w14:paraId="16DA99EC" w14:textId="0F07A8F8" w:rsidR="00C85612" w:rsidRPr="00C85612" w:rsidRDefault="00C85612" w:rsidP="00C85612">
            <w:pPr>
              <w:jc w:val="center"/>
              <w:rPr>
                <w:rFonts w:ascii="Times New Roman" w:hAnsi="Times New Roman" w:cs="Times New Roman"/>
                <w:b/>
              </w:rPr>
            </w:pPr>
            <w:r w:rsidRPr="00C85612">
              <w:rPr>
                <w:rFonts w:ascii="Times New Roman" w:hAnsi="Times New Roman" w:cs="Times New Roman"/>
                <w:b/>
                <w:sz w:val="28"/>
              </w:rPr>
              <w:t>Themes</w:t>
            </w:r>
          </w:p>
        </w:tc>
        <w:tc>
          <w:tcPr>
            <w:tcW w:w="2343" w:type="dxa"/>
          </w:tcPr>
          <w:p w14:paraId="5B4FA9A8" w14:textId="161E2369" w:rsidR="00C85612" w:rsidRPr="00C85612" w:rsidRDefault="00C85612" w:rsidP="00C85612">
            <w:pPr>
              <w:jc w:val="center"/>
              <w:rPr>
                <w:rFonts w:ascii="Times New Roman" w:hAnsi="Times New Roman" w:cs="Times New Roman"/>
                <w:b/>
              </w:rPr>
            </w:pPr>
            <w:r w:rsidRPr="00C85612">
              <w:rPr>
                <w:rFonts w:ascii="Times New Roman" w:hAnsi="Times New Roman" w:cs="Times New Roman"/>
                <w:b/>
                <w:sz w:val="24"/>
              </w:rPr>
              <w:t>Participant</w:t>
            </w:r>
            <w:r>
              <w:rPr>
                <w:rFonts w:ascii="Times New Roman" w:hAnsi="Times New Roman" w:cs="Times New Roman"/>
                <w:b/>
                <w:sz w:val="24"/>
              </w:rPr>
              <w:t xml:space="preserve"> 1</w:t>
            </w:r>
          </w:p>
        </w:tc>
        <w:tc>
          <w:tcPr>
            <w:tcW w:w="2343" w:type="dxa"/>
          </w:tcPr>
          <w:p w14:paraId="1A2C7158" w14:textId="3D557525" w:rsidR="00C85612" w:rsidRDefault="00C85612" w:rsidP="00C85612">
            <w:pPr>
              <w:jc w:val="center"/>
              <w:rPr>
                <w:rFonts w:ascii="Times New Roman" w:hAnsi="Times New Roman" w:cs="Times New Roman"/>
              </w:rPr>
            </w:pPr>
            <w:r w:rsidRPr="00C85612">
              <w:rPr>
                <w:rFonts w:ascii="Times New Roman" w:hAnsi="Times New Roman" w:cs="Times New Roman"/>
                <w:b/>
                <w:sz w:val="24"/>
              </w:rPr>
              <w:t>Participant</w:t>
            </w:r>
            <w:r>
              <w:rPr>
                <w:rFonts w:ascii="Times New Roman" w:hAnsi="Times New Roman" w:cs="Times New Roman"/>
                <w:b/>
                <w:sz w:val="24"/>
              </w:rPr>
              <w:t xml:space="preserve"> 2</w:t>
            </w:r>
          </w:p>
        </w:tc>
        <w:tc>
          <w:tcPr>
            <w:tcW w:w="2343" w:type="dxa"/>
          </w:tcPr>
          <w:p w14:paraId="3604F23E" w14:textId="610D0250" w:rsidR="00C85612" w:rsidRDefault="00C85612" w:rsidP="00C85612">
            <w:pPr>
              <w:jc w:val="center"/>
              <w:rPr>
                <w:rFonts w:ascii="Times New Roman" w:hAnsi="Times New Roman" w:cs="Times New Roman"/>
              </w:rPr>
            </w:pPr>
            <w:r w:rsidRPr="00C85612">
              <w:rPr>
                <w:rFonts w:ascii="Times New Roman" w:hAnsi="Times New Roman" w:cs="Times New Roman"/>
                <w:b/>
                <w:sz w:val="24"/>
              </w:rPr>
              <w:t>Participant</w:t>
            </w:r>
            <w:r>
              <w:rPr>
                <w:rFonts w:ascii="Times New Roman" w:hAnsi="Times New Roman" w:cs="Times New Roman"/>
                <w:b/>
                <w:sz w:val="24"/>
              </w:rPr>
              <w:t xml:space="preserve"> 3</w:t>
            </w:r>
          </w:p>
        </w:tc>
      </w:tr>
      <w:tr w:rsidR="00C85612" w14:paraId="4623774A" w14:textId="77777777" w:rsidTr="00817C5A">
        <w:trPr>
          <w:trHeight w:val="400"/>
        </w:trPr>
        <w:tc>
          <w:tcPr>
            <w:tcW w:w="2343" w:type="dxa"/>
          </w:tcPr>
          <w:p w14:paraId="5AE16DC2" w14:textId="5C50D34C" w:rsidR="00C85612" w:rsidRPr="00C85612" w:rsidRDefault="00C85612" w:rsidP="00337CFE">
            <w:pPr>
              <w:rPr>
                <w:rFonts w:ascii="Times New Roman" w:hAnsi="Times New Roman" w:cs="Times New Roman"/>
                <w:b/>
              </w:rPr>
            </w:pPr>
            <w:r w:rsidRPr="00C85612">
              <w:rPr>
                <w:rFonts w:ascii="Times New Roman" w:hAnsi="Times New Roman" w:cs="Times New Roman"/>
                <w:b/>
              </w:rPr>
              <w:t xml:space="preserve">1 – </w:t>
            </w:r>
            <w:r>
              <w:rPr>
                <w:rFonts w:ascii="Times New Roman" w:hAnsi="Times New Roman" w:cs="Times New Roman"/>
                <w:b/>
              </w:rPr>
              <w:t>F</w:t>
            </w:r>
            <w:r w:rsidRPr="00C85612">
              <w:rPr>
                <w:rFonts w:ascii="Times New Roman" w:hAnsi="Times New Roman" w:cs="Times New Roman"/>
                <w:b/>
              </w:rPr>
              <w:t xml:space="preserve">acilities </w:t>
            </w:r>
          </w:p>
        </w:tc>
        <w:tc>
          <w:tcPr>
            <w:tcW w:w="2343" w:type="dxa"/>
          </w:tcPr>
          <w:p w14:paraId="153C82C5" w14:textId="77777777" w:rsidR="00C85612" w:rsidRDefault="00C85612" w:rsidP="00337CFE">
            <w:pPr>
              <w:rPr>
                <w:rFonts w:ascii="Times New Roman" w:hAnsi="Times New Roman" w:cs="Times New Roman"/>
              </w:rPr>
            </w:pPr>
          </w:p>
        </w:tc>
        <w:tc>
          <w:tcPr>
            <w:tcW w:w="2343" w:type="dxa"/>
          </w:tcPr>
          <w:p w14:paraId="4D718A7F" w14:textId="77777777" w:rsidR="00C85612" w:rsidRDefault="00C85612" w:rsidP="00337CFE">
            <w:pPr>
              <w:rPr>
                <w:rFonts w:ascii="Times New Roman" w:hAnsi="Times New Roman" w:cs="Times New Roman"/>
              </w:rPr>
            </w:pPr>
          </w:p>
        </w:tc>
        <w:tc>
          <w:tcPr>
            <w:tcW w:w="2343" w:type="dxa"/>
          </w:tcPr>
          <w:p w14:paraId="17DAF631" w14:textId="77777777" w:rsidR="00C85612" w:rsidRDefault="00C85612" w:rsidP="00337CFE">
            <w:pPr>
              <w:rPr>
                <w:rFonts w:ascii="Times New Roman" w:hAnsi="Times New Roman" w:cs="Times New Roman"/>
              </w:rPr>
            </w:pPr>
          </w:p>
        </w:tc>
      </w:tr>
      <w:tr w:rsidR="00C85612" w14:paraId="45696F3D" w14:textId="77777777" w:rsidTr="00817C5A">
        <w:trPr>
          <w:trHeight w:val="426"/>
        </w:trPr>
        <w:tc>
          <w:tcPr>
            <w:tcW w:w="2343" w:type="dxa"/>
          </w:tcPr>
          <w:p w14:paraId="59A42248" w14:textId="16AD58E6" w:rsidR="00C85612" w:rsidRDefault="00C85612" w:rsidP="00337CFE">
            <w:pPr>
              <w:rPr>
                <w:rFonts w:ascii="Times New Roman" w:hAnsi="Times New Roman" w:cs="Times New Roman"/>
              </w:rPr>
            </w:pPr>
            <w:r>
              <w:rPr>
                <w:rFonts w:ascii="Times New Roman" w:hAnsi="Times New Roman" w:cs="Times New Roman"/>
              </w:rPr>
              <w:t xml:space="preserve">Sub theme 1 - </w:t>
            </w:r>
            <w:r w:rsidRPr="00C85612">
              <w:rPr>
                <w:rFonts w:ascii="Times New Roman" w:hAnsi="Times New Roman" w:cs="Times New Roman"/>
              </w:rPr>
              <w:t xml:space="preserve">Improvement of </w:t>
            </w:r>
            <w:r w:rsidR="002B35C9">
              <w:rPr>
                <w:rFonts w:ascii="Times New Roman" w:hAnsi="Times New Roman" w:cs="Times New Roman"/>
              </w:rPr>
              <w:t xml:space="preserve">general </w:t>
            </w:r>
            <w:r w:rsidRPr="00C85612">
              <w:rPr>
                <w:rFonts w:ascii="Times New Roman" w:hAnsi="Times New Roman" w:cs="Times New Roman"/>
              </w:rPr>
              <w:t>facilities</w:t>
            </w:r>
          </w:p>
        </w:tc>
        <w:tc>
          <w:tcPr>
            <w:tcW w:w="2343" w:type="dxa"/>
          </w:tcPr>
          <w:p w14:paraId="08C3FA2D" w14:textId="66601BD4" w:rsidR="00C85612" w:rsidRDefault="00C85612" w:rsidP="00337CFE">
            <w:pPr>
              <w:rPr>
                <w:rFonts w:ascii="Times New Roman" w:hAnsi="Times New Roman" w:cs="Times New Roman"/>
              </w:rPr>
            </w:pPr>
            <w:r w:rsidRPr="00C85612">
              <w:rPr>
                <w:rFonts w:ascii="Times New Roman" w:hAnsi="Times New Roman" w:cs="Times New Roman"/>
                <w:i/>
              </w:rPr>
              <w:t xml:space="preserve">‘The facilities are just </w:t>
            </w:r>
            <w:r w:rsidR="008D3C89" w:rsidRPr="00C85612">
              <w:rPr>
                <w:rFonts w:ascii="Times New Roman" w:hAnsi="Times New Roman" w:cs="Times New Roman"/>
                <w:i/>
              </w:rPr>
              <w:t>bette</w:t>
            </w:r>
            <w:r w:rsidR="008D3C89">
              <w:rPr>
                <w:rFonts w:ascii="Times New Roman" w:hAnsi="Times New Roman" w:cs="Times New Roman"/>
                <w:i/>
              </w:rPr>
              <w:t>r</w:t>
            </w:r>
            <w:r w:rsidRPr="00C85612">
              <w:rPr>
                <w:rFonts w:ascii="Times New Roman" w:hAnsi="Times New Roman" w:cs="Times New Roman"/>
              </w:rPr>
              <w:t>’</w:t>
            </w:r>
            <w:r>
              <w:rPr>
                <w:rFonts w:ascii="Times New Roman" w:hAnsi="Times New Roman" w:cs="Times New Roman"/>
              </w:rPr>
              <w:t xml:space="preserve"> </w:t>
            </w:r>
            <w:r w:rsidR="00AF39AD">
              <w:rPr>
                <w:rFonts w:ascii="Times New Roman" w:hAnsi="Times New Roman" w:cs="Times New Roman"/>
              </w:rPr>
              <w:t>(</w:t>
            </w:r>
            <w:r>
              <w:rPr>
                <w:rFonts w:ascii="Times New Roman" w:hAnsi="Times New Roman" w:cs="Times New Roman"/>
              </w:rPr>
              <w:t>Line</w:t>
            </w:r>
            <w:r w:rsidR="0096165F">
              <w:rPr>
                <w:rFonts w:ascii="Times New Roman" w:hAnsi="Times New Roman" w:cs="Times New Roman"/>
              </w:rPr>
              <w:t>,</w:t>
            </w:r>
            <w:r>
              <w:rPr>
                <w:rFonts w:ascii="Times New Roman" w:hAnsi="Times New Roman" w:cs="Times New Roman"/>
              </w:rPr>
              <w:t xml:space="preserve"> </w:t>
            </w:r>
            <w:r w:rsidR="00AE7566">
              <w:rPr>
                <w:rFonts w:ascii="Times New Roman" w:hAnsi="Times New Roman" w:cs="Times New Roman"/>
              </w:rPr>
              <w:t>71</w:t>
            </w:r>
            <w:r w:rsidR="00AF39AD">
              <w:rPr>
                <w:rFonts w:ascii="Times New Roman" w:hAnsi="Times New Roman" w:cs="Times New Roman"/>
              </w:rPr>
              <w:t>)</w:t>
            </w:r>
            <w:r w:rsidR="008D3C89">
              <w:rPr>
                <w:rFonts w:ascii="Times New Roman" w:hAnsi="Times New Roman" w:cs="Times New Roman"/>
              </w:rPr>
              <w:t>.</w:t>
            </w:r>
            <w:r w:rsidR="00AE7566">
              <w:rPr>
                <w:rFonts w:ascii="Times New Roman" w:hAnsi="Times New Roman" w:cs="Times New Roman"/>
              </w:rPr>
              <w:t xml:space="preserve"> </w:t>
            </w:r>
          </w:p>
        </w:tc>
        <w:tc>
          <w:tcPr>
            <w:tcW w:w="2343" w:type="dxa"/>
          </w:tcPr>
          <w:p w14:paraId="160E2B98" w14:textId="6D7EF39B" w:rsidR="0096165F" w:rsidRDefault="00AE7566" w:rsidP="00337CFE">
            <w:pPr>
              <w:rPr>
                <w:rFonts w:ascii="Times New Roman" w:hAnsi="Times New Roman" w:cs="Times New Roman"/>
                <w:i/>
              </w:rPr>
            </w:pPr>
            <w:r w:rsidRPr="00AE7566">
              <w:rPr>
                <w:rFonts w:ascii="Times New Roman" w:hAnsi="Times New Roman" w:cs="Times New Roman"/>
                <w:i/>
              </w:rPr>
              <w:t xml:space="preserve">‘Really good’ </w:t>
            </w:r>
          </w:p>
          <w:p w14:paraId="616157E7" w14:textId="0FC0AB79" w:rsidR="00C85612" w:rsidRPr="00AE7566" w:rsidRDefault="00AF39AD" w:rsidP="00337CFE">
            <w:pPr>
              <w:rPr>
                <w:rFonts w:ascii="Times New Roman" w:hAnsi="Times New Roman" w:cs="Times New Roman"/>
                <w:i/>
              </w:rPr>
            </w:pPr>
            <w:r w:rsidRPr="00AF39AD">
              <w:rPr>
                <w:rFonts w:ascii="Times New Roman" w:hAnsi="Times New Roman" w:cs="Times New Roman"/>
              </w:rPr>
              <w:t>(</w:t>
            </w:r>
            <w:r w:rsidR="00AE7566" w:rsidRPr="00AF39AD">
              <w:rPr>
                <w:rFonts w:ascii="Times New Roman" w:hAnsi="Times New Roman" w:cs="Times New Roman"/>
              </w:rPr>
              <w:t>Line</w:t>
            </w:r>
            <w:r w:rsidR="0096165F">
              <w:rPr>
                <w:rFonts w:ascii="Times New Roman" w:hAnsi="Times New Roman" w:cs="Times New Roman"/>
              </w:rPr>
              <w:t>,</w:t>
            </w:r>
            <w:r w:rsidR="00AE7566" w:rsidRPr="00AF39AD">
              <w:rPr>
                <w:rFonts w:ascii="Times New Roman" w:hAnsi="Times New Roman" w:cs="Times New Roman"/>
              </w:rPr>
              <w:t xml:space="preserve"> 2</w:t>
            </w:r>
            <w:r w:rsidRPr="00AF39AD">
              <w:rPr>
                <w:rFonts w:ascii="Times New Roman" w:hAnsi="Times New Roman" w:cs="Times New Roman"/>
              </w:rPr>
              <w:t>)</w:t>
            </w:r>
            <w:r w:rsidR="008D3C89">
              <w:rPr>
                <w:rFonts w:ascii="Times New Roman" w:hAnsi="Times New Roman" w:cs="Times New Roman"/>
              </w:rPr>
              <w:t>.</w:t>
            </w:r>
            <w:r w:rsidR="00AE7566" w:rsidRPr="00AF39AD">
              <w:rPr>
                <w:rFonts w:ascii="Times New Roman" w:hAnsi="Times New Roman" w:cs="Times New Roman"/>
              </w:rPr>
              <w:t xml:space="preserve"> </w:t>
            </w:r>
          </w:p>
        </w:tc>
        <w:tc>
          <w:tcPr>
            <w:tcW w:w="2343" w:type="dxa"/>
          </w:tcPr>
          <w:p w14:paraId="7825B024" w14:textId="3A54796B" w:rsidR="00226F95" w:rsidRDefault="00AE7566" w:rsidP="00337CFE">
            <w:pPr>
              <w:rPr>
                <w:rFonts w:ascii="Times New Roman" w:hAnsi="Times New Roman" w:cs="Times New Roman"/>
                <w:i/>
                <w:szCs w:val="24"/>
              </w:rPr>
            </w:pPr>
            <w:r>
              <w:rPr>
                <w:rFonts w:ascii="Times New Roman" w:hAnsi="Times New Roman" w:cs="Times New Roman"/>
                <w:i/>
                <w:szCs w:val="24"/>
              </w:rPr>
              <w:t>‘</w:t>
            </w:r>
            <w:r w:rsidRPr="00AE7566">
              <w:rPr>
                <w:rFonts w:ascii="Times New Roman" w:hAnsi="Times New Roman" w:cs="Times New Roman"/>
                <w:i/>
                <w:szCs w:val="24"/>
              </w:rPr>
              <w:t>I find the learning facilities have improved a lot</w:t>
            </w:r>
            <w:r>
              <w:rPr>
                <w:rFonts w:ascii="Times New Roman" w:hAnsi="Times New Roman" w:cs="Times New Roman"/>
                <w:i/>
                <w:szCs w:val="24"/>
              </w:rPr>
              <w:t xml:space="preserve">’ </w:t>
            </w:r>
          </w:p>
          <w:p w14:paraId="6E7624AA" w14:textId="30BF3400" w:rsidR="00C85612" w:rsidRPr="00AE7566" w:rsidRDefault="00AF39AD" w:rsidP="00337CFE">
            <w:pPr>
              <w:rPr>
                <w:rFonts w:ascii="Times New Roman" w:hAnsi="Times New Roman" w:cs="Times New Roman"/>
                <w:i/>
              </w:rPr>
            </w:pPr>
            <w:r>
              <w:rPr>
                <w:rFonts w:ascii="Times New Roman" w:hAnsi="Times New Roman" w:cs="Times New Roman"/>
                <w:szCs w:val="24"/>
              </w:rPr>
              <w:t>(</w:t>
            </w:r>
            <w:r w:rsidR="00AE7566" w:rsidRPr="00226F95">
              <w:rPr>
                <w:rFonts w:ascii="Times New Roman" w:hAnsi="Times New Roman" w:cs="Times New Roman"/>
                <w:szCs w:val="24"/>
              </w:rPr>
              <w:t>Line</w:t>
            </w:r>
            <w:r w:rsidR="0096165F">
              <w:rPr>
                <w:rFonts w:ascii="Times New Roman" w:hAnsi="Times New Roman" w:cs="Times New Roman"/>
                <w:szCs w:val="24"/>
              </w:rPr>
              <w:t>,</w:t>
            </w:r>
            <w:r w:rsidR="00AE7566" w:rsidRPr="00226F95">
              <w:rPr>
                <w:rFonts w:ascii="Times New Roman" w:hAnsi="Times New Roman" w:cs="Times New Roman"/>
                <w:szCs w:val="24"/>
              </w:rPr>
              <w:t xml:space="preserve"> 3</w:t>
            </w:r>
            <w:r w:rsidR="008D3C89">
              <w:rPr>
                <w:rFonts w:ascii="Times New Roman" w:hAnsi="Times New Roman" w:cs="Times New Roman"/>
                <w:szCs w:val="24"/>
              </w:rPr>
              <w:t>).</w:t>
            </w:r>
          </w:p>
        </w:tc>
      </w:tr>
      <w:tr w:rsidR="00C85612" w14:paraId="2A62B97A" w14:textId="77777777" w:rsidTr="00817C5A">
        <w:trPr>
          <w:trHeight w:val="400"/>
        </w:trPr>
        <w:tc>
          <w:tcPr>
            <w:tcW w:w="2343" w:type="dxa"/>
          </w:tcPr>
          <w:p w14:paraId="7ABB492E" w14:textId="7B4D691E" w:rsidR="00C85612" w:rsidRDefault="00AE7566" w:rsidP="00337CFE">
            <w:pPr>
              <w:rPr>
                <w:rFonts w:ascii="Times New Roman" w:hAnsi="Times New Roman" w:cs="Times New Roman"/>
              </w:rPr>
            </w:pPr>
            <w:r>
              <w:rPr>
                <w:rFonts w:ascii="Times New Roman" w:hAnsi="Times New Roman" w:cs="Times New Roman"/>
              </w:rPr>
              <w:t xml:space="preserve">Sub theme 2 – </w:t>
            </w:r>
          </w:p>
          <w:p w14:paraId="78DD5D22" w14:textId="7746BBC0" w:rsidR="00AE7566" w:rsidRDefault="00AE7566" w:rsidP="00337CFE">
            <w:pPr>
              <w:rPr>
                <w:rFonts w:ascii="Times New Roman" w:hAnsi="Times New Roman" w:cs="Times New Roman"/>
              </w:rPr>
            </w:pPr>
            <w:r>
              <w:rPr>
                <w:rFonts w:ascii="Times New Roman" w:hAnsi="Times New Roman" w:cs="Times New Roman"/>
              </w:rPr>
              <w:t xml:space="preserve">Computer and I.T. facilities </w:t>
            </w:r>
          </w:p>
        </w:tc>
        <w:tc>
          <w:tcPr>
            <w:tcW w:w="2343" w:type="dxa"/>
          </w:tcPr>
          <w:p w14:paraId="54CD80B2" w14:textId="25360262" w:rsidR="00226F95" w:rsidRPr="00226F95" w:rsidRDefault="00226F95" w:rsidP="00226F95">
            <w:pPr>
              <w:rPr>
                <w:rFonts w:ascii="Times New Roman" w:hAnsi="Times New Roman" w:cs="Times New Roman"/>
                <w:i/>
                <w:lang w:val="en-US"/>
              </w:rPr>
            </w:pPr>
            <w:r>
              <w:rPr>
                <w:rFonts w:ascii="Times New Roman" w:hAnsi="Times New Roman" w:cs="Times New Roman"/>
                <w:i/>
                <w:lang w:val="en-US"/>
              </w:rPr>
              <w:t>‘C</w:t>
            </w:r>
            <w:r w:rsidRPr="00226F95">
              <w:rPr>
                <w:rFonts w:ascii="Times New Roman" w:hAnsi="Times New Roman" w:cs="Times New Roman"/>
                <w:i/>
                <w:lang w:val="en-US"/>
              </w:rPr>
              <w:t>omputer availability is much better here than the previous campu</w:t>
            </w:r>
            <w:r w:rsidR="008D3C89">
              <w:rPr>
                <w:rFonts w:ascii="Times New Roman" w:hAnsi="Times New Roman" w:cs="Times New Roman"/>
                <w:i/>
                <w:lang w:val="en-US"/>
              </w:rPr>
              <w:t>s</w:t>
            </w:r>
            <w:r w:rsidRPr="00226F95">
              <w:rPr>
                <w:rFonts w:ascii="Times New Roman" w:hAnsi="Times New Roman" w:cs="Times New Roman"/>
                <w:i/>
                <w:lang w:val="en-US"/>
              </w:rPr>
              <w:t>.</w:t>
            </w:r>
            <w:r>
              <w:rPr>
                <w:rFonts w:ascii="Times New Roman" w:hAnsi="Times New Roman" w:cs="Times New Roman"/>
                <w:i/>
                <w:lang w:val="en-US"/>
              </w:rPr>
              <w:t>’</w:t>
            </w:r>
            <w:r w:rsidRPr="00AF39AD">
              <w:rPr>
                <w:rFonts w:ascii="Times New Roman" w:hAnsi="Times New Roman" w:cs="Times New Roman"/>
                <w:lang w:val="en-US"/>
              </w:rPr>
              <w:t xml:space="preserve"> </w:t>
            </w:r>
            <w:r w:rsidR="00AF39AD" w:rsidRPr="00AF39AD">
              <w:rPr>
                <w:rFonts w:ascii="Times New Roman" w:hAnsi="Times New Roman" w:cs="Times New Roman"/>
                <w:lang w:val="en-US"/>
              </w:rPr>
              <w:t>(</w:t>
            </w:r>
            <w:r w:rsidRPr="00AF39AD">
              <w:rPr>
                <w:rFonts w:ascii="Times New Roman" w:hAnsi="Times New Roman" w:cs="Times New Roman"/>
                <w:lang w:val="en-US"/>
              </w:rPr>
              <w:t>Line</w:t>
            </w:r>
            <w:r w:rsidR="0096165F">
              <w:rPr>
                <w:rFonts w:ascii="Times New Roman" w:hAnsi="Times New Roman" w:cs="Times New Roman"/>
                <w:lang w:val="en-US"/>
              </w:rPr>
              <w:t>,</w:t>
            </w:r>
            <w:r w:rsidRPr="00AF39AD">
              <w:rPr>
                <w:rFonts w:ascii="Times New Roman" w:hAnsi="Times New Roman" w:cs="Times New Roman"/>
                <w:lang w:val="en-US"/>
              </w:rPr>
              <w:t xml:space="preserve"> 6.</w:t>
            </w:r>
            <w:r w:rsidR="00AF39AD" w:rsidRPr="00AF39AD">
              <w:rPr>
                <w:rFonts w:ascii="Times New Roman" w:hAnsi="Times New Roman" w:cs="Times New Roman"/>
                <w:lang w:val="en-US"/>
              </w:rPr>
              <w:t>)</w:t>
            </w:r>
          </w:p>
          <w:p w14:paraId="5F4AE9B8" w14:textId="1DCCCC7C" w:rsidR="00C85612" w:rsidRPr="00AE7566" w:rsidRDefault="00C85612" w:rsidP="00337CFE">
            <w:pPr>
              <w:rPr>
                <w:rFonts w:ascii="Times New Roman" w:hAnsi="Times New Roman" w:cs="Times New Roman"/>
                <w:i/>
              </w:rPr>
            </w:pPr>
          </w:p>
        </w:tc>
        <w:tc>
          <w:tcPr>
            <w:tcW w:w="2343" w:type="dxa"/>
          </w:tcPr>
          <w:p w14:paraId="57F52829" w14:textId="323AACC2" w:rsidR="00C85612" w:rsidRPr="00226F95" w:rsidRDefault="00226F95" w:rsidP="00337CFE">
            <w:pPr>
              <w:rPr>
                <w:rFonts w:ascii="Times New Roman" w:hAnsi="Times New Roman" w:cs="Times New Roman"/>
                <w:i/>
              </w:rPr>
            </w:pPr>
            <w:r>
              <w:rPr>
                <w:rFonts w:ascii="Times New Roman" w:hAnsi="Times New Roman" w:cs="Times New Roman"/>
                <w:i/>
              </w:rPr>
              <w:t>‘A</w:t>
            </w:r>
            <w:r w:rsidRPr="00226F95">
              <w:rPr>
                <w:rFonts w:ascii="Times New Roman" w:hAnsi="Times New Roman" w:cs="Times New Roman"/>
                <w:i/>
              </w:rPr>
              <w:t xml:space="preserve">s the computes and the labs </w:t>
            </w:r>
            <w:r w:rsidRPr="00226F95">
              <w:rPr>
                <w:rFonts w:ascii="Times New Roman" w:hAnsi="Times New Roman" w:cs="Times New Roman"/>
                <w:i/>
                <w:lang w:val="en-US"/>
              </w:rPr>
              <w:t>and everything goes, it’s really good</w:t>
            </w:r>
            <w:r>
              <w:rPr>
                <w:rFonts w:ascii="Times New Roman" w:hAnsi="Times New Roman" w:cs="Times New Roman"/>
                <w:i/>
                <w:lang w:val="en-US"/>
              </w:rPr>
              <w:t xml:space="preserve">’ </w:t>
            </w:r>
            <w:r w:rsidR="00AF39AD" w:rsidRPr="00AF39AD">
              <w:rPr>
                <w:rFonts w:ascii="Times New Roman" w:hAnsi="Times New Roman" w:cs="Times New Roman"/>
                <w:lang w:val="en-US"/>
              </w:rPr>
              <w:t>(</w:t>
            </w:r>
            <w:r w:rsidRPr="00AF39AD">
              <w:rPr>
                <w:rFonts w:ascii="Times New Roman" w:hAnsi="Times New Roman" w:cs="Times New Roman"/>
                <w:lang w:val="en-US"/>
              </w:rPr>
              <w:t>Line</w:t>
            </w:r>
            <w:r w:rsidR="0096165F">
              <w:rPr>
                <w:rFonts w:ascii="Times New Roman" w:hAnsi="Times New Roman" w:cs="Times New Roman"/>
                <w:lang w:val="en-US"/>
              </w:rPr>
              <w:t>,</w:t>
            </w:r>
            <w:r w:rsidRPr="00AF39AD">
              <w:rPr>
                <w:rFonts w:ascii="Times New Roman" w:hAnsi="Times New Roman" w:cs="Times New Roman"/>
                <w:lang w:val="en-US"/>
              </w:rPr>
              <w:t xml:space="preserve"> 14.</w:t>
            </w:r>
            <w:r w:rsidR="00AF39AD" w:rsidRPr="00AF39AD">
              <w:rPr>
                <w:rFonts w:ascii="Times New Roman" w:hAnsi="Times New Roman" w:cs="Times New Roman"/>
                <w:lang w:val="en-US"/>
              </w:rPr>
              <w:t>)</w:t>
            </w:r>
          </w:p>
        </w:tc>
        <w:tc>
          <w:tcPr>
            <w:tcW w:w="2343" w:type="dxa"/>
          </w:tcPr>
          <w:p w14:paraId="73129172" w14:textId="3695414C" w:rsidR="00C85612" w:rsidRDefault="00226F95" w:rsidP="00337CFE">
            <w:pPr>
              <w:rPr>
                <w:rFonts w:ascii="Times New Roman" w:hAnsi="Times New Roman" w:cs="Times New Roman"/>
              </w:rPr>
            </w:pPr>
            <w:r w:rsidRPr="00226F95">
              <w:rPr>
                <w:rFonts w:ascii="Times New Roman" w:hAnsi="Times New Roman" w:cs="Times New Roman"/>
                <w:i/>
              </w:rPr>
              <w:t xml:space="preserve">‘The computer services, </w:t>
            </w:r>
            <w:proofErr w:type="spellStart"/>
            <w:r w:rsidRPr="00226F95">
              <w:rPr>
                <w:rFonts w:ascii="Times New Roman" w:hAnsi="Times New Roman" w:cs="Times New Roman"/>
                <w:i/>
              </w:rPr>
              <w:t>its</w:t>
            </w:r>
            <w:proofErr w:type="spellEnd"/>
            <w:r w:rsidRPr="00226F95">
              <w:rPr>
                <w:rFonts w:ascii="Times New Roman" w:hAnsi="Times New Roman" w:cs="Times New Roman"/>
                <w:i/>
              </w:rPr>
              <w:t xml:space="preserve"> all been updated so it’s all a lot more modern and up to date</w:t>
            </w:r>
            <w:r>
              <w:rPr>
                <w:rFonts w:ascii="Times New Roman" w:hAnsi="Times New Roman" w:cs="Times New Roman"/>
              </w:rPr>
              <w:t xml:space="preserve">’ </w:t>
            </w:r>
            <w:r w:rsidR="00AF39AD">
              <w:rPr>
                <w:rFonts w:ascii="Times New Roman" w:hAnsi="Times New Roman" w:cs="Times New Roman"/>
              </w:rPr>
              <w:t>(</w:t>
            </w:r>
            <w:r>
              <w:rPr>
                <w:rFonts w:ascii="Times New Roman" w:hAnsi="Times New Roman" w:cs="Times New Roman"/>
              </w:rPr>
              <w:t>Line</w:t>
            </w:r>
            <w:r w:rsidR="0096165F">
              <w:rPr>
                <w:rFonts w:ascii="Times New Roman" w:hAnsi="Times New Roman" w:cs="Times New Roman"/>
              </w:rPr>
              <w:t>,</w:t>
            </w:r>
            <w:r>
              <w:rPr>
                <w:rFonts w:ascii="Times New Roman" w:hAnsi="Times New Roman" w:cs="Times New Roman"/>
              </w:rPr>
              <w:t xml:space="preserve"> 57</w:t>
            </w:r>
            <w:r w:rsidR="00AF39AD">
              <w:rPr>
                <w:rFonts w:ascii="Times New Roman" w:hAnsi="Times New Roman" w:cs="Times New Roman"/>
              </w:rPr>
              <w:t xml:space="preserve">.) </w:t>
            </w:r>
            <w:r>
              <w:rPr>
                <w:rFonts w:ascii="Times New Roman" w:hAnsi="Times New Roman" w:cs="Times New Roman"/>
              </w:rPr>
              <w:t xml:space="preserve"> </w:t>
            </w:r>
          </w:p>
        </w:tc>
      </w:tr>
      <w:tr w:rsidR="00C85612" w14:paraId="0CFF1E37" w14:textId="77777777" w:rsidTr="00817C5A">
        <w:trPr>
          <w:trHeight w:val="426"/>
        </w:trPr>
        <w:tc>
          <w:tcPr>
            <w:tcW w:w="2343" w:type="dxa"/>
          </w:tcPr>
          <w:p w14:paraId="287248ED" w14:textId="1B29B74D" w:rsidR="00C85612" w:rsidRDefault="00226F95" w:rsidP="00337CFE">
            <w:pPr>
              <w:rPr>
                <w:rFonts w:ascii="Times New Roman" w:hAnsi="Times New Roman" w:cs="Times New Roman"/>
              </w:rPr>
            </w:pPr>
            <w:r>
              <w:rPr>
                <w:rFonts w:ascii="Times New Roman" w:hAnsi="Times New Roman" w:cs="Times New Roman"/>
              </w:rPr>
              <w:t xml:space="preserve">Sub theme 3 – Library </w:t>
            </w:r>
          </w:p>
        </w:tc>
        <w:tc>
          <w:tcPr>
            <w:tcW w:w="2343" w:type="dxa"/>
          </w:tcPr>
          <w:p w14:paraId="43646A23" w14:textId="0E7B7A40" w:rsidR="00C85612" w:rsidRPr="00226F95" w:rsidRDefault="00226F95" w:rsidP="00337CFE">
            <w:pPr>
              <w:rPr>
                <w:rFonts w:ascii="Times New Roman" w:hAnsi="Times New Roman" w:cs="Times New Roman"/>
                <w:i/>
              </w:rPr>
            </w:pPr>
            <w:r>
              <w:rPr>
                <w:rFonts w:ascii="Times New Roman" w:eastAsia="Arial" w:hAnsi="Times New Roman" w:cs="Times New Roman"/>
                <w:i/>
                <w:color w:val="000000"/>
                <w:lang w:val="en-US"/>
              </w:rPr>
              <w:t>‘T</w:t>
            </w:r>
            <w:r w:rsidRPr="00226F95">
              <w:rPr>
                <w:rFonts w:ascii="Times New Roman" w:eastAsia="Arial" w:hAnsi="Times New Roman" w:cs="Times New Roman"/>
                <w:i/>
                <w:color w:val="000000"/>
                <w:lang w:val="en-US"/>
              </w:rPr>
              <w:t>here’s plenty of staff there to give you, um help</w:t>
            </w:r>
            <w:r>
              <w:rPr>
                <w:rFonts w:ascii="Times New Roman" w:eastAsia="Arial" w:hAnsi="Times New Roman" w:cs="Times New Roman"/>
                <w:i/>
                <w:color w:val="000000"/>
                <w:lang w:val="en-US"/>
              </w:rPr>
              <w:t xml:space="preserve">’ </w:t>
            </w:r>
            <w:r w:rsidR="00AF39AD" w:rsidRPr="00AF39AD">
              <w:rPr>
                <w:rFonts w:ascii="Times New Roman" w:eastAsia="Arial" w:hAnsi="Times New Roman" w:cs="Times New Roman"/>
                <w:color w:val="000000"/>
                <w:lang w:val="en-US"/>
              </w:rPr>
              <w:t>(</w:t>
            </w:r>
            <w:r w:rsidRPr="00AF39AD">
              <w:rPr>
                <w:rFonts w:ascii="Times New Roman" w:eastAsia="Arial" w:hAnsi="Times New Roman" w:cs="Times New Roman"/>
                <w:color w:val="000000"/>
                <w:lang w:val="en-US"/>
              </w:rPr>
              <w:t>Line</w:t>
            </w:r>
            <w:r w:rsidR="008D3C89">
              <w:rPr>
                <w:rFonts w:ascii="Times New Roman" w:eastAsia="Arial" w:hAnsi="Times New Roman" w:cs="Times New Roman"/>
                <w:color w:val="000000"/>
                <w:lang w:val="en-US"/>
              </w:rPr>
              <w:t>,</w:t>
            </w:r>
            <w:r w:rsidRPr="00AF39AD">
              <w:rPr>
                <w:rFonts w:ascii="Times New Roman" w:eastAsia="Arial" w:hAnsi="Times New Roman" w:cs="Times New Roman"/>
                <w:color w:val="000000"/>
                <w:lang w:val="en-US"/>
              </w:rPr>
              <w:t xml:space="preserve"> 12</w:t>
            </w:r>
            <w:r w:rsidRPr="00AF39AD">
              <w:rPr>
                <w:rFonts w:ascii="Times New Roman" w:hAnsi="Times New Roman" w:cs="Times New Roman"/>
              </w:rPr>
              <w:t>.</w:t>
            </w:r>
            <w:r w:rsidR="00AF39AD" w:rsidRPr="00AF39AD">
              <w:rPr>
                <w:rFonts w:ascii="Times New Roman" w:hAnsi="Times New Roman" w:cs="Times New Roman"/>
              </w:rPr>
              <w:t>)</w:t>
            </w:r>
          </w:p>
        </w:tc>
        <w:tc>
          <w:tcPr>
            <w:tcW w:w="2343" w:type="dxa"/>
          </w:tcPr>
          <w:p w14:paraId="7E48A9D6" w14:textId="4EB58394" w:rsidR="00C85612" w:rsidRPr="00AF39AD" w:rsidRDefault="00AF39AD" w:rsidP="00337CFE">
            <w:pPr>
              <w:rPr>
                <w:rFonts w:ascii="Times New Roman" w:hAnsi="Times New Roman" w:cs="Times New Roman"/>
                <w:i/>
              </w:rPr>
            </w:pPr>
            <w:r>
              <w:rPr>
                <w:rFonts w:ascii="Times New Roman" w:eastAsia="Arial" w:hAnsi="Times New Roman" w:cs="Times New Roman"/>
                <w:i/>
                <w:color w:val="000000"/>
                <w:lang w:val="en-US"/>
              </w:rPr>
              <w:t>‘</w:t>
            </w:r>
            <w:r w:rsidRPr="00AF39AD">
              <w:rPr>
                <w:rFonts w:ascii="Times New Roman" w:eastAsia="Arial" w:hAnsi="Times New Roman" w:cs="Times New Roman"/>
                <w:i/>
                <w:color w:val="000000"/>
                <w:lang w:val="en-US"/>
              </w:rPr>
              <w:t>I really like the library</w:t>
            </w:r>
            <w:r>
              <w:rPr>
                <w:rFonts w:ascii="Times New Roman" w:eastAsia="Arial" w:hAnsi="Times New Roman" w:cs="Times New Roman"/>
                <w:i/>
                <w:color w:val="000000"/>
                <w:lang w:val="en-US"/>
              </w:rPr>
              <w:t xml:space="preserve">’ </w:t>
            </w:r>
            <w:r w:rsidRPr="00AF39AD">
              <w:rPr>
                <w:rFonts w:ascii="Times New Roman" w:eastAsia="Arial" w:hAnsi="Times New Roman" w:cs="Times New Roman"/>
                <w:color w:val="000000"/>
                <w:lang w:val="en-US"/>
              </w:rPr>
              <w:t>(Line</w:t>
            </w:r>
            <w:r w:rsidR="0096165F">
              <w:rPr>
                <w:rFonts w:ascii="Times New Roman" w:eastAsia="Arial" w:hAnsi="Times New Roman" w:cs="Times New Roman"/>
                <w:color w:val="000000"/>
                <w:lang w:val="en-US"/>
              </w:rPr>
              <w:t>,</w:t>
            </w:r>
            <w:r w:rsidRPr="00AF39AD">
              <w:rPr>
                <w:rFonts w:ascii="Times New Roman" w:eastAsia="Arial" w:hAnsi="Times New Roman" w:cs="Times New Roman"/>
                <w:color w:val="000000"/>
                <w:lang w:val="en-US"/>
              </w:rPr>
              <w:t xml:space="preserve"> 2.)</w:t>
            </w:r>
          </w:p>
        </w:tc>
        <w:tc>
          <w:tcPr>
            <w:tcW w:w="2343" w:type="dxa"/>
          </w:tcPr>
          <w:p w14:paraId="44A870E0" w14:textId="2485A846" w:rsidR="00C85612" w:rsidRPr="00AF39AD" w:rsidRDefault="00AF39AD" w:rsidP="00337CFE">
            <w:pPr>
              <w:rPr>
                <w:rFonts w:ascii="Times New Roman" w:hAnsi="Times New Roman" w:cs="Times New Roman"/>
                <w:i/>
              </w:rPr>
            </w:pPr>
            <w:r>
              <w:rPr>
                <w:rFonts w:ascii="Times New Roman" w:eastAsia="Arial" w:hAnsi="Times New Roman" w:cs="Times New Roman"/>
                <w:i/>
                <w:color w:val="000000"/>
                <w:szCs w:val="24"/>
                <w:lang w:val="en-US"/>
              </w:rPr>
              <w:t>‘T</w:t>
            </w:r>
            <w:r w:rsidRPr="00AF39AD">
              <w:rPr>
                <w:rFonts w:ascii="Times New Roman" w:eastAsia="Arial" w:hAnsi="Times New Roman" w:cs="Times New Roman"/>
                <w:i/>
                <w:color w:val="000000"/>
                <w:szCs w:val="24"/>
                <w:lang w:val="en-US"/>
              </w:rPr>
              <w:t>he new library faculties, again really spacious</w:t>
            </w:r>
            <w:r>
              <w:rPr>
                <w:rFonts w:ascii="Times New Roman" w:eastAsia="Arial" w:hAnsi="Times New Roman" w:cs="Times New Roman"/>
                <w:i/>
                <w:color w:val="000000"/>
                <w:szCs w:val="24"/>
                <w:lang w:val="en-US"/>
              </w:rPr>
              <w:t>’</w:t>
            </w:r>
            <w:r w:rsidRPr="00AF39AD">
              <w:rPr>
                <w:rFonts w:ascii="Times New Roman" w:eastAsia="Arial" w:hAnsi="Times New Roman" w:cs="Times New Roman"/>
                <w:color w:val="000000"/>
                <w:szCs w:val="24"/>
                <w:lang w:val="en-US"/>
              </w:rPr>
              <w:t xml:space="preserve"> (Line</w:t>
            </w:r>
            <w:r w:rsidR="0096165F">
              <w:rPr>
                <w:rFonts w:ascii="Times New Roman" w:eastAsia="Arial" w:hAnsi="Times New Roman" w:cs="Times New Roman"/>
                <w:color w:val="000000"/>
                <w:szCs w:val="24"/>
                <w:lang w:val="en-US"/>
              </w:rPr>
              <w:t>,</w:t>
            </w:r>
            <w:r w:rsidRPr="00AF39AD">
              <w:rPr>
                <w:rFonts w:ascii="Times New Roman" w:eastAsia="Arial" w:hAnsi="Times New Roman" w:cs="Times New Roman"/>
                <w:color w:val="000000"/>
                <w:szCs w:val="24"/>
                <w:lang w:val="en-US"/>
              </w:rPr>
              <w:t xml:space="preserve"> 8.)</w:t>
            </w:r>
            <w:r>
              <w:rPr>
                <w:rFonts w:ascii="Times New Roman" w:eastAsia="Arial" w:hAnsi="Times New Roman" w:cs="Times New Roman"/>
                <w:color w:val="000000"/>
                <w:szCs w:val="24"/>
                <w:lang w:val="en-US"/>
              </w:rPr>
              <w:t xml:space="preserve"> </w:t>
            </w:r>
          </w:p>
        </w:tc>
      </w:tr>
      <w:tr w:rsidR="00C85612" w14:paraId="03E0FF2F" w14:textId="77777777" w:rsidTr="00817C5A">
        <w:trPr>
          <w:trHeight w:val="400"/>
        </w:trPr>
        <w:tc>
          <w:tcPr>
            <w:tcW w:w="2343" w:type="dxa"/>
          </w:tcPr>
          <w:p w14:paraId="3236D97B" w14:textId="128F7C66" w:rsidR="00C85612" w:rsidRPr="00171D06" w:rsidRDefault="00AF39AD" w:rsidP="00337CFE">
            <w:pPr>
              <w:rPr>
                <w:rFonts w:ascii="Times New Roman" w:hAnsi="Times New Roman" w:cs="Times New Roman"/>
                <w:b/>
              </w:rPr>
            </w:pPr>
            <w:r w:rsidRPr="00171D06">
              <w:rPr>
                <w:rFonts w:ascii="Times New Roman" w:hAnsi="Times New Roman" w:cs="Times New Roman"/>
                <w:b/>
              </w:rPr>
              <w:t xml:space="preserve">2 – Socialising </w:t>
            </w:r>
          </w:p>
        </w:tc>
        <w:tc>
          <w:tcPr>
            <w:tcW w:w="2343" w:type="dxa"/>
          </w:tcPr>
          <w:p w14:paraId="7D4211AE" w14:textId="05169877" w:rsidR="0096165F" w:rsidRPr="0096165F" w:rsidRDefault="0096165F" w:rsidP="0096165F">
            <w:pPr>
              <w:rPr>
                <w:rFonts w:ascii="Times New Roman" w:hAnsi="Times New Roman" w:cs="Times New Roman"/>
                <w:i/>
              </w:rPr>
            </w:pPr>
          </w:p>
        </w:tc>
        <w:tc>
          <w:tcPr>
            <w:tcW w:w="2343" w:type="dxa"/>
          </w:tcPr>
          <w:p w14:paraId="6AAD43C8" w14:textId="77777777" w:rsidR="00C85612" w:rsidRDefault="00C85612" w:rsidP="00337CFE">
            <w:pPr>
              <w:rPr>
                <w:rFonts w:ascii="Times New Roman" w:hAnsi="Times New Roman" w:cs="Times New Roman"/>
              </w:rPr>
            </w:pPr>
          </w:p>
        </w:tc>
        <w:tc>
          <w:tcPr>
            <w:tcW w:w="2343" w:type="dxa"/>
          </w:tcPr>
          <w:p w14:paraId="140E4E5D" w14:textId="77777777" w:rsidR="00C85612" w:rsidRDefault="00C85612" w:rsidP="00337CFE">
            <w:pPr>
              <w:rPr>
                <w:rFonts w:ascii="Times New Roman" w:hAnsi="Times New Roman" w:cs="Times New Roman"/>
              </w:rPr>
            </w:pPr>
          </w:p>
        </w:tc>
      </w:tr>
      <w:tr w:rsidR="00C85612" w14:paraId="71C891A3" w14:textId="77777777" w:rsidTr="00817C5A">
        <w:trPr>
          <w:trHeight w:val="426"/>
        </w:trPr>
        <w:tc>
          <w:tcPr>
            <w:tcW w:w="2343" w:type="dxa"/>
          </w:tcPr>
          <w:p w14:paraId="69AA66CB" w14:textId="6C73801E" w:rsidR="00C85612" w:rsidRDefault="0096165F" w:rsidP="00337CFE">
            <w:pPr>
              <w:rPr>
                <w:rFonts w:ascii="Times New Roman" w:hAnsi="Times New Roman" w:cs="Times New Roman"/>
              </w:rPr>
            </w:pPr>
            <w:r>
              <w:rPr>
                <w:rFonts w:ascii="Times New Roman" w:hAnsi="Times New Roman" w:cs="Times New Roman"/>
              </w:rPr>
              <w:t xml:space="preserve">Sub theme 1 - Helping students with socialising </w:t>
            </w:r>
          </w:p>
        </w:tc>
        <w:tc>
          <w:tcPr>
            <w:tcW w:w="2343" w:type="dxa"/>
          </w:tcPr>
          <w:p w14:paraId="76AD9BE6" w14:textId="320D990E" w:rsidR="0096165F" w:rsidRPr="0096165F" w:rsidRDefault="0096165F" w:rsidP="0096165F">
            <w:pPr>
              <w:rPr>
                <w:rFonts w:ascii="Times New Roman" w:hAnsi="Times New Roman" w:cs="Times New Roman"/>
                <w:i/>
              </w:rPr>
            </w:pPr>
            <w:r w:rsidRPr="0096165F">
              <w:rPr>
                <w:rFonts w:ascii="Times New Roman" w:hAnsi="Times New Roman" w:cs="Times New Roman"/>
                <w:i/>
              </w:rPr>
              <w:t>‘I’ve done better with socialising this year’</w:t>
            </w:r>
          </w:p>
          <w:p w14:paraId="493666D7" w14:textId="45CF6728" w:rsidR="00C85612" w:rsidRDefault="0096165F" w:rsidP="00337CFE">
            <w:pPr>
              <w:rPr>
                <w:rFonts w:ascii="Times New Roman" w:hAnsi="Times New Roman" w:cs="Times New Roman"/>
              </w:rPr>
            </w:pPr>
            <w:r>
              <w:rPr>
                <w:rFonts w:ascii="Times New Roman" w:hAnsi="Times New Roman" w:cs="Times New Roman"/>
              </w:rPr>
              <w:t>(Line,</w:t>
            </w:r>
            <w:r w:rsidR="008D3C89">
              <w:rPr>
                <w:rFonts w:ascii="Times New Roman" w:hAnsi="Times New Roman" w:cs="Times New Roman"/>
              </w:rPr>
              <w:t xml:space="preserve"> </w:t>
            </w:r>
            <w:r>
              <w:rPr>
                <w:rFonts w:ascii="Times New Roman" w:hAnsi="Times New Roman" w:cs="Times New Roman"/>
              </w:rPr>
              <w:t xml:space="preserve">95). </w:t>
            </w:r>
          </w:p>
        </w:tc>
        <w:tc>
          <w:tcPr>
            <w:tcW w:w="2343" w:type="dxa"/>
          </w:tcPr>
          <w:p w14:paraId="471431ED" w14:textId="6A95C38A" w:rsidR="00C85612" w:rsidRDefault="008D3C89" w:rsidP="00337CFE">
            <w:pPr>
              <w:rPr>
                <w:rFonts w:ascii="Times New Roman" w:hAnsi="Times New Roman" w:cs="Times New Roman"/>
              </w:rPr>
            </w:pPr>
            <w:r>
              <w:rPr>
                <w:rFonts w:ascii="Times New Roman" w:eastAsia="Arial" w:hAnsi="Times New Roman" w:cs="Times New Roman"/>
                <w:i/>
                <w:color w:val="000000"/>
              </w:rPr>
              <w:t>‘</w:t>
            </w:r>
            <w:r w:rsidRPr="008D3C89">
              <w:rPr>
                <w:rFonts w:ascii="Times New Roman" w:eastAsia="Arial" w:hAnsi="Times New Roman" w:cs="Times New Roman"/>
                <w:i/>
                <w:color w:val="000000"/>
              </w:rPr>
              <w:t>You got a bit much option</w:t>
            </w:r>
            <w:r>
              <w:rPr>
                <w:rFonts w:ascii="Times New Roman" w:eastAsia="Arial" w:hAnsi="Times New Roman" w:cs="Times New Roman"/>
                <w:i/>
                <w:color w:val="000000"/>
              </w:rPr>
              <w:t xml:space="preserve">’ </w:t>
            </w:r>
            <w:r w:rsidRPr="008D3C89">
              <w:rPr>
                <w:rFonts w:ascii="Times New Roman" w:eastAsia="Arial" w:hAnsi="Times New Roman" w:cs="Times New Roman"/>
                <w:color w:val="000000"/>
              </w:rPr>
              <w:t xml:space="preserve">(Line, 101). </w:t>
            </w:r>
          </w:p>
        </w:tc>
        <w:tc>
          <w:tcPr>
            <w:tcW w:w="2343" w:type="dxa"/>
          </w:tcPr>
          <w:p w14:paraId="6CCC398C" w14:textId="67B00E33" w:rsidR="00C85612" w:rsidRDefault="008D3C89" w:rsidP="00337CFE">
            <w:pPr>
              <w:rPr>
                <w:rFonts w:ascii="Times New Roman" w:hAnsi="Times New Roman" w:cs="Times New Roman"/>
              </w:rPr>
            </w:pPr>
            <w:r>
              <w:rPr>
                <w:rFonts w:ascii="Times New Roman" w:hAnsi="Times New Roman" w:cs="Times New Roman"/>
              </w:rPr>
              <w:t>N.A.</w:t>
            </w:r>
          </w:p>
        </w:tc>
      </w:tr>
      <w:tr w:rsidR="00C85612" w14:paraId="0811BF61" w14:textId="77777777" w:rsidTr="00817C5A">
        <w:trPr>
          <w:trHeight w:val="400"/>
        </w:trPr>
        <w:tc>
          <w:tcPr>
            <w:tcW w:w="2343" w:type="dxa"/>
          </w:tcPr>
          <w:p w14:paraId="36881C11" w14:textId="6A36EB97" w:rsidR="00C85612" w:rsidRDefault="008D3C89" w:rsidP="00337CFE">
            <w:pPr>
              <w:rPr>
                <w:rFonts w:ascii="Times New Roman" w:hAnsi="Times New Roman" w:cs="Times New Roman"/>
              </w:rPr>
            </w:pPr>
            <w:r>
              <w:rPr>
                <w:rFonts w:ascii="Times New Roman" w:hAnsi="Times New Roman" w:cs="Times New Roman"/>
              </w:rPr>
              <w:t xml:space="preserve">Sub theme 2 -  Helping students </w:t>
            </w:r>
            <w:r w:rsidR="00817C5A">
              <w:rPr>
                <w:rFonts w:ascii="Times New Roman" w:hAnsi="Times New Roman" w:cs="Times New Roman"/>
              </w:rPr>
              <w:t>to feel settled</w:t>
            </w:r>
          </w:p>
        </w:tc>
        <w:tc>
          <w:tcPr>
            <w:tcW w:w="2343" w:type="dxa"/>
          </w:tcPr>
          <w:p w14:paraId="1EA989C6" w14:textId="68EC0537" w:rsidR="00C85612" w:rsidRPr="008D3C89" w:rsidRDefault="00171D06" w:rsidP="00337CFE">
            <w:pPr>
              <w:rPr>
                <w:rFonts w:ascii="Times New Roman" w:hAnsi="Times New Roman" w:cs="Times New Roman"/>
                <w:i/>
              </w:rPr>
            </w:pPr>
            <w:r w:rsidRPr="00171D06">
              <w:rPr>
                <w:rFonts w:ascii="Times New Roman" w:hAnsi="Times New Roman" w:cs="Times New Roman"/>
                <w:i/>
                <w:lang w:val="en-US"/>
              </w:rPr>
              <w:t>‘I’ve settled in quite well.’</w:t>
            </w:r>
            <w:r>
              <w:rPr>
                <w:rFonts w:ascii="Times New Roman" w:hAnsi="Times New Roman" w:cs="Times New Roman"/>
                <w:i/>
                <w:lang w:val="en-US"/>
              </w:rPr>
              <w:t xml:space="preserve"> </w:t>
            </w:r>
            <w:r w:rsidRPr="00171D06">
              <w:rPr>
                <w:rFonts w:ascii="Times New Roman" w:hAnsi="Times New Roman" w:cs="Times New Roman"/>
                <w:lang w:val="en-US"/>
              </w:rPr>
              <w:t xml:space="preserve">(Line, 77). </w:t>
            </w:r>
          </w:p>
        </w:tc>
        <w:tc>
          <w:tcPr>
            <w:tcW w:w="2343" w:type="dxa"/>
          </w:tcPr>
          <w:p w14:paraId="69174359" w14:textId="4E86496E" w:rsidR="00C85612" w:rsidRDefault="008D3C89" w:rsidP="00337CFE">
            <w:pPr>
              <w:rPr>
                <w:rFonts w:ascii="Times New Roman" w:hAnsi="Times New Roman" w:cs="Times New Roman"/>
              </w:rPr>
            </w:pPr>
            <w:r w:rsidRPr="00171D06">
              <w:rPr>
                <w:rFonts w:ascii="Times New Roman" w:hAnsi="Times New Roman" w:cs="Times New Roman"/>
                <w:i/>
              </w:rPr>
              <w:t>‘Now that I’m here, I love it</w:t>
            </w:r>
            <w:r w:rsidRPr="008D3C89">
              <w:rPr>
                <w:rFonts w:ascii="Times New Roman" w:hAnsi="Times New Roman" w:cs="Times New Roman"/>
              </w:rPr>
              <w:t>’</w:t>
            </w:r>
            <w:r w:rsidR="00171D06">
              <w:rPr>
                <w:rFonts w:ascii="Times New Roman" w:hAnsi="Times New Roman" w:cs="Times New Roman"/>
              </w:rPr>
              <w:t xml:space="preserve"> (Line, 58). </w:t>
            </w:r>
          </w:p>
        </w:tc>
        <w:tc>
          <w:tcPr>
            <w:tcW w:w="2343" w:type="dxa"/>
          </w:tcPr>
          <w:p w14:paraId="3C7FA60B" w14:textId="7EBBA0BB" w:rsidR="00C85612" w:rsidRPr="00171D06" w:rsidRDefault="00171D06" w:rsidP="00337CFE">
            <w:pPr>
              <w:rPr>
                <w:rFonts w:ascii="Times New Roman" w:hAnsi="Times New Roman" w:cs="Times New Roman"/>
                <w:i/>
              </w:rPr>
            </w:pPr>
            <w:r>
              <w:rPr>
                <w:rFonts w:ascii="Times New Roman" w:eastAsia="Arial" w:hAnsi="Times New Roman" w:cs="Times New Roman"/>
                <w:i/>
                <w:color w:val="000000"/>
                <w:szCs w:val="24"/>
              </w:rPr>
              <w:t>‘I</w:t>
            </w:r>
            <w:r w:rsidRPr="00171D06">
              <w:rPr>
                <w:rFonts w:ascii="Times New Roman" w:eastAsia="Arial" w:hAnsi="Times New Roman" w:cs="Times New Roman"/>
                <w:i/>
                <w:color w:val="000000"/>
                <w:szCs w:val="24"/>
              </w:rPr>
              <w:t>t all fell into to place really quickly</w:t>
            </w:r>
            <w:r>
              <w:rPr>
                <w:rFonts w:ascii="Times New Roman" w:eastAsia="Arial" w:hAnsi="Times New Roman" w:cs="Times New Roman"/>
                <w:i/>
                <w:color w:val="000000"/>
                <w:szCs w:val="24"/>
              </w:rPr>
              <w:t xml:space="preserve">’ </w:t>
            </w:r>
            <w:r w:rsidRPr="00171D06">
              <w:rPr>
                <w:rFonts w:ascii="Times New Roman" w:eastAsia="Arial" w:hAnsi="Times New Roman" w:cs="Times New Roman"/>
                <w:color w:val="000000"/>
                <w:szCs w:val="24"/>
              </w:rPr>
              <w:t>(Line, 76).</w:t>
            </w:r>
          </w:p>
        </w:tc>
      </w:tr>
      <w:tr w:rsidR="002A611C" w14:paraId="2520AE2C" w14:textId="77777777" w:rsidTr="00817C5A">
        <w:trPr>
          <w:trHeight w:val="400"/>
        </w:trPr>
        <w:tc>
          <w:tcPr>
            <w:tcW w:w="2343" w:type="dxa"/>
          </w:tcPr>
          <w:p w14:paraId="319834BB" w14:textId="191904D1" w:rsidR="002A611C" w:rsidRDefault="002A611C" w:rsidP="00337CFE">
            <w:pPr>
              <w:rPr>
                <w:rFonts w:ascii="Times New Roman" w:hAnsi="Times New Roman" w:cs="Times New Roman"/>
              </w:rPr>
            </w:pPr>
            <w:r>
              <w:rPr>
                <w:rFonts w:ascii="Times New Roman" w:hAnsi="Times New Roman" w:cs="Times New Roman"/>
              </w:rPr>
              <w:t xml:space="preserve">Sub theme 3 –  Nature of the new campus enabling </w:t>
            </w:r>
            <w:bookmarkStart w:id="8" w:name="_Hlk4522078"/>
            <w:r>
              <w:rPr>
                <w:rFonts w:ascii="Times New Roman" w:hAnsi="Times New Roman" w:cs="Times New Roman"/>
              </w:rPr>
              <w:t xml:space="preserve">to adjust easily </w:t>
            </w:r>
            <w:bookmarkEnd w:id="8"/>
          </w:p>
        </w:tc>
        <w:tc>
          <w:tcPr>
            <w:tcW w:w="2343" w:type="dxa"/>
          </w:tcPr>
          <w:p w14:paraId="4810CF27" w14:textId="0A04E287" w:rsidR="002A611C" w:rsidRPr="002A611C" w:rsidRDefault="002A611C" w:rsidP="002A611C">
            <w:pPr>
              <w:rPr>
                <w:rFonts w:ascii="Times New Roman" w:hAnsi="Times New Roman" w:cs="Times New Roman"/>
                <w:lang w:val="en-US"/>
              </w:rPr>
            </w:pPr>
            <w:r w:rsidRPr="002A611C">
              <w:rPr>
                <w:rFonts w:ascii="Times New Roman" w:hAnsi="Times New Roman" w:cs="Times New Roman"/>
                <w:i/>
              </w:rPr>
              <w:t>‘</w:t>
            </w:r>
            <w:r w:rsidRPr="002A611C">
              <w:rPr>
                <w:rFonts w:ascii="Times New Roman" w:hAnsi="Times New Roman" w:cs="Times New Roman"/>
                <w:i/>
                <w:lang w:val="en-US"/>
              </w:rPr>
              <w:t>I think I’ve adjusted well’</w:t>
            </w:r>
            <w:r w:rsidRPr="002A611C">
              <w:rPr>
                <w:rFonts w:ascii="Times New Roman" w:hAnsi="Times New Roman" w:cs="Times New Roman"/>
                <w:lang w:val="en-US"/>
              </w:rPr>
              <w:t xml:space="preserve"> </w:t>
            </w:r>
            <w:r>
              <w:rPr>
                <w:rFonts w:ascii="Times New Roman" w:hAnsi="Times New Roman" w:cs="Times New Roman"/>
                <w:lang w:val="en-US"/>
              </w:rPr>
              <w:t>(</w:t>
            </w:r>
            <w:r w:rsidRPr="002A611C">
              <w:rPr>
                <w:rFonts w:ascii="Times New Roman" w:hAnsi="Times New Roman" w:cs="Times New Roman"/>
                <w:lang w:val="en-US"/>
              </w:rPr>
              <w:t xml:space="preserve">Line, 90). </w:t>
            </w:r>
          </w:p>
          <w:p w14:paraId="372BA61A" w14:textId="77777777" w:rsidR="002A611C" w:rsidRPr="00171D06" w:rsidRDefault="002A611C" w:rsidP="00337CFE">
            <w:pPr>
              <w:rPr>
                <w:rFonts w:ascii="Times New Roman" w:hAnsi="Times New Roman" w:cs="Times New Roman"/>
                <w:i/>
                <w:lang w:val="en-US"/>
              </w:rPr>
            </w:pPr>
          </w:p>
        </w:tc>
        <w:tc>
          <w:tcPr>
            <w:tcW w:w="2343" w:type="dxa"/>
          </w:tcPr>
          <w:p w14:paraId="72887487" w14:textId="6172FBD9" w:rsidR="002A611C" w:rsidRPr="002A611C" w:rsidRDefault="002A611C" w:rsidP="002A611C">
            <w:pPr>
              <w:rPr>
                <w:rFonts w:ascii="Times New Roman" w:hAnsi="Times New Roman" w:cs="Times New Roman"/>
                <w:lang w:val="en-US"/>
              </w:rPr>
            </w:pPr>
            <w:r w:rsidRPr="002A611C">
              <w:rPr>
                <w:rFonts w:ascii="Times New Roman" w:hAnsi="Times New Roman" w:cs="Times New Roman"/>
                <w:i/>
                <w:lang w:val="en-US"/>
              </w:rPr>
              <w:t>‘I’m happy now</w:t>
            </w:r>
            <w:r>
              <w:rPr>
                <w:rFonts w:ascii="Times New Roman" w:hAnsi="Times New Roman" w:cs="Times New Roman"/>
                <w:i/>
                <w:lang w:val="en-US"/>
              </w:rPr>
              <w:t xml:space="preserve">’ </w:t>
            </w:r>
            <w:r w:rsidRPr="002A611C">
              <w:rPr>
                <w:rFonts w:ascii="Times New Roman" w:hAnsi="Times New Roman" w:cs="Times New Roman"/>
                <w:lang w:val="en-US"/>
              </w:rPr>
              <w:t xml:space="preserve">(Line, 91). </w:t>
            </w:r>
          </w:p>
          <w:p w14:paraId="209007D1" w14:textId="77777777" w:rsidR="002A611C" w:rsidRPr="00171D06" w:rsidRDefault="002A611C" w:rsidP="00337CFE">
            <w:pPr>
              <w:rPr>
                <w:rFonts w:ascii="Times New Roman" w:hAnsi="Times New Roman" w:cs="Times New Roman"/>
                <w:i/>
              </w:rPr>
            </w:pPr>
          </w:p>
        </w:tc>
        <w:tc>
          <w:tcPr>
            <w:tcW w:w="2343" w:type="dxa"/>
          </w:tcPr>
          <w:p w14:paraId="5088A4A2" w14:textId="062ED333" w:rsidR="002A611C" w:rsidRDefault="00817C5A" w:rsidP="00337CFE">
            <w:pPr>
              <w:rPr>
                <w:rFonts w:ascii="Times New Roman" w:eastAsia="Arial" w:hAnsi="Times New Roman" w:cs="Times New Roman"/>
                <w:i/>
                <w:color w:val="000000"/>
                <w:szCs w:val="24"/>
              </w:rPr>
            </w:pPr>
            <w:r w:rsidRPr="00817C5A">
              <w:rPr>
                <w:rFonts w:ascii="Times New Roman" w:eastAsia="Arial" w:hAnsi="Times New Roman" w:cs="Times New Roman"/>
                <w:i/>
                <w:color w:val="000000"/>
                <w:sz w:val="24"/>
                <w:szCs w:val="24"/>
              </w:rPr>
              <w:t>‘Fairly well’</w:t>
            </w:r>
            <w:r>
              <w:rPr>
                <w:rFonts w:ascii="Times New Roman" w:eastAsia="Arial" w:hAnsi="Times New Roman" w:cs="Times New Roman"/>
                <w:i/>
                <w:color w:val="000000"/>
                <w:sz w:val="24"/>
                <w:szCs w:val="24"/>
              </w:rPr>
              <w:t xml:space="preserve"> </w:t>
            </w:r>
            <w:r w:rsidRPr="00817C5A">
              <w:rPr>
                <w:rFonts w:ascii="Times New Roman" w:eastAsia="Arial" w:hAnsi="Times New Roman" w:cs="Times New Roman"/>
                <w:color w:val="000000"/>
                <w:sz w:val="24"/>
                <w:szCs w:val="24"/>
              </w:rPr>
              <w:t>(Line, 72).</w:t>
            </w:r>
            <w:r>
              <w:rPr>
                <w:rFonts w:ascii="Times New Roman" w:eastAsia="Arial" w:hAnsi="Times New Roman" w:cs="Times New Roman"/>
                <w:i/>
                <w:color w:val="000000"/>
                <w:sz w:val="24"/>
                <w:szCs w:val="24"/>
              </w:rPr>
              <w:t xml:space="preserve"> </w:t>
            </w:r>
          </w:p>
        </w:tc>
      </w:tr>
      <w:tr w:rsidR="008D3C89" w14:paraId="0C5DAC3B" w14:textId="77777777" w:rsidTr="00817C5A">
        <w:trPr>
          <w:trHeight w:val="400"/>
        </w:trPr>
        <w:tc>
          <w:tcPr>
            <w:tcW w:w="2343" w:type="dxa"/>
          </w:tcPr>
          <w:p w14:paraId="203464DF" w14:textId="2E4D65B7" w:rsidR="008D3C89" w:rsidRPr="00171D06" w:rsidRDefault="00171D06" w:rsidP="00337CFE">
            <w:pPr>
              <w:rPr>
                <w:rFonts w:ascii="Times New Roman" w:hAnsi="Times New Roman" w:cs="Times New Roman"/>
                <w:b/>
              </w:rPr>
            </w:pPr>
            <w:r w:rsidRPr="00171D06">
              <w:rPr>
                <w:rFonts w:ascii="Times New Roman" w:hAnsi="Times New Roman" w:cs="Times New Roman"/>
                <w:b/>
              </w:rPr>
              <w:t xml:space="preserve">3 – Academic Work </w:t>
            </w:r>
          </w:p>
        </w:tc>
        <w:tc>
          <w:tcPr>
            <w:tcW w:w="2343" w:type="dxa"/>
          </w:tcPr>
          <w:p w14:paraId="150E7CE8" w14:textId="00000526" w:rsidR="008D3C89" w:rsidRPr="00171D06" w:rsidRDefault="008D3C89" w:rsidP="00337CFE">
            <w:pPr>
              <w:rPr>
                <w:rFonts w:ascii="Times New Roman" w:hAnsi="Times New Roman" w:cs="Times New Roman"/>
                <w:i/>
              </w:rPr>
            </w:pPr>
          </w:p>
        </w:tc>
        <w:tc>
          <w:tcPr>
            <w:tcW w:w="2343" w:type="dxa"/>
          </w:tcPr>
          <w:p w14:paraId="67DA851B" w14:textId="77777777" w:rsidR="008D3C89" w:rsidRDefault="008D3C89" w:rsidP="00337CFE">
            <w:pPr>
              <w:rPr>
                <w:rFonts w:ascii="Times New Roman" w:hAnsi="Times New Roman" w:cs="Times New Roman"/>
              </w:rPr>
            </w:pPr>
          </w:p>
        </w:tc>
        <w:tc>
          <w:tcPr>
            <w:tcW w:w="2343" w:type="dxa"/>
          </w:tcPr>
          <w:p w14:paraId="453138D2" w14:textId="77777777" w:rsidR="008D3C89" w:rsidRDefault="008D3C89" w:rsidP="00337CFE">
            <w:pPr>
              <w:rPr>
                <w:rFonts w:ascii="Times New Roman" w:hAnsi="Times New Roman" w:cs="Times New Roman"/>
              </w:rPr>
            </w:pPr>
          </w:p>
        </w:tc>
      </w:tr>
      <w:tr w:rsidR="00C85612" w14:paraId="115F1B0D" w14:textId="77777777" w:rsidTr="00817C5A">
        <w:trPr>
          <w:trHeight w:val="426"/>
        </w:trPr>
        <w:tc>
          <w:tcPr>
            <w:tcW w:w="2343" w:type="dxa"/>
          </w:tcPr>
          <w:p w14:paraId="2BE79560" w14:textId="57A77455" w:rsidR="00C85612" w:rsidRDefault="00171D06" w:rsidP="00337CFE">
            <w:pPr>
              <w:rPr>
                <w:rFonts w:ascii="Times New Roman" w:hAnsi="Times New Roman" w:cs="Times New Roman"/>
              </w:rPr>
            </w:pPr>
            <w:r>
              <w:rPr>
                <w:rFonts w:ascii="Times New Roman" w:hAnsi="Times New Roman" w:cs="Times New Roman"/>
              </w:rPr>
              <w:t xml:space="preserve">Sub theme 1 – Improvement in academic performance </w:t>
            </w:r>
          </w:p>
        </w:tc>
        <w:tc>
          <w:tcPr>
            <w:tcW w:w="2343" w:type="dxa"/>
          </w:tcPr>
          <w:p w14:paraId="6E5A52FF" w14:textId="766D6017" w:rsidR="00C85612" w:rsidRPr="00171D06" w:rsidRDefault="00171D06" w:rsidP="00337CFE">
            <w:pPr>
              <w:rPr>
                <w:rFonts w:ascii="Times New Roman" w:hAnsi="Times New Roman" w:cs="Times New Roman"/>
                <w:i/>
              </w:rPr>
            </w:pPr>
            <w:r w:rsidRPr="00171D06">
              <w:rPr>
                <w:rFonts w:ascii="Times New Roman" w:hAnsi="Times New Roman" w:cs="Times New Roman"/>
                <w:i/>
              </w:rPr>
              <w:t xml:space="preserve">‘I’ve done better in my grades this year’ </w:t>
            </w:r>
            <w:r w:rsidRPr="002039A9">
              <w:rPr>
                <w:rFonts w:ascii="Times New Roman" w:hAnsi="Times New Roman" w:cs="Times New Roman"/>
              </w:rPr>
              <w:t>(Line, 94).</w:t>
            </w:r>
          </w:p>
        </w:tc>
        <w:tc>
          <w:tcPr>
            <w:tcW w:w="2343" w:type="dxa"/>
          </w:tcPr>
          <w:p w14:paraId="1A2EF9A6" w14:textId="3F0DD345" w:rsidR="00C85612" w:rsidRPr="00171D06" w:rsidRDefault="00171D06" w:rsidP="00337CFE">
            <w:pPr>
              <w:rPr>
                <w:rFonts w:ascii="Times New Roman" w:hAnsi="Times New Roman" w:cs="Times New Roman"/>
                <w:i/>
              </w:rPr>
            </w:pPr>
            <w:r w:rsidRPr="00171D06">
              <w:rPr>
                <w:rFonts w:ascii="Times New Roman" w:hAnsi="Times New Roman" w:cs="Times New Roman"/>
                <w:i/>
              </w:rPr>
              <w:t xml:space="preserve">‘They’ve incorporated them a lot in the assessments.’ </w:t>
            </w:r>
            <w:r w:rsidRPr="00171D06">
              <w:rPr>
                <w:rFonts w:ascii="Times New Roman" w:hAnsi="Times New Roman" w:cs="Times New Roman"/>
              </w:rPr>
              <w:t>(Line, 109).</w:t>
            </w:r>
          </w:p>
        </w:tc>
        <w:tc>
          <w:tcPr>
            <w:tcW w:w="2343" w:type="dxa"/>
          </w:tcPr>
          <w:p w14:paraId="172C1645" w14:textId="75BBE4A1" w:rsidR="00C85612" w:rsidRPr="00171D06" w:rsidRDefault="00171D06" w:rsidP="00337CFE">
            <w:pPr>
              <w:rPr>
                <w:rFonts w:ascii="Times New Roman" w:hAnsi="Times New Roman" w:cs="Times New Roman"/>
                <w:i/>
              </w:rPr>
            </w:pPr>
            <w:r w:rsidRPr="00171D06">
              <w:rPr>
                <w:rFonts w:ascii="Times New Roman" w:hAnsi="Times New Roman" w:cs="Times New Roman"/>
                <w:i/>
              </w:rPr>
              <w:t xml:space="preserve">‘It’s been really important’ </w:t>
            </w:r>
            <w:r w:rsidRPr="00171D06">
              <w:rPr>
                <w:rFonts w:ascii="Times New Roman" w:hAnsi="Times New Roman" w:cs="Times New Roman"/>
              </w:rPr>
              <w:t>(Line, 15).</w:t>
            </w:r>
            <w:r w:rsidRPr="00171D06">
              <w:rPr>
                <w:rFonts w:ascii="Times New Roman" w:hAnsi="Times New Roman" w:cs="Times New Roman"/>
                <w:i/>
              </w:rPr>
              <w:t xml:space="preserve"> </w:t>
            </w:r>
          </w:p>
        </w:tc>
      </w:tr>
      <w:tr w:rsidR="00C85612" w14:paraId="30C17F95" w14:textId="77777777" w:rsidTr="00817C5A">
        <w:trPr>
          <w:trHeight w:val="400"/>
        </w:trPr>
        <w:tc>
          <w:tcPr>
            <w:tcW w:w="2343" w:type="dxa"/>
          </w:tcPr>
          <w:p w14:paraId="089D8E3A" w14:textId="4A69DDB9" w:rsidR="00C85612" w:rsidRDefault="00171D06" w:rsidP="00337CFE">
            <w:pPr>
              <w:rPr>
                <w:rFonts w:ascii="Times New Roman" w:hAnsi="Times New Roman" w:cs="Times New Roman"/>
              </w:rPr>
            </w:pPr>
            <w:r>
              <w:rPr>
                <w:rFonts w:ascii="Times New Roman" w:hAnsi="Times New Roman" w:cs="Times New Roman"/>
              </w:rPr>
              <w:t xml:space="preserve">Sub theme 2 -  Course specific </w:t>
            </w:r>
            <w:r w:rsidR="002039A9">
              <w:rPr>
                <w:rFonts w:ascii="Times New Roman" w:hAnsi="Times New Roman" w:cs="Times New Roman"/>
              </w:rPr>
              <w:t xml:space="preserve">facilities  </w:t>
            </w:r>
          </w:p>
        </w:tc>
        <w:tc>
          <w:tcPr>
            <w:tcW w:w="2343" w:type="dxa"/>
          </w:tcPr>
          <w:p w14:paraId="1F660C02" w14:textId="4B5FA530" w:rsidR="00C85612" w:rsidRDefault="002039A9" w:rsidP="00337CFE">
            <w:pPr>
              <w:rPr>
                <w:rFonts w:ascii="Times New Roman" w:hAnsi="Times New Roman" w:cs="Times New Roman"/>
              </w:rPr>
            </w:pPr>
            <w:r w:rsidRPr="002039A9">
              <w:rPr>
                <w:rFonts w:ascii="Times New Roman" w:hAnsi="Times New Roman" w:cs="Times New Roman"/>
                <w:i/>
              </w:rPr>
              <w:t>‘The facilities I would say overall are better’</w:t>
            </w:r>
            <w:r>
              <w:rPr>
                <w:rFonts w:ascii="Times New Roman" w:hAnsi="Times New Roman" w:cs="Times New Roman"/>
              </w:rPr>
              <w:t xml:space="preserve"> (Line, 14).  </w:t>
            </w:r>
          </w:p>
        </w:tc>
        <w:tc>
          <w:tcPr>
            <w:tcW w:w="2343" w:type="dxa"/>
          </w:tcPr>
          <w:p w14:paraId="28E76066" w14:textId="37638A17" w:rsidR="00C85612" w:rsidRPr="002039A9" w:rsidRDefault="002039A9" w:rsidP="00337CFE">
            <w:pPr>
              <w:rPr>
                <w:rFonts w:ascii="Times New Roman" w:hAnsi="Times New Roman" w:cs="Times New Roman"/>
                <w:i/>
              </w:rPr>
            </w:pPr>
            <w:r>
              <w:rPr>
                <w:rFonts w:ascii="Times New Roman" w:hAnsi="Times New Roman" w:cs="Times New Roman"/>
                <w:i/>
                <w:lang w:val="en-US"/>
              </w:rPr>
              <w:t>‘</w:t>
            </w:r>
            <w:r w:rsidRPr="002039A9">
              <w:rPr>
                <w:rFonts w:ascii="Times New Roman" w:hAnsi="Times New Roman" w:cs="Times New Roman"/>
                <w:i/>
                <w:lang w:val="en-US"/>
              </w:rPr>
              <w:t xml:space="preserve">I </w:t>
            </w:r>
            <w:r w:rsidRPr="002039A9">
              <w:rPr>
                <w:rFonts w:ascii="Times New Roman" w:hAnsi="Times New Roman" w:cs="Times New Roman"/>
                <w:i/>
              </w:rPr>
              <w:t>really like the number of labs we’ve got here’</w:t>
            </w:r>
            <w:r>
              <w:rPr>
                <w:rFonts w:ascii="Times New Roman" w:hAnsi="Times New Roman" w:cs="Times New Roman"/>
                <w:i/>
              </w:rPr>
              <w:t xml:space="preserve"> </w:t>
            </w:r>
            <w:r w:rsidRPr="002039A9">
              <w:rPr>
                <w:rFonts w:ascii="Times New Roman" w:hAnsi="Times New Roman" w:cs="Times New Roman"/>
              </w:rPr>
              <w:t>(Line, 108).</w:t>
            </w:r>
            <w:r>
              <w:rPr>
                <w:rFonts w:ascii="Times New Roman" w:hAnsi="Times New Roman" w:cs="Times New Roman"/>
                <w:i/>
              </w:rPr>
              <w:t xml:space="preserve"> </w:t>
            </w:r>
          </w:p>
        </w:tc>
        <w:tc>
          <w:tcPr>
            <w:tcW w:w="2343" w:type="dxa"/>
          </w:tcPr>
          <w:p w14:paraId="4F6A0152" w14:textId="1E98FF0D" w:rsidR="00C85612" w:rsidRDefault="002039A9" w:rsidP="00337CFE">
            <w:pPr>
              <w:rPr>
                <w:rFonts w:ascii="Times New Roman" w:hAnsi="Times New Roman" w:cs="Times New Roman"/>
              </w:rPr>
            </w:pPr>
            <w:r>
              <w:rPr>
                <w:rFonts w:ascii="Times New Roman" w:hAnsi="Times New Roman" w:cs="Times New Roman"/>
                <w:i/>
              </w:rPr>
              <w:t>‘</w:t>
            </w:r>
            <w:r w:rsidRPr="002039A9">
              <w:rPr>
                <w:rFonts w:ascii="Times New Roman" w:hAnsi="Times New Roman" w:cs="Times New Roman"/>
                <w:i/>
              </w:rPr>
              <w:t>The labs are obviously, these weren’t even in the old campus.’</w:t>
            </w:r>
            <w:r>
              <w:rPr>
                <w:rFonts w:ascii="Times New Roman" w:hAnsi="Times New Roman" w:cs="Times New Roman"/>
              </w:rPr>
              <w:t xml:space="preserve"> (Line 56).</w:t>
            </w:r>
          </w:p>
        </w:tc>
      </w:tr>
      <w:tr w:rsidR="00C85612" w14:paraId="73CC9D5D" w14:textId="77777777" w:rsidTr="00817C5A">
        <w:trPr>
          <w:trHeight w:val="426"/>
        </w:trPr>
        <w:tc>
          <w:tcPr>
            <w:tcW w:w="2343" w:type="dxa"/>
          </w:tcPr>
          <w:p w14:paraId="0A4833F9" w14:textId="08FB7014" w:rsidR="00C85612" w:rsidRPr="002039A9" w:rsidRDefault="002039A9" w:rsidP="00337CFE">
            <w:pPr>
              <w:rPr>
                <w:rFonts w:ascii="Times New Roman" w:hAnsi="Times New Roman" w:cs="Times New Roman"/>
                <w:b/>
              </w:rPr>
            </w:pPr>
            <w:r w:rsidRPr="002039A9">
              <w:rPr>
                <w:rFonts w:ascii="Times New Roman" w:hAnsi="Times New Roman" w:cs="Times New Roman"/>
                <w:b/>
              </w:rPr>
              <w:t xml:space="preserve">4 – Car Parking </w:t>
            </w:r>
          </w:p>
        </w:tc>
        <w:tc>
          <w:tcPr>
            <w:tcW w:w="2343" w:type="dxa"/>
          </w:tcPr>
          <w:p w14:paraId="0EFE9DD1" w14:textId="77777777" w:rsidR="00C85612" w:rsidRDefault="00C85612" w:rsidP="00337CFE">
            <w:pPr>
              <w:rPr>
                <w:rFonts w:ascii="Times New Roman" w:hAnsi="Times New Roman" w:cs="Times New Roman"/>
              </w:rPr>
            </w:pPr>
          </w:p>
        </w:tc>
        <w:tc>
          <w:tcPr>
            <w:tcW w:w="2343" w:type="dxa"/>
          </w:tcPr>
          <w:p w14:paraId="58F923E8" w14:textId="77777777" w:rsidR="00C85612" w:rsidRDefault="00C85612" w:rsidP="00337CFE">
            <w:pPr>
              <w:rPr>
                <w:rFonts w:ascii="Times New Roman" w:hAnsi="Times New Roman" w:cs="Times New Roman"/>
              </w:rPr>
            </w:pPr>
          </w:p>
        </w:tc>
        <w:tc>
          <w:tcPr>
            <w:tcW w:w="2343" w:type="dxa"/>
          </w:tcPr>
          <w:p w14:paraId="68E351F9" w14:textId="77777777" w:rsidR="00C85612" w:rsidRDefault="00C85612" w:rsidP="00337CFE">
            <w:pPr>
              <w:rPr>
                <w:rFonts w:ascii="Times New Roman" w:hAnsi="Times New Roman" w:cs="Times New Roman"/>
              </w:rPr>
            </w:pPr>
          </w:p>
        </w:tc>
      </w:tr>
      <w:tr w:rsidR="00C85612" w14:paraId="5E2F51FD" w14:textId="77777777" w:rsidTr="00817C5A">
        <w:trPr>
          <w:trHeight w:val="400"/>
        </w:trPr>
        <w:tc>
          <w:tcPr>
            <w:tcW w:w="2343" w:type="dxa"/>
          </w:tcPr>
          <w:p w14:paraId="0BBDE5CF" w14:textId="712F7074" w:rsidR="00C85612" w:rsidRDefault="002039A9" w:rsidP="00337CFE">
            <w:pPr>
              <w:rPr>
                <w:rFonts w:ascii="Times New Roman" w:hAnsi="Times New Roman" w:cs="Times New Roman"/>
              </w:rPr>
            </w:pPr>
            <w:r>
              <w:rPr>
                <w:rFonts w:ascii="Times New Roman" w:hAnsi="Times New Roman" w:cs="Times New Roman"/>
              </w:rPr>
              <w:t>Sub theme 1  - The Distance from the car park to the building</w:t>
            </w:r>
          </w:p>
        </w:tc>
        <w:tc>
          <w:tcPr>
            <w:tcW w:w="2343" w:type="dxa"/>
          </w:tcPr>
          <w:p w14:paraId="0F25F4C5" w14:textId="45A04124" w:rsidR="00C85612" w:rsidRDefault="00A20AED" w:rsidP="00337CFE">
            <w:pPr>
              <w:rPr>
                <w:rFonts w:ascii="Times New Roman" w:hAnsi="Times New Roman" w:cs="Times New Roman"/>
              </w:rPr>
            </w:pPr>
            <w:r>
              <w:rPr>
                <w:rFonts w:ascii="Times New Roman" w:hAnsi="Times New Roman" w:cs="Times New Roman"/>
              </w:rPr>
              <w:t xml:space="preserve">N.A. </w:t>
            </w:r>
          </w:p>
        </w:tc>
        <w:tc>
          <w:tcPr>
            <w:tcW w:w="2343" w:type="dxa"/>
          </w:tcPr>
          <w:p w14:paraId="3E2BD061" w14:textId="2B9B8EBD" w:rsidR="00C85612" w:rsidRDefault="00A20AED" w:rsidP="00337CFE">
            <w:pPr>
              <w:rPr>
                <w:rFonts w:ascii="Times New Roman" w:hAnsi="Times New Roman" w:cs="Times New Roman"/>
              </w:rPr>
            </w:pPr>
            <w:r w:rsidRPr="00A20AED">
              <w:rPr>
                <w:rFonts w:ascii="Times New Roman" w:hAnsi="Times New Roman" w:cs="Times New Roman"/>
                <w:i/>
              </w:rPr>
              <w:t>‘I had to walk across the bridge’</w:t>
            </w:r>
            <w:r>
              <w:rPr>
                <w:rFonts w:ascii="Times New Roman" w:hAnsi="Times New Roman" w:cs="Times New Roman"/>
              </w:rPr>
              <w:t xml:space="preserve"> (Line, 45). </w:t>
            </w:r>
          </w:p>
        </w:tc>
        <w:tc>
          <w:tcPr>
            <w:tcW w:w="2343" w:type="dxa"/>
          </w:tcPr>
          <w:p w14:paraId="31E5F686" w14:textId="767708F6" w:rsidR="00C85612" w:rsidRPr="00A20AED" w:rsidRDefault="00A20AED" w:rsidP="00337CFE">
            <w:pPr>
              <w:rPr>
                <w:rFonts w:ascii="Times New Roman" w:hAnsi="Times New Roman" w:cs="Times New Roman"/>
                <w:i/>
              </w:rPr>
            </w:pPr>
            <w:r w:rsidRPr="00A20AED">
              <w:rPr>
                <w:rFonts w:ascii="Times New Roman" w:hAnsi="Times New Roman" w:cs="Times New Roman"/>
                <w:i/>
              </w:rPr>
              <w:t xml:space="preserve">‘It’s a fair distance from the university’ </w:t>
            </w:r>
            <w:r>
              <w:rPr>
                <w:rFonts w:ascii="Times New Roman" w:hAnsi="Times New Roman" w:cs="Times New Roman"/>
                <w:i/>
              </w:rPr>
              <w:t>(</w:t>
            </w:r>
            <w:r w:rsidRPr="00A20AED">
              <w:rPr>
                <w:rFonts w:ascii="Times New Roman" w:hAnsi="Times New Roman" w:cs="Times New Roman"/>
              </w:rPr>
              <w:t>Line, 30).</w:t>
            </w:r>
            <w:r>
              <w:rPr>
                <w:rFonts w:ascii="Times New Roman" w:hAnsi="Times New Roman" w:cs="Times New Roman"/>
                <w:i/>
              </w:rPr>
              <w:t xml:space="preserve"> </w:t>
            </w:r>
          </w:p>
        </w:tc>
      </w:tr>
      <w:tr w:rsidR="00C85612" w14:paraId="37E68C4E" w14:textId="77777777" w:rsidTr="00817C5A">
        <w:trPr>
          <w:trHeight w:val="426"/>
        </w:trPr>
        <w:tc>
          <w:tcPr>
            <w:tcW w:w="2343" w:type="dxa"/>
          </w:tcPr>
          <w:p w14:paraId="5869328C" w14:textId="7EA79C23" w:rsidR="00C85612" w:rsidRDefault="00A20AED" w:rsidP="00337CFE">
            <w:pPr>
              <w:rPr>
                <w:rFonts w:ascii="Times New Roman" w:hAnsi="Times New Roman" w:cs="Times New Roman"/>
              </w:rPr>
            </w:pPr>
            <w:r>
              <w:rPr>
                <w:rFonts w:ascii="Times New Roman" w:hAnsi="Times New Roman" w:cs="Times New Roman"/>
              </w:rPr>
              <w:t>Sub Theme 2 – Lack of space in the car park</w:t>
            </w:r>
          </w:p>
        </w:tc>
        <w:tc>
          <w:tcPr>
            <w:tcW w:w="2343" w:type="dxa"/>
          </w:tcPr>
          <w:p w14:paraId="28BDA646" w14:textId="22A2F0B0" w:rsidR="00A20AED" w:rsidRPr="00A20AED" w:rsidRDefault="00A20AED" w:rsidP="00A20AED">
            <w:pPr>
              <w:rPr>
                <w:rFonts w:ascii="Times New Roman" w:hAnsi="Times New Roman" w:cs="Times New Roman"/>
                <w:lang w:val="en-US"/>
              </w:rPr>
            </w:pPr>
            <w:r>
              <w:rPr>
                <w:rFonts w:ascii="Times New Roman" w:hAnsi="Times New Roman" w:cs="Times New Roman"/>
                <w:i/>
              </w:rPr>
              <w:t>‘</w:t>
            </w:r>
            <w:r w:rsidRPr="00A20AED">
              <w:rPr>
                <w:rFonts w:ascii="Times New Roman" w:hAnsi="Times New Roman" w:cs="Times New Roman"/>
                <w:i/>
              </w:rPr>
              <w:t>We’re not provided a lot of space.’</w:t>
            </w:r>
            <w:r>
              <w:rPr>
                <w:rFonts w:ascii="Times New Roman" w:hAnsi="Times New Roman" w:cs="Times New Roman"/>
                <w:i/>
              </w:rPr>
              <w:t xml:space="preserve"> </w:t>
            </w:r>
            <w:r w:rsidRPr="00A20AED">
              <w:rPr>
                <w:rFonts w:ascii="Times New Roman" w:hAnsi="Times New Roman" w:cs="Times New Roman"/>
              </w:rPr>
              <w:t>(Line, 59).</w:t>
            </w:r>
          </w:p>
          <w:p w14:paraId="56C50451" w14:textId="77777777" w:rsidR="00C85612" w:rsidRDefault="00C85612" w:rsidP="00337CFE">
            <w:pPr>
              <w:rPr>
                <w:rFonts w:ascii="Times New Roman" w:hAnsi="Times New Roman" w:cs="Times New Roman"/>
              </w:rPr>
            </w:pPr>
          </w:p>
        </w:tc>
        <w:tc>
          <w:tcPr>
            <w:tcW w:w="2343" w:type="dxa"/>
          </w:tcPr>
          <w:p w14:paraId="12BAB23F" w14:textId="0F758A96" w:rsidR="00A20AED" w:rsidRPr="00A20AED" w:rsidRDefault="00A20AED" w:rsidP="00A20AED">
            <w:pPr>
              <w:rPr>
                <w:rFonts w:ascii="Times New Roman" w:hAnsi="Times New Roman" w:cs="Times New Roman"/>
              </w:rPr>
            </w:pPr>
            <w:r w:rsidRPr="00A20AED">
              <w:rPr>
                <w:rFonts w:ascii="Times New Roman" w:hAnsi="Times New Roman" w:cs="Times New Roman"/>
                <w:i/>
              </w:rPr>
              <w:t>‘Before they organised it at the front, it was disgusting’</w:t>
            </w:r>
            <w:r w:rsidRPr="00A20AED">
              <w:rPr>
                <w:rFonts w:ascii="Times New Roman" w:hAnsi="Times New Roman" w:cs="Times New Roman"/>
              </w:rPr>
              <w:t xml:space="preserve"> </w:t>
            </w:r>
            <w:r>
              <w:rPr>
                <w:rFonts w:ascii="Times New Roman" w:hAnsi="Times New Roman" w:cs="Times New Roman"/>
              </w:rPr>
              <w:t xml:space="preserve"> (Line, 37). </w:t>
            </w:r>
          </w:p>
          <w:p w14:paraId="5F438100" w14:textId="77777777" w:rsidR="00C85612" w:rsidRDefault="00C85612" w:rsidP="00337CFE">
            <w:pPr>
              <w:rPr>
                <w:rFonts w:ascii="Times New Roman" w:hAnsi="Times New Roman" w:cs="Times New Roman"/>
              </w:rPr>
            </w:pPr>
          </w:p>
        </w:tc>
        <w:tc>
          <w:tcPr>
            <w:tcW w:w="2343" w:type="dxa"/>
          </w:tcPr>
          <w:p w14:paraId="3BB8B438" w14:textId="0FB7DCAA" w:rsidR="00C85612" w:rsidRDefault="00A20AED" w:rsidP="00337CFE">
            <w:pPr>
              <w:rPr>
                <w:rFonts w:ascii="Times New Roman" w:hAnsi="Times New Roman" w:cs="Times New Roman"/>
              </w:rPr>
            </w:pPr>
            <w:r>
              <w:rPr>
                <w:rFonts w:ascii="Times New Roman" w:hAnsi="Times New Roman" w:cs="Times New Roman"/>
              </w:rPr>
              <w:t>‘I</w:t>
            </w:r>
            <w:r w:rsidRPr="00A20AED">
              <w:rPr>
                <w:rFonts w:ascii="Times New Roman" w:hAnsi="Times New Roman" w:cs="Times New Roman"/>
              </w:rPr>
              <w:t>t becomes a major problem</w:t>
            </w:r>
            <w:r>
              <w:rPr>
                <w:rFonts w:ascii="Times New Roman" w:hAnsi="Times New Roman" w:cs="Times New Roman"/>
              </w:rPr>
              <w:t>’ (Line, 66).</w:t>
            </w:r>
          </w:p>
        </w:tc>
      </w:tr>
    </w:tbl>
    <w:p w14:paraId="699D4639" w14:textId="3925AC2D" w:rsidR="00F65DBA" w:rsidRPr="00337CFE" w:rsidRDefault="00337CFE" w:rsidP="00337CFE">
      <w:pPr>
        <w:rPr>
          <w:rFonts w:ascii="Times New Roman" w:hAnsi="Times New Roman" w:cs="Times New Roman"/>
          <w:u w:val="single"/>
        </w:rPr>
      </w:pPr>
      <w:r w:rsidRPr="00337CFE">
        <w:rPr>
          <w:rFonts w:ascii="Times New Roman" w:hAnsi="Times New Roman" w:cs="Times New Roman"/>
        </w:rPr>
        <w:tab/>
      </w:r>
      <w:r w:rsidRPr="00337CFE">
        <w:rPr>
          <w:rFonts w:ascii="Times New Roman" w:hAnsi="Times New Roman" w:cs="Times New Roman"/>
        </w:rPr>
        <w:tab/>
      </w:r>
      <w:r w:rsidRPr="00337CFE">
        <w:rPr>
          <w:rFonts w:ascii="Times New Roman" w:hAnsi="Times New Roman" w:cs="Times New Roman"/>
        </w:rPr>
        <w:tab/>
      </w:r>
    </w:p>
    <w:p w14:paraId="2D8759C5" w14:textId="77777777" w:rsidR="005509BF" w:rsidRDefault="005509BF" w:rsidP="00F65DBA">
      <w:pPr>
        <w:rPr>
          <w:rFonts w:ascii="Times New Roman" w:hAnsi="Times New Roman" w:cs="Times New Roman"/>
          <w:sz w:val="28"/>
          <w:u w:val="single"/>
        </w:rPr>
      </w:pPr>
    </w:p>
    <w:p w14:paraId="550AFD2B" w14:textId="77777777" w:rsidR="005509BF" w:rsidRDefault="005509BF" w:rsidP="00F65DBA">
      <w:pPr>
        <w:rPr>
          <w:rFonts w:ascii="Times New Roman" w:hAnsi="Times New Roman" w:cs="Times New Roman"/>
          <w:sz w:val="28"/>
          <w:u w:val="single"/>
        </w:rPr>
      </w:pPr>
    </w:p>
    <w:p w14:paraId="548C9242" w14:textId="77777777" w:rsidR="00A574E1" w:rsidRDefault="00A574E1" w:rsidP="00F65DBA">
      <w:pPr>
        <w:rPr>
          <w:rFonts w:ascii="Times New Roman" w:hAnsi="Times New Roman" w:cs="Times New Roman"/>
          <w:sz w:val="28"/>
          <w:u w:val="single"/>
        </w:rPr>
      </w:pPr>
    </w:p>
    <w:p w14:paraId="2418503E" w14:textId="18E2EC36" w:rsidR="00F65DBA" w:rsidRDefault="00F65DBA" w:rsidP="00F65DBA">
      <w:pPr>
        <w:rPr>
          <w:rFonts w:ascii="Times New Roman" w:hAnsi="Times New Roman" w:cs="Times New Roman"/>
          <w:sz w:val="28"/>
          <w:u w:val="single"/>
        </w:rPr>
      </w:pPr>
      <w:r>
        <w:rPr>
          <w:rFonts w:ascii="Times New Roman" w:hAnsi="Times New Roman" w:cs="Times New Roman"/>
          <w:sz w:val="28"/>
          <w:u w:val="single"/>
        </w:rPr>
        <w:lastRenderedPageBreak/>
        <w:t>Discussion</w:t>
      </w:r>
    </w:p>
    <w:p w14:paraId="189B1022" w14:textId="77777777" w:rsidR="00EF1BBD" w:rsidRPr="00C226DE" w:rsidRDefault="00EF1BBD" w:rsidP="00EF1BBD">
      <w:pPr>
        <w:spacing w:line="480" w:lineRule="auto"/>
        <w:jc w:val="both"/>
        <w:rPr>
          <w:rFonts w:ascii="Times New Roman" w:hAnsi="Times New Roman" w:cs="Times New Roman"/>
          <w:sz w:val="24"/>
          <w:szCs w:val="24"/>
        </w:rPr>
      </w:pPr>
      <w:r w:rsidRPr="00C226DE">
        <w:rPr>
          <w:rFonts w:ascii="Times New Roman" w:hAnsi="Times New Roman" w:cs="Times New Roman"/>
          <w:sz w:val="24"/>
          <w:szCs w:val="24"/>
        </w:rPr>
        <w:t xml:space="preserve">        The qualitative interviews and their resulting transcripts show some clear themes</w:t>
      </w:r>
      <w:r>
        <w:rPr>
          <w:rFonts w:ascii="Times New Roman" w:hAnsi="Times New Roman" w:cs="Times New Roman"/>
          <w:sz w:val="24"/>
          <w:szCs w:val="24"/>
        </w:rPr>
        <w:t xml:space="preserve"> and </w:t>
      </w:r>
      <w:r w:rsidRPr="00C226DE">
        <w:rPr>
          <w:rFonts w:ascii="Times New Roman" w:hAnsi="Times New Roman" w:cs="Times New Roman"/>
          <w:sz w:val="24"/>
          <w:szCs w:val="24"/>
        </w:rPr>
        <w:t>sub themes, emerging in relation to students’ lived experience of moving to a new university campus, and a</w:t>
      </w:r>
      <w:r>
        <w:rPr>
          <w:rFonts w:ascii="Times New Roman" w:hAnsi="Times New Roman" w:cs="Times New Roman"/>
          <w:sz w:val="24"/>
          <w:szCs w:val="24"/>
        </w:rPr>
        <w:t>s a</w:t>
      </w:r>
      <w:r w:rsidRPr="00C226DE">
        <w:rPr>
          <w:rFonts w:ascii="Times New Roman" w:hAnsi="Times New Roman" w:cs="Times New Roman"/>
          <w:sz w:val="24"/>
          <w:szCs w:val="24"/>
        </w:rPr>
        <w:t xml:space="preserve"> result, how they are coping with change. </w:t>
      </w:r>
    </w:p>
    <w:p w14:paraId="0FC6A4D2" w14:textId="77777777" w:rsidR="00EF1BBD" w:rsidRPr="00C226DE" w:rsidRDefault="00EF1BBD" w:rsidP="00EF1BBD">
      <w:pPr>
        <w:spacing w:line="480" w:lineRule="auto"/>
        <w:jc w:val="both"/>
        <w:rPr>
          <w:rFonts w:ascii="Times New Roman" w:hAnsi="Times New Roman" w:cs="Times New Roman"/>
          <w:sz w:val="24"/>
          <w:szCs w:val="24"/>
        </w:rPr>
      </w:pPr>
      <w:r w:rsidRPr="00C226DE">
        <w:rPr>
          <w:rFonts w:ascii="Times New Roman" w:hAnsi="Times New Roman" w:cs="Times New Roman"/>
          <w:sz w:val="24"/>
          <w:szCs w:val="24"/>
        </w:rPr>
        <w:t xml:space="preserve">        It has previously </w:t>
      </w:r>
      <w:r>
        <w:rPr>
          <w:rFonts w:ascii="Times New Roman" w:hAnsi="Times New Roman" w:cs="Times New Roman"/>
          <w:sz w:val="24"/>
          <w:szCs w:val="24"/>
        </w:rPr>
        <w:t xml:space="preserve">been </w:t>
      </w:r>
      <w:r w:rsidRPr="00C226DE">
        <w:rPr>
          <w:rFonts w:ascii="Times New Roman" w:hAnsi="Times New Roman" w:cs="Times New Roman"/>
          <w:sz w:val="24"/>
          <w:szCs w:val="24"/>
        </w:rPr>
        <w:t>said that people are often resistant to change (Woodward and Hendry 2004), so when combining this with moving to a new university, this may be a lot to cope with for some (Denovan and Macaskill, 2013)</w:t>
      </w:r>
      <w:r>
        <w:rPr>
          <w:rFonts w:ascii="Times New Roman" w:hAnsi="Times New Roman" w:cs="Times New Roman"/>
          <w:sz w:val="24"/>
          <w:szCs w:val="24"/>
        </w:rPr>
        <w:t>.</w:t>
      </w:r>
      <w:r w:rsidRPr="00C226DE">
        <w:rPr>
          <w:rFonts w:ascii="Times New Roman" w:hAnsi="Times New Roman" w:cs="Times New Roman"/>
          <w:sz w:val="24"/>
          <w:szCs w:val="24"/>
        </w:rPr>
        <w:t xml:space="preserve"> In relation to this, the interviews found although initially in some cases there was an initial attitude of reluctance or pessimism towards the move, a positive perception of the new campus has evolved over time. It can also be said that months down the line, the students interviewed are happier as a result of the move to the new campus.</w:t>
      </w:r>
    </w:p>
    <w:p w14:paraId="52ADD62B" w14:textId="77777777" w:rsidR="00EF1BBD" w:rsidRDefault="00EF1BBD" w:rsidP="00EF1BBD">
      <w:pPr>
        <w:spacing w:line="480" w:lineRule="auto"/>
        <w:jc w:val="both"/>
        <w:rPr>
          <w:rFonts w:ascii="Times New Roman" w:hAnsi="Times New Roman" w:cs="Times New Roman"/>
          <w:sz w:val="24"/>
          <w:szCs w:val="24"/>
        </w:rPr>
      </w:pPr>
      <w:r w:rsidRPr="00C226DE">
        <w:rPr>
          <w:rFonts w:ascii="Times New Roman" w:hAnsi="Times New Roman" w:cs="Times New Roman"/>
          <w:sz w:val="24"/>
          <w:szCs w:val="24"/>
        </w:rPr>
        <w:t xml:space="preserve">        The first theme that really came across in the interviews was the facilities. A sub theme that was particularly apparent, was the improvement of general facilities at the university</w:t>
      </w:r>
      <w:r>
        <w:rPr>
          <w:rFonts w:ascii="Times New Roman" w:hAnsi="Times New Roman" w:cs="Times New Roman"/>
          <w:sz w:val="24"/>
          <w:szCs w:val="24"/>
        </w:rPr>
        <w:t xml:space="preserve">. </w:t>
      </w:r>
      <w:r w:rsidRPr="00C226DE">
        <w:rPr>
          <w:rFonts w:ascii="Times New Roman" w:hAnsi="Times New Roman" w:cs="Times New Roman"/>
          <w:sz w:val="24"/>
          <w:szCs w:val="24"/>
        </w:rPr>
        <w:t xml:space="preserve">The quality of the facilities were deemed by the participants to be significantly enhanced, in comparison to the old campus. </w:t>
      </w:r>
    </w:p>
    <w:p w14:paraId="71FE0D34" w14:textId="77777777" w:rsidR="00EF1BBD" w:rsidRDefault="00EF1BBD" w:rsidP="00EF1BBD">
      <w:pPr>
        <w:spacing w:line="480" w:lineRule="auto"/>
        <w:jc w:val="both"/>
        <w:rPr>
          <w:rFonts w:ascii="Times New Roman" w:hAnsi="Times New Roman" w:cs="Times New Roman"/>
          <w:sz w:val="24"/>
          <w:szCs w:val="24"/>
        </w:rPr>
      </w:pPr>
      <w:r w:rsidRPr="00C226DE">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226DE">
        <w:rPr>
          <w:rFonts w:ascii="Times New Roman" w:hAnsi="Times New Roman" w:cs="Times New Roman"/>
          <w:sz w:val="24"/>
          <w:szCs w:val="24"/>
        </w:rPr>
        <w:t>Another similar sub theme was an improvement to the I.T. facilities now available at the university</w:t>
      </w:r>
      <w:r>
        <w:rPr>
          <w:rFonts w:ascii="Times New Roman" w:hAnsi="Times New Roman" w:cs="Times New Roman"/>
          <w:sz w:val="24"/>
          <w:szCs w:val="24"/>
        </w:rPr>
        <w:t>,</w:t>
      </w:r>
      <w:r w:rsidRPr="00C226DE">
        <w:rPr>
          <w:rFonts w:ascii="Times New Roman" w:hAnsi="Times New Roman" w:cs="Times New Roman"/>
          <w:sz w:val="24"/>
          <w:szCs w:val="24"/>
        </w:rPr>
        <w:t xml:space="preserve"> subsequently after the move. The </w:t>
      </w:r>
      <w:r>
        <w:rPr>
          <w:rFonts w:ascii="Times New Roman" w:hAnsi="Times New Roman" w:cs="Times New Roman"/>
          <w:sz w:val="24"/>
          <w:szCs w:val="24"/>
        </w:rPr>
        <w:t xml:space="preserve">new I.T. facilities were regarded by the participants to be of better quality, greater in number and more easily accessible.  </w:t>
      </w:r>
    </w:p>
    <w:p w14:paraId="3A4D7F13" w14:textId="77777777" w:rsidR="00EF1BBD" w:rsidRDefault="00EF1BBD" w:rsidP="00EF1BB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An additional sub theme connected to the facilities was improvements to the library. All of the participants mentioned that they liked the library, and acknowledge that it had improved as a result of the move to the new campus. This was in relation to both the levels of staffing and the services it provides. However, it was noted in one account that the library could have more copies of individual books in order to cater for large classes and tutor groups. </w:t>
      </w:r>
    </w:p>
    <w:p w14:paraId="4A10C70E" w14:textId="77777777" w:rsidR="00EF1BBD" w:rsidRDefault="00EF1BBD" w:rsidP="00EF1BB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The second theme that was prevalent from the interviews was socialising in relation to, and through the university.  A number of the participants said that the move to the new campus had enabled them to socialise better. Furthermore, it was regarded by the participants that the very nature of the new campus , and some of its features, such as clear signs have enabled students </w:t>
      </w:r>
      <w:r w:rsidRPr="00F24653">
        <w:rPr>
          <w:rFonts w:ascii="Times New Roman" w:hAnsi="Times New Roman" w:cs="Times New Roman"/>
          <w:sz w:val="24"/>
          <w:szCs w:val="24"/>
        </w:rPr>
        <w:t>to adjust easily</w:t>
      </w:r>
      <w:r>
        <w:rPr>
          <w:rFonts w:ascii="Times New Roman" w:hAnsi="Times New Roman" w:cs="Times New Roman"/>
          <w:sz w:val="24"/>
          <w:szCs w:val="24"/>
        </w:rPr>
        <w:t xml:space="preserve">. Also, students feel they have been able to easily settle in. </w:t>
      </w:r>
    </w:p>
    <w:p w14:paraId="00B1450C" w14:textId="77777777" w:rsidR="00EF1BBD" w:rsidRDefault="00EF1BBD" w:rsidP="00EF1BBD">
      <w:pPr>
        <w:spacing w:line="480" w:lineRule="auto"/>
        <w:rPr>
          <w:rFonts w:ascii="Times New Roman" w:hAnsi="Times New Roman" w:cs="Times New Roman"/>
          <w:sz w:val="24"/>
          <w:szCs w:val="24"/>
        </w:rPr>
      </w:pPr>
      <w:r>
        <w:rPr>
          <w:rFonts w:ascii="Times New Roman" w:hAnsi="Times New Roman" w:cs="Times New Roman"/>
          <w:sz w:val="24"/>
          <w:szCs w:val="24"/>
        </w:rPr>
        <w:t xml:space="preserve">        An interesting and important theme that emerged was the impact that the move had on academic work. Both the ability to undertake it as well as the marks they have recently received. It was noted that the move has had a positive impact on academic work, with the participants conveying that they found the new learning facilities available to them to be complementary to both their ability to undertake course specific academic work, and their resulting marks.  </w:t>
      </w:r>
    </w:p>
    <w:p w14:paraId="2BB2927C" w14:textId="2A8A44F7" w:rsidR="00EF1BBD" w:rsidRDefault="00EF1BBD" w:rsidP="00EF1BBD">
      <w:pPr>
        <w:spacing w:line="480" w:lineRule="auto"/>
        <w:rPr>
          <w:rFonts w:ascii="Times New Roman" w:hAnsi="Times New Roman" w:cs="Times New Roman"/>
          <w:sz w:val="24"/>
          <w:szCs w:val="24"/>
        </w:rPr>
      </w:pPr>
      <w:r>
        <w:rPr>
          <w:rFonts w:ascii="Times New Roman" w:hAnsi="Times New Roman" w:cs="Times New Roman"/>
          <w:sz w:val="24"/>
          <w:szCs w:val="24"/>
        </w:rPr>
        <w:t xml:space="preserve">        Finally, a theme that emerged repetitively with every participant was car parking. There were a number of sub themes stemming from this.  The size of the car park was frequently mentioned, with participants stating that its small size and initial lack of organisation led to it being a significant problem for them. Also, its distance from the actual university building itself was deemed to be a problem. It was also said that it could potentially exacerbate any other issues or problems that somebody may encounter, such as adverse weather conditions or heavy amounts of traffic.  </w:t>
      </w:r>
    </w:p>
    <w:p w14:paraId="7CAA7091" w14:textId="77777777" w:rsidR="00EF1BBD" w:rsidRDefault="00EF1BBD" w:rsidP="00EF1BBD">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study faced a number of limitations. Firstly, the sample size was very small, as only three students were interviewed for it. One way of overcoming this would be increasing the sample size and asking more students for their views. </w:t>
      </w:r>
    </w:p>
    <w:p w14:paraId="31AD67FF" w14:textId="7B64EC2B" w:rsidR="00EF1BBD" w:rsidRDefault="00EF1BBD" w:rsidP="00EF1BBD">
      <w:pPr>
        <w:spacing w:line="480" w:lineRule="auto"/>
        <w:rPr>
          <w:rFonts w:ascii="Times New Roman" w:hAnsi="Times New Roman" w:cs="Times New Roman"/>
          <w:sz w:val="24"/>
          <w:szCs w:val="24"/>
        </w:rPr>
      </w:pPr>
      <w:r>
        <w:rPr>
          <w:rFonts w:ascii="Times New Roman" w:hAnsi="Times New Roman" w:cs="Times New Roman"/>
          <w:sz w:val="24"/>
          <w:szCs w:val="24"/>
        </w:rPr>
        <w:t xml:space="preserve">        A further limitation could potentially be that all of the participants interviewed for this study were exclusively students. This study could in benefit from asking members of the </w:t>
      </w:r>
      <w:r>
        <w:rPr>
          <w:rFonts w:ascii="Times New Roman" w:hAnsi="Times New Roman" w:cs="Times New Roman"/>
          <w:sz w:val="24"/>
          <w:szCs w:val="24"/>
        </w:rPr>
        <w:lastRenderedPageBreak/>
        <w:t xml:space="preserve">university staff for their views. This would potentially allow for a more varied and balanced view of the move to the new campus, and coping with change as a whole. </w:t>
      </w:r>
    </w:p>
    <w:p w14:paraId="647B6080" w14:textId="2AB8D3A0" w:rsidR="00EF1BBD" w:rsidRPr="00C226DE" w:rsidRDefault="00EF1BBD" w:rsidP="00EF1BBD">
      <w:pPr>
        <w:spacing w:line="480" w:lineRule="auto"/>
        <w:rPr>
          <w:rFonts w:ascii="Times New Roman" w:hAnsi="Times New Roman" w:cs="Times New Roman"/>
          <w:sz w:val="24"/>
          <w:szCs w:val="24"/>
        </w:rPr>
      </w:pPr>
      <w:r>
        <w:rPr>
          <w:rFonts w:ascii="Times New Roman" w:hAnsi="Times New Roman" w:cs="Times New Roman"/>
          <w:sz w:val="24"/>
          <w:szCs w:val="24"/>
        </w:rPr>
        <w:t xml:space="preserve">        Going forward, this area of study would certainly benefit from further research.  Although previous research has been undertaken on coping with change </w:t>
      </w:r>
      <w:r w:rsidRPr="007F738F">
        <w:rPr>
          <w:rFonts w:ascii="Times New Roman" w:hAnsi="Times New Roman" w:cs="Times New Roman"/>
          <w:sz w:val="24"/>
          <w:szCs w:val="24"/>
        </w:rPr>
        <w:t>(Judge, Thoresen, Pucik and Welbourne 1999)</w:t>
      </w:r>
      <w:r>
        <w:rPr>
          <w:rFonts w:ascii="Times New Roman" w:hAnsi="Times New Roman" w:cs="Times New Roman"/>
          <w:sz w:val="24"/>
          <w:szCs w:val="24"/>
        </w:rPr>
        <w:t xml:space="preserve">, as well as moving to university </w:t>
      </w:r>
      <w:r w:rsidRPr="00361A8D">
        <w:rPr>
          <w:rFonts w:ascii="Times New Roman" w:hAnsi="Times New Roman" w:cs="Times New Roman"/>
          <w:sz w:val="24"/>
          <w:szCs w:val="24"/>
        </w:rPr>
        <w:t>(Lynch, Gander, Kohls, Kudielka, and Walach, 2011</w:t>
      </w:r>
      <w:r>
        <w:rPr>
          <w:rFonts w:ascii="Times New Roman" w:hAnsi="Times New Roman" w:cs="Times New Roman"/>
          <w:sz w:val="24"/>
          <w:szCs w:val="24"/>
        </w:rPr>
        <w:t xml:space="preserve">), no published research has sought to combine the two. Doing so, and interviewing a greater number of participants in the process, will surely help to aid, develop and further this specific area of research. </w:t>
      </w:r>
    </w:p>
    <w:p w14:paraId="04D084D2" w14:textId="77777777" w:rsidR="00EF1BBD" w:rsidRDefault="00EF1BBD" w:rsidP="00F65DBA">
      <w:pPr>
        <w:rPr>
          <w:rFonts w:ascii="Times New Roman" w:hAnsi="Times New Roman" w:cs="Times New Roman"/>
          <w:sz w:val="28"/>
          <w:u w:val="single"/>
        </w:rPr>
      </w:pPr>
    </w:p>
    <w:p w14:paraId="27E520DD" w14:textId="1C2A773C" w:rsidR="00F65DBA" w:rsidRDefault="00F65DBA" w:rsidP="00F65DBA">
      <w:pPr>
        <w:rPr>
          <w:rFonts w:ascii="Times New Roman" w:hAnsi="Times New Roman" w:cs="Times New Roman"/>
          <w:sz w:val="28"/>
          <w:u w:val="single"/>
        </w:rPr>
      </w:pPr>
    </w:p>
    <w:p w14:paraId="242CEE13" w14:textId="6AB607FF" w:rsidR="00F65DBA" w:rsidRDefault="00F65DBA" w:rsidP="00F65DBA">
      <w:pPr>
        <w:rPr>
          <w:rFonts w:ascii="Times New Roman" w:hAnsi="Times New Roman" w:cs="Times New Roman"/>
          <w:sz w:val="28"/>
          <w:u w:val="single"/>
        </w:rPr>
      </w:pPr>
    </w:p>
    <w:p w14:paraId="645DAB35" w14:textId="787E0DD5" w:rsidR="00F65DBA" w:rsidRDefault="00F65DBA" w:rsidP="00F65DBA">
      <w:pPr>
        <w:rPr>
          <w:rFonts w:ascii="Times New Roman" w:hAnsi="Times New Roman" w:cs="Times New Roman"/>
          <w:sz w:val="28"/>
          <w:u w:val="single"/>
        </w:rPr>
      </w:pPr>
    </w:p>
    <w:p w14:paraId="16E58EB4" w14:textId="7FA05FA3" w:rsidR="00F65DBA" w:rsidRDefault="00F65DBA" w:rsidP="00F65DBA">
      <w:pPr>
        <w:rPr>
          <w:rFonts w:ascii="Times New Roman" w:hAnsi="Times New Roman" w:cs="Times New Roman"/>
          <w:sz w:val="28"/>
          <w:u w:val="single"/>
        </w:rPr>
      </w:pPr>
    </w:p>
    <w:p w14:paraId="4681DEA9" w14:textId="7F47C957" w:rsidR="00F65DBA" w:rsidRDefault="00F65DBA" w:rsidP="00F65DBA">
      <w:pPr>
        <w:rPr>
          <w:rFonts w:ascii="Times New Roman" w:hAnsi="Times New Roman" w:cs="Times New Roman"/>
          <w:sz w:val="28"/>
          <w:u w:val="single"/>
        </w:rPr>
      </w:pPr>
    </w:p>
    <w:p w14:paraId="0004078B" w14:textId="35A21991" w:rsidR="00F65DBA" w:rsidRDefault="00F65DBA" w:rsidP="00F65DBA">
      <w:pPr>
        <w:rPr>
          <w:rFonts w:ascii="Times New Roman" w:hAnsi="Times New Roman" w:cs="Times New Roman"/>
          <w:sz w:val="28"/>
          <w:u w:val="single"/>
        </w:rPr>
      </w:pPr>
    </w:p>
    <w:p w14:paraId="26BBA0C0" w14:textId="0712BB9F" w:rsidR="00F65DBA" w:rsidRDefault="00F65DBA" w:rsidP="00F65DBA">
      <w:pPr>
        <w:rPr>
          <w:rFonts w:ascii="Times New Roman" w:hAnsi="Times New Roman" w:cs="Times New Roman"/>
          <w:sz w:val="28"/>
          <w:u w:val="single"/>
        </w:rPr>
      </w:pPr>
    </w:p>
    <w:p w14:paraId="74B47C61" w14:textId="4B14893A" w:rsidR="00F65DBA" w:rsidRDefault="00F65DBA" w:rsidP="00F65DBA">
      <w:pPr>
        <w:rPr>
          <w:rFonts w:ascii="Times New Roman" w:hAnsi="Times New Roman" w:cs="Times New Roman"/>
          <w:sz w:val="28"/>
          <w:u w:val="single"/>
        </w:rPr>
      </w:pPr>
    </w:p>
    <w:p w14:paraId="6DE156CD" w14:textId="78CBE36A" w:rsidR="00F65DBA" w:rsidRDefault="00F65DBA" w:rsidP="00F65DBA">
      <w:pPr>
        <w:rPr>
          <w:rFonts w:ascii="Times New Roman" w:hAnsi="Times New Roman" w:cs="Times New Roman"/>
          <w:sz w:val="28"/>
          <w:u w:val="single"/>
        </w:rPr>
      </w:pPr>
    </w:p>
    <w:p w14:paraId="40E05DE8" w14:textId="7A7F659E" w:rsidR="00F65DBA" w:rsidRDefault="00F65DBA" w:rsidP="00F65DBA">
      <w:pPr>
        <w:rPr>
          <w:rFonts w:ascii="Times New Roman" w:hAnsi="Times New Roman" w:cs="Times New Roman"/>
          <w:sz w:val="28"/>
          <w:u w:val="single"/>
        </w:rPr>
      </w:pPr>
    </w:p>
    <w:p w14:paraId="046A6486" w14:textId="009F218E" w:rsidR="00F65DBA" w:rsidRDefault="00F65DBA" w:rsidP="00F65DBA">
      <w:pPr>
        <w:rPr>
          <w:rFonts w:ascii="Times New Roman" w:hAnsi="Times New Roman" w:cs="Times New Roman"/>
          <w:sz w:val="28"/>
          <w:u w:val="single"/>
        </w:rPr>
      </w:pPr>
    </w:p>
    <w:p w14:paraId="73D6F2E4" w14:textId="1830F869" w:rsidR="00F65DBA" w:rsidRDefault="00F65DBA" w:rsidP="00F65DBA">
      <w:pPr>
        <w:rPr>
          <w:rFonts w:ascii="Times New Roman" w:hAnsi="Times New Roman" w:cs="Times New Roman"/>
          <w:sz w:val="28"/>
          <w:u w:val="single"/>
        </w:rPr>
      </w:pPr>
    </w:p>
    <w:p w14:paraId="29B6A299" w14:textId="5E8881E0" w:rsidR="00F65DBA" w:rsidRDefault="00F65DBA" w:rsidP="00F65DBA">
      <w:pPr>
        <w:rPr>
          <w:rFonts w:ascii="Times New Roman" w:hAnsi="Times New Roman" w:cs="Times New Roman"/>
          <w:sz w:val="28"/>
          <w:u w:val="single"/>
        </w:rPr>
      </w:pPr>
    </w:p>
    <w:p w14:paraId="35EB545A" w14:textId="200FE2B4" w:rsidR="00F65DBA" w:rsidRDefault="00F65DBA" w:rsidP="00F65DBA">
      <w:pPr>
        <w:rPr>
          <w:rFonts w:ascii="Times New Roman" w:hAnsi="Times New Roman" w:cs="Times New Roman"/>
          <w:sz w:val="28"/>
          <w:u w:val="single"/>
        </w:rPr>
      </w:pPr>
    </w:p>
    <w:p w14:paraId="1C78DD59" w14:textId="63D05D85" w:rsidR="00F65DBA" w:rsidRDefault="00F65DBA" w:rsidP="00F65DBA">
      <w:pPr>
        <w:rPr>
          <w:rFonts w:ascii="Times New Roman" w:hAnsi="Times New Roman" w:cs="Times New Roman"/>
          <w:sz w:val="28"/>
          <w:u w:val="single"/>
        </w:rPr>
      </w:pPr>
    </w:p>
    <w:p w14:paraId="4BA0AE61" w14:textId="6E4E8AC3" w:rsidR="00F65DBA" w:rsidRDefault="00F65DBA" w:rsidP="00F65DBA">
      <w:pPr>
        <w:rPr>
          <w:rFonts w:ascii="Times New Roman" w:hAnsi="Times New Roman" w:cs="Times New Roman"/>
          <w:sz w:val="28"/>
          <w:u w:val="single"/>
        </w:rPr>
      </w:pPr>
    </w:p>
    <w:p w14:paraId="562E5EA3" w14:textId="4BF18089" w:rsidR="00F65DBA" w:rsidRDefault="00F65DBA" w:rsidP="00F65DBA">
      <w:pPr>
        <w:rPr>
          <w:rFonts w:ascii="Times New Roman" w:hAnsi="Times New Roman" w:cs="Times New Roman"/>
          <w:sz w:val="28"/>
          <w:u w:val="single"/>
        </w:rPr>
      </w:pPr>
    </w:p>
    <w:p w14:paraId="3EF42E72" w14:textId="7050EB9F" w:rsidR="00F65DBA" w:rsidRDefault="00F65DBA" w:rsidP="00F65DBA">
      <w:pPr>
        <w:rPr>
          <w:rFonts w:ascii="Times New Roman" w:hAnsi="Times New Roman" w:cs="Times New Roman"/>
          <w:sz w:val="28"/>
          <w:u w:val="single"/>
        </w:rPr>
      </w:pPr>
      <w:r>
        <w:rPr>
          <w:rFonts w:ascii="Times New Roman" w:hAnsi="Times New Roman" w:cs="Times New Roman"/>
          <w:sz w:val="28"/>
          <w:u w:val="single"/>
        </w:rPr>
        <w:lastRenderedPageBreak/>
        <w:t>References</w:t>
      </w:r>
    </w:p>
    <w:p w14:paraId="5F98F8A7" w14:textId="77777777" w:rsidR="00EF1BBD" w:rsidRPr="00EF1BBD" w:rsidRDefault="00EF1BBD" w:rsidP="00EF1BBD">
      <w:pPr>
        <w:spacing w:line="480" w:lineRule="auto"/>
        <w:rPr>
          <w:rFonts w:ascii="Times New Roman" w:hAnsi="Times New Roman" w:cs="Times New Roman"/>
          <w:color w:val="222222"/>
          <w:sz w:val="24"/>
          <w:szCs w:val="24"/>
        </w:rPr>
      </w:pPr>
      <w:bookmarkStart w:id="9" w:name="_Hlk4147845"/>
      <w:r w:rsidRPr="00EF1BBD">
        <w:rPr>
          <w:rFonts w:ascii="Times New Roman" w:hAnsi="Times New Roman" w:cs="Times New Roman"/>
          <w:color w:val="222222"/>
          <w:sz w:val="24"/>
          <w:szCs w:val="24"/>
        </w:rPr>
        <w:t xml:space="preserve">Brocki, J. M., &amp; Wearden, A. J. (2006). A critical evaluation of the use of interpretative </w:t>
      </w:r>
    </w:p>
    <w:p w14:paraId="0A87F524"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phenomenological analysis (IPA) in health psychology. Psychology and health, 21(1), </w:t>
      </w:r>
    </w:p>
    <w:p w14:paraId="2091BE06" w14:textId="281EBA91" w:rsid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87-108.</w:t>
      </w:r>
    </w:p>
    <w:p w14:paraId="7DBCA419"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Denovan, A., &amp; Macaskill, A. (2013). An interpretative phenomenological analysis of stress </w:t>
      </w:r>
    </w:p>
    <w:p w14:paraId="48F05455"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and coping in first year undergraduates. British Educational Research Journal, 39(6), </w:t>
      </w:r>
    </w:p>
    <w:p w14:paraId="3DE825FE" w14:textId="01D92BA6" w:rsid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1002-1024.</w:t>
      </w:r>
    </w:p>
    <w:p w14:paraId="601DA0BB"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Judge, T. A., Thoresen, C. J., Pucik, V., &amp; Welbourne, T. M. (1999). Managerial coping with </w:t>
      </w:r>
    </w:p>
    <w:p w14:paraId="6BAC1A72"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organizational change: A dispositional perspective. Journal of applied psychology, </w:t>
      </w:r>
    </w:p>
    <w:p w14:paraId="036C3F73" w14:textId="444AD48C" w:rsid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84(1), 107.</w:t>
      </w:r>
    </w:p>
    <w:p w14:paraId="648E03F4"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Kramer, U., Despland, J. N., Michel, L., Drapeau, M., &amp; de Roten, Y. (2010). Change in </w:t>
      </w:r>
    </w:p>
    <w:p w14:paraId="373A915E" w14:textId="77777777" w:rsidR="00EF1BBD" w:rsidRP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defense mechanisms and coping over the course of short‐term dynamic psychotherapy </w:t>
      </w:r>
    </w:p>
    <w:p w14:paraId="05C8D927" w14:textId="5CE781F0" w:rsidR="00EF1BBD" w:rsidRDefault="00EF1BBD" w:rsidP="00EF1BBD">
      <w:pPr>
        <w:spacing w:line="480" w:lineRule="auto"/>
        <w:rPr>
          <w:rFonts w:ascii="Times New Roman" w:hAnsi="Times New Roman" w:cs="Times New Roman"/>
          <w:color w:val="222222"/>
          <w:sz w:val="24"/>
          <w:szCs w:val="24"/>
        </w:rPr>
      </w:pPr>
      <w:r w:rsidRPr="00EF1BBD">
        <w:rPr>
          <w:rFonts w:ascii="Times New Roman" w:hAnsi="Times New Roman" w:cs="Times New Roman"/>
          <w:color w:val="222222"/>
          <w:sz w:val="24"/>
          <w:szCs w:val="24"/>
        </w:rPr>
        <w:t xml:space="preserve">        for adjustment disorder. Journal of Clinical Psychology, 66(12), 1232-1241.</w:t>
      </w:r>
    </w:p>
    <w:bookmarkEnd w:id="9"/>
    <w:p w14:paraId="0FDB1E97" w14:textId="11B2473C" w:rsidR="00F65DBA" w:rsidRDefault="0069303A" w:rsidP="00EF1BBD">
      <w:pPr>
        <w:spacing w:line="480" w:lineRule="auto"/>
        <w:rPr>
          <w:rFonts w:ascii="Times New Roman" w:hAnsi="Times New Roman" w:cs="Times New Roman"/>
          <w:color w:val="222222"/>
          <w:sz w:val="24"/>
          <w:szCs w:val="24"/>
        </w:rPr>
      </w:pPr>
      <w:proofErr w:type="spellStart"/>
      <w:r w:rsidRPr="008E5436">
        <w:rPr>
          <w:rFonts w:ascii="Times New Roman" w:hAnsi="Times New Roman" w:cs="Times New Roman"/>
          <w:color w:val="222222"/>
          <w:sz w:val="24"/>
          <w:szCs w:val="24"/>
        </w:rPr>
        <w:t>Litt</w:t>
      </w:r>
      <w:proofErr w:type="spellEnd"/>
      <w:r w:rsidRPr="008E5436">
        <w:rPr>
          <w:rFonts w:ascii="Times New Roman" w:hAnsi="Times New Roman" w:cs="Times New Roman"/>
          <w:color w:val="222222"/>
          <w:sz w:val="24"/>
          <w:szCs w:val="24"/>
        </w:rPr>
        <w:t xml:space="preserve">, M. D., Kadden, R. M., Kabela‐Cormier, E., &amp; Petry, N. M. (2008). Coping skills </w:t>
      </w:r>
    </w:p>
    <w:p w14:paraId="47205B50" w14:textId="23B509E7" w:rsidR="00EF1BBD" w:rsidRDefault="00EF1BBD" w:rsidP="00EF1BBD">
      <w:pPr>
        <w:spacing w:line="480" w:lineRule="auto"/>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Pr="008E5436">
        <w:rPr>
          <w:rFonts w:ascii="Times New Roman" w:hAnsi="Times New Roman" w:cs="Times New Roman"/>
          <w:color w:val="222222"/>
          <w:sz w:val="24"/>
          <w:szCs w:val="24"/>
        </w:rPr>
        <w:t xml:space="preserve">training and contingency management treatments for marijuana dependence: Exploring </w:t>
      </w:r>
    </w:p>
    <w:p w14:paraId="7349AD17" w14:textId="705FC581" w:rsidR="00EF1BBD" w:rsidRPr="008E5436" w:rsidRDefault="00EF1BBD" w:rsidP="00EF1BBD">
      <w:pPr>
        <w:spacing w:line="480" w:lineRule="auto"/>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Pr="00EF1BBD">
        <w:rPr>
          <w:rFonts w:ascii="Times New Roman" w:hAnsi="Times New Roman" w:cs="Times New Roman"/>
          <w:color w:val="222222"/>
          <w:sz w:val="24"/>
          <w:szCs w:val="24"/>
        </w:rPr>
        <w:t xml:space="preserve">mechanisms of behavior change. </w:t>
      </w:r>
      <w:r w:rsidRPr="00EF1BBD">
        <w:rPr>
          <w:rFonts w:ascii="Times New Roman" w:hAnsi="Times New Roman" w:cs="Times New Roman"/>
          <w:i/>
          <w:iCs/>
          <w:color w:val="222222"/>
          <w:sz w:val="24"/>
          <w:szCs w:val="24"/>
        </w:rPr>
        <w:t>Addiction</w:t>
      </w:r>
      <w:r w:rsidRPr="00EF1BBD">
        <w:rPr>
          <w:rFonts w:ascii="Times New Roman" w:hAnsi="Times New Roman" w:cs="Times New Roman"/>
          <w:color w:val="222222"/>
          <w:sz w:val="24"/>
          <w:szCs w:val="24"/>
        </w:rPr>
        <w:t xml:space="preserve">, </w:t>
      </w:r>
      <w:r w:rsidRPr="00EF1BBD">
        <w:rPr>
          <w:rFonts w:ascii="Times New Roman" w:hAnsi="Times New Roman" w:cs="Times New Roman"/>
          <w:i/>
          <w:iCs/>
          <w:color w:val="222222"/>
          <w:sz w:val="24"/>
          <w:szCs w:val="24"/>
        </w:rPr>
        <w:t>103</w:t>
      </w:r>
      <w:r w:rsidRPr="00EF1BBD">
        <w:rPr>
          <w:rFonts w:ascii="Times New Roman" w:hAnsi="Times New Roman" w:cs="Times New Roman"/>
          <w:color w:val="222222"/>
          <w:sz w:val="24"/>
          <w:szCs w:val="24"/>
        </w:rPr>
        <w:t>(4), 638-648.</w:t>
      </w:r>
    </w:p>
    <w:p w14:paraId="498BEEF2" w14:textId="3F7B0F8C" w:rsidR="00F65DBA" w:rsidRDefault="00714554" w:rsidP="00EF1BBD">
      <w:pPr>
        <w:spacing w:line="480" w:lineRule="auto"/>
        <w:rPr>
          <w:rFonts w:ascii="Times New Roman" w:hAnsi="Times New Roman" w:cs="Times New Roman"/>
          <w:color w:val="222222"/>
          <w:sz w:val="24"/>
          <w:szCs w:val="24"/>
        </w:rPr>
      </w:pPr>
      <w:bookmarkStart w:id="10" w:name="_Hlk4157810"/>
      <w:bookmarkStart w:id="11" w:name="_Hlk4149750"/>
      <w:r w:rsidRPr="008E5436">
        <w:rPr>
          <w:rFonts w:ascii="Times New Roman" w:hAnsi="Times New Roman" w:cs="Times New Roman"/>
          <w:color w:val="222222"/>
          <w:sz w:val="24"/>
          <w:szCs w:val="24"/>
        </w:rPr>
        <w:t xml:space="preserve">Lynch, S., Gander, M. L., Kohls, N., Kudielka, B., &amp; Walach, H. (2011). </w:t>
      </w:r>
      <w:bookmarkEnd w:id="10"/>
      <w:r w:rsidRPr="008E5436">
        <w:rPr>
          <w:rFonts w:ascii="Times New Roman" w:hAnsi="Times New Roman" w:cs="Times New Roman"/>
          <w:color w:val="222222"/>
          <w:sz w:val="24"/>
          <w:szCs w:val="24"/>
        </w:rPr>
        <w:t xml:space="preserve">Mindfulness‐based </w:t>
      </w:r>
    </w:p>
    <w:p w14:paraId="6F1036E9" w14:textId="028C48A6" w:rsidR="00EF1BBD" w:rsidRDefault="00EF1BBD" w:rsidP="00EF1BBD">
      <w:pPr>
        <w:spacing w:line="480" w:lineRule="auto"/>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Pr="00EF1BBD">
        <w:rPr>
          <w:rFonts w:ascii="Times New Roman" w:hAnsi="Times New Roman" w:cs="Times New Roman"/>
          <w:color w:val="222222"/>
          <w:sz w:val="24"/>
          <w:szCs w:val="24"/>
        </w:rPr>
        <w:t xml:space="preserve">coping with university life: A non‐randomized wait‐list‐controlled pilot evaluation. </w:t>
      </w:r>
    </w:p>
    <w:p w14:paraId="5ACBB08A" w14:textId="634F3C60" w:rsidR="00EF1BBD" w:rsidRDefault="00EF1BBD" w:rsidP="00EF1BBD">
      <w:pPr>
        <w:spacing w:line="480" w:lineRule="auto"/>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Pr="00EF1BBD">
        <w:rPr>
          <w:rFonts w:ascii="Times New Roman" w:hAnsi="Times New Roman" w:cs="Times New Roman"/>
          <w:i/>
          <w:iCs/>
          <w:color w:val="222222"/>
          <w:sz w:val="24"/>
          <w:szCs w:val="24"/>
        </w:rPr>
        <w:t>Stress and Health</w:t>
      </w:r>
      <w:r w:rsidRPr="00EF1BBD">
        <w:rPr>
          <w:rFonts w:ascii="Times New Roman" w:hAnsi="Times New Roman" w:cs="Times New Roman"/>
          <w:color w:val="222222"/>
          <w:sz w:val="24"/>
          <w:szCs w:val="24"/>
        </w:rPr>
        <w:t xml:space="preserve">, </w:t>
      </w:r>
      <w:r w:rsidRPr="00EF1BBD">
        <w:rPr>
          <w:rFonts w:ascii="Times New Roman" w:hAnsi="Times New Roman" w:cs="Times New Roman"/>
          <w:i/>
          <w:iCs/>
          <w:color w:val="222222"/>
          <w:sz w:val="24"/>
          <w:szCs w:val="24"/>
        </w:rPr>
        <w:t>27</w:t>
      </w:r>
      <w:r w:rsidRPr="00EF1BBD">
        <w:rPr>
          <w:rFonts w:ascii="Times New Roman" w:hAnsi="Times New Roman" w:cs="Times New Roman"/>
          <w:color w:val="222222"/>
          <w:sz w:val="24"/>
          <w:szCs w:val="24"/>
        </w:rPr>
        <w:t>(5), 365-375.</w:t>
      </w:r>
    </w:p>
    <w:p w14:paraId="71CC0ABC" w14:textId="5B062DF4" w:rsidR="005509BF" w:rsidRDefault="005509BF" w:rsidP="00EF1BBD">
      <w:pPr>
        <w:spacing w:line="480" w:lineRule="auto"/>
        <w:rPr>
          <w:rFonts w:ascii="Times New Roman" w:hAnsi="Times New Roman" w:cs="Times New Roman"/>
          <w:color w:val="222222"/>
          <w:sz w:val="24"/>
          <w:szCs w:val="24"/>
        </w:rPr>
      </w:pPr>
    </w:p>
    <w:p w14:paraId="67D85395" w14:textId="77777777" w:rsidR="005509BF" w:rsidRPr="005509BF" w:rsidRDefault="005509BF" w:rsidP="005509BF">
      <w:pPr>
        <w:spacing w:line="480" w:lineRule="auto"/>
        <w:rPr>
          <w:rFonts w:ascii="Times New Roman" w:hAnsi="Times New Roman" w:cs="Times New Roman"/>
          <w:sz w:val="24"/>
          <w:szCs w:val="24"/>
        </w:rPr>
      </w:pPr>
      <w:r w:rsidRPr="005509BF">
        <w:rPr>
          <w:rFonts w:ascii="Times New Roman" w:hAnsi="Times New Roman" w:cs="Times New Roman"/>
          <w:sz w:val="24"/>
          <w:szCs w:val="24"/>
        </w:rPr>
        <w:lastRenderedPageBreak/>
        <w:t xml:space="preserve">Woodward, S., &amp; Hendry*, C. (2004). Leading and coping with change. Journal of Change </w:t>
      </w:r>
    </w:p>
    <w:p w14:paraId="171DC91A" w14:textId="710B5B8F" w:rsidR="005509BF" w:rsidRPr="005509BF" w:rsidRDefault="005509BF" w:rsidP="005509BF">
      <w:pPr>
        <w:spacing w:line="480" w:lineRule="auto"/>
        <w:rPr>
          <w:rFonts w:ascii="Times New Roman" w:hAnsi="Times New Roman" w:cs="Times New Roman"/>
          <w:sz w:val="24"/>
          <w:szCs w:val="24"/>
        </w:rPr>
      </w:pPr>
      <w:r w:rsidRPr="005509BF">
        <w:rPr>
          <w:rFonts w:ascii="Times New Roman" w:hAnsi="Times New Roman" w:cs="Times New Roman"/>
          <w:sz w:val="24"/>
          <w:szCs w:val="24"/>
        </w:rPr>
        <w:t xml:space="preserve">        Management, 4(2), 155-183.</w:t>
      </w:r>
    </w:p>
    <w:p w14:paraId="1F642B04" w14:textId="77777777" w:rsidR="00EF1BBD" w:rsidRDefault="00EF1BBD" w:rsidP="00EF1BBD">
      <w:pPr>
        <w:spacing w:line="480" w:lineRule="auto"/>
        <w:rPr>
          <w:rFonts w:ascii="Times New Roman" w:hAnsi="Times New Roman" w:cs="Times New Roman"/>
          <w:sz w:val="24"/>
        </w:rPr>
      </w:pPr>
      <w:bookmarkStart w:id="12" w:name="_Hlk4519981"/>
      <w:bookmarkEnd w:id="11"/>
    </w:p>
    <w:p w14:paraId="17EB2D0A" w14:textId="77777777" w:rsidR="00EF1BBD" w:rsidRDefault="00EF1BBD" w:rsidP="00EF1BBD">
      <w:pPr>
        <w:spacing w:line="480" w:lineRule="auto"/>
        <w:rPr>
          <w:rFonts w:ascii="Times New Roman" w:hAnsi="Times New Roman" w:cs="Times New Roman"/>
          <w:sz w:val="24"/>
        </w:rPr>
      </w:pPr>
    </w:p>
    <w:bookmarkEnd w:id="12"/>
    <w:p w14:paraId="1BE4FAA1" w14:textId="3A6FC1C3" w:rsidR="00F65DBA" w:rsidRDefault="00F65DBA" w:rsidP="00F65DBA">
      <w:pPr>
        <w:rPr>
          <w:rFonts w:ascii="Times New Roman" w:hAnsi="Times New Roman" w:cs="Times New Roman"/>
          <w:sz w:val="28"/>
          <w:u w:val="single"/>
        </w:rPr>
      </w:pPr>
    </w:p>
    <w:p w14:paraId="6C69366C" w14:textId="1B59AC3F" w:rsidR="00F65DBA" w:rsidRDefault="00F65DBA" w:rsidP="00F65DBA">
      <w:pPr>
        <w:rPr>
          <w:rFonts w:ascii="Times New Roman" w:hAnsi="Times New Roman" w:cs="Times New Roman"/>
          <w:sz w:val="28"/>
          <w:u w:val="single"/>
        </w:rPr>
      </w:pPr>
    </w:p>
    <w:p w14:paraId="5A31ACA6" w14:textId="3EB94C3F" w:rsidR="00F65DBA" w:rsidRDefault="00F65DBA" w:rsidP="00F65DBA">
      <w:pPr>
        <w:rPr>
          <w:rFonts w:ascii="Times New Roman" w:hAnsi="Times New Roman" w:cs="Times New Roman"/>
          <w:sz w:val="28"/>
          <w:u w:val="single"/>
        </w:rPr>
      </w:pPr>
    </w:p>
    <w:p w14:paraId="65AEF4F6" w14:textId="03F866AD" w:rsidR="00F65DBA" w:rsidRDefault="00F65DBA" w:rsidP="00F65DBA">
      <w:pPr>
        <w:rPr>
          <w:rFonts w:ascii="Times New Roman" w:hAnsi="Times New Roman" w:cs="Times New Roman"/>
          <w:sz w:val="28"/>
          <w:u w:val="single"/>
        </w:rPr>
      </w:pPr>
    </w:p>
    <w:p w14:paraId="6B879E23" w14:textId="4CCA93C2" w:rsidR="00F65DBA" w:rsidRDefault="00F65DBA" w:rsidP="00F65DBA">
      <w:pPr>
        <w:rPr>
          <w:rFonts w:ascii="Times New Roman" w:hAnsi="Times New Roman" w:cs="Times New Roman"/>
          <w:sz w:val="28"/>
          <w:u w:val="single"/>
        </w:rPr>
      </w:pPr>
    </w:p>
    <w:p w14:paraId="12935AD0" w14:textId="3A0F8F2A" w:rsidR="00F65DBA" w:rsidRDefault="00F65DBA" w:rsidP="00F65DBA">
      <w:pPr>
        <w:rPr>
          <w:rFonts w:ascii="Times New Roman" w:hAnsi="Times New Roman" w:cs="Times New Roman"/>
          <w:sz w:val="28"/>
          <w:u w:val="single"/>
        </w:rPr>
      </w:pPr>
    </w:p>
    <w:p w14:paraId="01F4218B" w14:textId="0DB77876" w:rsidR="00F65DBA" w:rsidRDefault="00F65DBA" w:rsidP="00F65DBA">
      <w:pPr>
        <w:rPr>
          <w:rFonts w:ascii="Times New Roman" w:hAnsi="Times New Roman" w:cs="Times New Roman"/>
          <w:sz w:val="28"/>
          <w:u w:val="single"/>
        </w:rPr>
      </w:pPr>
    </w:p>
    <w:p w14:paraId="52950BBA" w14:textId="3AEFCCA4" w:rsidR="00F65DBA" w:rsidRDefault="00F65DBA" w:rsidP="00F65DBA">
      <w:pPr>
        <w:rPr>
          <w:rFonts w:ascii="Times New Roman" w:hAnsi="Times New Roman" w:cs="Times New Roman"/>
          <w:sz w:val="28"/>
          <w:u w:val="single"/>
        </w:rPr>
      </w:pPr>
    </w:p>
    <w:p w14:paraId="1C8A82E7" w14:textId="08CC8ACC" w:rsidR="00F65DBA" w:rsidRDefault="00F65DBA" w:rsidP="00F65DBA">
      <w:pPr>
        <w:rPr>
          <w:rFonts w:ascii="Times New Roman" w:hAnsi="Times New Roman" w:cs="Times New Roman"/>
          <w:sz w:val="28"/>
          <w:u w:val="single"/>
        </w:rPr>
      </w:pPr>
    </w:p>
    <w:p w14:paraId="29F57466" w14:textId="487F410D" w:rsidR="00F65DBA" w:rsidRDefault="00F65DBA" w:rsidP="00F65DBA">
      <w:pPr>
        <w:rPr>
          <w:rFonts w:ascii="Times New Roman" w:hAnsi="Times New Roman" w:cs="Times New Roman"/>
          <w:sz w:val="28"/>
          <w:u w:val="single"/>
        </w:rPr>
      </w:pPr>
    </w:p>
    <w:p w14:paraId="54EF5AF3" w14:textId="7D810433" w:rsidR="00F65DBA" w:rsidRDefault="00F65DBA" w:rsidP="00F65DBA">
      <w:pPr>
        <w:rPr>
          <w:rFonts w:ascii="Times New Roman" w:hAnsi="Times New Roman" w:cs="Times New Roman"/>
          <w:sz w:val="28"/>
          <w:u w:val="single"/>
        </w:rPr>
      </w:pPr>
    </w:p>
    <w:p w14:paraId="598B1641" w14:textId="47E1B406" w:rsidR="00F65DBA" w:rsidRDefault="00F65DBA" w:rsidP="00F65DBA">
      <w:pPr>
        <w:rPr>
          <w:rFonts w:ascii="Times New Roman" w:hAnsi="Times New Roman" w:cs="Times New Roman"/>
          <w:sz w:val="28"/>
          <w:u w:val="single"/>
        </w:rPr>
      </w:pPr>
    </w:p>
    <w:p w14:paraId="38C4200C" w14:textId="570E4C57" w:rsidR="00F65DBA" w:rsidRDefault="00F65DBA" w:rsidP="00F65DBA">
      <w:pPr>
        <w:rPr>
          <w:rFonts w:ascii="Times New Roman" w:hAnsi="Times New Roman" w:cs="Times New Roman"/>
          <w:sz w:val="28"/>
          <w:u w:val="single"/>
        </w:rPr>
      </w:pPr>
    </w:p>
    <w:p w14:paraId="4B91945D" w14:textId="2AF5938C" w:rsidR="00F65DBA" w:rsidRDefault="00F65DBA" w:rsidP="00F65DBA">
      <w:pPr>
        <w:rPr>
          <w:rFonts w:ascii="Times New Roman" w:hAnsi="Times New Roman" w:cs="Times New Roman"/>
          <w:sz w:val="28"/>
          <w:u w:val="single"/>
        </w:rPr>
      </w:pPr>
    </w:p>
    <w:p w14:paraId="4B248B41" w14:textId="77777777" w:rsidR="005509BF" w:rsidRDefault="005509BF" w:rsidP="00F65DBA">
      <w:pPr>
        <w:rPr>
          <w:rFonts w:ascii="Times New Roman" w:hAnsi="Times New Roman" w:cs="Times New Roman"/>
          <w:sz w:val="28"/>
          <w:u w:val="single"/>
        </w:rPr>
      </w:pPr>
    </w:p>
    <w:p w14:paraId="7B3B5B40" w14:textId="77777777" w:rsidR="005509BF" w:rsidRDefault="005509BF" w:rsidP="00F65DBA">
      <w:pPr>
        <w:rPr>
          <w:rFonts w:ascii="Times New Roman" w:hAnsi="Times New Roman" w:cs="Times New Roman"/>
          <w:sz w:val="28"/>
          <w:u w:val="single"/>
        </w:rPr>
      </w:pPr>
    </w:p>
    <w:p w14:paraId="448C6D10" w14:textId="77777777" w:rsidR="005509BF" w:rsidRDefault="005509BF" w:rsidP="00F65DBA">
      <w:pPr>
        <w:rPr>
          <w:rFonts w:ascii="Times New Roman" w:hAnsi="Times New Roman" w:cs="Times New Roman"/>
          <w:sz w:val="28"/>
          <w:u w:val="single"/>
        </w:rPr>
      </w:pPr>
    </w:p>
    <w:p w14:paraId="06AFDA3B" w14:textId="77777777" w:rsidR="005509BF" w:rsidRDefault="005509BF" w:rsidP="00F65DBA">
      <w:pPr>
        <w:rPr>
          <w:rFonts w:ascii="Times New Roman" w:hAnsi="Times New Roman" w:cs="Times New Roman"/>
          <w:sz w:val="28"/>
          <w:u w:val="single"/>
        </w:rPr>
      </w:pPr>
    </w:p>
    <w:p w14:paraId="5C528189" w14:textId="77777777" w:rsidR="005509BF" w:rsidRDefault="005509BF" w:rsidP="00F65DBA">
      <w:pPr>
        <w:rPr>
          <w:rFonts w:ascii="Times New Roman" w:hAnsi="Times New Roman" w:cs="Times New Roman"/>
          <w:sz w:val="28"/>
          <w:u w:val="single"/>
        </w:rPr>
      </w:pPr>
    </w:p>
    <w:p w14:paraId="0F4FDC9D" w14:textId="77777777" w:rsidR="005509BF" w:rsidRDefault="005509BF" w:rsidP="00F65DBA">
      <w:pPr>
        <w:rPr>
          <w:rFonts w:ascii="Times New Roman" w:hAnsi="Times New Roman" w:cs="Times New Roman"/>
          <w:sz w:val="28"/>
          <w:u w:val="single"/>
        </w:rPr>
      </w:pPr>
    </w:p>
    <w:p w14:paraId="7A15FDF4" w14:textId="77777777" w:rsidR="005509BF" w:rsidRDefault="005509BF" w:rsidP="00F65DBA">
      <w:pPr>
        <w:rPr>
          <w:rFonts w:ascii="Times New Roman" w:hAnsi="Times New Roman" w:cs="Times New Roman"/>
          <w:sz w:val="28"/>
          <w:u w:val="single"/>
        </w:rPr>
      </w:pPr>
    </w:p>
    <w:p w14:paraId="2FA9DBAA" w14:textId="77777777" w:rsidR="005509BF" w:rsidRDefault="005509BF" w:rsidP="00F65DBA">
      <w:pPr>
        <w:rPr>
          <w:rFonts w:ascii="Times New Roman" w:hAnsi="Times New Roman" w:cs="Times New Roman"/>
          <w:sz w:val="28"/>
          <w:u w:val="single"/>
        </w:rPr>
      </w:pPr>
    </w:p>
    <w:p w14:paraId="2422F216" w14:textId="225CE020" w:rsidR="00F65DBA" w:rsidRDefault="00F65DBA" w:rsidP="00F65DBA">
      <w:pPr>
        <w:rPr>
          <w:rFonts w:ascii="Times New Roman" w:hAnsi="Times New Roman" w:cs="Times New Roman"/>
          <w:sz w:val="28"/>
          <w:u w:val="single"/>
        </w:rPr>
      </w:pPr>
      <w:r>
        <w:rPr>
          <w:rFonts w:ascii="Times New Roman" w:hAnsi="Times New Roman" w:cs="Times New Roman"/>
          <w:sz w:val="28"/>
          <w:u w:val="single"/>
        </w:rPr>
        <w:lastRenderedPageBreak/>
        <w:t>Appendices</w:t>
      </w:r>
    </w:p>
    <w:p w14:paraId="2D74CC4F" w14:textId="1DDEC3A6" w:rsidR="00F65DBA" w:rsidRDefault="005509BF" w:rsidP="00F65DBA">
      <w:pPr>
        <w:rPr>
          <w:rFonts w:ascii="Times New Roman" w:hAnsi="Times New Roman" w:cs="Times New Roman"/>
          <w:b/>
          <w:sz w:val="24"/>
        </w:rPr>
      </w:pPr>
      <w:bookmarkStart w:id="13" w:name="_Hlk4525111"/>
      <w:bookmarkStart w:id="14" w:name="_Hlk4525421"/>
      <w:r w:rsidRPr="005509BF">
        <w:rPr>
          <w:rFonts w:ascii="Times New Roman" w:hAnsi="Times New Roman" w:cs="Times New Roman"/>
          <w:b/>
          <w:sz w:val="24"/>
        </w:rPr>
        <w:t xml:space="preserve">Transcript for participant 1 </w:t>
      </w:r>
      <w:bookmarkEnd w:id="13"/>
    </w:p>
    <w:p w14:paraId="06048310" w14:textId="5D33A3A3" w:rsidR="000D4841" w:rsidRPr="000D4841" w:rsidRDefault="000D4841" w:rsidP="00F65DBA">
      <w:pPr>
        <w:rPr>
          <w:rFonts w:ascii="Times New Roman" w:hAnsi="Times New Roman" w:cs="Times New Roman"/>
          <w:sz w:val="24"/>
        </w:rPr>
      </w:pPr>
      <w:r w:rsidRPr="000D4841">
        <w:rPr>
          <w:rFonts w:ascii="Times New Roman" w:hAnsi="Times New Roman" w:cs="Times New Roman"/>
          <w:sz w:val="24"/>
        </w:rPr>
        <w:t xml:space="preserve">(Hard copy also available) </w:t>
      </w:r>
    </w:p>
    <w:bookmarkEnd w:id="14"/>
    <w:p w14:paraId="38DAC639" w14:textId="481AC9FA" w:rsidR="00F65DBA" w:rsidRPr="000D4841" w:rsidRDefault="000D4841" w:rsidP="00F65DBA">
      <w:pPr>
        <w:rPr>
          <w:rFonts w:ascii="Times New Roman" w:hAnsi="Times New Roman" w:cs="Times New Roman"/>
          <w:b/>
          <w:sz w:val="24"/>
        </w:rPr>
      </w:pPr>
      <w:r w:rsidRPr="000D4841">
        <w:rPr>
          <w:noProof/>
        </w:rPr>
        <w:drawing>
          <wp:inline distT="0" distB="0" distL="0" distR="0" wp14:anchorId="7E5DFDF4" wp14:editId="2BBA1C5C">
            <wp:extent cx="5731510" cy="35928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592830"/>
                    </a:xfrm>
                    <a:prstGeom prst="rect">
                      <a:avLst/>
                    </a:prstGeom>
                    <a:noFill/>
                    <a:ln>
                      <a:noFill/>
                    </a:ln>
                  </pic:spPr>
                </pic:pic>
              </a:graphicData>
            </a:graphic>
          </wp:inline>
        </w:drawing>
      </w:r>
    </w:p>
    <w:p w14:paraId="0EB3DED7" w14:textId="06B79721" w:rsidR="000D4841" w:rsidRDefault="000D4841" w:rsidP="000D4841">
      <w:pPr>
        <w:rPr>
          <w:rFonts w:ascii="Times New Roman" w:hAnsi="Times New Roman" w:cs="Times New Roman"/>
          <w:b/>
          <w:sz w:val="24"/>
        </w:rPr>
      </w:pPr>
      <w:bookmarkStart w:id="15" w:name="_Hlk4525491"/>
      <w:r w:rsidRPr="005509BF">
        <w:rPr>
          <w:rFonts w:ascii="Times New Roman" w:hAnsi="Times New Roman" w:cs="Times New Roman"/>
          <w:b/>
          <w:sz w:val="24"/>
        </w:rPr>
        <w:t xml:space="preserve">Transcript for participant </w:t>
      </w:r>
      <w:r>
        <w:rPr>
          <w:rFonts w:ascii="Times New Roman" w:hAnsi="Times New Roman" w:cs="Times New Roman"/>
          <w:b/>
          <w:sz w:val="24"/>
        </w:rPr>
        <w:t xml:space="preserve">2 </w:t>
      </w:r>
      <w:r w:rsidRPr="005509BF">
        <w:rPr>
          <w:rFonts w:ascii="Times New Roman" w:hAnsi="Times New Roman" w:cs="Times New Roman"/>
          <w:b/>
          <w:sz w:val="24"/>
        </w:rPr>
        <w:t xml:space="preserve"> </w:t>
      </w:r>
    </w:p>
    <w:p w14:paraId="2578A79D" w14:textId="46C35F66" w:rsidR="000D4841" w:rsidRDefault="000D4841" w:rsidP="000D4841">
      <w:pPr>
        <w:rPr>
          <w:rFonts w:ascii="Times New Roman" w:hAnsi="Times New Roman" w:cs="Times New Roman"/>
          <w:sz w:val="24"/>
        </w:rPr>
      </w:pPr>
      <w:r w:rsidRPr="000D4841">
        <w:rPr>
          <w:rFonts w:ascii="Times New Roman" w:hAnsi="Times New Roman" w:cs="Times New Roman"/>
          <w:sz w:val="24"/>
        </w:rPr>
        <w:t xml:space="preserve">(Hard copy also available) </w:t>
      </w:r>
    </w:p>
    <w:bookmarkEnd w:id="15"/>
    <w:p w14:paraId="502FB541" w14:textId="718E44BC" w:rsidR="000D4841" w:rsidRPr="000D4841" w:rsidRDefault="000D4841" w:rsidP="000D4841">
      <w:pPr>
        <w:rPr>
          <w:rFonts w:ascii="Times New Roman" w:hAnsi="Times New Roman" w:cs="Times New Roman"/>
          <w:sz w:val="24"/>
        </w:rPr>
      </w:pPr>
      <w:r w:rsidRPr="000D4841">
        <w:rPr>
          <w:noProof/>
        </w:rPr>
        <w:drawing>
          <wp:inline distT="0" distB="0" distL="0" distR="0" wp14:anchorId="732E3A1A" wp14:editId="68AF1875">
            <wp:extent cx="5731510" cy="36239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23945"/>
                    </a:xfrm>
                    <a:prstGeom prst="rect">
                      <a:avLst/>
                    </a:prstGeom>
                    <a:noFill/>
                    <a:ln>
                      <a:noFill/>
                    </a:ln>
                  </pic:spPr>
                </pic:pic>
              </a:graphicData>
            </a:graphic>
          </wp:inline>
        </w:drawing>
      </w:r>
    </w:p>
    <w:p w14:paraId="7EED7E5B" w14:textId="1826AEAD" w:rsidR="000D4841" w:rsidRDefault="000D4841" w:rsidP="000D4841">
      <w:pPr>
        <w:rPr>
          <w:rFonts w:ascii="Times New Roman" w:hAnsi="Times New Roman" w:cs="Times New Roman"/>
          <w:b/>
          <w:sz w:val="24"/>
        </w:rPr>
      </w:pPr>
      <w:r w:rsidRPr="005509BF">
        <w:rPr>
          <w:rFonts w:ascii="Times New Roman" w:hAnsi="Times New Roman" w:cs="Times New Roman"/>
          <w:b/>
          <w:sz w:val="24"/>
        </w:rPr>
        <w:lastRenderedPageBreak/>
        <w:t xml:space="preserve">Transcript for participant </w:t>
      </w:r>
      <w:r>
        <w:rPr>
          <w:rFonts w:ascii="Times New Roman" w:hAnsi="Times New Roman" w:cs="Times New Roman"/>
          <w:b/>
          <w:sz w:val="24"/>
        </w:rPr>
        <w:t xml:space="preserve">3 </w:t>
      </w:r>
      <w:r w:rsidRPr="005509BF">
        <w:rPr>
          <w:rFonts w:ascii="Times New Roman" w:hAnsi="Times New Roman" w:cs="Times New Roman"/>
          <w:b/>
          <w:sz w:val="24"/>
        </w:rPr>
        <w:t xml:space="preserve"> </w:t>
      </w:r>
    </w:p>
    <w:p w14:paraId="781565A9" w14:textId="77777777" w:rsidR="000D4841" w:rsidRDefault="000D4841" w:rsidP="000D4841">
      <w:pPr>
        <w:rPr>
          <w:rFonts w:ascii="Times New Roman" w:hAnsi="Times New Roman" w:cs="Times New Roman"/>
          <w:sz w:val="24"/>
        </w:rPr>
      </w:pPr>
      <w:r w:rsidRPr="000D4841">
        <w:rPr>
          <w:rFonts w:ascii="Times New Roman" w:hAnsi="Times New Roman" w:cs="Times New Roman"/>
          <w:sz w:val="24"/>
        </w:rPr>
        <w:t xml:space="preserve">(Hard copy also available) </w:t>
      </w:r>
    </w:p>
    <w:p w14:paraId="02000789" w14:textId="79C01F90" w:rsidR="00F65DBA" w:rsidRDefault="000D4841" w:rsidP="00F65DBA">
      <w:pPr>
        <w:rPr>
          <w:rFonts w:ascii="Times New Roman" w:hAnsi="Times New Roman" w:cs="Times New Roman"/>
          <w:sz w:val="28"/>
          <w:u w:val="single"/>
        </w:rPr>
      </w:pPr>
      <w:r w:rsidRPr="000D4841">
        <w:rPr>
          <w:noProof/>
        </w:rPr>
        <w:drawing>
          <wp:inline distT="0" distB="0" distL="0" distR="0" wp14:anchorId="7FE2F319" wp14:editId="5752A4AC">
            <wp:extent cx="5731510" cy="35928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592830"/>
                    </a:xfrm>
                    <a:prstGeom prst="rect">
                      <a:avLst/>
                    </a:prstGeom>
                    <a:noFill/>
                    <a:ln>
                      <a:noFill/>
                    </a:ln>
                  </pic:spPr>
                </pic:pic>
              </a:graphicData>
            </a:graphic>
          </wp:inline>
        </w:drawing>
      </w:r>
    </w:p>
    <w:p w14:paraId="32638FDC" w14:textId="3092B4CD" w:rsidR="00F65DBA" w:rsidRDefault="00F65DBA" w:rsidP="00F65DBA">
      <w:pPr>
        <w:rPr>
          <w:rFonts w:ascii="Times New Roman" w:hAnsi="Times New Roman" w:cs="Times New Roman"/>
          <w:sz w:val="28"/>
          <w:u w:val="single"/>
        </w:rPr>
      </w:pPr>
    </w:p>
    <w:p w14:paraId="072EFA10" w14:textId="303BE645" w:rsidR="00F65DBA" w:rsidRDefault="00F65DBA" w:rsidP="00F65DBA">
      <w:pPr>
        <w:rPr>
          <w:rFonts w:ascii="Times New Roman" w:hAnsi="Times New Roman" w:cs="Times New Roman"/>
          <w:sz w:val="28"/>
          <w:u w:val="single"/>
        </w:rPr>
      </w:pPr>
    </w:p>
    <w:p w14:paraId="265C0EA1" w14:textId="77777777" w:rsidR="00F65DBA" w:rsidRDefault="00F65DBA" w:rsidP="00F65DBA">
      <w:pPr>
        <w:rPr>
          <w:rFonts w:ascii="Times New Roman" w:hAnsi="Times New Roman" w:cs="Times New Roman"/>
          <w:sz w:val="28"/>
          <w:u w:val="single"/>
        </w:rPr>
      </w:pPr>
    </w:p>
    <w:p w14:paraId="6DBFB253" w14:textId="6E28FCC1" w:rsidR="00F65DBA" w:rsidRDefault="00F65DBA" w:rsidP="00F65DBA">
      <w:pPr>
        <w:rPr>
          <w:rFonts w:ascii="Times New Roman" w:hAnsi="Times New Roman" w:cs="Times New Roman"/>
          <w:sz w:val="28"/>
          <w:u w:val="single"/>
        </w:rPr>
      </w:pPr>
    </w:p>
    <w:p w14:paraId="357579D1" w14:textId="76CF0A95" w:rsidR="00F65DBA" w:rsidRDefault="00F65DBA" w:rsidP="00F65DBA">
      <w:pPr>
        <w:rPr>
          <w:rFonts w:ascii="Times New Roman" w:hAnsi="Times New Roman" w:cs="Times New Roman"/>
          <w:sz w:val="28"/>
          <w:u w:val="single"/>
        </w:rPr>
      </w:pPr>
    </w:p>
    <w:p w14:paraId="7FD5F727" w14:textId="4E778B47" w:rsidR="00F65DBA" w:rsidRDefault="00F65DBA" w:rsidP="00F65DBA">
      <w:pPr>
        <w:rPr>
          <w:rFonts w:ascii="Times New Roman" w:hAnsi="Times New Roman" w:cs="Times New Roman"/>
          <w:sz w:val="28"/>
          <w:u w:val="single"/>
        </w:rPr>
      </w:pPr>
    </w:p>
    <w:p w14:paraId="5B270339" w14:textId="02B39926" w:rsidR="00F65DBA" w:rsidRDefault="00F65DBA" w:rsidP="00F65DBA">
      <w:pPr>
        <w:rPr>
          <w:rFonts w:ascii="Times New Roman" w:hAnsi="Times New Roman" w:cs="Times New Roman"/>
          <w:sz w:val="28"/>
          <w:u w:val="single"/>
        </w:rPr>
      </w:pPr>
    </w:p>
    <w:p w14:paraId="3F06E873" w14:textId="07104C9D" w:rsidR="00F65DBA" w:rsidRDefault="00F65DBA" w:rsidP="00F65DBA">
      <w:pPr>
        <w:rPr>
          <w:rFonts w:ascii="Times New Roman" w:hAnsi="Times New Roman" w:cs="Times New Roman"/>
          <w:sz w:val="28"/>
          <w:u w:val="single"/>
        </w:rPr>
      </w:pPr>
    </w:p>
    <w:p w14:paraId="1757DC6F" w14:textId="20B0470C" w:rsidR="00F65DBA" w:rsidRDefault="00F65DBA" w:rsidP="00F65DBA">
      <w:pPr>
        <w:rPr>
          <w:rFonts w:ascii="Times New Roman" w:hAnsi="Times New Roman" w:cs="Times New Roman"/>
          <w:sz w:val="28"/>
          <w:u w:val="single"/>
        </w:rPr>
      </w:pPr>
    </w:p>
    <w:p w14:paraId="25A25E18" w14:textId="6100842D" w:rsidR="00F65DBA" w:rsidRDefault="00F65DBA" w:rsidP="00F65DBA">
      <w:pPr>
        <w:rPr>
          <w:rFonts w:ascii="Times New Roman" w:hAnsi="Times New Roman" w:cs="Times New Roman"/>
          <w:sz w:val="28"/>
          <w:u w:val="single"/>
        </w:rPr>
      </w:pPr>
    </w:p>
    <w:p w14:paraId="6BDB9ACC" w14:textId="62CE65E4" w:rsidR="00F65DBA" w:rsidRDefault="00F65DBA" w:rsidP="00F65DBA">
      <w:pPr>
        <w:rPr>
          <w:rFonts w:ascii="Times New Roman" w:hAnsi="Times New Roman" w:cs="Times New Roman"/>
          <w:sz w:val="28"/>
          <w:u w:val="single"/>
        </w:rPr>
      </w:pPr>
    </w:p>
    <w:p w14:paraId="280320FB" w14:textId="77777777" w:rsidR="00F65DBA" w:rsidRPr="00F65DBA" w:rsidRDefault="00F65DBA" w:rsidP="00F65DBA">
      <w:pPr>
        <w:rPr>
          <w:rFonts w:ascii="Times New Roman" w:hAnsi="Times New Roman" w:cs="Times New Roman"/>
          <w:sz w:val="28"/>
          <w:u w:val="single"/>
        </w:rPr>
      </w:pPr>
    </w:p>
    <w:sectPr w:rsidR="00F65DBA" w:rsidRPr="00F65DBA" w:rsidSect="005509BF">
      <w:headerReference w:type="default" r:id="rId10"/>
      <w:head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B5F4A" w14:textId="77777777" w:rsidR="005509BF" w:rsidRDefault="005509BF" w:rsidP="00F65DBA">
      <w:pPr>
        <w:spacing w:after="0" w:line="240" w:lineRule="auto"/>
      </w:pPr>
      <w:r>
        <w:separator/>
      </w:r>
    </w:p>
  </w:endnote>
  <w:endnote w:type="continuationSeparator" w:id="0">
    <w:p w14:paraId="58C9F18C" w14:textId="77777777" w:rsidR="005509BF" w:rsidRDefault="005509BF" w:rsidP="00F65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DC6FC" w14:textId="77777777" w:rsidR="005509BF" w:rsidRDefault="005509BF" w:rsidP="00F65DBA">
      <w:pPr>
        <w:spacing w:after="0" w:line="240" w:lineRule="auto"/>
      </w:pPr>
      <w:r>
        <w:separator/>
      </w:r>
    </w:p>
  </w:footnote>
  <w:footnote w:type="continuationSeparator" w:id="0">
    <w:p w14:paraId="0395F829" w14:textId="77777777" w:rsidR="005509BF" w:rsidRDefault="005509BF" w:rsidP="00F65D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1882C2" w14:textId="1A72AF84" w:rsidR="005509BF" w:rsidRDefault="005509BF">
    <w:pPr>
      <w:pStyle w:val="Header"/>
    </w:pPr>
    <w:r>
      <w:fldChar w:fldCharType="begin"/>
    </w:r>
    <w:r>
      <w:instrText xml:space="preserve"> PAGE   \* MERGEFORMAT </w:instrText>
    </w:r>
    <w:r>
      <w:fldChar w:fldCharType="separate"/>
    </w:r>
    <w:r>
      <w:rPr>
        <w:noProof/>
      </w:rPr>
      <w:t>1</w:t>
    </w:r>
    <w:r>
      <w:rPr>
        <w:noProof/>
      </w:rPr>
      <w:fldChar w:fldCharType="end"/>
    </w:r>
    <w:r>
      <w:rPr>
        <w:noProof/>
      </w:rPr>
      <w:t xml:space="preserve"> </w:t>
    </w:r>
    <w:bookmarkStart w:id="16" w:name="_Hlk4243906"/>
    <w:r>
      <w:t xml:space="preserve">Coping with change: exploring the lived </w:t>
    </w:r>
    <w:bookmarkStart w:id="17" w:name="_Hlk4245389"/>
    <w:r>
      <w:t xml:space="preserve">experience of moving to a new </w:t>
    </w:r>
    <w:r w:rsidR="00134289">
      <w:t>u</w:t>
    </w:r>
    <w:r>
      <w:t>niversity campus</w:t>
    </w:r>
    <w:bookmarkEnd w:id="16"/>
    <w:bookmarkEnd w:id="17"/>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26E29" w14:textId="7C137553" w:rsidR="005509BF" w:rsidRDefault="005509BF" w:rsidP="00F65DBA">
    <w:pPr>
      <w:pStyle w:val="Header"/>
    </w:pPr>
    <w:r>
      <w:fldChar w:fldCharType="begin"/>
    </w:r>
    <w:r>
      <w:instrText xml:space="preserve"> PAGE   \* MERGEFORMAT </w:instrText>
    </w:r>
    <w:r>
      <w:fldChar w:fldCharType="separate"/>
    </w:r>
    <w:r>
      <w:rPr>
        <w:noProof/>
      </w:rPr>
      <w:t>1</w:t>
    </w:r>
    <w:r>
      <w:rPr>
        <w:noProof/>
      </w:rPr>
      <w:fldChar w:fldCharType="end"/>
    </w:r>
    <w:r>
      <w:rPr>
        <w:noProof/>
      </w:rPr>
      <w:t xml:space="preserve"> </w:t>
    </w:r>
    <w:r>
      <w:t xml:space="preserve">Running Head:  Coping with change: exploring the lived experience of moving to a new </w:t>
    </w:r>
    <w:r w:rsidR="00134289">
      <w:t>u</w:t>
    </w:r>
    <w:r>
      <w:t>niversity campus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DBA"/>
    <w:rsid w:val="00001A2F"/>
    <w:rsid w:val="00010565"/>
    <w:rsid w:val="00045D5C"/>
    <w:rsid w:val="0007579C"/>
    <w:rsid w:val="000A05DB"/>
    <w:rsid w:val="000B77C2"/>
    <w:rsid w:val="000B7F20"/>
    <w:rsid w:val="000C0098"/>
    <w:rsid w:val="000D0C40"/>
    <w:rsid w:val="000D4841"/>
    <w:rsid w:val="000E188E"/>
    <w:rsid w:val="000E3AAA"/>
    <w:rsid w:val="00106EAE"/>
    <w:rsid w:val="0011132B"/>
    <w:rsid w:val="00134289"/>
    <w:rsid w:val="00152EFB"/>
    <w:rsid w:val="001706A5"/>
    <w:rsid w:val="00171D06"/>
    <w:rsid w:val="00171F79"/>
    <w:rsid w:val="001A72E5"/>
    <w:rsid w:val="001C2961"/>
    <w:rsid w:val="001C45D2"/>
    <w:rsid w:val="001E42DB"/>
    <w:rsid w:val="001E7967"/>
    <w:rsid w:val="0020088A"/>
    <w:rsid w:val="00202982"/>
    <w:rsid w:val="002039A9"/>
    <w:rsid w:val="0021708D"/>
    <w:rsid w:val="00226F95"/>
    <w:rsid w:val="0023612B"/>
    <w:rsid w:val="002550DE"/>
    <w:rsid w:val="002566C6"/>
    <w:rsid w:val="00264EF3"/>
    <w:rsid w:val="00281AD6"/>
    <w:rsid w:val="002A611C"/>
    <w:rsid w:val="002B35C9"/>
    <w:rsid w:val="002C678E"/>
    <w:rsid w:val="0033056A"/>
    <w:rsid w:val="00337CFE"/>
    <w:rsid w:val="00347693"/>
    <w:rsid w:val="003503C9"/>
    <w:rsid w:val="00381F6E"/>
    <w:rsid w:val="003A1283"/>
    <w:rsid w:val="003A684D"/>
    <w:rsid w:val="003C33F0"/>
    <w:rsid w:val="003D7724"/>
    <w:rsid w:val="0041268A"/>
    <w:rsid w:val="004313C2"/>
    <w:rsid w:val="004728D5"/>
    <w:rsid w:val="004841A9"/>
    <w:rsid w:val="00485C7D"/>
    <w:rsid w:val="00487617"/>
    <w:rsid w:val="00495A37"/>
    <w:rsid w:val="004A42E7"/>
    <w:rsid w:val="004C2A3A"/>
    <w:rsid w:val="004D0E09"/>
    <w:rsid w:val="004D7959"/>
    <w:rsid w:val="004E17E8"/>
    <w:rsid w:val="004F3EB1"/>
    <w:rsid w:val="004F5890"/>
    <w:rsid w:val="00532C02"/>
    <w:rsid w:val="005357DC"/>
    <w:rsid w:val="005376E9"/>
    <w:rsid w:val="005462EB"/>
    <w:rsid w:val="005509BF"/>
    <w:rsid w:val="00551198"/>
    <w:rsid w:val="00574DDB"/>
    <w:rsid w:val="00580DAA"/>
    <w:rsid w:val="00595FCF"/>
    <w:rsid w:val="005A2231"/>
    <w:rsid w:val="005C541E"/>
    <w:rsid w:val="005E16AD"/>
    <w:rsid w:val="00642D48"/>
    <w:rsid w:val="0069303A"/>
    <w:rsid w:val="006C2835"/>
    <w:rsid w:val="006C736E"/>
    <w:rsid w:val="006D720F"/>
    <w:rsid w:val="006D743D"/>
    <w:rsid w:val="006E2239"/>
    <w:rsid w:val="00714554"/>
    <w:rsid w:val="00717EC2"/>
    <w:rsid w:val="0072292C"/>
    <w:rsid w:val="00733595"/>
    <w:rsid w:val="0074085F"/>
    <w:rsid w:val="00745854"/>
    <w:rsid w:val="0079428F"/>
    <w:rsid w:val="007A582D"/>
    <w:rsid w:val="007B6BB6"/>
    <w:rsid w:val="007C13D9"/>
    <w:rsid w:val="007E0ED6"/>
    <w:rsid w:val="007E1FE6"/>
    <w:rsid w:val="0081394E"/>
    <w:rsid w:val="00817C5A"/>
    <w:rsid w:val="008439AD"/>
    <w:rsid w:val="00853068"/>
    <w:rsid w:val="00854B19"/>
    <w:rsid w:val="00867127"/>
    <w:rsid w:val="0087665F"/>
    <w:rsid w:val="00883AA7"/>
    <w:rsid w:val="00886598"/>
    <w:rsid w:val="00896730"/>
    <w:rsid w:val="008D3C89"/>
    <w:rsid w:val="008E5436"/>
    <w:rsid w:val="008F05CB"/>
    <w:rsid w:val="008F47B3"/>
    <w:rsid w:val="0090681C"/>
    <w:rsid w:val="00914BF8"/>
    <w:rsid w:val="00915A8F"/>
    <w:rsid w:val="0091631C"/>
    <w:rsid w:val="00943013"/>
    <w:rsid w:val="00945474"/>
    <w:rsid w:val="00950CD7"/>
    <w:rsid w:val="0096165F"/>
    <w:rsid w:val="00980356"/>
    <w:rsid w:val="009E4CD3"/>
    <w:rsid w:val="009E520A"/>
    <w:rsid w:val="009E66E3"/>
    <w:rsid w:val="009F6115"/>
    <w:rsid w:val="009F6D45"/>
    <w:rsid w:val="00A03FC6"/>
    <w:rsid w:val="00A07F38"/>
    <w:rsid w:val="00A20A6A"/>
    <w:rsid w:val="00A20AED"/>
    <w:rsid w:val="00A40C59"/>
    <w:rsid w:val="00A54CAC"/>
    <w:rsid w:val="00A574E1"/>
    <w:rsid w:val="00A57A2D"/>
    <w:rsid w:val="00A57BE7"/>
    <w:rsid w:val="00A66082"/>
    <w:rsid w:val="00A863C1"/>
    <w:rsid w:val="00AE7566"/>
    <w:rsid w:val="00AF39AD"/>
    <w:rsid w:val="00B00032"/>
    <w:rsid w:val="00B02C7A"/>
    <w:rsid w:val="00B12709"/>
    <w:rsid w:val="00B146C4"/>
    <w:rsid w:val="00B167E6"/>
    <w:rsid w:val="00B16C46"/>
    <w:rsid w:val="00B3146D"/>
    <w:rsid w:val="00B90EFF"/>
    <w:rsid w:val="00B93472"/>
    <w:rsid w:val="00BC3C28"/>
    <w:rsid w:val="00BD2D6E"/>
    <w:rsid w:val="00BF4CED"/>
    <w:rsid w:val="00C04DD7"/>
    <w:rsid w:val="00C10CAB"/>
    <w:rsid w:val="00C13634"/>
    <w:rsid w:val="00C366A4"/>
    <w:rsid w:val="00C56B0C"/>
    <w:rsid w:val="00C77AB2"/>
    <w:rsid w:val="00C85612"/>
    <w:rsid w:val="00C875A3"/>
    <w:rsid w:val="00C91F42"/>
    <w:rsid w:val="00CA6063"/>
    <w:rsid w:val="00CC0C08"/>
    <w:rsid w:val="00CF113A"/>
    <w:rsid w:val="00D21BB9"/>
    <w:rsid w:val="00D36037"/>
    <w:rsid w:val="00D62B69"/>
    <w:rsid w:val="00D91455"/>
    <w:rsid w:val="00D96C67"/>
    <w:rsid w:val="00DA0A2C"/>
    <w:rsid w:val="00DC1413"/>
    <w:rsid w:val="00DC4C9E"/>
    <w:rsid w:val="00DF60E2"/>
    <w:rsid w:val="00E110DB"/>
    <w:rsid w:val="00E14974"/>
    <w:rsid w:val="00E15971"/>
    <w:rsid w:val="00E235D9"/>
    <w:rsid w:val="00E90105"/>
    <w:rsid w:val="00EA1EFF"/>
    <w:rsid w:val="00EA7F82"/>
    <w:rsid w:val="00EC1763"/>
    <w:rsid w:val="00ED7A51"/>
    <w:rsid w:val="00EE3841"/>
    <w:rsid w:val="00EF1BBD"/>
    <w:rsid w:val="00EF6BBC"/>
    <w:rsid w:val="00F10C73"/>
    <w:rsid w:val="00F11DC9"/>
    <w:rsid w:val="00F15EE5"/>
    <w:rsid w:val="00F22477"/>
    <w:rsid w:val="00F22F44"/>
    <w:rsid w:val="00F348EC"/>
    <w:rsid w:val="00F34DB4"/>
    <w:rsid w:val="00F65DBA"/>
    <w:rsid w:val="00F72414"/>
    <w:rsid w:val="00F75ECD"/>
    <w:rsid w:val="00F9726A"/>
    <w:rsid w:val="00FB1063"/>
    <w:rsid w:val="00FC3C06"/>
    <w:rsid w:val="00FC47EF"/>
    <w:rsid w:val="00FD1E8B"/>
    <w:rsid w:val="00FF7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8E1CA"/>
  <w15:chartTrackingRefBased/>
  <w15:docId w15:val="{0F2983ED-4C45-4A60-8F4A-04D74D317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8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5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DBA"/>
  </w:style>
  <w:style w:type="paragraph" w:styleId="Footer">
    <w:name w:val="footer"/>
    <w:basedOn w:val="Normal"/>
    <w:link w:val="FooterChar"/>
    <w:uiPriority w:val="99"/>
    <w:unhideWhenUsed/>
    <w:rsid w:val="00F65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DBA"/>
  </w:style>
  <w:style w:type="paragraph" w:styleId="BalloonText">
    <w:name w:val="Balloon Text"/>
    <w:basedOn w:val="Normal"/>
    <w:link w:val="BalloonTextChar"/>
    <w:uiPriority w:val="99"/>
    <w:semiHidden/>
    <w:unhideWhenUsed/>
    <w:rsid w:val="009803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0356"/>
    <w:rPr>
      <w:rFonts w:ascii="Segoe UI" w:hAnsi="Segoe UI" w:cs="Segoe UI"/>
      <w:sz w:val="18"/>
      <w:szCs w:val="18"/>
    </w:rPr>
  </w:style>
  <w:style w:type="table" w:styleId="TableGrid">
    <w:name w:val="Table Grid"/>
    <w:basedOn w:val="TableNormal"/>
    <w:uiPriority w:val="39"/>
    <w:rsid w:val="00EA1E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9312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E4086-9C1F-43F6-B534-A3CABA731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2070</Words>
  <Characters>11804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dc:creator>
  <cp:keywords/>
  <dc:description/>
  <cp:lastModifiedBy>Alex Harries</cp:lastModifiedBy>
  <cp:revision>2</cp:revision>
  <cp:lastPrinted>2019-03-23T15:39:00Z</cp:lastPrinted>
  <dcterms:created xsi:type="dcterms:W3CDTF">2019-03-26T21:00:00Z</dcterms:created>
  <dcterms:modified xsi:type="dcterms:W3CDTF">2019-03-26T21:00:00Z</dcterms:modified>
</cp:coreProperties>
</file>