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CD4D06" w:rsidRPr="00CD4D06" w14:paraId="35E56526" w14:textId="77777777" w:rsidTr="00CD4D06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690D288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CE98E29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History and Archaeology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6FFA42B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849E767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3F35D5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200F6EF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A0DFE65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CD4D06" w:rsidRPr="00CD4D06" w14:paraId="544B128D" w14:textId="77777777" w:rsidTr="00CD4D06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C663155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77F4B24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7285F0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890435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32BB1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FCEE3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90AD0A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D4D06" w:rsidRPr="00CD4D06" w14:paraId="0C6634A7" w14:textId="77777777" w:rsidTr="00CD4D06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F1394B8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D3D4D75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14997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0CF4B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1D34E2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828443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18E717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D4D06" w:rsidRPr="00CD4D06" w14:paraId="7AF1313E" w14:textId="77777777" w:rsidTr="00CD4D06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7FE8F3C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C9BCDA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EB8AF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DFE1F9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ECE37B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F86E1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62B20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D4D06" w:rsidRPr="00CD4D06" w14:paraId="5C605C32" w14:textId="77777777" w:rsidTr="00CD4D06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1FB0C14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0B1063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09DDA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47FA7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11D9C5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DC4BEF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9E2D8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CD4D06" w:rsidRPr="00CD4D06" w14:paraId="22D2E9FC" w14:textId="77777777" w:rsidTr="00CD4D06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7BDE14C" w14:textId="77777777" w:rsidR="00CD4D06" w:rsidRPr="00CD4D06" w:rsidRDefault="00CD4D06" w:rsidP="00CD4D0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CD4D06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5 students must normally pursue 120 credits at Level 5. The credit rating of each module is specified in the module details. Select 1 module in each of the blocks offered.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91978" w14:textId="77777777" w:rsidR="00CD4D06" w:rsidRPr="00CD4D06" w:rsidRDefault="00CD4D06" w:rsidP="00CD4D0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CD4D06" w:rsidRPr="00CD4D06" w14:paraId="29E77973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106736C6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62AD15AE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2525A68E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3073501B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52D4F054" w14:textId="77777777" w:rsidR="00CD4D06" w:rsidRPr="00CD4D06" w:rsidRDefault="00CD4D06" w:rsidP="00CD4D06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4E149C28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B79BFA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CD4D06" w:rsidRPr="00CD4D06" w14:paraId="0EB29A7E" w14:textId="77777777" w:rsidTr="00CD4D06">
        <w:trPr>
          <w:trHeight w:val="58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302AEA06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History Modules. Select 60 credits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0B953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CD4D06" w:rsidRPr="00CD4D06" w14:paraId="4A7B18FF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4DD98A1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743555EA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HPHI5022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3D2DF4E8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27194EB6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0ED5B36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7CD0D7D7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F56045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37694B3C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6F7AD80F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56BFA717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HPHI5036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117A1013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Gender, Violence, and Empire, 1800-2020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12C75FE7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5B6E0D6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3DC22E5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38B06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21E39006" w14:textId="77777777" w:rsidTr="00CD4D06">
        <w:trPr>
          <w:trHeight w:val="58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D77FF68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F8E24FA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HPEN5043 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6B2D6FBF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 xml:space="preserve">The Book, the Body, and the World: Renaissance Humanism, Medicine, and Exploration 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4924E5ED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27959289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02358A7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CD210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59B4B984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218F259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021614B5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HPHI5035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4250519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African Modernities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vAlign w:val="bottom"/>
            <w:hideMark/>
          </w:tcPr>
          <w:p w14:paraId="3B416368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568F56A9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3FC6EFB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A6801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3F8C5CE0" w14:textId="77777777" w:rsidTr="00CD4D06">
        <w:trPr>
          <w:trHeight w:val="585"/>
        </w:trPr>
        <w:tc>
          <w:tcPr>
            <w:tcW w:w="150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DAE9F8"/>
            <w:vAlign w:val="bottom"/>
            <w:hideMark/>
          </w:tcPr>
          <w:p w14:paraId="053DDDEA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Archaeology Modules. Select 60 credit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70F22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CD4D06" w:rsidRPr="00CD4D06" w14:paraId="55BF8692" w14:textId="77777777" w:rsidTr="00CD4D06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6D3C8D5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1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5CC437D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HPAH5085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845B70E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8C40BE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09C9CC1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33668F6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57ED5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40F0EB2E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F9A7D09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4BB8E9F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HPAH5088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A5B471F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AC4568A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938C3A6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1B69723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0FFC4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55B5057C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7B098B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C29FE6E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HPHE5008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21268D9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Museums, Heritage &amp; Representation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74D3116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760F42E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8464B8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8E926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3AF442BD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CA0461C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BAE4E67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HPHE5003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902A207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Heritage &amp; Archaeology of Conflict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0ED3DC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E29FB9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5165F57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544BFF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6BBAC541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7B122FA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197B43F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3EAD683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33442B8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F07299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16924B0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B123E5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1D48BC4F" w14:textId="77777777" w:rsidTr="00CD4D06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72E503C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6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6C9174A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HPAR5004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2B8F57B6" w14:textId="77777777" w:rsidR="00CD4D06" w:rsidRPr="00CD4D06" w:rsidRDefault="00CD4D06" w:rsidP="00CD4D06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rial" w:eastAsia="Times New Roman" w:hAnsi="Arial" w:cs="Arial"/>
                <w:kern w:val="0"/>
                <w:sz w:val="22"/>
                <w:szCs w:val="22"/>
                <w14:ligatures w14:val="none"/>
              </w:rPr>
              <w:t>Excavation and Fieldwork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524B530" w14:textId="77777777" w:rsidR="00CD4D06" w:rsidRPr="00CD4D06" w:rsidRDefault="00CD4D06" w:rsidP="00CD4D06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C47C4A2" w14:textId="77777777" w:rsidR="00CD4D06" w:rsidRPr="00CD4D06" w:rsidRDefault="00CD4D06" w:rsidP="00CD4D0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CD4D0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84F5EA8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CD4D06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F2AC6" w14:textId="77777777" w:rsidR="00CD4D06" w:rsidRPr="00CD4D06" w:rsidRDefault="00CD4D06" w:rsidP="00CD4D0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CD4D06" w:rsidRPr="00CD4D06" w14:paraId="00564841" w14:textId="77777777" w:rsidTr="00CD4D06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A6CD607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C5B8E48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6E1B6D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1EF213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43995B2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30C2DA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00255" w14:textId="77777777" w:rsidR="00CD4D06" w:rsidRPr="00CD4D06" w:rsidRDefault="00CD4D06" w:rsidP="00CD4D0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7517C561" w14:textId="77777777" w:rsidR="002E60A5" w:rsidRDefault="002E60A5"/>
    <w:sectPr w:rsidR="002E60A5" w:rsidSect="00CD4D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D06"/>
    <w:rsid w:val="002E60A5"/>
    <w:rsid w:val="00685E7D"/>
    <w:rsid w:val="007D7906"/>
    <w:rsid w:val="007E077F"/>
    <w:rsid w:val="00CD4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5E4AD"/>
  <w15:chartTrackingRefBased/>
  <w15:docId w15:val="{75B3105D-D1F6-453C-83C1-58605D97E7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4D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4D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4D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4D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4D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4D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4D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4D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4D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4D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4D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4D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4D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4D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4D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4D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4D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4D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4D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4D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4D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4D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4D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4D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4D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4D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4D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4D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4D0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99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3CC1ECFC-BB38-4261-82EA-E584FA3C739C}"/>
</file>

<file path=customXml/itemProps2.xml><?xml version="1.0" encoding="utf-8"?>
<ds:datastoreItem xmlns:ds="http://schemas.openxmlformats.org/officeDocument/2006/customXml" ds:itemID="{65509CD9-B5E8-4192-A171-F1C6F923F74D}"/>
</file>

<file path=customXml/itemProps3.xml><?xml version="1.0" encoding="utf-8"?>
<ds:datastoreItem xmlns:ds="http://schemas.openxmlformats.org/officeDocument/2006/customXml" ds:itemID="{11C6907A-A977-4956-A4D9-E29258D0B91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194</Words>
  <Characters>1108</Characters>
  <Application>Microsoft Office Word</Application>
  <DocSecurity>0</DocSecurity>
  <Lines>9</Lines>
  <Paragraphs>2</Paragraphs>
  <ScaleCrop>false</ScaleCrop>
  <Company/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2025-07-01T15:18:00Z</dcterms:created>
  <dcterms:modified xsi:type="dcterms:W3CDTF">2025-07-01T15:20:00Z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