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0E15C38" w:rsidR="00DB116D" w:rsidRPr="00A406E5" w:rsidRDefault="00562C48" w:rsidP="00E51AAC">
            <w:pPr>
              <w:spacing w:before="120" w:after="120"/>
              <w:jc w:val="both"/>
              <w:rPr>
                <w:rFonts w:ascii="Arial" w:hAnsi="Arial" w:cs="Arial"/>
                <w:b/>
                <w:sz w:val="22"/>
                <w:szCs w:val="22"/>
              </w:rPr>
            </w:pPr>
            <w:r>
              <w:rPr>
                <w:rFonts w:ascii="Arial" w:hAnsi="Arial" w:cs="Arial"/>
                <w:b/>
                <w:sz w:val="22"/>
                <w:szCs w:val="22"/>
              </w:rPr>
              <w:t>Philosophy BA</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7D9FC6E8" w:rsidR="008F1308" w:rsidRPr="00A406E5" w:rsidRDefault="00562C48" w:rsidP="00E51AAC">
            <w:pPr>
              <w:spacing w:before="120" w:after="120"/>
              <w:jc w:val="both"/>
              <w:rPr>
                <w:rFonts w:ascii="Arial" w:hAnsi="Arial" w:cs="Arial"/>
                <w:b/>
                <w:sz w:val="22"/>
                <w:szCs w:val="22"/>
              </w:rPr>
            </w:pPr>
            <w:r>
              <w:rPr>
                <w:rFonts w:ascii="Arial" w:hAnsi="Arial" w:cs="Arial"/>
                <w:b/>
                <w:sz w:val="22"/>
                <w:szCs w:val="22"/>
              </w:rPr>
              <w:t>Ancient Philosophy</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73BF53A6" w:rsidR="00B84B5B" w:rsidRPr="00A406E5" w:rsidRDefault="00562C48" w:rsidP="00152E9D">
            <w:pPr>
              <w:spacing w:before="120" w:after="120"/>
              <w:jc w:val="both"/>
              <w:rPr>
                <w:rFonts w:ascii="Arial" w:hAnsi="Arial" w:cs="Arial"/>
                <w:b/>
                <w:sz w:val="22"/>
                <w:szCs w:val="22"/>
              </w:rPr>
            </w:pPr>
            <w:r>
              <w:rPr>
                <w:rFonts w:ascii="Arial" w:hAnsi="Arial" w:cs="Arial"/>
                <w:b/>
                <w:sz w:val="22"/>
                <w:szCs w:val="22"/>
              </w:rPr>
              <w:t>HPPH4016</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D3111ED" w:rsidR="00B84B5B" w:rsidRPr="00A406E5" w:rsidRDefault="00562C4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4D8236C1" w:rsidR="00DB116D" w:rsidRPr="00A406E5" w:rsidRDefault="00562C48" w:rsidP="00E51AAC">
            <w:pPr>
              <w:spacing w:before="120" w:after="120"/>
              <w:jc w:val="both"/>
              <w:rPr>
                <w:rFonts w:ascii="Arial" w:hAnsi="Arial" w:cs="Arial"/>
                <w:b/>
                <w:sz w:val="22"/>
                <w:szCs w:val="22"/>
              </w:rPr>
            </w:pPr>
            <w:r>
              <w:rPr>
                <w:rFonts w:ascii="Arial" w:hAnsi="Arial" w:cs="Arial"/>
                <w:b/>
                <w:sz w:val="22"/>
                <w:szCs w:val="22"/>
              </w:rPr>
              <w:t>Dr R Humphreys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EFB780C" w:rsidR="00DB116D" w:rsidRPr="00A406E5" w:rsidRDefault="00562C48" w:rsidP="00E51AAC">
            <w:pPr>
              <w:spacing w:before="120" w:after="120"/>
              <w:jc w:val="both"/>
              <w:rPr>
                <w:rFonts w:ascii="Arial" w:hAnsi="Arial" w:cs="Arial"/>
                <w:b/>
                <w:sz w:val="22"/>
                <w:szCs w:val="22"/>
              </w:rPr>
            </w:pPr>
            <w:r>
              <w:rPr>
                <w:rFonts w:ascii="Arial" w:hAnsi="Arial" w:cs="Arial"/>
                <w:b/>
                <w:sz w:val="22"/>
                <w:szCs w:val="22"/>
              </w:rPr>
              <w:t>Dr T Nash</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90C5731" w:rsidR="00DB116D" w:rsidRPr="00A406E5" w:rsidRDefault="00562C48" w:rsidP="005F0579">
            <w:pPr>
              <w:spacing w:before="120" w:after="120"/>
              <w:jc w:val="both"/>
              <w:rPr>
                <w:rFonts w:ascii="Arial" w:hAnsi="Arial" w:cs="Arial"/>
                <w:b/>
                <w:sz w:val="22"/>
                <w:szCs w:val="22"/>
              </w:rPr>
            </w:pPr>
            <w:r>
              <w:rPr>
                <w:rFonts w:ascii="Arial" w:hAnsi="Arial" w:cs="Arial"/>
                <w:b/>
                <w:sz w:val="22"/>
                <w:szCs w:val="22"/>
              </w:rPr>
              <w:t>Individual Presentation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0F42C9A9" w:rsidR="00DB116D" w:rsidRPr="00A406E5" w:rsidRDefault="00281D95" w:rsidP="00E51AAC">
            <w:pPr>
              <w:spacing w:before="120" w:after="120"/>
              <w:jc w:val="both"/>
              <w:rPr>
                <w:rFonts w:ascii="Arial" w:hAnsi="Arial" w:cs="Arial"/>
                <w:b/>
                <w:sz w:val="22"/>
                <w:szCs w:val="22"/>
              </w:rPr>
            </w:pPr>
            <w:r>
              <w:rPr>
                <w:rFonts w:ascii="Arial" w:hAnsi="Arial" w:cs="Arial"/>
                <w:b/>
                <w:sz w:val="22"/>
                <w:szCs w:val="22"/>
              </w:rPr>
              <w:t>10 mins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06243870" w:rsidR="00B84B5B" w:rsidRPr="00A406E5" w:rsidRDefault="006F3351"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AC43BE4" w:rsidR="00B84B5B" w:rsidRPr="00A406E5" w:rsidRDefault="006F3351" w:rsidP="005F0579">
            <w:pPr>
              <w:spacing w:before="120" w:after="120"/>
              <w:jc w:val="both"/>
              <w:rPr>
                <w:rFonts w:ascii="Arial" w:hAnsi="Arial" w:cs="Arial"/>
                <w:b/>
                <w:sz w:val="22"/>
                <w:szCs w:val="22"/>
              </w:rPr>
            </w:pPr>
            <w:r>
              <w:rPr>
                <w:rFonts w:ascii="Arial" w:hAnsi="Arial" w:cs="Arial"/>
                <w:b/>
                <w:sz w:val="22"/>
                <w:szCs w:val="22"/>
              </w:rPr>
              <w:t>1 WEEK AFTER SUBMISSON</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785B2B98" w14:textId="77777777" w:rsidR="00C01A3F" w:rsidRPr="00A406E5" w:rsidRDefault="00C01A3F" w:rsidP="00152E9D">
            <w:pPr>
              <w:ind w:left="360"/>
              <w:rPr>
                <w:rFonts w:ascii="Arial" w:hAnsi="Arial" w:cs="Arial"/>
                <w:sz w:val="22"/>
                <w:szCs w:val="22"/>
              </w:rPr>
            </w:pPr>
          </w:p>
          <w:p w14:paraId="5CA45B7B" w14:textId="77777777" w:rsidR="00C01A3F" w:rsidRPr="00A406E5" w:rsidRDefault="00C01A3F" w:rsidP="00152E9D">
            <w:pPr>
              <w:ind w:left="360"/>
              <w:rPr>
                <w:rFonts w:ascii="Arial" w:hAnsi="Arial" w:cs="Arial"/>
                <w:sz w:val="22"/>
                <w:szCs w:val="22"/>
              </w:rPr>
            </w:pPr>
          </w:p>
          <w:p w14:paraId="43F9381A" w14:textId="77777777" w:rsidR="004E6BD2" w:rsidRPr="00A406E5" w:rsidRDefault="004E6BD2" w:rsidP="004E6BD2">
            <w:pPr>
              <w:ind w:left="360"/>
              <w:rPr>
                <w:rFonts w:ascii="Arial" w:hAnsi="Arial" w:cs="Arial"/>
                <w:sz w:val="22"/>
                <w:szCs w:val="22"/>
              </w:rPr>
            </w:pPr>
            <w:r w:rsidRPr="007F6C00">
              <w:rPr>
                <w:rFonts w:ascii="Arial" w:hAnsi="Arial" w:cs="Arial"/>
                <w:sz w:val="22"/>
                <w:szCs w:val="22"/>
              </w:rPr>
              <w:t>Upon the successful completion of this module, the student should be able to demonstrate: • the ability to analyse, interpret and evaluate relevant information and ideas in ancient philosophy; • an awareness of the nature and approximate scope of the context in which the work of ancient philosophers is located; • an informed awareness of different perspectives or approaches within the work of ancient philosophers; • the ability to identify, adapt and use appropriate methods in the assessment of the work of ancient philosophers.</w:t>
            </w:r>
          </w:p>
          <w:p w14:paraId="4AEA036E" w14:textId="77777777" w:rsidR="004E6BD2" w:rsidRPr="00A406E5" w:rsidRDefault="004E6BD2" w:rsidP="004E6BD2">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A46ECB" w:rsidRPr="00A406E5" w14:paraId="041C0A6F" w14:textId="77777777" w:rsidTr="00A406E5">
        <w:tc>
          <w:tcPr>
            <w:tcW w:w="9781" w:type="dxa"/>
            <w:shd w:val="clear" w:color="auto" w:fill="C0C0C0"/>
          </w:tcPr>
          <w:p w14:paraId="3258CAD6" w14:textId="77777777" w:rsidR="00A46ECB" w:rsidRDefault="00A46ECB" w:rsidP="00576AB4">
            <w:pPr>
              <w:jc w:val="center"/>
              <w:rPr>
                <w:rFonts w:ascii="Arial" w:hAnsi="Arial" w:cs="Arial"/>
                <w:sz w:val="32"/>
              </w:rPr>
            </w:pPr>
          </w:p>
          <w:p w14:paraId="6E8B71AE" w14:textId="77777777" w:rsidR="00A46ECB" w:rsidRDefault="00A46ECB" w:rsidP="00576AB4">
            <w:pPr>
              <w:jc w:val="center"/>
              <w:rPr>
                <w:rFonts w:ascii="Arial" w:hAnsi="Arial" w:cs="Arial"/>
                <w:sz w:val="32"/>
              </w:rPr>
            </w:pPr>
          </w:p>
          <w:p w14:paraId="066BC361" w14:textId="77777777" w:rsidR="007E7164" w:rsidRDefault="007E7164" w:rsidP="007E7164">
            <w:pPr>
              <w:pStyle w:val="Heading2"/>
              <w:ind w:left="567" w:firstLine="142"/>
              <w:rPr>
                <w:rFonts w:ascii="Arial" w:hAnsi="Arial" w:cs="Arial"/>
                <w:sz w:val="22"/>
                <w:szCs w:val="22"/>
              </w:rPr>
            </w:pPr>
            <w:r>
              <w:rPr>
                <w:rFonts w:ascii="Arial" w:hAnsi="Arial" w:cs="Arial"/>
                <w:sz w:val="22"/>
                <w:szCs w:val="22"/>
              </w:rPr>
              <w:t xml:space="preserve">Assignment 1: </w:t>
            </w:r>
          </w:p>
          <w:p w14:paraId="6F33264B" w14:textId="77777777" w:rsidR="007E7164" w:rsidRDefault="007E7164" w:rsidP="007E7164"/>
          <w:p w14:paraId="18510515" w14:textId="77777777" w:rsidR="007E7164" w:rsidRPr="001E5A70" w:rsidRDefault="007E7164" w:rsidP="007E7164">
            <w:pPr>
              <w:ind w:left="720"/>
              <w:rPr>
                <w:rFonts w:ascii="Arial" w:hAnsi="Arial" w:cs="Arial"/>
                <w:sz w:val="24"/>
                <w:szCs w:val="24"/>
              </w:rPr>
            </w:pPr>
            <w:r w:rsidRPr="001E5A70">
              <w:rPr>
                <w:rFonts w:ascii="Arial" w:hAnsi="Arial" w:cs="Arial"/>
                <w:sz w:val="24"/>
                <w:szCs w:val="24"/>
              </w:rPr>
              <w:t>10 mins</w:t>
            </w:r>
          </w:p>
          <w:p w14:paraId="773CB797" w14:textId="77777777" w:rsidR="007E7164" w:rsidRPr="001E5A70" w:rsidRDefault="007E7164" w:rsidP="007E7164">
            <w:pPr>
              <w:ind w:left="720"/>
              <w:rPr>
                <w:rFonts w:ascii="Arial" w:hAnsi="Arial" w:cs="Arial"/>
                <w:sz w:val="24"/>
                <w:szCs w:val="24"/>
              </w:rPr>
            </w:pPr>
          </w:p>
          <w:p w14:paraId="6F5C0833" w14:textId="0F948973" w:rsidR="007E7164" w:rsidRDefault="007E7164" w:rsidP="007E7164">
            <w:pPr>
              <w:ind w:left="720"/>
              <w:rPr>
                <w:rFonts w:ascii="Arial" w:hAnsi="Arial" w:cs="Arial"/>
                <w:sz w:val="24"/>
                <w:szCs w:val="24"/>
              </w:rPr>
            </w:pPr>
            <w:r w:rsidRPr="001E5A70">
              <w:rPr>
                <w:rFonts w:ascii="Arial" w:hAnsi="Arial" w:cs="Arial"/>
                <w:sz w:val="24"/>
                <w:szCs w:val="24"/>
              </w:rPr>
              <w:t xml:space="preserve">Choose </w:t>
            </w:r>
            <w:r>
              <w:rPr>
                <w:rFonts w:ascii="Arial" w:hAnsi="Arial" w:cs="Arial"/>
                <w:sz w:val="24"/>
                <w:szCs w:val="24"/>
              </w:rPr>
              <w:t xml:space="preserve">two </w:t>
            </w:r>
            <w:r w:rsidRPr="001E5A70">
              <w:rPr>
                <w:rFonts w:ascii="Arial" w:hAnsi="Arial" w:cs="Arial"/>
                <w:sz w:val="24"/>
                <w:szCs w:val="24"/>
              </w:rPr>
              <w:t xml:space="preserve">Pre-Socratic fragments from those provided for the module.  </w:t>
            </w:r>
          </w:p>
          <w:p w14:paraId="38B37F8B" w14:textId="77777777" w:rsidR="007E7164" w:rsidRDefault="007E7164" w:rsidP="007E7164">
            <w:pPr>
              <w:ind w:left="720"/>
              <w:rPr>
                <w:rFonts w:ascii="Arial" w:hAnsi="Arial" w:cs="Arial"/>
                <w:sz w:val="24"/>
                <w:szCs w:val="24"/>
              </w:rPr>
            </w:pPr>
          </w:p>
          <w:p w14:paraId="5930CA71" w14:textId="77777777" w:rsidR="007E7164" w:rsidRPr="001E5A70" w:rsidRDefault="007E7164" w:rsidP="007E7164">
            <w:pPr>
              <w:ind w:left="720"/>
              <w:rPr>
                <w:rFonts w:ascii="Arial" w:hAnsi="Arial" w:cs="Arial"/>
                <w:sz w:val="24"/>
                <w:szCs w:val="24"/>
              </w:rPr>
            </w:pPr>
            <w:r w:rsidRPr="001E5A70">
              <w:rPr>
                <w:rFonts w:ascii="Arial" w:hAnsi="Arial" w:cs="Arial"/>
                <w:sz w:val="24"/>
                <w:szCs w:val="24"/>
              </w:rPr>
              <w:t xml:space="preserve">Outline and appraise the ideas concerning knowledge and reality that are presented within those fragments. </w:t>
            </w:r>
          </w:p>
          <w:p w14:paraId="3FD32DD0" w14:textId="77777777" w:rsidR="007E7164" w:rsidRPr="001E5A70" w:rsidRDefault="007E7164" w:rsidP="007E7164">
            <w:pPr>
              <w:jc w:val="both"/>
              <w:rPr>
                <w:rFonts w:ascii="Arial" w:hAnsi="Arial" w:cs="Arial"/>
                <w:sz w:val="22"/>
                <w:szCs w:val="22"/>
              </w:rPr>
            </w:pPr>
          </w:p>
          <w:p w14:paraId="502669FB" w14:textId="77777777" w:rsidR="00A46ECB" w:rsidRDefault="00A46ECB" w:rsidP="00576AB4">
            <w:pPr>
              <w:jc w:val="center"/>
              <w:rPr>
                <w:rFonts w:ascii="Arial" w:hAnsi="Arial" w:cs="Arial"/>
                <w:sz w:val="32"/>
              </w:rPr>
            </w:pPr>
          </w:p>
          <w:p w14:paraId="1BFC555F" w14:textId="77777777" w:rsidR="00A46ECB" w:rsidRDefault="00A46ECB" w:rsidP="00576AB4">
            <w:pPr>
              <w:jc w:val="center"/>
              <w:rPr>
                <w:rFonts w:ascii="Arial" w:hAnsi="Arial" w:cs="Arial"/>
                <w:sz w:val="32"/>
              </w:rPr>
            </w:pPr>
          </w:p>
          <w:p w14:paraId="221BCE2C" w14:textId="77777777" w:rsidR="00A46ECB" w:rsidRDefault="00A46ECB" w:rsidP="00576AB4">
            <w:pPr>
              <w:jc w:val="center"/>
              <w:rPr>
                <w:rFonts w:ascii="Arial" w:hAnsi="Arial" w:cs="Arial"/>
                <w:sz w:val="32"/>
              </w:rPr>
            </w:pPr>
          </w:p>
          <w:p w14:paraId="4FF6B47C" w14:textId="77777777" w:rsidR="00A46ECB" w:rsidRDefault="00A46ECB" w:rsidP="00576AB4">
            <w:pPr>
              <w:jc w:val="center"/>
              <w:rPr>
                <w:rFonts w:ascii="Arial" w:hAnsi="Arial" w:cs="Arial"/>
                <w:sz w:val="32"/>
              </w:rPr>
            </w:pPr>
          </w:p>
          <w:p w14:paraId="5A370119" w14:textId="77777777" w:rsidR="00A46ECB" w:rsidRDefault="00A46ECB" w:rsidP="00576AB4">
            <w:pPr>
              <w:jc w:val="center"/>
              <w:rPr>
                <w:rFonts w:ascii="Arial" w:hAnsi="Arial" w:cs="Arial"/>
                <w:sz w:val="32"/>
              </w:rPr>
            </w:pPr>
          </w:p>
          <w:p w14:paraId="17E4E2B3" w14:textId="77777777" w:rsidR="00A46ECB" w:rsidRDefault="00A46ECB" w:rsidP="00576AB4">
            <w:pPr>
              <w:jc w:val="center"/>
              <w:rPr>
                <w:rFonts w:ascii="Arial" w:hAnsi="Arial" w:cs="Arial"/>
                <w:sz w:val="32"/>
              </w:rPr>
            </w:pPr>
          </w:p>
          <w:p w14:paraId="35649EB4" w14:textId="77777777" w:rsidR="00A46ECB" w:rsidRDefault="00A46ECB" w:rsidP="00576AB4">
            <w:pPr>
              <w:jc w:val="center"/>
              <w:rPr>
                <w:rFonts w:ascii="Arial" w:hAnsi="Arial" w:cs="Arial"/>
                <w:sz w:val="32"/>
              </w:rPr>
            </w:pPr>
          </w:p>
          <w:p w14:paraId="79852652" w14:textId="77777777" w:rsidR="00A46ECB" w:rsidRPr="00A406E5" w:rsidRDefault="00A46ECB" w:rsidP="00576AB4">
            <w:pPr>
              <w:jc w:val="center"/>
              <w:rPr>
                <w:rFonts w:ascii="Arial" w:hAnsi="Arial" w:cs="Arial"/>
                <w:sz w:val="32"/>
              </w:rPr>
            </w:pP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3C2926CF"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EndPr/>
              <w:sdtContent>
                <w:r w:rsidR="004E6BD2">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1A3AAC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4E6BD2">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lastRenderedPageBreak/>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2D21CFA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A46ECB">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0B1A5F0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A46ECB">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612303A1"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EndPr/>
              <w:sdtContent>
                <w:r w:rsidR="00A46ECB">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531E69B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A46ECB">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A4B42" w14:textId="77777777" w:rsidR="00B50EA8" w:rsidRDefault="00B50EA8">
      <w:r>
        <w:separator/>
      </w:r>
    </w:p>
  </w:endnote>
  <w:endnote w:type="continuationSeparator" w:id="0">
    <w:p w14:paraId="5465DE27"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793AE" w14:textId="77777777" w:rsidR="00B50EA8" w:rsidRDefault="00B50EA8">
      <w:r>
        <w:separator/>
      </w:r>
    </w:p>
  </w:footnote>
  <w:footnote w:type="continuationSeparator" w:id="0">
    <w:p w14:paraId="27591E0D"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1D95"/>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E6BD2"/>
    <w:rsid w:val="004F38B4"/>
    <w:rsid w:val="0050249F"/>
    <w:rsid w:val="00515AE3"/>
    <w:rsid w:val="00524566"/>
    <w:rsid w:val="00527E60"/>
    <w:rsid w:val="00530BEF"/>
    <w:rsid w:val="00552351"/>
    <w:rsid w:val="00561F00"/>
    <w:rsid w:val="00562C48"/>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07716"/>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3351"/>
    <w:rsid w:val="006F45BF"/>
    <w:rsid w:val="006F60E0"/>
    <w:rsid w:val="00702F71"/>
    <w:rsid w:val="007366DF"/>
    <w:rsid w:val="00757839"/>
    <w:rsid w:val="00770C81"/>
    <w:rsid w:val="00791024"/>
    <w:rsid w:val="00793F0A"/>
    <w:rsid w:val="007A2657"/>
    <w:rsid w:val="007C682C"/>
    <w:rsid w:val="007D2385"/>
    <w:rsid w:val="007D5DE2"/>
    <w:rsid w:val="007E7164"/>
    <w:rsid w:val="007F214F"/>
    <w:rsid w:val="007F4FED"/>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46ECB"/>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2969</Words>
  <Characters>16928</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19858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Rebekah Humphreys</cp:lastModifiedBy>
  <cp:revision>2</cp:revision>
  <cp:lastPrinted>2014-10-10T07:42:00Z</cp:lastPrinted>
  <dcterms:created xsi:type="dcterms:W3CDTF">2025-08-12T09:01:00Z</dcterms:created>
  <dcterms:modified xsi:type="dcterms:W3CDTF">2025-08-12T09:01:00Z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