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903B" w14:textId="77777777" w:rsidR="00A52430" w:rsidRPr="00A52430" w:rsidRDefault="00A52430">
      <w:pPr>
        <w:rPr>
          <w:rFonts w:ascii="Times New Roman" w:hAnsi="Times New Roman" w:cs="Times New Roman"/>
          <w:sz w:val="32"/>
          <w:szCs w:val="32"/>
          <w:lang w:val="en-US"/>
        </w:rPr>
      </w:pPr>
      <w:r>
        <w:rPr>
          <w:rFonts w:ascii="Times New Roman" w:hAnsi="Times New Roman" w:cs="Times New Roman"/>
          <w:sz w:val="24"/>
          <w:szCs w:val="24"/>
          <w:lang w:val="en-US"/>
        </w:rPr>
        <w:t xml:space="preserve">                                  </w:t>
      </w:r>
    </w:p>
    <w:p w14:paraId="79B7E579" w14:textId="77777777" w:rsidR="00A52430" w:rsidRPr="00A52430" w:rsidRDefault="00A52430">
      <w:pPr>
        <w:rPr>
          <w:rFonts w:ascii="Times New Roman" w:hAnsi="Times New Roman" w:cs="Times New Roman"/>
          <w:sz w:val="24"/>
          <w:szCs w:val="24"/>
          <w:lang w:val="en-US"/>
        </w:rPr>
      </w:pPr>
      <w:r>
        <w:rPr>
          <w:rFonts w:ascii="Times New Roman" w:hAnsi="Times New Roman" w:cs="Times New Roman"/>
          <w:b/>
          <w:bCs/>
          <w:sz w:val="24"/>
          <w:szCs w:val="24"/>
          <w:u w:val="single"/>
          <w:lang w:val="en-US"/>
        </w:rPr>
        <w:t xml:space="preserve">                                           </w:t>
      </w:r>
    </w:p>
    <w:p w14:paraId="1EEB3C16" w14:textId="77777777" w:rsidR="00A52430" w:rsidRDefault="00A52430">
      <w:pPr>
        <w:rPr>
          <w:rFonts w:ascii="Times New Roman" w:hAnsi="Times New Roman" w:cs="Times New Roman"/>
          <w:sz w:val="24"/>
          <w:szCs w:val="24"/>
          <w:lang w:val="en-US"/>
        </w:rPr>
      </w:pPr>
      <w:r>
        <w:rPr>
          <w:rFonts w:ascii="Times New Roman" w:hAnsi="Times New Roman" w:cs="Times New Roman"/>
          <w:sz w:val="24"/>
          <w:szCs w:val="24"/>
          <w:lang w:val="en-US"/>
        </w:rPr>
        <w:t>NAME: IONUT-MIHAI GRAMA</w:t>
      </w:r>
    </w:p>
    <w:p w14:paraId="416CD3DC" w14:textId="77777777" w:rsidR="00A52430" w:rsidRDefault="00A52430">
      <w:pPr>
        <w:rPr>
          <w:rFonts w:ascii="Times New Roman" w:hAnsi="Times New Roman" w:cs="Times New Roman"/>
          <w:sz w:val="24"/>
          <w:szCs w:val="24"/>
          <w:lang w:val="en-US"/>
        </w:rPr>
      </w:pPr>
      <w:r>
        <w:rPr>
          <w:rFonts w:ascii="Times New Roman" w:hAnsi="Times New Roman" w:cs="Times New Roman"/>
          <w:sz w:val="24"/>
          <w:szCs w:val="24"/>
          <w:lang w:val="en-US"/>
        </w:rPr>
        <w:t xml:space="preserve">STUDENT NUMBER: </w:t>
      </w:r>
      <w:r w:rsidR="00AD1EC4">
        <w:rPr>
          <w:rFonts w:ascii="Times New Roman" w:hAnsi="Times New Roman" w:cs="Times New Roman"/>
          <w:sz w:val="24"/>
          <w:szCs w:val="24"/>
          <w:lang w:val="en-US"/>
        </w:rPr>
        <w:t>2026060</w:t>
      </w:r>
    </w:p>
    <w:p w14:paraId="07087DC9" w14:textId="77777777" w:rsidR="00A52430" w:rsidRDefault="00A52430">
      <w:pPr>
        <w:rPr>
          <w:rFonts w:ascii="Times New Roman" w:hAnsi="Times New Roman" w:cs="Times New Roman"/>
          <w:sz w:val="24"/>
          <w:szCs w:val="24"/>
          <w:lang w:val="en-US"/>
        </w:rPr>
      </w:pPr>
      <w:r>
        <w:rPr>
          <w:rFonts w:ascii="Times New Roman" w:hAnsi="Times New Roman" w:cs="Times New Roman"/>
          <w:sz w:val="24"/>
          <w:szCs w:val="24"/>
          <w:lang w:val="en-US"/>
        </w:rPr>
        <w:t xml:space="preserve">MODULE CODE: </w:t>
      </w:r>
      <w:r w:rsidRPr="00A52430">
        <w:rPr>
          <w:rFonts w:ascii="Times New Roman" w:hAnsi="Times New Roman" w:cs="Times New Roman"/>
          <w:sz w:val="24"/>
          <w:szCs w:val="24"/>
          <w:lang w:val="en-US"/>
        </w:rPr>
        <w:t>BMSW4002</w:t>
      </w:r>
    </w:p>
    <w:p w14:paraId="6BCE39D8" w14:textId="77777777" w:rsidR="00AD1EC4" w:rsidRDefault="00A52430">
      <w:pPr>
        <w:rPr>
          <w:rFonts w:ascii="Times New Roman" w:hAnsi="Times New Roman" w:cs="Times New Roman"/>
          <w:b/>
          <w:bCs/>
          <w:sz w:val="24"/>
          <w:szCs w:val="24"/>
          <w:u w:val="single"/>
          <w:lang w:val="en-US"/>
        </w:rPr>
      </w:pPr>
      <w:r>
        <w:rPr>
          <w:rFonts w:ascii="Times New Roman" w:hAnsi="Times New Roman" w:cs="Times New Roman"/>
          <w:sz w:val="24"/>
          <w:szCs w:val="24"/>
          <w:lang w:val="en-US"/>
        </w:rPr>
        <w:t xml:space="preserve">MODULE </w:t>
      </w:r>
      <w:r w:rsidR="00AD1EC4">
        <w:rPr>
          <w:rFonts w:ascii="Times New Roman" w:hAnsi="Times New Roman" w:cs="Times New Roman"/>
          <w:sz w:val="24"/>
          <w:szCs w:val="24"/>
          <w:lang w:val="en-US"/>
        </w:rPr>
        <w:t xml:space="preserve">TITLE: </w:t>
      </w:r>
      <w:r w:rsidR="00AD1EC4" w:rsidRPr="00AD1EC4">
        <w:rPr>
          <w:rFonts w:ascii="Times New Roman" w:hAnsi="Times New Roman" w:cs="Times New Roman"/>
          <w:sz w:val="28"/>
          <w:szCs w:val="28"/>
          <w:lang w:val="en-US"/>
        </w:rPr>
        <w:t>Effective Team Working and Communication</w:t>
      </w:r>
    </w:p>
    <w:p w14:paraId="618E0BA7" w14:textId="77777777" w:rsidR="00AD1EC4" w:rsidRDefault="00AD1EC4">
      <w:pPr>
        <w:rPr>
          <w:rFonts w:ascii="Arial" w:hAnsi="Arial" w:cs="Arial"/>
          <w:color w:val="373A3C"/>
          <w:sz w:val="27"/>
          <w:szCs w:val="27"/>
          <w:shd w:val="clear" w:color="auto" w:fill="FFFFFF"/>
        </w:rPr>
      </w:pPr>
      <w:r>
        <w:rPr>
          <w:rFonts w:ascii="Times New Roman" w:hAnsi="Times New Roman" w:cs="Times New Roman"/>
          <w:sz w:val="24"/>
          <w:szCs w:val="24"/>
          <w:lang w:val="en-US"/>
        </w:rPr>
        <w:t xml:space="preserve">LECTURER’S NAME: </w:t>
      </w:r>
      <w:r>
        <w:rPr>
          <w:rFonts w:ascii="Arial" w:hAnsi="Arial" w:cs="Arial"/>
          <w:color w:val="373A3C"/>
          <w:sz w:val="27"/>
          <w:szCs w:val="27"/>
          <w:shd w:val="clear" w:color="auto" w:fill="FFFFFF"/>
        </w:rPr>
        <w:t>Dami Pokubo</w:t>
      </w:r>
    </w:p>
    <w:p w14:paraId="2161ECFF" w14:textId="77777777" w:rsidR="00AD1EC4" w:rsidRDefault="00AD1EC4">
      <w:pPr>
        <w:rPr>
          <w:rFonts w:ascii="Times New Roman" w:hAnsi="Times New Roman" w:cs="Times New Roman"/>
          <w:b/>
          <w:bCs/>
          <w:sz w:val="24"/>
          <w:szCs w:val="24"/>
          <w:u w:val="single"/>
          <w:lang w:val="en-US"/>
        </w:rPr>
      </w:pPr>
      <w:r>
        <w:rPr>
          <w:rFonts w:ascii="Arial" w:hAnsi="Arial" w:cs="Arial"/>
          <w:color w:val="373A3C"/>
          <w:sz w:val="24"/>
          <w:szCs w:val="24"/>
          <w:shd w:val="clear" w:color="auto" w:fill="FFFFFF"/>
        </w:rPr>
        <w:t>ASSIGMENT TITLE: REPORT EFFECTIVE TEAMWORK FOR TEAM SUCCESS</w:t>
      </w:r>
    </w:p>
    <w:p w14:paraId="44CDB89F" w14:textId="77777777" w:rsidR="00AD1EC4" w:rsidRDefault="00AD1EC4">
      <w:pPr>
        <w:rPr>
          <w:rFonts w:ascii="Times New Roman" w:hAnsi="Times New Roman" w:cs="Times New Roman"/>
          <w:b/>
          <w:bCs/>
          <w:sz w:val="24"/>
          <w:szCs w:val="24"/>
          <w:u w:val="single"/>
          <w:lang w:val="en-US"/>
        </w:rPr>
      </w:pPr>
    </w:p>
    <w:p w14:paraId="23307844" w14:textId="77777777" w:rsidR="00AD1EC4" w:rsidRDefault="00AD1EC4">
      <w:pPr>
        <w:rPr>
          <w:rFonts w:ascii="Times New Roman" w:hAnsi="Times New Roman" w:cs="Times New Roman"/>
          <w:b/>
          <w:bCs/>
          <w:sz w:val="24"/>
          <w:szCs w:val="24"/>
          <w:u w:val="single"/>
          <w:lang w:val="en-US"/>
        </w:rPr>
      </w:pPr>
    </w:p>
    <w:p w14:paraId="15828DA4" w14:textId="77777777" w:rsidR="00AD1EC4" w:rsidRDefault="00AD1EC4">
      <w:pPr>
        <w:rPr>
          <w:rFonts w:ascii="Times New Roman" w:hAnsi="Times New Roman" w:cs="Times New Roman"/>
          <w:b/>
          <w:bCs/>
          <w:sz w:val="24"/>
          <w:szCs w:val="24"/>
          <w:u w:val="single"/>
          <w:lang w:val="en-US"/>
        </w:rPr>
      </w:pPr>
    </w:p>
    <w:p w14:paraId="4C808440" w14:textId="77777777" w:rsidR="00AD1EC4" w:rsidRDefault="00AD1EC4">
      <w:pPr>
        <w:rPr>
          <w:rFonts w:ascii="Times New Roman" w:hAnsi="Times New Roman" w:cs="Times New Roman"/>
          <w:b/>
          <w:bCs/>
          <w:sz w:val="24"/>
          <w:szCs w:val="24"/>
          <w:u w:val="single"/>
          <w:lang w:val="en-US"/>
        </w:rPr>
      </w:pPr>
    </w:p>
    <w:p w14:paraId="795E6383" w14:textId="77777777" w:rsidR="00AD1EC4" w:rsidRDefault="00AD1EC4">
      <w:pPr>
        <w:rPr>
          <w:rFonts w:ascii="Times New Roman" w:hAnsi="Times New Roman" w:cs="Times New Roman"/>
          <w:b/>
          <w:bCs/>
          <w:sz w:val="24"/>
          <w:szCs w:val="24"/>
          <w:u w:val="single"/>
          <w:lang w:val="en-US"/>
        </w:rPr>
      </w:pPr>
    </w:p>
    <w:p w14:paraId="351C97BF" w14:textId="77777777" w:rsidR="00AD1EC4" w:rsidRDefault="00AD1EC4">
      <w:pPr>
        <w:rPr>
          <w:rFonts w:ascii="Times New Roman" w:hAnsi="Times New Roman" w:cs="Times New Roman"/>
          <w:b/>
          <w:bCs/>
          <w:sz w:val="24"/>
          <w:szCs w:val="24"/>
          <w:u w:val="single"/>
          <w:lang w:val="en-US"/>
        </w:rPr>
      </w:pPr>
    </w:p>
    <w:p w14:paraId="24F6374E" w14:textId="77777777" w:rsidR="00AD1EC4" w:rsidRDefault="00AD1EC4">
      <w:pPr>
        <w:rPr>
          <w:rFonts w:ascii="Times New Roman" w:hAnsi="Times New Roman" w:cs="Times New Roman"/>
          <w:b/>
          <w:bCs/>
          <w:sz w:val="24"/>
          <w:szCs w:val="24"/>
          <w:u w:val="single"/>
          <w:lang w:val="en-US"/>
        </w:rPr>
      </w:pPr>
    </w:p>
    <w:p w14:paraId="14B478AA" w14:textId="77777777" w:rsidR="00AD1EC4" w:rsidRDefault="00AD1EC4">
      <w:pPr>
        <w:rPr>
          <w:rFonts w:ascii="Times New Roman" w:hAnsi="Times New Roman" w:cs="Times New Roman"/>
          <w:b/>
          <w:bCs/>
          <w:sz w:val="24"/>
          <w:szCs w:val="24"/>
          <w:u w:val="single"/>
          <w:lang w:val="en-US"/>
        </w:rPr>
      </w:pPr>
    </w:p>
    <w:p w14:paraId="6A85D69D" w14:textId="77777777" w:rsidR="00AD1EC4" w:rsidRDefault="00AD1EC4">
      <w:pPr>
        <w:rPr>
          <w:rFonts w:ascii="Times New Roman" w:hAnsi="Times New Roman" w:cs="Times New Roman"/>
          <w:b/>
          <w:bCs/>
          <w:sz w:val="24"/>
          <w:szCs w:val="24"/>
          <w:u w:val="single"/>
          <w:lang w:val="en-US"/>
        </w:rPr>
      </w:pPr>
    </w:p>
    <w:p w14:paraId="2B874277" w14:textId="77777777" w:rsidR="00AD1EC4" w:rsidRDefault="00AD1EC4">
      <w:pPr>
        <w:rPr>
          <w:rFonts w:ascii="Times New Roman" w:hAnsi="Times New Roman" w:cs="Times New Roman"/>
          <w:b/>
          <w:bCs/>
          <w:sz w:val="24"/>
          <w:szCs w:val="24"/>
          <w:u w:val="single"/>
          <w:lang w:val="en-US"/>
        </w:rPr>
      </w:pPr>
    </w:p>
    <w:p w14:paraId="7F0DAB9D" w14:textId="77777777" w:rsidR="00AD1EC4" w:rsidRDefault="00AD1EC4">
      <w:pPr>
        <w:rPr>
          <w:rFonts w:ascii="Times New Roman" w:hAnsi="Times New Roman" w:cs="Times New Roman"/>
          <w:b/>
          <w:bCs/>
          <w:sz w:val="24"/>
          <w:szCs w:val="24"/>
          <w:u w:val="single"/>
          <w:lang w:val="en-US"/>
        </w:rPr>
      </w:pPr>
    </w:p>
    <w:p w14:paraId="4A7DA4D0" w14:textId="77777777" w:rsidR="00AD1EC4" w:rsidRDefault="00AD1EC4">
      <w:pP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Abstract</w:t>
      </w:r>
    </w:p>
    <w:p w14:paraId="5128A64A" w14:textId="77777777" w:rsidR="00AD1EC4" w:rsidRPr="001C7808" w:rsidRDefault="001C7808">
      <w:pPr>
        <w:rPr>
          <w:rFonts w:ascii="Arial" w:hAnsi="Arial" w:cs="Arial"/>
          <w:lang w:val="en-US"/>
        </w:rPr>
      </w:pPr>
      <w:r w:rsidRPr="001C7808">
        <w:rPr>
          <w:rFonts w:ascii="Arial" w:hAnsi="Arial" w:cs="Arial"/>
          <w:lang w:val="en-US"/>
        </w:rPr>
        <w:t>An imperative angle of your college thinks about is the opportunity to work as portion of a gather. Bunch working is utilized at college since it can be a successful and effective way to memorize, and is additionally exceedingly important to the working environment. Group building includes a wide run of exercises, planned for making strides team performance. Its point is to bring out the most excellent in a group to guarantee self-advancement, positive communication, authority abilities and the capacity to work closely together as a group to issue fathom. This article surveys current writing on groups in an endeavor to layout a few of the attractions and challenges of actualizing groups so as to donate a reasonable see of what can be accomplished through cooperation.</w:t>
      </w:r>
      <w:r w:rsidRPr="001C7808">
        <w:t xml:space="preserve"> </w:t>
      </w:r>
      <w:r w:rsidRPr="001C7808">
        <w:rPr>
          <w:rFonts w:ascii="Arial" w:hAnsi="Arial" w:cs="Arial"/>
          <w:lang w:val="en-US"/>
        </w:rPr>
        <w:t>The literature demonstrates that the impacts of collaboration (both positive and negative) are unexpected upon numerous components, counting the organizations' culture and climate, adequacy of group administration, representative commitment, the framework of emolument and rewards, and the level of representative independence.</w:t>
      </w:r>
      <w:r>
        <w:rPr>
          <w:rFonts w:ascii="Arial" w:hAnsi="Arial" w:cs="Arial"/>
          <w:lang w:val="en-US"/>
        </w:rPr>
        <w:t xml:space="preserve"> This article outlines the positive and negative outlines of teamwork within a social environment.</w:t>
      </w:r>
    </w:p>
    <w:p w14:paraId="1F803FD9" w14:textId="77777777" w:rsidR="00AD1EC4" w:rsidRPr="001C7808" w:rsidRDefault="00AD1EC4">
      <w:pPr>
        <w:rPr>
          <w:rFonts w:ascii="Times New Roman" w:hAnsi="Times New Roman" w:cs="Times New Roman"/>
          <w:sz w:val="24"/>
          <w:szCs w:val="24"/>
          <w:lang w:val="en-US"/>
        </w:rPr>
      </w:pPr>
    </w:p>
    <w:p w14:paraId="161E2EF1" w14:textId="77777777" w:rsidR="00A52430" w:rsidRDefault="00A52430">
      <w:pPr>
        <w:rPr>
          <w:rFonts w:ascii="Times New Roman" w:hAnsi="Times New Roman" w:cs="Times New Roman"/>
          <w:b/>
          <w:bCs/>
          <w:sz w:val="24"/>
          <w:szCs w:val="24"/>
          <w:u w:val="single"/>
          <w:lang w:val="en-US"/>
        </w:rPr>
      </w:pPr>
    </w:p>
    <w:p w14:paraId="1EFB957D" w14:textId="77777777" w:rsidR="00AD1EC4" w:rsidRDefault="00AD1EC4">
      <w:pPr>
        <w:rPr>
          <w:rFonts w:ascii="Times New Roman" w:hAnsi="Times New Roman" w:cs="Times New Roman"/>
          <w:b/>
          <w:bCs/>
          <w:sz w:val="24"/>
          <w:szCs w:val="24"/>
          <w:u w:val="single"/>
          <w:lang w:val="en-US"/>
        </w:rPr>
      </w:pPr>
    </w:p>
    <w:p w14:paraId="34A2B042" w14:textId="77777777" w:rsidR="00460ECE" w:rsidRPr="00AD1EC4" w:rsidRDefault="007B19DB" w:rsidP="00AD1EC4">
      <w:pPr>
        <w:spacing w:line="360" w:lineRule="auto"/>
        <w:rPr>
          <w:rFonts w:ascii="Arial" w:hAnsi="Arial" w:cs="Arial"/>
          <w:b/>
          <w:bCs/>
          <w:u w:val="single"/>
          <w:lang w:val="en-US"/>
        </w:rPr>
      </w:pPr>
      <w:r w:rsidRPr="00AD1EC4">
        <w:rPr>
          <w:rFonts w:ascii="Arial" w:hAnsi="Arial" w:cs="Arial"/>
          <w:b/>
          <w:bCs/>
          <w:u w:val="single"/>
          <w:lang w:val="en-US"/>
        </w:rPr>
        <w:t>I</w:t>
      </w:r>
      <w:r w:rsidR="00A55BA6" w:rsidRPr="00AD1EC4">
        <w:rPr>
          <w:rFonts w:ascii="Arial" w:hAnsi="Arial" w:cs="Arial"/>
          <w:b/>
          <w:bCs/>
          <w:u w:val="single"/>
          <w:lang w:val="en-US"/>
        </w:rPr>
        <w:t>ntroduction</w:t>
      </w:r>
    </w:p>
    <w:p w14:paraId="60509144" w14:textId="113989AF" w:rsidR="007B19DB" w:rsidRPr="00AD1EC4" w:rsidRDefault="007B19DB" w:rsidP="00AD1EC4">
      <w:pPr>
        <w:spacing w:line="360" w:lineRule="auto"/>
        <w:rPr>
          <w:rFonts w:ascii="Arial" w:hAnsi="Arial" w:cs="Arial"/>
          <w:lang w:val="en-US"/>
        </w:rPr>
      </w:pPr>
      <w:r w:rsidRPr="00AD1EC4">
        <w:rPr>
          <w:rFonts w:ascii="Arial" w:hAnsi="Arial" w:cs="Arial"/>
          <w:lang w:val="en-US"/>
        </w:rPr>
        <w:t xml:space="preserve">Teamwork is characterized by Scarnati (2001) “as </w:t>
      </w:r>
      <w:r w:rsidR="001C7808" w:rsidRPr="00AD1EC4">
        <w:rPr>
          <w:rFonts w:ascii="Arial" w:hAnsi="Arial" w:cs="Arial"/>
          <w:lang w:val="en-US"/>
        </w:rPr>
        <w:t>an</w:t>
      </w:r>
      <w:r w:rsidRPr="00AD1EC4">
        <w:rPr>
          <w:rFonts w:ascii="Arial" w:hAnsi="Arial" w:cs="Arial"/>
          <w:lang w:val="en-US"/>
        </w:rPr>
        <w:t xml:space="preserve"> agreeable handle that permits ordinary people to attain exceptional results”. Harris &amp; Harris (1996) moreover clarify that a group has a common objective or reason where group individuals can create compelling, common connections to achieve group objectives. Cooperation answers upon people working together in a cooperative environment to realize common group objectives through sharing information and aptitudes. </w:t>
      </w:r>
      <w:r w:rsidR="005222F6" w:rsidRPr="005222F6">
        <w:rPr>
          <w:rFonts w:ascii="Arial" w:hAnsi="Arial" w:cs="Arial"/>
          <w:lang w:val="en-US"/>
        </w:rPr>
        <w:t xml:space="preserve">Compelling cooperation is based upon existing coordination  between all bunch people within a social </w:t>
      </w:r>
      <w:proofErr w:type="spellStart"/>
      <w:r w:rsidR="005222F6" w:rsidRPr="005222F6">
        <w:rPr>
          <w:rFonts w:ascii="Arial" w:hAnsi="Arial" w:cs="Arial"/>
          <w:lang w:val="en-US"/>
        </w:rPr>
        <w:t>evironment</w:t>
      </w:r>
      <w:proofErr w:type="spellEnd"/>
      <w:r w:rsidR="005222F6" w:rsidRPr="005222F6">
        <w:rPr>
          <w:rFonts w:ascii="Arial" w:hAnsi="Arial" w:cs="Arial"/>
          <w:lang w:val="en-US"/>
        </w:rPr>
        <w:t xml:space="preserve"> where they can come up and take portion in orchestrate to development and support a positive, fruitful bunch environment. Group people must be versatile adequate to adjust to pleasing working situations where targets are </w:t>
      </w:r>
      <w:proofErr w:type="spellStart"/>
      <w:r w:rsidR="005222F6" w:rsidRPr="005222F6">
        <w:rPr>
          <w:rFonts w:ascii="Arial" w:hAnsi="Arial" w:cs="Arial"/>
          <w:lang w:val="en-US"/>
        </w:rPr>
        <w:t>aquired</w:t>
      </w:r>
      <w:proofErr w:type="spellEnd"/>
      <w:r w:rsidR="005222F6" w:rsidRPr="005222F6">
        <w:rPr>
          <w:rFonts w:ascii="Arial" w:hAnsi="Arial" w:cs="Arial"/>
          <w:lang w:val="en-US"/>
        </w:rPr>
        <w:t xml:space="preserve"> using an environment that is collaborative and where there is a social </w:t>
      </w:r>
      <w:proofErr w:type="spellStart"/>
      <w:r w:rsidR="005222F6" w:rsidRPr="005222F6">
        <w:rPr>
          <w:rFonts w:ascii="Arial" w:hAnsi="Arial" w:cs="Arial"/>
          <w:lang w:val="en-US"/>
        </w:rPr>
        <w:t>idependency</w:t>
      </w:r>
      <w:proofErr w:type="spellEnd"/>
      <w:r w:rsidR="005222F6" w:rsidRPr="005222F6">
        <w:rPr>
          <w:rFonts w:ascii="Arial" w:hAnsi="Arial" w:cs="Arial"/>
          <w:lang w:val="en-US"/>
        </w:rPr>
        <w:t xml:space="preserve"> instead of </w:t>
      </w:r>
      <w:proofErr w:type="spellStart"/>
      <w:r w:rsidR="005222F6" w:rsidRPr="005222F6">
        <w:rPr>
          <w:rFonts w:ascii="Arial" w:hAnsi="Arial" w:cs="Arial"/>
          <w:lang w:val="en-US"/>
        </w:rPr>
        <w:t>aquiring</w:t>
      </w:r>
      <w:proofErr w:type="spellEnd"/>
      <w:r w:rsidR="005222F6" w:rsidRPr="005222F6">
        <w:rPr>
          <w:rFonts w:ascii="Arial" w:hAnsi="Arial" w:cs="Arial"/>
          <w:lang w:val="en-US"/>
        </w:rPr>
        <w:t xml:space="preserve"> a personal goal</w:t>
      </w:r>
      <w:r w:rsidR="005222F6" w:rsidRPr="005222F6">
        <w:rPr>
          <w:rFonts w:ascii="Arial" w:hAnsi="Arial" w:cs="Arial"/>
          <w:lang w:val="en-US"/>
        </w:rPr>
        <w:t xml:space="preserve"> </w:t>
      </w:r>
      <w:r w:rsidRPr="00AD1EC4">
        <w:rPr>
          <w:rFonts w:ascii="Arial" w:hAnsi="Arial" w:cs="Arial"/>
          <w:lang w:val="en-US"/>
        </w:rPr>
        <w:t xml:space="preserve">(Luca &amp; </w:t>
      </w:r>
      <w:proofErr w:type="spellStart"/>
      <w:r w:rsidRPr="00AD1EC4">
        <w:rPr>
          <w:rFonts w:ascii="Arial" w:hAnsi="Arial" w:cs="Arial"/>
          <w:lang w:val="en-US"/>
        </w:rPr>
        <w:t>Tarricone</w:t>
      </w:r>
      <w:proofErr w:type="spellEnd"/>
      <w:r w:rsidRPr="00AD1EC4">
        <w:rPr>
          <w:rFonts w:ascii="Arial" w:hAnsi="Arial" w:cs="Arial"/>
          <w:lang w:val="en-US"/>
        </w:rPr>
        <w:t xml:space="preserve">, 2001). Successful cooperation is an imperative viewpoint of any </w:t>
      </w:r>
      <w:r w:rsidR="001C7808" w:rsidRPr="00AD1EC4">
        <w:rPr>
          <w:rFonts w:ascii="Arial" w:hAnsi="Arial" w:cs="Arial"/>
          <w:lang w:val="en-US"/>
        </w:rPr>
        <w:t>organization’s</w:t>
      </w:r>
      <w:r w:rsidRPr="00AD1EC4">
        <w:rPr>
          <w:rFonts w:ascii="Arial" w:hAnsi="Arial" w:cs="Arial"/>
          <w:lang w:val="en-US"/>
        </w:rPr>
        <w:t xml:space="preserve"> victory.  Numerous benefits of cooperation, most outstandingly, an increment in inspiration from your representatives exist within a social group. A later ponder by Stanford College appeared that when individuals are treated as accomplices or group individuals – indeed when physically separated – their inspiration increments. Inspiration from your representatives implies more victory for your company. Developing a viable group in your association can appear like a basic and clear assignment, in any case it can be troublesome to execute and put into hone. Individuals of your association need to be able to accept within the prepare and figure it out the superb results that come from working together as contradicted to exclusively so it is up to the director to guarantee that eagerness is gathered and fed.</w:t>
      </w:r>
    </w:p>
    <w:p w14:paraId="0DE1CDE0" w14:textId="77777777" w:rsidR="007B19DB" w:rsidRPr="00AD1EC4" w:rsidRDefault="007B19DB" w:rsidP="00AD1EC4">
      <w:pPr>
        <w:spacing w:line="360" w:lineRule="auto"/>
        <w:rPr>
          <w:rFonts w:ascii="Arial" w:hAnsi="Arial" w:cs="Arial"/>
          <w:u w:val="single"/>
          <w:lang w:val="en-US"/>
        </w:rPr>
      </w:pPr>
      <w:r w:rsidRPr="00AD1EC4">
        <w:rPr>
          <w:rFonts w:ascii="Arial" w:hAnsi="Arial" w:cs="Arial"/>
          <w:b/>
          <w:bCs/>
          <w:u w:val="single"/>
          <w:lang w:val="en-US"/>
        </w:rPr>
        <w:t>Skills needed for effective teamwork in a social group</w:t>
      </w:r>
      <w:r w:rsidRPr="00AD1EC4">
        <w:rPr>
          <w:rFonts w:ascii="Arial" w:hAnsi="Arial" w:cs="Arial"/>
          <w:u w:val="single"/>
          <w:lang w:val="en-US"/>
        </w:rPr>
        <w:t>:</w:t>
      </w:r>
    </w:p>
    <w:p w14:paraId="2AA3BAA1" w14:textId="6113A25C" w:rsidR="007B19DB" w:rsidRPr="00AD1EC4" w:rsidRDefault="001C7808" w:rsidP="00AD1EC4">
      <w:pPr>
        <w:pStyle w:val="ListParagraph"/>
        <w:numPr>
          <w:ilvl w:val="0"/>
          <w:numId w:val="1"/>
        </w:numPr>
        <w:spacing w:line="360" w:lineRule="auto"/>
        <w:rPr>
          <w:rFonts w:ascii="Arial" w:hAnsi="Arial" w:cs="Arial"/>
          <w:lang w:val="en-US"/>
        </w:rPr>
      </w:pPr>
      <w:r w:rsidRPr="00AD1EC4">
        <w:rPr>
          <w:rFonts w:ascii="Arial" w:hAnsi="Arial" w:cs="Arial"/>
          <w:lang w:val="en-US"/>
        </w:rPr>
        <w:t>Disclosure</w:t>
      </w:r>
      <w:r w:rsidR="007B19DB" w:rsidRPr="00AD1EC4">
        <w:rPr>
          <w:rFonts w:ascii="Arial" w:hAnsi="Arial" w:cs="Arial"/>
          <w:lang w:val="en-US"/>
        </w:rPr>
        <w:t xml:space="preserve">– </w:t>
      </w:r>
      <w:r w:rsidR="005222F6" w:rsidRPr="005222F6">
        <w:rPr>
          <w:rFonts w:ascii="Arial" w:hAnsi="Arial" w:cs="Arial"/>
          <w:lang w:val="en-US"/>
        </w:rPr>
        <w:t>Individuals in a group must be prepared to get to know one another and open up almost completely, thus they discovered that they all had different foundations and interfaces. This allows individuals to be more receptive to new ideas and thinking.</w:t>
      </w:r>
    </w:p>
    <w:p w14:paraId="663B8B6D" w14:textId="0B020483" w:rsidR="008C6571" w:rsidRPr="00AD1EC4" w:rsidRDefault="007B19DB" w:rsidP="00AD1EC4">
      <w:pPr>
        <w:pStyle w:val="ListParagraph"/>
        <w:numPr>
          <w:ilvl w:val="0"/>
          <w:numId w:val="1"/>
        </w:numPr>
        <w:spacing w:line="360" w:lineRule="auto"/>
        <w:rPr>
          <w:rFonts w:ascii="Arial" w:hAnsi="Arial" w:cs="Arial"/>
          <w:lang w:val="en-US"/>
        </w:rPr>
      </w:pPr>
      <w:r w:rsidRPr="00AD1EC4">
        <w:rPr>
          <w:rFonts w:ascii="Arial" w:hAnsi="Arial" w:cs="Arial"/>
          <w:lang w:val="en-US"/>
        </w:rPr>
        <w:t xml:space="preserve">Faith – </w:t>
      </w:r>
      <w:r w:rsidR="00BF4286" w:rsidRPr="00BF4286">
        <w:rPr>
          <w:rFonts w:ascii="Arial" w:hAnsi="Arial" w:cs="Arial"/>
          <w:lang w:val="en-US"/>
        </w:rPr>
        <w:t>Individuals in a group must have enough faith in one another to feel safe discussing their feelings and thoughts. As this belief grows, team members grow toward being genuine and conscious in their interactions with one another.</w:t>
      </w:r>
    </w:p>
    <w:p w14:paraId="1560C5BE" w14:textId="5BA9F3F6" w:rsidR="007B19DB" w:rsidRPr="00AD1EC4" w:rsidRDefault="00BF4286" w:rsidP="00BF4286">
      <w:pPr>
        <w:pStyle w:val="ListParagraph"/>
        <w:numPr>
          <w:ilvl w:val="0"/>
          <w:numId w:val="1"/>
        </w:numPr>
        <w:spacing w:line="360" w:lineRule="auto"/>
        <w:rPr>
          <w:rFonts w:ascii="Arial" w:hAnsi="Arial" w:cs="Arial"/>
          <w:lang w:val="en-US"/>
        </w:rPr>
      </w:pPr>
      <w:r w:rsidRPr="00BF4286">
        <w:rPr>
          <w:rFonts w:ascii="Arial" w:hAnsi="Arial" w:cs="Arial"/>
          <w:lang w:val="en-US"/>
        </w:rPr>
        <w:t xml:space="preserve">Respect– It is vital for the group not to focus on who is to blame when anything bad happens; rather, they must figure out where to resolve the issue and learn as from </w:t>
      </w:r>
      <w:r w:rsidRPr="00BF4286">
        <w:rPr>
          <w:rFonts w:ascii="Arial" w:hAnsi="Arial" w:cs="Arial"/>
          <w:lang w:val="en-US"/>
        </w:rPr>
        <w:lastRenderedPageBreak/>
        <w:t>error. Rather than blaming, constructive comments and mutual respect will help group members far more quickly.</w:t>
      </w:r>
    </w:p>
    <w:p w14:paraId="3C8EC824" w14:textId="5FC566E1" w:rsidR="007B19DB" w:rsidRPr="00AD1EC4" w:rsidRDefault="007B19DB" w:rsidP="00AD1EC4">
      <w:pPr>
        <w:pStyle w:val="ListParagraph"/>
        <w:numPr>
          <w:ilvl w:val="0"/>
          <w:numId w:val="1"/>
        </w:numPr>
        <w:spacing w:line="360" w:lineRule="auto"/>
        <w:rPr>
          <w:rFonts w:ascii="Arial" w:hAnsi="Arial" w:cs="Arial"/>
          <w:lang w:val="en-US"/>
        </w:rPr>
      </w:pPr>
      <w:r w:rsidRPr="00AD1EC4">
        <w:rPr>
          <w:rFonts w:ascii="Arial" w:hAnsi="Arial" w:cs="Arial"/>
          <w:lang w:val="en-US"/>
        </w:rPr>
        <w:t xml:space="preserve">Dedication to group victory and shared objectives - </w:t>
      </w:r>
      <w:r w:rsidR="00BF4286" w:rsidRPr="00BF4286">
        <w:rPr>
          <w:rFonts w:ascii="Arial" w:hAnsi="Arial" w:cs="Arial"/>
          <w:lang w:val="en-US"/>
        </w:rPr>
        <w:t xml:space="preserve">Individuals in the </w:t>
      </w:r>
      <w:proofErr w:type="spellStart"/>
      <w:r w:rsidR="00BF4286" w:rsidRPr="00BF4286">
        <w:rPr>
          <w:rFonts w:ascii="Arial" w:hAnsi="Arial" w:cs="Arial"/>
          <w:lang w:val="en-US"/>
        </w:rPr>
        <w:t>organisation</w:t>
      </w:r>
      <w:proofErr w:type="spellEnd"/>
      <w:r w:rsidR="00BF4286" w:rsidRPr="00BF4286">
        <w:rPr>
          <w:rFonts w:ascii="Arial" w:hAnsi="Arial" w:cs="Arial"/>
          <w:lang w:val="en-US"/>
        </w:rPr>
        <w:t xml:space="preserve"> are dedicated to the organization's effectiveness and their common long-term goals. Productive teams are </w:t>
      </w:r>
      <w:proofErr w:type="spellStart"/>
      <w:r w:rsidR="00BF4286" w:rsidRPr="00BF4286">
        <w:rPr>
          <w:rFonts w:ascii="Arial" w:hAnsi="Arial" w:cs="Arial"/>
          <w:lang w:val="en-US"/>
        </w:rPr>
        <w:t>energised</w:t>
      </w:r>
      <w:proofErr w:type="spellEnd"/>
      <w:r w:rsidR="00BF4286" w:rsidRPr="00BF4286">
        <w:rPr>
          <w:rFonts w:ascii="Arial" w:hAnsi="Arial" w:cs="Arial"/>
          <w:lang w:val="en-US"/>
        </w:rPr>
        <w:t>, committed, and focused on achieving the desired standards of success.</w:t>
      </w:r>
    </w:p>
    <w:p w14:paraId="4CA0D6CF" w14:textId="667C97B4" w:rsidR="00A55BA6" w:rsidRPr="00AD1EC4" w:rsidRDefault="00107EF7" w:rsidP="00AD1EC4">
      <w:pPr>
        <w:pStyle w:val="ListParagraph"/>
        <w:numPr>
          <w:ilvl w:val="0"/>
          <w:numId w:val="1"/>
        </w:numPr>
        <w:spacing w:line="360" w:lineRule="auto"/>
        <w:rPr>
          <w:rFonts w:ascii="Arial" w:hAnsi="Arial" w:cs="Arial"/>
          <w:lang w:val="en-US"/>
        </w:rPr>
      </w:pPr>
      <w:r w:rsidRPr="00AD1EC4">
        <w:rPr>
          <w:rFonts w:ascii="Arial" w:hAnsi="Arial" w:cs="Arial"/>
          <w:lang w:val="en-US"/>
        </w:rPr>
        <w:t xml:space="preserve">Interdependency </w:t>
      </w:r>
      <w:r w:rsidR="00EC40E2" w:rsidRPr="00EC40E2">
        <w:rPr>
          <w:rFonts w:ascii="Arial" w:hAnsi="Arial" w:cs="Arial"/>
          <w:lang w:val="en-US"/>
        </w:rPr>
        <w:t xml:space="preserve">- Individuals in a group must create a place where they can come up with more distance as a group than as individuals. A good collaborative team structure pulls out the best in each person, allowing the group to achieve their objectives at a superior stage (Johnson &amp; Johnson, 1995, 1999). Persons incentivize the </w:t>
      </w:r>
      <w:proofErr w:type="spellStart"/>
      <w:r w:rsidR="00EC40E2" w:rsidRPr="00EC40E2">
        <w:rPr>
          <w:rFonts w:ascii="Arial" w:hAnsi="Arial" w:cs="Arial"/>
          <w:lang w:val="en-US"/>
        </w:rPr>
        <w:t>realisation</w:t>
      </w:r>
      <w:proofErr w:type="spellEnd"/>
      <w:r w:rsidR="00EC40E2" w:rsidRPr="00EC40E2">
        <w:rPr>
          <w:rFonts w:ascii="Arial" w:hAnsi="Arial" w:cs="Arial"/>
          <w:lang w:val="en-US"/>
        </w:rPr>
        <w:t>, contribution, and learning of their individual group members.</w:t>
      </w:r>
    </w:p>
    <w:p w14:paraId="2BB4929A" w14:textId="77777777" w:rsidR="00E96DF5" w:rsidRDefault="00107EF7" w:rsidP="007A558A">
      <w:pPr>
        <w:pStyle w:val="ListParagraph"/>
        <w:numPr>
          <w:ilvl w:val="0"/>
          <w:numId w:val="1"/>
        </w:numPr>
        <w:spacing w:line="360" w:lineRule="auto"/>
        <w:rPr>
          <w:rFonts w:ascii="Arial" w:hAnsi="Arial" w:cs="Arial"/>
          <w:lang w:val="en-US"/>
        </w:rPr>
      </w:pPr>
      <w:r w:rsidRPr="00E96DF5">
        <w:rPr>
          <w:rFonts w:ascii="Arial" w:hAnsi="Arial" w:cs="Arial"/>
          <w:lang w:val="en-US"/>
        </w:rPr>
        <w:t>Interpersonal</w:t>
      </w:r>
      <w:r w:rsidR="00EC40E2" w:rsidRPr="00E96DF5">
        <w:rPr>
          <w:rFonts w:ascii="Arial" w:hAnsi="Arial" w:cs="Arial"/>
          <w:lang w:val="en-US"/>
        </w:rPr>
        <w:t xml:space="preserve"> -</w:t>
      </w:r>
      <w:r w:rsidRPr="00E96DF5">
        <w:rPr>
          <w:rFonts w:ascii="Arial" w:hAnsi="Arial" w:cs="Arial"/>
          <w:lang w:val="en-US"/>
        </w:rPr>
        <w:t xml:space="preserve"> </w:t>
      </w:r>
      <w:r w:rsidR="00E96DF5" w:rsidRPr="00E96DF5">
        <w:rPr>
          <w:rFonts w:ascii="Arial" w:hAnsi="Arial" w:cs="Arial"/>
          <w:lang w:val="en-US"/>
        </w:rPr>
        <w:t xml:space="preserve">Ability to investigate difficulties transparently with group members, to be real, reliable, bold, and to show appreciation and devotion to the </w:t>
      </w:r>
      <w:proofErr w:type="spellStart"/>
      <w:r w:rsidR="00E96DF5" w:rsidRPr="00E96DF5">
        <w:rPr>
          <w:rFonts w:ascii="Arial" w:hAnsi="Arial" w:cs="Arial"/>
          <w:lang w:val="en-US"/>
        </w:rPr>
        <w:t>organisation</w:t>
      </w:r>
      <w:proofErr w:type="spellEnd"/>
      <w:r w:rsidR="00E96DF5" w:rsidRPr="00E96DF5">
        <w:rPr>
          <w:rFonts w:ascii="Arial" w:hAnsi="Arial" w:cs="Arial"/>
          <w:lang w:val="en-US"/>
        </w:rPr>
        <w:t xml:space="preserve"> and its individuals are all examples of skills. When it comes to the possibility of working with others in a group, creating a kind work atmosphere is </w:t>
      </w:r>
      <w:proofErr w:type="spellStart"/>
      <w:r w:rsidR="00E96DF5" w:rsidRPr="00E96DF5">
        <w:rPr>
          <w:rFonts w:ascii="Arial" w:hAnsi="Arial" w:cs="Arial"/>
          <w:lang w:val="en-US"/>
        </w:rPr>
        <w:t>critical.</w:t>
      </w:r>
      <w:proofErr w:type="spellEnd"/>
    </w:p>
    <w:p w14:paraId="0DD76BE5" w14:textId="1696A13E" w:rsidR="00A55BA6" w:rsidRPr="00E96DF5" w:rsidRDefault="00A55BA6" w:rsidP="00E96DF5">
      <w:pPr>
        <w:spacing w:line="360" w:lineRule="auto"/>
        <w:ind w:left="360"/>
        <w:rPr>
          <w:rFonts w:ascii="Arial" w:hAnsi="Arial" w:cs="Arial"/>
          <w:lang w:val="en-US"/>
        </w:rPr>
      </w:pPr>
      <w:r w:rsidRPr="00E96DF5">
        <w:rPr>
          <w:rFonts w:ascii="Arial" w:hAnsi="Arial" w:cs="Arial"/>
          <w:lang w:val="en-US"/>
        </w:rPr>
        <w:t xml:space="preserve">Teamwork does think about more productive and fun ideas (Luca, 2001). Activating within groups empowers you to put your thoughts and see issues from diverse points of view. In a bunch circumstance, you'll endeavor errands that seem not be finished by a person, combining </w:t>
      </w:r>
      <w:r w:rsidR="001C7808" w:rsidRPr="00E96DF5">
        <w:rPr>
          <w:rFonts w:ascii="Arial" w:hAnsi="Arial" w:cs="Arial"/>
          <w:lang w:val="en-US"/>
        </w:rPr>
        <w:t>an</w:t>
      </w:r>
      <w:r w:rsidRPr="00E96DF5">
        <w:rPr>
          <w:rFonts w:ascii="Arial" w:hAnsi="Arial" w:cs="Arial"/>
          <w:lang w:val="en-US"/>
        </w:rPr>
        <w:t xml:space="preserve"> assortment of abilities and skill to handle more complex and bigger scale issues. In case you're working to a restricted time outline, gather work permits investigation to a more noteworthy profundity and breadth than on the off chance that you were working individually. Moreover, bunch work gives you the chance to memorize from each other. There are numerous benefits from dissecting, talking about and investigating your claim thoughts and questions and picking up criticism from your peers. The authoritative structure of the working environment means that collaboration is getting to be progressively imperative. Gather work will plan you for after you ended up a graduate and make you promptly valuable for managers. Numerous companies require errands to be completed in groups with the groups working to best of their capacities.</w:t>
      </w:r>
    </w:p>
    <w:p w14:paraId="1C52FA99" w14:textId="77777777" w:rsidR="00ED4789" w:rsidRPr="00AD1EC4" w:rsidRDefault="00ED4789" w:rsidP="00AD1EC4">
      <w:pPr>
        <w:spacing w:line="360" w:lineRule="auto"/>
        <w:rPr>
          <w:rFonts w:ascii="Arial" w:hAnsi="Arial" w:cs="Arial"/>
          <w:lang w:val="en-US"/>
        </w:rPr>
      </w:pPr>
      <w:r w:rsidRPr="00AD1EC4">
        <w:rPr>
          <w:rFonts w:ascii="Arial" w:hAnsi="Arial" w:cs="Arial"/>
          <w:noProof/>
          <w:lang w:val="en-US"/>
        </w:rPr>
        <w:lastRenderedPageBreak/>
        <w:drawing>
          <wp:inline distT="0" distB="0" distL="0" distR="0" wp14:anchorId="7E002486" wp14:editId="66861ACB">
            <wp:extent cx="3151505" cy="2646493"/>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eamwork-business-diagram-illustration-strategy-concept-infographic-input-components-56929770.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86993" cy="2676294"/>
                    </a:xfrm>
                    <a:prstGeom prst="rect">
                      <a:avLst/>
                    </a:prstGeom>
                  </pic:spPr>
                </pic:pic>
              </a:graphicData>
            </a:graphic>
          </wp:inline>
        </w:drawing>
      </w:r>
    </w:p>
    <w:p w14:paraId="36648138" w14:textId="77777777" w:rsidR="00A55BA6" w:rsidRPr="00AD1EC4" w:rsidRDefault="00A55BA6" w:rsidP="00AD1EC4">
      <w:pPr>
        <w:spacing w:line="360" w:lineRule="auto"/>
        <w:rPr>
          <w:rFonts w:ascii="Arial" w:hAnsi="Arial" w:cs="Arial"/>
          <w:u w:val="single"/>
          <w:lang w:val="en-US"/>
        </w:rPr>
      </w:pPr>
      <w:r w:rsidRPr="00AD1EC4">
        <w:rPr>
          <w:rFonts w:ascii="Arial" w:eastAsia="Arial" w:hAnsi="Arial" w:cs="Arial"/>
          <w:b/>
          <w:bCs/>
          <w:u w:val="single"/>
        </w:rPr>
        <w:t>How students can develop an effective team?</w:t>
      </w:r>
    </w:p>
    <w:p w14:paraId="48BE1FAE" w14:textId="32514D51" w:rsidR="00A55BA6" w:rsidRPr="00AD1EC4" w:rsidRDefault="002726BF" w:rsidP="00AD1EC4">
      <w:pPr>
        <w:spacing w:line="360" w:lineRule="auto"/>
        <w:rPr>
          <w:rFonts w:ascii="Arial" w:hAnsi="Arial" w:cs="Arial"/>
          <w:lang w:val="en-US"/>
        </w:rPr>
      </w:pPr>
      <w:r w:rsidRPr="002726BF">
        <w:rPr>
          <w:rFonts w:ascii="Arial" w:hAnsi="Arial" w:cs="Arial"/>
          <w:lang w:val="en-US"/>
        </w:rPr>
        <w:t xml:space="preserve">Inquire about the possibility that individuals working in small groups can levels thinking skills, share information, increase creativity, and improve their effects on learning. Teachers frequently provide a wealth of information on the task at hand, but little to no information about how to get the job done. Distinctions in work style, such as starting and finishing chores early versus waiting until the final moment, might lead to </w:t>
      </w:r>
      <w:proofErr w:type="spellStart"/>
      <w:r w:rsidRPr="002726BF">
        <w:rPr>
          <w:rFonts w:ascii="Arial" w:hAnsi="Arial" w:cs="Arial"/>
          <w:lang w:val="en-US"/>
        </w:rPr>
        <w:t>dramatisation</w:t>
      </w:r>
      <w:proofErr w:type="spellEnd"/>
      <w:r w:rsidRPr="002726BF">
        <w:rPr>
          <w:rFonts w:ascii="Arial" w:hAnsi="Arial" w:cs="Arial"/>
          <w:lang w:val="en-US"/>
        </w:rPr>
        <w:t xml:space="preserve"> within an understudy group without such discipline. Instructors who have implemented group work know that using small group exercises does not always result in collaborative learning.</w:t>
      </w:r>
      <w:r>
        <w:rPr>
          <w:rFonts w:ascii="Arial" w:hAnsi="Arial" w:cs="Arial"/>
          <w:lang w:val="en-US"/>
        </w:rPr>
        <w:t xml:space="preserve"> </w:t>
      </w:r>
      <w:r w:rsidRPr="002726BF">
        <w:rPr>
          <w:rFonts w:ascii="Arial" w:hAnsi="Arial" w:cs="Arial"/>
          <w:lang w:val="en-US"/>
        </w:rPr>
        <w:t xml:space="preserve">Inquire about the possibility that individuals working in small groups can levels thinking skills, share information, increase creativity, and improve their effects on learning. Teachers frequently provide a wealth of information on the task at hand, but little to no information about how to get the job done. Distinctions in work style, such as starting and finishing chores early versus waiting until the final moment, might lead to </w:t>
      </w:r>
      <w:proofErr w:type="spellStart"/>
      <w:r w:rsidRPr="002726BF">
        <w:rPr>
          <w:rFonts w:ascii="Arial" w:hAnsi="Arial" w:cs="Arial"/>
          <w:lang w:val="en-US"/>
        </w:rPr>
        <w:t>dramatisation</w:t>
      </w:r>
      <w:proofErr w:type="spellEnd"/>
      <w:r w:rsidRPr="002726BF">
        <w:rPr>
          <w:rFonts w:ascii="Arial" w:hAnsi="Arial" w:cs="Arial"/>
          <w:lang w:val="en-US"/>
        </w:rPr>
        <w:t xml:space="preserve"> within an understudy group without such discipline. Instructors who have implemented group work know that using small group exercises does not always result in collaborative learning.</w:t>
      </w:r>
      <w:r w:rsidRPr="002726BF">
        <w:rPr>
          <w:rFonts w:ascii="Arial" w:hAnsi="Arial" w:cs="Arial"/>
          <w:lang w:val="en-US"/>
        </w:rPr>
        <w:t xml:space="preserve"> </w:t>
      </w:r>
      <w:r w:rsidR="00F26771" w:rsidRPr="00AD1EC4">
        <w:rPr>
          <w:rFonts w:ascii="Arial" w:hAnsi="Arial" w:cs="Arial"/>
          <w:lang w:val="en-US"/>
        </w:rPr>
        <w:t>(</w:t>
      </w:r>
      <w:r w:rsidR="00F26771" w:rsidRPr="00AD1EC4">
        <w:rPr>
          <w:rFonts w:ascii="Arial" w:hAnsi="Arial" w:cs="Arial"/>
          <w:color w:val="000000"/>
          <w:shd w:val="clear" w:color="auto" w:fill="FFFFFF"/>
        </w:rPr>
        <w:t>Levin, 2002)</w:t>
      </w:r>
      <w:r w:rsidR="00A55BA6" w:rsidRPr="00AD1EC4">
        <w:rPr>
          <w:rFonts w:ascii="Arial" w:hAnsi="Arial" w:cs="Arial"/>
          <w:lang w:val="en-US"/>
        </w:rPr>
        <w:t>.</w:t>
      </w:r>
    </w:p>
    <w:p w14:paraId="40D223FD" w14:textId="77777777" w:rsidR="00BD0034" w:rsidRPr="00AD1EC4" w:rsidRDefault="00BD0034" w:rsidP="00AD1EC4">
      <w:pPr>
        <w:spacing w:line="360" w:lineRule="auto"/>
        <w:rPr>
          <w:rFonts w:ascii="Arial" w:hAnsi="Arial" w:cs="Arial"/>
          <w:lang w:val="en-US"/>
        </w:rPr>
      </w:pPr>
      <w:r w:rsidRPr="00AD1EC4">
        <w:rPr>
          <w:rFonts w:ascii="Arial" w:hAnsi="Arial" w:cs="Arial"/>
          <w:lang w:val="en-US"/>
        </w:rPr>
        <w:t xml:space="preserve">To create group study more agreeable and more effective for your understudies, you must to begin with recognize that bunch elements are vital. </w:t>
      </w:r>
      <w:r w:rsidRPr="00AD1EC4">
        <w:rPr>
          <w:rFonts w:ascii="Arial" w:hAnsi="Arial" w:cs="Arial"/>
          <w:b/>
          <w:bCs/>
          <w:lang w:val="en-US"/>
        </w:rPr>
        <w:t>Name them teams, not bunches</w:t>
      </w:r>
      <w:r w:rsidRPr="00AD1EC4">
        <w:rPr>
          <w:rFonts w:ascii="Arial" w:hAnsi="Arial" w:cs="Arial"/>
          <w:lang w:val="en-US"/>
        </w:rPr>
        <w:t xml:space="preserve">: a bunch comprises of individuals who facilitate their individual efforts. A group, in any case, encompasses a common reason and a shared duty for success. And in spite of the fact that it may sound silly, having a group title is the primary step to considering as a team. </w:t>
      </w:r>
      <w:r w:rsidRPr="00AD1EC4">
        <w:rPr>
          <w:rFonts w:ascii="Arial" w:hAnsi="Arial" w:cs="Arial"/>
          <w:b/>
          <w:bCs/>
          <w:lang w:val="en-US"/>
        </w:rPr>
        <w:t>Nurture group connections from the begin</w:t>
      </w:r>
      <w:r w:rsidRPr="00AD1EC4">
        <w:rPr>
          <w:rFonts w:ascii="Arial" w:hAnsi="Arial" w:cs="Arial"/>
          <w:lang w:val="en-US"/>
        </w:rPr>
        <w:t xml:space="preserve"> - Inquiring understudies to come up with a group title may be a simple team-building movement. By making a title for themselves, they will begin creating a bunch personality. It’s moreover simple to inquire unused understudy groups to </w:t>
      </w:r>
      <w:r w:rsidRPr="00AD1EC4">
        <w:rPr>
          <w:rFonts w:ascii="Arial" w:hAnsi="Arial" w:cs="Arial"/>
          <w:lang w:val="en-US"/>
        </w:rPr>
        <w:lastRenderedPageBreak/>
        <w:t xml:space="preserve">reply a few questions around themselves. </w:t>
      </w:r>
      <w:r w:rsidRPr="00AD1EC4">
        <w:rPr>
          <w:rFonts w:ascii="Arial" w:hAnsi="Arial" w:cs="Arial"/>
          <w:b/>
          <w:bCs/>
          <w:lang w:val="en-US"/>
        </w:rPr>
        <w:t>Require groups to set desires for their possess behavior</w:t>
      </w:r>
      <w:r w:rsidRPr="00AD1EC4">
        <w:rPr>
          <w:rFonts w:ascii="Arial" w:hAnsi="Arial" w:cs="Arial"/>
          <w:lang w:val="en-US"/>
        </w:rPr>
        <w:t xml:space="preserve"> - Don’t tell groups what sort of behavior is anticipated -- let them choose for themselves (Marchetti, 2018). </w:t>
      </w:r>
      <w:r w:rsidRPr="00AD1EC4">
        <w:rPr>
          <w:rFonts w:ascii="Arial" w:hAnsi="Arial" w:cs="Arial"/>
          <w:b/>
          <w:bCs/>
          <w:lang w:val="en-US"/>
        </w:rPr>
        <w:t>Give openings for groups to reflect on their elements and choose on ways to make strides -</w:t>
      </w:r>
      <w:r w:rsidRPr="00AD1EC4">
        <w:rPr>
          <w:rFonts w:ascii="Arial" w:hAnsi="Arial" w:cs="Arial"/>
          <w:lang w:val="en-US"/>
        </w:rPr>
        <w:t>A midterm “learning cycle” requires understudies to consider the victory of the group and its person individuals hence distant within the course and to consider changes that will make strides their results. Understudies may be hesitant to total this task.</w:t>
      </w:r>
    </w:p>
    <w:p w14:paraId="58BB6937" w14:textId="77777777" w:rsidR="007B043D" w:rsidRPr="00AD1EC4" w:rsidRDefault="007B043D" w:rsidP="00AD1EC4">
      <w:pPr>
        <w:spacing w:line="360" w:lineRule="auto"/>
        <w:rPr>
          <w:rFonts w:ascii="Arial" w:eastAsia="Arial" w:hAnsi="Arial" w:cs="Arial"/>
          <w:b/>
          <w:bCs/>
          <w:u w:val="single"/>
        </w:rPr>
      </w:pPr>
    </w:p>
    <w:p w14:paraId="28C047B0" w14:textId="77777777" w:rsidR="00107EF7" w:rsidRPr="00AD1EC4" w:rsidRDefault="00BD0034" w:rsidP="00AD1EC4">
      <w:pPr>
        <w:spacing w:line="360" w:lineRule="auto"/>
        <w:rPr>
          <w:rFonts w:ascii="Arial" w:eastAsia="Arial" w:hAnsi="Arial" w:cs="Arial"/>
          <w:b/>
          <w:bCs/>
          <w:u w:val="single"/>
        </w:rPr>
      </w:pPr>
      <w:r w:rsidRPr="00AD1EC4">
        <w:rPr>
          <w:rFonts w:ascii="Arial" w:eastAsia="Arial" w:hAnsi="Arial" w:cs="Arial"/>
          <w:b/>
          <w:bCs/>
          <w:u w:val="single"/>
        </w:rPr>
        <w:t>Barriers to effective teamwork</w:t>
      </w:r>
    </w:p>
    <w:p w14:paraId="738AE335" w14:textId="77777777" w:rsidR="00BD0034" w:rsidRPr="00AD1EC4" w:rsidRDefault="007B043D" w:rsidP="00AD1EC4">
      <w:pPr>
        <w:spacing w:line="360" w:lineRule="auto"/>
        <w:rPr>
          <w:rFonts w:ascii="Arial" w:hAnsi="Arial" w:cs="Arial"/>
          <w:lang w:val="en-US"/>
        </w:rPr>
      </w:pPr>
      <w:r w:rsidRPr="00AD1EC4">
        <w:rPr>
          <w:rFonts w:ascii="Arial" w:hAnsi="Arial" w:cs="Arial"/>
          <w:lang w:val="en-US"/>
        </w:rPr>
        <w:t xml:space="preserve">Issues can emerge in any group that will </w:t>
      </w:r>
      <w:r w:rsidR="001C7808" w:rsidRPr="00AD1EC4">
        <w:rPr>
          <w:rFonts w:ascii="Arial" w:hAnsi="Arial" w:cs="Arial"/>
          <w:lang w:val="en-US"/>
        </w:rPr>
        <w:t>harm</w:t>
      </w:r>
      <w:r w:rsidRPr="00AD1EC4">
        <w:rPr>
          <w:rFonts w:ascii="Arial" w:hAnsi="Arial" w:cs="Arial"/>
          <w:lang w:val="en-US"/>
        </w:rPr>
        <w:t xml:space="preserve"> the team’s viability. Groups are shaped to ease the work weight on the person and accomplish the targets inside the required time outline. In groups, people share obligations among themselves, offer assistance each other to achieve a complicated assignment. The group individuals must be comfortable with each other and be a small more adaptable and adjusting. Bringing people together is simple, but making them perform is difficult. Giving them assignment is simple, but anticipating the most excellent from them is extreme.</w:t>
      </w:r>
    </w:p>
    <w:p w14:paraId="323B51E7" w14:textId="77777777" w:rsidR="007B043D" w:rsidRPr="00AD1EC4" w:rsidRDefault="007B043D" w:rsidP="00AD1EC4">
      <w:pPr>
        <w:pStyle w:val="ListParagraph"/>
        <w:numPr>
          <w:ilvl w:val="0"/>
          <w:numId w:val="2"/>
        </w:numPr>
        <w:spacing w:line="360" w:lineRule="auto"/>
        <w:rPr>
          <w:rFonts w:ascii="Arial" w:hAnsi="Arial" w:cs="Arial"/>
          <w:b/>
          <w:bCs/>
          <w:lang w:val="en-US"/>
        </w:rPr>
      </w:pPr>
      <w:r w:rsidRPr="00AD1EC4">
        <w:rPr>
          <w:rFonts w:ascii="Arial" w:hAnsi="Arial" w:cs="Arial"/>
          <w:b/>
          <w:bCs/>
          <w:lang w:val="en-US"/>
        </w:rPr>
        <w:t xml:space="preserve">Challenges of Knowing Where to Begin </w:t>
      </w:r>
    </w:p>
    <w:p w14:paraId="28C1E941" w14:textId="77777777" w:rsidR="007B043D" w:rsidRPr="00AD1EC4" w:rsidRDefault="007B043D" w:rsidP="00AD1EC4">
      <w:pPr>
        <w:spacing w:line="360" w:lineRule="auto"/>
        <w:ind w:left="360"/>
        <w:rPr>
          <w:rFonts w:ascii="Arial" w:hAnsi="Arial" w:cs="Arial"/>
          <w:lang w:val="en-US"/>
        </w:rPr>
      </w:pPr>
      <w:r w:rsidRPr="00AD1EC4">
        <w:rPr>
          <w:rFonts w:ascii="Arial" w:hAnsi="Arial" w:cs="Arial"/>
          <w:lang w:val="en-US"/>
        </w:rPr>
        <w:t xml:space="preserve">At the begin of an extend, group individuals may be at a misfortune as to how to start. Too, they may have come to the conclusion of </w:t>
      </w:r>
      <w:r w:rsidR="001C7808" w:rsidRPr="00AD1EC4">
        <w:rPr>
          <w:rFonts w:ascii="Arial" w:hAnsi="Arial" w:cs="Arial"/>
          <w:lang w:val="en-US"/>
        </w:rPr>
        <w:t>an</w:t>
      </w:r>
      <w:r w:rsidRPr="00AD1EC4">
        <w:rPr>
          <w:rFonts w:ascii="Arial" w:hAnsi="Arial" w:cs="Arial"/>
          <w:lang w:val="en-US"/>
        </w:rPr>
        <w:t xml:space="preserve"> errand but are incapable to move on to the following step or put the assignment to rest. Flopping regularly comes about from a need of clear objectives, so the cure is to go back to the team’s mission or arrange and make sure that it is obvious to everybody. </w:t>
      </w:r>
    </w:p>
    <w:p w14:paraId="321E3064" w14:textId="77777777" w:rsidR="007B043D" w:rsidRPr="00AD1EC4" w:rsidRDefault="007B043D" w:rsidP="00AD1EC4">
      <w:pPr>
        <w:pStyle w:val="ListParagraph"/>
        <w:numPr>
          <w:ilvl w:val="0"/>
          <w:numId w:val="2"/>
        </w:numPr>
        <w:spacing w:line="360" w:lineRule="auto"/>
        <w:rPr>
          <w:rFonts w:ascii="Arial" w:hAnsi="Arial" w:cs="Arial"/>
          <w:b/>
          <w:bCs/>
          <w:lang w:val="en-US"/>
        </w:rPr>
      </w:pPr>
      <w:r w:rsidRPr="00AD1EC4">
        <w:rPr>
          <w:rFonts w:ascii="Arial" w:hAnsi="Arial" w:cs="Arial"/>
          <w:lang w:val="en-US"/>
        </w:rPr>
        <w:t xml:space="preserve"> </w:t>
      </w:r>
      <w:r w:rsidRPr="00AD1EC4">
        <w:rPr>
          <w:rFonts w:ascii="Arial" w:hAnsi="Arial" w:cs="Arial"/>
          <w:b/>
          <w:bCs/>
          <w:lang w:val="en-US"/>
        </w:rPr>
        <w:t xml:space="preserve">Dominating Group Members </w:t>
      </w:r>
    </w:p>
    <w:p w14:paraId="4B3334A2" w14:textId="2DE1BD06" w:rsidR="007B043D" w:rsidRPr="00AD1EC4" w:rsidRDefault="00E96DF5" w:rsidP="00AD1EC4">
      <w:pPr>
        <w:spacing w:line="360" w:lineRule="auto"/>
        <w:rPr>
          <w:rFonts w:ascii="Arial" w:hAnsi="Arial" w:cs="Arial"/>
          <w:lang w:val="en-US"/>
        </w:rPr>
      </w:pPr>
      <w:r w:rsidRPr="00E96DF5">
        <w:rPr>
          <w:rFonts w:ascii="Arial" w:hAnsi="Arial" w:cs="Arial"/>
          <w:lang w:val="en-US"/>
        </w:rPr>
        <w:t xml:space="preserve">Some members of a group may have an overpowering character that interferes with group's interests or discussion time. This coercive action may </w:t>
      </w:r>
      <w:proofErr w:type="spellStart"/>
      <w:r w:rsidRPr="00E96DF5">
        <w:rPr>
          <w:rFonts w:ascii="Arial" w:hAnsi="Arial" w:cs="Arial"/>
          <w:lang w:val="en-US"/>
        </w:rPr>
        <w:t>jeopardise</w:t>
      </w:r>
      <w:proofErr w:type="spellEnd"/>
      <w:r w:rsidRPr="00E96DF5">
        <w:rPr>
          <w:rFonts w:ascii="Arial" w:hAnsi="Arial" w:cs="Arial"/>
          <w:lang w:val="en-US"/>
        </w:rPr>
        <w:t xml:space="preserve"> the group's confidence or power. Planning a group evaluation to include a "balance of involvement" in meetings is a fantastic method to improve things. Realizing that everyone's acceptable and fair help will impact the team's performance evaluation will help group members limit supremacy by one element and encourage involvement from all members, including those who are shy or reluctant</w:t>
      </w:r>
      <w:r w:rsidR="00ED4789" w:rsidRPr="00AD1EC4">
        <w:rPr>
          <w:rFonts w:ascii="Arial" w:hAnsi="Arial" w:cs="Arial"/>
          <w:lang w:val="en-US"/>
        </w:rPr>
        <w:t xml:space="preserve"> (</w:t>
      </w:r>
      <w:r w:rsidR="00ED4789" w:rsidRPr="00AD1EC4">
        <w:rPr>
          <w:rFonts w:ascii="Arial" w:hAnsi="Arial" w:cs="Arial"/>
          <w:color w:val="000000"/>
          <w:shd w:val="clear" w:color="auto" w:fill="FFFFFF"/>
        </w:rPr>
        <w:t>Jackson, 2003)</w:t>
      </w:r>
      <w:r w:rsidR="007B043D" w:rsidRPr="00AD1EC4">
        <w:rPr>
          <w:rFonts w:ascii="Arial" w:hAnsi="Arial" w:cs="Arial"/>
          <w:lang w:val="en-US"/>
        </w:rPr>
        <w:t>.</w:t>
      </w:r>
    </w:p>
    <w:p w14:paraId="06770F8F" w14:textId="77777777" w:rsidR="007B043D" w:rsidRPr="00AD1EC4" w:rsidRDefault="007B043D" w:rsidP="00AD1EC4">
      <w:pPr>
        <w:pStyle w:val="ListParagraph"/>
        <w:numPr>
          <w:ilvl w:val="0"/>
          <w:numId w:val="2"/>
        </w:numPr>
        <w:spacing w:line="360" w:lineRule="auto"/>
        <w:rPr>
          <w:rFonts w:ascii="Arial" w:hAnsi="Arial" w:cs="Arial"/>
          <w:b/>
          <w:bCs/>
          <w:lang w:val="en-US"/>
        </w:rPr>
      </w:pPr>
      <w:r w:rsidRPr="00AD1EC4">
        <w:rPr>
          <w:rFonts w:ascii="Arial" w:hAnsi="Arial" w:cs="Arial"/>
          <w:b/>
          <w:bCs/>
          <w:lang w:val="en-US"/>
        </w:rPr>
        <w:t>Destitute Execution of Group Members</w:t>
      </w:r>
    </w:p>
    <w:p w14:paraId="209C9939" w14:textId="77777777" w:rsidR="007B043D" w:rsidRPr="00AD1EC4" w:rsidRDefault="007B043D" w:rsidP="00AD1EC4">
      <w:pPr>
        <w:spacing w:line="360" w:lineRule="auto"/>
        <w:rPr>
          <w:rFonts w:ascii="Arial" w:hAnsi="Arial" w:cs="Arial"/>
          <w:lang w:val="en-US"/>
        </w:rPr>
      </w:pPr>
      <w:r w:rsidRPr="00AD1EC4">
        <w:rPr>
          <w:rFonts w:ascii="Arial" w:hAnsi="Arial" w:cs="Arial"/>
          <w:lang w:val="en-US"/>
        </w:rPr>
        <w:t xml:space="preserve">Examination appears that groups bargain with destitute entertainers in several ways, depending on members’ discernments of the reasons for destitute execution (Jackson &amp; </w:t>
      </w:r>
      <w:r w:rsidRPr="00AD1EC4">
        <w:rPr>
          <w:rFonts w:ascii="Arial" w:hAnsi="Arial" w:cs="Arial"/>
          <w:lang w:val="en-US"/>
        </w:rPr>
        <w:lastRenderedPageBreak/>
        <w:t xml:space="preserve">LePine, 2003). In circumstances in which the destitute entertainer is seen as missing in capacity, groups are more likely to prepare the part. When individuals see the person as basically being low on inspiration, they are more likely to undertake to propel or dismiss the destitute entertainer. on from all individuals, indeed modest or hesitant ones. </w:t>
      </w:r>
    </w:p>
    <w:p w14:paraId="32AEE2FE" w14:textId="77777777" w:rsidR="007B043D" w:rsidRPr="00AD1EC4" w:rsidRDefault="007B043D" w:rsidP="00AD1EC4">
      <w:pPr>
        <w:pStyle w:val="ListParagraph"/>
        <w:numPr>
          <w:ilvl w:val="0"/>
          <w:numId w:val="2"/>
        </w:numPr>
        <w:spacing w:line="360" w:lineRule="auto"/>
        <w:rPr>
          <w:rFonts w:ascii="Arial" w:hAnsi="Arial" w:cs="Arial"/>
          <w:b/>
          <w:bCs/>
          <w:lang w:val="en-US"/>
        </w:rPr>
      </w:pPr>
      <w:r w:rsidRPr="00AD1EC4">
        <w:rPr>
          <w:rFonts w:ascii="Arial" w:hAnsi="Arial" w:cs="Arial"/>
          <w:b/>
          <w:bCs/>
          <w:lang w:val="en-US"/>
        </w:rPr>
        <w:t xml:space="preserve">Poorly Overseen Group </w:t>
      </w:r>
    </w:p>
    <w:p w14:paraId="7A470874" w14:textId="4426F245" w:rsidR="007B043D" w:rsidRPr="00AD1EC4" w:rsidRDefault="00E96DF5" w:rsidP="00AD1EC4">
      <w:pPr>
        <w:spacing w:line="360" w:lineRule="auto"/>
        <w:rPr>
          <w:rFonts w:ascii="Arial" w:hAnsi="Arial" w:cs="Arial"/>
          <w:lang w:val="en-US"/>
        </w:rPr>
      </w:pPr>
      <w:r w:rsidRPr="00E96DF5">
        <w:rPr>
          <w:rFonts w:ascii="Arial" w:hAnsi="Arial" w:cs="Arial"/>
          <w:lang w:val="en-US"/>
        </w:rPr>
        <w:t>Differences of opinion between members of the group are common and should be expected. Healthy teams address topics and investigate various points of view, in the hopes of assisting the group in making better solid, well-reasoned decisions. Regrettably, inconsistencies might arise as a result of psychological issues or disputes that began before a group's formation. In an ideal world, groupings would be planned in such a way that enemies would not be brought and on the same team</w:t>
      </w:r>
      <w:r>
        <w:rPr>
          <w:rFonts w:ascii="Arial" w:hAnsi="Arial" w:cs="Arial"/>
          <w:lang w:val="en-US"/>
        </w:rPr>
        <w:t xml:space="preserve"> </w:t>
      </w:r>
      <w:r w:rsidR="007B043D" w:rsidRPr="00AD1EC4">
        <w:rPr>
          <w:rFonts w:ascii="Arial" w:hAnsi="Arial" w:cs="Arial"/>
          <w:lang w:val="en-US"/>
        </w:rPr>
        <w:t>(</w:t>
      </w:r>
      <w:proofErr w:type="spellStart"/>
      <w:r w:rsidR="007B043D" w:rsidRPr="00AD1EC4">
        <w:rPr>
          <w:rFonts w:ascii="Arial" w:hAnsi="Arial" w:cs="Arial"/>
          <w:lang w:val="en-US"/>
        </w:rPr>
        <w:t>Scholtes</w:t>
      </w:r>
      <w:proofErr w:type="spellEnd"/>
      <w:r w:rsidR="007B043D" w:rsidRPr="00AD1EC4">
        <w:rPr>
          <w:rFonts w:ascii="Arial" w:hAnsi="Arial" w:cs="Arial"/>
          <w:lang w:val="en-US"/>
        </w:rPr>
        <w:t>, 1988).</w:t>
      </w:r>
    </w:p>
    <w:p w14:paraId="121C56B6" w14:textId="77777777" w:rsidR="007B043D" w:rsidRPr="00AD1EC4" w:rsidRDefault="007B043D" w:rsidP="00AD1EC4">
      <w:pPr>
        <w:pStyle w:val="ListParagraph"/>
        <w:numPr>
          <w:ilvl w:val="0"/>
          <w:numId w:val="2"/>
        </w:numPr>
        <w:spacing w:line="360" w:lineRule="auto"/>
        <w:rPr>
          <w:rFonts w:ascii="Arial" w:hAnsi="Arial" w:cs="Arial"/>
          <w:b/>
          <w:bCs/>
          <w:lang w:val="en-US"/>
        </w:rPr>
      </w:pPr>
      <w:r w:rsidRPr="00AD1EC4">
        <w:rPr>
          <w:rFonts w:ascii="Arial" w:hAnsi="Arial" w:cs="Arial"/>
          <w:b/>
          <w:bCs/>
          <w:lang w:val="en-US"/>
        </w:rPr>
        <w:t xml:space="preserve">Need of teach and reliability moreover make issues in group. </w:t>
      </w:r>
    </w:p>
    <w:p w14:paraId="64372E4D" w14:textId="77777777" w:rsidR="00ED4789" w:rsidRPr="00AD1EC4" w:rsidRDefault="007B043D" w:rsidP="00AD1EC4">
      <w:pPr>
        <w:spacing w:line="360" w:lineRule="auto"/>
        <w:rPr>
          <w:rFonts w:ascii="Arial" w:hAnsi="Arial" w:cs="Arial"/>
          <w:lang w:val="en-US"/>
        </w:rPr>
      </w:pPr>
      <w:r w:rsidRPr="00AD1EC4">
        <w:rPr>
          <w:rFonts w:ascii="Arial" w:hAnsi="Arial" w:cs="Arial"/>
          <w:lang w:val="en-US"/>
        </w:rPr>
        <w:t xml:space="preserve">Never be late for work. It is amateurish to keep others holding up. Continuously reach some time recently time for group gatherings and discourses. One ought to moreover keep up the propriety of the working environment. Don't enjoy yourselves in useless things. </w:t>
      </w:r>
    </w:p>
    <w:p w14:paraId="33F823EE" w14:textId="77777777" w:rsidR="00ED4789" w:rsidRPr="00AD1EC4" w:rsidRDefault="007B043D" w:rsidP="00AD1EC4">
      <w:pPr>
        <w:pStyle w:val="ListParagraph"/>
        <w:numPr>
          <w:ilvl w:val="0"/>
          <w:numId w:val="2"/>
        </w:numPr>
        <w:spacing w:line="360" w:lineRule="auto"/>
        <w:rPr>
          <w:rFonts w:ascii="Arial" w:hAnsi="Arial" w:cs="Arial"/>
          <w:b/>
          <w:bCs/>
          <w:lang w:val="en-US"/>
        </w:rPr>
      </w:pPr>
      <w:r w:rsidRPr="00AD1EC4">
        <w:rPr>
          <w:rFonts w:ascii="Arial" w:hAnsi="Arial" w:cs="Arial"/>
          <w:b/>
          <w:bCs/>
          <w:lang w:val="en-US"/>
        </w:rPr>
        <w:t xml:space="preserve">Lack of discourses is once more </w:t>
      </w:r>
      <w:r w:rsidR="001C7808" w:rsidRPr="00AD1EC4">
        <w:rPr>
          <w:rFonts w:ascii="Arial" w:hAnsi="Arial" w:cs="Arial"/>
          <w:b/>
          <w:bCs/>
          <w:lang w:val="en-US"/>
        </w:rPr>
        <w:t>an</w:t>
      </w:r>
      <w:r w:rsidRPr="00AD1EC4">
        <w:rPr>
          <w:rFonts w:ascii="Arial" w:hAnsi="Arial" w:cs="Arial"/>
          <w:b/>
          <w:bCs/>
          <w:lang w:val="en-US"/>
        </w:rPr>
        <w:t xml:space="preserve"> obstruction to compelling group building.</w:t>
      </w:r>
    </w:p>
    <w:p w14:paraId="518720C6" w14:textId="77777777" w:rsidR="007B043D" w:rsidRPr="00AD1EC4" w:rsidRDefault="007B043D" w:rsidP="00AD1EC4">
      <w:pPr>
        <w:spacing w:line="360" w:lineRule="auto"/>
        <w:rPr>
          <w:rFonts w:ascii="Arial" w:hAnsi="Arial" w:cs="Arial"/>
          <w:lang w:val="en-US"/>
        </w:rPr>
      </w:pPr>
      <w:r w:rsidRPr="00AD1EC4">
        <w:rPr>
          <w:rFonts w:ascii="Arial" w:hAnsi="Arial" w:cs="Arial"/>
          <w:lang w:val="en-US"/>
        </w:rPr>
        <w:t xml:space="preserve"> Group individuals must not sit unobtrusively in group gatherings, instep ought to talk their heart out. One must take part readily. Talks about are vital and methodologies or arrangements ought to not be actualized without assessing the masters and cons. Each group part must have a say within the team’s choices. Don’t go to gatherings fair for fun, come arranged</w:t>
      </w:r>
      <w:r w:rsidR="00ED4789" w:rsidRPr="00AD1EC4">
        <w:rPr>
          <w:rFonts w:ascii="Arial" w:hAnsi="Arial" w:cs="Arial"/>
          <w:lang w:val="en-US"/>
        </w:rPr>
        <w:t xml:space="preserve"> (</w:t>
      </w:r>
      <w:r w:rsidR="00ED4789" w:rsidRPr="00AD1EC4">
        <w:rPr>
          <w:rFonts w:ascii="Arial" w:hAnsi="Arial" w:cs="Arial"/>
          <w:color w:val="000000"/>
          <w:shd w:val="clear" w:color="auto" w:fill="FFFFFF"/>
        </w:rPr>
        <w:t>Colquitt, 2004)</w:t>
      </w:r>
      <w:r w:rsidRPr="00AD1EC4">
        <w:rPr>
          <w:rFonts w:ascii="Arial" w:hAnsi="Arial" w:cs="Arial"/>
          <w:lang w:val="en-US"/>
        </w:rPr>
        <w:t>.</w:t>
      </w:r>
    </w:p>
    <w:p w14:paraId="4801386D" w14:textId="77777777" w:rsidR="00ED4789" w:rsidRPr="00AD1EC4" w:rsidRDefault="00ED4789" w:rsidP="00AD1EC4">
      <w:pPr>
        <w:spacing w:line="360" w:lineRule="auto"/>
        <w:rPr>
          <w:rFonts w:ascii="Arial" w:hAnsi="Arial" w:cs="Arial"/>
          <w:lang w:val="en-US"/>
        </w:rPr>
      </w:pPr>
      <w:r w:rsidRPr="00AD1EC4">
        <w:rPr>
          <w:rFonts w:ascii="Arial" w:hAnsi="Arial" w:cs="Arial"/>
          <w:noProof/>
          <w:lang w:val="en-US"/>
        </w:rPr>
        <w:lastRenderedPageBreak/>
        <w:drawing>
          <wp:inline distT="0" distB="0" distL="0" distR="0" wp14:anchorId="41BED029" wp14:editId="50449CBF">
            <wp:extent cx="5680364" cy="375856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1463613-teamwork-chart-with-keywords-and-icons-sketch.jpg"/>
                    <pic:cNvPicPr/>
                  </pic:nvPicPr>
                  <pic:blipFill>
                    <a:blip r:embed="rId9">
                      <a:extLst>
                        <a:ext uri="{28A0092B-C50C-407E-A947-70E740481C1C}">
                          <a14:useLocalDpi xmlns:a14="http://schemas.microsoft.com/office/drawing/2010/main" val="0"/>
                        </a:ext>
                      </a:extLst>
                    </a:blip>
                    <a:stretch>
                      <a:fillRect/>
                    </a:stretch>
                  </pic:blipFill>
                  <pic:spPr>
                    <a:xfrm>
                      <a:off x="0" y="0"/>
                      <a:ext cx="5687263" cy="3763130"/>
                    </a:xfrm>
                    <a:prstGeom prst="rect">
                      <a:avLst/>
                    </a:prstGeom>
                  </pic:spPr>
                </pic:pic>
              </a:graphicData>
            </a:graphic>
          </wp:inline>
        </w:drawing>
      </w:r>
    </w:p>
    <w:p w14:paraId="71DE8809" w14:textId="77777777" w:rsidR="00F26771" w:rsidRPr="00AD1EC4" w:rsidRDefault="00F26771" w:rsidP="00AD1EC4">
      <w:pPr>
        <w:spacing w:line="360" w:lineRule="auto"/>
        <w:rPr>
          <w:rFonts w:ascii="Arial" w:hAnsi="Arial" w:cs="Arial"/>
          <w:b/>
          <w:bCs/>
          <w:lang w:val="en-US"/>
        </w:rPr>
      </w:pPr>
    </w:p>
    <w:p w14:paraId="0115A454" w14:textId="77777777" w:rsidR="00F26771" w:rsidRPr="00AD1EC4" w:rsidRDefault="00F26771" w:rsidP="00AD1EC4">
      <w:pPr>
        <w:spacing w:line="360" w:lineRule="auto"/>
        <w:rPr>
          <w:rFonts w:ascii="Arial" w:hAnsi="Arial" w:cs="Arial"/>
          <w:b/>
          <w:bCs/>
          <w:lang w:val="en-US"/>
        </w:rPr>
      </w:pPr>
    </w:p>
    <w:p w14:paraId="364DE316" w14:textId="77777777" w:rsidR="00ED4789" w:rsidRPr="00AD1EC4" w:rsidRDefault="00ED4789" w:rsidP="00AD1EC4">
      <w:pPr>
        <w:spacing w:line="360" w:lineRule="auto"/>
        <w:rPr>
          <w:rFonts w:ascii="Arial" w:hAnsi="Arial" w:cs="Arial"/>
          <w:b/>
          <w:bCs/>
          <w:lang w:val="en-US"/>
        </w:rPr>
      </w:pPr>
      <w:r w:rsidRPr="00AD1EC4">
        <w:rPr>
          <w:rFonts w:ascii="Arial" w:hAnsi="Arial" w:cs="Arial"/>
          <w:b/>
          <w:bCs/>
          <w:lang w:val="en-US"/>
        </w:rPr>
        <w:t>Conclusion</w:t>
      </w:r>
    </w:p>
    <w:p w14:paraId="650DA226" w14:textId="5A82BEF1" w:rsidR="00F26771" w:rsidRPr="00AD1EC4" w:rsidRDefault="00F26771" w:rsidP="00AD1EC4">
      <w:pPr>
        <w:spacing w:line="360" w:lineRule="auto"/>
        <w:rPr>
          <w:rFonts w:ascii="Arial" w:hAnsi="Arial" w:cs="Arial"/>
        </w:rPr>
      </w:pPr>
      <w:r w:rsidRPr="00AD1EC4">
        <w:rPr>
          <w:rFonts w:ascii="Arial" w:hAnsi="Arial" w:cs="Arial"/>
        </w:rPr>
        <w:t>Actualizing and supporting groups in an organization, needs impressive organizational alter and thought of numerous issues. </w:t>
      </w:r>
      <w:r w:rsidR="00F95C47" w:rsidRPr="00F95C47">
        <w:rPr>
          <w:rFonts w:ascii="Arial" w:hAnsi="Arial" w:cs="Arial"/>
        </w:rPr>
        <w:t>The total organization expanding from the bunch person executives, the organizational structure, culture, work shapes, techniques, and social associations are impacted. The significance and scope of the changes proposes that group building and utilization can be a long get ready appearing various challenges. In any case the benefits are tremendous and those actualizing bunches have no plans to return to their past structures. In show disdain toward of the challenges, fruitful teambuilding brings up multiple benefits to the structure.</w:t>
      </w:r>
      <w:r w:rsidR="00F95C47" w:rsidRPr="00AD1EC4">
        <w:rPr>
          <w:rFonts w:ascii="Arial" w:hAnsi="Arial" w:cs="Arial"/>
        </w:rPr>
        <w:t xml:space="preserve"> </w:t>
      </w:r>
      <w:r w:rsidR="00F95C47" w:rsidRPr="00F95C47">
        <w:rPr>
          <w:rFonts w:ascii="Arial" w:hAnsi="Arial" w:cs="Arial"/>
        </w:rPr>
        <w:t xml:space="preserve">Developing a sound work and household life alter tends to create organizations run smoother and less perilously, especially in ranges of grievance and directing, thrust and battle, wrangle about and case, enrolment and staff upkeep, movement orchestrating, company reputation and picture. At long final, there are persistently pointing to be those secure to the uncommonly thought of “team building” or others whose reassurance zone is outstandingly small. This must be recognized and program that takes it beneath thought made. Divisive treatment of employees' companions and families debilitate the constancy and motivation of agents, and make additional and futile extend for masters in close </w:t>
      </w:r>
      <w:r w:rsidR="00F95C47" w:rsidRPr="00F95C47">
        <w:rPr>
          <w:rFonts w:ascii="Arial" w:hAnsi="Arial" w:cs="Arial"/>
        </w:rPr>
        <w:lastRenderedPageBreak/>
        <w:t>cherishing caring associations, especially for young families, which have progressed a strong dedication to that limits.</w:t>
      </w:r>
      <w:r w:rsidR="00F95C47" w:rsidRPr="00F95C47">
        <w:t xml:space="preserve"> </w:t>
      </w:r>
      <w:r w:rsidR="00F95C47" w:rsidRPr="00F95C47">
        <w:rPr>
          <w:rFonts w:ascii="Arial" w:hAnsi="Arial" w:cs="Arial"/>
        </w:rPr>
        <w:t xml:space="preserve">Strong work commitments put weight on employees' families and life accomplices and progressed organizations have to be </w:t>
      </w:r>
      <w:proofErr w:type="spellStart"/>
      <w:r w:rsidR="00F95C47" w:rsidRPr="00F95C47">
        <w:rPr>
          <w:rFonts w:ascii="Arial" w:hAnsi="Arial" w:cs="Arial"/>
        </w:rPr>
        <w:t>be</w:t>
      </w:r>
      <w:proofErr w:type="spellEnd"/>
      <w:r w:rsidR="00F95C47" w:rsidRPr="00F95C47">
        <w:rPr>
          <w:rFonts w:ascii="Arial" w:hAnsi="Arial" w:cs="Arial"/>
        </w:rPr>
        <w:t xml:space="preserve"> doing minimizing the impacts, not making them more deplorable. Families of representatives can be compensated for their back and constancy, rather than offended by making vain staff-only events and benefits</w:t>
      </w:r>
      <w:r w:rsidRPr="00AD1EC4">
        <w:rPr>
          <w:rFonts w:ascii="Arial" w:hAnsi="Arial" w:cs="Arial"/>
        </w:rPr>
        <w:t>.</w:t>
      </w:r>
    </w:p>
    <w:p w14:paraId="57128B55" w14:textId="77777777" w:rsidR="00F26771" w:rsidRPr="00AD1EC4" w:rsidRDefault="00F26771" w:rsidP="00AD1EC4">
      <w:pPr>
        <w:spacing w:line="360" w:lineRule="auto"/>
        <w:rPr>
          <w:rFonts w:ascii="Arial" w:hAnsi="Arial" w:cs="Arial"/>
        </w:rPr>
      </w:pPr>
      <w:r w:rsidRPr="00AD1EC4">
        <w:rPr>
          <w:rFonts w:ascii="Arial" w:hAnsi="Arial" w:cs="Arial"/>
        </w:rPr>
        <w:br w:type="page"/>
      </w:r>
    </w:p>
    <w:p w14:paraId="7D781B8F" w14:textId="77777777" w:rsidR="00ED4789" w:rsidRPr="00AD1EC4" w:rsidRDefault="00F26771" w:rsidP="00AD1EC4">
      <w:pPr>
        <w:spacing w:line="360" w:lineRule="auto"/>
        <w:rPr>
          <w:rFonts w:ascii="Arial" w:hAnsi="Arial" w:cs="Arial"/>
          <w:b/>
          <w:bCs/>
          <w:lang w:val="en-US"/>
        </w:rPr>
      </w:pPr>
      <w:r w:rsidRPr="00AD1EC4">
        <w:rPr>
          <w:rFonts w:ascii="Arial" w:hAnsi="Arial" w:cs="Arial"/>
          <w:b/>
          <w:bCs/>
          <w:lang w:val="en-US"/>
        </w:rPr>
        <w:lastRenderedPageBreak/>
        <w:t>References:</w:t>
      </w:r>
    </w:p>
    <w:p w14:paraId="03C63B6F" w14:textId="77777777" w:rsidR="00F26771" w:rsidRPr="00AD1EC4" w:rsidRDefault="003A0F9B" w:rsidP="00AD1EC4">
      <w:pPr>
        <w:spacing w:line="360" w:lineRule="auto"/>
        <w:rPr>
          <w:rFonts w:ascii="Arial" w:hAnsi="Arial" w:cs="Arial"/>
        </w:rPr>
      </w:pPr>
      <w:r w:rsidRPr="00AD1EC4">
        <w:rPr>
          <w:rFonts w:ascii="Arial" w:hAnsi="Arial" w:cs="Arial"/>
        </w:rPr>
        <w:t xml:space="preserve">Colquitt, J. A. (2004). Does the justice of the one interact with the justice of the many? Reactions to procedural justice in teams. </w:t>
      </w:r>
      <w:r w:rsidRPr="00AD1EC4">
        <w:rPr>
          <w:rFonts w:ascii="Arial" w:hAnsi="Arial" w:cs="Arial"/>
          <w:i/>
          <w:iCs/>
        </w:rPr>
        <w:t>Journal of Applied Psychology</w:t>
      </w:r>
      <w:r w:rsidRPr="00AD1EC4">
        <w:rPr>
          <w:rFonts w:ascii="Arial" w:hAnsi="Arial" w:cs="Arial"/>
        </w:rPr>
        <w:t>, 89, 633–646.</w:t>
      </w:r>
    </w:p>
    <w:p w14:paraId="66E2B5D0" w14:textId="77777777" w:rsidR="003A0F9B" w:rsidRPr="00AD1EC4" w:rsidRDefault="003A0F9B" w:rsidP="00AD1EC4">
      <w:pPr>
        <w:spacing w:line="360" w:lineRule="auto"/>
        <w:rPr>
          <w:rFonts w:ascii="Arial" w:hAnsi="Arial" w:cs="Arial"/>
        </w:rPr>
      </w:pPr>
      <w:r w:rsidRPr="00AD1EC4">
        <w:rPr>
          <w:rFonts w:ascii="Arial" w:hAnsi="Arial" w:cs="Arial"/>
        </w:rPr>
        <w:t>Fapohunda, T. (2013). (PDF) Towards Effective Team Building in the Workplace. [online] ResearchGate. Available at: https://www.researchgate.net/publication/258344173_Towards_Effective_Team_Building_in_the_Workplace.</w:t>
      </w:r>
    </w:p>
    <w:p w14:paraId="2265D803" w14:textId="77777777" w:rsidR="00F26771" w:rsidRPr="00AD1EC4" w:rsidRDefault="00F26771" w:rsidP="00AD1EC4">
      <w:pPr>
        <w:spacing w:line="360" w:lineRule="auto"/>
        <w:rPr>
          <w:rFonts w:ascii="Arial" w:hAnsi="Arial" w:cs="Arial"/>
        </w:rPr>
      </w:pPr>
      <w:r w:rsidRPr="00AD1EC4">
        <w:rPr>
          <w:rFonts w:ascii="Arial" w:hAnsi="Arial" w:cs="Arial"/>
        </w:rPr>
        <w:t xml:space="preserve">Harris, P. R., &amp; Harris, K. G. (1996). Managing effectively through teams. </w:t>
      </w:r>
      <w:r w:rsidRPr="00AD1EC4">
        <w:rPr>
          <w:rFonts w:ascii="Arial" w:hAnsi="Arial" w:cs="Arial"/>
          <w:i/>
          <w:iCs/>
        </w:rPr>
        <w:t>Team Performance Management: An International Journal</w:t>
      </w:r>
      <w:r w:rsidRPr="00AD1EC4">
        <w:rPr>
          <w:rFonts w:ascii="Arial" w:hAnsi="Arial" w:cs="Arial"/>
        </w:rPr>
        <w:t>, 2(3), 23-36</w:t>
      </w:r>
    </w:p>
    <w:p w14:paraId="381CB0B3" w14:textId="77777777" w:rsidR="003A0F9B" w:rsidRPr="00AD1EC4" w:rsidRDefault="003A0F9B" w:rsidP="00AD1EC4">
      <w:pPr>
        <w:spacing w:line="360" w:lineRule="auto"/>
        <w:rPr>
          <w:rFonts w:ascii="Arial" w:hAnsi="Arial" w:cs="Arial"/>
        </w:rPr>
      </w:pPr>
      <w:r w:rsidRPr="00AD1EC4">
        <w:rPr>
          <w:rFonts w:ascii="Arial" w:hAnsi="Arial" w:cs="Arial"/>
        </w:rPr>
        <w:t>Jackson, C. L., &amp; LePine, J. A. (2003). Peer responses to a team’s weakest link: A test and extension of LePine and Van Dyne’s model. </w:t>
      </w:r>
      <w:r w:rsidRPr="00AD1EC4">
        <w:rPr>
          <w:rFonts w:ascii="Arial" w:hAnsi="Arial" w:cs="Arial"/>
          <w:i/>
          <w:iCs/>
        </w:rPr>
        <w:t>Journal of Applied Psychology</w:t>
      </w:r>
      <w:r w:rsidRPr="00AD1EC4">
        <w:rPr>
          <w:rFonts w:ascii="Arial" w:hAnsi="Arial" w:cs="Arial"/>
        </w:rPr>
        <w:t>, </w:t>
      </w:r>
      <w:r w:rsidRPr="00AD1EC4">
        <w:rPr>
          <w:rFonts w:ascii="Arial" w:hAnsi="Arial" w:cs="Arial"/>
          <w:i/>
          <w:iCs/>
        </w:rPr>
        <w:t>88</w:t>
      </w:r>
      <w:r w:rsidRPr="00AD1EC4">
        <w:rPr>
          <w:rFonts w:ascii="Arial" w:hAnsi="Arial" w:cs="Arial"/>
        </w:rPr>
        <w:t>, 459–475.</w:t>
      </w:r>
    </w:p>
    <w:p w14:paraId="3FB3930D" w14:textId="77777777" w:rsidR="00F26771" w:rsidRPr="00AD1EC4" w:rsidRDefault="00F26771" w:rsidP="00AD1EC4">
      <w:pPr>
        <w:spacing w:line="360" w:lineRule="auto"/>
        <w:rPr>
          <w:rFonts w:ascii="Arial" w:hAnsi="Arial" w:cs="Arial"/>
        </w:rPr>
      </w:pPr>
      <w:r w:rsidRPr="00AD1EC4">
        <w:rPr>
          <w:rFonts w:ascii="Arial" w:hAnsi="Arial" w:cs="Arial"/>
        </w:rPr>
        <w:t xml:space="preserve">Johnson, D. W., &amp; Johnson, R. T. (1995). Social Interdependence - Cooperative Learning in Education. In B. Bunker &amp; J. Z. Rubin (Eds.), </w:t>
      </w:r>
      <w:r w:rsidRPr="00AD1EC4">
        <w:rPr>
          <w:rFonts w:ascii="Arial" w:hAnsi="Arial" w:cs="Arial"/>
          <w:i/>
          <w:iCs/>
        </w:rPr>
        <w:t>Conflict, Cooperation, and Justice</w:t>
      </w:r>
      <w:r w:rsidRPr="00AD1EC4">
        <w:rPr>
          <w:rFonts w:ascii="Arial" w:hAnsi="Arial" w:cs="Arial"/>
        </w:rPr>
        <w:t xml:space="preserve"> (pp. 205-251). San Francisco: JosseyBass Publishers.</w:t>
      </w:r>
    </w:p>
    <w:p w14:paraId="671D3343" w14:textId="77777777" w:rsidR="003A0F9B" w:rsidRPr="00AD1EC4" w:rsidRDefault="003A0F9B" w:rsidP="00AD1EC4">
      <w:pPr>
        <w:spacing w:line="360" w:lineRule="auto"/>
        <w:rPr>
          <w:rFonts w:ascii="Arial" w:hAnsi="Arial" w:cs="Arial"/>
        </w:rPr>
      </w:pPr>
      <w:r w:rsidRPr="00AD1EC4">
        <w:rPr>
          <w:rFonts w:ascii="Arial" w:hAnsi="Arial" w:cs="Arial"/>
        </w:rPr>
        <w:t>Managementstudyguide.com. (2015). Barriers to Effective Team Building. [online] Available at: https://www.managementstudyguide.com/team-building-barriers.htm.</w:t>
      </w:r>
    </w:p>
    <w:p w14:paraId="66446D80" w14:textId="77777777" w:rsidR="003A0F9B" w:rsidRPr="00AD1EC4" w:rsidRDefault="003A0F9B" w:rsidP="00AD1EC4">
      <w:pPr>
        <w:spacing w:line="360" w:lineRule="auto"/>
        <w:rPr>
          <w:rFonts w:ascii="Arial" w:hAnsi="Arial" w:cs="Arial"/>
        </w:rPr>
      </w:pPr>
      <w:r w:rsidRPr="00AD1EC4">
        <w:rPr>
          <w:rFonts w:ascii="Arial" w:hAnsi="Arial" w:cs="Arial"/>
        </w:rPr>
        <w:t>Marchetti, A. (2018). Tips for improving student teamwork in class (opinion) | Inside Higher Ed. [online] Available at: https://www.insidehighered.com/advice/2018/04/17/tips-improving-student-teamwork-class-opinion.</w:t>
      </w:r>
    </w:p>
    <w:p w14:paraId="6A29B15F" w14:textId="77777777" w:rsidR="003A0F9B" w:rsidRPr="00AD1EC4" w:rsidRDefault="003A0F9B" w:rsidP="00AD1EC4">
      <w:pPr>
        <w:spacing w:line="360" w:lineRule="auto"/>
        <w:rPr>
          <w:rFonts w:ascii="Arial" w:hAnsi="Arial" w:cs="Arial"/>
        </w:rPr>
      </w:pPr>
      <w:r w:rsidRPr="00AD1EC4">
        <w:rPr>
          <w:rFonts w:ascii="Arial" w:hAnsi="Arial" w:cs="Arial"/>
        </w:rPr>
        <w:t>Levin, P. (2002). Teamwork tutoring: Helping students working on group projects to develop teamwork skills.</w:t>
      </w:r>
    </w:p>
    <w:p w14:paraId="5C867C9A" w14:textId="77777777" w:rsidR="00F26771" w:rsidRPr="00AD1EC4" w:rsidRDefault="00F26771" w:rsidP="00AD1EC4">
      <w:pPr>
        <w:spacing w:line="360" w:lineRule="auto"/>
        <w:rPr>
          <w:rFonts w:ascii="Arial" w:hAnsi="Arial" w:cs="Arial"/>
        </w:rPr>
      </w:pPr>
      <w:r w:rsidRPr="00AD1EC4">
        <w:rPr>
          <w:rFonts w:ascii="Arial" w:hAnsi="Arial" w:cs="Arial"/>
        </w:rPr>
        <w:t xml:space="preserve">Luca, J., &amp; Tarricone, P. (2001). Does emotional intelligence affect successful teamwork? </w:t>
      </w:r>
      <w:r w:rsidRPr="00AD1EC4">
        <w:rPr>
          <w:rFonts w:ascii="Arial" w:hAnsi="Arial" w:cs="Arial"/>
          <w:i/>
          <w:iCs/>
        </w:rPr>
        <w:t>Proceedings of the 18th Annual Conference of the Australasian Society for Computers in Learning in Tertiary Education at the ASCILITE</w:t>
      </w:r>
      <w:r w:rsidRPr="00AD1EC4">
        <w:rPr>
          <w:rFonts w:ascii="Arial" w:hAnsi="Arial" w:cs="Arial"/>
        </w:rPr>
        <w:t>, p. 367 – 376, Melbourne: University of Melbourne.</w:t>
      </w:r>
    </w:p>
    <w:p w14:paraId="2E66F9C9" w14:textId="77777777" w:rsidR="003A0F9B" w:rsidRPr="00AD1EC4" w:rsidRDefault="003A0F9B" w:rsidP="00AD1EC4">
      <w:pPr>
        <w:spacing w:line="360" w:lineRule="auto"/>
        <w:rPr>
          <w:rFonts w:ascii="Arial" w:hAnsi="Arial" w:cs="Arial"/>
        </w:rPr>
      </w:pPr>
      <w:r w:rsidRPr="00AD1EC4">
        <w:rPr>
          <w:rFonts w:ascii="Arial" w:hAnsi="Arial" w:cs="Arial"/>
        </w:rPr>
        <w:t>University of Birmingham (2019). Why work in Groups? - University of Birmingham. [online] Birmingham.ac.uk. Available at: https://www.birmingham.ac.uk/schools/metallurgy-materials/about/cases/group-work/why.aspx.</w:t>
      </w:r>
    </w:p>
    <w:p w14:paraId="3F8965B1" w14:textId="77777777" w:rsidR="00F26771" w:rsidRPr="00AD1EC4" w:rsidRDefault="00F26771" w:rsidP="00AD1EC4">
      <w:pPr>
        <w:spacing w:line="360" w:lineRule="auto"/>
        <w:rPr>
          <w:rFonts w:ascii="Arial" w:hAnsi="Arial" w:cs="Arial"/>
        </w:rPr>
      </w:pPr>
      <w:r w:rsidRPr="00AD1EC4">
        <w:rPr>
          <w:rFonts w:ascii="Arial" w:hAnsi="Arial" w:cs="Arial"/>
        </w:rPr>
        <w:t xml:space="preserve">Scarnati, J. T. (2001). On becoming a team player. Team Performance Management: </w:t>
      </w:r>
      <w:r w:rsidRPr="00AD1EC4">
        <w:rPr>
          <w:rFonts w:ascii="Arial" w:hAnsi="Arial" w:cs="Arial"/>
          <w:i/>
          <w:iCs/>
        </w:rPr>
        <w:t>An International Journal</w:t>
      </w:r>
      <w:r w:rsidRPr="00AD1EC4">
        <w:rPr>
          <w:rFonts w:ascii="Arial" w:hAnsi="Arial" w:cs="Arial"/>
        </w:rPr>
        <w:t>, 7(1/2), 5-10.</w:t>
      </w:r>
    </w:p>
    <w:p w14:paraId="150F10B1" w14:textId="77777777" w:rsidR="003A0F9B" w:rsidRPr="00AD1EC4" w:rsidRDefault="003A0F9B" w:rsidP="00AD1EC4">
      <w:pPr>
        <w:spacing w:line="360" w:lineRule="auto"/>
        <w:rPr>
          <w:rFonts w:ascii="Arial" w:hAnsi="Arial" w:cs="Arial"/>
          <w:lang w:val="en-US"/>
        </w:rPr>
      </w:pPr>
      <w:r w:rsidRPr="00AD1EC4">
        <w:rPr>
          <w:rFonts w:ascii="Arial" w:hAnsi="Arial" w:cs="Arial"/>
        </w:rPr>
        <w:t>Scholtes, P. (1988). </w:t>
      </w:r>
      <w:r w:rsidRPr="00AD1EC4">
        <w:rPr>
          <w:rFonts w:ascii="Arial" w:hAnsi="Arial" w:cs="Arial"/>
          <w:i/>
          <w:iCs/>
        </w:rPr>
        <w:t>The team handbook</w:t>
      </w:r>
      <w:r w:rsidRPr="00AD1EC4">
        <w:rPr>
          <w:rFonts w:ascii="Arial" w:hAnsi="Arial" w:cs="Arial"/>
        </w:rPr>
        <w:t>. Madison, WI: Joiner Associates.</w:t>
      </w:r>
    </w:p>
    <w:sectPr w:rsidR="003A0F9B" w:rsidRPr="00AD1EC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C0B94E" w14:textId="77777777" w:rsidR="000B7CB6" w:rsidRDefault="000B7CB6" w:rsidP="00AD1EC4">
      <w:pPr>
        <w:spacing w:after="0" w:line="240" w:lineRule="auto"/>
      </w:pPr>
      <w:r>
        <w:separator/>
      </w:r>
    </w:p>
  </w:endnote>
  <w:endnote w:type="continuationSeparator" w:id="0">
    <w:p w14:paraId="531BA42A" w14:textId="77777777" w:rsidR="000B7CB6" w:rsidRDefault="000B7CB6" w:rsidP="00AD1E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6081178"/>
      <w:docPartObj>
        <w:docPartGallery w:val="Page Numbers (Bottom of Page)"/>
        <w:docPartUnique/>
      </w:docPartObj>
    </w:sdtPr>
    <w:sdtEndPr>
      <w:rPr>
        <w:noProof/>
      </w:rPr>
    </w:sdtEndPr>
    <w:sdtContent>
      <w:p w14:paraId="50FA0360" w14:textId="77777777" w:rsidR="00AD1EC4" w:rsidRDefault="00AD1E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604E2C" w14:textId="77777777" w:rsidR="00AD1EC4" w:rsidRDefault="00AD1E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69AF3F" w14:textId="77777777" w:rsidR="000B7CB6" w:rsidRDefault="000B7CB6" w:rsidP="00AD1EC4">
      <w:pPr>
        <w:spacing w:after="0" w:line="240" w:lineRule="auto"/>
      </w:pPr>
      <w:r>
        <w:separator/>
      </w:r>
    </w:p>
  </w:footnote>
  <w:footnote w:type="continuationSeparator" w:id="0">
    <w:p w14:paraId="21431313" w14:textId="77777777" w:rsidR="000B7CB6" w:rsidRDefault="000B7CB6" w:rsidP="00AD1E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8034B8"/>
    <w:multiLevelType w:val="hybridMultilevel"/>
    <w:tmpl w:val="3F527E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A454108"/>
    <w:multiLevelType w:val="hybridMultilevel"/>
    <w:tmpl w:val="137CC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9DB"/>
    <w:rsid w:val="000B7CB6"/>
    <w:rsid w:val="00107EF7"/>
    <w:rsid w:val="001C7808"/>
    <w:rsid w:val="002726BF"/>
    <w:rsid w:val="003A0F9B"/>
    <w:rsid w:val="00460ECE"/>
    <w:rsid w:val="005222F6"/>
    <w:rsid w:val="007B043D"/>
    <w:rsid w:val="007B19DB"/>
    <w:rsid w:val="008C6571"/>
    <w:rsid w:val="00A52430"/>
    <w:rsid w:val="00A55BA6"/>
    <w:rsid w:val="00AD1EC4"/>
    <w:rsid w:val="00BD0034"/>
    <w:rsid w:val="00BF4286"/>
    <w:rsid w:val="00C867FA"/>
    <w:rsid w:val="00E96DF5"/>
    <w:rsid w:val="00EC40E2"/>
    <w:rsid w:val="00ED4789"/>
    <w:rsid w:val="00F26771"/>
    <w:rsid w:val="00F95C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906CC"/>
  <w15:chartTrackingRefBased/>
  <w15:docId w15:val="{AAAB3993-9950-41B7-90C3-0E22EBB91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6571"/>
    <w:pPr>
      <w:ind w:left="720"/>
      <w:contextualSpacing/>
    </w:pPr>
  </w:style>
  <w:style w:type="character" w:customStyle="1" w:styleId="words">
    <w:name w:val="words"/>
    <w:basedOn w:val="DefaultParagraphFont"/>
    <w:rsid w:val="00BD0034"/>
  </w:style>
  <w:style w:type="paragraph" w:styleId="Header">
    <w:name w:val="header"/>
    <w:basedOn w:val="Normal"/>
    <w:link w:val="HeaderChar"/>
    <w:uiPriority w:val="99"/>
    <w:unhideWhenUsed/>
    <w:rsid w:val="00AD1E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EC4"/>
  </w:style>
  <w:style w:type="paragraph" w:styleId="Footer">
    <w:name w:val="footer"/>
    <w:basedOn w:val="Normal"/>
    <w:link w:val="FooterChar"/>
    <w:uiPriority w:val="99"/>
    <w:unhideWhenUsed/>
    <w:rsid w:val="00AD1E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E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9745404">
      <w:bodyDiv w:val="1"/>
      <w:marLeft w:val="0"/>
      <w:marRight w:val="0"/>
      <w:marTop w:val="0"/>
      <w:marBottom w:val="0"/>
      <w:divBdr>
        <w:top w:val="none" w:sz="0" w:space="0" w:color="auto"/>
        <w:left w:val="none" w:sz="0" w:space="0" w:color="auto"/>
        <w:bottom w:val="none" w:sz="0" w:space="0" w:color="auto"/>
        <w:right w:val="none" w:sz="0" w:space="0" w:color="auto"/>
      </w:divBdr>
      <w:divsChild>
        <w:div w:id="519469832">
          <w:marLeft w:val="0"/>
          <w:marRight w:val="0"/>
          <w:marTop w:val="0"/>
          <w:marBottom w:val="0"/>
          <w:divBdr>
            <w:top w:val="none" w:sz="0" w:space="0" w:color="auto"/>
            <w:left w:val="none" w:sz="0" w:space="0" w:color="auto"/>
            <w:bottom w:val="none" w:sz="0" w:space="0" w:color="auto"/>
            <w:right w:val="none" w:sz="0" w:space="0" w:color="auto"/>
          </w:divBdr>
        </w:div>
      </w:divsChild>
    </w:div>
    <w:div w:id="716734084">
      <w:bodyDiv w:val="1"/>
      <w:marLeft w:val="0"/>
      <w:marRight w:val="0"/>
      <w:marTop w:val="0"/>
      <w:marBottom w:val="0"/>
      <w:divBdr>
        <w:top w:val="none" w:sz="0" w:space="0" w:color="auto"/>
        <w:left w:val="none" w:sz="0" w:space="0" w:color="auto"/>
        <w:bottom w:val="none" w:sz="0" w:space="0" w:color="auto"/>
        <w:right w:val="none" w:sz="0" w:space="0" w:color="auto"/>
      </w:divBdr>
      <w:divsChild>
        <w:div w:id="405033658">
          <w:marLeft w:val="0"/>
          <w:marRight w:val="0"/>
          <w:marTop w:val="0"/>
          <w:marBottom w:val="0"/>
          <w:divBdr>
            <w:top w:val="none" w:sz="0" w:space="0" w:color="auto"/>
            <w:left w:val="none" w:sz="0" w:space="0" w:color="auto"/>
            <w:bottom w:val="none" w:sz="0" w:space="0" w:color="auto"/>
            <w:right w:val="none" w:sz="0" w:space="0" w:color="auto"/>
          </w:divBdr>
        </w:div>
        <w:div w:id="1486510171">
          <w:marLeft w:val="0"/>
          <w:marRight w:val="0"/>
          <w:marTop w:val="0"/>
          <w:marBottom w:val="0"/>
          <w:divBdr>
            <w:top w:val="none" w:sz="0" w:space="0" w:color="auto"/>
            <w:left w:val="none" w:sz="0" w:space="0" w:color="auto"/>
            <w:bottom w:val="none" w:sz="0" w:space="0" w:color="auto"/>
            <w:right w:val="none" w:sz="0" w:space="0" w:color="auto"/>
          </w:divBdr>
        </w:div>
        <w:div w:id="860240357">
          <w:marLeft w:val="0"/>
          <w:marRight w:val="0"/>
          <w:marTop w:val="0"/>
          <w:marBottom w:val="0"/>
          <w:divBdr>
            <w:top w:val="none" w:sz="0" w:space="0" w:color="auto"/>
            <w:left w:val="none" w:sz="0" w:space="0" w:color="auto"/>
            <w:bottom w:val="none" w:sz="0" w:space="0" w:color="auto"/>
            <w:right w:val="none" w:sz="0" w:space="0" w:color="auto"/>
          </w:divBdr>
        </w:div>
      </w:divsChild>
    </w:div>
    <w:div w:id="1042284667">
      <w:bodyDiv w:val="1"/>
      <w:marLeft w:val="0"/>
      <w:marRight w:val="0"/>
      <w:marTop w:val="0"/>
      <w:marBottom w:val="0"/>
      <w:divBdr>
        <w:top w:val="none" w:sz="0" w:space="0" w:color="auto"/>
        <w:left w:val="none" w:sz="0" w:space="0" w:color="auto"/>
        <w:bottom w:val="none" w:sz="0" w:space="0" w:color="auto"/>
        <w:right w:val="none" w:sz="0" w:space="0" w:color="auto"/>
      </w:divBdr>
    </w:div>
    <w:div w:id="1197693716">
      <w:bodyDiv w:val="1"/>
      <w:marLeft w:val="0"/>
      <w:marRight w:val="0"/>
      <w:marTop w:val="0"/>
      <w:marBottom w:val="0"/>
      <w:divBdr>
        <w:top w:val="none" w:sz="0" w:space="0" w:color="auto"/>
        <w:left w:val="none" w:sz="0" w:space="0" w:color="auto"/>
        <w:bottom w:val="none" w:sz="0" w:space="0" w:color="auto"/>
        <w:right w:val="none" w:sz="0" w:space="0" w:color="auto"/>
      </w:divBdr>
      <w:divsChild>
        <w:div w:id="1309171546">
          <w:marLeft w:val="0"/>
          <w:marRight w:val="0"/>
          <w:marTop w:val="0"/>
          <w:marBottom w:val="0"/>
          <w:divBdr>
            <w:top w:val="none" w:sz="0" w:space="0" w:color="auto"/>
            <w:left w:val="none" w:sz="0" w:space="0" w:color="auto"/>
            <w:bottom w:val="none" w:sz="0" w:space="0" w:color="auto"/>
            <w:right w:val="none" w:sz="0" w:space="0" w:color="auto"/>
          </w:divBdr>
        </w:div>
        <w:div w:id="479689701">
          <w:marLeft w:val="0"/>
          <w:marRight w:val="0"/>
          <w:marTop w:val="0"/>
          <w:marBottom w:val="0"/>
          <w:divBdr>
            <w:top w:val="none" w:sz="0" w:space="0" w:color="auto"/>
            <w:left w:val="none" w:sz="0" w:space="0" w:color="auto"/>
            <w:bottom w:val="none" w:sz="0" w:space="0" w:color="auto"/>
            <w:right w:val="none" w:sz="0" w:space="0" w:color="auto"/>
          </w:divBdr>
        </w:div>
        <w:div w:id="726563967">
          <w:marLeft w:val="0"/>
          <w:marRight w:val="0"/>
          <w:marTop w:val="0"/>
          <w:marBottom w:val="0"/>
          <w:divBdr>
            <w:top w:val="none" w:sz="0" w:space="0" w:color="auto"/>
            <w:left w:val="none" w:sz="0" w:space="0" w:color="auto"/>
            <w:bottom w:val="none" w:sz="0" w:space="0" w:color="auto"/>
            <w:right w:val="none" w:sz="0" w:space="0" w:color="auto"/>
          </w:divBdr>
        </w:div>
      </w:divsChild>
    </w:div>
    <w:div w:id="1375543230">
      <w:bodyDiv w:val="1"/>
      <w:marLeft w:val="0"/>
      <w:marRight w:val="0"/>
      <w:marTop w:val="0"/>
      <w:marBottom w:val="0"/>
      <w:divBdr>
        <w:top w:val="none" w:sz="0" w:space="0" w:color="auto"/>
        <w:left w:val="none" w:sz="0" w:space="0" w:color="auto"/>
        <w:bottom w:val="none" w:sz="0" w:space="0" w:color="auto"/>
        <w:right w:val="none" w:sz="0" w:space="0" w:color="auto"/>
      </w:divBdr>
      <w:divsChild>
        <w:div w:id="400174155">
          <w:marLeft w:val="0"/>
          <w:marRight w:val="0"/>
          <w:marTop w:val="0"/>
          <w:marBottom w:val="0"/>
          <w:divBdr>
            <w:top w:val="none" w:sz="0" w:space="0" w:color="auto"/>
            <w:left w:val="none" w:sz="0" w:space="0" w:color="auto"/>
            <w:bottom w:val="none" w:sz="0" w:space="0" w:color="auto"/>
            <w:right w:val="none" w:sz="0" w:space="0" w:color="auto"/>
          </w:divBdr>
        </w:div>
        <w:div w:id="1219782745">
          <w:marLeft w:val="0"/>
          <w:marRight w:val="0"/>
          <w:marTop w:val="0"/>
          <w:marBottom w:val="0"/>
          <w:divBdr>
            <w:top w:val="none" w:sz="0" w:space="0" w:color="auto"/>
            <w:left w:val="none" w:sz="0" w:space="0" w:color="auto"/>
            <w:bottom w:val="none" w:sz="0" w:space="0" w:color="auto"/>
            <w:right w:val="none" w:sz="0" w:space="0" w:color="auto"/>
          </w:divBdr>
        </w:div>
      </w:divsChild>
    </w:div>
    <w:div w:id="1424910481">
      <w:bodyDiv w:val="1"/>
      <w:marLeft w:val="0"/>
      <w:marRight w:val="0"/>
      <w:marTop w:val="0"/>
      <w:marBottom w:val="0"/>
      <w:divBdr>
        <w:top w:val="none" w:sz="0" w:space="0" w:color="auto"/>
        <w:left w:val="none" w:sz="0" w:space="0" w:color="auto"/>
        <w:bottom w:val="none" w:sz="0" w:space="0" w:color="auto"/>
        <w:right w:val="none" w:sz="0" w:space="0" w:color="auto"/>
      </w:divBdr>
    </w:div>
    <w:div w:id="1487547903">
      <w:bodyDiv w:val="1"/>
      <w:marLeft w:val="0"/>
      <w:marRight w:val="0"/>
      <w:marTop w:val="0"/>
      <w:marBottom w:val="0"/>
      <w:divBdr>
        <w:top w:val="none" w:sz="0" w:space="0" w:color="auto"/>
        <w:left w:val="none" w:sz="0" w:space="0" w:color="auto"/>
        <w:bottom w:val="none" w:sz="0" w:space="0" w:color="auto"/>
        <w:right w:val="none" w:sz="0" w:space="0" w:color="auto"/>
      </w:divBdr>
    </w:div>
    <w:div w:id="1980302832">
      <w:bodyDiv w:val="1"/>
      <w:marLeft w:val="0"/>
      <w:marRight w:val="0"/>
      <w:marTop w:val="0"/>
      <w:marBottom w:val="0"/>
      <w:divBdr>
        <w:top w:val="none" w:sz="0" w:space="0" w:color="auto"/>
        <w:left w:val="none" w:sz="0" w:space="0" w:color="auto"/>
        <w:bottom w:val="none" w:sz="0" w:space="0" w:color="auto"/>
        <w:right w:val="none" w:sz="0" w:space="0" w:color="auto"/>
      </w:divBdr>
    </w:div>
    <w:div w:id="2009625293">
      <w:bodyDiv w:val="1"/>
      <w:marLeft w:val="0"/>
      <w:marRight w:val="0"/>
      <w:marTop w:val="0"/>
      <w:marBottom w:val="0"/>
      <w:divBdr>
        <w:top w:val="none" w:sz="0" w:space="0" w:color="auto"/>
        <w:left w:val="none" w:sz="0" w:space="0" w:color="auto"/>
        <w:bottom w:val="none" w:sz="0" w:space="0" w:color="auto"/>
        <w:right w:val="none" w:sz="0" w:space="0" w:color="auto"/>
      </w:divBdr>
      <w:divsChild>
        <w:div w:id="1586307982">
          <w:marLeft w:val="0"/>
          <w:marRight w:val="0"/>
          <w:marTop w:val="0"/>
          <w:marBottom w:val="0"/>
          <w:divBdr>
            <w:top w:val="none" w:sz="0" w:space="0" w:color="auto"/>
            <w:left w:val="none" w:sz="0" w:space="0" w:color="auto"/>
            <w:bottom w:val="none" w:sz="0" w:space="0" w:color="auto"/>
            <w:right w:val="none" w:sz="0" w:space="0" w:color="auto"/>
          </w:divBdr>
          <w:divsChild>
            <w:div w:id="1611083101">
              <w:marLeft w:val="0"/>
              <w:marRight w:val="0"/>
              <w:marTop w:val="0"/>
              <w:marBottom w:val="0"/>
              <w:divBdr>
                <w:top w:val="none" w:sz="0" w:space="0" w:color="auto"/>
                <w:left w:val="none" w:sz="0" w:space="0" w:color="auto"/>
                <w:bottom w:val="none" w:sz="0" w:space="0" w:color="auto"/>
                <w:right w:val="none" w:sz="0" w:space="0" w:color="auto"/>
              </w:divBdr>
              <w:divsChild>
                <w:div w:id="1681420939">
                  <w:marLeft w:val="0"/>
                  <w:marRight w:val="0"/>
                  <w:marTop w:val="0"/>
                  <w:marBottom w:val="0"/>
                  <w:divBdr>
                    <w:top w:val="none" w:sz="0" w:space="0" w:color="auto"/>
                    <w:left w:val="none" w:sz="0" w:space="0" w:color="auto"/>
                    <w:bottom w:val="none" w:sz="0" w:space="0" w:color="auto"/>
                    <w:right w:val="none" w:sz="0" w:space="0" w:color="auto"/>
                  </w:divBdr>
                  <w:divsChild>
                    <w:div w:id="686057195">
                      <w:marLeft w:val="0"/>
                      <w:marRight w:val="0"/>
                      <w:marTop w:val="0"/>
                      <w:marBottom w:val="0"/>
                      <w:divBdr>
                        <w:top w:val="none" w:sz="0" w:space="0" w:color="auto"/>
                        <w:left w:val="none" w:sz="0" w:space="0" w:color="auto"/>
                        <w:bottom w:val="none" w:sz="0" w:space="0" w:color="auto"/>
                        <w:right w:val="none" w:sz="0" w:space="0" w:color="auto"/>
                      </w:divBdr>
                      <w:divsChild>
                        <w:div w:id="1266621942">
                          <w:marLeft w:val="0"/>
                          <w:marRight w:val="0"/>
                          <w:marTop w:val="0"/>
                          <w:marBottom w:val="0"/>
                          <w:divBdr>
                            <w:top w:val="none" w:sz="0" w:space="0" w:color="auto"/>
                            <w:left w:val="none" w:sz="0" w:space="0" w:color="auto"/>
                            <w:bottom w:val="none" w:sz="0" w:space="0" w:color="auto"/>
                            <w:right w:val="none" w:sz="0" w:space="0" w:color="auto"/>
                          </w:divBdr>
                          <w:divsChild>
                            <w:div w:id="1632009500">
                              <w:marLeft w:val="0"/>
                              <w:marRight w:val="0"/>
                              <w:marTop w:val="0"/>
                              <w:marBottom w:val="0"/>
                              <w:divBdr>
                                <w:top w:val="none" w:sz="0" w:space="0" w:color="auto"/>
                                <w:left w:val="none" w:sz="0" w:space="0" w:color="auto"/>
                                <w:bottom w:val="none" w:sz="0" w:space="0" w:color="auto"/>
                                <w:right w:val="none" w:sz="0" w:space="0" w:color="auto"/>
                              </w:divBdr>
                              <w:divsChild>
                                <w:div w:id="2070881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285512">
                          <w:marLeft w:val="0"/>
                          <w:marRight w:val="0"/>
                          <w:marTop w:val="0"/>
                          <w:marBottom w:val="0"/>
                          <w:divBdr>
                            <w:top w:val="none" w:sz="0" w:space="0" w:color="auto"/>
                            <w:left w:val="none" w:sz="0" w:space="0" w:color="auto"/>
                            <w:bottom w:val="none" w:sz="0" w:space="0" w:color="auto"/>
                            <w:right w:val="none" w:sz="0" w:space="0" w:color="auto"/>
                          </w:divBdr>
                          <w:divsChild>
                            <w:div w:id="178730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75791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BEE054-C2E8-4933-8DDB-C1CD16A09F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TotalTime>
  <Pages>1</Pages>
  <Words>2442</Words>
  <Characters>13924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Xps</dc:creator>
  <cp:keywords/>
  <dc:description/>
  <cp:lastModifiedBy>Xps</cp:lastModifiedBy>
  <cp:revision>3</cp:revision>
  <dcterms:created xsi:type="dcterms:W3CDTF">2021-10-24T10:55:00Z</dcterms:created>
  <dcterms:modified xsi:type="dcterms:W3CDTF">2021-10-26T14:43:00Z</dcterms:modified>
</cp:coreProperties>
</file>