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8B80EF7" w14:textId="77777777" w:rsidR="00F2366C" w:rsidRDefault="00F2366C" w:rsidP="00A33C36">
      <w:pPr>
        <w:spacing w:after="0" w:line="360" w:lineRule="auto"/>
        <w:jc w:val="both"/>
        <w:rPr>
          <w:rFonts w:ascii="Arial" w:hAnsi="Arial" w:cs="Arial"/>
          <w:b/>
          <w:bCs/>
        </w:rPr>
      </w:pPr>
    </w:p>
    <w:p w14:paraId="19026C01" w14:textId="77777777" w:rsidR="00CF7544" w:rsidRDefault="00CF7544" w:rsidP="00A33C36">
      <w:pPr>
        <w:spacing w:after="0" w:line="360" w:lineRule="auto"/>
        <w:jc w:val="both"/>
        <w:rPr>
          <w:rFonts w:ascii="Arial" w:hAnsi="Arial" w:cs="Arial"/>
          <w:b/>
          <w:bCs/>
        </w:rPr>
      </w:pPr>
    </w:p>
    <w:p w14:paraId="0CF6328A" w14:textId="77777777" w:rsidR="00CF7544" w:rsidRDefault="00CF7544" w:rsidP="00A33C36">
      <w:pPr>
        <w:spacing w:after="0" w:line="360" w:lineRule="auto"/>
        <w:jc w:val="both"/>
        <w:rPr>
          <w:rFonts w:ascii="Arial" w:hAnsi="Arial" w:cs="Arial"/>
          <w:b/>
          <w:bCs/>
        </w:rPr>
      </w:pPr>
    </w:p>
    <w:p w14:paraId="5BFD993E" w14:textId="1CCF07F6" w:rsidR="00CF7544" w:rsidRDefault="00CF7544" w:rsidP="00A33C36">
      <w:pPr>
        <w:spacing w:after="0" w:line="360" w:lineRule="auto"/>
        <w:jc w:val="both"/>
        <w:rPr>
          <w:rFonts w:ascii="Arial" w:hAnsi="Arial" w:cs="Arial"/>
          <w:b/>
          <w:bCs/>
        </w:rPr>
      </w:pPr>
      <w:r>
        <w:rPr>
          <w:noProof/>
          <w:lang w:eastAsia="en-GB"/>
        </w:rPr>
        <w:drawing>
          <wp:inline distT="0" distB="0" distL="0" distR="0" wp14:anchorId="4D712788" wp14:editId="09066AF8">
            <wp:extent cx="5715000" cy="1895475"/>
            <wp:effectExtent l="0" t="0" r="0" b="9525"/>
            <wp:docPr id="2" name="Picture 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a:ln>
                      <a:noFill/>
                    </a:ln>
                  </pic:spPr>
                </pic:pic>
              </a:graphicData>
            </a:graphic>
          </wp:inline>
        </w:drawing>
      </w:r>
    </w:p>
    <w:p w14:paraId="2AECD9CF" w14:textId="77777777" w:rsidR="00CF7544" w:rsidRDefault="00CF7544" w:rsidP="00A33C36">
      <w:pPr>
        <w:spacing w:after="0" w:line="360" w:lineRule="auto"/>
        <w:jc w:val="both"/>
        <w:rPr>
          <w:rFonts w:ascii="Arial" w:hAnsi="Arial" w:cs="Arial"/>
          <w:b/>
          <w:bCs/>
        </w:rPr>
      </w:pPr>
    </w:p>
    <w:p w14:paraId="5B6C9E75" w14:textId="77777777" w:rsidR="00CF7544" w:rsidRDefault="00CF7544" w:rsidP="00A33C36">
      <w:pPr>
        <w:spacing w:after="0" w:line="360" w:lineRule="auto"/>
        <w:jc w:val="both"/>
        <w:rPr>
          <w:rFonts w:ascii="Arial" w:hAnsi="Arial" w:cs="Arial"/>
          <w:b/>
          <w:bCs/>
        </w:rPr>
      </w:pPr>
    </w:p>
    <w:p w14:paraId="7107DA8C" w14:textId="77777777" w:rsidR="00CF7544" w:rsidRDefault="00CF7544" w:rsidP="00A33C36">
      <w:pPr>
        <w:spacing w:after="0" w:line="360" w:lineRule="auto"/>
        <w:jc w:val="both"/>
        <w:rPr>
          <w:rFonts w:ascii="Arial" w:hAnsi="Arial" w:cs="Arial"/>
          <w:b/>
          <w:bCs/>
        </w:rPr>
      </w:pPr>
    </w:p>
    <w:p w14:paraId="77DA81C1" w14:textId="75374B55" w:rsidR="005F2072" w:rsidRPr="002C57EF" w:rsidRDefault="005F2072" w:rsidP="00A33C36">
      <w:pPr>
        <w:spacing w:after="0" w:line="360" w:lineRule="auto"/>
        <w:jc w:val="both"/>
        <w:rPr>
          <w:rFonts w:ascii="Arial" w:hAnsi="Arial" w:cs="Arial"/>
          <w:b/>
          <w:bCs/>
        </w:rPr>
      </w:pPr>
      <w:r w:rsidRPr="002C57EF">
        <w:rPr>
          <w:rFonts w:ascii="Arial" w:hAnsi="Arial" w:cs="Arial"/>
          <w:b/>
          <w:bCs/>
        </w:rPr>
        <w:t xml:space="preserve">                 </w:t>
      </w:r>
      <w:r w:rsidR="004C76F0" w:rsidRPr="002C57EF">
        <w:rPr>
          <w:rFonts w:ascii="Arial" w:hAnsi="Arial" w:cs="Arial"/>
          <w:b/>
          <w:bCs/>
        </w:rPr>
        <w:t xml:space="preserve">                     </w:t>
      </w:r>
      <w:r w:rsidR="00CF7544" w:rsidRPr="002C57EF">
        <w:rPr>
          <w:rFonts w:ascii="Arial" w:hAnsi="Arial" w:cs="Arial"/>
          <w:b/>
          <w:bCs/>
        </w:rPr>
        <w:t xml:space="preserve">   </w:t>
      </w:r>
      <w:r w:rsidRPr="002C57EF">
        <w:rPr>
          <w:rFonts w:ascii="Arial" w:hAnsi="Arial" w:cs="Arial"/>
          <w:b/>
          <w:bCs/>
        </w:rPr>
        <w:t>Psychology in Health and Social Care</w:t>
      </w:r>
    </w:p>
    <w:p w14:paraId="09BB6DFA" w14:textId="77777777" w:rsidR="00CF7544" w:rsidRPr="002C57EF" w:rsidRDefault="00CF7544" w:rsidP="00A33C36">
      <w:pPr>
        <w:spacing w:after="0" w:line="360" w:lineRule="auto"/>
        <w:jc w:val="both"/>
        <w:rPr>
          <w:rFonts w:ascii="Arial" w:hAnsi="Arial" w:cs="Arial"/>
          <w:b/>
          <w:bCs/>
        </w:rPr>
      </w:pPr>
      <w:r w:rsidRPr="002C57EF">
        <w:rPr>
          <w:rFonts w:ascii="Arial" w:hAnsi="Arial" w:cs="Arial"/>
          <w:b/>
          <w:bCs/>
        </w:rPr>
        <w:t xml:space="preserve">                                        </w:t>
      </w:r>
    </w:p>
    <w:p w14:paraId="4642FFDE" w14:textId="77777777" w:rsidR="00CF7544" w:rsidRPr="002C57EF" w:rsidRDefault="00CF7544" w:rsidP="00A33C36">
      <w:pPr>
        <w:spacing w:after="0" w:line="360" w:lineRule="auto"/>
        <w:jc w:val="both"/>
        <w:rPr>
          <w:rFonts w:ascii="Arial" w:hAnsi="Arial" w:cs="Arial"/>
          <w:b/>
          <w:bCs/>
        </w:rPr>
      </w:pPr>
    </w:p>
    <w:p w14:paraId="78230181" w14:textId="54D7409B" w:rsidR="00F2366C" w:rsidRPr="002C57EF" w:rsidRDefault="00CF7544" w:rsidP="00A33C36">
      <w:pPr>
        <w:spacing w:after="0" w:line="360" w:lineRule="auto"/>
        <w:jc w:val="both"/>
        <w:rPr>
          <w:rFonts w:ascii="Arial" w:hAnsi="Arial" w:cs="Arial"/>
          <w:b/>
          <w:bCs/>
        </w:rPr>
      </w:pPr>
      <w:r w:rsidRPr="002C57EF">
        <w:rPr>
          <w:rFonts w:ascii="Arial" w:hAnsi="Arial" w:cs="Arial"/>
          <w:b/>
          <w:bCs/>
        </w:rPr>
        <w:t xml:space="preserve">                                                                  BMHP4003</w:t>
      </w:r>
    </w:p>
    <w:p w14:paraId="335A3F4B" w14:textId="77777777" w:rsidR="00CF7544" w:rsidRPr="002C57EF" w:rsidRDefault="00CF7544" w:rsidP="00A33C36">
      <w:pPr>
        <w:spacing w:after="0" w:line="360" w:lineRule="auto"/>
        <w:jc w:val="both"/>
        <w:rPr>
          <w:rFonts w:ascii="Arial" w:hAnsi="Arial" w:cs="Arial"/>
          <w:b/>
          <w:bCs/>
        </w:rPr>
      </w:pPr>
      <w:r w:rsidRPr="002C57EF">
        <w:rPr>
          <w:rFonts w:ascii="Arial" w:hAnsi="Arial" w:cs="Arial"/>
          <w:b/>
          <w:bCs/>
        </w:rPr>
        <w:t xml:space="preserve">                         </w:t>
      </w:r>
    </w:p>
    <w:p w14:paraId="775449C9" w14:textId="77777777" w:rsidR="00CF7544" w:rsidRPr="002C57EF" w:rsidRDefault="00CF7544" w:rsidP="00A33C36">
      <w:pPr>
        <w:spacing w:after="0" w:line="360" w:lineRule="auto"/>
        <w:jc w:val="both"/>
        <w:rPr>
          <w:rFonts w:ascii="Arial" w:hAnsi="Arial" w:cs="Arial"/>
          <w:b/>
          <w:bCs/>
        </w:rPr>
      </w:pPr>
    </w:p>
    <w:p w14:paraId="17DF4E82" w14:textId="60D65186" w:rsidR="00CF7544" w:rsidRPr="002C57EF" w:rsidRDefault="00CF7544" w:rsidP="00A33C36">
      <w:pPr>
        <w:spacing w:after="0" w:line="360" w:lineRule="auto"/>
        <w:jc w:val="both"/>
        <w:rPr>
          <w:rFonts w:ascii="Arial" w:hAnsi="Arial" w:cs="Arial"/>
          <w:b/>
          <w:bCs/>
        </w:rPr>
      </w:pPr>
      <w:r w:rsidRPr="002C57EF">
        <w:rPr>
          <w:rFonts w:ascii="Arial" w:hAnsi="Arial" w:cs="Arial"/>
          <w:b/>
          <w:bCs/>
        </w:rPr>
        <w:t xml:space="preserve">                                                      Assessment Component 2</w:t>
      </w:r>
    </w:p>
    <w:p w14:paraId="2F846360" w14:textId="77777777" w:rsidR="00CF7544" w:rsidRPr="002C57EF" w:rsidRDefault="00CF7544" w:rsidP="00A33C36">
      <w:pPr>
        <w:spacing w:after="0" w:line="360" w:lineRule="auto"/>
        <w:jc w:val="both"/>
        <w:rPr>
          <w:rFonts w:ascii="Arial" w:hAnsi="Arial" w:cs="Arial"/>
          <w:b/>
          <w:bCs/>
        </w:rPr>
      </w:pPr>
    </w:p>
    <w:p w14:paraId="04E52C73" w14:textId="77777777" w:rsidR="00CF7544" w:rsidRPr="002C57EF" w:rsidRDefault="00CF7544" w:rsidP="00A33C36">
      <w:pPr>
        <w:spacing w:after="0" w:line="360" w:lineRule="auto"/>
        <w:jc w:val="both"/>
        <w:rPr>
          <w:rFonts w:ascii="Arial" w:hAnsi="Arial" w:cs="Arial"/>
          <w:b/>
          <w:bCs/>
        </w:rPr>
      </w:pPr>
    </w:p>
    <w:p w14:paraId="40A00525" w14:textId="3A5B586F" w:rsidR="00CF7544" w:rsidRPr="002C57EF" w:rsidRDefault="00CF7544" w:rsidP="00A33C36">
      <w:pPr>
        <w:spacing w:after="0" w:line="360" w:lineRule="auto"/>
        <w:jc w:val="both"/>
        <w:rPr>
          <w:rFonts w:ascii="Arial" w:hAnsi="Arial" w:cs="Arial"/>
          <w:b/>
          <w:bCs/>
        </w:rPr>
      </w:pPr>
      <w:r w:rsidRPr="002C57EF">
        <w:rPr>
          <w:rFonts w:ascii="Arial" w:hAnsi="Arial" w:cs="Arial"/>
          <w:b/>
          <w:bCs/>
        </w:rPr>
        <w:t xml:space="preserve">                                          </w:t>
      </w:r>
      <w:r w:rsidR="00E302A6" w:rsidRPr="002C57EF">
        <w:rPr>
          <w:rFonts w:ascii="Arial" w:hAnsi="Arial" w:cs="Arial"/>
          <w:b/>
          <w:bCs/>
        </w:rPr>
        <w:t xml:space="preserve">                      </w:t>
      </w:r>
      <w:r w:rsidRPr="002C57EF">
        <w:rPr>
          <w:rFonts w:ascii="Arial" w:hAnsi="Arial" w:cs="Arial"/>
          <w:b/>
          <w:bCs/>
        </w:rPr>
        <w:t xml:space="preserve">  Written Report</w:t>
      </w:r>
    </w:p>
    <w:p w14:paraId="5D5C7E21" w14:textId="77777777" w:rsidR="00E302A6" w:rsidRPr="002C57EF" w:rsidRDefault="00E302A6" w:rsidP="00A33C36">
      <w:pPr>
        <w:spacing w:after="0" w:line="360" w:lineRule="auto"/>
        <w:jc w:val="both"/>
        <w:rPr>
          <w:rFonts w:ascii="Arial" w:hAnsi="Arial" w:cs="Arial"/>
          <w:b/>
          <w:bCs/>
        </w:rPr>
      </w:pPr>
    </w:p>
    <w:p w14:paraId="405FA6BC" w14:textId="43CC48EA" w:rsidR="00E302A6" w:rsidRPr="002C57EF" w:rsidRDefault="00E302A6" w:rsidP="00A33C36">
      <w:pPr>
        <w:spacing w:after="0" w:line="360" w:lineRule="auto"/>
        <w:jc w:val="both"/>
        <w:rPr>
          <w:rFonts w:ascii="Arial" w:hAnsi="Arial" w:cs="Arial"/>
          <w:bCs/>
        </w:rPr>
      </w:pPr>
      <w:r w:rsidRPr="002C57EF">
        <w:rPr>
          <w:rFonts w:ascii="Arial" w:hAnsi="Arial" w:cs="Arial"/>
          <w:b/>
          <w:bCs/>
        </w:rPr>
        <w:t xml:space="preserve">Student Name: </w:t>
      </w:r>
      <w:r w:rsidRPr="002C57EF">
        <w:rPr>
          <w:rFonts w:ascii="Arial" w:hAnsi="Arial" w:cs="Arial"/>
          <w:bCs/>
        </w:rPr>
        <w:t>Esther Efe Gomugor</w:t>
      </w:r>
    </w:p>
    <w:p w14:paraId="0F161A58" w14:textId="207BC575" w:rsidR="00E302A6" w:rsidRPr="002C57EF" w:rsidRDefault="00FE0963" w:rsidP="00A33C36">
      <w:pPr>
        <w:spacing w:after="0" w:line="360" w:lineRule="auto"/>
        <w:jc w:val="both"/>
        <w:rPr>
          <w:rFonts w:ascii="Arial" w:hAnsi="Arial" w:cs="Arial"/>
          <w:bCs/>
        </w:rPr>
      </w:pPr>
      <w:r w:rsidRPr="002C57EF">
        <w:rPr>
          <w:rFonts w:ascii="Arial" w:hAnsi="Arial" w:cs="Arial"/>
          <w:b/>
          <w:bCs/>
        </w:rPr>
        <w:t xml:space="preserve">Student ID: </w:t>
      </w:r>
      <w:r w:rsidRPr="002C57EF">
        <w:rPr>
          <w:rFonts w:ascii="Arial" w:hAnsi="Arial" w:cs="Arial"/>
          <w:bCs/>
        </w:rPr>
        <w:t>2022275</w:t>
      </w:r>
    </w:p>
    <w:p w14:paraId="1EA4C13A" w14:textId="368D0623" w:rsidR="00CD21A4" w:rsidRPr="002C57EF" w:rsidRDefault="00CD21A4" w:rsidP="00A33C36">
      <w:pPr>
        <w:spacing w:after="0" w:line="360" w:lineRule="auto"/>
        <w:jc w:val="both"/>
        <w:rPr>
          <w:rFonts w:ascii="Arial" w:hAnsi="Arial" w:cs="Arial"/>
          <w:bCs/>
        </w:rPr>
      </w:pPr>
      <w:r w:rsidRPr="002C57EF">
        <w:rPr>
          <w:rFonts w:ascii="Arial" w:hAnsi="Arial" w:cs="Arial"/>
          <w:b/>
          <w:bCs/>
        </w:rPr>
        <w:t xml:space="preserve">Assignment </w:t>
      </w:r>
      <w:r w:rsidR="001C2F47" w:rsidRPr="002C57EF">
        <w:rPr>
          <w:rFonts w:ascii="Arial" w:hAnsi="Arial" w:cs="Arial"/>
          <w:b/>
          <w:bCs/>
        </w:rPr>
        <w:t xml:space="preserve">Title: </w:t>
      </w:r>
      <w:r w:rsidR="00686A59" w:rsidRPr="002C57EF">
        <w:rPr>
          <w:rFonts w:ascii="Arial" w:hAnsi="Arial" w:cs="Arial"/>
          <w:bCs/>
        </w:rPr>
        <w:t>Component 2 Report</w:t>
      </w:r>
    </w:p>
    <w:p w14:paraId="0B89717A" w14:textId="0A35651C" w:rsidR="00686A59" w:rsidRPr="002C57EF" w:rsidRDefault="008F3F15" w:rsidP="00A33C36">
      <w:pPr>
        <w:spacing w:after="0" w:line="360" w:lineRule="auto"/>
        <w:jc w:val="both"/>
        <w:rPr>
          <w:rFonts w:ascii="Arial" w:hAnsi="Arial" w:cs="Arial"/>
          <w:bCs/>
        </w:rPr>
      </w:pPr>
      <w:r w:rsidRPr="002C57EF">
        <w:rPr>
          <w:rFonts w:ascii="Arial" w:hAnsi="Arial" w:cs="Arial"/>
          <w:b/>
          <w:bCs/>
        </w:rPr>
        <w:t xml:space="preserve">Group: </w:t>
      </w:r>
      <w:r w:rsidRPr="002C57EF">
        <w:rPr>
          <w:rFonts w:ascii="Arial" w:hAnsi="Arial" w:cs="Arial"/>
          <w:bCs/>
        </w:rPr>
        <w:t>3</w:t>
      </w:r>
    </w:p>
    <w:p w14:paraId="64EA6C21" w14:textId="1C7D055C" w:rsidR="00686A59" w:rsidRPr="002C57EF" w:rsidRDefault="008F3F15" w:rsidP="00A33C36">
      <w:pPr>
        <w:spacing w:after="0" w:line="360" w:lineRule="auto"/>
        <w:jc w:val="both"/>
        <w:rPr>
          <w:rFonts w:ascii="Arial" w:hAnsi="Arial" w:cs="Arial"/>
          <w:bCs/>
        </w:rPr>
      </w:pPr>
      <w:r w:rsidRPr="002C57EF">
        <w:rPr>
          <w:rFonts w:ascii="Arial" w:hAnsi="Arial" w:cs="Arial"/>
          <w:b/>
          <w:bCs/>
        </w:rPr>
        <w:t xml:space="preserve">Lecturer Name: </w:t>
      </w:r>
      <w:proofErr w:type="spellStart"/>
      <w:r w:rsidRPr="002C57EF">
        <w:rPr>
          <w:rFonts w:ascii="Arial" w:hAnsi="Arial" w:cs="Arial"/>
          <w:bCs/>
        </w:rPr>
        <w:t>Diya</w:t>
      </w:r>
      <w:proofErr w:type="spellEnd"/>
      <w:r w:rsidRPr="002C57EF">
        <w:rPr>
          <w:rFonts w:ascii="Arial" w:hAnsi="Arial" w:cs="Arial"/>
          <w:bCs/>
        </w:rPr>
        <w:t xml:space="preserve"> </w:t>
      </w:r>
      <w:proofErr w:type="spellStart"/>
      <w:r w:rsidRPr="002C57EF">
        <w:rPr>
          <w:rFonts w:ascii="Arial" w:hAnsi="Arial" w:cs="Arial"/>
          <w:bCs/>
        </w:rPr>
        <w:t>Ganguly</w:t>
      </w:r>
      <w:proofErr w:type="spellEnd"/>
    </w:p>
    <w:p w14:paraId="4C884EC1" w14:textId="38A3FB5C" w:rsidR="008F3F15" w:rsidRPr="002C57EF" w:rsidRDefault="008F3F15" w:rsidP="00A33C36">
      <w:pPr>
        <w:spacing w:after="0" w:line="360" w:lineRule="auto"/>
        <w:jc w:val="both"/>
        <w:rPr>
          <w:rFonts w:ascii="Arial" w:hAnsi="Arial" w:cs="Arial"/>
          <w:bCs/>
        </w:rPr>
      </w:pPr>
      <w:r w:rsidRPr="002C57EF">
        <w:rPr>
          <w:rFonts w:ascii="Arial" w:hAnsi="Arial" w:cs="Arial"/>
          <w:b/>
          <w:bCs/>
        </w:rPr>
        <w:t xml:space="preserve">Submission Date: </w:t>
      </w:r>
      <w:r w:rsidR="004C76F0" w:rsidRPr="002C57EF">
        <w:rPr>
          <w:rFonts w:ascii="Arial" w:hAnsi="Arial" w:cs="Arial"/>
          <w:bCs/>
        </w:rPr>
        <w:t>10</w:t>
      </w:r>
      <w:r w:rsidR="004C76F0" w:rsidRPr="002C57EF">
        <w:rPr>
          <w:rFonts w:ascii="Arial" w:hAnsi="Arial" w:cs="Arial"/>
          <w:bCs/>
          <w:vertAlign w:val="superscript"/>
        </w:rPr>
        <w:t>th</w:t>
      </w:r>
      <w:r w:rsidR="004C76F0" w:rsidRPr="002C57EF">
        <w:rPr>
          <w:rFonts w:ascii="Arial" w:hAnsi="Arial" w:cs="Arial"/>
          <w:bCs/>
        </w:rPr>
        <w:t xml:space="preserve"> January 2022</w:t>
      </w:r>
    </w:p>
    <w:p w14:paraId="655200BA" w14:textId="4F20F253" w:rsidR="004C76F0" w:rsidRPr="002C57EF" w:rsidRDefault="000C77FA" w:rsidP="00A33C36">
      <w:pPr>
        <w:spacing w:after="0" w:line="360" w:lineRule="auto"/>
        <w:jc w:val="both"/>
        <w:rPr>
          <w:rFonts w:ascii="Arial" w:hAnsi="Arial" w:cs="Arial"/>
          <w:bCs/>
        </w:rPr>
      </w:pPr>
      <w:r w:rsidRPr="002C57EF">
        <w:rPr>
          <w:rFonts w:ascii="Arial" w:hAnsi="Arial" w:cs="Arial"/>
          <w:b/>
          <w:bCs/>
        </w:rPr>
        <w:t xml:space="preserve">Word Count: </w:t>
      </w:r>
      <w:r w:rsidRPr="002C57EF">
        <w:rPr>
          <w:rFonts w:ascii="Arial" w:hAnsi="Arial" w:cs="Arial"/>
          <w:bCs/>
        </w:rPr>
        <w:t>1500</w:t>
      </w:r>
    </w:p>
    <w:p w14:paraId="76551217" w14:textId="77777777" w:rsidR="004C76F0" w:rsidRPr="004C76F0" w:rsidRDefault="004C76F0" w:rsidP="00A33C36">
      <w:pPr>
        <w:spacing w:after="0" w:line="360" w:lineRule="auto"/>
        <w:jc w:val="both"/>
        <w:rPr>
          <w:rFonts w:ascii="Arial" w:hAnsi="Arial" w:cs="Arial"/>
          <w:bCs/>
        </w:rPr>
      </w:pPr>
    </w:p>
    <w:p w14:paraId="4AF3141A" w14:textId="77777777" w:rsidR="00686A59" w:rsidRPr="001C2F47" w:rsidRDefault="00686A59" w:rsidP="00A33C36">
      <w:pPr>
        <w:spacing w:after="0" w:line="360" w:lineRule="auto"/>
        <w:jc w:val="both"/>
        <w:rPr>
          <w:rFonts w:ascii="Arial" w:hAnsi="Arial" w:cs="Arial"/>
          <w:bCs/>
        </w:rPr>
      </w:pPr>
    </w:p>
    <w:p w14:paraId="71FDA1A7" w14:textId="77777777" w:rsidR="00F2366C" w:rsidRDefault="00F2366C" w:rsidP="00A33C36">
      <w:pPr>
        <w:spacing w:after="0" w:line="360" w:lineRule="auto"/>
        <w:jc w:val="both"/>
        <w:rPr>
          <w:rFonts w:ascii="Arial" w:hAnsi="Arial" w:cs="Arial"/>
          <w:b/>
          <w:bCs/>
        </w:rPr>
      </w:pPr>
    </w:p>
    <w:p w14:paraId="2A2F842C" w14:textId="77777777" w:rsidR="00F2366C" w:rsidRDefault="00F2366C" w:rsidP="00A33C36">
      <w:pPr>
        <w:spacing w:after="0" w:line="360" w:lineRule="auto"/>
        <w:jc w:val="both"/>
        <w:rPr>
          <w:rFonts w:ascii="Arial" w:hAnsi="Arial" w:cs="Arial"/>
          <w:b/>
          <w:bCs/>
        </w:rPr>
      </w:pPr>
    </w:p>
    <w:p w14:paraId="7BEE533D" w14:textId="587A53EF" w:rsidR="00F2366C" w:rsidRPr="002C57EF" w:rsidRDefault="000C77FA" w:rsidP="00A33C36">
      <w:pPr>
        <w:spacing w:after="0" w:line="360" w:lineRule="auto"/>
        <w:jc w:val="both"/>
        <w:rPr>
          <w:rFonts w:ascii="Arial" w:hAnsi="Arial" w:cs="Arial"/>
          <w:b/>
          <w:bCs/>
          <w:color w:val="4472C4" w:themeColor="accent1"/>
        </w:rPr>
      </w:pPr>
      <w:r w:rsidRPr="002C57EF">
        <w:rPr>
          <w:rFonts w:ascii="Arial" w:hAnsi="Arial" w:cs="Arial"/>
          <w:b/>
          <w:bCs/>
          <w:color w:val="4472C4" w:themeColor="accent1"/>
        </w:rPr>
        <w:lastRenderedPageBreak/>
        <w:t>Table of Content</w:t>
      </w:r>
    </w:p>
    <w:p w14:paraId="26369349" w14:textId="77777777" w:rsidR="00817586" w:rsidRPr="002C57EF" w:rsidRDefault="00817586" w:rsidP="00A33C36">
      <w:pPr>
        <w:spacing w:after="0" w:line="360" w:lineRule="auto"/>
        <w:jc w:val="both"/>
        <w:rPr>
          <w:rFonts w:ascii="Arial" w:hAnsi="Arial" w:cs="Arial"/>
          <w:b/>
          <w:bCs/>
          <w:color w:val="4472C4" w:themeColor="accent1"/>
        </w:rPr>
      </w:pPr>
    </w:p>
    <w:p w14:paraId="67F2E3A5" w14:textId="13CC9989" w:rsidR="000C77FA" w:rsidRPr="002C57EF" w:rsidRDefault="000C77FA" w:rsidP="00A33C36">
      <w:pPr>
        <w:spacing w:after="0" w:line="360" w:lineRule="auto"/>
        <w:jc w:val="both"/>
        <w:rPr>
          <w:rFonts w:ascii="Arial" w:hAnsi="Arial" w:cs="Arial"/>
          <w:b/>
          <w:bCs/>
          <w:color w:val="4472C4" w:themeColor="accent1"/>
        </w:rPr>
      </w:pPr>
      <w:r w:rsidRPr="002C57EF">
        <w:rPr>
          <w:rFonts w:ascii="Arial" w:hAnsi="Arial" w:cs="Arial"/>
          <w:b/>
          <w:bCs/>
          <w:color w:val="4472C4" w:themeColor="accent1"/>
        </w:rPr>
        <w:t>Introduction…………………………………………………………………………………………3</w:t>
      </w:r>
    </w:p>
    <w:p w14:paraId="16BD1BA2" w14:textId="77777777" w:rsidR="00817586" w:rsidRPr="002C57EF" w:rsidRDefault="00817586" w:rsidP="00A33C36">
      <w:pPr>
        <w:spacing w:after="0" w:line="360" w:lineRule="auto"/>
        <w:jc w:val="both"/>
        <w:rPr>
          <w:rFonts w:ascii="Arial" w:hAnsi="Arial" w:cs="Arial"/>
          <w:b/>
          <w:bCs/>
          <w:color w:val="4472C4" w:themeColor="accent1"/>
        </w:rPr>
      </w:pPr>
    </w:p>
    <w:p w14:paraId="68E77DA9" w14:textId="56105806" w:rsidR="000C77FA" w:rsidRPr="002C57EF" w:rsidRDefault="000C77FA" w:rsidP="00A33C36">
      <w:pPr>
        <w:spacing w:after="0" w:line="360" w:lineRule="auto"/>
        <w:jc w:val="both"/>
        <w:rPr>
          <w:rFonts w:ascii="Arial" w:hAnsi="Arial" w:cs="Arial"/>
          <w:b/>
          <w:bCs/>
          <w:color w:val="4472C4" w:themeColor="accent1"/>
        </w:rPr>
      </w:pPr>
      <w:r w:rsidRPr="002C57EF">
        <w:rPr>
          <w:rFonts w:ascii="Arial" w:hAnsi="Arial" w:cs="Arial"/>
          <w:b/>
          <w:bCs/>
          <w:color w:val="4472C4" w:themeColor="accent1"/>
        </w:rPr>
        <w:t>Theory……………………………………………………………………………………………….4</w:t>
      </w:r>
    </w:p>
    <w:p w14:paraId="6FD9CD98" w14:textId="77777777" w:rsidR="00817586" w:rsidRPr="002C57EF" w:rsidRDefault="00817586" w:rsidP="00A33C36">
      <w:pPr>
        <w:spacing w:after="0" w:line="360" w:lineRule="auto"/>
        <w:jc w:val="both"/>
        <w:rPr>
          <w:rFonts w:ascii="Arial" w:hAnsi="Arial" w:cs="Arial"/>
          <w:b/>
          <w:bCs/>
          <w:color w:val="4472C4" w:themeColor="accent1"/>
        </w:rPr>
      </w:pPr>
    </w:p>
    <w:p w14:paraId="4C0DC25C" w14:textId="6D872106" w:rsidR="000C77FA" w:rsidRPr="002C57EF" w:rsidRDefault="000C77FA" w:rsidP="00A33C36">
      <w:pPr>
        <w:spacing w:after="0" w:line="360" w:lineRule="auto"/>
        <w:jc w:val="both"/>
        <w:rPr>
          <w:rFonts w:ascii="Arial" w:hAnsi="Arial" w:cs="Arial"/>
          <w:b/>
          <w:bCs/>
          <w:color w:val="4472C4" w:themeColor="accent1"/>
        </w:rPr>
      </w:pPr>
      <w:r w:rsidRPr="002C57EF">
        <w:rPr>
          <w:rFonts w:ascii="Arial" w:hAnsi="Arial" w:cs="Arial"/>
          <w:b/>
          <w:bCs/>
          <w:color w:val="4472C4" w:themeColor="accent1"/>
        </w:rPr>
        <w:t>Role of Healthcare Practitioner…………………………………………………………………</w:t>
      </w:r>
      <w:r w:rsidR="00105047">
        <w:rPr>
          <w:rFonts w:ascii="Arial" w:hAnsi="Arial" w:cs="Arial"/>
          <w:b/>
          <w:bCs/>
          <w:color w:val="4472C4" w:themeColor="accent1"/>
        </w:rPr>
        <w:t>.7</w:t>
      </w:r>
    </w:p>
    <w:p w14:paraId="58D037AB" w14:textId="77777777" w:rsidR="00817586" w:rsidRPr="002C57EF" w:rsidRDefault="00817586" w:rsidP="00A33C36">
      <w:pPr>
        <w:spacing w:after="0" w:line="360" w:lineRule="auto"/>
        <w:jc w:val="both"/>
        <w:rPr>
          <w:rFonts w:ascii="Arial" w:hAnsi="Arial" w:cs="Arial"/>
          <w:b/>
          <w:bCs/>
          <w:color w:val="4472C4" w:themeColor="accent1"/>
        </w:rPr>
      </w:pPr>
    </w:p>
    <w:p w14:paraId="5FB2C67A" w14:textId="43B620A0" w:rsidR="000C77FA" w:rsidRPr="002C57EF" w:rsidRDefault="00817586" w:rsidP="00A33C36">
      <w:pPr>
        <w:spacing w:after="0" w:line="360" w:lineRule="auto"/>
        <w:jc w:val="both"/>
        <w:rPr>
          <w:rFonts w:ascii="Arial" w:hAnsi="Arial" w:cs="Arial"/>
          <w:b/>
          <w:bCs/>
          <w:color w:val="4472C4" w:themeColor="accent1"/>
        </w:rPr>
      </w:pPr>
      <w:r w:rsidRPr="002C57EF">
        <w:rPr>
          <w:rFonts w:ascii="Arial" w:hAnsi="Arial" w:cs="Arial"/>
          <w:b/>
          <w:bCs/>
          <w:color w:val="4472C4" w:themeColor="accent1"/>
        </w:rPr>
        <w:t>Reflection……………………………………………………………………………………………</w:t>
      </w:r>
      <w:r w:rsidR="00105047">
        <w:rPr>
          <w:rFonts w:ascii="Arial" w:hAnsi="Arial" w:cs="Arial"/>
          <w:b/>
          <w:bCs/>
          <w:color w:val="4472C4" w:themeColor="accent1"/>
        </w:rPr>
        <w:t>8</w:t>
      </w:r>
    </w:p>
    <w:p w14:paraId="46F485AB" w14:textId="77777777" w:rsidR="00817586" w:rsidRPr="002C57EF" w:rsidRDefault="00817586" w:rsidP="00A33C36">
      <w:pPr>
        <w:spacing w:after="0" w:line="360" w:lineRule="auto"/>
        <w:jc w:val="both"/>
        <w:rPr>
          <w:rFonts w:ascii="Arial" w:hAnsi="Arial" w:cs="Arial"/>
          <w:b/>
          <w:bCs/>
          <w:color w:val="4472C4" w:themeColor="accent1"/>
        </w:rPr>
      </w:pPr>
    </w:p>
    <w:p w14:paraId="55C7CB25" w14:textId="7D45E304" w:rsidR="00817586" w:rsidRPr="002C57EF" w:rsidRDefault="00817586" w:rsidP="00A33C36">
      <w:pPr>
        <w:spacing w:after="0" w:line="360" w:lineRule="auto"/>
        <w:jc w:val="both"/>
        <w:rPr>
          <w:rFonts w:ascii="Arial" w:hAnsi="Arial" w:cs="Arial"/>
          <w:b/>
          <w:bCs/>
          <w:color w:val="4472C4" w:themeColor="accent1"/>
        </w:rPr>
      </w:pPr>
      <w:r w:rsidRPr="002C57EF">
        <w:rPr>
          <w:rFonts w:ascii="Arial" w:hAnsi="Arial" w:cs="Arial"/>
          <w:b/>
          <w:bCs/>
          <w:color w:val="4472C4" w:themeColor="accent1"/>
        </w:rPr>
        <w:t>Conclusion…………………………………………………………………………………………</w:t>
      </w:r>
      <w:r w:rsidR="00105047">
        <w:rPr>
          <w:rFonts w:ascii="Arial" w:hAnsi="Arial" w:cs="Arial"/>
          <w:b/>
          <w:bCs/>
          <w:color w:val="4472C4" w:themeColor="accent1"/>
        </w:rPr>
        <w:t>.9</w:t>
      </w:r>
    </w:p>
    <w:p w14:paraId="58D260D2" w14:textId="77777777" w:rsidR="00817586" w:rsidRPr="002C57EF" w:rsidRDefault="00817586" w:rsidP="00A33C36">
      <w:pPr>
        <w:spacing w:after="0" w:line="360" w:lineRule="auto"/>
        <w:jc w:val="both"/>
        <w:rPr>
          <w:rFonts w:ascii="Arial" w:hAnsi="Arial" w:cs="Arial"/>
          <w:b/>
          <w:bCs/>
          <w:color w:val="4472C4" w:themeColor="accent1"/>
        </w:rPr>
      </w:pPr>
    </w:p>
    <w:p w14:paraId="2DB8D633" w14:textId="77458708" w:rsidR="00817586" w:rsidRPr="002C57EF" w:rsidRDefault="00817586" w:rsidP="00A33C36">
      <w:pPr>
        <w:spacing w:after="0" w:line="360" w:lineRule="auto"/>
        <w:jc w:val="both"/>
        <w:rPr>
          <w:rFonts w:ascii="Arial" w:hAnsi="Arial" w:cs="Arial"/>
          <w:b/>
          <w:bCs/>
          <w:color w:val="4472C4" w:themeColor="accent1"/>
        </w:rPr>
      </w:pPr>
      <w:r w:rsidRPr="002C57EF">
        <w:rPr>
          <w:rFonts w:ascii="Arial" w:hAnsi="Arial" w:cs="Arial"/>
          <w:b/>
          <w:bCs/>
          <w:color w:val="4472C4" w:themeColor="accent1"/>
        </w:rPr>
        <w:t>References…………………………………………………………………………………………</w:t>
      </w:r>
      <w:r w:rsidR="00105047">
        <w:rPr>
          <w:rFonts w:ascii="Arial" w:hAnsi="Arial" w:cs="Arial"/>
          <w:b/>
          <w:bCs/>
          <w:color w:val="4472C4" w:themeColor="accent1"/>
        </w:rPr>
        <w:t>.10</w:t>
      </w:r>
    </w:p>
    <w:p w14:paraId="45683A47" w14:textId="77777777" w:rsidR="00817586" w:rsidRPr="002C57EF" w:rsidRDefault="00817586" w:rsidP="00A33C36">
      <w:pPr>
        <w:spacing w:after="0" w:line="360" w:lineRule="auto"/>
        <w:jc w:val="both"/>
        <w:rPr>
          <w:rFonts w:ascii="Arial" w:hAnsi="Arial" w:cs="Arial"/>
          <w:b/>
          <w:bCs/>
          <w:color w:val="4472C4" w:themeColor="accent1"/>
        </w:rPr>
      </w:pPr>
    </w:p>
    <w:p w14:paraId="00FC4167" w14:textId="77777777" w:rsidR="00F2366C" w:rsidRDefault="00F2366C" w:rsidP="00A33C36">
      <w:pPr>
        <w:spacing w:after="0" w:line="360" w:lineRule="auto"/>
        <w:jc w:val="both"/>
        <w:rPr>
          <w:rFonts w:ascii="Arial" w:hAnsi="Arial" w:cs="Arial"/>
          <w:b/>
          <w:bCs/>
        </w:rPr>
      </w:pPr>
    </w:p>
    <w:p w14:paraId="6865B1CE" w14:textId="77777777" w:rsidR="00F2366C" w:rsidRDefault="00F2366C" w:rsidP="00A33C36">
      <w:pPr>
        <w:spacing w:after="0" w:line="360" w:lineRule="auto"/>
        <w:jc w:val="both"/>
        <w:rPr>
          <w:rFonts w:ascii="Arial" w:hAnsi="Arial" w:cs="Arial"/>
          <w:b/>
          <w:bCs/>
        </w:rPr>
      </w:pPr>
    </w:p>
    <w:p w14:paraId="20631E2E" w14:textId="77777777" w:rsidR="00F2366C" w:rsidRDefault="00F2366C" w:rsidP="00A33C36">
      <w:pPr>
        <w:spacing w:after="0" w:line="360" w:lineRule="auto"/>
        <w:jc w:val="both"/>
        <w:rPr>
          <w:rFonts w:ascii="Arial" w:hAnsi="Arial" w:cs="Arial"/>
          <w:b/>
          <w:bCs/>
        </w:rPr>
      </w:pPr>
    </w:p>
    <w:p w14:paraId="158990B2" w14:textId="77777777" w:rsidR="00F2366C" w:rsidRDefault="00F2366C" w:rsidP="00A33C36">
      <w:pPr>
        <w:spacing w:after="0" w:line="360" w:lineRule="auto"/>
        <w:jc w:val="both"/>
        <w:rPr>
          <w:rFonts w:ascii="Arial" w:hAnsi="Arial" w:cs="Arial"/>
          <w:b/>
          <w:bCs/>
        </w:rPr>
      </w:pPr>
    </w:p>
    <w:p w14:paraId="5980C92A" w14:textId="77777777" w:rsidR="00F2366C" w:rsidRDefault="00F2366C" w:rsidP="00A33C36">
      <w:pPr>
        <w:spacing w:after="0" w:line="360" w:lineRule="auto"/>
        <w:jc w:val="both"/>
        <w:rPr>
          <w:rFonts w:ascii="Arial" w:hAnsi="Arial" w:cs="Arial"/>
          <w:b/>
          <w:bCs/>
        </w:rPr>
      </w:pPr>
    </w:p>
    <w:p w14:paraId="3CB23B8E" w14:textId="77777777" w:rsidR="00F2366C" w:rsidRDefault="00F2366C" w:rsidP="00A33C36">
      <w:pPr>
        <w:spacing w:after="0" w:line="360" w:lineRule="auto"/>
        <w:jc w:val="both"/>
        <w:rPr>
          <w:rFonts w:ascii="Arial" w:hAnsi="Arial" w:cs="Arial"/>
          <w:b/>
          <w:bCs/>
        </w:rPr>
      </w:pPr>
    </w:p>
    <w:p w14:paraId="1CA394A0" w14:textId="77777777" w:rsidR="00F2366C" w:rsidRDefault="00F2366C" w:rsidP="00A33C36">
      <w:pPr>
        <w:spacing w:after="0" w:line="360" w:lineRule="auto"/>
        <w:jc w:val="both"/>
        <w:rPr>
          <w:rFonts w:ascii="Arial" w:hAnsi="Arial" w:cs="Arial"/>
          <w:b/>
          <w:bCs/>
        </w:rPr>
      </w:pPr>
    </w:p>
    <w:p w14:paraId="4A897007" w14:textId="77777777" w:rsidR="00F2366C" w:rsidRDefault="00F2366C" w:rsidP="00A33C36">
      <w:pPr>
        <w:spacing w:after="0" w:line="360" w:lineRule="auto"/>
        <w:jc w:val="both"/>
        <w:rPr>
          <w:rFonts w:ascii="Arial" w:hAnsi="Arial" w:cs="Arial"/>
          <w:b/>
          <w:bCs/>
        </w:rPr>
      </w:pPr>
    </w:p>
    <w:p w14:paraId="159B9556" w14:textId="77777777" w:rsidR="00F2366C" w:rsidRDefault="00F2366C" w:rsidP="00A33C36">
      <w:pPr>
        <w:spacing w:after="0" w:line="360" w:lineRule="auto"/>
        <w:jc w:val="both"/>
        <w:rPr>
          <w:rFonts w:ascii="Arial" w:hAnsi="Arial" w:cs="Arial"/>
          <w:b/>
          <w:bCs/>
        </w:rPr>
      </w:pPr>
    </w:p>
    <w:p w14:paraId="0CBCC116" w14:textId="77777777" w:rsidR="00F2366C" w:rsidRDefault="00F2366C" w:rsidP="00A33C36">
      <w:pPr>
        <w:spacing w:after="0" w:line="360" w:lineRule="auto"/>
        <w:jc w:val="both"/>
        <w:rPr>
          <w:rFonts w:ascii="Arial" w:hAnsi="Arial" w:cs="Arial"/>
          <w:b/>
          <w:bCs/>
        </w:rPr>
      </w:pPr>
    </w:p>
    <w:p w14:paraId="40482F5A" w14:textId="77777777" w:rsidR="00F2366C" w:rsidRDefault="00F2366C" w:rsidP="00A33C36">
      <w:pPr>
        <w:spacing w:after="0" w:line="360" w:lineRule="auto"/>
        <w:jc w:val="both"/>
        <w:rPr>
          <w:rFonts w:ascii="Arial" w:hAnsi="Arial" w:cs="Arial"/>
          <w:b/>
          <w:bCs/>
        </w:rPr>
      </w:pPr>
    </w:p>
    <w:p w14:paraId="2C4D58AD" w14:textId="77777777" w:rsidR="00F2366C" w:rsidRDefault="00F2366C" w:rsidP="00A33C36">
      <w:pPr>
        <w:spacing w:after="0" w:line="360" w:lineRule="auto"/>
        <w:jc w:val="both"/>
        <w:rPr>
          <w:rFonts w:ascii="Arial" w:hAnsi="Arial" w:cs="Arial"/>
          <w:b/>
          <w:bCs/>
        </w:rPr>
      </w:pPr>
    </w:p>
    <w:p w14:paraId="2E4FBB8B" w14:textId="77777777" w:rsidR="00F2366C" w:rsidRDefault="00F2366C" w:rsidP="00A33C36">
      <w:pPr>
        <w:spacing w:after="0" w:line="360" w:lineRule="auto"/>
        <w:jc w:val="both"/>
        <w:rPr>
          <w:rFonts w:ascii="Arial" w:hAnsi="Arial" w:cs="Arial"/>
          <w:b/>
          <w:bCs/>
        </w:rPr>
      </w:pPr>
    </w:p>
    <w:p w14:paraId="43DA7D0B" w14:textId="77777777" w:rsidR="00F2366C" w:rsidRDefault="00F2366C" w:rsidP="00A33C36">
      <w:pPr>
        <w:spacing w:after="0" w:line="360" w:lineRule="auto"/>
        <w:jc w:val="both"/>
        <w:rPr>
          <w:rFonts w:ascii="Arial" w:hAnsi="Arial" w:cs="Arial"/>
          <w:b/>
          <w:bCs/>
        </w:rPr>
      </w:pPr>
    </w:p>
    <w:p w14:paraId="2FFBD5A8" w14:textId="77777777" w:rsidR="00F2366C" w:rsidRDefault="00F2366C" w:rsidP="00A33C36">
      <w:pPr>
        <w:spacing w:after="0" w:line="360" w:lineRule="auto"/>
        <w:jc w:val="both"/>
        <w:rPr>
          <w:rFonts w:ascii="Arial" w:hAnsi="Arial" w:cs="Arial"/>
          <w:b/>
          <w:bCs/>
        </w:rPr>
      </w:pPr>
    </w:p>
    <w:p w14:paraId="6B404C85" w14:textId="77777777" w:rsidR="00F2366C" w:rsidRDefault="00F2366C" w:rsidP="00A33C36">
      <w:pPr>
        <w:spacing w:after="0" w:line="360" w:lineRule="auto"/>
        <w:jc w:val="both"/>
        <w:rPr>
          <w:rFonts w:ascii="Arial" w:hAnsi="Arial" w:cs="Arial"/>
          <w:b/>
          <w:bCs/>
        </w:rPr>
      </w:pPr>
    </w:p>
    <w:p w14:paraId="1CC476E4" w14:textId="77777777" w:rsidR="00F2366C" w:rsidRDefault="00F2366C" w:rsidP="00A33C36">
      <w:pPr>
        <w:spacing w:after="0" w:line="360" w:lineRule="auto"/>
        <w:jc w:val="both"/>
        <w:rPr>
          <w:rFonts w:ascii="Arial" w:hAnsi="Arial" w:cs="Arial"/>
          <w:b/>
          <w:bCs/>
        </w:rPr>
      </w:pPr>
    </w:p>
    <w:p w14:paraId="3811C3F3" w14:textId="77777777" w:rsidR="00F2366C" w:rsidRDefault="00F2366C" w:rsidP="00A33C36">
      <w:pPr>
        <w:spacing w:after="0" w:line="360" w:lineRule="auto"/>
        <w:jc w:val="both"/>
        <w:rPr>
          <w:rFonts w:ascii="Arial" w:hAnsi="Arial" w:cs="Arial"/>
          <w:b/>
          <w:bCs/>
        </w:rPr>
      </w:pPr>
    </w:p>
    <w:p w14:paraId="1C9700D2" w14:textId="77777777" w:rsidR="00F2366C" w:rsidRDefault="00F2366C" w:rsidP="00A33C36">
      <w:pPr>
        <w:spacing w:after="0" w:line="360" w:lineRule="auto"/>
        <w:jc w:val="both"/>
        <w:rPr>
          <w:rFonts w:ascii="Arial" w:hAnsi="Arial" w:cs="Arial"/>
          <w:b/>
          <w:bCs/>
        </w:rPr>
      </w:pPr>
    </w:p>
    <w:p w14:paraId="68072CF6" w14:textId="77777777" w:rsidR="00F2366C" w:rsidRDefault="00F2366C" w:rsidP="00A33C36">
      <w:pPr>
        <w:spacing w:after="0" w:line="360" w:lineRule="auto"/>
        <w:jc w:val="both"/>
        <w:rPr>
          <w:rFonts w:ascii="Arial" w:hAnsi="Arial" w:cs="Arial"/>
          <w:b/>
          <w:bCs/>
        </w:rPr>
      </w:pPr>
    </w:p>
    <w:p w14:paraId="7654CDCE" w14:textId="77777777" w:rsidR="00F2366C" w:rsidRDefault="00F2366C" w:rsidP="00A33C36">
      <w:pPr>
        <w:spacing w:after="0" w:line="360" w:lineRule="auto"/>
        <w:jc w:val="both"/>
        <w:rPr>
          <w:rFonts w:ascii="Arial" w:hAnsi="Arial" w:cs="Arial"/>
          <w:b/>
          <w:bCs/>
        </w:rPr>
      </w:pPr>
    </w:p>
    <w:p w14:paraId="2E683C04" w14:textId="77777777" w:rsidR="00F2366C" w:rsidRDefault="00F2366C" w:rsidP="00A33C36">
      <w:pPr>
        <w:spacing w:after="0" w:line="360" w:lineRule="auto"/>
        <w:jc w:val="both"/>
        <w:rPr>
          <w:rFonts w:ascii="Arial" w:hAnsi="Arial" w:cs="Arial"/>
          <w:b/>
          <w:bCs/>
        </w:rPr>
      </w:pPr>
    </w:p>
    <w:p w14:paraId="6FD339BF" w14:textId="77777777" w:rsidR="00F2366C" w:rsidRDefault="00F2366C" w:rsidP="00A33C36">
      <w:pPr>
        <w:spacing w:after="0" w:line="360" w:lineRule="auto"/>
        <w:jc w:val="both"/>
        <w:rPr>
          <w:rFonts w:ascii="Arial" w:hAnsi="Arial" w:cs="Arial"/>
          <w:b/>
          <w:bCs/>
        </w:rPr>
      </w:pPr>
    </w:p>
    <w:p w14:paraId="3B455F34" w14:textId="4D454140" w:rsidR="00AC0FDD" w:rsidRPr="002C57EF" w:rsidRDefault="00B31042" w:rsidP="00A33C36">
      <w:pPr>
        <w:spacing w:after="0" w:line="360" w:lineRule="auto"/>
        <w:jc w:val="both"/>
        <w:rPr>
          <w:rFonts w:ascii="Arial" w:hAnsi="Arial" w:cs="Arial"/>
          <w:b/>
          <w:bCs/>
          <w:color w:val="4472C4" w:themeColor="accent1"/>
        </w:rPr>
      </w:pPr>
      <w:r>
        <w:rPr>
          <w:rFonts w:ascii="Arial" w:hAnsi="Arial" w:cs="Arial"/>
          <w:b/>
          <w:bCs/>
          <w:color w:val="4472C4" w:themeColor="accent1"/>
        </w:rPr>
        <w:lastRenderedPageBreak/>
        <w:t>Introduction</w:t>
      </w:r>
    </w:p>
    <w:p w14:paraId="07965091" w14:textId="48735A15" w:rsidR="009A6805" w:rsidRDefault="00051CCF" w:rsidP="00A33C36">
      <w:pPr>
        <w:spacing w:after="0" w:line="360" w:lineRule="auto"/>
        <w:jc w:val="both"/>
        <w:rPr>
          <w:rFonts w:ascii="Arial" w:hAnsi="Arial" w:cs="Arial"/>
        </w:rPr>
      </w:pPr>
      <w:r w:rsidRPr="00A33C36">
        <w:rPr>
          <w:rFonts w:ascii="Arial" w:hAnsi="Arial" w:cs="Arial"/>
          <w:lang w:val="en-US"/>
        </w:rPr>
        <w:t>The study focuses on cognition and emotions concerning child development. It seeks to explain the role of healthcare practitioners in applying the knowledge of cognition and emotions in child develo</w:t>
      </w:r>
      <w:r w:rsidR="00B23749">
        <w:rPr>
          <w:rFonts w:ascii="Arial" w:hAnsi="Arial" w:cs="Arial"/>
          <w:lang w:val="en-US"/>
        </w:rPr>
        <w:t xml:space="preserve">pment to protect this include the health and </w:t>
      </w:r>
      <w:r w:rsidRPr="00A33C36">
        <w:rPr>
          <w:rFonts w:ascii="Arial" w:hAnsi="Arial" w:cs="Arial"/>
          <w:lang w:val="en-US"/>
        </w:rPr>
        <w:t xml:space="preserve">wellbeing of individuals in health and social care practice. </w:t>
      </w:r>
      <w:r w:rsidR="00E31649" w:rsidRPr="00A33C36">
        <w:rPr>
          <w:rFonts w:ascii="Arial" w:hAnsi="Arial" w:cs="Arial"/>
        </w:rPr>
        <w:t xml:space="preserve">There would be a reflection on how this knowledge of cognition and emotions in child </w:t>
      </w:r>
      <w:r w:rsidR="00E8323F" w:rsidRPr="00A33C36">
        <w:rPr>
          <w:rFonts w:ascii="Arial" w:hAnsi="Arial" w:cs="Arial"/>
        </w:rPr>
        <w:t>development would</w:t>
      </w:r>
      <w:r w:rsidR="00E31649" w:rsidRPr="00A33C36">
        <w:rPr>
          <w:rFonts w:ascii="Arial" w:hAnsi="Arial" w:cs="Arial"/>
        </w:rPr>
        <w:t xml:space="preserve"> impact my future career as a health and social care practitioner and how I intend to put this knowledge to good use.</w:t>
      </w:r>
    </w:p>
    <w:p w14:paraId="601B2C26" w14:textId="77777777" w:rsidR="00051CCF" w:rsidRPr="00A33C36" w:rsidRDefault="00051CCF" w:rsidP="00A33C36">
      <w:pPr>
        <w:spacing w:after="0" w:line="360" w:lineRule="auto"/>
        <w:jc w:val="both"/>
        <w:rPr>
          <w:rFonts w:ascii="Arial" w:hAnsi="Arial" w:cs="Arial"/>
        </w:rPr>
      </w:pPr>
    </w:p>
    <w:p w14:paraId="0AF8ED12" w14:textId="77777777" w:rsidR="00817586" w:rsidRDefault="00817586" w:rsidP="00A33C36">
      <w:pPr>
        <w:spacing w:after="0" w:line="360" w:lineRule="auto"/>
        <w:jc w:val="both"/>
        <w:rPr>
          <w:rFonts w:ascii="Arial" w:hAnsi="Arial" w:cs="Arial"/>
          <w:b/>
          <w:bCs/>
        </w:rPr>
      </w:pPr>
    </w:p>
    <w:p w14:paraId="0AAB89BC" w14:textId="77777777" w:rsidR="00817586" w:rsidRDefault="00817586" w:rsidP="00A33C36">
      <w:pPr>
        <w:spacing w:after="0" w:line="360" w:lineRule="auto"/>
        <w:jc w:val="both"/>
        <w:rPr>
          <w:rFonts w:ascii="Arial" w:hAnsi="Arial" w:cs="Arial"/>
          <w:b/>
          <w:bCs/>
        </w:rPr>
      </w:pPr>
    </w:p>
    <w:p w14:paraId="71CF9BA1" w14:textId="77777777" w:rsidR="00817586" w:rsidRDefault="00817586" w:rsidP="00A33C36">
      <w:pPr>
        <w:spacing w:after="0" w:line="360" w:lineRule="auto"/>
        <w:jc w:val="both"/>
        <w:rPr>
          <w:rFonts w:ascii="Arial" w:hAnsi="Arial" w:cs="Arial"/>
          <w:b/>
          <w:bCs/>
        </w:rPr>
      </w:pPr>
    </w:p>
    <w:p w14:paraId="44926161" w14:textId="77777777" w:rsidR="00817586" w:rsidRDefault="00817586" w:rsidP="00A33C36">
      <w:pPr>
        <w:spacing w:after="0" w:line="360" w:lineRule="auto"/>
        <w:jc w:val="both"/>
        <w:rPr>
          <w:rFonts w:ascii="Arial" w:hAnsi="Arial" w:cs="Arial"/>
          <w:b/>
          <w:bCs/>
        </w:rPr>
      </w:pPr>
    </w:p>
    <w:p w14:paraId="3EAEA3AD" w14:textId="77777777" w:rsidR="00817586" w:rsidRDefault="00817586" w:rsidP="00A33C36">
      <w:pPr>
        <w:spacing w:after="0" w:line="360" w:lineRule="auto"/>
        <w:jc w:val="both"/>
        <w:rPr>
          <w:rFonts w:ascii="Arial" w:hAnsi="Arial" w:cs="Arial"/>
          <w:b/>
          <w:bCs/>
        </w:rPr>
      </w:pPr>
    </w:p>
    <w:p w14:paraId="4CC9EABB" w14:textId="77777777" w:rsidR="00817586" w:rsidRDefault="00817586" w:rsidP="00A33C36">
      <w:pPr>
        <w:spacing w:after="0" w:line="360" w:lineRule="auto"/>
        <w:jc w:val="both"/>
        <w:rPr>
          <w:rFonts w:ascii="Arial" w:hAnsi="Arial" w:cs="Arial"/>
          <w:b/>
          <w:bCs/>
        </w:rPr>
      </w:pPr>
    </w:p>
    <w:p w14:paraId="793EDB53" w14:textId="77777777" w:rsidR="00817586" w:rsidRDefault="00817586" w:rsidP="00A33C36">
      <w:pPr>
        <w:spacing w:after="0" w:line="360" w:lineRule="auto"/>
        <w:jc w:val="both"/>
        <w:rPr>
          <w:rFonts w:ascii="Arial" w:hAnsi="Arial" w:cs="Arial"/>
          <w:b/>
          <w:bCs/>
        </w:rPr>
      </w:pPr>
    </w:p>
    <w:p w14:paraId="7B7105B8" w14:textId="77777777" w:rsidR="00817586" w:rsidRDefault="00817586" w:rsidP="00A33C36">
      <w:pPr>
        <w:spacing w:after="0" w:line="360" w:lineRule="auto"/>
        <w:jc w:val="both"/>
        <w:rPr>
          <w:rFonts w:ascii="Arial" w:hAnsi="Arial" w:cs="Arial"/>
          <w:b/>
          <w:bCs/>
        </w:rPr>
      </w:pPr>
    </w:p>
    <w:p w14:paraId="39F56CBD" w14:textId="77777777" w:rsidR="00817586" w:rsidRDefault="00817586" w:rsidP="00A33C36">
      <w:pPr>
        <w:spacing w:after="0" w:line="360" w:lineRule="auto"/>
        <w:jc w:val="both"/>
        <w:rPr>
          <w:rFonts w:ascii="Arial" w:hAnsi="Arial" w:cs="Arial"/>
          <w:b/>
          <w:bCs/>
        </w:rPr>
      </w:pPr>
    </w:p>
    <w:p w14:paraId="1759631B" w14:textId="77777777" w:rsidR="00817586" w:rsidRDefault="00817586" w:rsidP="00A33C36">
      <w:pPr>
        <w:spacing w:after="0" w:line="360" w:lineRule="auto"/>
        <w:jc w:val="both"/>
        <w:rPr>
          <w:rFonts w:ascii="Arial" w:hAnsi="Arial" w:cs="Arial"/>
          <w:b/>
          <w:bCs/>
        </w:rPr>
      </w:pPr>
    </w:p>
    <w:p w14:paraId="5B3BD17B" w14:textId="77777777" w:rsidR="00817586" w:rsidRDefault="00817586" w:rsidP="00A33C36">
      <w:pPr>
        <w:spacing w:after="0" w:line="360" w:lineRule="auto"/>
        <w:jc w:val="both"/>
        <w:rPr>
          <w:rFonts w:ascii="Arial" w:hAnsi="Arial" w:cs="Arial"/>
          <w:b/>
          <w:bCs/>
        </w:rPr>
      </w:pPr>
    </w:p>
    <w:p w14:paraId="20E05140" w14:textId="77777777" w:rsidR="00817586" w:rsidRDefault="00817586" w:rsidP="00A33C36">
      <w:pPr>
        <w:spacing w:after="0" w:line="360" w:lineRule="auto"/>
        <w:jc w:val="both"/>
        <w:rPr>
          <w:rFonts w:ascii="Arial" w:hAnsi="Arial" w:cs="Arial"/>
          <w:b/>
          <w:bCs/>
        </w:rPr>
      </w:pPr>
    </w:p>
    <w:p w14:paraId="5899B780" w14:textId="77777777" w:rsidR="00817586" w:rsidRDefault="00817586" w:rsidP="00A33C36">
      <w:pPr>
        <w:spacing w:after="0" w:line="360" w:lineRule="auto"/>
        <w:jc w:val="both"/>
        <w:rPr>
          <w:rFonts w:ascii="Arial" w:hAnsi="Arial" w:cs="Arial"/>
          <w:b/>
          <w:bCs/>
        </w:rPr>
      </w:pPr>
    </w:p>
    <w:p w14:paraId="1C218CA2" w14:textId="77777777" w:rsidR="00817586" w:rsidRDefault="00817586" w:rsidP="00A33C36">
      <w:pPr>
        <w:spacing w:after="0" w:line="360" w:lineRule="auto"/>
        <w:jc w:val="both"/>
        <w:rPr>
          <w:rFonts w:ascii="Arial" w:hAnsi="Arial" w:cs="Arial"/>
          <w:b/>
          <w:bCs/>
        </w:rPr>
      </w:pPr>
    </w:p>
    <w:p w14:paraId="4E1CE23E" w14:textId="77777777" w:rsidR="00817586" w:rsidRDefault="00817586" w:rsidP="00A33C36">
      <w:pPr>
        <w:spacing w:after="0" w:line="360" w:lineRule="auto"/>
        <w:jc w:val="both"/>
        <w:rPr>
          <w:rFonts w:ascii="Arial" w:hAnsi="Arial" w:cs="Arial"/>
          <w:b/>
          <w:bCs/>
        </w:rPr>
      </w:pPr>
    </w:p>
    <w:p w14:paraId="452031A0" w14:textId="77777777" w:rsidR="00817586" w:rsidRDefault="00817586" w:rsidP="00A33C36">
      <w:pPr>
        <w:spacing w:after="0" w:line="360" w:lineRule="auto"/>
        <w:jc w:val="both"/>
        <w:rPr>
          <w:rFonts w:ascii="Arial" w:hAnsi="Arial" w:cs="Arial"/>
          <w:b/>
          <w:bCs/>
        </w:rPr>
      </w:pPr>
    </w:p>
    <w:p w14:paraId="7F1C9D70" w14:textId="77777777" w:rsidR="00817586" w:rsidRDefault="00817586" w:rsidP="00A33C36">
      <w:pPr>
        <w:spacing w:after="0" w:line="360" w:lineRule="auto"/>
        <w:jc w:val="both"/>
        <w:rPr>
          <w:rFonts w:ascii="Arial" w:hAnsi="Arial" w:cs="Arial"/>
          <w:b/>
          <w:bCs/>
        </w:rPr>
      </w:pPr>
    </w:p>
    <w:p w14:paraId="07D0DB7C" w14:textId="77777777" w:rsidR="00817586" w:rsidRDefault="00817586" w:rsidP="00A33C36">
      <w:pPr>
        <w:spacing w:after="0" w:line="360" w:lineRule="auto"/>
        <w:jc w:val="both"/>
        <w:rPr>
          <w:rFonts w:ascii="Arial" w:hAnsi="Arial" w:cs="Arial"/>
          <w:b/>
          <w:bCs/>
        </w:rPr>
      </w:pPr>
    </w:p>
    <w:p w14:paraId="7280D905" w14:textId="77777777" w:rsidR="00817586" w:rsidRDefault="00817586" w:rsidP="00A33C36">
      <w:pPr>
        <w:spacing w:after="0" w:line="360" w:lineRule="auto"/>
        <w:jc w:val="both"/>
        <w:rPr>
          <w:rFonts w:ascii="Arial" w:hAnsi="Arial" w:cs="Arial"/>
          <w:b/>
          <w:bCs/>
        </w:rPr>
      </w:pPr>
    </w:p>
    <w:p w14:paraId="54127EC4" w14:textId="77777777" w:rsidR="00817586" w:rsidRDefault="00817586" w:rsidP="00A33C36">
      <w:pPr>
        <w:spacing w:after="0" w:line="360" w:lineRule="auto"/>
        <w:jc w:val="both"/>
        <w:rPr>
          <w:rFonts w:ascii="Arial" w:hAnsi="Arial" w:cs="Arial"/>
          <w:b/>
          <w:bCs/>
        </w:rPr>
      </w:pPr>
    </w:p>
    <w:p w14:paraId="6495F90C" w14:textId="77777777" w:rsidR="00817586" w:rsidRDefault="00817586" w:rsidP="00A33C36">
      <w:pPr>
        <w:spacing w:after="0" w:line="360" w:lineRule="auto"/>
        <w:jc w:val="both"/>
        <w:rPr>
          <w:rFonts w:ascii="Arial" w:hAnsi="Arial" w:cs="Arial"/>
          <w:b/>
          <w:bCs/>
        </w:rPr>
      </w:pPr>
    </w:p>
    <w:p w14:paraId="68802503" w14:textId="77777777" w:rsidR="00817586" w:rsidRDefault="00817586" w:rsidP="00A33C36">
      <w:pPr>
        <w:spacing w:after="0" w:line="360" w:lineRule="auto"/>
        <w:jc w:val="both"/>
        <w:rPr>
          <w:rFonts w:ascii="Arial" w:hAnsi="Arial" w:cs="Arial"/>
          <w:b/>
          <w:bCs/>
        </w:rPr>
      </w:pPr>
    </w:p>
    <w:p w14:paraId="1718D443" w14:textId="77777777" w:rsidR="00817586" w:rsidRDefault="00817586" w:rsidP="00A33C36">
      <w:pPr>
        <w:spacing w:after="0" w:line="360" w:lineRule="auto"/>
        <w:jc w:val="both"/>
        <w:rPr>
          <w:rFonts w:ascii="Arial" w:hAnsi="Arial" w:cs="Arial"/>
          <w:b/>
          <w:bCs/>
        </w:rPr>
      </w:pPr>
    </w:p>
    <w:p w14:paraId="2E93BE98" w14:textId="77777777" w:rsidR="00817586" w:rsidRDefault="00817586" w:rsidP="00A33C36">
      <w:pPr>
        <w:spacing w:after="0" w:line="360" w:lineRule="auto"/>
        <w:jc w:val="both"/>
        <w:rPr>
          <w:rFonts w:ascii="Arial" w:hAnsi="Arial" w:cs="Arial"/>
          <w:b/>
          <w:bCs/>
        </w:rPr>
      </w:pPr>
    </w:p>
    <w:p w14:paraId="7503A628" w14:textId="77777777" w:rsidR="00817586" w:rsidRDefault="00817586" w:rsidP="00A33C36">
      <w:pPr>
        <w:spacing w:after="0" w:line="360" w:lineRule="auto"/>
        <w:jc w:val="both"/>
        <w:rPr>
          <w:rFonts w:ascii="Arial" w:hAnsi="Arial" w:cs="Arial"/>
          <w:b/>
          <w:bCs/>
        </w:rPr>
      </w:pPr>
    </w:p>
    <w:p w14:paraId="280A3DAD" w14:textId="77777777" w:rsidR="00817586" w:rsidRDefault="00817586" w:rsidP="00A33C36">
      <w:pPr>
        <w:spacing w:after="0" w:line="360" w:lineRule="auto"/>
        <w:jc w:val="both"/>
        <w:rPr>
          <w:rFonts w:ascii="Arial" w:hAnsi="Arial" w:cs="Arial"/>
          <w:b/>
          <w:bCs/>
        </w:rPr>
      </w:pPr>
    </w:p>
    <w:p w14:paraId="2BECD41D" w14:textId="77777777" w:rsidR="00817586" w:rsidRDefault="00817586" w:rsidP="00A33C36">
      <w:pPr>
        <w:spacing w:after="0" w:line="360" w:lineRule="auto"/>
        <w:jc w:val="both"/>
        <w:rPr>
          <w:rFonts w:ascii="Arial" w:hAnsi="Arial" w:cs="Arial"/>
          <w:b/>
          <w:bCs/>
        </w:rPr>
      </w:pPr>
    </w:p>
    <w:p w14:paraId="37923434" w14:textId="77777777" w:rsidR="00817586" w:rsidRDefault="00817586" w:rsidP="00A33C36">
      <w:pPr>
        <w:spacing w:after="0" w:line="360" w:lineRule="auto"/>
        <w:jc w:val="both"/>
        <w:rPr>
          <w:rFonts w:ascii="Arial" w:hAnsi="Arial" w:cs="Arial"/>
          <w:b/>
          <w:bCs/>
        </w:rPr>
      </w:pPr>
    </w:p>
    <w:p w14:paraId="7EE9764B" w14:textId="77777777" w:rsidR="00817586" w:rsidRDefault="00817586" w:rsidP="00A33C36">
      <w:pPr>
        <w:spacing w:after="0" w:line="360" w:lineRule="auto"/>
        <w:jc w:val="both"/>
        <w:rPr>
          <w:rFonts w:ascii="Arial" w:hAnsi="Arial" w:cs="Arial"/>
          <w:b/>
          <w:bCs/>
        </w:rPr>
      </w:pPr>
    </w:p>
    <w:p w14:paraId="1C2930B5" w14:textId="77777777" w:rsidR="001D20E6" w:rsidRPr="00A33C36" w:rsidRDefault="001D20E6" w:rsidP="00A33C36">
      <w:pPr>
        <w:spacing w:after="0" w:line="360" w:lineRule="auto"/>
        <w:jc w:val="both"/>
        <w:rPr>
          <w:rFonts w:ascii="Arial" w:hAnsi="Arial" w:cs="Arial"/>
        </w:rPr>
      </w:pPr>
    </w:p>
    <w:p w14:paraId="5D6C1F6B" w14:textId="77777777" w:rsidR="00817586" w:rsidRDefault="00817586" w:rsidP="00A33C36">
      <w:pPr>
        <w:spacing w:after="0" w:line="360" w:lineRule="auto"/>
        <w:jc w:val="both"/>
        <w:rPr>
          <w:rFonts w:ascii="Arial" w:hAnsi="Arial" w:cs="Arial"/>
          <w:b/>
          <w:bCs/>
        </w:rPr>
      </w:pPr>
    </w:p>
    <w:p w14:paraId="41BBC212" w14:textId="3E705A14" w:rsidR="00B5736C" w:rsidRPr="002C57EF" w:rsidRDefault="00B31042" w:rsidP="00B5736C">
      <w:pPr>
        <w:spacing w:after="0" w:line="360" w:lineRule="auto"/>
        <w:jc w:val="both"/>
        <w:rPr>
          <w:rFonts w:ascii="Arial" w:hAnsi="Arial" w:cs="Arial"/>
          <w:b/>
          <w:bCs/>
          <w:color w:val="4472C4" w:themeColor="accent1"/>
        </w:rPr>
      </w:pPr>
      <w:r>
        <w:rPr>
          <w:rFonts w:ascii="Arial" w:hAnsi="Arial" w:cs="Arial"/>
          <w:b/>
          <w:bCs/>
          <w:color w:val="4472C4" w:themeColor="accent1"/>
        </w:rPr>
        <w:t>Theory</w:t>
      </w:r>
    </w:p>
    <w:p w14:paraId="60135327" w14:textId="3A79DE92" w:rsidR="00833252" w:rsidRDefault="00833252" w:rsidP="00B5736C">
      <w:pPr>
        <w:spacing w:after="0" w:line="360" w:lineRule="auto"/>
        <w:jc w:val="both"/>
        <w:rPr>
          <w:rFonts w:ascii="Arial" w:hAnsi="Arial" w:cs="Arial"/>
        </w:rPr>
      </w:pPr>
      <w:r>
        <w:rPr>
          <w:rFonts w:ascii="Arial" w:hAnsi="Arial" w:cs="Arial"/>
        </w:rPr>
        <w:t xml:space="preserve">According to </w:t>
      </w:r>
      <w:proofErr w:type="spellStart"/>
      <w:r>
        <w:rPr>
          <w:rFonts w:ascii="Arial" w:hAnsi="Arial" w:cs="Arial"/>
        </w:rPr>
        <w:t>Trawick</w:t>
      </w:r>
      <w:proofErr w:type="spellEnd"/>
      <w:r>
        <w:rPr>
          <w:rFonts w:ascii="Arial" w:hAnsi="Arial" w:cs="Arial"/>
        </w:rPr>
        <w:t>-Smith, 2018, stated the first 5</w:t>
      </w:r>
      <w:r w:rsidR="00B5736C" w:rsidRPr="00A33C36">
        <w:rPr>
          <w:rFonts w:ascii="Arial" w:hAnsi="Arial" w:cs="Arial"/>
        </w:rPr>
        <w:t>years of life, children grow and devel</w:t>
      </w:r>
      <w:r>
        <w:rPr>
          <w:rFonts w:ascii="Arial" w:hAnsi="Arial" w:cs="Arial"/>
        </w:rPr>
        <w:t>op was developed in all domains</w:t>
      </w:r>
      <w:r w:rsidR="00B5736C" w:rsidRPr="00A33C36">
        <w:rPr>
          <w:rFonts w:ascii="Arial" w:hAnsi="Arial" w:cs="Arial"/>
        </w:rPr>
        <w:t>. These domains include Motor, language and communication, cognitive, and social/emotional (Mitchell, 1992). The way youngsters think, investigate, and figure things out is called cognitive development. The accumulation of information, skills, problem-solving abilities, and attitudes enables children to reason and comprehend everything w</w:t>
      </w:r>
      <w:r w:rsidR="003D16AB">
        <w:rPr>
          <w:rFonts w:ascii="Arial" w:hAnsi="Arial" w:cs="Arial"/>
        </w:rPr>
        <w:t>ithin their environment (Flavell</w:t>
      </w:r>
      <w:proofErr w:type="gramStart"/>
      <w:r w:rsidR="003D16AB">
        <w:rPr>
          <w:rFonts w:ascii="Arial" w:hAnsi="Arial" w:cs="Arial"/>
        </w:rPr>
        <w:t>,et</w:t>
      </w:r>
      <w:proofErr w:type="gramEnd"/>
      <w:r w:rsidR="003D16AB">
        <w:rPr>
          <w:rFonts w:ascii="Arial" w:hAnsi="Arial" w:cs="Arial"/>
        </w:rPr>
        <w:t>-al,</w:t>
      </w:r>
      <w:r w:rsidR="00B5736C" w:rsidRPr="00A33C36">
        <w:rPr>
          <w:rFonts w:ascii="Arial" w:hAnsi="Arial" w:cs="Arial"/>
        </w:rPr>
        <w:t>2002). It is safe to say cognitive development a</w:t>
      </w:r>
      <w:r w:rsidR="002B75DB">
        <w:rPr>
          <w:rFonts w:ascii="Arial" w:hAnsi="Arial" w:cs="Arial"/>
        </w:rPr>
        <w:t>lso involves brain development. However, the new-borns could not comprehend or develop</w:t>
      </w:r>
      <w:r w:rsidR="00185651">
        <w:rPr>
          <w:rFonts w:ascii="Arial" w:hAnsi="Arial" w:cs="Arial"/>
        </w:rPr>
        <w:t xml:space="preserve"> complex concepts and would stay cognitively deficient until they learned to speak. At this moment they are born, </w:t>
      </w:r>
      <w:r w:rsidR="005A2FD8">
        <w:rPr>
          <w:rFonts w:ascii="Arial" w:hAnsi="Arial" w:cs="Arial"/>
        </w:rPr>
        <w:t>new-borns</w:t>
      </w:r>
      <w:r w:rsidR="00185651">
        <w:rPr>
          <w:rFonts w:ascii="Arial" w:hAnsi="Arial" w:cs="Arial"/>
        </w:rPr>
        <w:t xml:space="preserve"> are</w:t>
      </w:r>
      <w:r w:rsidR="005A2FD8">
        <w:rPr>
          <w:rFonts w:ascii="Arial" w:hAnsi="Arial" w:cs="Arial"/>
        </w:rPr>
        <w:t xml:space="preserve"> aware of their and interested exploring in this case, according to </w:t>
      </w:r>
      <w:proofErr w:type="spellStart"/>
      <w:r w:rsidR="005A2FD8">
        <w:rPr>
          <w:rFonts w:ascii="Arial" w:hAnsi="Arial" w:cs="Arial"/>
        </w:rPr>
        <w:t>Bjorklund</w:t>
      </w:r>
      <w:proofErr w:type="spellEnd"/>
      <w:r w:rsidR="005A2FD8">
        <w:rPr>
          <w:rFonts w:ascii="Arial" w:hAnsi="Arial" w:cs="Arial"/>
        </w:rPr>
        <w:t>, 1990, Cognitive development is the through which a person</w:t>
      </w:r>
      <w:r w:rsidR="00C30B5D">
        <w:rPr>
          <w:rFonts w:ascii="Arial" w:hAnsi="Arial" w:cs="Arial"/>
        </w:rPr>
        <w:t xml:space="preserve"> observer, thinks, about, and comprehends environment because of combination of hereditary and learned element. </w:t>
      </w:r>
    </w:p>
    <w:p w14:paraId="59C4FBBB" w14:textId="77777777" w:rsidR="00833252" w:rsidRDefault="00833252" w:rsidP="00B5736C">
      <w:pPr>
        <w:spacing w:after="0" w:line="360" w:lineRule="auto"/>
        <w:jc w:val="both"/>
        <w:rPr>
          <w:rFonts w:ascii="Arial" w:hAnsi="Arial" w:cs="Arial"/>
        </w:rPr>
      </w:pPr>
    </w:p>
    <w:p w14:paraId="7BE4EC12" w14:textId="6069E6B8" w:rsidR="00B5736C" w:rsidRPr="00833252" w:rsidRDefault="00C30B5D" w:rsidP="00B5736C">
      <w:pPr>
        <w:spacing w:after="0" w:line="360" w:lineRule="auto"/>
        <w:jc w:val="both"/>
        <w:rPr>
          <w:rFonts w:ascii="Arial" w:hAnsi="Arial" w:cs="Arial"/>
          <w:color w:val="FF0000"/>
        </w:rPr>
      </w:pPr>
      <w:r>
        <w:rPr>
          <w:rFonts w:ascii="Arial" w:hAnsi="Arial" w:cs="Arial"/>
        </w:rPr>
        <w:t>Furthermore,</w:t>
      </w:r>
      <w:r w:rsidR="00833252">
        <w:rPr>
          <w:rFonts w:ascii="Arial" w:hAnsi="Arial" w:cs="Arial"/>
        </w:rPr>
        <w:t xml:space="preserve"> The </w:t>
      </w:r>
      <w:r w:rsidR="00B5736C" w:rsidRPr="00A33C36">
        <w:rPr>
          <w:rFonts w:ascii="Arial" w:hAnsi="Arial" w:cs="Arial"/>
        </w:rPr>
        <w:t xml:space="preserve">Information processing, intellect, reasoning, language development, and memory are all components of cognitive development. Even though cognitive development involves the formation of intellectual processes such as remembering, problem-solving, and decision-making from birth until maturity, we would focus on cognitive development in children from age three to six. These ages of children, usually referred to as the “Pre-schoolers”, are believed to be at the preoperational stage, where they are expected to use their imagery and memory skills more. They are naturally meant to be taught to study and memorize at this stage, and their worldview is typically self-centred. Pre-schoolers are often expected to have acquired social interaction abilities, such as playing and collaborating with their age group. It is not unexpected of pre-schoolers to push their cognitive capacities to their limits and pick up on wrong concepts and behaviours like defiling instructions, telling little lies, and bullying. Pre-schoolers cognitive development also includes increasing their attention span, learning to read, and forming disciplined routines, such as completing housework (Harwood, Miller and </w:t>
      </w:r>
      <w:proofErr w:type="spellStart"/>
      <w:r w:rsidR="00B5736C" w:rsidRPr="00A33C36">
        <w:rPr>
          <w:rFonts w:ascii="Arial" w:hAnsi="Arial" w:cs="Arial"/>
        </w:rPr>
        <w:t>Vasta</w:t>
      </w:r>
      <w:proofErr w:type="spellEnd"/>
      <w:r w:rsidR="00B5736C" w:rsidRPr="00A33C36">
        <w:rPr>
          <w:rFonts w:ascii="Arial" w:hAnsi="Arial" w:cs="Arial"/>
        </w:rPr>
        <w:t xml:space="preserve">, 2008). </w:t>
      </w:r>
      <w:proofErr w:type="gramStart"/>
      <w:r w:rsidR="00B5736C" w:rsidRPr="00A33C36">
        <w:rPr>
          <w:rFonts w:ascii="Arial" w:hAnsi="Arial" w:cs="Arial"/>
        </w:rPr>
        <w:t>A breakdown of cognitive development in this age range include</w:t>
      </w:r>
      <w:proofErr w:type="gramEnd"/>
      <w:r w:rsidR="00B5736C" w:rsidRPr="00A33C36">
        <w:rPr>
          <w:rFonts w:ascii="Arial" w:hAnsi="Arial" w:cs="Arial"/>
        </w:rPr>
        <w:t xml:space="preserve">: </w:t>
      </w:r>
    </w:p>
    <w:p w14:paraId="1841720A" w14:textId="77777777" w:rsidR="00B5736C" w:rsidRPr="00A33C36" w:rsidRDefault="00B5736C" w:rsidP="00B5736C">
      <w:pPr>
        <w:spacing w:after="0" w:line="360" w:lineRule="auto"/>
        <w:jc w:val="both"/>
        <w:rPr>
          <w:rFonts w:ascii="Arial" w:hAnsi="Arial" w:cs="Arial"/>
        </w:rPr>
      </w:pPr>
    </w:p>
    <w:p w14:paraId="21C0BB15" w14:textId="5739DF67" w:rsidR="00B5736C" w:rsidRPr="00A33C36" w:rsidRDefault="00B5736C" w:rsidP="00B5736C">
      <w:pPr>
        <w:spacing w:after="0" w:line="360" w:lineRule="auto"/>
        <w:jc w:val="both"/>
        <w:rPr>
          <w:rFonts w:ascii="Arial" w:hAnsi="Arial" w:cs="Arial"/>
        </w:rPr>
      </w:pPr>
      <w:r w:rsidRPr="00A33C36">
        <w:rPr>
          <w:rFonts w:ascii="Arial" w:hAnsi="Arial" w:cs="Arial"/>
          <w:b/>
          <w:bCs/>
        </w:rPr>
        <w:t>AGE THREE:</w:t>
      </w:r>
      <w:r w:rsidRPr="00A33C36">
        <w:rPr>
          <w:rFonts w:ascii="Arial" w:hAnsi="Arial" w:cs="Arial"/>
        </w:rPr>
        <w:t xml:space="preserve"> Children at this age tend to display the ability to </w:t>
      </w:r>
      <w:r w:rsidR="003478C8" w:rsidRPr="00A33C36">
        <w:rPr>
          <w:rFonts w:ascii="Arial" w:hAnsi="Arial" w:cs="Arial"/>
        </w:rPr>
        <w:t>analyse</w:t>
      </w:r>
      <w:r w:rsidRPr="00A33C36">
        <w:rPr>
          <w:rFonts w:ascii="Arial" w:hAnsi="Arial" w:cs="Arial"/>
        </w:rPr>
        <w:t xml:space="preserve"> the environment around them in more nuanced ways. They begin </w:t>
      </w:r>
      <w:r w:rsidR="003703D5">
        <w:rPr>
          <w:rFonts w:ascii="Arial" w:hAnsi="Arial" w:cs="Arial"/>
        </w:rPr>
        <w:t>to arrange and label</w:t>
      </w:r>
      <w:r w:rsidRPr="00A33C36">
        <w:rPr>
          <w:rFonts w:ascii="Arial" w:hAnsi="Arial" w:cs="Arial"/>
        </w:rPr>
        <w:t xml:space="preserve"> objects</w:t>
      </w:r>
      <w:r w:rsidR="003703D5">
        <w:rPr>
          <w:rFonts w:ascii="Arial" w:hAnsi="Arial" w:cs="Arial"/>
        </w:rPr>
        <w:t xml:space="preserve"> as they see them into sharp labels.  </w:t>
      </w:r>
      <w:r w:rsidR="00A242FF">
        <w:rPr>
          <w:rFonts w:ascii="Arial" w:hAnsi="Arial" w:cs="Arial"/>
        </w:rPr>
        <w:t>They</w:t>
      </w:r>
      <w:r w:rsidRPr="00A33C36">
        <w:rPr>
          <w:rFonts w:ascii="Arial" w:hAnsi="Arial" w:cs="Arial"/>
        </w:rPr>
        <w:t xml:space="preserve"> refer to as schemas. Children tend to be more inquisitive at this age, as they are more interested in learning and asking more questions. Around this </w:t>
      </w:r>
      <w:r w:rsidRPr="00A33C36">
        <w:rPr>
          <w:rFonts w:ascii="Arial" w:hAnsi="Arial" w:cs="Arial"/>
        </w:rPr>
        <w:lastRenderedPageBreak/>
        <w:t>age, the inquiry "Why?" becomes increasingly prevalent. Most children can do the following by the age of three:</w:t>
      </w:r>
    </w:p>
    <w:p w14:paraId="79D5D91C" w14:textId="77777777" w:rsidR="00B5736C" w:rsidRPr="00A33C36" w:rsidRDefault="00B5736C" w:rsidP="00B5736C">
      <w:pPr>
        <w:spacing w:after="0" w:line="360" w:lineRule="auto"/>
        <w:jc w:val="both"/>
        <w:rPr>
          <w:rFonts w:ascii="Arial" w:hAnsi="Arial" w:cs="Arial"/>
        </w:rPr>
      </w:pPr>
    </w:p>
    <w:p w14:paraId="1BF70820" w14:textId="77777777" w:rsidR="00B5736C" w:rsidRPr="00A33C36" w:rsidRDefault="00B5736C" w:rsidP="00B5736C">
      <w:pPr>
        <w:pStyle w:val="ListParagraph"/>
        <w:numPr>
          <w:ilvl w:val="0"/>
          <w:numId w:val="1"/>
        </w:numPr>
        <w:spacing w:after="0" w:line="360" w:lineRule="auto"/>
        <w:jc w:val="both"/>
        <w:rPr>
          <w:rFonts w:ascii="Arial" w:hAnsi="Arial" w:cs="Arial"/>
        </w:rPr>
      </w:pPr>
      <w:r w:rsidRPr="00A33C36">
        <w:rPr>
          <w:rFonts w:ascii="Arial" w:hAnsi="Arial" w:cs="Arial"/>
        </w:rPr>
        <w:t>Ask too many questions at a time.</w:t>
      </w:r>
    </w:p>
    <w:p w14:paraId="6EFF7E53" w14:textId="77777777" w:rsidR="00B5736C" w:rsidRPr="00A33C36" w:rsidRDefault="00B5736C" w:rsidP="00B5736C">
      <w:pPr>
        <w:pStyle w:val="ListParagraph"/>
        <w:numPr>
          <w:ilvl w:val="0"/>
          <w:numId w:val="1"/>
        </w:numPr>
        <w:spacing w:after="0" w:line="360" w:lineRule="auto"/>
        <w:jc w:val="both"/>
        <w:rPr>
          <w:rFonts w:ascii="Arial" w:hAnsi="Arial" w:cs="Arial"/>
        </w:rPr>
      </w:pPr>
      <w:r w:rsidRPr="00A33C36">
        <w:rPr>
          <w:rFonts w:ascii="Arial" w:hAnsi="Arial" w:cs="Arial"/>
        </w:rPr>
        <w:t>Display their information retention abilities by remembering past and present events.</w:t>
      </w:r>
    </w:p>
    <w:p w14:paraId="5A9E3A06" w14:textId="77777777" w:rsidR="00B5736C" w:rsidRPr="00A33C36" w:rsidRDefault="00B5736C" w:rsidP="00B5736C">
      <w:pPr>
        <w:pStyle w:val="ListParagraph"/>
        <w:numPr>
          <w:ilvl w:val="0"/>
          <w:numId w:val="1"/>
        </w:numPr>
        <w:spacing w:after="0" w:line="360" w:lineRule="auto"/>
        <w:jc w:val="both"/>
        <w:rPr>
          <w:rFonts w:ascii="Arial" w:hAnsi="Arial" w:cs="Arial"/>
        </w:rPr>
      </w:pPr>
      <w:r w:rsidRPr="00A33C36">
        <w:rPr>
          <w:rFonts w:ascii="Arial" w:hAnsi="Arial" w:cs="Arial"/>
        </w:rPr>
        <w:t>Observe and listen to instructions more to gain knowledge.</w:t>
      </w:r>
    </w:p>
    <w:p w14:paraId="0324EC66" w14:textId="77777777" w:rsidR="00B5736C" w:rsidRPr="00A33C36" w:rsidRDefault="00B5736C" w:rsidP="00B5736C">
      <w:pPr>
        <w:pStyle w:val="ListParagraph"/>
        <w:numPr>
          <w:ilvl w:val="0"/>
          <w:numId w:val="1"/>
        </w:numPr>
        <w:spacing w:after="0" w:line="360" w:lineRule="auto"/>
        <w:jc w:val="both"/>
        <w:rPr>
          <w:rFonts w:ascii="Arial" w:hAnsi="Arial" w:cs="Arial"/>
        </w:rPr>
      </w:pPr>
      <w:r w:rsidRPr="00A33C36">
        <w:rPr>
          <w:rFonts w:ascii="Arial" w:hAnsi="Arial" w:cs="Arial"/>
        </w:rPr>
        <w:t>Maintain a five- to fifteen-minute attention span.</w:t>
      </w:r>
    </w:p>
    <w:p w14:paraId="3A8DADF7" w14:textId="77777777" w:rsidR="00B5736C" w:rsidRPr="00A33C36" w:rsidRDefault="00B5736C" w:rsidP="00B5736C">
      <w:pPr>
        <w:pStyle w:val="ListParagraph"/>
        <w:numPr>
          <w:ilvl w:val="0"/>
          <w:numId w:val="1"/>
        </w:numPr>
        <w:spacing w:after="0" w:line="360" w:lineRule="auto"/>
        <w:jc w:val="both"/>
        <w:rPr>
          <w:rFonts w:ascii="Arial" w:hAnsi="Arial" w:cs="Arial"/>
        </w:rPr>
      </w:pPr>
      <w:r w:rsidRPr="00A33C36">
        <w:rPr>
          <w:rFonts w:ascii="Arial" w:hAnsi="Arial" w:cs="Arial"/>
        </w:rPr>
        <w:t>Categorize things around them (such as toys, learning materials) according to shapes and sizes.</w:t>
      </w:r>
    </w:p>
    <w:p w14:paraId="6857BD50" w14:textId="77777777" w:rsidR="00B5736C" w:rsidRPr="00A33C36" w:rsidRDefault="00B5736C" w:rsidP="00B5736C">
      <w:pPr>
        <w:pStyle w:val="ListParagraph"/>
        <w:numPr>
          <w:ilvl w:val="0"/>
          <w:numId w:val="1"/>
        </w:numPr>
        <w:spacing w:after="0" w:line="360" w:lineRule="auto"/>
        <w:jc w:val="both"/>
        <w:rPr>
          <w:rFonts w:ascii="Arial" w:hAnsi="Arial" w:cs="Arial"/>
        </w:rPr>
      </w:pPr>
      <w:r w:rsidRPr="00A33C36">
        <w:rPr>
          <w:rFonts w:ascii="Arial" w:hAnsi="Arial" w:cs="Arial"/>
        </w:rPr>
        <w:t>Are more inquisitive and persistent about learning.</w:t>
      </w:r>
    </w:p>
    <w:p w14:paraId="09069C14" w14:textId="77777777" w:rsidR="00B5736C" w:rsidRPr="00A33C36" w:rsidRDefault="00B5736C" w:rsidP="00B5736C">
      <w:pPr>
        <w:pStyle w:val="ListParagraph"/>
        <w:numPr>
          <w:ilvl w:val="0"/>
          <w:numId w:val="1"/>
        </w:numPr>
        <w:spacing w:after="0" w:line="360" w:lineRule="auto"/>
        <w:jc w:val="both"/>
        <w:rPr>
          <w:rFonts w:ascii="Arial" w:hAnsi="Arial" w:cs="Arial"/>
        </w:rPr>
      </w:pPr>
      <w:r w:rsidRPr="00A33C36">
        <w:rPr>
          <w:rFonts w:ascii="Arial" w:hAnsi="Arial" w:cs="Arial"/>
        </w:rPr>
        <w:t>Learn how to group objects around them according to their colours.</w:t>
      </w:r>
    </w:p>
    <w:p w14:paraId="5D9E61F6" w14:textId="77777777" w:rsidR="00B5736C" w:rsidRPr="00A33C36" w:rsidRDefault="00B5736C" w:rsidP="00B5736C">
      <w:pPr>
        <w:spacing w:after="0" w:line="360" w:lineRule="auto"/>
        <w:jc w:val="both"/>
        <w:rPr>
          <w:rFonts w:ascii="Arial" w:hAnsi="Arial" w:cs="Arial"/>
        </w:rPr>
      </w:pPr>
    </w:p>
    <w:p w14:paraId="20210B23" w14:textId="77777777" w:rsidR="00B5736C" w:rsidRPr="00A33C36" w:rsidRDefault="00B5736C" w:rsidP="00B5736C">
      <w:pPr>
        <w:spacing w:after="0" w:line="360" w:lineRule="auto"/>
        <w:jc w:val="both"/>
        <w:rPr>
          <w:rFonts w:ascii="Arial" w:hAnsi="Arial" w:cs="Arial"/>
        </w:rPr>
      </w:pPr>
      <w:r w:rsidRPr="00A33C36">
        <w:rPr>
          <w:rFonts w:ascii="Arial" w:hAnsi="Arial" w:cs="Arial"/>
          <w:b/>
          <w:bCs/>
        </w:rPr>
        <w:t>AGE FOUR:</w:t>
      </w:r>
      <w:r w:rsidRPr="00A33C36">
        <w:rPr>
          <w:rFonts w:ascii="Arial" w:hAnsi="Arial" w:cs="Arial"/>
        </w:rPr>
        <w:t xml:space="preserve"> As they approach school age, youngsters become better with language, imitate adults around them, count, and acquire other basic skills necessary for schooling. At age four, children should be able to: </w:t>
      </w:r>
    </w:p>
    <w:p w14:paraId="2EB4FF5A" w14:textId="77777777" w:rsidR="00B5736C" w:rsidRPr="00A33C36" w:rsidRDefault="00B5736C" w:rsidP="00B5736C">
      <w:pPr>
        <w:spacing w:after="0" w:line="360" w:lineRule="auto"/>
        <w:jc w:val="both"/>
        <w:rPr>
          <w:rFonts w:ascii="Arial" w:hAnsi="Arial" w:cs="Arial"/>
        </w:rPr>
      </w:pPr>
    </w:p>
    <w:p w14:paraId="70B4FE07" w14:textId="77777777" w:rsidR="00B5736C" w:rsidRPr="00A33C36" w:rsidRDefault="00B5736C" w:rsidP="00B5736C">
      <w:pPr>
        <w:pStyle w:val="ListParagraph"/>
        <w:numPr>
          <w:ilvl w:val="0"/>
          <w:numId w:val="2"/>
        </w:numPr>
        <w:spacing w:after="0" w:line="360" w:lineRule="auto"/>
        <w:jc w:val="both"/>
        <w:rPr>
          <w:rFonts w:ascii="Arial" w:hAnsi="Arial" w:cs="Arial"/>
        </w:rPr>
      </w:pPr>
      <w:r w:rsidRPr="00A33C36">
        <w:rPr>
          <w:rFonts w:ascii="Arial" w:hAnsi="Arial" w:cs="Arial"/>
        </w:rPr>
        <w:t>Attempt drawing random images of things they see often.</w:t>
      </w:r>
    </w:p>
    <w:p w14:paraId="6A8246AE" w14:textId="77777777" w:rsidR="00B5736C" w:rsidRPr="00A33C36" w:rsidRDefault="00B5736C" w:rsidP="00B5736C">
      <w:pPr>
        <w:pStyle w:val="ListParagraph"/>
        <w:numPr>
          <w:ilvl w:val="0"/>
          <w:numId w:val="2"/>
        </w:numPr>
        <w:spacing w:after="0" w:line="360" w:lineRule="auto"/>
        <w:jc w:val="both"/>
        <w:rPr>
          <w:rFonts w:ascii="Arial" w:hAnsi="Arial" w:cs="Arial"/>
        </w:rPr>
      </w:pPr>
      <w:r w:rsidRPr="00A33C36">
        <w:rPr>
          <w:rFonts w:ascii="Arial" w:hAnsi="Arial" w:cs="Arial"/>
        </w:rPr>
        <w:t>Count up to five.</w:t>
      </w:r>
    </w:p>
    <w:p w14:paraId="22DE7008" w14:textId="77777777" w:rsidR="00B5736C" w:rsidRPr="00A33C36" w:rsidRDefault="00B5736C" w:rsidP="00B5736C">
      <w:pPr>
        <w:pStyle w:val="ListParagraph"/>
        <w:numPr>
          <w:ilvl w:val="0"/>
          <w:numId w:val="2"/>
        </w:numPr>
        <w:spacing w:after="0" w:line="360" w:lineRule="auto"/>
        <w:jc w:val="both"/>
        <w:rPr>
          <w:rFonts w:ascii="Arial" w:hAnsi="Arial" w:cs="Arial"/>
        </w:rPr>
      </w:pPr>
      <w:r w:rsidRPr="00A33C36">
        <w:rPr>
          <w:rFonts w:ascii="Arial" w:hAnsi="Arial" w:cs="Arial"/>
        </w:rPr>
        <w:t xml:space="preserve">Attempt to draw images of their friends and families. </w:t>
      </w:r>
    </w:p>
    <w:p w14:paraId="4A7CAF2F" w14:textId="77777777" w:rsidR="00B5736C" w:rsidRPr="00A33C36" w:rsidRDefault="00B5736C" w:rsidP="00B5736C">
      <w:pPr>
        <w:pStyle w:val="ListParagraph"/>
        <w:numPr>
          <w:ilvl w:val="0"/>
          <w:numId w:val="2"/>
        </w:numPr>
        <w:spacing w:after="0" w:line="360" w:lineRule="auto"/>
        <w:jc w:val="both"/>
        <w:rPr>
          <w:rFonts w:ascii="Arial" w:hAnsi="Arial" w:cs="Arial"/>
        </w:rPr>
      </w:pPr>
      <w:r w:rsidRPr="00A33C36">
        <w:rPr>
          <w:rFonts w:ascii="Arial" w:hAnsi="Arial" w:cs="Arial"/>
        </w:rPr>
        <w:t xml:space="preserve">Identify and make regular colours. </w:t>
      </w:r>
    </w:p>
    <w:p w14:paraId="2C597478" w14:textId="77777777" w:rsidR="00B5736C" w:rsidRPr="00A33C36" w:rsidRDefault="00B5736C" w:rsidP="00B5736C">
      <w:pPr>
        <w:pStyle w:val="ListParagraph"/>
        <w:numPr>
          <w:ilvl w:val="0"/>
          <w:numId w:val="2"/>
        </w:numPr>
        <w:spacing w:after="0" w:line="360" w:lineRule="auto"/>
        <w:jc w:val="both"/>
        <w:rPr>
          <w:rFonts w:ascii="Arial" w:hAnsi="Arial" w:cs="Arial"/>
        </w:rPr>
      </w:pPr>
      <w:r w:rsidRPr="00A33C36">
        <w:rPr>
          <w:rFonts w:ascii="Arial" w:hAnsi="Arial" w:cs="Arial"/>
        </w:rPr>
        <w:t>Chant some nursery rhymes.</w:t>
      </w:r>
    </w:p>
    <w:p w14:paraId="7ED5E3A0" w14:textId="77777777" w:rsidR="00B5736C" w:rsidRPr="00A33C36" w:rsidRDefault="00B5736C" w:rsidP="00B5736C">
      <w:pPr>
        <w:pStyle w:val="ListParagraph"/>
        <w:numPr>
          <w:ilvl w:val="0"/>
          <w:numId w:val="2"/>
        </w:numPr>
        <w:spacing w:after="0" w:line="360" w:lineRule="auto"/>
        <w:jc w:val="both"/>
        <w:rPr>
          <w:rFonts w:ascii="Arial" w:hAnsi="Arial" w:cs="Arial"/>
        </w:rPr>
      </w:pPr>
      <w:r w:rsidRPr="00A33C36">
        <w:rPr>
          <w:rFonts w:ascii="Arial" w:hAnsi="Arial" w:cs="Arial"/>
        </w:rPr>
        <w:t>Describe their residence.</w:t>
      </w:r>
    </w:p>
    <w:p w14:paraId="6E8A6EA1" w14:textId="77777777" w:rsidR="00B5736C" w:rsidRPr="00A33C36" w:rsidRDefault="00B5736C" w:rsidP="00B5736C">
      <w:pPr>
        <w:spacing w:after="0" w:line="360" w:lineRule="auto"/>
        <w:jc w:val="both"/>
        <w:rPr>
          <w:rFonts w:ascii="Arial" w:hAnsi="Arial" w:cs="Arial"/>
        </w:rPr>
      </w:pPr>
    </w:p>
    <w:p w14:paraId="4FC2F9EB" w14:textId="77777777" w:rsidR="00B5736C" w:rsidRPr="00A33C36" w:rsidRDefault="00B5736C" w:rsidP="00B5736C">
      <w:pPr>
        <w:spacing w:after="0" w:line="360" w:lineRule="auto"/>
        <w:jc w:val="both"/>
        <w:rPr>
          <w:rFonts w:ascii="Arial" w:hAnsi="Arial" w:cs="Arial"/>
        </w:rPr>
      </w:pPr>
      <w:r w:rsidRPr="00A33C36">
        <w:rPr>
          <w:rFonts w:ascii="Arial" w:hAnsi="Arial" w:cs="Arial"/>
          <w:b/>
          <w:bCs/>
        </w:rPr>
        <w:t>AGE FIVE:</w:t>
      </w:r>
      <w:r w:rsidRPr="00A33C36">
        <w:rPr>
          <w:rFonts w:ascii="Arial" w:hAnsi="Arial" w:cs="Arial"/>
        </w:rPr>
        <w:t xml:space="preserve"> children this age are considered very active learners; they decide the things they would love to learn and go all the way to seek an answer to their inquisitiveness. At this age, children are expected to be able to:</w:t>
      </w:r>
    </w:p>
    <w:p w14:paraId="05FA87B6" w14:textId="77777777" w:rsidR="00B5736C" w:rsidRPr="00A33C36" w:rsidRDefault="00B5736C" w:rsidP="00B5736C">
      <w:pPr>
        <w:spacing w:after="0" w:line="360" w:lineRule="auto"/>
        <w:jc w:val="both"/>
        <w:rPr>
          <w:rFonts w:ascii="Arial" w:hAnsi="Arial" w:cs="Arial"/>
        </w:rPr>
      </w:pPr>
    </w:p>
    <w:p w14:paraId="773514B3" w14:textId="77777777" w:rsidR="00B5736C" w:rsidRPr="00A33C36" w:rsidRDefault="00B5736C" w:rsidP="00B5736C">
      <w:pPr>
        <w:pStyle w:val="ListParagraph"/>
        <w:numPr>
          <w:ilvl w:val="0"/>
          <w:numId w:val="3"/>
        </w:numPr>
        <w:spacing w:after="0" w:line="360" w:lineRule="auto"/>
        <w:jc w:val="both"/>
        <w:rPr>
          <w:rFonts w:ascii="Arial" w:hAnsi="Arial" w:cs="Arial"/>
        </w:rPr>
      </w:pPr>
      <w:r w:rsidRPr="00A33C36">
        <w:rPr>
          <w:rFonts w:ascii="Arial" w:hAnsi="Arial" w:cs="Arial"/>
        </w:rPr>
        <w:t>Use a computer basically and surf the internet for basic things.</w:t>
      </w:r>
    </w:p>
    <w:p w14:paraId="4A681116" w14:textId="77777777" w:rsidR="00B5736C" w:rsidRPr="00A33C36" w:rsidRDefault="00B5736C" w:rsidP="00B5736C">
      <w:pPr>
        <w:pStyle w:val="ListParagraph"/>
        <w:numPr>
          <w:ilvl w:val="0"/>
          <w:numId w:val="3"/>
        </w:numPr>
        <w:spacing w:after="0" w:line="360" w:lineRule="auto"/>
        <w:jc w:val="both"/>
        <w:rPr>
          <w:rFonts w:ascii="Arial" w:hAnsi="Arial" w:cs="Arial"/>
        </w:rPr>
      </w:pPr>
      <w:r w:rsidRPr="00A33C36">
        <w:rPr>
          <w:rFonts w:ascii="Arial" w:hAnsi="Arial" w:cs="Arial"/>
        </w:rPr>
        <w:t xml:space="preserve"> Heed to basic instructions.</w:t>
      </w:r>
    </w:p>
    <w:p w14:paraId="15644ECA" w14:textId="77777777" w:rsidR="00B5736C" w:rsidRPr="00A33C36" w:rsidRDefault="00B5736C" w:rsidP="00B5736C">
      <w:pPr>
        <w:pStyle w:val="ListParagraph"/>
        <w:numPr>
          <w:ilvl w:val="0"/>
          <w:numId w:val="3"/>
        </w:numPr>
        <w:spacing w:after="0" w:line="360" w:lineRule="auto"/>
        <w:jc w:val="both"/>
        <w:rPr>
          <w:rFonts w:ascii="Arial" w:hAnsi="Arial" w:cs="Arial"/>
        </w:rPr>
      </w:pPr>
      <w:r w:rsidRPr="00A33C36">
        <w:rPr>
          <w:rFonts w:ascii="Arial" w:hAnsi="Arial" w:cs="Arial"/>
        </w:rPr>
        <w:t>Participate in discussions and reason along.</w:t>
      </w:r>
    </w:p>
    <w:p w14:paraId="442F4E09" w14:textId="77777777" w:rsidR="00B5736C" w:rsidRPr="00A33C36" w:rsidRDefault="00B5736C" w:rsidP="00B5736C">
      <w:pPr>
        <w:pStyle w:val="ListParagraph"/>
        <w:numPr>
          <w:ilvl w:val="0"/>
          <w:numId w:val="3"/>
        </w:numPr>
        <w:spacing w:after="0" w:line="360" w:lineRule="auto"/>
        <w:jc w:val="both"/>
        <w:rPr>
          <w:rFonts w:ascii="Arial" w:hAnsi="Arial" w:cs="Arial"/>
        </w:rPr>
      </w:pPr>
      <w:r w:rsidRPr="00A33C36">
        <w:rPr>
          <w:rFonts w:ascii="Arial" w:hAnsi="Arial" w:cs="Arial"/>
        </w:rPr>
        <w:t>Display interest in cause and effect.</w:t>
      </w:r>
    </w:p>
    <w:p w14:paraId="65D18104" w14:textId="77777777" w:rsidR="00B5736C" w:rsidRPr="00A33C36" w:rsidRDefault="00B5736C" w:rsidP="00B5736C">
      <w:pPr>
        <w:pStyle w:val="ListParagraph"/>
        <w:numPr>
          <w:ilvl w:val="0"/>
          <w:numId w:val="3"/>
        </w:numPr>
        <w:spacing w:after="0" w:line="360" w:lineRule="auto"/>
        <w:jc w:val="both"/>
        <w:rPr>
          <w:rFonts w:ascii="Arial" w:hAnsi="Arial" w:cs="Arial"/>
        </w:rPr>
      </w:pPr>
      <w:r w:rsidRPr="00A33C36">
        <w:rPr>
          <w:rFonts w:ascii="Arial" w:hAnsi="Arial" w:cs="Arial"/>
        </w:rPr>
        <w:t>Provide solutions to fundamental problems.</w:t>
      </w:r>
    </w:p>
    <w:p w14:paraId="314F56D0" w14:textId="77777777" w:rsidR="00B5736C" w:rsidRPr="00A33C36" w:rsidRDefault="00B5736C" w:rsidP="00B5736C">
      <w:pPr>
        <w:pStyle w:val="ListParagraph"/>
        <w:numPr>
          <w:ilvl w:val="0"/>
          <w:numId w:val="3"/>
        </w:numPr>
        <w:spacing w:after="0" w:line="360" w:lineRule="auto"/>
        <w:jc w:val="both"/>
        <w:rPr>
          <w:rFonts w:ascii="Arial" w:hAnsi="Arial" w:cs="Arial"/>
        </w:rPr>
      </w:pPr>
      <w:r w:rsidRPr="00A33C36">
        <w:rPr>
          <w:rFonts w:ascii="Arial" w:hAnsi="Arial" w:cs="Arial"/>
        </w:rPr>
        <w:t>Make inquiries incessantly.</w:t>
      </w:r>
    </w:p>
    <w:p w14:paraId="4BC233AB" w14:textId="77777777" w:rsidR="00B5736C" w:rsidRPr="00A33C36" w:rsidRDefault="00B5736C" w:rsidP="00B5736C">
      <w:pPr>
        <w:spacing w:after="0" w:line="360" w:lineRule="auto"/>
        <w:jc w:val="both"/>
        <w:rPr>
          <w:rFonts w:ascii="Arial" w:hAnsi="Arial" w:cs="Arial"/>
        </w:rPr>
      </w:pPr>
    </w:p>
    <w:p w14:paraId="7444F33F" w14:textId="77777777" w:rsidR="00B5736C" w:rsidRPr="00A33C36" w:rsidRDefault="00B5736C" w:rsidP="00B5736C">
      <w:pPr>
        <w:spacing w:after="0" w:line="360" w:lineRule="auto"/>
        <w:jc w:val="both"/>
        <w:rPr>
          <w:rFonts w:ascii="Arial" w:hAnsi="Arial" w:cs="Arial"/>
        </w:rPr>
      </w:pPr>
      <w:r w:rsidRPr="00A33C36">
        <w:rPr>
          <w:rFonts w:ascii="Arial" w:hAnsi="Arial" w:cs="Arial"/>
          <w:b/>
          <w:bCs/>
        </w:rPr>
        <w:t>AGE SIX:</w:t>
      </w:r>
      <w:r w:rsidRPr="00A33C36">
        <w:rPr>
          <w:rFonts w:ascii="Arial" w:hAnsi="Arial" w:cs="Arial"/>
        </w:rPr>
        <w:t xml:space="preserve"> Around the age of six, children's perspectives on the world begin to shift. They go beyond egocentric thinking and begin to gain more advanced knowledge. An average first-</w:t>
      </w:r>
      <w:r w:rsidRPr="00A33C36">
        <w:rPr>
          <w:rFonts w:ascii="Arial" w:hAnsi="Arial" w:cs="Arial"/>
        </w:rPr>
        <w:lastRenderedPageBreak/>
        <w:t>grader can do easy arithmetic and subtraction and read and write sentences. The kid must take information from various sources, assess it, and then present a result to do these activities.</w:t>
      </w:r>
    </w:p>
    <w:p w14:paraId="1434A6B5" w14:textId="77777777" w:rsidR="00B5736C" w:rsidRPr="00A33C36" w:rsidRDefault="00B5736C" w:rsidP="00B5736C">
      <w:pPr>
        <w:spacing w:after="0" w:line="360" w:lineRule="auto"/>
        <w:jc w:val="both"/>
        <w:rPr>
          <w:rFonts w:ascii="Arial" w:hAnsi="Arial" w:cs="Arial"/>
        </w:rPr>
      </w:pPr>
    </w:p>
    <w:p w14:paraId="42EC3A1B" w14:textId="3B3F5A15" w:rsidR="00B5736C" w:rsidRPr="00A33C36" w:rsidRDefault="002B209D" w:rsidP="00B5736C">
      <w:pPr>
        <w:spacing w:after="0" w:line="360" w:lineRule="auto"/>
        <w:jc w:val="both"/>
        <w:rPr>
          <w:rFonts w:ascii="Arial" w:hAnsi="Arial" w:cs="Arial"/>
        </w:rPr>
      </w:pPr>
      <w:r>
        <w:rPr>
          <w:rFonts w:ascii="Arial" w:hAnsi="Arial" w:cs="Arial"/>
        </w:rPr>
        <w:t xml:space="preserve">Feldman, 2011, state that </w:t>
      </w:r>
      <w:r w:rsidR="00B57D78">
        <w:rPr>
          <w:rFonts w:ascii="Arial" w:hAnsi="Arial" w:cs="Arial"/>
        </w:rPr>
        <w:t>the Emotional</w:t>
      </w:r>
      <w:r w:rsidR="00B5736C" w:rsidRPr="00A33C36">
        <w:rPr>
          <w:rFonts w:ascii="Arial" w:hAnsi="Arial" w:cs="Arial"/>
        </w:rPr>
        <w:t xml:space="preserve"> development is a lengthy process that begins in childhood and las</w:t>
      </w:r>
      <w:r>
        <w:rPr>
          <w:rFonts w:ascii="Arial" w:hAnsi="Arial" w:cs="Arial"/>
        </w:rPr>
        <w:t xml:space="preserve">ts into maturity, </w:t>
      </w:r>
      <w:r w:rsidR="00B57D78">
        <w:rPr>
          <w:rFonts w:ascii="Arial" w:hAnsi="Arial" w:cs="Arial"/>
        </w:rPr>
        <w:t>this</w:t>
      </w:r>
      <w:r>
        <w:rPr>
          <w:rFonts w:ascii="Arial" w:hAnsi="Arial" w:cs="Arial"/>
        </w:rPr>
        <w:t xml:space="preserve"> include reaction of individual stage of child development are</w:t>
      </w:r>
      <w:r w:rsidR="00B5736C" w:rsidRPr="00A33C36">
        <w:rPr>
          <w:rFonts w:ascii="Arial" w:hAnsi="Arial" w:cs="Arial"/>
        </w:rPr>
        <w:t xml:space="preserve"> Joy, anger, sadness, and fear are the first feelings that infants can recognize. Shyness, surprise, exhilaration, embarrass</w:t>
      </w:r>
      <w:r w:rsidR="00B57D78">
        <w:rPr>
          <w:rFonts w:ascii="Arial" w:hAnsi="Arial" w:cs="Arial"/>
        </w:rPr>
        <w:t>ment, shame, remorse, pride</w:t>
      </w:r>
      <w:r w:rsidR="00D370E2">
        <w:rPr>
          <w:rFonts w:ascii="Arial" w:hAnsi="Arial" w:cs="Arial"/>
        </w:rPr>
        <w:t xml:space="preserve">, </w:t>
      </w:r>
      <w:r w:rsidR="00D370E2" w:rsidRPr="00A33C36">
        <w:rPr>
          <w:rFonts w:ascii="Arial" w:hAnsi="Arial" w:cs="Arial"/>
        </w:rPr>
        <w:t>empathy</w:t>
      </w:r>
      <w:r w:rsidR="00B5736C" w:rsidRPr="00A33C36">
        <w:rPr>
          <w:rFonts w:ascii="Arial" w:hAnsi="Arial" w:cs="Arial"/>
        </w:rPr>
        <w:t xml:space="preserve"> are some of the more complex feelings that children might e</w:t>
      </w:r>
      <w:r w:rsidR="00B57D78">
        <w:rPr>
          <w:rFonts w:ascii="Arial" w:hAnsi="Arial" w:cs="Arial"/>
        </w:rPr>
        <w:t>xperience during life stages</w:t>
      </w:r>
      <w:r w:rsidR="00D370E2">
        <w:rPr>
          <w:rFonts w:ascii="Arial" w:hAnsi="Arial" w:cs="Arial"/>
        </w:rPr>
        <w:t>. A</w:t>
      </w:r>
      <w:r w:rsidR="00B5736C" w:rsidRPr="00A33C36">
        <w:rPr>
          <w:rFonts w:ascii="Arial" w:hAnsi="Arial" w:cs="Arial"/>
        </w:rPr>
        <w:t>t school age and adolescence, the</w:t>
      </w:r>
      <w:r w:rsidR="00B57D78">
        <w:rPr>
          <w:rFonts w:ascii="Arial" w:hAnsi="Arial" w:cs="Arial"/>
        </w:rPr>
        <w:t xml:space="preserve"> average child is</w:t>
      </w:r>
      <w:r w:rsidR="00B5736C" w:rsidRPr="00A33C36">
        <w:rPr>
          <w:rFonts w:ascii="Arial" w:hAnsi="Arial" w:cs="Arial"/>
        </w:rPr>
        <w:t xml:space="preserve"> to recognize emotions, understand why they occur, and effectively control them (Benson, 2009).</w:t>
      </w:r>
    </w:p>
    <w:p w14:paraId="7B7DFB2A" w14:textId="32008703" w:rsidR="00B5736C" w:rsidRPr="00A33C36" w:rsidRDefault="00B5736C" w:rsidP="00B5736C">
      <w:pPr>
        <w:spacing w:after="0" w:line="360" w:lineRule="auto"/>
        <w:jc w:val="both"/>
        <w:rPr>
          <w:rFonts w:ascii="Arial" w:hAnsi="Arial" w:cs="Arial"/>
        </w:rPr>
      </w:pPr>
      <w:r w:rsidRPr="00A33C36">
        <w:rPr>
          <w:rFonts w:ascii="Arial" w:hAnsi="Arial" w:cs="Arial"/>
        </w:rPr>
        <w:t>Pre-schoolers experience a whole new social context and more freedom that offers tremendous opportunities for growth as they get ready for school, but this is not without new prob</w:t>
      </w:r>
      <w:r w:rsidR="0040435E">
        <w:rPr>
          <w:rFonts w:ascii="Arial" w:hAnsi="Arial" w:cs="Arial"/>
        </w:rPr>
        <w:t>lems (Berk et- al</w:t>
      </w:r>
      <w:r w:rsidRPr="00A33C36">
        <w:rPr>
          <w:rFonts w:ascii="Arial" w:hAnsi="Arial" w:cs="Arial"/>
        </w:rPr>
        <w:t>, 2016).</w:t>
      </w:r>
      <w:r w:rsidR="00C02ACF">
        <w:rPr>
          <w:rFonts w:ascii="Arial" w:hAnsi="Arial" w:cs="Arial"/>
        </w:rPr>
        <w:t xml:space="preserve"> During child stages development conflict amongst children </w:t>
      </w:r>
      <w:r w:rsidR="00432278">
        <w:rPr>
          <w:rFonts w:ascii="Arial" w:hAnsi="Arial" w:cs="Arial"/>
        </w:rPr>
        <w:t xml:space="preserve">may </w:t>
      </w:r>
      <w:r w:rsidR="00C02ACF">
        <w:rPr>
          <w:rFonts w:ascii="Arial" w:hAnsi="Arial" w:cs="Arial"/>
        </w:rPr>
        <w:t xml:space="preserve">generate </w:t>
      </w:r>
      <w:r w:rsidR="00432278">
        <w:rPr>
          <w:rFonts w:ascii="Arial" w:hAnsi="Arial" w:cs="Arial"/>
        </w:rPr>
        <w:t xml:space="preserve">not </w:t>
      </w:r>
      <w:r w:rsidR="00432278" w:rsidRPr="00A33C36">
        <w:rPr>
          <w:rFonts w:ascii="Arial" w:hAnsi="Arial" w:cs="Arial"/>
        </w:rPr>
        <w:t>Sharing</w:t>
      </w:r>
      <w:r w:rsidRPr="00A33C36">
        <w:rPr>
          <w:rFonts w:ascii="Arial" w:hAnsi="Arial" w:cs="Arial"/>
        </w:rPr>
        <w:t>, listening, and p</w:t>
      </w:r>
      <w:r w:rsidR="00432278">
        <w:rPr>
          <w:rFonts w:ascii="Arial" w:hAnsi="Arial" w:cs="Arial"/>
        </w:rPr>
        <w:t xml:space="preserve">laying together. In this case children </w:t>
      </w:r>
      <w:r w:rsidR="00432278" w:rsidRPr="00A33C36">
        <w:rPr>
          <w:rFonts w:ascii="Arial" w:hAnsi="Arial" w:cs="Arial"/>
        </w:rPr>
        <w:t>cannot</w:t>
      </w:r>
      <w:r w:rsidRPr="00A33C36">
        <w:rPr>
          <w:rFonts w:ascii="Arial" w:hAnsi="Arial" w:cs="Arial"/>
        </w:rPr>
        <w:t xml:space="preserve"> always rely on their </w:t>
      </w:r>
      <w:bookmarkStart w:id="0" w:name="_GoBack"/>
      <w:bookmarkEnd w:id="0"/>
      <w:r w:rsidR="00432278" w:rsidRPr="00A33C36">
        <w:rPr>
          <w:rFonts w:ascii="Arial" w:hAnsi="Arial" w:cs="Arial"/>
        </w:rPr>
        <w:t>parents;</w:t>
      </w:r>
      <w:r w:rsidRPr="00A33C36">
        <w:rPr>
          <w:rFonts w:ascii="Arial" w:hAnsi="Arial" w:cs="Arial"/>
        </w:rPr>
        <w:t xml:space="preserve"> they will have to learn new coping strategies to handle on their own. Preschool caregivers play an essential part in this development by providing a secure environment and direction.</w:t>
      </w:r>
    </w:p>
    <w:p w14:paraId="17FE3599" w14:textId="77777777" w:rsidR="00817586" w:rsidRDefault="00817586" w:rsidP="00A33C36">
      <w:pPr>
        <w:spacing w:after="0" w:line="360" w:lineRule="auto"/>
        <w:jc w:val="both"/>
        <w:rPr>
          <w:rFonts w:ascii="Arial" w:hAnsi="Arial" w:cs="Arial"/>
          <w:b/>
          <w:bCs/>
        </w:rPr>
      </w:pPr>
    </w:p>
    <w:p w14:paraId="0E5AED60" w14:textId="77777777" w:rsidR="00817586" w:rsidRDefault="00817586" w:rsidP="00A33C36">
      <w:pPr>
        <w:spacing w:after="0" w:line="360" w:lineRule="auto"/>
        <w:jc w:val="both"/>
        <w:rPr>
          <w:rFonts w:ascii="Arial" w:hAnsi="Arial" w:cs="Arial"/>
          <w:b/>
          <w:bCs/>
        </w:rPr>
      </w:pPr>
    </w:p>
    <w:p w14:paraId="51513798" w14:textId="77777777" w:rsidR="00817586" w:rsidRDefault="00817586" w:rsidP="00A33C36">
      <w:pPr>
        <w:spacing w:after="0" w:line="360" w:lineRule="auto"/>
        <w:jc w:val="both"/>
        <w:rPr>
          <w:rFonts w:ascii="Arial" w:hAnsi="Arial" w:cs="Arial"/>
          <w:b/>
          <w:bCs/>
        </w:rPr>
      </w:pPr>
    </w:p>
    <w:p w14:paraId="33CE9324" w14:textId="77777777" w:rsidR="00817586" w:rsidRDefault="00817586" w:rsidP="00A33C36">
      <w:pPr>
        <w:spacing w:after="0" w:line="360" w:lineRule="auto"/>
        <w:jc w:val="both"/>
        <w:rPr>
          <w:rFonts w:ascii="Arial" w:hAnsi="Arial" w:cs="Arial"/>
          <w:b/>
          <w:bCs/>
        </w:rPr>
      </w:pPr>
    </w:p>
    <w:p w14:paraId="16EFAC83" w14:textId="77777777" w:rsidR="00817586" w:rsidRDefault="00817586" w:rsidP="00A33C36">
      <w:pPr>
        <w:spacing w:after="0" w:line="360" w:lineRule="auto"/>
        <w:jc w:val="both"/>
        <w:rPr>
          <w:rFonts w:ascii="Arial" w:hAnsi="Arial" w:cs="Arial"/>
          <w:b/>
          <w:bCs/>
        </w:rPr>
      </w:pPr>
    </w:p>
    <w:p w14:paraId="03B9EEAB" w14:textId="77777777" w:rsidR="00817586" w:rsidRDefault="00817586" w:rsidP="00A33C36">
      <w:pPr>
        <w:spacing w:after="0" w:line="360" w:lineRule="auto"/>
        <w:jc w:val="both"/>
        <w:rPr>
          <w:rFonts w:ascii="Arial" w:hAnsi="Arial" w:cs="Arial"/>
          <w:b/>
          <w:bCs/>
        </w:rPr>
      </w:pPr>
    </w:p>
    <w:p w14:paraId="0F05B7C4" w14:textId="77777777" w:rsidR="00817586" w:rsidRDefault="00817586" w:rsidP="00A33C36">
      <w:pPr>
        <w:spacing w:after="0" w:line="360" w:lineRule="auto"/>
        <w:jc w:val="both"/>
        <w:rPr>
          <w:rFonts w:ascii="Arial" w:hAnsi="Arial" w:cs="Arial"/>
          <w:b/>
          <w:bCs/>
        </w:rPr>
      </w:pPr>
    </w:p>
    <w:p w14:paraId="6967A308" w14:textId="77777777" w:rsidR="00817586" w:rsidRDefault="00817586" w:rsidP="00A33C36">
      <w:pPr>
        <w:spacing w:after="0" w:line="360" w:lineRule="auto"/>
        <w:jc w:val="both"/>
        <w:rPr>
          <w:rFonts w:ascii="Arial" w:hAnsi="Arial" w:cs="Arial"/>
          <w:b/>
          <w:bCs/>
        </w:rPr>
      </w:pPr>
    </w:p>
    <w:p w14:paraId="47E65906" w14:textId="77777777" w:rsidR="00817586" w:rsidRDefault="00817586" w:rsidP="00A33C36">
      <w:pPr>
        <w:spacing w:after="0" w:line="360" w:lineRule="auto"/>
        <w:jc w:val="both"/>
        <w:rPr>
          <w:rFonts w:ascii="Arial" w:hAnsi="Arial" w:cs="Arial"/>
          <w:b/>
          <w:bCs/>
        </w:rPr>
      </w:pPr>
    </w:p>
    <w:p w14:paraId="6AF22354" w14:textId="77777777" w:rsidR="00817586" w:rsidRDefault="00817586" w:rsidP="00A33C36">
      <w:pPr>
        <w:spacing w:after="0" w:line="360" w:lineRule="auto"/>
        <w:jc w:val="both"/>
        <w:rPr>
          <w:rFonts w:ascii="Arial" w:hAnsi="Arial" w:cs="Arial"/>
          <w:b/>
          <w:bCs/>
        </w:rPr>
      </w:pPr>
    </w:p>
    <w:p w14:paraId="664239C9" w14:textId="77777777" w:rsidR="00817586" w:rsidRDefault="00817586" w:rsidP="00A33C36">
      <w:pPr>
        <w:spacing w:after="0" w:line="360" w:lineRule="auto"/>
        <w:jc w:val="both"/>
        <w:rPr>
          <w:rFonts w:ascii="Arial" w:hAnsi="Arial" w:cs="Arial"/>
          <w:b/>
          <w:bCs/>
        </w:rPr>
      </w:pPr>
    </w:p>
    <w:p w14:paraId="15AFBFFE" w14:textId="77777777" w:rsidR="00817586" w:rsidRDefault="00817586" w:rsidP="00A33C36">
      <w:pPr>
        <w:spacing w:after="0" w:line="360" w:lineRule="auto"/>
        <w:jc w:val="both"/>
        <w:rPr>
          <w:rFonts w:ascii="Arial" w:hAnsi="Arial" w:cs="Arial"/>
          <w:b/>
          <w:bCs/>
        </w:rPr>
      </w:pPr>
    </w:p>
    <w:p w14:paraId="1265434D" w14:textId="77777777" w:rsidR="00817586" w:rsidRDefault="00817586" w:rsidP="00A33C36">
      <w:pPr>
        <w:spacing w:after="0" w:line="360" w:lineRule="auto"/>
        <w:jc w:val="both"/>
        <w:rPr>
          <w:rFonts w:ascii="Arial" w:hAnsi="Arial" w:cs="Arial"/>
          <w:b/>
          <w:bCs/>
        </w:rPr>
      </w:pPr>
    </w:p>
    <w:p w14:paraId="51D39426" w14:textId="77777777" w:rsidR="00817586" w:rsidRDefault="00817586" w:rsidP="00A33C36">
      <w:pPr>
        <w:spacing w:after="0" w:line="360" w:lineRule="auto"/>
        <w:jc w:val="both"/>
        <w:rPr>
          <w:rFonts w:ascii="Arial" w:hAnsi="Arial" w:cs="Arial"/>
          <w:b/>
          <w:bCs/>
        </w:rPr>
      </w:pPr>
    </w:p>
    <w:p w14:paraId="3CE751F8" w14:textId="77777777" w:rsidR="00817586" w:rsidRDefault="00817586" w:rsidP="00A33C36">
      <w:pPr>
        <w:spacing w:after="0" w:line="360" w:lineRule="auto"/>
        <w:jc w:val="both"/>
        <w:rPr>
          <w:rFonts w:ascii="Arial" w:hAnsi="Arial" w:cs="Arial"/>
          <w:b/>
          <w:bCs/>
        </w:rPr>
      </w:pPr>
    </w:p>
    <w:p w14:paraId="11405A9B" w14:textId="77777777" w:rsidR="00817586" w:rsidRDefault="00817586" w:rsidP="00A33C36">
      <w:pPr>
        <w:spacing w:after="0" w:line="360" w:lineRule="auto"/>
        <w:jc w:val="both"/>
        <w:rPr>
          <w:rFonts w:ascii="Arial" w:hAnsi="Arial" w:cs="Arial"/>
          <w:b/>
          <w:bCs/>
        </w:rPr>
      </w:pPr>
    </w:p>
    <w:p w14:paraId="6CE0B908" w14:textId="77777777" w:rsidR="00817586" w:rsidRDefault="00817586" w:rsidP="00A33C36">
      <w:pPr>
        <w:spacing w:after="0" w:line="360" w:lineRule="auto"/>
        <w:jc w:val="both"/>
        <w:rPr>
          <w:rFonts w:ascii="Arial" w:hAnsi="Arial" w:cs="Arial"/>
          <w:b/>
          <w:bCs/>
        </w:rPr>
      </w:pPr>
    </w:p>
    <w:p w14:paraId="0427681D" w14:textId="77777777" w:rsidR="00817586" w:rsidRDefault="00817586" w:rsidP="00A33C36">
      <w:pPr>
        <w:spacing w:after="0" w:line="360" w:lineRule="auto"/>
        <w:jc w:val="both"/>
        <w:rPr>
          <w:rFonts w:ascii="Arial" w:hAnsi="Arial" w:cs="Arial"/>
          <w:b/>
          <w:bCs/>
        </w:rPr>
      </w:pPr>
    </w:p>
    <w:p w14:paraId="715F7439" w14:textId="77777777" w:rsidR="00F344CA" w:rsidRDefault="00F344CA" w:rsidP="00A33C36">
      <w:pPr>
        <w:spacing w:after="0" w:line="360" w:lineRule="auto"/>
        <w:jc w:val="both"/>
        <w:rPr>
          <w:rFonts w:ascii="Arial" w:hAnsi="Arial" w:cs="Arial"/>
          <w:b/>
          <w:bCs/>
          <w:color w:val="4472C4" w:themeColor="accent1"/>
        </w:rPr>
      </w:pPr>
    </w:p>
    <w:p w14:paraId="75FAAA8F" w14:textId="77777777" w:rsidR="00F344CA" w:rsidRDefault="00F344CA" w:rsidP="00A33C36">
      <w:pPr>
        <w:spacing w:after="0" w:line="360" w:lineRule="auto"/>
        <w:jc w:val="both"/>
        <w:rPr>
          <w:rFonts w:ascii="Arial" w:hAnsi="Arial" w:cs="Arial"/>
          <w:b/>
          <w:bCs/>
          <w:color w:val="4472C4" w:themeColor="accent1"/>
        </w:rPr>
      </w:pPr>
    </w:p>
    <w:p w14:paraId="035B3C6F" w14:textId="3FA4A60D" w:rsidR="009A3607" w:rsidRPr="002C57EF" w:rsidRDefault="00051CCF" w:rsidP="00A33C36">
      <w:pPr>
        <w:spacing w:after="0" w:line="360" w:lineRule="auto"/>
        <w:jc w:val="both"/>
        <w:rPr>
          <w:rFonts w:ascii="Arial" w:hAnsi="Arial" w:cs="Arial"/>
          <w:b/>
          <w:bCs/>
          <w:color w:val="4472C4" w:themeColor="accent1"/>
        </w:rPr>
      </w:pPr>
      <w:r w:rsidRPr="002C57EF">
        <w:rPr>
          <w:rFonts w:ascii="Arial" w:hAnsi="Arial" w:cs="Arial"/>
          <w:b/>
          <w:bCs/>
          <w:color w:val="4472C4" w:themeColor="accent1"/>
        </w:rPr>
        <w:t>R</w:t>
      </w:r>
      <w:r w:rsidR="00105047">
        <w:rPr>
          <w:rFonts w:ascii="Arial" w:hAnsi="Arial" w:cs="Arial"/>
          <w:b/>
          <w:bCs/>
          <w:color w:val="4472C4" w:themeColor="accent1"/>
        </w:rPr>
        <w:t>ole of HealthCare</w:t>
      </w:r>
      <w:r w:rsidRPr="002C57EF">
        <w:rPr>
          <w:rFonts w:ascii="Arial" w:hAnsi="Arial" w:cs="Arial"/>
          <w:b/>
          <w:bCs/>
          <w:color w:val="4472C4" w:themeColor="accent1"/>
        </w:rPr>
        <w:t xml:space="preserve"> </w:t>
      </w:r>
      <w:r w:rsidR="00105047">
        <w:rPr>
          <w:rFonts w:ascii="Arial" w:hAnsi="Arial" w:cs="Arial"/>
          <w:b/>
          <w:bCs/>
          <w:color w:val="4472C4" w:themeColor="accent1"/>
        </w:rPr>
        <w:t>Practitioner</w:t>
      </w:r>
    </w:p>
    <w:p w14:paraId="269D20B5" w14:textId="77777777" w:rsidR="009A3607" w:rsidRPr="00A33C36" w:rsidRDefault="00051CCF" w:rsidP="00A33C36">
      <w:pPr>
        <w:spacing w:after="0" w:line="360" w:lineRule="auto"/>
        <w:jc w:val="both"/>
        <w:rPr>
          <w:rFonts w:ascii="Arial" w:hAnsi="Arial" w:cs="Arial"/>
        </w:rPr>
      </w:pPr>
      <w:r w:rsidRPr="00A33C36">
        <w:rPr>
          <w:rFonts w:ascii="Arial" w:hAnsi="Arial" w:cs="Arial"/>
        </w:rPr>
        <w:t>The health and social care profession requires positive interactions and relationships between the caregiver/provider and other parties (care service users, their families, other care agencies, and regulatory bodies). Psychological studies, which provide an in-depth understanding of human behaviours, emotions, and life cycles, are critical in health and social care practice (Messer and Jones, 1999). As promoting health and the wellbeing of individuals is held in very high esteem, it is essential also to understand the different theories that would aid in achieving this aim. As a result, health and social care practitioners are encouraged to understand the different psychological theories guiding human existence comprehensively.</w:t>
      </w:r>
    </w:p>
    <w:p w14:paraId="74FC8AFB" w14:textId="65AD1905" w:rsidR="009A3607" w:rsidRPr="00A33C36" w:rsidRDefault="00051CCF" w:rsidP="00A33C36">
      <w:pPr>
        <w:spacing w:after="0" w:line="360" w:lineRule="auto"/>
        <w:jc w:val="both"/>
        <w:rPr>
          <w:rFonts w:ascii="Arial" w:hAnsi="Arial" w:cs="Arial"/>
        </w:rPr>
      </w:pPr>
      <w:r w:rsidRPr="00A33C36">
        <w:rPr>
          <w:rFonts w:ascii="Arial" w:hAnsi="Arial" w:cs="Arial"/>
        </w:rPr>
        <w:t>Knowledge of cognit</w:t>
      </w:r>
      <w:r w:rsidR="00160A96" w:rsidRPr="00A33C36">
        <w:rPr>
          <w:rFonts w:ascii="Arial" w:hAnsi="Arial" w:cs="Arial"/>
        </w:rPr>
        <w:t>ion and emotion in child development</w:t>
      </w:r>
      <w:r w:rsidRPr="00A33C36">
        <w:rPr>
          <w:rFonts w:ascii="Arial" w:hAnsi="Arial" w:cs="Arial"/>
        </w:rPr>
        <w:t xml:space="preserve"> is v</w:t>
      </w:r>
      <w:r w:rsidR="00160A96" w:rsidRPr="00A33C36">
        <w:rPr>
          <w:rFonts w:ascii="Arial" w:hAnsi="Arial" w:cs="Arial"/>
        </w:rPr>
        <w:t>ital in</w:t>
      </w:r>
      <w:r w:rsidRPr="00A33C36">
        <w:rPr>
          <w:rFonts w:ascii="Arial" w:hAnsi="Arial" w:cs="Arial"/>
        </w:rPr>
        <w:t xml:space="preserve"> maintaining the health and wellbeing of individuals in health and social care practice, as it gives a deep understanding of human personality transition from childhood to death. This theory helps understand human personality, behavioural trends, and psychological demands and needs. This understanding consequently helps to adequate plan an individual's care needs and determine how to manage such individual (Wilton, 2000) effectively. In addition to that, it helps in </w:t>
      </w:r>
      <w:proofErr w:type="spellStart"/>
      <w:r w:rsidRPr="00A33C36">
        <w:rPr>
          <w:rFonts w:ascii="Arial" w:hAnsi="Arial" w:cs="Arial"/>
        </w:rPr>
        <w:t>analyzing</w:t>
      </w:r>
      <w:proofErr w:type="spellEnd"/>
      <w:r w:rsidRPr="00A33C36">
        <w:rPr>
          <w:rFonts w:ascii="Arial" w:hAnsi="Arial" w:cs="Arial"/>
        </w:rPr>
        <w:t xml:space="preserve"> well the different factors attributed to a person's attitude and health condition. For instance, </w:t>
      </w:r>
      <w:r w:rsidR="005F7E6A" w:rsidRPr="00A33C36">
        <w:rPr>
          <w:rFonts w:ascii="Arial" w:hAnsi="Arial" w:cs="Arial"/>
        </w:rPr>
        <w:t>cognitive and emotional development knowledge would help a caregiver understand</w:t>
      </w:r>
      <w:r w:rsidRPr="00A33C36">
        <w:rPr>
          <w:rFonts w:ascii="Arial" w:hAnsi="Arial" w:cs="Arial"/>
        </w:rPr>
        <w:t xml:space="preserve"> why an individual possesses certain characters such as why an individual is proving very hard to control</w:t>
      </w:r>
      <w:r w:rsidR="00A8171A" w:rsidRPr="00A33C36">
        <w:rPr>
          <w:rFonts w:ascii="Arial" w:hAnsi="Arial" w:cs="Arial"/>
        </w:rPr>
        <w:t xml:space="preserve"> after reflecting on their childhood </w:t>
      </w:r>
      <w:r w:rsidRPr="00A33C36">
        <w:rPr>
          <w:rFonts w:ascii="Arial" w:hAnsi="Arial" w:cs="Arial"/>
        </w:rPr>
        <w:t>memories. Lastly, the theory also aids in applying reflective thinking to health and social care practice, as it encourages reflection rather than working based on assumptions (Jones-</w:t>
      </w:r>
      <w:proofErr w:type="spellStart"/>
      <w:r w:rsidRPr="00A33C36">
        <w:rPr>
          <w:rFonts w:ascii="Arial" w:hAnsi="Arial" w:cs="Arial"/>
        </w:rPr>
        <w:t>Devitt</w:t>
      </w:r>
      <w:proofErr w:type="spellEnd"/>
      <w:r w:rsidRPr="00A33C36">
        <w:rPr>
          <w:rFonts w:ascii="Arial" w:hAnsi="Arial" w:cs="Arial"/>
        </w:rPr>
        <w:t xml:space="preserve"> and Smith, 2007). This knowledge would help deliver quality service and protect individuals' health and wellbeing.</w:t>
      </w:r>
    </w:p>
    <w:p w14:paraId="1148882F" w14:textId="77777777" w:rsidR="009A3607" w:rsidRPr="00A33C36" w:rsidRDefault="009A3607" w:rsidP="00A33C36">
      <w:pPr>
        <w:spacing w:after="0" w:line="360" w:lineRule="auto"/>
        <w:jc w:val="both"/>
        <w:rPr>
          <w:rFonts w:ascii="Arial" w:hAnsi="Arial" w:cs="Arial"/>
        </w:rPr>
      </w:pPr>
    </w:p>
    <w:p w14:paraId="14BF5E3F" w14:textId="77777777" w:rsidR="00260D7C" w:rsidRDefault="00260D7C" w:rsidP="00A33C36">
      <w:pPr>
        <w:spacing w:after="0" w:line="360" w:lineRule="auto"/>
        <w:jc w:val="both"/>
        <w:rPr>
          <w:rFonts w:ascii="Arial" w:hAnsi="Arial" w:cs="Arial"/>
          <w:b/>
          <w:bCs/>
        </w:rPr>
      </w:pPr>
    </w:p>
    <w:p w14:paraId="0C8F5BF9" w14:textId="77777777" w:rsidR="00260D7C" w:rsidRDefault="00260D7C" w:rsidP="00A33C36">
      <w:pPr>
        <w:spacing w:after="0" w:line="360" w:lineRule="auto"/>
        <w:jc w:val="both"/>
        <w:rPr>
          <w:rFonts w:ascii="Arial" w:hAnsi="Arial" w:cs="Arial"/>
          <w:b/>
          <w:bCs/>
        </w:rPr>
      </w:pPr>
    </w:p>
    <w:p w14:paraId="72C82510" w14:textId="77777777" w:rsidR="00260D7C" w:rsidRDefault="00260D7C" w:rsidP="00A33C36">
      <w:pPr>
        <w:spacing w:after="0" w:line="360" w:lineRule="auto"/>
        <w:jc w:val="both"/>
        <w:rPr>
          <w:rFonts w:ascii="Arial" w:hAnsi="Arial" w:cs="Arial"/>
          <w:b/>
          <w:bCs/>
        </w:rPr>
      </w:pPr>
    </w:p>
    <w:p w14:paraId="0342CD34" w14:textId="77777777" w:rsidR="00260D7C" w:rsidRDefault="00260D7C" w:rsidP="00A33C36">
      <w:pPr>
        <w:spacing w:after="0" w:line="360" w:lineRule="auto"/>
        <w:jc w:val="both"/>
        <w:rPr>
          <w:rFonts w:ascii="Arial" w:hAnsi="Arial" w:cs="Arial"/>
          <w:b/>
          <w:bCs/>
        </w:rPr>
      </w:pPr>
    </w:p>
    <w:p w14:paraId="34C6F711" w14:textId="77777777" w:rsidR="00260D7C" w:rsidRDefault="00260D7C" w:rsidP="00A33C36">
      <w:pPr>
        <w:spacing w:after="0" w:line="360" w:lineRule="auto"/>
        <w:jc w:val="both"/>
        <w:rPr>
          <w:rFonts w:ascii="Arial" w:hAnsi="Arial" w:cs="Arial"/>
          <w:b/>
          <w:bCs/>
        </w:rPr>
      </w:pPr>
    </w:p>
    <w:p w14:paraId="50012357" w14:textId="77777777" w:rsidR="00260D7C" w:rsidRDefault="00260D7C" w:rsidP="00A33C36">
      <w:pPr>
        <w:spacing w:after="0" w:line="360" w:lineRule="auto"/>
        <w:jc w:val="both"/>
        <w:rPr>
          <w:rFonts w:ascii="Arial" w:hAnsi="Arial" w:cs="Arial"/>
          <w:b/>
          <w:bCs/>
        </w:rPr>
      </w:pPr>
    </w:p>
    <w:p w14:paraId="56B59B1E" w14:textId="77777777" w:rsidR="00260D7C" w:rsidRDefault="00260D7C" w:rsidP="00A33C36">
      <w:pPr>
        <w:spacing w:after="0" w:line="360" w:lineRule="auto"/>
        <w:jc w:val="both"/>
        <w:rPr>
          <w:rFonts w:ascii="Arial" w:hAnsi="Arial" w:cs="Arial"/>
          <w:b/>
          <w:bCs/>
        </w:rPr>
      </w:pPr>
    </w:p>
    <w:p w14:paraId="100CB7ED" w14:textId="77777777" w:rsidR="00260D7C" w:rsidRDefault="00260D7C" w:rsidP="00A33C36">
      <w:pPr>
        <w:spacing w:after="0" w:line="360" w:lineRule="auto"/>
        <w:jc w:val="both"/>
        <w:rPr>
          <w:rFonts w:ascii="Arial" w:hAnsi="Arial" w:cs="Arial"/>
          <w:b/>
          <w:bCs/>
        </w:rPr>
      </w:pPr>
    </w:p>
    <w:p w14:paraId="52F8B366" w14:textId="77777777" w:rsidR="00260D7C" w:rsidRDefault="00260D7C" w:rsidP="00A33C36">
      <w:pPr>
        <w:spacing w:after="0" w:line="360" w:lineRule="auto"/>
        <w:jc w:val="both"/>
        <w:rPr>
          <w:rFonts w:ascii="Arial" w:hAnsi="Arial" w:cs="Arial"/>
          <w:b/>
          <w:bCs/>
        </w:rPr>
      </w:pPr>
    </w:p>
    <w:p w14:paraId="2A0721A7" w14:textId="77777777" w:rsidR="00260D7C" w:rsidRDefault="00260D7C" w:rsidP="00A33C36">
      <w:pPr>
        <w:spacing w:after="0" w:line="360" w:lineRule="auto"/>
        <w:jc w:val="both"/>
        <w:rPr>
          <w:rFonts w:ascii="Arial" w:hAnsi="Arial" w:cs="Arial"/>
          <w:b/>
          <w:bCs/>
        </w:rPr>
      </w:pPr>
    </w:p>
    <w:p w14:paraId="6EA2D616" w14:textId="77777777" w:rsidR="00260D7C" w:rsidRDefault="00260D7C" w:rsidP="00A33C36">
      <w:pPr>
        <w:spacing w:after="0" w:line="360" w:lineRule="auto"/>
        <w:jc w:val="both"/>
        <w:rPr>
          <w:rFonts w:ascii="Arial" w:hAnsi="Arial" w:cs="Arial"/>
          <w:b/>
          <w:bCs/>
        </w:rPr>
      </w:pPr>
    </w:p>
    <w:p w14:paraId="77FC02B3" w14:textId="77777777" w:rsidR="00260D7C" w:rsidRDefault="00260D7C" w:rsidP="00A33C36">
      <w:pPr>
        <w:spacing w:after="0" w:line="360" w:lineRule="auto"/>
        <w:jc w:val="both"/>
        <w:rPr>
          <w:rFonts w:ascii="Arial" w:hAnsi="Arial" w:cs="Arial"/>
          <w:b/>
          <w:bCs/>
        </w:rPr>
      </w:pPr>
    </w:p>
    <w:p w14:paraId="37B3375B" w14:textId="77777777" w:rsidR="00F344CA" w:rsidRDefault="00F344CA" w:rsidP="00A33C36">
      <w:pPr>
        <w:spacing w:after="0" w:line="360" w:lineRule="auto"/>
        <w:jc w:val="both"/>
        <w:rPr>
          <w:rFonts w:ascii="Arial" w:hAnsi="Arial" w:cs="Arial"/>
          <w:b/>
          <w:bCs/>
          <w:color w:val="4472C4" w:themeColor="accent1"/>
        </w:rPr>
      </w:pPr>
    </w:p>
    <w:p w14:paraId="0BE5710D" w14:textId="73B1F667" w:rsidR="00D61040" w:rsidRPr="002C57EF" w:rsidRDefault="00051CCF" w:rsidP="00A33C36">
      <w:pPr>
        <w:spacing w:after="0" w:line="360" w:lineRule="auto"/>
        <w:jc w:val="both"/>
        <w:rPr>
          <w:rFonts w:ascii="Arial" w:hAnsi="Arial" w:cs="Arial"/>
          <w:b/>
          <w:bCs/>
          <w:color w:val="4472C4" w:themeColor="accent1"/>
        </w:rPr>
      </w:pPr>
      <w:r w:rsidRPr="002C57EF">
        <w:rPr>
          <w:rFonts w:ascii="Arial" w:hAnsi="Arial" w:cs="Arial"/>
          <w:b/>
          <w:bCs/>
          <w:color w:val="4472C4" w:themeColor="accent1"/>
        </w:rPr>
        <w:t>R</w:t>
      </w:r>
      <w:r w:rsidR="00105047">
        <w:rPr>
          <w:rFonts w:ascii="Arial" w:hAnsi="Arial" w:cs="Arial"/>
          <w:b/>
          <w:bCs/>
          <w:color w:val="4472C4" w:themeColor="accent1"/>
        </w:rPr>
        <w:t>eflection</w:t>
      </w:r>
    </w:p>
    <w:p w14:paraId="6A2FDE79" w14:textId="4DCE3B4C" w:rsidR="000963EB" w:rsidRPr="00A33C36" w:rsidRDefault="00051CCF" w:rsidP="00A33C36">
      <w:pPr>
        <w:spacing w:after="0" w:line="360" w:lineRule="auto"/>
        <w:jc w:val="both"/>
        <w:rPr>
          <w:rFonts w:ascii="Arial" w:hAnsi="Arial" w:cs="Arial"/>
        </w:rPr>
      </w:pPr>
      <w:r w:rsidRPr="00A33C36">
        <w:rPr>
          <w:rFonts w:ascii="Arial" w:hAnsi="Arial" w:cs="Arial"/>
        </w:rPr>
        <w:t xml:space="preserve">The knowledge of </w:t>
      </w:r>
      <w:r w:rsidR="00513AA0" w:rsidRPr="00A33C36">
        <w:rPr>
          <w:rFonts w:ascii="Arial" w:hAnsi="Arial" w:cs="Arial"/>
        </w:rPr>
        <w:t xml:space="preserve">cognition and emotion </w:t>
      </w:r>
      <w:r w:rsidR="008E781C" w:rsidRPr="00A33C36">
        <w:rPr>
          <w:rFonts w:ascii="Arial" w:hAnsi="Arial" w:cs="Arial"/>
        </w:rPr>
        <w:t>in child development</w:t>
      </w:r>
      <w:r w:rsidRPr="00A33C36">
        <w:rPr>
          <w:rFonts w:ascii="Arial" w:hAnsi="Arial" w:cs="Arial"/>
        </w:rPr>
        <w:t xml:space="preserve"> has taught me to deal with people more effectively by profoundly understanding their personalities and </w:t>
      </w:r>
      <w:r w:rsidR="008E781C" w:rsidRPr="00A33C36">
        <w:rPr>
          <w:rFonts w:ascii="Arial" w:hAnsi="Arial" w:cs="Arial"/>
        </w:rPr>
        <w:t>childhood developmental milestones</w:t>
      </w:r>
      <w:r w:rsidRPr="00A33C36">
        <w:rPr>
          <w:rFonts w:ascii="Arial" w:hAnsi="Arial" w:cs="Arial"/>
        </w:rPr>
        <w:t xml:space="preserve">. </w:t>
      </w:r>
      <w:r w:rsidR="008E781C" w:rsidRPr="00A33C36">
        <w:rPr>
          <w:rFonts w:ascii="Arial" w:hAnsi="Arial" w:cs="Arial"/>
        </w:rPr>
        <w:t>Bearing</w:t>
      </w:r>
      <w:r w:rsidRPr="00A33C36">
        <w:rPr>
          <w:rFonts w:ascii="Arial" w:hAnsi="Arial" w:cs="Arial"/>
        </w:rPr>
        <w:t xml:space="preserve"> in mind that every individual has gone through different stages of personality development, my profession as a health and social care practitioner encourages me to provide the best care possible and suitable to their personalized needs and demands. An evident and deep understanding of this theory would help me deliver my care services better through reflective practice and a person-centred approach.</w:t>
      </w:r>
    </w:p>
    <w:p w14:paraId="5F701704" w14:textId="77777777" w:rsidR="000963EB" w:rsidRPr="00A33C36" w:rsidRDefault="000963EB" w:rsidP="00A33C36">
      <w:pPr>
        <w:spacing w:after="0" w:line="360" w:lineRule="auto"/>
        <w:jc w:val="both"/>
        <w:rPr>
          <w:rFonts w:ascii="Arial" w:hAnsi="Arial" w:cs="Arial"/>
        </w:rPr>
      </w:pPr>
    </w:p>
    <w:p w14:paraId="76D1CBEA" w14:textId="77777777" w:rsidR="00817586" w:rsidRDefault="00817586" w:rsidP="00A33C36">
      <w:pPr>
        <w:spacing w:after="0" w:line="360" w:lineRule="auto"/>
        <w:jc w:val="both"/>
        <w:rPr>
          <w:rFonts w:ascii="Arial" w:hAnsi="Arial" w:cs="Arial"/>
          <w:b/>
          <w:bCs/>
        </w:rPr>
      </w:pPr>
    </w:p>
    <w:p w14:paraId="6988D6BA" w14:textId="77777777" w:rsidR="00817586" w:rsidRDefault="00817586" w:rsidP="00A33C36">
      <w:pPr>
        <w:spacing w:after="0" w:line="360" w:lineRule="auto"/>
        <w:jc w:val="both"/>
        <w:rPr>
          <w:rFonts w:ascii="Arial" w:hAnsi="Arial" w:cs="Arial"/>
          <w:b/>
          <w:bCs/>
        </w:rPr>
      </w:pPr>
    </w:p>
    <w:p w14:paraId="41A28E30" w14:textId="77777777" w:rsidR="00817586" w:rsidRDefault="00817586" w:rsidP="00A33C36">
      <w:pPr>
        <w:spacing w:after="0" w:line="360" w:lineRule="auto"/>
        <w:jc w:val="both"/>
        <w:rPr>
          <w:rFonts w:ascii="Arial" w:hAnsi="Arial" w:cs="Arial"/>
          <w:b/>
          <w:bCs/>
        </w:rPr>
      </w:pPr>
    </w:p>
    <w:p w14:paraId="1A007ED9" w14:textId="77777777" w:rsidR="00260D7C" w:rsidRDefault="00260D7C" w:rsidP="00A33C36">
      <w:pPr>
        <w:spacing w:after="0" w:line="360" w:lineRule="auto"/>
        <w:jc w:val="both"/>
        <w:rPr>
          <w:rFonts w:ascii="Arial" w:hAnsi="Arial" w:cs="Arial"/>
          <w:b/>
          <w:bCs/>
        </w:rPr>
      </w:pPr>
    </w:p>
    <w:p w14:paraId="200EFB03" w14:textId="77777777" w:rsidR="00260D7C" w:rsidRDefault="00260D7C" w:rsidP="00A33C36">
      <w:pPr>
        <w:spacing w:after="0" w:line="360" w:lineRule="auto"/>
        <w:jc w:val="both"/>
        <w:rPr>
          <w:rFonts w:ascii="Arial" w:hAnsi="Arial" w:cs="Arial"/>
          <w:b/>
          <w:bCs/>
        </w:rPr>
      </w:pPr>
    </w:p>
    <w:p w14:paraId="79C0740F" w14:textId="77777777" w:rsidR="00260D7C" w:rsidRDefault="00260D7C" w:rsidP="00A33C36">
      <w:pPr>
        <w:spacing w:after="0" w:line="360" w:lineRule="auto"/>
        <w:jc w:val="both"/>
        <w:rPr>
          <w:rFonts w:ascii="Arial" w:hAnsi="Arial" w:cs="Arial"/>
          <w:b/>
          <w:bCs/>
        </w:rPr>
      </w:pPr>
    </w:p>
    <w:p w14:paraId="673158B6" w14:textId="77777777" w:rsidR="00260D7C" w:rsidRDefault="00260D7C" w:rsidP="00A33C36">
      <w:pPr>
        <w:spacing w:after="0" w:line="360" w:lineRule="auto"/>
        <w:jc w:val="both"/>
        <w:rPr>
          <w:rFonts w:ascii="Arial" w:hAnsi="Arial" w:cs="Arial"/>
          <w:b/>
          <w:bCs/>
        </w:rPr>
      </w:pPr>
    </w:p>
    <w:p w14:paraId="6B25224B" w14:textId="77777777" w:rsidR="00260D7C" w:rsidRDefault="00260D7C" w:rsidP="00A33C36">
      <w:pPr>
        <w:spacing w:after="0" w:line="360" w:lineRule="auto"/>
        <w:jc w:val="both"/>
        <w:rPr>
          <w:rFonts w:ascii="Arial" w:hAnsi="Arial" w:cs="Arial"/>
          <w:b/>
          <w:bCs/>
        </w:rPr>
      </w:pPr>
    </w:p>
    <w:p w14:paraId="0AA191D5" w14:textId="77777777" w:rsidR="00260D7C" w:rsidRDefault="00260D7C" w:rsidP="00A33C36">
      <w:pPr>
        <w:spacing w:after="0" w:line="360" w:lineRule="auto"/>
        <w:jc w:val="both"/>
        <w:rPr>
          <w:rFonts w:ascii="Arial" w:hAnsi="Arial" w:cs="Arial"/>
          <w:b/>
          <w:bCs/>
        </w:rPr>
      </w:pPr>
    </w:p>
    <w:p w14:paraId="73645225" w14:textId="77777777" w:rsidR="00260D7C" w:rsidRDefault="00260D7C" w:rsidP="00A33C36">
      <w:pPr>
        <w:spacing w:after="0" w:line="360" w:lineRule="auto"/>
        <w:jc w:val="both"/>
        <w:rPr>
          <w:rFonts w:ascii="Arial" w:hAnsi="Arial" w:cs="Arial"/>
          <w:b/>
          <w:bCs/>
        </w:rPr>
      </w:pPr>
    </w:p>
    <w:p w14:paraId="6AB0575D" w14:textId="77777777" w:rsidR="00260D7C" w:rsidRDefault="00260D7C" w:rsidP="00A33C36">
      <w:pPr>
        <w:spacing w:after="0" w:line="360" w:lineRule="auto"/>
        <w:jc w:val="both"/>
        <w:rPr>
          <w:rFonts w:ascii="Arial" w:hAnsi="Arial" w:cs="Arial"/>
          <w:b/>
          <w:bCs/>
        </w:rPr>
      </w:pPr>
    </w:p>
    <w:p w14:paraId="0A1489CB" w14:textId="77777777" w:rsidR="00260D7C" w:rsidRDefault="00260D7C" w:rsidP="00A33C36">
      <w:pPr>
        <w:spacing w:after="0" w:line="360" w:lineRule="auto"/>
        <w:jc w:val="both"/>
        <w:rPr>
          <w:rFonts w:ascii="Arial" w:hAnsi="Arial" w:cs="Arial"/>
          <w:b/>
          <w:bCs/>
        </w:rPr>
      </w:pPr>
    </w:p>
    <w:p w14:paraId="50F6DFA7" w14:textId="77777777" w:rsidR="00260D7C" w:rsidRDefault="00260D7C" w:rsidP="00A33C36">
      <w:pPr>
        <w:spacing w:after="0" w:line="360" w:lineRule="auto"/>
        <w:jc w:val="both"/>
        <w:rPr>
          <w:rFonts w:ascii="Arial" w:hAnsi="Arial" w:cs="Arial"/>
          <w:b/>
          <w:bCs/>
        </w:rPr>
      </w:pPr>
    </w:p>
    <w:p w14:paraId="29EED845" w14:textId="77777777" w:rsidR="00260D7C" w:rsidRDefault="00260D7C" w:rsidP="00A33C36">
      <w:pPr>
        <w:spacing w:after="0" w:line="360" w:lineRule="auto"/>
        <w:jc w:val="both"/>
        <w:rPr>
          <w:rFonts w:ascii="Arial" w:hAnsi="Arial" w:cs="Arial"/>
          <w:b/>
          <w:bCs/>
        </w:rPr>
      </w:pPr>
    </w:p>
    <w:p w14:paraId="4AEB974C" w14:textId="77777777" w:rsidR="00260D7C" w:rsidRDefault="00260D7C" w:rsidP="00A33C36">
      <w:pPr>
        <w:spacing w:after="0" w:line="360" w:lineRule="auto"/>
        <w:jc w:val="both"/>
        <w:rPr>
          <w:rFonts w:ascii="Arial" w:hAnsi="Arial" w:cs="Arial"/>
          <w:b/>
          <w:bCs/>
        </w:rPr>
      </w:pPr>
    </w:p>
    <w:p w14:paraId="4B181C58" w14:textId="77777777" w:rsidR="00260D7C" w:rsidRDefault="00260D7C" w:rsidP="00A33C36">
      <w:pPr>
        <w:spacing w:after="0" w:line="360" w:lineRule="auto"/>
        <w:jc w:val="both"/>
        <w:rPr>
          <w:rFonts w:ascii="Arial" w:hAnsi="Arial" w:cs="Arial"/>
          <w:b/>
          <w:bCs/>
        </w:rPr>
      </w:pPr>
    </w:p>
    <w:p w14:paraId="77043EB9" w14:textId="77777777" w:rsidR="00260D7C" w:rsidRDefault="00260D7C" w:rsidP="00A33C36">
      <w:pPr>
        <w:spacing w:after="0" w:line="360" w:lineRule="auto"/>
        <w:jc w:val="both"/>
        <w:rPr>
          <w:rFonts w:ascii="Arial" w:hAnsi="Arial" w:cs="Arial"/>
          <w:b/>
          <w:bCs/>
        </w:rPr>
      </w:pPr>
    </w:p>
    <w:p w14:paraId="78E7287A" w14:textId="77777777" w:rsidR="00260D7C" w:rsidRDefault="00260D7C" w:rsidP="00A33C36">
      <w:pPr>
        <w:spacing w:after="0" w:line="360" w:lineRule="auto"/>
        <w:jc w:val="both"/>
        <w:rPr>
          <w:rFonts w:ascii="Arial" w:hAnsi="Arial" w:cs="Arial"/>
          <w:b/>
          <w:bCs/>
        </w:rPr>
      </w:pPr>
    </w:p>
    <w:p w14:paraId="5708D877" w14:textId="77777777" w:rsidR="00260D7C" w:rsidRDefault="00260D7C" w:rsidP="00A33C36">
      <w:pPr>
        <w:spacing w:after="0" w:line="360" w:lineRule="auto"/>
        <w:jc w:val="both"/>
        <w:rPr>
          <w:rFonts w:ascii="Arial" w:hAnsi="Arial" w:cs="Arial"/>
          <w:b/>
          <w:bCs/>
        </w:rPr>
      </w:pPr>
    </w:p>
    <w:p w14:paraId="096528B9" w14:textId="77777777" w:rsidR="00260D7C" w:rsidRDefault="00260D7C" w:rsidP="00A33C36">
      <w:pPr>
        <w:spacing w:after="0" w:line="360" w:lineRule="auto"/>
        <w:jc w:val="both"/>
        <w:rPr>
          <w:rFonts w:ascii="Arial" w:hAnsi="Arial" w:cs="Arial"/>
          <w:b/>
          <w:bCs/>
        </w:rPr>
      </w:pPr>
    </w:p>
    <w:p w14:paraId="08D7EC5F" w14:textId="77777777" w:rsidR="00260D7C" w:rsidRDefault="00260D7C" w:rsidP="00A33C36">
      <w:pPr>
        <w:spacing w:after="0" w:line="360" w:lineRule="auto"/>
        <w:jc w:val="both"/>
        <w:rPr>
          <w:rFonts w:ascii="Arial" w:hAnsi="Arial" w:cs="Arial"/>
          <w:b/>
          <w:bCs/>
        </w:rPr>
      </w:pPr>
    </w:p>
    <w:p w14:paraId="5E939D9A" w14:textId="77777777" w:rsidR="00260D7C" w:rsidRDefault="00260D7C" w:rsidP="00A33C36">
      <w:pPr>
        <w:spacing w:after="0" w:line="360" w:lineRule="auto"/>
        <w:jc w:val="both"/>
        <w:rPr>
          <w:rFonts w:ascii="Arial" w:hAnsi="Arial" w:cs="Arial"/>
          <w:b/>
          <w:bCs/>
        </w:rPr>
      </w:pPr>
    </w:p>
    <w:p w14:paraId="6011F369" w14:textId="77777777" w:rsidR="00260D7C" w:rsidRDefault="00260D7C" w:rsidP="00A33C36">
      <w:pPr>
        <w:spacing w:after="0" w:line="360" w:lineRule="auto"/>
        <w:jc w:val="both"/>
        <w:rPr>
          <w:rFonts w:ascii="Arial" w:hAnsi="Arial" w:cs="Arial"/>
          <w:b/>
          <w:bCs/>
        </w:rPr>
      </w:pPr>
    </w:p>
    <w:p w14:paraId="2BB3F483" w14:textId="77777777" w:rsidR="00260D7C" w:rsidRDefault="00260D7C" w:rsidP="00A33C36">
      <w:pPr>
        <w:spacing w:after="0" w:line="360" w:lineRule="auto"/>
        <w:jc w:val="both"/>
        <w:rPr>
          <w:rFonts w:ascii="Arial" w:hAnsi="Arial" w:cs="Arial"/>
          <w:b/>
          <w:bCs/>
        </w:rPr>
      </w:pPr>
    </w:p>
    <w:p w14:paraId="31B8189D" w14:textId="77777777" w:rsidR="00260D7C" w:rsidRDefault="00260D7C" w:rsidP="00A33C36">
      <w:pPr>
        <w:spacing w:after="0" w:line="360" w:lineRule="auto"/>
        <w:jc w:val="both"/>
        <w:rPr>
          <w:rFonts w:ascii="Arial" w:hAnsi="Arial" w:cs="Arial"/>
          <w:b/>
          <w:bCs/>
        </w:rPr>
      </w:pPr>
    </w:p>
    <w:p w14:paraId="7E94FC66" w14:textId="77777777" w:rsidR="00260D7C" w:rsidRDefault="00260D7C" w:rsidP="00A33C36">
      <w:pPr>
        <w:spacing w:after="0" w:line="360" w:lineRule="auto"/>
        <w:jc w:val="both"/>
        <w:rPr>
          <w:rFonts w:ascii="Arial" w:hAnsi="Arial" w:cs="Arial"/>
          <w:b/>
          <w:bCs/>
        </w:rPr>
      </w:pPr>
    </w:p>
    <w:p w14:paraId="34A3CC31" w14:textId="77777777" w:rsidR="00260D7C" w:rsidRDefault="00260D7C" w:rsidP="00A33C36">
      <w:pPr>
        <w:spacing w:after="0" w:line="360" w:lineRule="auto"/>
        <w:jc w:val="both"/>
        <w:rPr>
          <w:rFonts w:ascii="Arial" w:hAnsi="Arial" w:cs="Arial"/>
          <w:b/>
          <w:bCs/>
        </w:rPr>
      </w:pPr>
    </w:p>
    <w:p w14:paraId="0ADD4673" w14:textId="77777777" w:rsidR="00260D7C" w:rsidRDefault="00260D7C" w:rsidP="00A33C36">
      <w:pPr>
        <w:spacing w:after="0" w:line="360" w:lineRule="auto"/>
        <w:jc w:val="both"/>
        <w:rPr>
          <w:rFonts w:ascii="Arial" w:hAnsi="Arial" w:cs="Arial"/>
          <w:b/>
          <w:bCs/>
        </w:rPr>
      </w:pPr>
    </w:p>
    <w:p w14:paraId="530DABAA" w14:textId="64E8E249" w:rsidR="00D61040" w:rsidRPr="002C57EF" w:rsidRDefault="00051CCF" w:rsidP="00A33C36">
      <w:pPr>
        <w:spacing w:after="0" w:line="360" w:lineRule="auto"/>
        <w:jc w:val="both"/>
        <w:rPr>
          <w:rFonts w:ascii="Arial" w:hAnsi="Arial" w:cs="Arial"/>
          <w:b/>
          <w:bCs/>
          <w:color w:val="4472C4" w:themeColor="accent1"/>
        </w:rPr>
      </w:pPr>
      <w:r w:rsidRPr="002C57EF">
        <w:rPr>
          <w:rFonts w:ascii="Arial" w:hAnsi="Arial" w:cs="Arial"/>
          <w:b/>
          <w:bCs/>
          <w:color w:val="4472C4" w:themeColor="accent1"/>
        </w:rPr>
        <w:t>C</w:t>
      </w:r>
      <w:r w:rsidR="00105047">
        <w:rPr>
          <w:rFonts w:ascii="Arial" w:hAnsi="Arial" w:cs="Arial"/>
          <w:b/>
          <w:bCs/>
          <w:color w:val="4472C4" w:themeColor="accent1"/>
        </w:rPr>
        <w:t>onclusion</w:t>
      </w:r>
      <w:r w:rsidRPr="002C57EF">
        <w:rPr>
          <w:rFonts w:ascii="Arial" w:hAnsi="Arial" w:cs="Arial"/>
          <w:b/>
          <w:bCs/>
          <w:color w:val="4472C4" w:themeColor="accent1"/>
        </w:rPr>
        <w:t xml:space="preserve"> </w:t>
      </w:r>
    </w:p>
    <w:p w14:paraId="297EAE71" w14:textId="31A08A0F" w:rsidR="00211A20" w:rsidRPr="00A33C36" w:rsidRDefault="00051CCF" w:rsidP="00A33C36">
      <w:pPr>
        <w:spacing w:after="0" w:line="360" w:lineRule="auto"/>
        <w:jc w:val="both"/>
        <w:rPr>
          <w:rFonts w:ascii="Arial" w:hAnsi="Arial" w:cs="Arial"/>
        </w:rPr>
      </w:pPr>
      <w:r w:rsidRPr="00A33C36">
        <w:rPr>
          <w:rFonts w:ascii="Arial" w:hAnsi="Arial" w:cs="Arial"/>
        </w:rPr>
        <w:t xml:space="preserve">Summarily, the </w:t>
      </w:r>
      <w:r w:rsidR="006B2A77" w:rsidRPr="00A33C36">
        <w:rPr>
          <w:rFonts w:ascii="Arial" w:hAnsi="Arial" w:cs="Arial"/>
        </w:rPr>
        <w:t>knowledge o</w:t>
      </w:r>
      <w:r w:rsidR="006E3821" w:rsidRPr="00A33C36">
        <w:rPr>
          <w:rFonts w:ascii="Arial" w:hAnsi="Arial" w:cs="Arial"/>
        </w:rPr>
        <w:t xml:space="preserve">f cognition and emotion in child development </w:t>
      </w:r>
      <w:r w:rsidRPr="00A33C36">
        <w:rPr>
          <w:rFonts w:ascii="Arial" w:hAnsi="Arial" w:cs="Arial"/>
        </w:rPr>
        <w:t>avails health and social care practitioners a better grasping of the concepts that underpin professional service delivery, allowing the improvement and preservation of individuals' social functioning in health care settings. It also teaches evidence-based psychology in therapeutic work and how to practice reflective thinking more, rather than rely on simple explanations for other people's behaviour. It also motivates to operate more successfully as part of a multi-professional team (Al, 2010) to promote and defend the health and wellbeing of patients and carers.</w:t>
      </w:r>
    </w:p>
    <w:p w14:paraId="4D35F181" w14:textId="77777777" w:rsidR="00211A20" w:rsidRPr="00A33C36" w:rsidRDefault="00211A20" w:rsidP="00A33C36">
      <w:pPr>
        <w:spacing w:after="0" w:line="360" w:lineRule="auto"/>
        <w:jc w:val="both"/>
        <w:rPr>
          <w:rFonts w:ascii="Arial" w:hAnsi="Arial" w:cs="Arial"/>
        </w:rPr>
      </w:pPr>
    </w:p>
    <w:p w14:paraId="1435A181" w14:textId="77777777" w:rsidR="00817586" w:rsidRDefault="00817586" w:rsidP="00A33C36">
      <w:pPr>
        <w:spacing w:after="0" w:line="360" w:lineRule="auto"/>
        <w:jc w:val="both"/>
        <w:rPr>
          <w:rFonts w:ascii="Arial" w:hAnsi="Arial" w:cs="Arial"/>
          <w:b/>
          <w:bCs/>
        </w:rPr>
      </w:pPr>
    </w:p>
    <w:p w14:paraId="68819213" w14:textId="77777777" w:rsidR="00817586" w:rsidRDefault="00817586" w:rsidP="00A33C36">
      <w:pPr>
        <w:spacing w:after="0" w:line="360" w:lineRule="auto"/>
        <w:jc w:val="both"/>
        <w:rPr>
          <w:rFonts w:ascii="Arial" w:hAnsi="Arial" w:cs="Arial"/>
          <w:b/>
          <w:bCs/>
        </w:rPr>
      </w:pPr>
    </w:p>
    <w:p w14:paraId="4DCDD64B" w14:textId="77777777" w:rsidR="00817586" w:rsidRDefault="00817586" w:rsidP="00A33C36">
      <w:pPr>
        <w:spacing w:after="0" w:line="360" w:lineRule="auto"/>
        <w:jc w:val="both"/>
        <w:rPr>
          <w:rFonts w:ascii="Arial" w:hAnsi="Arial" w:cs="Arial"/>
          <w:b/>
          <w:bCs/>
        </w:rPr>
      </w:pPr>
    </w:p>
    <w:p w14:paraId="6CA2CA98" w14:textId="77777777" w:rsidR="00817586" w:rsidRDefault="00817586" w:rsidP="00A33C36">
      <w:pPr>
        <w:spacing w:after="0" w:line="360" w:lineRule="auto"/>
        <w:jc w:val="both"/>
        <w:rPr>
          <w:rFonts w:ascii="Arial" w:hAnsi="Arial" w:cs="Arial"/>
          <w:b/>
          <w:bCs/>
        </w:rPr>
      </w:pPr>
    </w:p>
    <w:p w14:paraId="3C4310C5" w14:textId="77777777" w:rsidR="00817586" w:rsidRDefault="00817586" w:rsidP="00A33C36">
      <w:pPr>
        <w:spacing w:after="0" w:line="360" w:lineRule="auto"/>
        <w:jc w:val="both"/>
        <w:rPr>
          <w:rFonts w:ascii="Arial" w:hAnsi="Arial" w:cs="Arial"/>
          <w:b/>
          <w:bCs/>
        </w:rPr>
      </w:pPr>
    </w:p>
    <w:p w14:paraId="73E7309A" w14:textId="77777777" w:rsidR="00817586" w:rsidRDefault="00817586" w:rsidP="00A33C36">
      <w:pPr>
        <w:spacing w:after="0" w:line="360" w:lineRule="auto"/>
        <w:jc w:val="both"/>
        <w:rPr>
          <w:rFonts w:ascii="Arial" w:hAnsi="Arial" w:cs="Arial"/>
          <w:b/>
          <w:bCs/>
        </w:rPr>
      </w:pPr>
    </w:p>
    <w:p w14:paraId="07407863" w14:textId="77777777" w:rsidR="00817586" w:rsidRDefault="00817586" w:rsidP="00A33C36">
      <w:pPr>
        <w:spacing w:after="0" w:line="360" w:lineRule="auto"/>
        <w:jc w:val="both"/>
        <w:rPr>
          <w:rFonts w:ascii="Arial" w:hAnsi="Arial" w:cs="Arial"/>
          <w:b/>
          <w:bCs/>
        </w:rPr>
      </w:pPr>
    </w:p>
    <w:p w14:paraId="4F572BEE" w14:textId="77777777" w:rsidR="00817586" w:rsidRDefault="00817586" w:rsidP="00A33C36">
      <w:pPr>
        <w:spacing w:after="0" w:line="360" w:lineRule="auto"/>
        <w:jc w:val="both"/>
        <w:rPr>
          <w:rFonts w:ascii="Arial" w:hAnsi="Arial" w:cs="Arial"/>
          <w:b/>
          <w:bCs/>
        </w:rPr>
      </w:pPr>
    </w:p>
    <w:p w14:paraId="5E3D2B9E" w14:textId="77777777" w:rsidR="00817586" w:rsidRDefault="00817586" w:rsidP="00A33C36">
      <w:pPr>
        <w:spacing w:after="0" w:line="360" w:lineRule="auto"/>
        <w:jc w:val="both"/>
        <w:rPr>
          <w:rFonts w:ascii="Arial" w:hAnsi="Arial" w:cs="Arial"/>
          <w:b/>
          <w:bCs/>
        </w:rPr>
      </w:pPr>
    </w:p>
    <w:p w14:paraId="6BBF2449" w14:textId="77777777" w:rsidR="00817586" w:rsidRDefault="00817586" w:rsidP="00A33C36">
      <w:pPr>
        <w:spacing w:after="0" w:line="360" w:lineRule="auto"/>
        <w:jc w:val="both"/>
        <w:rPr>
          <w:rFonts w:ascii="Arial" w:hAnsi="Arial" w:cs="Arial"/>
          <w:b/>
          <w:bCs/>
        </w:rPr>
      </w:pPr>
    </w:p>
    <w:p w14:paraId="1EE00732" w14:textId="77777777" w:rsidR="00817586" w:rsidRDefault="00817586" w:rsidP="00A33C36">
      <w:pPr>
        <w:spacing w:after="0" w:line="360" w:lineRule="auto"/>
        <w:jc w:val="both"/>
        <w:rPr>
          <w:rFonts w:ascii="Arial" w:hAnsi="Arial" w:cs="Arial"/>
          <w:b/>
          <w:bCs/>
        </w:rPr>
      </w:pPr>
    </w:p>
    <w:p w14:paraId="1380DA9D" w14:textId="77777777" w:rsidR="00817586" w:rsidRDefault="00817586" w:rsidP="00A33C36">
      <w:pPr>
        <w:spacing w:after="0" w:line="360" w:lineRule="auto"/>
        <w:jc w:val="both"/>
        <w:rPr>
          <w:rFonts w:ascii="Arial" w:hAnsi="Arial" w:cs="Arial"/>
          <w:b/>
          <w:bCs/>
        </w:rPr>
      </w:pPr>
    </w:p>
    <w:p w14:paraId="514F7D85" w14:textId="77777777" w:rsidR="00817586" w:rsidRDefault="00817586" w:rsidP="00A33C36">
      <w:pPr>
        <w:spacing w:after="0" w:line="360" w:lineRule="auto"/>
        <w:jc w:val="both"/>
        <w:rPr>
          <w:rFonts w:ascii="Arial" w:hAnsi="Arial" w:cs="Arial"/>
          <w:b/>
          <w:bCs/>
        </w:rPr>
      </w:pPr>
    </w:p>
    <w:p w14:paraId="718F31E7" w14:textId="77777777" w:rsidR="00817586" w:rsidRDefault="00817586" w:rsidP="00A33C36">
      <w:pPr>
        <w:spacing w:after="0" w:line="360" w:lineRule="auto"/>
        <w:jc w:val="both"/>
        <w:rPr>
          <w:rFonts w:ascii="Arial" w:hAnsi="Arial" w:cs="Arial"/>
          <w:b/>
          <w:bCs/>
        </w:rPr>
      </w:pPr>
    </w:p>
    <w:p w14:paraId="1D7A5BEA" w14:textId="77777777" w:rsidR="00817586" w:rsidRDefault="00817586" w:rsidP="00A33C36">
      <w:pPr>
        <w:spacing w:after="0" w:line="360" w:lineRule="auto"/>
        <w:jc w:val="both"/>
        <w:rPr>
          <w:rFonts w:ascii="Arial" w:hAnsi="Arial" w:cs="Arial"/>
          <w:b/>
          <w:bCs/>
        </w:rPr>
      </w:pPr>
    </w:p>
    <w:p w14:paraId="7A24D02F" w14:textId="77777777" w:rsidR="00817586" w:rsidRDefault="00817586" w:rsidP="00A33C36">
      <w:pPr>
        <w:spacing w:after="0" w:line="360" w:lineRule="auto"/>
        <w:jc w:val="both"/>
        <w:rPr>
          <w:rFonts w:ascii="Arial" w:hAnsi="Arial" w:cs="Arial"/>
          <w:b/>
          <w:bCs/>
        </w:rPr>
      </w:pPr>
    </w:p>
    <w:p w14:paraId="71539368" w14:textId="77777777" w:rsidR="00817586" w:rsidRDefault="00817586" w:rsidP="00A33C36">
      <w:pPr>
        <w:spacing w:after="0" w:line="360" w:lineRule="auto"/>
        <w:jc w:val="both"/>
        <w:rPr>
          <w:rFonts w:ascii="Arial" w:hAnsi="Arial" w:cs="Arial"/>
          <w:b/>
          <w:bCs/>
        </w:rPr>
      </w:pPr>
    </w:p>
    <w:p w14:paraId="2E4AF232" w14:textId="77777777" w:rsidR="00817586" w:rsidRDefault="00817586" w:rsidP="00A33C36">
      <w:pPr>
        <w:spacing w:after="0" w:line="360" w:lineRule="auto"/>
        <w:jc w:val="both"/>
        <w:rPr>
          <w:rFonts w:ascii="Arial" w:hAnsi="Arial" w:cs="Arial"/>
          <w:b/>
          <w:bCs/>
        </w:rPr>
      </w:pPr>
    </w:p>
    <w:p w14:paraId="0C3A33EC" w14:textId="77777777" w:rsidR="00817586" w:rsidRDefault="00817586" w:rsidP="00A33C36">
      <w:pPr>
        <w:spacing w:after="0" w:line="360" w:lineRule="auto"/>
        <w:jc w:val="both"/>
        <w:rPr>
          <w:rFonts w:ascii="Arial" w:hAnsi="Arial" w:cs="Arial"/>
          <w:b/>
          <w:bCs/>
        </w:rPr>
      </w:pPr>
    </w:p>
    <w:p w14:paraId="2FE68A5A" w14:textId="77777777" w:rsidR="00817586" w:rsidRDefault="00817586" w:rsidP="00A33C36">
      <w:pPr>
        <w:spacing w:after="0" w:line="360" w:lineRule="auto"/>
        <w:jc w:val="both"/>
        <w:rPr>
          <w:rFonts w:ascii="Arial" w:hAnsi="Arial" w:cs="Arial"/>
          <w:b/>
          <w:bCs/>
        </w:rPr>
      </w:pPr>
    </w:p>
    <w:p w14:paraId="3A565937" w14:textId="77777777" w:rsidR="00817586" w:rsidRDefault="00817586" w:rsidP="00A33C36">
      <w:pPr>
        <w:spacing w:after="0" w:line="360" w:lineRule="auto"/>
        <w:jc w:val="both"/>
        <w:rPr>
          <w:rFonts w:ascii="Arial" w:hAnsi="Arial" w:cs="Arial"/>
          <w:b/>
          <w:bCs/>
        </w:rPr>
      </w:pPr>
    </w:p>
    <w:p w14:paraId="1DA96781" w14:textId="77777777" w:rsidR="00817586" w:rsidRDefault="00817586" w:rsidP="00A33C36">
      <w:pPr>
        <w:spacing w:after="0" w:line="360" w:lineRule="auto"/>
        <w:jc w:val="both"/>
        <w:rPr>
          <w:rFonts w:ascii="Arial" w:hAnsi="Arial" w:cs="Arial"/>
          <w:b/>
          <w:bCs/>
        </w:rPr>
      </w:pPr>
    </w:p>
    <w:p w14:paraId="06F46F26" w14:textId="77777777" w:rsidR="00817586" w:rsidRDefault="00817586" w:rsidP="00A33C36">
      <w:pPr>
        <w:spacing w:after="0" w:line="360" w:lineRule="auto"/>
        <w:jc w:val="both"/>
        <w:rPr>
          <w:rFonts w:ascii="Arial" w:hAnsi="Arial" w:cs="Arial"/>
          <w:b/>
          <w:bCs/>
        </w:rPr>
      </w:pPr>
    </w:p>
    <w:p w14:paraId="6A58A984" w14:textId="77777777" w:rsidR="00817586" w:rsidRDefault="00817586" w:rsidP="00A33C36">
      <w:pPr>
        <w:spacing w:after="0" w:line="360" w:lineRule="auto"/>
        <w:jc w:val="both"/>
        <w:rPr>
          <w:rFonts w:ascii="Arial" w:hAnsi="Arial" w:cs="Arial"/>
          <w:b/>
          <w:bCs/>
        </w:rPr>
      </w:pPr>
    </w:p>
    <w:p w14:paraId="666C2D4E" w14:textId="77777777" w:rsidR="00817586" w:rsidRDefault="00817586" w:rsidP="00A33C36">
      <w:pPr>
        <w:spacing w:after="0" w:line="360" w:lineRule="auto"/>
        <w:jc w:val="both"/>
        <w:rPr>
          <w:rFonts w:ascii="Arial" w:hAnsi="Arial" w:cs="Arial"/>
          <w:b/>
          <w:bCs/>
        </w:rPr>
      </w:pPr>
    </w:p>
    <w:p w14:paraId="5F12E8F1" w14:textId="77777777" w:rsidR="00817586" w:rsidRDefault="00817586" w:rsidP="00A33C36">
      <w:pPr>
        <w:spacing w:after="0" w:line="360" w:lineRule="auto"/>
        <w:jc w:val="both"/>
        <w:rPr>
          <w:rFonts w:ascii="Arial" w:hAnsi="Arial" w:cs="Arial"/>
          <w:b/>
          <w:bCs/>
        </w:rPr>
      </w:pPr>
    </w:p>
    <w:p w14:paraId="737F5D0F" w14:textId="77777777" w:rsidR="00817586" w:rsidRDefault="00817586" w:rsidP="00A33C36">
      <w:pPr>
        <w:spacing w:after="0" w:line="360" w:lineRule="auto"/>
        <w:jc w:val="both"/>
        <w:rPr>
          <w:rFonts w:ascii="Arial" w:hAnsi="Arial" w:cs="Arial"/>
          <w:b/>
          <w:bCs/>
        </w:rPr>
      </w:pPr>
    </w:p>
    <w:p w14:paraId="7821FDC9" w14:textId="77777777" w:rsidR="00817586" w:rsidRDefault="00817586" w:rsidP="00A33C36">
      <w:pPr>
        <w:spacing w:after="0" w:line="360" w:lineRule="auto"/>
        <w:jc w:val="both"/>
        <w:rPr>
          <w:rFonts w:ascii="Arial" w:hAnsi="Arial" w:cs="Arial"/>
          <w:b/>
          <w:bCs/>
        </w:rPr>
      </w:pPr>
    </w:p>
    <w:p w14:paraId="116F0C4F" w14:textId="7F0CD88C" w:rsidR="008B6C6D" w:rsidRPr="00105047" w:rsidRDefault="00105047" w:rsidP="00A33C36">
      <w:pPr>
        <w:spacing w:after="0" w:line="360" w:lineRule="auto"/>
        <w:jc w:val="both"/>
        <w:rPr>
          <w:rFonts w:ascii="Arial" w:hAnsi="Arial" w:cs="Arial"/>
          <w:b/>
          <w:bCs/>
          <w:color w:val="4472C4" w:themeColor="accent1"/>
        </w:rPr>
      </w:pPr>
      <w:r w:rsidRPr="00105047">
        <w:rPr>
          <w:rFonts w:ascii="Arial" w:hAnsi="Arial" w:cs="Arial"/>
          <w:b/>
          <w:bCs/>
          <w:color w:val="4472C4" w:themeColor="accent1"/>
        </w:rPr>
        <w:t>References</w:t>
      </w:r>
    </w:p>
    <w:p w14:paraId="1E97D657" w14:textId="385B9E61" w:rsidR="00C25B6A" w:rsidRPr="009D3EF1" w:rsidRDefault="00051CCF" w:rsidP="009D3EF1">
      <w:pPr>
        <w:spacing w:after="0" w:line="360" w:lineRule="auto"/>
        <w:jc w:val="both"/>
        <w:rPr>
          <w:rFonts w:ascii="Arial" w:eastAsia="Times New Roman" w:hAnsi="Arial" w:cs="Arial"/>
        </w:rPr>
      </w:pPr>
      <w:r w:rsidRPr="009D3EF1">
        <w:rPr>
          <w:rFonts w:ascii="Arial" w:eastAsia="Times New Roman" w:hAnsi="Arial" w:cs="Arial"/>
        </w:rPr>
        <w:t xml:space="preserve">Al, E. (2010). </w:t>
      </w:r>
      <w:proofErr w:type="spellStart"/>
      <w:proofErr w:type="gramStart"/>
      <w:r w:rsidRPr="009D3EF1">
        <w:rPr>
          <w:rFonts w:ascii="Arial" w:eastAsia="Times New Roman" w:hAnsi="Arial" w:cs="Arial"/>
          <w:i/>
          <w:iCs/>
        </w:rPr>
        <w:t>Interprofessional</w:t>
      </w:r>
      <w:proofErr w:type="spellEnd"/>
      <w:r w:rsidRPr="009D3EF1">
        <w:rPr>
          <w:rFonts w:ascii="Arial" w:eastAsia="Times New Roman" w:hAnsi="Arial" w:cs="Arial"/>
          <w:i/>
          <w:iCs/>
        </w:rPr>
        <w:t xml:space="preserve"> teamwork for health and social care</w:t>
      </w:r>
      <w:r w:rsidRPr="009D3EF1">
        <w:rPr>
          <w:rFonts w:ascii="Arial" w:eastAsia="Times New Roman" w:hAnsi="Arial" w:cs="Arial"/>
        </w:rPr>
        <w:t>.</w:t>
      </w:r>
      <w:proofErr w:type="gramEnd"/>
      <w:r w:rsidRPr="009D3EF1">
        <w:rPr>
          <w:rFonts w:ascii="Arial" w:eastAsia="Times New Roman" w:hAnsi="Arial" w:cs="Arial"/>
        </w:rPr>
        <w:t xml:space="preserve"> Chichester, West Sussex: John Wiley &amp; Sons Inc.</w:t>
      </w:r>
    </w:p>
    <w:p w14:paraId="6DBA423B" w14:textId="5543A182" w:rsidR="00B34C6B" w:rsidRDefault="00051CCF" w:rsidP="009D3EF1">
      <w:pPr>
        <w:pStyle w:val="NormalWeb"/>
        <w:spacing w:before="0" w:beforeAutospacing="0" w:after="0" w:afterAutospacing="0" w:line="360" w:lineRule="auto"/>
        <w:jc w:val="both"/>
        <w:rPr>
          <w:rFonts w:ascii="Arial" w:hAnsi="Arial" w:cs="Arial"/>
          <w:sz w:val="22"/>
          <w:szCs w:val="22"/>
        </w:rPr>
      </w:pPr>
      <w:r w:rsidRPr="00A33C36">
        <w:rPr>
          <w:rFonts w:ascii="Arial" w:hAnsi="Arial" w:cs="Arial"/>
          <w:sz w:val="22"/>
          <w:szCs w:val="22"/>
        </w:rPr>
        <w:t xml:space="preserve">Benson, J.B. (2009). </w:t>
      </w:r>
      <w:proofErr w:type="gramStart"/>
      <w:r w:rsidRPr="00A33C36">
        <w:rPr>
          <w:rFonts w:ascii="Arial" w:hAnsi="Arial" w:cs="Arial"/>
          <w:i/>
          <w:iCs/>
          <w:sz w:val="22"/>
          <w:szCs w:val="22"/>
        </w:rPr>
        <w:t>Social and emotional development in infancy and early childhood</w:t>
      </w:r>
      <w:r w:rsidRPr="00A33C36">
        <w:rPr>
          <w:rFonts w:ascii="Arial" w:hAnsi="Arial" w:cs="Arial"/>
          <w:sz w:val="22"/>
          <w:szCs w:val="22"/>
        </w:rPr>
        <w:t>.</w:t>
      </w:r>
      <w:proofErr w:type="gramEnd"/>
      <w:r w:rsidRPr="00A33C36">
        <w:rPr>
          <w:rFonts w:ascii="Arial" w:hAnsi="Arial" w:cs="Arial"/>
          <w:sz w:val="22"/>
          <w:szCs w:val="22"/>
        </w:rPr>
        <w:t xml:space="preserve"> London: Academic Press.</w:t>
      </w:r>
    </w:p>
    <w:p w14:paraId="424F24D3" w14:textId="77777777" w:rsidR="00B34C6B" w:rsidRDefault="00051CCF" w:rsidP="00972FBC">
      <w:pPr>
        <w:pStyle w:val="NormalWeb"/>
        <w:spacing w:before="0" w:beforeAutospacing="0" w:after="0" w:afterAutospacing="0" w:line="360" w:lineRule="auto"/>
        <w:jc w:val="both"/>
        <w:rPr>
          <w:rFonts w:ascii="Arial" w:hAnsi="Arial" w:cs="Arial"/>
          <w:sz w:val="22"/>
          <w:szCs w:val="22"/>
        </w:rPr>
      </w:pPr>
      <w:proofErr w:type="gramStart"/>
      <w:r w:rsidRPr="00B34C6B">
        <w:rPr>
          <w:rFonts w:ascii="Arial" w:hAnsi="Arial" w:cs="Arial"/>
          <w:sz w:val="22"/>
          <w:szCs w:val="22"/>
        </w:rPr>
        <w:t xml:space="preserve">Berk, L.E. and </w:t>
      </w:r>
      <w:proofErr w:type="spellStart"/>
      <w:r w:rsidRPr="00B34C6B">
        <w:rPr>
          <w:rFonts w:ascii="Arial" w:hAnsi="Arial" w:cs="Arial"/>
          <w:sz w:val="22"/>
          <w:szCs w:val="22"/>
        </w:rPr>
        <w:t>Adena</w:t>
      </w:r>
      <w:proofErr w:type="spellEnd"/>
      <w:r w:rsidRPr="00B34C6B">
        <w:rPr>
          <w:rFonts w:ascii="Arial" w:hAnsi="Arial" w:cs="Arial"/>
          <w:sz w:val="22"/>
          <w:szCs w:val="22"/>
        </w:rPr>
        <w:t xml:space="preserve"> Beth Meyers (2016).</w:t>
      </w:r>
      <w:proofErr w:type="gramEnd"/>
      <w:r w:rsidRPr="00B34C6B">
        <w:rPr>
          <w:rFonts w:ascii="Arial" w:hAnsi="Arial" w:cs="Arial"/>
          <w:sz w:val="22"/>
          <w:szCs w:val="22"/>
        </w:rPr>
        <w:t xml:space="preserve"> </w:t>
      </w:r>
      <w:r w:rsidRPr="00B34C6B">
        <w:rPr>
          <w:rFonts w:ascii="Arial" w:hAnsi="Arial" w:cs="Arial"/>
          <w:i/>
          <w:iCs/>
          <w:sz w:val="22"/>
          <w:szCs w:val="22"/>
        </w:rPr>
        <w:t xml:space="preserve">Infants and </w:t>
      </w:r>
      <w:r w:rsidR="00241246" w:rsidRPr="00B34C6B">
        <w:rPr>
          <w:rFonts w:ascii="Arial" w:hAnsi="Arial" w:cs="Arial"/>
          <w:i/>
          <w:iCs/>
          <w:sz w:val="22"/>
          <w:szCs w:val="22"/>
        </w:rPr>
        <w:t>children:</w:t>
      </w:r>
      <w:r w:rsidRPr="00B34C6B">
        <w:rPr>
          <w:rFonts w:ascii="Arial" w:hAnsi="Arial" w:cs="Arial"/>
          <w:i/>
          <w:iCs/>
          <w:sz w:val="22"/>
          <w:szCs w:val="22"/>
        </w:rPr>
        <w:t xml:space="preserve"> prenatal through middle childhood</w:t>
      </w:r>
      <w:r w:rsidRPr="00B34C6B">
        <w:rPr>
          <w:rFonts w:ascii="Arial" w:hAnsi="Arial" w:cs="Arial"/>
          <w:sz w:val="22"/>
          <w:szCs w:val="22"/>
        </w:rPr>
        <w:t>. Boston: Pearson.</w:t>
      </w:r>
    </w:p>
    <w:p w14:paraId="33617C43" w14:textId="68ADA39D" w:rsidR="00B34C6B" w:rsidRDefault="00051CCF" w:rsidP="00972FBC">
      <w:pPr>
        <w:pStyle w:val="NormalWeb"/>
        <w:spacing w:before="0" w:beforeAutospacing="0" w:after="0" w:afterAutospacing="0" w:line="360" w:lineRule="auto"/>
        <w:jc w:val="both"/>
        <w:rPr>
          <w:rFonts w:ascii="Arial" w:hAnsi="Arial" w:cs="Arial"/>
          <w:sz w:val="22"/>
          <w:szCs w:val="22"/>
        </w:rPr>
      </w:pPr>
      <w:proofErr w:type="spellStart"/>
      <w:r w:rsidRPr="00B34C6B">
        <w:rPr>
          <w:rFonts w:ascii="Arial" w:hAnsi="Arial" w:cs="Arial"/>
          <w:sz w:val="22"/>
          <w:szCs w:val="22"/>
        </w:rPr>
        <w:t>Bjorklund</w:t>
      </w:r>
      <w:proofErr w:type="spellEnd"/>
      <w:r w:rsidRPr="00B34C6B">
        <w:rPr>
          <w:rFonts w:ascii="Arial" w:hAnsi="Arial" w:cs="Arial"/>
          <w:sz w:val="22"/>
          <w:szCs w:val="22"/>
        </w:rPr>
        <w:t xml:space="preserve">, D.F. (1990). </w:t>
      </w:r>
      <w:r w:rsidRPr="00B34C6B">
        <w:rPr>
          <w:rFonts w:ascii="Arial" w:hAnsi="Arial" w:cs="Arial"/>
          <w:i/>
          <w:iCs/>
          <w:sz w:val="22"/>
          <w:szCs w:val="22"/>
        </w:rPr>
        <w:t xml:space="preserve">Children’s </w:t>
      </w:r>
      <w:r w:rsidR="00241246" w:rsidRPr="00B34C6B">
        <w:rPr>
          <w:rFonts w:ascii="Arial" w:hAnsi="Arial" w:cs="Arial"/>
          <w:i/>
          <w:iCs/>
          <w:sz w:val="22"/>
          <w:szCs w:val="22"/>
        </w:rPr>
        <w:t>strategies:</w:t>
      </w:r>
      <w:r w:rsidRPr="00B34C6B">
        <w:rPr>
          <w:rFonts w:ascii="Arial" w:hAnsi="Arial" w:cs="Arial"/>
          <w:i/>
          <w:iCs/>
          <w:sz w:val="22"/>
          <w:szCs w:val="22"/>
        </w:rPr>
        <w:t xml:space="preserve"> contemporary views of cognitive development</w:t>
      </w:r>
      <w:r w:rsidRPr="00B34C6B">
        <w:rPr>
          <w:rFonts w:ascii="Arial" w:hAnsi="Arial" w:cs="Arial"/>
          <w:sz w:val="22"/>
          <w:szCs w:val="22"/>
        </w:rPr>
        <w:t xml:space="preserve">. Hillsdale, N.J.: L. Erlbaum </w:t>
      </w:r>
      <w:proofErr w:type="spellStart"/>
      <w:r w:rsidRPr="00B34C6B">
        <w:rPr>
          <w:rFonts w:ascii="Arial" w:hAnsi="Arial" w:cs="Arial"/>
          <w:sz w:val="22"/>
          <w:szCs w:val="22"/>
        </w:rPr>
        <w:t>Associates.Feldman</w:t>
      </w:r>
      <w:proofErr w:type="spellEnd"/>
      <w:r w:rsidRPr="00B34C6B">
        <w:rPr>
          <w:rFonts w:ascii="Arial" w:hAnsi="Arial" w:cs="Arial"/>
          <w:sz w:val="22"/>
          <w:szCs w:val="22"/>
        </w:rPr>
        <w:t xml:space="preserve">, R.S. (2011). </w:t>
      </w:r>
      <w:proofErr w:type="gramStart"/>
      <w:r w:rsidRPr="00B34C6B">
        <w:rPr>
          <w:rFonts w:ascii="Arial" w:hAnsi="Arial" w:cs="Arial"/>
          <w:i/>
          <w:iCs/>
          <w:sz w:val="22"/>
          <w:szCs w:val="22"/>
        </w:rPr>
        <w:t>Development across the life span</w:t>
      </w:r>
      <w:r w:rsidRPr="00B34C6B">
        <w:rPr>
          <w:rFonts w:ascii="Arial" w:hAnsi="Arial" w:cs="Arial"/>
          <w:sz w:val="22"/>
          <w:szCs w:val="22"/>
        </w:rPr>
        <w:t>.</w:t>
      </w:r>
      <w:proofErr w:type="gramEnd"/>
      <w:r w:rsidRPr="00B34C6B">
        <w:rPr>
          <w:rFonts w:ascii="Arial" w:hAnsi="Arial" w:cs="Arial"/>
          <w:sz w:val="22"/>
          <w:szCs w:val="22"/>
        </w:rPr>
        <w:t xml:space="preserve"> Boston: Prentice Hall.</w:t>
      </w:r>
    </w:p>
    <w:p w14:paraId="1EA0D12C" w14:textId="77777777" w:rsidR="00B34C6B" w:rsidRDefault="00051CCF" w:rsidP="00972FBC">
      <w:pPr>
        <w:pStyle w:val="NormalWeb"/>
        <w:spacing w:before="0" w:beforeAutospacing="0" w:after="0" w:afterAutospacing="0" w:line="360" w:lineRule="auto"/>
        <w:jc w:val="both"/>
        <w:rPr>
          <w:rFonts w:ascii="Arial" w:hAnsi="Arial" w:cs="Arial"/>
          <w:sz w:val="22"/>
          <w:szCs w:val="22"/>
        </w:rPr>
      </w:pPr>
      <w:proofErr w:type="gramStart"/>
      <w:r w:rsidRPr="00B34C6B">
        <w:rPr>
          <w:rFonts w:ascii="Arial" w:hAnsi="Arial" w:cs="Arial"/>
          <w:sz w:val="22"/>
          <w:szCs w:val="22"/>
        </w:rPr>
        <w:t>Flavell, J.H., Miller, P.H. and Miller, S.A. (2002).</w:t>
      </w:r>
      <w:proofErr w:type="gramEnd"/>
      <w:r w:rsidRPr="00B34C6B">
        <w:rPr>
          <w:rFonts w:ascii="Arial" w:hAnsi="Arial" w:cs="Arial"/>
          <w:sz w:val="22"/>
          <w:szCs w:val="22"/>
        </w:rPr>
        <w:t xml:space="preserve"> </w:t>
      </w:r>
      <w:proofErr w:type="gramStart"/>
      <w:r w:rsidRPr="00B34C6B">
        <w:rPr>
          <w:rFonts w:ascii="Arial" w:hAnsi="Arial" w:cs="Arial"/>
          <w:i/>
          <w:iCs/>
          <w:sz w:val="22"/>
          <w:szCs w:val="22"/>
        </w:rPr>
        <w:t>Cognitive development</w:t>
      </w:r>
      <w:r w:rsidRPr="00B34C6B">
        <w:rPr>
          <w:rFonts w:ascii="Arial" w:hAnsi="Arial" w:cs="Arial"/>
          <w:sz w:val="22"/>
          <w:szCs w:val="22"/>
        </w:rPr>
        <w:t>.</w:t>
      </w:r>
      <w:proofErr w:type="gramEnd"/>
      <w:r w:rsidRPr="00B34C6B">
        <w:rPr>
          <w:rFonts w:ascii="Arial" w:hAnsi="Arial" w:cs="Arial"/>
          <w:sz w:val="22"/>
          <w:szCs w:val="22"/>
        </w:rPr>
        <w:t xml:space="preserve"> Upper Saddle River, N.J.: Prentice Hall.</w:t>
      </w:r>
    </w:p>
    <w:p w14:paraId="2A303E50" w14:textId="2D669FCD" w:rsidR="00B34C6B" w:rsidRDefault="00051CCF" w:rsidP="00972FBC">
      <w:pPr>
        <w:pStyle w:val="NormalWeb"/>
        <w:spacing w:before="0" w:beforeAutospacing="0" w:after="0" w:afterAutospacing="0" w:line="360" w:lineRule="auto"/>
        <w:jc w:val="both"/>
        <w:rPr>
          <w:rFonts w:ascii="Arial" w:hAnsi="Arial" w:cs="Arial"/>
          <w:sz w:val="22"/>
          <w:szCs w:val="22"/>
        </w:rPr>
      </w:pPr>
      <w:proofErr w:type="gramStart"/>
      <w:r w:rsidRPr="00B34C6B">
        <w:rPr>
          <w:rFonts w:ascii="Arial" w:hAnsi="Arial" w:cs="Arial"/>
          <w:sz w:val="22"/>
          <w:szCs w:val="22"/>
        </w:rPr>
        <w:t xml:space="preserve">Harwood, R., Miller, S.A. and </w:t>
      </w:r>
      <w:proofErr w:type="spellStart"/>
      <w:r w:rsidRPr="00B34C6B">
        <w:rPr>
          <w:rFonts w:ascii="Arial" w:hAnsi="Arial" w:cs="Arial"/>
          <w:sz w:val="22"/>
          <w:szCs w:val="22"/>
        </w:rPr>
        <w:t>Vasta</w:t>
      </w:r>
      <w:proofErr w:type="spellEnd"/>
      <w:r w:rsidRPr="00B34C6B">
        <w:rPr>
          <w:rFonts w:ascii="Arial" w:hAnsi="Arial" w:cs="Arial"/>
          <w:sz w:val="22"/>
          <w:szCs w:val="22"/>
        </w:rPr>
        <w:t>, R. (2008).</w:t>
      </w:r>
      <w:proofErr w:type="gramEnd"/>
      <w:r w:rsidRPr="00B34C6B">
        <w:rPr>
          <w:rFonts w:ascii="Arial" w:hAnsi="Arial" w:cs="Arial"/>
          <w:sz w:val="22"/>
          <w:szCs w:val="22"/>
        </w:rPr>
        <w:t xml:space="preserve"> </w:t>
      </w:r>
      <w:r w:rsidRPr="00B34C6B">
        <w:rPr>
          <w:rFonts w:ascii="Arial" w:hAnsi="Arial" w:cs="Arial"/>
          <w:i/>
          <w:iCs/>
          <w:sz w:val="22"/>
          <w:szCs w:val="22"/>
        </w:rPr>
        <w:t xml:space="preserve">Child </w:t>
      </w:r>
      <w:r w:rsidR="00241246" w:rsidRPr="00B34C6B">
        <w:rPr>
          <w:rFonts w:ascii="Arial" w:hAnsi="Arial" w:cs="Arial"/>
          <w:i/>
          <w:iCs/>
          <w:sz w:val="22"/>
          <w:szCs w:val="22"/>
        </w:rPr>
        <w:t>psychology:</w:t>
      </w:r>
      <w:r w:rsidRPr="00B34C6B">
        <w:rPr>
          <w:rFonts w:ascii="Arial" w:hAnsi="Arial" w:cs="Arial"/>
          <w:i/>
          <w:iCs/>
          <w:sz w:val="22"/>
          <w:szCs w:val="22"/>
        </w:rPr>
        <w:t xml:space="preserve"> development in a changing society</w:t>
      </w:r>
      <w:r w:rsidRPr="00B34C6B">
        <w:rPr>
          <w:rFonts w:ascii="Arial" w:hAnsi="Arial" w:cs="Arial"/>
          <w:sz w:val="22"/>
          <w:szCs w:val="22"/>
        </w:rPr>
        <w:t xml:space="preserve">. Hoboken, </w:t>
      </w:r>
      <w:proofErr w:type="spellStart"/>
      <w:proofErr w:type="gramStart"/>
      <w:r w:rsidRPr="00B34C6B">
        <w:rPr>
          <w:rFonts w:ascii="Arial" w:hAnsi="Arial" w:cs="Arial"/>
          <w:sz w:val="22"/>
          <w:szCs w:val="22"/>
        </w:rPr>
        <w:t>Nj</w:t>
      </w:r>
      <w:proofErr w:type="spellEnd"/>
      <w:proofErr w:type="gramEnd"/>
      <w:r w:rsidRPr="00B34C6B">
        <w:rPr>
          <w:rFonts w:ascii="Arial" w:hAnsi="Arial" w:cs="Arial"/>
          <w:sz w:val="22"/>
          <w:szCs w:val="22"/>
        </w:rPr>
        <w:t>: John Wiley &amp; Sons.</w:t>
      </w:r>
    </w:p>
    <w:p w14:paraId="550D46ED" w14:textId="69DE52C4" w:rsidR="007B5D11" w:rsidRPr="00972FBC" w:rsidRDefault="00051CCF" w:rsidP="00972FBC">
      <w:pPr>
        <w:spacing w:after="0" w:line="360" w:lineRule="auto"/>
        <w:jc w:val="both"/>
        <w:rPr>
          <w:rFonts w:ascii="Arial" w:eastAsia="Times New Roman" w:hAnsi="Arial" w:cs="Arial"/>
        </w:rPr>
      </w:pPr>
      <w:proofErr w:type="gramStart"/>
      <w:r w:rsidRPr="00972FBC">
        <w:rPr>
          <w:rFonts w:ascii="Arial" w:eastAsia="Times New Roman" w:hAnsi="Arial" w:cs="Arial"/>
        </w:rPr>
        <w:t>Jones-</w:t>
      </w:r>
      <w:proofErr w:type="spellStart"/>
      <w:r w:rsidRPr="00972FBC">
        <w:rPr>
          <w:rFonts w:ascii="Arial" w:eastAsia="Times New Roman" w:hAnsi="Arial" w:cs="Arial"/>
        </w:rPr>
        <w:t>Devitt</w:t>
      </w:r>
      <w:proofErr w:type="spellEnd"/>
      <w:r w:rsidRPr="00972FBC">
        <w:rPr>
          <w:rFonts w:ascii="Arial" w:eastAsia="Times New Roman" w:hAnsi="Arial" w:cs="Arial"/>
        </w:rPr>
        <w:t>, S. and Smith, L. (2007).</w:t>
      </w:r>
      <w:proofErr w:type="gramEnd"/>
      <w:r w:rsidRPr="00972FBC">
        <w:rPr>
          <w:rFonts w:ascii="Arial" w:eastAsia="Times New Roman" w:hAnsi="Arial" w:cs="Arial"/>
        </w:rPr>
        <w:t xml:space="preserve"> </w:t>
      </w:r>
      <w:proofErr w:type="gramStart"/>
      <w:r w:rsidRPr="00972FBC">
        <w:rPr>
          <w:rFonts w:ascii="Arial" w:eastAsia="Times New Roman" w:hAnsi="Arial" w:cs="Arial"/>
          <w:i/>
          <w:iCs/>
        </w:rPr>
        <w:t>Critical thinking in health and social care</w:t>
      </w:r>
      <w:r w:rsidRPr="00972FBC">
        <w:rPr>
          <w:rFonts w:ascii="Arial" w:eastAsia="Times New Roman" w:hAnsi="Arial" w:cs="Arial"/>
        </w:rPr>
        <w:t>.</w:t>
      </w:r>
      <w:proofErr w:type="gramEnd"/>
      <w:r w:rsidRPr="00972FBC">
        <w:rPr>
          <w:rFonts w:ascii="Arial" w:eastAsia="Times New Roman" w:hAnsi="Arial" w:cs="Arial"/>
        </w:rPr>
        <w:t xml:space="preserve"> Los Angeles: Sage Pub.</w:t>
      </w:r>
    </w:p>
    <w:p w14:paraId="5C1B9D4E" w14:textId="14AAF2C7" w:rsidR="00B34C6B" w:rsidRDefault="00051CCF" w:rsidP="00972FBC">
      <w:pPr>
        <w:pStyle w:val="NormalWeb"/>
        <w:spacing w:before="0" w:beforeAutospacing="0" w:after="0" w:afterAutospacing="0" w:line="360" w:lineRule="auto"/>
        <w:jc w:val="both"/>
        <w:rPr>
          <w:rFonts w:ascii="Arial" w:hAnsi="Arial" w:cs="Arial"/>
          <w:sz w:val="22"/>
          <w:szCs w:val="22"/>
        </w:rPr>
      </w:pPr>
      <w:proofErr w:type="gramStart"/>
      <w:r w:rsidRPr="00B34C6B">
        <w:rPr>
          <w:rFonts w:ascii="Arial" w:hAnsi="Arial" w:cs="Arial"/>
        </w:rPr>
        <w:t>Messer, D.J. and Jones, F. (1999).</w:t>
      </w:r>
      <w:proofErr w:type="gramEnd"/>
      <w:r w:rsidRPr="00B34C6B">
        <w:rPr>
          <w:rFonts w:ascii="Arial" w:hAnsi="Arial" w:cs="Arial"/>
        </w:rPr>
        <w:t xml:space="preserve"> </w:t>
      </w:r>
      <w:proofErr w:type="gramStart"/>
      <w:r w:rsidRPr="00B34C6B">
        <w:rPr>
          <w:rFonts w:ascii="Arial" w:hAnsi="Arial" w:cs="Arial"/>
          <w:i/>
          <w:iCs/>
        </w:rPr>
        <w:t>Psychology and social care</w:t>
      </w:r>
      <w:r w:rsidRPr="00B34C6B">
        <w:rPr>
          <w:rFonts w:ascii="Arial" w:hAnsi="Arial" w:cs="Arial"/>
        </w:rPr>
        <w:t>.</w:t>
      </w:r>
      <w:proofErr w:type="gramEnd"/>
      <w:r w:rsidRPr="00B34C6B">
        <w:rPr>
          <w:rFonts w:ascii="Arial" w:hAnsi="Arial" w:cs="Arial"/>
        </w:rPr>
        <w:t xml:space="preserve"> </w:t>
      </w:r>
      <w:r w:rsidR="00195EAF" w:rsidRPr="00B34C6B">
        <w:rPr>
          <w:rFonts w:ascii="Arial" w:hAnsi="Arial" w:cs="Arial"/>
        </w:rPr>
        <w:t>London;</w:t>
      </w:r>
      <w:r w:rsidRPr="00B34C6B">
        <w:rPr>
          <w:rFonts w:ascii="Arial" w:hAnsi="Arial" w:cs="Arial"/>
        </w:rPr>
        <w:t xml:space="preserve"> Philadelphia, Pa.: Jessica Kingsley Publishers.</w:t>
      </w:r>
    </w:p>
    <w:p w14:paraId="345DE8CD" w14:textId="77777777" w:rsidR="00B34C6B" w:rsidRDefault="00051CCF" w:rsidP="00972FBC">
      <w:pPr>
        <w:pStyle w:val="NormalWeb"/>
        <w:spacing w:before="0" w:beforeAutospacing="0" w:after="0" w:afterAutospacing="0" w:line="360" w:lineRule="auto"/>
        <w:jc w:val="both"/>
        <w:rPr>
          <w:rFonts w:ascii="Arial" w:hAnsi="Arial" w:cs="Arial"/>
          <w:sz w:val="22"/>
          <w:szCs w:val="22"/>
        </w:rPr>
      </w:pPr>
      <w:r w:rsidRPr="00B34C6B">
        <w:rPr>
          <w:rFonts w:ascii="Arial" w:hAnsi="Arial" w:cs="Arial"/>
          <w:sz w:val="22"/>
          <w:szCs w:val="22"/>
        </w:rPr>
        <w:t xml:space="preserve">Mitchell, P. (1992). </w:t>
      </w:r>
      <w:proofErr w:type="gramStart"/>
      <w:r w:rsidRPr="00B34C6B">
        <w:rPr>
          <w:rFonts w:ascii="Arial" w:hAnsi="Arial" w:cs="Arial"/>
          <w:i/>
          <w:iCs/>
          <w:sz w:val="22"/>
          <w:szCs w:val="22"/>
        </w:rPr>
        <w:t>The psychology of childhood</w:t>
      </w:r>
      <w:r w:rsidRPr="00B34C6B">
        <w:rPr>
          <w:rFonts w:ascii="Arial" w:hAnsi="Arial" w:cs="Arial"/>
          <w:sz w:val="22"/>
          <w:szCs w:val="22"/>
        </w:rPr>
        <w:t>.</w:t>
      </w:r>
      <w:proofErr w:type="gramEnd"/>
      <w:r w:rsidRPr="00B34C6B">
        <w:rPr>
          <w:rFonts w:ascii="Arial" w:hAnsi="Arial" w:cs="Arial"/>
          <w:sz w:val="22"/>
          <w:szCs w:val="22"/>
        </w:rPr>
        <w:t xml:space="preserve"> </w:t>
      </w:r>
      <w:r w:rsidR="00241246" w:rsidRPr="00B34C6B">
        <w:rPr>
          <w:rFonts w:ascii="Arial" w:hAnsi="Arial" w:cs="Arial"/>
          <w:sz w:val="22"/>
          <w:szCs w:val="22"/>
        </w:rPr>
        <w:t>London;</w:t>
      </w:r>
      <w:r w:rsidRPr="00B34C6B">
        <w:rPr>
          <w:rFonts w:ascii="Arial" w:hAnsi="Arial" w:cs="Arial"/>
          <w:sz w:val="22"/>
          <w:szCs w:val="22"/>
        </w:rPr>
        <w:t xml:space="preserve"> Washington, D.C.: </w:t>
      </w:r>
      <w:proofErr w:type="spellStart"/>
      <w:r w:rsidRPr="00B34C6B">
        <w:rPr>
          <w:rFonts w:ascii="Arial" w:hAnsi="Arial" w:cs="Arial"/>
          <w:sz w:val="22"/>
          <w:szCs w:val="22"/>
        </w:rPr>
        <w:t>Falmer</w:t>
      </w:r>
      <w:proofErr w:type="spellEnd"/>
      <w:r w:rsidRPr="00B34C6B">
        <w:rPr>
          <w:rFonts w:ascii="Arial" w:hAnsi="Arial" w:cs="Arial"/>
          <w:sz w:val="22"/>
          <w:szCs w:val="22"/>
        </w:rPr>
        <w:t xml:space="preserve"> Press.</w:t>
      </w:r>
    </w:p>
    <w:p w14:paraId="023D50BF" w14:textId="688AEAC8" w:rsidR="008B6C6D" w:rsidRPr="00B34C6B" w:rsidRDefault="00051CCF" w:rsidP="00972FBC">
      <w:pPr>
        <w:pStyle w:val="NormalWeb"/>
        <w:spacing w:before="0" w:beforeAutospacing="0" w:after="0" w:afterAutospacing="0" w:line="360" w:lineRule="auto"/>
        <w:jc w:val="both"/>
        <w:rPr>
          <w:rFonts w:ascii="Arial" w:hAnsi="Arial" w:cs="Arial"/>
          <w:sz w:val="22"/>
          <w:szCs w:val="22"/>
        </w:rPr>
      </w:pPr>
      <w:proofErr w:type="spellStart"/>
      <w:r w:rsidRPr="00B34C6B">
        <w:rPr>
          <w:rFonts w:ascii="Arial" w:hAnsi="Arial" w:cs="Arial"/>
          <w:sz w:val="22"/>
          <w:szCs w:val="22"/>
        </w:rPr>
        <w:t>Trawick</w:t>
      </w:r>
      <w:proofErr w:type="spellEnd"/>
      <w:r w:rsidRPr="00B34C6B">
        <w:rPr>
          <w:rFonts w:ascii="Arial" w:hAnsi="Arial" w:cs="Arial"/>
          <w:sz w:val="22"/>
          <w:szCs w:val="22"/>
        </w:rPr>
        <w:t xml:space="preserve">-Smith, J.W. (2018). </w:t>
      </w:r>
      <w:r w:rsidRPr="00B34C6B">
        <w:rPr>
          <w:rFonts w:ascii="Arial" w:hAnsi="Arial" w:cs="Arial"/>
          <w:i/>
          <w:iCs/>
          <w:sz w:val="22"/>
          <w:szCs w:val="22"/>
        </w:rPr>
        <w:t xml:space="preserve">Early childhood </w:t>
      </w:r>
      <w:r w:rsidR="00241246" w:rsidRPr="00B34C6B">
        <w:rPr>
          <w:rFonts w:ascii="Arial" w:hAnsi="Arial" w:cs="Arial"/>
          <w:i/>
          <w:iCs/>
          <w:sz w:val="22"/>
          <w:szCs w:val="22"/>
        </w:rPr>
        <w:t>development:</w:t>
      </w:r>
      <w:r w:rsidRPr="00B34C6B">
        <w:rPr>
          <w:rFonts w:ascii="Arial" w:hAnsi="Arial" w:cs="Arial"/>
          <w:i/>
          <w:iCs/>
          <w:sz w:val="22"/>
          <w:szCs w:val="22"/>
        </w:rPr>
        <w:t xml:space="preserve"> a multicultural perspective</w:t>
      </w:r>
      <w:r w:rsidRPr="00B34C6B">
        <w:rPr>
          <w:rFonts w:ascii="Arial" w:hAnsi="Arial" w:cs="Arial"/>
          <w:sz w:val="22"/>
          <w:szCs w:val="22"/>
        </w:rPr>
        <w:t>. New York, NY: Pearson Education, Inc.</w:t>
      </w:r>
    </w:p>
    <w:p w14:paraId="1A77AAE1" w14:textId="77777777" w:rsidR="007B5D11" w:rsidRPr="00972FBC" w:rsidRDefault="00051CCF" w:rsidP="00972FBC">
      <w:pPr>
        <w:spacing w:after="0" w:line="360" w:lineRule="auto"/>
        <w:jc w:val="both"/>
        <w:rPr>
          <w:rFonts w:ascii="Arial" w:eastAsia="Times New Roman" w:hAnsi="Arial" w:cs="Arial"/>
        </w:rPr>
      </w:pPr>
      <w:proofErr w:type="gramStart"/>
      <w:r w:rsidRPr="00972FBC">
        <w:rPr>
          <w:rFonts w:ascii="Arial" w:eastAsia="Times New Roman" w:hAnsi="Arial" w:cs="Arial"/>
        </w:rPr>
        <w:t>Wilton, T. (2000).</w:t>
      </w:r>
      <w:proofErr w:type="gramEnd"/>
      <w:r w:rsidRPr="00972FBC">
        <w:rPr>
          <w:rFonts w:ascii="Arial" w:eastAsia="Times New Roman" w:hAnsi="Arial" w:cs="Arial"/>
        </w:rPr>
        <w:t xml:space="preserve"> </w:t>
      </w:r>
      <w:r w:rsidRPr="00972FBC">
        <w:rPr>
          <w:rFonts w:ascii="Arial" w:eastAsia="Times New Roman" w:hAnsi="Arial" w:cs="Arial"/>
          <w:i/>
          <w:iCs/>
        </w:rPr>
        <w:t>Sexualities in health and social care: a textbook</w:t>
      </w:r>
      <w:r w:rsidRPr="00972FBC">
        <w:rPr>
          <w:rFonts w:ascii="Arial" w:eastAsia="Times New Roman" w:hAnsi="Arial" w:cs="Arial"/>
        </w:rPr>
        <w:t>. Buckingham; Philadelphia: Open University Press.</w:t>
      </w:r>
    </w:p>
    <w:p w14:paraId="0F3943FE" w14:textId="77777777" w:rsidR="008B6C6D" w:rsidRPr="00A33C36" w:rsidRDefault="008B6C6D" w:rsidP="00A33C36">
      <w:pPr>
        <w:spacing w:after="0" w:line="360" w:lineRule="auto"/>
        <w:jc w:val="both"/>
        <w:rPr>
          <w:rFonts w:ascii="Arial" w:hAnsi="Arial" w:cs="Arial"/>
        </w:rPr>
      </w:pPr>
    </w:p>
    <w:sectPr w:rsidR="008B6C6D" w:rsidRPr="00A33C3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877499D" w14:textId="77777777" w:rsidR="00242012" w:rsidRDefault="00242012" w:rsidP="002C57EF">
      <w:pPr>
        <w:spacing w:after="0" w:line="240" w:lineRule="auto"/>
      </w:pPr>
      <w:r>
        <w:separator/>
      </w:r>
    </w:p>
  </w:endnote>
  <w:endnote w:type="continuationSeparator" w:id="0">
    <w:p w14:paraId="06A0A8B0" w14:textId="77777777" w:rsidR="00242012" w:rsidRDefault="00242012" w:rsidP="002C57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02674474"/>
      <w:docPartObj>
        <w:docPartGallery w:val="Page Numbers (Bottom of Page)"/>
        <w:docPartUnique/>
      </w:docPartObj>
    </w:sdtPr>
    <w:sdtEndPr/>
    <w:sdtContent>
      <w:sdt>
        <w:sdtPr>
          <w:id w:val="98381352"/>
          <w:docPartObj>
            <w:docPartGallery w:val="Page Numbers (Top of Page)"/>
            <w:docPartUnique/>
          </w:docPartObj>
        </w:sdtPr>
        <w:sdtEndPr/>
        <w:sdtContent>
          <w:p w14:paraId="1DFC7620" w14:textId="0679281F" w:rsidR="002B75DB" w:rsidRDefault="002B75DB">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sidR="00432278">
              <w:rPr>
                <w:b/>
                <w:bCs/>
                <w:noProof/>
              </w:rPr>
              <w:t>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432278">
              <w:rPr>
                <w:b/>
                <w:bCs/>
                <w:noProof/>
              </w:rPr>
              <w:t>10</w:t>
            </w:r>
            <w:r>
              <w:rPr>
                <w:b/>
                <w:bCs/>
                <w:sz w:val="24"/>
                <w:szCs w:val="24"/>
              </w:rPr>
              <w:fldChar w:fldCharType="end"/>
            </w:r>
          </w:p>
        </w:sdtContent>
      </w:sdt>
    </w:sdtContent>
  </w:sdt>
  <w:p w14:paraId="6D1C3A77" w14:textId="77777777" w:rsidR="002B75DB" w:rsidRDefault="002B75D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D0FBEB7" w14:textId="77777777" w:rsidR="00242012" w:rsidRDefault="00242012" w:rsidP="002C57EF">
      <w:pPr>
        <w:spacing w:after="0" w:line="240" w:lineRule="auto"/>
      </w:pPr>
      <w:r>
        <w:separator/>
      </w:r>
    </w:p>
  </w:footnote>
  <w:footnote w:type="continuationSeparator" w:id="0">
    <w:p w14:paraId="091C30F2" w14:textId="77777777" w:rsidR="00242012" w:rsidRDefault="00242012" w:rsidP="002C57E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2C7E55"/>
    <w:multiLevelType w:val="hybridMultilevel"/>
    <w:tmpl w:val="B2A04C70"/>
    <w:lvl w:ilvl="0" w:tplc="96BC435C">
      <w:start w:val="1"/>
      <w:numFmt w:val="bullet"/>
      <w:lvlText w:val=""/>
      <w:lvlJc w:val="left"/>
      <w:pPr>
        <w:ind w:left="720" w:hanging="360"/>
      </w:pPr>
      <w:rPr>
        <w:rFonts w:ascii="Symbol" w:hAnsi="Symbol" w:hint="default"/>
      </w:rPr>
    </w:lvl>
    <w:lvl w:ilvl="1" w:tplc="B652D95A" w:tentative="1">
      <w:start w:val="1"/>
      <w:numFmt w:val="bullet"/>
      <w:lvlText w:val="o"/>
      <w:lvlJc w:val="left"/>
      <w:pPr>
        <w:ind w:left="1440" w:hanging="360"/>
      </w:pPr>
      <w:rPr>
        <w:rFonts w:ascii="Courier New" w:hAnsi="Courier New" w:cs="Courier New" w:hint="default"/>
      </w:rPr>
    </w:lvl>
    <w:lvl w:ilvl="2" w:tplc="E75AF700" w:tentative="1">
      <w:start w:val="1"/>
      <w:numFmt w:val="bullet"/>
      <w:lvlText w:val=""/>
      <w:lvlJc w:val="left"/>
      <w:pPr>
        <w:ind w:left="2160" w:hanging="360"/>
      </w:pPr>
      <w:rPr>
        <w:rFonts w:ascii="Wingdings" w:hAnsi="Wingdings" w:hint="default"/>
      </w:rPr>
    </w:lvl>
    <w:lvl w:ilvl="3" w:tplc="7DACB516" w:tentative="1">
      <w:start w:val="1"/>
      <w:numFmt w:val="bullet"/>
      <w:lvlText w:val=""/>
      <w:lvlJc w:val="left"/>
      <w:pPr>
        <w:ind w:left="2880" w:hanging="360"/>
      </w:pPr>
      <w:rPr>
        <w:rFonts w:ascii="Symbol" w:hAnsi="Symbol" w:hint="default"/>
      </w:rPr>
    </w:lvl>
    <w:lvl w:ilvl="4" w:tplc="B5785750" w:tentative="1">
      <w:start w:val="1"/>
      <w:numFmt w:val="bullet"/>
      <w:lvlText w:val="o"/>
      <w:lvlJc w:val="left"/>
      <w:pPr>
        <w:ind w:left="3600" w:hanging="360"/>
      </w:pPr>
      <w:rPr>
        <w:rFonts w:ascii="Courier New" w:hAnsi="Courier New" w:cs="Courier New" w:hint="default"/>
      </w:rPr>
    </w:lvl>
    <w:lvl w:ilvl="5" w:tplc="ED127A60" w:tentative="1">
      <w:start w:val="1"/>
      <w:numFmt w:val="bullet"/>
      <w:lvlText w:val=""/>
      <w:lvlJc w:val="left"/>
      <w:pPr>
        <w:ind w:left="4320" w:hanging="360"/>
      </w:pPr>
      <w:rPr>
        <w:rFonts w:ascii="Wingdings" w:hAnsi="Wingdings" w:hint="default"/>
      </w:rPr>
    </w:lvl>
    <w:lvl w:ilvl="6" w:tplc="49ACA434" w:tentative="1">
      <w:start w:val="1"/>
      <w:numFmt w:val="bullet"/>
      <w:lvlText w:val=""/>
      <w:lvlJc w:val="left"/>
      <w:pPr>
        <w:ind w:left="5040" w:hanging="360"/>
      </w:pPr>
      <w:rPr>
        <w:rFonts w:ascii="Symbol" w:hAnsi="Symbol" w:hint="default"/>
      </w:rPr>
    </w:lvl>
    <w:lvl w:ilvl="7" w:tplc="E524430E" w:tentative="1">
      <w:start w:val="1"/>
      <w:numFmt w:val="bullet"/>
      <w:lvlText w:val="o"/>
      <w:lvlJc w:val="left"/>
      <w:pPr>
        <w:ind w:left="5760" w:hanging="360"/>
      </w:pPr>
      <w:rPr>
        <w:rFonts w:ascii="Courier New" w:hAnsi="Courier New" w:cs="Courier New" w:hint="default"/>
      </w:rPr>
    </w:lvl>
    <w:lvl w:ilvl="8" w:tplc="DC1809DE" w:tentative="1">
      <w:start w:val="1"/>
      <w:numFmt w:val="bullet"/>
      <w:lvlText w:val=""/>
      <w:lvlJc w:val="left"/>
      <w:pPr>
        <w:ind w:left="6480" w:hanging="360"/>
      </w:pPr>
      <w:rPr>
        <w:rFonts w:ascii="Wingdings" w:hAnsi="Wingdings" w:hint="default"/>
      </w:rPr>
    </w:lvl>
  </w:abstractNum>
  <w:abstractNum w:abstractNumId="1">
    <w:nsid w:val="37DA60FA"/>
    <w:multiLevelType w:val="hybridMultilevel"/>
    <w:tmpl w:val="653E967A"/>
    <w:lvl w:ilvl="0" w:tplc="1EDAFE1A">
      <w:start w:val="1"/>
      <w:numFmt w:val="bullet"/>
      <w:lvlText w:val=""/>
      <w:lvlJc w:val="left"/>
      <w:pPr>
        <w:ind w:left="720" w:hanging="360"/>
      </w:pPr>
      <w:rPr>
        <w:rFonts w:ascii="Symbol" w:hAnsi="Symbol" w:hint="default"/>
      </w:rPr>
    </w:lvl>
    <w:lvl w:ilvl="1" w:tplc="CAE8E370" w:tentative="1">
      <w:start w:val="1"/>
      <w:numFmt w:val="bullet"/>
      <w:lvlText w:val="o"/>
      <w:lvlJc w:val="left"/>
      <w:pPr>
        <w:ind w:left="1440" w:hanging="360"/>
      </w:pPr>
      <w:rPr>
        <w:rFonts w:ascii="Courier New" w:hAnsi="Courier New" w:cs="Courier New" w:hint="default"/>
      </w:rPr>
    </w:lvl>
    <w:lvl w:ilvl="2" w:tplc="D9AE7186" w:tentative="1">
      <w:start w:val="1"/>
      <w:numFmt w:val="bullet"/>
      <w:lvlText w:val=""/>
      <w:lvlJc w:val="left"/>
      <w:pPr>
        <w:ind w:left="2160" w:hanging="360"/>
      </w:pPr>
      <w:rPr>
        <w:rFonts w:ascii="Wingdings" w:hAnsi="Wingdings" w:hint="default"/>
      </w:rPr>
    </w:lvl>
    <w:lvl w:ilvl="3" w:tplc="946A3698" w:tentative="1">
      <w:start w:val="1"/>
      <w:numFmt w:val="bullet"/>
      <w:lvlText w:val=""/>
      <w:lvlJc w:val="left"/>
      <w:pPr>
        <w:ind w:left="2880" w:hanging="360"/>
      </w:pPr>
      <w:rPr>
        <w:rFonts w:ascii="Symbol" w:hAnsi="Symbol" w:hint="default"/>
      </w:rPr>
    </w:lvl>
    <w:lvl w:ilvl="4" w:tplc="F2B0E092" w:tentative="1">
      <w:start w:val="1"/>
      <w:numFmt w:val="bullet"/>
      <w:lvlText w:val="o"/>
      <w:lvlJc w:val="left"/>
      <w:pPr>
        <w:ind w:left="3600" w:hanging="360"/>
      </w:pPr>
      <w:rPr>
        <w:rFonts w:ascii="Courier New" w:hAnsi="Courier New" w:cs="Courier New" w:hint="default"/>
      </w:rPr>
    </w:lvl>
    <w:lvl w:ilvl="5" w:tplc="E17017BC" w:tentative="1">
      <w:start w:val="1"/>
      <w:numFmt w:val="bullet"/>
      <w:lvlText w:val=""/>
      <w:lvlJc w:val="left"/>
      <w:pPr>
        <w:ind w:left="4320" w:hanging="360"/>
      </w:pPr>
      <w:rPr>
        <w:rFonts w:ascii="Wingdings" w:hAnsi="Wingdings" w:hint="default"/>
      </w:rPr>
    </w:lvl>
    <w:lvl w:ilvl="6" w:tplc="C9182910" w:tentative="1">
      <w:start w:val="1"/>
      <w:numFmt w:val="bullet"/>
      <w:lvlText w:val=""/>
      <w:lvlJc w:val="left"/>
      <w:pPr>
        <w:ind w:left="5040" w:hanging="360"/>
      </w:pPr>
      <w:rPr>
        <w:rFonts w:ascii="Symbol" w:hAnsi="Symbol" w:hint="default"/>
      </w:rPr>
    </w:lvl>
    <w:lvl w:ilvl="7" w:tplc="9E162160" w:tentative="1">
      <w:start w:val="1"/>
      <w:numFmt w:val="bullet"/>
      <w:lvlText w:val="o"/>
      <w:lvlJc w:val="left"/>
      <w:pPr>
        <w:ind w:left="5760" w:hanging="360"/>
      </w:pPr>
      <w:rPr>
        <w:rFonts w:ascii="Courier New" w:hAnsi="Courier New" w:cs="Courier New" w:hint="default"/>
      </w:rPr>
    </w:lvl>
    <w:lvl w:ilvl="8" w:tplc="CC44E424" w:tentative="1">
      <w:start w:val="1"/>
      <w:numFmt w:val="bullet"/>
      <w:lvlText w:val=""/>
      <w:lvlJc w:val="left"/>
      <w:pPr>
        <w:ind w:left="6480" w:hanging="360"/>
      </w:pPr>
      <w:rPr>
        <w:rFonts w:ascii="Wingdings" w:hAnsi="Wingdings" w:hint="default"/>
      </w:rPr>
    </w:lvl>
  </w:abstractNum>
  <w:abstractNum w:abstractNumId="2">
    <w:nsid w:val="3B2410E3"/>
    <w:multiLevelType w:val="hybridMultilevel"/>
    <w:tmpl w:val="B970B2E8"/>
    <w:lvl w:ilvl="0" w:tplc="DE5E63AC">
      <w:start w:val="1"/>
      <w:numFmt w:val="decimal"/>
      <w:lvlText w:val="%1."/>
      <w:lvlJc w:val="left"/>
      <w:pPr>
        <w:ind w:left="720" w:hanging="360"/>
      </w:pPr>
      <w:rPr>
        <w:rFonts w:hint="default"/>
      </w:rPr>
    </w:lvl>
    <w:lvl w:ilvl="1" w:tplc="3E686942" w:tentative="1">
      <w:start w:val="1"/>
      <w:numFmt w:val="lowerLetter"/>
      <w:lvlText w:val="%2."/>
      <w:lvlJc w:val="left"/>
      <w:pPr>
        <w:ind w:left="1440" w:hanging="360"/>
      </w:pPr>
    </w:lvl>
    <w:lvl w:ilvl="2" w:tplc="77103AAC" w:tentative="1">
      <w:start w:val="1"/>
      <w:numFmt w:val="lowerRoman"/>
      <w:lvlText w:val="%3."/>
      <w:lvlJc w:val="right"/>
      <w:pPr>
        <w:ind w:left="2160" w:hanging="180"/>
      </w:pPr>
    </w:lvl>
    <w:lvl w:ilvl="3" w:tplc="65C01008" w:tentative="1">
      <w:start w:val="1"/>
      <w:numFmt w:val="decimal"/>
      <w:lvlText w:val="%4."/>
      <w:lvlJc w:val="left"/>
      <w:pPr>
        <w:ind w:left="2880" w:hanging="360"/>
      </w:pPr>
    </w:lvl>
    <w:lvl w:ilvl="4" w:tplc="5BAEA0FC" w:tentative="1">
      <w:start w:val="1"/>
      <w:numFmt w:val="lowerLetter"/>
      <w:lvlText w:val="%5."/>
      <w:lvlJc w:val="left"/>
      <w:pPr>
        <w:ind w:left="3600" w:hanging="360"/>
      </w:pPr>
    </w:lvl>
    <w:lvl w:ilvl="5" w:tplc="54047754" w:tentative="1">
      <w:start w:val="1"/>
      <w:numFmt w:val="lowerRoman"/>
      <w:lvlText w:val="%6."/>
      <w:lvlJc w:val="right"/>
      <w:pPr>
        <w:ind w:left="4320" w:hanging="180"/>
      </w:pPr>
    </w:lvl>
    <w:lvl w:ilvl="6" w:tplc="72CA31C4" w:tentative="1">
      <w:start w:val="1"/>
      <w:numFmt w:val="decimal"/>
      <w:lvlText w:val="%7."/>
      <w:lvlJc w:val="left"/>
      <w:pPr>
        <w:ind w:left="5040" w:hanging="360"/>
      </w:pPr>
    </w:lvl>
    <w:lvl w:ilvl="7" w:tplc="AAA637B2" w:tentative="1">
      <w:start w:val="1"/>
      <w:numFmt w:val="lowerLetter"/>
      <w:lvlText w:val="%8."/>
      <w:lvlJc w:val="left"/>
      <w:pPr>
        <w:ind w:left="5760" w:hanging="360"/>
      </w:pPr>
    </w:lvl>
    <w:lvl w:ilvl="8" w:tplc="17800A56" w:tentative="1">
      <w:start w:val="1"/>
      <w:numFmt w:val="lowerRoman"/>
      <w:lvlText w:val="%9."/>
      <w:lvlJc w:val="right"/>
      <w:pPr>
        <w:ind w:left="6480" w:hanging="180"/>
      </w:pPr>
    </w:lvl>
  </w:abstractNum>
  <w:abstractNum w:abstractNumId="3">
    <w:nsid w:val="5B482321"/>
    <w:multiLevelType w:val="hybridMultilevel"/>
    <w:tmpl w:val="026C58BE"/>
    <w:lvl w:ilvl="0" w:tplc="DF207166">
      <w:start w:val="1"/>
      <w:numFmt w:val="decimal"/>
      <w:lvlText w:val="%1."/>
      <w:lvlJc w:val="left"/>
      <w:pPr>
        <w:ind w:left="720" w:hanging="360"/>
      </w:pPr>
      <w:rPr>
        <w:rFonts w:hint="default"/>
      </w:rPr>
    </w:lvl>
    <w:lvl w:ilvl="1" w:tplc="C4883504" w:tentative="1">
      <w:start w:val="1"/>
      <w:numFmt w:val="lowerLetter"/>
      <w:lvlText w:val="%2."/>
      <w:lvlJc w:val="left"/>
      <w:pPr>
        <w:ind w:left="1440" w:hanging="360"/>
      </w:pPr>
    </w:lvl>
    <w:lvl w:ilvl="2" w:tplc="59FC767A" w:tentative="1">
      <w:start w:val="1"/>
      <w:numFmt w:val="lowerRoman"/>
      <w:lvlText w:val="%3."/>
      <w:lvlJc w:val="right"/>
      <w:pPr>
        <w:ind w:left="2160" w:hanging="180"/>
      </w:pPr>
    </w:lvl>
    <w:lvl w:ilvl="3" w:tplc="C2FA77FC" w:tentative="1">
      <w:start w:val="1"/>
      <w:numFmt w:val="decimal"/>
      <w:lvlText w:val="%4."/>
      <w:lvlJc w:val="left"/>
      <w:pPr>
        <w:ind w:left="2880" w:hanging="360"/>
      </w:pPr>
    </w:lvl>
    <w:lvl w:ilvl="4" w:tplc="666A81F8" w:tentative="1">
      <w:start w:val="1"/>
      <w:numFmt w:val="lowerLetter"/>
      <w:lvlText w:val="%5."/>
      <w:lvlJc w:val="left"/>
      <w:pPr>
        <w:ind w:left="3600" w:hanging="360"/>
      </w:pPr>
    </w:lvl>
    <w:lvl w:ilvl="5" w:tplc="743CA194" w:tentative="1">
      <w:start w:val="1"/>
      <w:numFmt w:val="lowerRoman"/>
      <w:lvlText w:val="%6."/>
      <w:lvlJc w:val="right"/>
      <w:pPr>
        <w:ind w:left="4320" w:hanging="180"/>
      </w:pPr>
    </w:lvl>
    <w:lvl w:ilvl="6" w:tplc="1FA67CFA" w:tentative="1">
      <w:start w:val="1"/>
      <w:numFmt w:val="decimal"/>
      <w:lvlText w:val="%7."/>
      <w:lvlJc w:val="left"/>
      <w:pPr>
        <w:ind w:left="5040" w:hanging="360"/>
      </w:pPr>
    </w:lvl>
    <w:lvl w:ilvl="7" w:tplc="02E683D0" w:tentative="1">
      <w:start w:val="1"/>
      <w:numFmt w:val="lowerLetter"/>
      <w:lvlText w:val="%8."/>
      <w:lvlJc w:val="left"/>
      <w:pPr>
        <w:ind w:left="5760" w:hanging="360"/>
      </w:pPr>
    </w:lvl>
    <w:lvl w:ilvl="8" w:tplc="214E239C" w:tentative="1">
      <w:start w:val="1"/>
      <w:numFmt w:val="lowerRoman"/>
      <w:lvlText w:val="%9."/>
      <w:lvlJc w:val="right"/>
      <w:pPr>
        <w:ind w:left="6480" w:hanging="180"/>
      </w:pPr>
    </w:lvl>
  </w:abstractNum>
  <w:abstractNum w:abstractNumId="4">
    <w:nsid w:val="5FC96752"/>
    <w:multiLevelType w:val="hybridMultilevel"/>
    <w:tmpl w:val="22FCA3B6"/>
    <w:lvl w:ilvl="0" w:tplc="61DCD4C2">
      <w:start w:val="1"/>
      <w:numFmt w:val="bullet"/>
      <w:lvlText w:val=""/>
      <w:lvlJc w:val="left"/>
      <w:pPr>
        <w:ind w:left="720" w:hanging="360"/>
      </w:pPr>
      <w:rPr>
        <w:rFonts w:ascii="Symbol" w:hAnsi="Symbol" w:hint="default"/>
      </w:rPr>
    </w:lvl>
    <w:lvl w:ilvl="1" w:tplc="CA800C60" w:tentative="1">
      <w:start w:val="1"/>
      <w:numFmt w:val="bullet"/>
      <w:lvlText w:val="o"/>
      <w:lvlJc w:val="left"/>
      <w:pPr>
        <w:ind w:left="1440" w:hanging="360"/>
      </w:pPr>
      <w:rPr>
        <w:rFonts w:ascii="Courier New" w:hAnsi="Courier New" w:cs="Courier New" w:hint="default"/>
      </w:rPr>
    </w:lvl>
    <w:lvl w:ilvl="2" w:tplc="3452A314" w:tentative="1">
      <w:start w:val="1"/>
      <w:numFmt w:val="bullet"/>
      <w:lvlText w:val=""/>
      <w:lvlJc w:val="left"/>
      <w:pPr>
        <w:ind w:left="2160" w:hanging="360"/>
      </w:pPr>
      <w:rPr>
        <w:rFonts w:ascii="Wingdings" w:hAnsi="Wingdings" w:hint="default"/>
      </w:rPr>
    </w:lvl>
    <w:lvl w:ilvl="3" w:tplc="B4F6E14E" w:tentative="1">
      <w:start w:val="1"/>
      <w:numFmt w:val="bullet"/>
      <w:lvlText w:val=""/>
      <w:lvlJc w:val="left"/>
      <w:pPr>
        <w:ind w:left="2880" w:hanging="360"/>
      </w:pPr>
      <w:rPr>
        <w:rFonts w:ascii="Symbol" w:hAnsi="Symbol" w:hint="default"/>
      </w:rPr>
    </w:lvl>
    <w:lvl w:ilvl="4" w:tplc="FC4EE9BC" w:tentative="1">
      <w:start w:val="1"/>
      <w:numFmt w:val="bullet"/>
      <w:lvlText w:val="o"/>
      <w:lvlJc w:val="left"/>
      <w:pPr>
        <w:ind w:left="3600" w:hanging="360"/>
      </w:pPr>
      <w:rPr>
        <w:rFonts w:ascii="Courier New" w:hAnsi="Courier New" w:cs="Courier New" w:hint="default"/>
      </w:rPr>
    </w:lvl>
    <w:lvl w:ilvl="5" w:tplc="6F94F5DA" w:tentative="1">
      <w:start w:val="1"/>
      <w:numFmt w:val="bullet"/>
      <w:lvlText w:val=""/>
      <w:lvlJc w:val="left"/>
      <w:pPr>
        <w:ind w:left="4320" w:hanging="360"/>
      </w:pPr>
      <w:rPr>
        <w:rFonts w:ascii="Wingdings" w:hAnsi="Wingdings" w:hint="default"/>
      </w:rPr>
    </w:lvl>
    <w:lvl w:ilvl="6" w:tplc="32C03F12" w:tentative="1">
      <w:start w:val="1"/>
      <w:numFmt w:val="bullet"/>
      <w:lvlText w:val=""/>
      <w:lvlJc w:val="left"/>
      <w:pPr>
        <w:ind w:left="5040" w:hanging="360"/>
      </w:pPr>
      <w:rPr>
        <w:rFonts w:ascii="Symbol" w:hAnsi="Symbol" w:hint="default"/>
      </w:rPr>
    </w:lvl>
    <w:lvl w:ilvl="7" w:tplc="0E7C0EE4" w:tentative="1">
      <w:start w:val="1"/>
      <w:numFmt w:val="bullet"/>
      <w:lvlText w:val="o"/>
      <w:lvlJc w:val="left"/>
      <w:pPr>
        <w:ind w:left="5760" w:hanging="360"/>
      </w:pPr>
      <w:rPr>
        <w:rFonts w:ascii="Courier New" w:hAnsi="Courier New" w:cs="Courier New" w:hint="default"/>
      </w:rPr>
    </w:lvl>
    <w:lvl w:ilvl="8" w:tplc="A468DD7A"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61040"/>
    <w:rsid w:val="00013BA7"/>
    <w:rsid w:val="000406C1"/>
    <w:rsid w:val="00051CCF"/>
    <w:rsid w:val="00055880"/>
    <w:rsid w:val="0007293D"/>
    <w:rsid w:val="000963EB"/>
    <w:rsid w:val="000A42D2"/>
    <w:rsid w:val="000B6E75"/>
    <w:rsid w:val="000B76AC"/>
    <w:rsid w:val="000C29D9"/>
    <w:rsid w:val="000C77FA"/>
    <w:rsid w:val="000D4D8C"/>
    <w:rsid w:val="000E2F64"/>
    <w:rsid w:val="000F3406"/>
    <w:rsid w:val="00105047"/>
    <w:rsid w:val="00160A96"/>
    <w:rsid w:val="00160DFB"/>
    <w:rsid w:val="00161B4C"/>
    <w:rsid w:val="0016258F"/>
    <w:rsid w:val="00177E79"/>
    <w:rsid w:val="00185651"/>
    <w:rsid w:val="00195EAF"/>
    <w:rsid w:val="001A2C55"/>
    <w:rsid w:val="001A74A1"/>
    <w:rsid w:val="001C2F47"/>
    <w:rsid w:val="001D20E6"/>
    <w:rsid w:val="001D3473"/>
    <w:rsid w:val="001E4818"/>
    <w:rsid w:val="001E66C0"/>
    <w:rsid w:val="00211A20"/>
    <w:rsid w:val="00241246"/>
    <w:rsid w:val="00242012"/>
    <w:rsid w:val="00245F1C"/>
    <w:rsid w:val="00246547"/>
    <w:rsid w:val="00260D7C"/>
    <w:rsid w:val="00264B56"/>
    <w:rsid w:val="002A45D9"/>
    <w:rsid w:val="002A5BC1"/>
    <w:rsid w:val="002B209D"/>
    <w:rsid w:val="002B73D6"/>
    <w:rsid w:val="002B75DB"/>
    <w:rsid w:val="002C57EF"/>
    <w:rsid w:val="002E040F"/>
    <w:rsid w:val="002F738D"/>
    <w:rsid w:val="003273EE"/>
    <w:rsid w:val="003478C8"/>
    <w:rsid w:val="003703D5"/>
    <w:rsid w:val="00392E3C"/>
    <w:rsid w:val="003943CA"/>
    <w:rsid w:val="003B0F7E"/>
    <w:rsid w:val="003D16AB"/>
    <w:rsid w:val="003D4EFE"/>
    <w:rsid w:val="003E5985"/>
    <w:rsid w:val="0040435E"/>
    <w:rsid w:val="00414EA0"/>
    <w:rsid w:val="00432278"/>
    <w:rsid w:val="0044651B"/>
    <w:rsid w:val="004635EA"/>
    <w:rsid w:val="004B01F6"/>
    <w:rsid w:val="004C76F0"/>
    <w:rsid w:val="004D48F3"/>
    <w:rsid w:val="00513AA0"/>
    <w:rsid w:val="00552B43"/>
    <w:rsid w:val="0057471D"/>
    <w:rsid w:val="005A2FD8"/>
    <w:rsid w:val="005F2072"/>
    <w:rsid w:val="005F7E6A"/>
    <w:rsid w:val="00607D37"/>
    <w:rsid w:val="00612DF7"/>
    <w:rsid w:val="006524BB"/>
    <w:rsid w:val="006624FA"/>
    <w:rsid w:val="006757E6"/>
    <w:rsid w:val="00675981"/>
    <w:rsid w:val="00680C2B"/>
    <w:rsid w:val="00686A59"/>
    <w:rsid w:val="00686ECD"/>
    <w:rsid w:val="006B2A77"/>
    <w:rsid w:val="006E3821"/>
    <w:rsid w:val="006F3783"/>
    <w:rsid w:val="00712C3D"/>
    <w:rsid w:val="00736D7E"/>
    <w:rsid w:val="00740D02"/>
    <w:rsid w:val="007562E2"/>
    <w:rsid w:val="0078088E"/>
    <w:rsid w:val="007A72BB"/>
    <w:rsid w:val="007B5D11"/>
    <w:rsid w:val="007F242C"/>
    <w:rsid w:val="00817586"/>
    <w:rsid w:val="008325A2"/>
    <w:rsid w:val="00833252"/>
    <w:rsid w:val="00842573"/>
    <w:rsid w:val="00866979"/>
    <w:rsid w:val="008678F6"/>
    <w:rsid w:val="00877E9A"/>
    <w:rsid w:val="008B6C6D"/>
    <w:rsid w:val="008C4533"/>
    <w:rsid w:val="008D1886"/>
    <w:rsid w:val="008D302D"/>
    <w:rsid w:val="008D6AC6"/>
    <w:rsid w:val="008E781C"/>
    <w:rsid w:val="008F3F15"/>
    <w:rsid w:val="008F674D"/>
    <w:rsid w:val="009007EC"/>
    <w:rsid w:val="00910C6E"/>
    <w:rsid w:val="00920CFC"/>
    <w:rsid w:val="00955A91"/>
    <w:rsid w:val="00972FBC"/>
    <w:rsid w:val="0099527D"/>
    <w:rsid w:val="009A3607"/>
    <w:rsid w:val="009A6805"/>
    <w:rsid w:val="009B18D5"/>
    <w:rsid w:val="009D3EF1"/>
    <w:rsid w:val="00A15B4E"/>
    <w:rsid w:val="00A242FF"/>
    <w:rsid w:val="00A33C36"/>
    <w:rsid w:val="00A8171A"/>
    <w:rsid w:val="00AC0FDD"/>
    <w:rsid w:val="00B11EB1"/>
    <w:rsid w:val="00B23749"/>
    <w:rsid w:val="00B31042"/>
    <w:rsid w:val="00B34C6B"/>
    <w:rsid w:val="00B5736C"/>
    <w:rsid w:val="00B57D78"/>
    <w:rsid w:val="00BC4AD9"/>
    <w:rsid w:val="00BD0525"/>
    <w:rsid w:val="00BD3D68"/>
    <w:rsid w:val="00C02ACF"/>
    <w:rsid w:val="00C2317D"/>
    <w:rsid w:val="00C25B6A"/>
    <w:rsid w:val="00C27B98"/>
    <w:rsid w:val="00C30B5D"/>
    <w:rsid w:val="00C82F82"/>
    <w:rsid w:val="00CA19D5"/>
    <w:rsid w:val="00CB5BF6"/>
    <w:rsid w:val="00CD21A4"/>
    <w:rsid w:val="00CF4BF9"/>
    <w:rsid w:val="00CF7544"/>
    <w:rsid w:val="00D10B45"/>
    <w:rsid w:val="00D30D0E"/>
    <w:rsid w:val="00D370E2"/>
    <w:rsid w:val="00D46DDF"/>
    <w:rsid w:val="00D61040"/>
    <w:rsid w:val="00D85DF0"/>
    <w:rsid w:val="00DC3207"/>
    <w:rsid w:val="00DC6DFB"/>
    <w:rsid w:val="00E14708"/>
    <w:rsid w:val="00E174F7"/>
    <w:rsid w:val="00E302A6"/>
    <w:rsid w:val="00E31649"/>
    <w:rsid w:val="00E3224D"/>
    <w:rsid w:val="00E4199B"/>
    <w:rsid w:val="00E65225"/>
    <w:rsid w:val="00E767B1"/>
    <w:rsid w:val="00E8323F"/>
    <w:rsid w:val="00E87CC5"/>
    <w:rsid w:val="00EA06B1"/>
    <w:rsid w:val="00EE3624"/>
    <w:rsid w:val="00F13632"/>
    <w:rsid w:val="00F2366C"/>
    <w:rsid w:val="00F344CA"/>
    <w:rsid w:val="00F46BBE"/>
    <w:rsid w:val="00F71634"/>
    <w:rsid w:val="00FE0963"/>
    <w:rsid w:val="00FF15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1A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527D"/>
    <w:pPr>
      <w:ind w:left="720"/>
      <w:contextualSpacing/>
    </w:pPr>
  </w:style>
  <w:style w:type="paragraph" w:styleId="NormalWeb">
    <w:name w:val="Normal (Web)"/>
    <w:basedOn w:val="Normal"/>
    <w:uiPriority w:val="99"/>
    <w:unhideWhenUsed/>
    <w:rsid w:val="008B6C6D"/>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F236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366C"/>
    <w:rPr>
      <w:rFonts w:ascii="Tahoma" w:hAnsi="Tahoma" w:cs="Tahoma"/>
      <w:sz w:val="16"/>
      <w:szCs w:val="16"/>
    </w:rPr>
  </w:style>
  <w:style w:type="paragraph" w:styleId="Header">
    <w:name w:val="header"/>
    <w:basedOn w:val="Normal"/>
    <w:link w:val="HeaderChar"/>
    <w:uiPriority w:val="99"/>
    <w:unhideWhenUsed/>
    <w:rsid w:val="002C57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57EF"/>
  </w:style>
  <w:style w:type="paragraph" w:styleId="Footer">
    <w:name w:val="footer"/>
    <w:basedOn w:val="Normal"/>
    <w:link w:val="FooterChar"/>
    <w:uiPriority w:val="99"/>
    <w:unhideWhenUsed/>
    <w:rsid w:val="002C57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57EF"/>
  </w:style>
  <w:style w:type="character" w:styleId="CommentReference">
    <w:name w:val="annotation reference"/>
    <w:basedOn w:val="DefaultParagraphFont"/>
    <w:uiPriority w:val="99"/>
    <w:semiHidden/>
    <w:unhideWhenUsed/>
    <w:rsid w:val="00DC3207"/>
    <w:rPr>
      <w:sz w:val="16"/>
      <w:szCs w:val="16"/>
    </w:rPr>
  </w:style>
  <w:style w:type="paragraph" w:styleId="CommentText">
    <w:name w:val="annotation text"/>
    <w:basedOn w:val="Normal"/>
    <w:link w:val="CommentTextChar"/>
    <w:uiPriority w:val="99"/>
    <w:semiHidden/>
    <w:unhideWhenUsed/>
    <w:rsid w:val="00DC3207"/>
    <w:pPr>
      <w:spacing w:line="240" w:lineRule="auto"/>
    </w:pPr>
    <w:rPr>
      <w:sz w:val="20"/>
      <w:szCs w:val="20"/>
    </w:rPr>
  </w:style>
  <w:style w:type="character" w:customStyle="1" w:styleId="CommentTextChar">
    <w:name w:val="Comment Text Char"/>
    <w:basedOn w:val="DefaultParagraphFont"/>
    <w:link w:val="CommentText"/>
    <w:uiPriority w:val="99"/>
    <w:semiHidden/>
    <w:rsid w:val="00DC3207"/>
    <w:rPr>
      <w:sz w:val="20"/>
      <w:szCs w:val="20"/>
    </w:rPr>
  </w:style>
  <w:style w:type="paragraph" w:styleId="CommentSubject">
    <w:name w:val="annotation subject"/>
    <w:basedOn w:val="CommentText"/>
    <w:next w:val="CommentText"/>
    <w:link w:val="CommentSubjectChar"/>
    <w:uiPriority w:val="99"/>
    <w:semiHidden/>
    <w:unhideWhenUsed/>
    <w:rsid w:val="00DC3207"/>
    <w:rPr>
      <w:b/>
      <w:bCs/>
    </w:rPr>
  </w:style>
  <w:style w:type="character" w:customStyle="1" w:styleId="CommentSubjectChar">
    <w:name w:val="Comment Subject Char"/>
    <w:basedOn w:val="CommentTextChar"/>
    <w:link w:val="CommentSubject"/>
    <w:uiPriority w:val="99"/>
    <w:semiHidden/>
    <w:rsid w:val="00DC3207"/>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527D"/>
    <w:pPr>
      <w:ind w:left="720"/>
      <w:contextualSpacing/>
    </w:pPr>
  </w:style>
  <w:style w:type="paragraph" w:styleId="NormalWeb">
    <w:name w:val="Normal (Web)"/>
    <w:basedOn w:val="Normal"/>
    <w:uiPriority w:val="99"/>
    <w:unhideWhenUsed/>
    <w:rsid w:val="008B6C6D"/>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F236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366C"/>
    <w:rPr>
      <w:rFonts w:ascii="Tahoma" w:hAnsi="Tahoma" w:cs="Tahoma"/>
      <w:sz w:val="16"/>
      <w:szCs w:val="16"/>
    </w:rPr>
  </w:style>
  <w:style w:type="paragraph" w:styleId="Header">
    <w:name w:val="header"/>
    <w:basedOn w:val="Normal"/>
    <w:link w:val="HeaderChar"/>
    <w:uiPriority w:val="99"/>
    <w:unhideWhenUsed/>
    <w:rsid w:val="002C57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57EF"/>
  </w:style>
  <w:style w:type="paragraph" w:styleId="Footer">
    <w:name w:val="footer"/>
    <w:basedOn w:val="Normal"/>
    <w:link w:val="FooterChar"/>
    <w:uiPriority w:val="99"/>
    <w:unhideWhenUsed/>
    <w:rsid w:val="002C57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57EF"/>
  </w:style>
  <w:style w:type="character" w:styleId="CommentReference">
    <w:name w:val="annotation reference"/>
    <w:basedOn w:val="DefaultParagraphFont"/>
    <w:uiPriority w:val="99"/>
    <w:semiHidden/>
    <w:unhideWhenUsed/>
    <w:rsid w:val="00DC3207"/>
    <w:rPr>
      <w:sz w:val="16"/>
      <w:szCs w:val="16"/>
    </w:rPr>
  </w:style>
  <w:style w:type="paragraph" w:styleId="CommentText">
    <w:name w:val="annotation text"/>
    <w:basedOn w:val="Normal"/>
    <w:link w:val="CommentTextChar"/>
    <w:uiPriority w:val="99"/>
    <w:semiHidden/>
    <w:unhideWhenUsed/>
    <w:rsid w:val="00DC3207"/>
    <w:pPr>
      <w:spacing w:line="240" w:lineRule="auto"/>
    </w:pPr>
    <w:rPr>
      <w:sz w:val="20"/>
      <w:szCs w:val="20"/>
    </w:rPr>
  </w:style>
  <w:style w:type="character" w:customStyle="1" w:styleId="CommentTextChar">
    <w:name w:val="Comment Text Char"/>
    <w:basedOn w:val="DefaultParagraphFont"/>
    <w:link w:val="CommentText"/>
    <w:uiPriority w:val="99"/>
    <w:semiHidden/>
    <w:rsid w:val="00DC3207"/>
    <w:rPr>
      <w:sz w:val="20"/>
      <w:szCs w:val="20"/>
    </w:rPr>
  </w:style>
  <w:style w:type="paragraph" w:styleId="CommentSubject">
    <w:name w:val="annotation subject"/>
    <w:basedOn w:val="CommentText"/>
    <w:next w:val="CommentText"/>
    <w:link w:val="CommentSubjectChar"/>
    <w:uiPriority w:val="99"/>
    <w:semiHidden/>
    <w:unhideWhenUsed/>
    <w:rsid w:val="00DC3207"/>
    <w:rPr>
      <w:b/>
      <w:bCs/>
    </w:rPr>
  </w:style>
  <w:style w:type="character" w:customStyle="1" w:styleId="CommentSubjectChar">
    <w:name w:val="Comment Subject Char"/>
    <w:basedOn w:val="CommentTextChar"/>
    <w:link w:val="CommentSubject"/>
    <w:uiPriority w:val="99"/>
    <w:semiHidden/>
    <w:rsid w:val="00DC320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1762</Words>
  <Characters>10048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Zainab Alli</dc:creator>
  <cp:lastModifiedBy>admin</cp:lastModifiedBy>
  <cp:revision>2</cp:revision>
  <cp:lastPrinted>2022-01-14T13:32:00Z</cp:lastPrinted>
  <dcterms:created xsi:type="dcterms:W3CDTF">2022-01-17T10:11:00Z</dcterms:created>
  <dcterms:modified xsi:type="dcterms:W3CDTF">2022-01-17T10:11:00Z</dcterms:modified>
</cp:coreProperties>
</file>