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A1C13" w14:textId="77777777" w:rsidR="00BB56A6" w:rsidRPr="00AF5FF0" w:rsidRDefault="00183386">
      <w:pPr>
        <w:rPr>
          <w:rFonts w:ascii="Abadi Extra Light" w:hAnsi="Abadi Extra Light" w:cs="Arial"/>
        </w:rPr>
      </w:pPr>
      <w:r w:rsidRPr="00AF5FF0">
        <w:rPr>
          <w:rFonts w:ascii="Abadi Extra Light" w:hAnsi="Abadi Extra Light" w:cs="Arial"/>
        </w:rPr>
        <w:t>Directing Specialism Report.</w:t>
      </w:r>
    </w:p>
    <w:p w14:paraId="3F74088D" w14:textId="77777777" w:rsidR="00183386" w:rsidRPr="00AF5FF0" w:rsidRDefault="00183386">
      <w:pPr>
        <w:rPr>
          <w:rFonts w:ascii="Abadi Extra Light" w:hAnsi="Abadi Extra Light" w:cs="Arial"/>
        </w:rPr>
      </w:pPr>
    </w:p>
    <w:p w14:paraId="6178E89B" w14:textId="77777777" w:rsidR="00183386" w:rsidRPr="00AF5FF0" w:rsidRDefault="004651D7">
      <w:pPr>
        <w:rPr>
          <w:rFonts w:ascii="Abadi Extra Light" w:hAnsi="Abadi Extra Light" w:cs="Arial"/>
        </w:rPr>
      </w:pPr>
      <w:r w:rsidRPr="00AF5FF0">
        <w:rPr>
          <w:rFonts w:ascii="Abadi Extra Light" w:hAnsi="Abadi Extra Light" w:cs="Arial"/>
        </w:rPr>
        <w:t xml:space="preserve">In my essay, I will be exploring my piece for my Final Major Project, and specifically </w:t>
      </w:r>
      <w:r w:rsidR="00C36377" w:rsidRPr="00AF5FF0">
        <w:rPr>
          <w:rFonts w:ascii="Abadi Extra Light" w:hAnsi="Abadi Extra Light" w:cs="Arial"/>
        </w:rPr>
        <w:t xml:space="preserve">consider the directing specialism perspective of the project. I will evaluate my decisions between the relations of these specialisms throughout my project ‘Be My Guest’, critically analysing each area that was important to fully understand the creative decisions made throughout the project. This will include creative influences and how I developed these influences for my creative style including, narrative and the importance of understanding how to execute emotion through </w:t>
      </w:r>
      <w:r w:rsidR="004B1C4A" w:rsidRPr="00AF5FF0">
        <w:rPr>
          <w:rFonts w:ascii="Abadi Extra Light" w:hAnsi="Abadi Extra Light" w:cs="Arial"/>
        </w:rPr>
        <w:t xml:space="preserve">my </w:t>
      </w:r>
      <w:r w:rsidR="00C36377" w:rsidRPr="00AF5FF0">
        <w:rPr>
          <w:rFonts w:ascii="Abadi Extra Light" w:hAnsi="Abadi Extra Light" w:cs="Arial"/>
        </w:rPr>
        <w:t xml:space="preserve">writing, my cinematic styling choices and how leading and working within a team has been throughout the project. </w:t>
      </w:r>
    </w:p>
    <w:p w14:paraId="768064E9" w14:textId="77777777" w:rsidR="00316284" w:rsidRPr="00AF5FF0" w:rsidRDefault="000B7D0E">
      <w:pPr>
        <w:rPr>
          <w:rFonts w:ascii="Abadi Extra Light" w:hAnsi="Abadi Extra Light" w:cs="Arial"/>
        </w:rPr>
      </w:pPr>
      <w:r w:rsidRPr="00AF5FF0">
        <w:rPr>
          <w:rFonts w:ascii="Abadi Extra Light" w:hAnsi="Abadi Extra Light" w:cs="Arial"/>
        </w:rPr>
        <w:t xml:space="preserve">The idea for </w:t>
      </w:r>
      <w:r w:rsidR="00A303DE" w:rsidRPr="00AF5FF0">
        <w:rPr>
          <w:rFonts w:ascii="Abadi Extra Light" w:hAnsi="Abadi Extra Light" w:cs="Arial"/>
        </w:rPr>
        <w:t>‘</w:t>
      </w:r>
      <w:r w:rsidRPr="00AF5FF0">
        <w:rPr>
          <w:rFonts w:ascii="Abadi Extra Light" w:hAnsi="Abadi Extra Light" w:cs="Arial"/>
        </w:rPr>
        <w:t>Be My Gues</w:t>
      </w:r>
      <w:r w:rsidR="00A303DE" w:rsidRPr="00AF5FF0">
        <w:rPr>
          <w:rFonts w:ascii="Abadi Extra Light" w:hAnsi="Abadi Extra Light" w:cs="Arial"/>
        </w:rPr>
        <w:t>t’</w:t>
      </w:r>
      <w:r w:rsidRPr="00AF5FF0">
        <w:rPr>
          <w:rFonts w:ascii="Abadi Extra Light" w:hAnsi="Abadi Extra Light" w:cs="Arial"/>
        </w:rPr>
        <w:t xml:space="preserve"> began in Creative Practice 4, where I decided that I would dive out of my comfort zone and create a Psychological Thriller, a genre that I rarely indulged in as well as creat</w:t>
      </w:r>
      <w:r w:rsidR="00316284" w:rsidRPr="00AF5FF0">
        <w:rPr>
          <w:rFonts w:ascii="Abadi Extra Light" w:hAnsi="Abadi Extra Light" w:cs="Arial"/>
        </w:rPr>
        <w:t>ed</w:t>
      </w:r>
      <w:r w:rsidRPr="00AF5FF0">
        <w:rPr>
          <w:rFonts w:ascii="Abadi Extra Light" w:hAnsi="Abadi Extra Light" w:cs="Arial"/>
        </w:rPr>
        <w:t xml:space="preserve">. </w:t>
      </w:r>
      <w:r w:rsidR="00D065D0" w:rsidRPr="00AF5FF0">
        <w:rPr>
          <w:rFonts w:ascii="Abadi Extra Light" w:hAnsi="Abadi Extra Light" w:cs="Arial"/>
        </w:rPr>
        <w:t>Throughout this</w:t>
      </w:r>
      <w:r w:rsidR="00DB5BB7" w:rsidRPr="00AF5FF0">
        <w:rPr>
          <w:rFonts w:ascii="Abadi Extra Light" w:hAnsi="Abadi Extra Light" w:cs="Arial"/>
        </w:rPr>
        <w:t xml:space="preserve">, a favourite quote of mine </w:t>
      </w:r>
      <w:r w:rsidR="00DF5C31" w:rsidRPr="00AF5FF0">
        <w:rPr>
          <w:rFonts w:ascii="Abadi Extra Light" w:hAnsi="Abadi Extra Light" w:cs="Arial"/>
        </w:rPr>
        <w:t>from Charlie Chaplin came to mind</w:t>
      </w:r>
      <w:r w:rsidR="00DB5BB7" w:rsidRPr="00AF5FF0">
        <w:rPr>
          <w:rFonts w:ascii="Abadi Extra Light" w:hAnsi="Abadi Extra Light" w:cs="Arial"/>
        </w:rPr>
        <w:t xml:space="preserve"> </w:t>
      </w:r>
      <w:r w:rsidR="00DF5C31" w:rsidRPr="00AF5FF0">
        <w:rPr>
          <w:rFonts w:ascii="Abadi Extra Light" w:hAnsi="Abadi Extra Light" w:cs="Arial"/>
        </w:rPr>
        <w:t>“</w:t>
      </w:r>
      <w:r w:rsidR="00DF5C31" w:rsidRPr="00AF5FF0">
        <w:rPr>
          <w:rFonts w:ascii="Abadi Extra Light" w:hAnsi="Abadi Extra Light" w:cs="Arial"/>
          <w:i/>
          <w:shd w:val="clear" w:color="auto" w:fill="FFFFFF"/>
        </w:rPr>
        <w:t xml:space="preserve">Failure is unimportant. It takes courage to make a fool of yourself” </w:t>
      </w:r>
      <w:r w:rsidR="008F5D36" w:rsidRPr="00AF5FF0">
        <w:rPr>
          <w:rFonts w:ascii="Abadi Extra Light" w:hAnsi="Abadi Extra Light" w:cs="Arial"/>
          <w:i/>
          <w:shd w:val="clear" w:color="auto" w:fill="FFFFFF"/>
        </w:rPr>
        <w:t>(</w:t>
      </w:r>
      <w:proofErr w:type="spellStart"/>
      <w:proofErr w:type="gramStart"/>
      <w:r w:rsidR="008F5D36" w:rsidRPr="00AF5FF0">
        <w:rPr>
          <w:rFonts w:ascii="Abadi Extra Light" w:hAnsi="Abadi Extra Light" w:cs="Arial"/>
          <w:i/>
          <w:shd w:val="clear" w:color="auto" w:fill="FFFFFF"/>
        </w:rPr>
        <w:t>C.</w:t>
      </w:r>
      <w:r w:rsidR="00DF5C31" w:rsidRPr="00AF5FF0">
        <w:rPr>
          <w:rFonts w:ascii="Abadi Extra Light" w:hAnsi="Abadi Extra Light" w:cs="Arial"/>
          <w:i/>
          <w:shd w:val="clear" w:color="auto" w:fill="FFFFFF"/>
        </w:rPr>
        <w:t>Chaplin</w:t>
      </w:r>
      <w:proofErr w:type="spellEnd"/>
      <w:proofErr w:type="gramEnd"/>
      <w:r w:rsidR="00DF5C31" w:rsidRPr="00AF5FF0">
        <w:rPr>
          <w:rFonts w:ascii="Abadi Extra Light" w:hAnsi="Abadi Extra Light" w:cs="Arial"/>
          <w:i/>
          <w:shd w:val="clear" w:color="auto" w:fill="FFFFFF"/>
        </w:rPr>
        <w:t xml:space="preserve"> 1889-1977) .</w:t>
      </w:r>
      <w:r w:rsidR="00DB5BB7" w:rsidRPr="00AF5FF0">
        <w:rPr>
          <w:rFonts w:ascii="Abadi Extra Light" w:hAnsi="Abadi Extra Light" w:cs="Arial"/>
          <w:i/>
        </w:rPr>
        <w:t xml:space="preserve"> </w:t>
      </w:r>
      <w:r w:rsidR="00DB5BB7" w:rsidRPr="00AF5FF0">
        <w:rPr>
          <w:rFonts w:ascii="Abadi Extra Light" w:hAnsi="Abadi Extra Light" w:cs="Arial"/>
        </w:rPr>
        <w:t xml:space="preserve">which lead me to remember what I was told upon joining the course, that </w:t>
      </w:r>
      <w:r w:rsidR="00316284" w:rsidRPr="00AF5FF0">
        <w:rPr>
          <w:rFonts w:ascii="Abadi Extra Light" w:hAnsi="Abadi Extra Light" w:cs="Arial"/>
        </w:rPr>
        <w:t>trying something new and being creative is never failing, it’s a learning curve. As well as stepping out of my comfort zone creatively, I stepped out of my comfort zone through my specialism. I myself know that I do well in the role of producer, and unfortunately, I kept to that label which lead me to never take any creative roles, perhaps out of comfort or knowing that producing was easy for me. But, through stubborn feet I decided to take on a new challenge and</w:t>
      </w:r>
      <w:r w:rsidR="00654AB4" w:rsidRPr="00AF5FF0">
        <w:rPr>
          <w:rFonts w:ascii="Abadi Extra Light" w:hAnsi="Abadi Extra Light" w:cs="Arial"/>
        </w:rPr>
        <w:t xml:space="preserve"> take creative lead on this project.</w:t>
      </w:r>
    </w:p>
    <w:p w14:paraId="36AC4059" w14:textId="77777777" w:rsidR="008F5D36" w:rsidRPr="00AF5FF0" w:rsidRDefault="00DF5C31">
      <w:pPr>
        <w:rPr>
          <w:rFonts w:ascii="Abadi Extra Light" w:hAnsi="Abadi Extra Light" w:cs="Arial"/>
        </w:rPr>
      </w:pPr>
      <w:r w:rsidRPr="00AF5FF0">
        <w:rPr>
          <w:rFonts w:ascii="Abadi Extra Light" w:hAnsi="Abadi Extra Light" w:cs="Arial"/>
        </w:rPr>
        <w:t xml:space="preserve">Directing as a role is possibly the most desired role within film, especially within my years course with majority of people leaning towards this specialism. But, for me I knew little about the challenges and the hard work needed to create a successful film. Directors are the leading factor in the creative process, from pre-production all the way to post-production, the Director must carry a well-researched and developed vision in order to carry it through to the very end. </w:t>
      </w:r>
      <w:r w:rsidR="008F5D36" w:rsidRPr="00AF5FF0">
        <w:rPr>
          <w:rFonts w:ascii="Abadi Extra Light" w:hAnsi="Abadi Extra Light" w:cs="Arial"/>
        </w:rPr>
        <w:t>“</w:t>
      </w:r>
      <w:r w:rsidR="008F5D36" w:rsidRPr="00AF5FF0">
        <w:rPr>
          <w:rFonts w:ascii="Abadi Extra Light" w:hAnsi="Abadi Extra Light" w:cs="Arial"/>
          <w:i/>
        </w:rPr>
        <w:t xml:space="preserve">The directors vision shapes the look and feel of a film. He or she is the creative force that pulls a film together” (A. Foundation,2016). </w:t>
      </w:r>
      <w:r w:rsidR="008F5D36" w:rsidRPr="00AF5FF0">
        <w:rPr>
          <w:rFonts w:ascii="Abadi Extra Light" w:hAnsi="Abadi Extra Light" w:cs="Arial"/>
        </w:rPr>
        <w:t xml:space="preserve">Alongside all the creative decisions such as cinematic styling, lighting etc. the Director also has the task of directing talent, the set production and much more, all having to fulfil the creative vision that he or she holds dearly in their heart. While pushing all of those sub-roles, the Director has to understand communication, something that is often not looked up-on with all the creativity flowing through their mind, a Director must understand how important having communication with each head of department is, thus meaning they all understand his or hers vision, and can accurately represent this for them. But a major communication stand point is with Director and talent, without talent there would be no film. </w:t>
      </w:r>
      <w:r w:rsidR="005D0E73" w:rsidRPr="00AF5FF0">
        <w:rPr>
          <w:rFonts w:ascii="Abadi Extra Light" w:hAnsi="Abadi Extra Light" w:cs="Arial"/>
        </w:rPr>
        <w:t xml:space="preserve">Unfortunately, taking an ego-maniac approach will not do anything for yourself as Director or your cast. Being approachable yet honest is something I believe is key to having good communication not just within film department, but within life in general. </w:t>
      </w:r>
    </w:p>
    <w:p w14:paraId="2BE23FF0" w14:textId="07EC4B12" w:rsidR="00C36377" w:rsidRDefault="00E409A8">
      <w:pPr>
        <w:rPr>
          <w:rFonts w:ascii="Abadi Extra Light" w:hAnsi="Abadi Extra Light" w:cs="Arial"/>
        </w:rPr>
      </w:pPr>
      <w:r w:rsidRPr="00AF5FF0">
        <w:rPr>
          <w:rFonts w:ascii="Abadi Extra Light" w:hAnsi="Abadi Extra Light" w:cs="Arial"/>
        </w:rPr>
        <w:t xml:space="preserve">Directing </w:t>
      </w:r>
      <w:r w:rsidR="00AF5FF0">
        <w:rPr>
          <w:rFonts w:ascii="Abadi Extra Light" w:hAnsi="Abadi Extra Light" w:cs="Arial"/>
        </w:rPr>
        <w:t xml:space="preserve">was a role that I was simply unfamiliar with, so I took it upon myself to do as much research as possible in order to </w:t>
      </w:r>
      <w:r w:rsidR="000D2228">
        <w:rPr>
          <w:rFonts w:ascii="Abadi Extra Light" w:hAnsi="Abadi Extra Light" w:cs="Arial"/>
        </w:rPr>
        <w:t xml:space="preserve">perform in this role best that I could, thus meaning I had to understand exactly what a director does. Previously, my only experience with directing was in college, which was no where near as advanced as the type of filmmaking I was trying to achieve, when I took on the role of Director in college it simply meant I told people what to do, and in all honesty, it was more of a collaborative directing role, which made it much simpler. </w:t>
      </w:r>
    </w:p>
    <w:p w14:paraId="4DE6B635" w14:textId="78F2F726" w:rsidR="00BB2030" w:rsidRDefault="000D2228">
      <w:pPr>
        <w:rPr>
          <w:rFonts w:ascii="Abadi Extra Light" w:hAnsi="Abadi Extra Light" w:cs="Arial"/>
          <w:spacing w:val="5"/>
          <w:shd w:val="clear" w:color="auto" w:fill="FFFFFF"/>
        </w:rPr>
      </w:pPr>
      <w:r>
        <w:rPr>
          <w:rFonts w:ascii="Abadi Extra Light" w:hAnsi="Abadi Extra Light" w:cs="Arial"/>
        </w:rPr>
        <w:t xml:space="preserve">The first thing I came to realise was not only did I have creative control, but I had to learn how to direct actors, which previously I’d never done. Which meant, I had to learn and develop a technique that worked best for me. Alfred </w:t>
      </w:r>
      <w:proofErr w:type="spellStart"/>
      <w:r>
        <w:rPr>
          <w:rFonts w:ascii="Abadi Extra Light" w:hAnsi="Abadi Extra Light" w:cs="Arial"/>
        </w:rPr>
        <w:t>Hitcock’s</w:t>
      </w:r>
      <w:proofErr w:type="spellEnd"/>
      <w:r>
        <w:rPr>
          <w:rFonts w:ascii="Abadi Extra Light" w:hAnsi="Abadi Extra Light" w:cs="Arial"/>
        </w:rPr>
        <w:t xml:space="preserve"> approach intrigued me, evoking real emotion that matched the characters before a take, </w:t>
      </w:r>
      <w:r w:rsidRPr="00164DF9">
        <w:rPr>
          <w:rFonts w:ascii="Abadi Extra Light" w:hAnsi="Abadi Extra Light" w:cs="Arial"/>
          <w:i/>
        </w:rPr>
        <w:t>“i</w:t>
      </w:r>
      <w:r w:rsidRPr="00164DF9">
        <w:rPr>
          <w:rFonts w:ascii="Abadi Extra Light" w:hAnsi="Abadi Extra Light" w:cs="Arial"/>
          <w:i/>
          <w:spacing w:val="5"/>
          <w:shd w:val="clear" w:color="auto" w:fill="FFFFFF"/>
        </w:rPr>
        <w:t xml:space="preserve">f he wanted you to be angry he would sometimes provoke you to a state of </w:t>
      </w:r>
      <w:proofErr w:type="gramStart"/>
      <w:r w:rsidRPr="00164DF9">
        <w:rPr>
          <w:rFonts w:ascii="Abadi Extra Light" w:hAnsi="Abadi Extra Light" w:cs="Arial"/>
          <w:i/>
          <w:spacing w:val="5"/>
          <w:shd w:val="clear" w:color="auto" w:fill="FFFFFF"/>
        </w:rPr>
        <w:t>anger,</w:t>
      </w:r>
      <w:r w:rsidRPr="00164DF9">
        <w:rPr>
          <w:rFonts w:ascii="Abadi Extra Light" w:hAnsi="Abadi Extra Light" w:cs="Arial"/>
          <w:i/>
          <w:spacing w:val="5"/>
          <w:shd w:val="clear" w:color="auto" w:fill="FFFFFF"/>
        </w:rPr>
        <w:t>...</w:t>
      </w:r>
      <w:proofErr w:type="gramEnd"/>
      <w:r w:rsidRPr="00164DF9">
        <w:rPr>
          <w:rFonts w:ascii="Abadi Extra Light" w:hAnsi="Abadi Extra Light" w:cs="Arial"/>
          <w:i/>
          <w:spacing w:val="5"/>
          <w:shd w:val="clear" w:color="auto" w:fill="FFFFFF"/>
        </w:rPr>
        <w:t xml:space="preserve"> </w:t>
      </w:r>
      <w:r w:rsidRPr="00164DF9">
        <w:rPr>
          <w:rFonts w:ascii="Abadi Extra Light" w:hAnsi="Abadi Extra Light" w:cs="Arial"/>
          <w:i/>
          <w:spacing w:val="5"/>
          <w:shd w:val="clear" w:color="auto" w:fill="FFFFFF"/>
        </w:rPr>
        <w:t xml:space="preserve">I remember one scene where I had to be strong and furious. He just stood there and wouldn’t look at me or wouldn’t talk to me before the take.... </w:t>
      </w:r>
      <w:proofErr w:type="gramStart"/>
      <w:r w:rsidRPr="00164DF9">
        <w:rPr>
          <w:rFonts w:ascii="Abadi Extra Light" w:hAnsi="Abadi Extra Light" w:cs="Arial"/>
          <w:i/>
          <w:spacing w:val="5"/>
          <w:shd w:val="clear" w:color="auto" w:fill="FFFFFF"/>
        </w:rPr>
        <w:t>Later on</w:t>
      </w:r>
      <w:proofErr w:type="gramEnd"/>
      <w:r w:rsidRPr="00164DF9">
        <w:rPr>
          <w:rFonts w:ascii="Abadi Extra Light" w:hAnsi="Abadi Extra Light" w:cs="Arial"/>
          <w:i/>
          <w:spacing w:val="5"/>
          <w:shd w:val="clear" w:color="auto" w:fill="FFFFFF"/>
        </w:rPr>
        <w:t xml:space="preserve">, I realized it was all a tactic, </w:t>
      </w:r>
      <w:r w:rsidRPr="00164DF9">
        <w:rPr>
          <w:rFonts w:ascii="Abadi Extra Light" w:hAnsi="Abadi Extra Light" w:cs="Arial"/>
          <w:i/>
          <w:spacing w:val="5"/>
          <w:shd w:val="clear" w:color="auto" w:fill="FFFFFF"/>
        </w:rPr>
        <w:lastRenderedPageBreak/>
        <w:t>but it added an extra element to the scene</w:t>
      </w:r>
      <w:r w:rsidR="00DA0B3D" w:rsidRPr="00164DF9">
        <w:rPr>
          <w:rFonts w:ascii="Abadi Extra Light" w:hAnsi="Abadi Extra Light" w:cs="Arial"/>
          <w:i/>
          <w:spacing w:val="5"/>
          <w:shd w:val="clear" w:color="auto" w:fill="FFFFFF"/>
        </w:rPr>
        <w:t>.</w:t>
      </w:r>
      <w:r w:rsidR="00DA0B3D" w:rsidRPr="000D2228">
        <w:rPr>
          <w:rFonts w:ascii="Abadi Extra Light" w:hAnsi="Abadi Extra Light" w:cs="Arial"/>
          <w:spacing w:val="5"/>
          <w:shd w:val="clear" w:color="auto" w:fill="FFFFFF"/>
        </w:rPr>
        <w:t>”</w:t>
      </w:r>
      <w:r w:rsidR="00DA0B3D">
        <w:rPr>
          <w:rFonts w:ascii="Abadi Extra Light" w:hAnsi="Abadi Extra Light" w:cs="Arial"/>
          <w:spacing w:val="5"/>
          <w:shd w:val="clear" w:color="auto" w:fill="FFFFFF"/>
        </w:rPr>
        <w:t xml:space="preserve"> (</w:t>
      </w:r>
      <w:r>
        <w:rPr>
          <w:rFonts w:ascii="Abadi Extra Light" w:hAnsi="Abadi Extra Light" w:cs="Arial"/>
          <w:spacing w:val="5"/>
          <w:shd w:val="clear" w:color="auto" w:fill="FFFFFF"/>
        </w:rPr>
        <w:t>Rodriguez,2017) this seemed like an interesting approach, but realistically I</w:t>
      </w:r>
      <w:r w:rsidR="00BB2030">
        <w:rPr>
          <w:rFonts w:ascii="Abadi Extra Light" w:hAnsi="Abadi Extra Light" w:cs="Arial"/>
          <w:spacing w:val="5"/>
          <w:shd w:val="clear" w:color="auto" w:fill="FFFFFF"/>
        </w:rPr>
        <w:t xml:space="preserve"> didn’t think this approach would work for this short film. </w:t>
      </w:r>
    </w:p>
    <w:p w14:paraId="393BD576" w14:textId="41B9B6B9" w:rsidR="00BB2030" w:rsidRDefault="00BB2030">
      <w:pPr>
        <w:rPr>
          <w:rFonts w:ascii="Abadi Extra Light" w:hAnsi="Abadi Extra Light" w:cs="Arial"/>
          <w:spacing w:val="5"/>
          <w:shd w:val="clear" w:color="auto" w:fill="FFFFFF"/>
        </w:rPr>
      </w:pPr>
      <w:r>
        <w:rPr>
          <w:rFonts w:ascii="Abadi Extra Light" w:hAnsi="Abadi Extra Light" w:cs="Arial"/>
          <w:spacing w:val="5"/>
          <w:shd w:val="clear" w:color="auto" w:fill="FFFFFF"/>
        </w:rPr>
        <w:t>Quentin Tarantino and Spike Lee’s approach to directing actors seemed more logical to me, firstly Tarantino knows everything about his character, he could tell you what they had for breakfast on their 18</w:t>
      </w:r>
      <w:r w:rsidRPr="00BB2030">
        <w:rPr>
          <w:rFonts w:ascii="Abadi Extra Light" w:hAnsi="Abadi Extra Light" w:cs="Arial"/>
          <w:spacing w:val="5"/>
          <w:shd w:val="clear" w:color="auto" w:fill="FFFFFF"/>
          <w:vertAlign w:val="superscript"/>
        </w:rPr>
        <w:t>th</w:t>
      </w:r>
      <w:r>
        <w:rPr>
          <w:rFonts w:ascii="Abadi Extra Light" w:hAnsi="Abadi Extra Light" w:cs="Arial"/>
          <w:spacing w:val="5"/>
          <w:shd w:val="clear" w:color="auto" w:fill="FFFFFF"/>
        </w:rPr>
        <w:t xml:space="preserve"> birthday, and if not, he’ll figure it out and let you know.</w:t>
      </w:r>
      <w:r w:rsidR="00DA0B3D" w:rsidRPr="00DA0B3D">
        <w:rPr>
          <w:rFonts w:ascii="Arial" w:hAnsi="Arial" w:cs="Arial"/>
          <w:color w:val="333333"/>
          <w:spacing w:val="5"/>
          <w:sz w:val="27"/>
          <w:szCs w:val="27"/>
          <w:shd w:val="clear" w:color="auto" w:fill="FFFFFF"/>
        </w:rPr>
        <w:t xml:space="preserve"> </w:t>
      </w:r>
      <w:r w:rsidR="00DA0B3D" w:rsidRPr="00164DF9">
        <w:rPr>
          <w:rFonts w:ascii="Abadi Extra Light" w:hAnsi="Abadi Extra Light" w:cs="Arial"/>
          <w:i/>
          <w:color w:val="333333"/>
          <w:spacing w:val="5"/>
          <w:shd w:val="clear" w:color="auto" w:fill="FFFFFF"/>
        </w:rPr>
        <w:t xml:space="preserve">“I’m like, ‘What </w:t>
      </w:r>
      <w:proofErr w:type="spellStart"/>
      <w:r w:rsidR="00DA0B3D" w:rsidRPr="00164DF9">
        <w:rPr>
          <w:rFonts w:ascii="Abadi Extra Light" w:hAnsi="Abadi Extra Light" w:cs="Arial"/>
          <w:i/>
          <w:color w:val="333333"/>
          <w:spacing w:val="5"/>
          <w:shd w:val="clear" w:color="auto" w:fill="FFFFFF"/>
        </w:rPr>
        <w:t>color</w:t>
      </w:r>
      <w:proofErr w:type="spellEnd"/>
      <w:r w:rsidR="00DA0B3D" w:rsidRPr="00164DF9">
        <w:rPr>
          <w:rFonts w:ascii="Abadi Extra Light" w:hAnsi="Abadi Extra Light" w:cs="Arial"/>
          <w:i/>
          <w:color w:val="333333"/>
          <w:spacing w:val="5"/>
          <w:shd w:val="clear" w:color="auto" w:fill="FFFFFF"/>
        </w:rPr>
        <w:t xml:space="preserve"> was my suit when I died in another life?</w:t>
      </w:r>
      <w:r w:rsidR="00DA0B3D" w:rsidRPr="00164DF9">
        <w:rPr>
          <w:rFonts w:ascii="Abadi Extra Light" w:hAnsi="Abadi Extra Light" w:cs="Arial"/>
          <w:i/>
          <w:color w:val="333333"/>
          <w:spacing w:val="5"/>
          <w:shd w:val="clear" w:color="auto" w:fill="FFFFFF"/>
        </w:rPr>
        <w:t>’”</w:t>
      </w:r>
      <w:r w:rsidR="00DA0B3D" w:rsidRPr="00164DF9">
        <w:rPr>
          <w:rFonts w:ascii="Abadi Extra Light" w:hAnsi="Abadi Extra Light" w:cs="Arial"/>
          <w:i/>
          <w:color w:val="333333"/>
          <w:spacing w:val="5"/>
          <w:shd w:val="clear" w:color="auto" w:fill="FFFFFF"/>
        </w:rPr>
        <w:t> </w:t>
      </w:r>
      <w:hyperlink r:id="rId4" w:history="1">
        <w:r w:rsidR="00DA0B3D" w:rsidRPr="00164DF9">
          <w:rPr>
            <w:rStyle w:val="Hyperlink"/>
            <w:rFonts w:ascii="Abadi Extra Light" w:hAnsi="Abadi Extra Light" w:cs="Arial"/>
            <w:i/>
            <w:color w:val="auto"/>
            <w:spacing w:val="5"/>
            <w:u w:val="none"/>
            <w:shd w:val="clear" w:color="auto" w:fill="FFFFFF"/>
          </w:rPr>
          <w:t>explained Channing Tatum</w:t>
        </w:r>
      </w:hyperlink>
      <w:r w:rsidR="00DA0B3D" w:rsidRPr="00164DF9">
        <w:rPr>
          <w:rFonts w:ascii="Abadi Extra Light" w:hAnsi="Abadi Extra Light" w:cs="Arial"/>
          <w:i/>
          <w:spacing w:val="5"/>
          <w:shd w:val="clear" w:color="auto" w:fill="FFFFFF"/>
        </w:rPr>
        <w:t xml:space="preserve">, </w:t>
      </w:r>
      <w:r w:rsidR="00DA0B3D" w:rsidRPr="00164DF9">
        <w:rPr>
          <w:rFonts w:ascii="Abadi Extra Light" w:hAnsi="Abadi Extra Light" w:cs="Arial"/>
          <w:i/>
          <w:color w:val="333333"/>
          <w:spacing w:val="5"/>
          <w:shd w:val="clear" w:color="auto" w:fill="FFFFFF"/>
        </w:rPr>
        <w:t xml:space="preserve">who worked on “The Hateful Eight.” “And he’s like, ‘I’m </w:t>
      </w:r>
      <w:proofErr w:type="spellStart"/>
      <w:r w:rsidR="00DA0B3D" w:rsidRPr="00164DF9">
        <w:rPr>
          <w:rFonts w:ascii="Abadi Extra Light" w:hAnsi="Abadi Extra Light" w:cs="Arial"/>
          <w:i/>
          <w:color w:val="333333"/>
          <w:spacing w:val="5"/>
          <w:shd w:val="clear" w:color="auto" w:fill="FFFFFF"/>
        </w:rPr>
        <w:t>gonna</w:t>
      </w:r>
      <w:proofErr w:type="spellEnd"/>
      <w:r w:rsidR="00DA0B3D" w:rsidRPr="00164DF9">
        <w:rPr>
          <w:rFonts w:ascii="Abadi Extra Light" w:hAnsi="Abadi Extra Light" w:cs="Arial"/>
          <w:i/>
          <w:color w:val="333333"/>
          <w:spacing w:val="5"/>
          <w:shd w:val="clear" w:color="auto" w:fill="FFFFFF"/>
        </w:rPr>
        <w:t xml:space="preserve"> take some time and think about that and come back to you,’ and he </w:t>
      </w:r>
      <w:r w:rsidR="00DA0B3D" w:rsidRPr="00164DF9">
        <w:rPr>
          <w:rFonts w:ascii="Abadi Extra Light" w:hAnsi="Abadi Extra Light" w:cs="Arial"/>
          <w:i/>
          <w:color w:val="333333"/>
          <w:spacing w:val="5"/>
          <w:shd w:val="clear" w:color="auto" w:fill="FFFFFF"/>
        </w:rPr>
        <w:t>does”</w:t>
      </w:r>
      <w:r w:rsidR="00DA0B3D">
        <w:rPr>
          <w:rFonts w:ascii="Abadi Extra Light" w:hAnsi="Abadi Extra Light" w:cs="Arial"/>
          <w:color w:val="333333"/>
          <w:spacing w:val="5"/>
          <w:shd w:val="clear" w:color="auto" w:fill="FFFFFF"/>
        </w:rPr>
        <w:t xml:space="preserve"> (Rodriguez, 2017)</w:t>
      </w:r>
      <w:r w:rsidR="00DA0B3D">
        <w:rPr>
          <w:rFonts w:ascii="Abadi Extra Light" w:hAnsi="Abadi Extra Light" w:cs="Arial"/>
          <w:spacing w:val="5"/>
          <w:shd w:val="clear" w:color="auto" w:fill="FFFFFF"/>
        </w:rPr>
        <w:t>.</w:t>
      </w:r>
      <w:r>
        <w:rPr>
          <w:rFonts w:ascii="Abadi Extra Light" w:hAnsi="Abadi Extra Light" w:cs="Arial"/>
          <w:spacing w:val="5"/>
          <w:shd w:val="clear" w:color="auto" w:fill="FFFFFF"/>
        </w:rPr>
        <w:t xml:space="preserve"> This encouraged me to understand every inch of my character, their fears, their weaknesses, what they enjoy, I wanted to know the characters, so that I could help my actors understand why they would do a certain thing. I thoroughly enjoy Tarantino’s style of directing, so that also encouraged me to want to accomplish and try out his approach. Spike Lee’s approach to directing actors was to allow t</w:t>
      </w:r>
      <w:r w:rsidR="00DA0B3D">
        <w:rPr>
          <w:rFonts w:ascii="Abadi Extra Light" w:hAnsi="Abadi Extra Light" w:cs="Arial"/>
          <w:spacing w:val="5"/>
          <w:shd w:val="clear" w:color="auto" w:fill="FFFFFF"/>
        </w:rPr>
        <w:t xml:space="preserve">he actors </w:t>
      </w:r>
      <w:r>
        <w:rPr>
          <w:rFonts w:ascii="Abadi Extra Light" w:hAnsi="Abadi Extra Light" w:cs="Arial"/>
          <w:spacing w:val="5"/>
          <w:shd w:val="clear" w:color="auto" w:fill="FFFFFF"/>
        </w:rPr>
        <w:t xml:space="preserve">to do </w:t>
      </w:r>
      <w:r w:rsidR="00DA0B3D">
        <w:rPr>
          <w:rFonts w:ascii="Abadi Extra Light" w:hAnsi="Abadi Extra Light" w:cs="Arial"/>
          <w:spacing w:val="5"/>
          <w:shd w:val="clear" w:color="auto" w:fill="FFFFFF"/>
        </w:rPr>
        <w:t>what they need to do, “</w:t>
      </w:r>
      <w:r w:rsidR="00DA0B3D" w:rsidRPr="00164DF9">
        <w:rPr>
          <w:rFonts w:ascii="Abadi Extra Light" w:hAnsi="Abadi Extra Light" w:cs="Arial"/>
          <w:i/>
          <w:color w:val="333333"/>
          <w:spacing w:val="5"/>
          <w:shd w:val="clear" w:color="auto" w:fill="FFFFFF"/>
        </w:rPr>
        <w:t xml:space="preserve">He shapes and </w:t>
      </w:r>
      <w:proofErr w:type="spellStart"/>
      <w:r w:rsidR="00DA0B3D" w:rsidRPr="00164DF9">
        <w:rPr>
          <w:rFonts w:ascii="Abadi Extra Light" w:hAnsi="Abadi Extra Light" w:cs="Arial"/>
          <w:i/>
          <w:color w:val="333333"/>
          <w:spacing w:val="5"/>
          <w:shd w:val="clear" w:color="auto" w:fill="FFFFFF"/>
        </w:rPr>
        <w:t>molds</w:t>
      </w:r>
      <w:proofErr w:type="spellEnd"/>
      <w:r w:rsidR="00DA0B3D" w:rsidRPr="00164DF9">
        <w:rPr>
          <w:rFonts w:ascii="Abadi Extra Light" w:hAnsi="Abadi Extra Light" w:cs="Arial"/>
          <w:i/>
          <w:color w:val="333333"/>
          <w:spacing w:val="5"/>
          <w:shd w:val="clear" w:color="auto" w:fill="FFFFFF"/>
        </w:rPr>
        <w:t xml:space="preserve"> and sculpts but it’s not acting school. He’s not there to pull a performance out of you</w:t>
      </w:r>
      <w:r w:rsidR="00DA0B3D" w:rsidRPr="00164DF9">
        <w:rPr>
          <w:rFonts w:ascii="Abadi Extra Light" w:hAnsi="Abadi Extra Light" w:cs="Arial"/>
          <w:i/>
          <w:color w:val="333333"/>
          <w:spacing w:val="5"/>
          <w:shd w:val="clear" w:color="auto" w:fill="FFFFFF"/>
        </w:rPr>
        <w:t>”</w:t>
      </w:r>
      <w:r w:rsidR="00DA0B3D">
        <w:rPr>
          <w:rFonts w:ascii="Abadi Extra Light" w:hAnsi="Abadi Extra Light" w:cs="Arial"/>
          <w:color w:val="333333"/>
          <w:spacing w:val="5"/>
          <w:shd w:val="clear" w:color="auto" w:fill="FFFFFF"/>
        </w:rPr>
        <w:t xml:space="preserve"> (Rodriguez,2017)</w:t>
      </w:r>
      <w:r w:rsidR="00DA0B3D">
        <w:rPr>
          <w:rFonts w:ascii="Abadi Extra Light" w:hAnsi="Abadi Extra Light" w:cs="Arial"/>
          <w:spacing w:val="5"/>
          <w:shd w:val="clear" w:color="auto" w:fill="FFFFFF"/>
        </w:rPr>
        <w:t xml:space="preserve"> personally I always imagined I’d collaborate with the actors on the character, I know I didn’t want to tell them how to do their job, just as I wouldn’t want them to tell me how to do mine. Realistically I could give them every detail they needed to know about their character, and they would approach me with what they had developed from this. These two approached seemed perfect, </w:t>
      </w:r>
      <w:r w:rsidR="00E96A6D">
        <w:rPr>
          <w:rFonts w:ascii="Abadi Extra Light" w:hAnsi="Abadi Extra Light" w:cs="Arial"/>
          <w:spacing w:val="5"/>
          <w:shd w:val="clear" w:color="auto" w:fill="FFFFFF"/>
        </w:rPr>
        <w:t>and</w:t>
      </w:r>
      <w:r w:rsidR="00DA0B3D">
        <w:rPr>
          <w:rFonts w:ascii="Abadi Extra Light" w:hAnsi="Abadi Extra Light" w:cs="Arial"/>
          <w:spacing w:val="5"/>
          <w:shd w:val="clear" w:color="auto" w:fill="FFFFFF"/>
        </w:rPr>
        <w:t xml:space="preserve"> excited me to work with my actors.</w:t>
      </w:r>
    </w:p>
    <w:p w14:paraId="365FF0AE" w14:textId="08BDD73F" w:rsidR="00D31849" w:rsidRDefault="00F93FA4">
      <w:pPr>
        <w:rPr>
          <w:rFonts w:ascii="Abadi Extra Light" w:hAnsi="Abadi Extra Light" w:cs="Arial"/>
          <w:spacing w:val="5"/>
          <w:shd w:val="clear" w:color="auto" w:fill="FFFFFF"/>
        </w:rPr>
      </w:pPr>
      <w:r>
        <w:rPr>
          <w:rFonts w:ascii="Abadi Extra Light" w:hAnsi="Abadi Extra Light" w:cs="Arial"/>
          <w:spacing w:val="5"/>
          <w:shd w:val="clear" w:color="auto" w:fill="FFFFFF"/>
        </w:rPr>
        <w:t>Before taking my research to set, I wanted to make sure that this was something that felt natural to me when actually directing the actors, this meant that I would hold run-throughs with my actors, not only so that they would feel comfortable with me, but also this meant we could have an open discussion about the characters, and any thoughts or questions they might have. This was a great idea personally, I felt at ease with the actors and hope they felt the same with me, I explained every detail surrounding the character</w:t>
      </w:r>
      <w:r w:rsidR="00F165DD">
        <w:rPr>
          <w:rFonts w:ascii="Abadi Extra Light" w:hAnsi="Abadi Extra Light" w:cs="Arial"/>
          <w:spacing w:val="5"/>
          <w:shd w:val="clear" w:color="auto" w:fill="FFFFFF"/>
        </w:rPr>
        <w:t xml:space="preserve"> </w:t>
      </w:r>
      <w:proofErr w:type="gramStart"/>
      <w:r w:rsidR="00F165DD">
        <w:rPr>
          <w:rFonts w:ascii="Abadi Extra Light" w:hAnsi="Abadi Extra Light" w:cs="Arial"/>
          <w:spacing w:val="5"/>
          <w:shd w:val="clear" w:color="auto" w:fill="FFFFFF"/>
        </w:rPr>
        <w:t>and also</w:t>
      </w:r>
      <w:proofErr w:type="gramEnd"/>
      <w:r w:rsidR="00F165DD">
        <w:rPr>
          <w:rFonts w:ascii="Abadi Extra Light" w:hAnsi="Abadi Extra Light" w:cs="Arial"/>
          <w:spacing w:val="5"/>
          <w:shd w:val="clear" w:color="auto" w:fill="FFFFFF"/>
        </w:rPr>
        <w:t xml:space="preserve"> got to see their interpretation of the character</w:t>
      </w:r>
      <w:r w:rsidR="00D31849">
        <w:rPr>
          <w:rFonts w:ascii="Abadi Extra Light" w:hAnsi="Abadi Extra Light" w:cs="Arial"/>
          <w:spacing w:val="5"/>
          <w:shd w:val="clear" w:color="auto" w:fill="FFFFFF"/>
        </w:rPr>
        <w:t xml:space="preserve">. My only input was to allow them to see at what time things would be happening, for example, Dylan holds two types of character, this fantasized charming prince, and a man with child-like behaviour, I would give pointers as to when this character would start to slip in or out of the certain role. With Malcolm, I would explain when he began to crack the code, explaining how he was trying to persuade Dylan that he was too indulged in this fantasy before he </w:t>
      </w:r>
      <w:proofErr w:type="gramStart"/>
      <w:r w:rsidR="00D31849">
        <w:rPr>
          <w:rFonts w:ascii="Abadi Extra Light" w:hAnsi="Abadi Extra Light" w:cs="Arial"/>
          <w:spacing w:val="5"/>
          <w:shd w:val="clear" w:color="auto" w:fill="FFFFFF"/>
        </w:rPr>
        <w:t>actually was</w:t>
      </w:r>
      <w:proofErr w:type="gramEnd"/>
      <w:r w:rsidR="00D31849">
        <w:rPr>
          <w:rFonts w:ascii="Abadi Extra Light" w:hAnsi="Abadi Extra Light" w:cs="Arial"/>
          <w:spacing w:val="5"/>
          <w:shd w:val="clear" w:color="auto" w:fill="FFFFFF"/>
        </w:rPr>
        <w:t xml:space="preserve">. Although I had wrote it in the script, it was nice to explain to the actor why this was happening, instead of them reading a basic description on a script. </w:t>
      </w:r>
    </w:p>
    <w:p w14:paraId="75F748F3" w14:textId="30B0FE65" w:rsidR="003100AD" w:rsidRDefault="003100AD">
      <w:pPr>
        <w:rPr>
          <w:rFonts w:ascii="Abadi Extra Light" w:hAnsi="Abadi Extra Light" w:cs="Arial"/>
          <w:spacing w:val="5"/>
          <w:shd w:val="clear" w:color="auto" w:fill="FFFFFF"/>
        </w:rPr>
      </w:pPr>
      <w:r>
        <w:rPr>
          <w:rFonts w:ascii="Abadi Extra Light" w:hAnsi="Abadi Extra Light" w:cs="Arial"/>
          <w:spacing w:val="5"/>
          <w:shd w:val="clear" w:color="auto" w:fill="FFFFFF"/>
        </w:rPr>
        <w:t xml:space="preserve">Throughout the process of shooting, I had to not only deal with my personal anxieties and my overachieving mind, I had to learn how to manage a team, in order to achieve my idea. Looking back, taking on both Director role and Producer role was a slight mistake, purely as I became too lenient with myself. I didn’t fully understand the time constraints and pressure that it would all bring upon me. It would have been useful to have someone with an outside opinion to tell me that right from wrong, and to help me along the way. But my stubborn mind wouldn’t take help, which became harder for me throughout the process. Having to accept that I couldn’t manage everything alone was tough, but I still wouldn’t accept help, I just buried my head in the sand and did what I wanted. </w:t>
      </w:r>
      <w:r w:rsidR="00B13004">
        <w:rPr>
          <w:rFonts w:ascii="Abadi Extra Light" w:hAnsi="Abadi Extra Light" w:cs="Arial"/>
          <w:spacing w:val="5"/>
          <w:shd w:val="clear" w:color="auto" w:fill="FFFFFF"/>
        </w:rPr>
        <w:t>Leading a team was something that I did well, in some aspect but in others I let them down, I tried to keep my crew informed in everything that was happening, making sure that they were up to date with any and all changes happening before set, again the producer in me flourished in that. On set I wanted my time to be solely based around actors, but I chose poorly when choosing an assistant director, which then led to me trying to take on that role as well, to make up for the lack of attention paid towards crew.</w:t>
      </w:r>
      <w:r w:rsidR="00C3611D">
        <w:rPr>
          <w:rFonts w:ascii="Abadi Extra Light" w:hAnsi="Abadi Extra Light" w:cs="Arial"/>
          <w:spacing w:val="5"/>
          <w:shd w:val="clear" w:color="auto" w:fill="FFFFFF"/>
        </w:rPr>
        <w:t xml:space="preserve"> Unfortunately, my tendency to want to do everything myself kept creeping up, which not only led to stress it led myself to confusion. </w:t>
      </w:r>
    </w:p>
    <w:p w14:paraId="267164A0" w14:textId="086A8634" w:rsidR="003100AD" w:rsidRDefault="003100AD">
      <w:pPr>
        <w:rPr>
          <w:rFonts w:ascii="Abadi Extra Light" w:hAnsi="Abadi Extra Light" w:cs="Arial"/>
          <w:spacing w:val="5"/>
          <w:shd w:val="clear" w:color="auto" w:fill="FFFFFF"/>
        </w:rPr>
      </w:pPr>
      <w:r>
        <w:rPr>
          <w:rFonts w:ascii="Abadi Extra Light" w:hAnsi="Abadi Extra Light" w:cs="Arial"/>
          <w:spacing w:val="5"/>
          <w:shd w:val="clear" w:color="auto" w:fill="FFFFFF"/>
        </w:rPr>
        <w:t xml:space="preserve">A key turning point for me in this was realising that I can’t do everything myself, and that I had to </w:t>
      </w:r>
      <w:proofErr w:type="gramStart"/>
      <w:r>
        <w:rPr>
          <w:rFonts w:ascii="Abadi Extra Light" w:hAnsi="Abadi Extra Light" w:cs="Arial"/>
          <w:spacing w:val="5"/>
          <w:shd w:val="clear" w:color="auto" w:fill="FFFFFF"/>
        </w:rPr>
        <w:t>open up</w:t>
      </w:r>
      <w:proofErr w:type="gramEnd"/>
      <w:r>
        <w:rPr>
          <w:rFonts w:ascii="Abadi Extra Light" w:hAnsi="Abadi Extra Light" w:cs="Arial"/>
          <w:spacing w:val="5"/>
          <w:shd w:val="clear" w:color="auto" w:fill="FFFFFF"/>
        </w:rPr>
        <w:t xml:space="preserve"> and trust my crew in regard to the shoot. I also learnt that not everything will turn out the </w:t>
      </w:r>
      <w:r>
        <w:rPr>
          <w:rFonts w:ascii="Abadi Extra Light" w:hAnsi="Abadi Extra Light" w:cs="Arial"/>
          <w:spacing w:val="5"/>
          <w:shd w:val="clear" w:color="auto" w:fill="FFFFFF"/>
        </w:rPr>
        <w:lastRenderedPageBreak/>
        <w:t xml:space="preserve">way that was planned, and that I openly had to discuss changing things to achieve my goal. Due to me taking on two major roles in my own film, I lacked in having as much of a creative role as I wished I had. I fully trusted my DOP in his capabilities, but I had to make sure that I was open with him in terms of everything I wanted for the look and feel of the film, and of the characters. </w:t>
      </w:r>
    </w:p>
    <w:p w14:paraId="79AB1C7A" w14:textId="6776125E" w:rsidR="003100AD" w:rsidRDefault="003100AD">
      <w:pPr>
        <w:rPr>
          <w:rFonts w:ascii="Abadi Extra Light" w:hAnsi="Abadi Extra Light" w:cs="Arial"/>
          <w:spacing w:val="5"/>
          <w:shd w:val="clear" w:color="auto" w:fill="FFFFFF"/>
        </w:rPr>
      </w:pPr>
      <w:r>
        <w:rPr>
          <w:rFonts w:ascii="Abadi Extra Light" w:hAnsi="Abadi Extra Light" w:cs="Arial"/>
          <w:spacing w:val="5"/>
          <w:shd w:val="clear" w:color="auto" w:fill="FFFFFF"/>
        </w:rPr>
        <w:t xml:space="preserve">The final stage of the film was possibly the hardest, the edit. I had such a dear hold over a lot of the film, and in how I wanted to portray the characters, that the edit started to become boring. And I quickly had to realise that </w:t>
      </w:r>
      <w:r w:rsidR="00B13004">
        <w:rPr>
          <w:rFonts w:ascii="Abadi Extra Light" w:hAnsi="Abadi Extra Light" w:cs="Arial"/>
          <w:spacing w:val="5"/>
          <w:shd w:val="clear" w:color="auto" w:fill="FFFFFF"/>
        </w:rPr>
        <w:t>shooting for the edit is something that needed to be kept in the back of my mind. I wanted to create an eerie character, and that is exactly what I did on set, the direction I went with for my actors paid off extremely well, but this didn’t work for the edit, in all honesty, it started to become boring. It started to lose the uncomfortable</w:t>
      </w:r>
      <w:r w:rsidR="00C3611D">
        <w:rPr>
          <w:rFonts w:ascii="Abadi Extra Light" w:hAnsi="Abadi Extra Light" w:cs="Arial"/>
          <w:spacing w:val="5"/>
          <w:shd w:val="clear" w:color="auto" w:fill="FFFFFF"/>
        </w:rPr>
        <w:t>, eerie</w:t>
      </w:r>
      <w:r w:rsidR="00B13004">
        <w:rPr>
          <w:rFonts w:ascii="Abadi Extra Light" w:hAnsi="Abadi Extra Light" w:cs="Arial"/>
          <w:spacing w:val="5"/>
          <w:shd w:val="clear" w:color="auto" w:fill="FFFFFF"/>
        </w:rPr>
        <w:t xml:space="preserve"> </w:t>
      </w:r>
      <w:r w:rsidR="00C3611D">
        <w:rPr>
          <w:rFonts w:ascii="Abadi Extra Light" w:hAnsi="Abadi Extra Light" w:cs="Arial"/>
          <w:spacing w:val="5"/>
          <w:shd w:val="clear" w:color="auto" w:fill="FFFFFF"/>
        </w:rPr>
        <w:t>feeling and</w:t>
      </w:r>
      <w:r w:rsidR="00B13004">
        <w:rPr>
          <w:rFonts w:ascii="Abadi Extra Light" w:hAnsi="Abadi Extra Light" w:cs="Arial"/>
          <w:spacing w:val="5"/>
          <w:shd w:val="clear" w:color="auto" w:fill="FFFFFF"/>
        </w:rPr>
        <w:t xml:space="preserve"> started adapting a mundane feeling. </w:t>
      </w:r>
      <w:r w:rsidR="00C3611D">
        <w:rPr>
          <w:rFonts w:ascii="Abadi Extra Light" w:hAnsi="Abadi Extra Light" w:cs="Arial"/>
          <w:spacing w:val="5"/>
          <w:shd w:val="clear" w:color="auto" w:fill="FFFFFF"/>
        </w:rPr>
        <w:t xml:space="preserve">Having to accept that I needed to cut a lot of the pauses out was hard, but it needed to be done in order to achieve the desired affect I was trying to achieve. In turn, after accepting these battles with myself I enjoyed the final product and am extremely proud of it. </w:t>
      </w:r>
    </w:p>
    <w:p w14:paraId="0EB56F99" w14:textId="37AB9FE7" w:rsidR="00AF5FF0" w:rsidRDefault="00AF5FF0">
      <w:pPr>
        <w:rPr>
          <w:rFonts w:ascii="Abadi Extra Light" w:hAnsi="Abadi Extra Light" w:cs="Arial"/>
          <w:spacing w:val="5"/>
          <w:shd w:val="clear" w:color="auto" w:fill="FFFFFF"/>
        </w:rPr>
      </w:pPr>
    </w:p>
    <w:p w14:paraId="4E222F24" w14:textId="7ED024DB" w:rsidR="00C3611D" w:rsidRDefault="00C3611D">
      <w:pPr>
        <w:rPr>
          <w:rFonts w:ascii="Abadi Extra Light" w:hAnsi="Abadi Extra Light" w:cs="Arial"/>
          <w:spacing w:val="5"/>
          <w:shd w:val="clear" w:color="auto" w:fill="FFFFFF"/>
        </w:rPr>
      </w:pPr>
      <w:r>
        <w:rPr>
          <w:rFonts w:ascii="Abadi Extra Light" w:hAnsi="Abadi Extra Light" w:cs="Arial"/>
          <w:spacing w:val="5"/>
          <w:shd w:val="clear" w:color="auto" w:fill="FFFFFF"/>
        </w:rPr>
        <w:t xml:space="preserve">To conclude, this project has been a massive learning point for me, the key thing I learnt is that its okay to ask for help, this is something I will </w:t>
      </w:r>
      <w:proofErr w:type="gramStart"/>
      <w:r>
        <w:rPr>
          <w:rFonts w:ascii="Abadi Extra Light" w:hAnsi="Abadi Extra Light" w:cs="Arial"/>
          <w:spacing w:val="5"/>
          <w:shd w:val="clear" w:color="auto" w:fill="FFFFFF"/>
        </w:rPr>
        <w:t>definitely be</w:t>
      </w:r>
      <w:proofErr w:type="gramEnd"/>
      <w:r>
        <w:rPr>
          <w:rFonts w:ascii="Abadi Extra Light" w:hAnsi="Abadi Extra Light" w:cs="Arial"/>
          <w:spacing w:val="5"/>
          <w:shd w:val="clear" w:color="auto" w:fill="FFFFFF"/>
        </w:rPr>
        <w:t xml:space="preserve"> taking on with me for further projects, and in my personal life. As previously explained, this project was extremely out of my comfort zone, not only with the genre I chose, but with the taking on the role as director, I completely jumped into the deep end, but I regret none of it, although I thought it was harsh that I wasn’t allowed to pursue </w:t>
      </w:r>
      <w:r w:rsidR="000D3E4D">
        <w:rPr>
          <w:rFonts w:ascii="Abadi Extra Light" w:hAnsi="Abadi Extra Light" w:cs="Arial"/>
          <w:spacing w:val="5"/>
          <w:shd w:val="clear" w:color="auto" w:fill="FFFFFF"/>
        </w:rPr>
        <w:t xml:space="preserve">producing as my specialism I am extremely thankful that I chose to go with a more creative choice. I enjoyed producing multiple projects for their major project, but I believe I wouldn’t have felt the satisfaction of having people watch my film and knowing that I achieved that piece of work, yes I mainly saw flaws but others thoroughly enjoyed it, which is something that makes me extremely proud. Stepping out of my comfort zone was difficult, not only in terms of my specialism, but having to take a step back at times and accept that I needed help. This project has been a big learning curve for me, personally and professionally. I’ve learnt a multitude about my craft as well as myself. </w:t>
      </w:r>
    </w:p>
    <w:p w14:paraId="1222D01C" w14:textId="1ACA7F91" w:rsidR="000D3E4D" w:rsidRPr="000D2228" w:rsidRDefault="000D3E4D">
      <w:pPr>
        <w:rPr>
          <w:rFonts w:ascii="Abadi Extra Light" w:hAnsi="Abadi Extra Light" w:cs="Arial"/>
        </w:rPr>
      </w:pPr>
      <w:r>
        <w:rPr>
          <w:rFonts w:ascii="Abadi Extra Light" w:hAnsi="Abadi Extra Light" w:cs="Arial"/>
          <w:spacing w:val="5"/>
          <w:shd w:val="clear" w:color="auto" w:fill="FFFFFF"/>
        </w:rPr>
        <w:t xml:space="preserve">Going forth with another project, I will 100% be taking on a directing role again, but this time with the help of a producer. Having a lenient approach with myself at times was nice, but it became stressful towards the shooting days when I had </w:t>
      </w:r>
      <w:proofErr w:type="gramStart"/>
      <w:r>
        <w:rPr>
          <w:rFonts w:ascii="Abadi Extra Light" w:hAnsi="Abadi Extra Light" w:cs="Arial"/>
          <w:spacing w:val="5"/>
          <w:shd w:val="clear" w:color="auto" w:fill="FFFFFF"/>
        </w:rPr>
        <w:t>realised</w:t>
      </w:r>
      <w:proofErr w:type="gramEnd"/>
      <w:r>
        <w:rPr>
          <w:rFonts w:ascii="Abadi Extra Light" w:hAnsi="Abadi Extra Light" w:cs="Arial"/>
          <w:spacing w:val="5"/>
          <w:shd w:val="clear" w:color="auto" w:fill="FFFFFF"/>
        </w:rPr>
        <w:t xml:space="preserve"> I didn’t have everything I needed together.</w:t>
      </w:r>
      <w:r w:rsidR="00206F45">
        <w:rPr>
          <w:rFonts w:ascii="Abadi Extra Light" w:hAnsi="Abadi Extra Light" w:cs="Arial"/>
          <w:spacing w:val="5"/>
          <w:shd w:val="clear" w:color="auto" w:fill="FFFFFF"/>
        </w:rPr>
        <w:t xml:space="preserve"> </w:t>
      </w:r>
    </w:p>
    <w:p w14:paraId="0733C62C" w14:textId="684640BA" w:rsidR="000D2228" w:rsidRPr="000D2228" w:rsidRDefault="000D2228" w:rsidP="000D2228">
      <w:pPr>
        <w:rPr>
          <w:rFonts w:ascii="Abadi Extra Light" w:hAnsi="Abadi Extra Light" w:cs="Arial"/>
        </w:rPr>
      </w:pPr>
    </w:p>
    <w:p w14:paraId="6A2E08FE" w14:textId="031BE7EC" w:rsidR="000D2228" w:rsidRPr="000D2228" w:rsidRDefault="000D2228" w:rsidP="000D2228">
      <w:pPr>
        <w:rPr>
          <w:rFonts w:ascii="Abadi Extra Light" w:hAnsi="Abadi Extra Light" w:cs="Arial"/>
        </w:rPr>
      </w:pPr>
    </w:p>
    <w:p w14:paraId="609CEE92" w14:textId="7F794CD3" w:rsidR="000D2228" w:rsidRPr="000D2228" w:rsidRDefault="000D2228" w:rsidP="000D2228">
      <w:pPr>
        <w:rPr>
          <w:rFonts w:ascii="Abadi Extra Light" w:hAnsi="Abadi Extra Light" w:cs="Arial"/>
        </w:rPr>
      </w:pPr>
    </w:p>
    <w:p w14:paraId="6B85402C" w14:textId="71FBCC32" w:rsidR="000D2228" w:rsidRPr="000D2228" w:rsidRDefault="000D2228" w:rsidP="000D2228">
      <w:pPr>
        <w:rPr>
          <w:rFonts w:ascii="Abadi Extra Light" w:hAnsi="Abadi Extra Light" w:cs="Arial"/>
        </w:rPr>
      </w:pPr>
    </w:p>
    <w:p w14:paraId="63D58FE0" w14:textId="12FD6C01" w:rsidR="000D2228" w:rsidRPr="000D2228" w:rsidRDefault="000D2228" w:rsidP="000D2228">
      <w:pPr>
        <w:rPr>
          <w:rFonts w:ascii="Abadi Extra Light" w:hAnsi="Abadi Extra Light" w:cs="Arial"/>
        </w:rPr>
      </w:pPr>
    </w:p>
    <w:p w14:paraId="1F251DDC" w14:textId="6DF73CF0" w:rsidR="000D2228" w:rsidRPr="000D2228" w:rsidRDefault="000D2228" w:rsidP="000D2228">
      <w:pPr>
        <w:rPr>
          <w:rFonts w:ascii="Abadi Extra Light" w:hAnsi="Abadi Extra Light" w:cs="Arial"/>
        </w:rPr>
      </w:pPr>
    </w:p>
    <w:p w14:paraId="40E9AFFC" w14:textId="6011267E" w:rsidR="000D2228" w:rsidRPr="000D2228" w:rsidRDefault="000D2228" w:rsidP="000D2228">
      <w:pPr>
        <w:rPr>
          <w:rFonts w:ascii="Abadi Extra Light" w:hAnsi="Abadi Extra Light" w:cs="Arial"/>
        </w:rPr>
      </w:pPr>
    </w:p>
    <w:p w14:paraId="0CFEA8B6" w14:textId="209B080A" w:rsidR="000D2228" w:rsidRPr="000D2228" w:rsidRDefault="000D2228" w:rsidP="000D2228">
      <w:pPr>
        <w:rPr>
          <w:rFonts w:ascii="Abadi Extra Light" w:hAnsi="Abadi Extra Light" w:cs="Arial"/>
        </w:rPr>
      </w:pPr>
    </w:p>
    <w:p w14:paraId="76902AC4" w14:textId="13C597D1" w:rsidR="000D2228" w:rsidRPr="000D2228" w:rsidRDefault="000D2228" w:rsidP="000D2228">
      <w:pPr>
        <w:rPr>
          <w:rFonts w:ascii="Abadi Extra Light" w:hAnsi="Abadi Extra Light" w:cs="Arial"/>
        </w:rPr>
      </w:pPr>
    </w:p>
    <w:p w14:paraId="1E5DF516" w14:textId="158FFD66" w:rsidR="000D2228" w:rsidRPr="000D2228" w:rsidRDefault="000D2228" w:rsidP="000D2228">
      <w:pPr>
        <w:rPr>
          <w:rFonts w:ascii="Abadi Extra Light" w:hAnsi="Abadi Extra Light" w:cs="Arial"/>
        </w:rPr>
      </w:pPr>
    </w:p>
    <w:p w14:paraId="4FF8F291" w14:textId="1C7E8D94" w:rsidR="000D2228" w:rsidRPr="000D2228" w:rsidRDefault="000D2228" w:rsidP="000D2228">
      <w:pPr>
        <w:rPr>
          <w:rFonts w:ascii="Abadi Extra Light" w:hAnsi="Abadi Extra Light" w:cs="Arial"/>
        </w:rPr>
      </w:pPr>
    </w:p>
    <w:p w14:paraId="7ADEE82F" w14:textId="126EF173" w:rsidR="00206F45" w:rsidRDefault="00206F45" w:rsidP="000D2228">
      <w:pPr>
        <w:rPr>
          <w:rFonts w:ascii="Abadi Extra Light" w:hAnsi="Abadi Extra Light" w:cs="Arial"/>
        </w:rPr>
      </w:pPr>
      <w:r>
        <w:rPr>
          <w:rFonts w:ascii="Abadi Extra Light" w:hAnsi="Abadi Extra Light" w:cs="Arial"/>
        </w:rPr>
        <w:lastRenderedPageBreak/>
        <w:t>Bibliography/References:</w:t>
      </w:r>
    </w:p>
    <w:p w14:paraId="45317C54" w14:textId="77777777" w:rsidR="00206F45" w:rsidRPr="000D2228" w:rsidRDefault="00206F45" w:rsidP="000D2228">
      <w:pPr>
        <w:rPr>
          <w:rFonts w:ascii="Abadi Extra Light" w:hAnsi="Abadi Extra Light" w:cs="Arial"/>
        </w:rPr>
      </w:pPr>
    </w:p>
    <w:p w14:paraId="4533CCEF" w14:textId="6F49CDA1" w:rsidR="000D2228" w:rsidRPr="000D2228" w:rsidRDefault="000D2228" w:rsidP="000D2228">
      <w:pPr>
        <w:rPr>
          <w:rFonts w:ascii="Abadi Extra Light" w:hAnsi="Abadi Extra Light" w:cs="Arial"/>
        </w:rPr>
      </w:pPr>
    </w:p>
    <w:p w14:paraId="76A3E0C6" w14:textId="77777777" w:rsidR="00164DF9" w:rsidRDefault="00164DF9" w:rsidP="000D2228">
      <w:pPr>
        <w:rPr>
          <w:rFonts w:ascii="Arial" w:hAnsi="Arial" w:cs="Arial"/>
          <w:color w:val="000000"/>
          <w:sz w:val="20"/>
          <w:szCs w:val="20"/>
          <w:shd w:val="clear" w:color="auto" w:fill="FFFFFF"/>
        </w:rPr>
      </w:pPr>
      <w:r>
        <w:rPr>
          <w:rFonts w:ascii="Arial" w:hAnsi="Arial" w:cs="Arial"/>
          <w:color w:val="000000"/>
          <w:sz w:val="20"/>
          <w:szCs w:val="20"/>
          <w:shd w:val="clear" w:color="auto" w:fill="FFFFFF"/>
        </w:rPr>
        <w:t>Chaplin, C. (</w:t>
      </w:r>
      <w:r>
        <w:rPr>
          <w:rFonts w:ascii="Arial" w:hAnsi="Arial" w:cs="Arial"/>
          <w:color w:val="000000"/>
          <w:sz w:val="20"/>
          <w:szCs w:val="20"/>
          <w:shd w:val="clear" w:color="auto" w:fill="FFFFFF"/>
        </w:rPr>
        <w:t>1889-1977</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The Quotations Page: Quote from Charlie Chaplin</w:t>
      </w:r>
      <w:r>
        <w:rPr>
          <w:rFonts w:ascii="Arial" w:hAnsi="Arial" w:cs="Arial"/>
          <w:color w:val="000000"/>
          <w:sz w:val="20"/>
          <w:szCs w:val="20"/>
          <w:shd w:val="clear" w:color="auto" w:fill="FFFFFF"/>
        </w:rPr>
        <w:t>. [online] The Quotations Page. Available at: http://www.quotationspage.com/quote/36284.html [Accessed 20 Apr. 2019]</w:t>
      </w:r>
    </w:p>
    <w:p w14:paraId="7D628D66" w14:textId="5A20BA82" w:rsidR="000D2228" w:rsidRDefault="00164DF9" w:rsidP="000D2228">
      <w:pPr>
        <w:rPr>
          <w:rFonts w:ascii="Arial" w:hAnsi="Arial" w:cs="Arial"/>
          <w:color w:val="000000"/>
          <w:sz w:val="20"/>
          <w:szCs w:val="20"/>
          <w:shd w:val="clear" w:color="auto" w:fill="FFFFFF"/>
        </w:rPr>
      </w:pPr>
      <w:r>
        <w:rPr>
          <w:rFonts w:ascii="Arial" w:hAnsi="Arial" w:cs="Arial"/>
          <w:color w:val="000000"/>
          <w:sz w:val="20"/>
          <w:szCs w:val="20"/>
          <w:shd w:val="clear" w:color="auto" w:fill="FFFFFF"/>
        </w:rPr>
        <w:t>Learner.org. (2016). </w:t>
      </w:r>
      <w:r>
        <w:rPr>
          <w:rFonts w:ascii="Arial" w:hAnsi="Arial" w:cs="Arial"/>
          <w:i/>
          <w:iCs/>
          <w:color w:val="000000"/>
          <w:sz w:val="20"/>
          <w:szCs w:val="20"/>
          <w:shd w:val="clear" w:color="auto" w:fill="FFFFFF"/>
        </w:rPr>
        <w:t>Cinema -- Directing</w:t>
      </w:r>
      <w:r>
        <w:rPr>
          <w:rFonts w:ascii="Arial" w:hAnsi="Arial" w:cs="Arial"/>
          <w:color w:val="000000"/>
          <w:sz w:val="20"/>
          <w:szCs w:val="20"/>
          <w:shd w:val="clear" w:color="auto" w:fill="FFFFFF"/>
        </w:rPr>
        <w:t>. [online] Available at: https://www.learner.org/exhibits/cinema/directing.html [Accessed 20 Apr. 2019].</w:t>
      </w:r>
    </w:p>
    <w:p w14:paraId="349FEF75" w14:textId="468AFA1F" w:rsidR="00164DF9" w:rsidRDefault="00164DF9" w:rsidP="000D2228">
      <w:pPr>
        <w:rPr>
          <w:rStyle w:val="selectable"/>
          <w:rFonts w:ascii="Arial" w:hAnsi="Arial" w:cs="Arial"/>
          <w:color w:val="000000"/>
          <w:sz w:val="20"/>
          <w:szCs w:val="20"/>
          <w:shd w:val="clear" w:color="auto" w:fill="FFFFFF"/>
        </w:rPr>
      </w:pPr>
      <w:r>
        <w:rPr>
          <w:rStyle w:val="Strong"/>
          <w:rFonts w:ascii="Arial" w:hAnsi="Arial" w:cs="Arial"/>
          <w:color w:val="666666"/>
          <w:sz w:val="20"/>
          <w:szCs w:val="20"/>
          <w:shd w:val="clear" w:color="auto" w:fill="FFFFFF"/>
        </w:rPr>
        <w:t> </w:t>
      </w:r>
      <w:r>
        <w:rPr>
          <w:rStyle w:val="selectable"/>
          <w:rFonts w:ascii="Arial" w:hAnsi="Arial" w:cs="Arial"/>
          <w:color w:val="000000"/>
          <w:sz w:val="20"/>
          <w:szCs w:val="20"/>
          <w:shd w:val="clear" w:color="auto" w:fill="FFFFFF"/>
        </w:rPr>
        <w:t>Rodriguez, B. (2019). </w:t>
      </w:r>
      <w:r>
        <w:rPr>
          <w:rStyle w:val="selectable"/>
          <w:rFonts w:ascii="Arial" w:hAnsi="Arial" w:cs="Arial"/>
          <w:i/>
          <w:iCs/>
          <w:color w:val="000000"/>
          <w:sz w:val="20"/>
          <w:szCs w:val="20"/>
          <w:shd w:val="clear" w:color="auto" w:fill="FFFFFF"/>
        </w:rPr>
        <w:t xml:space="preserve">Beyond the Camera: How 14 Famous Directors Worked </w:t>
      </w:r>
      <w:proofErr w:type="gramStart"/>
      <w:r>
        <w:rPr>
          <w:rStyle w:val="selectable"/>
          <w:rFonts w:ascii="Arial" w:hAnsi="Arial" w:cs="Arial"/>
          <w:i/>
          <w:iCs/>
          <w:color w:val="000000"/>
          <w:sz w:val="20"/>
          <w:szCs w:val="20"/>
          <w:shd w:val="clear" w:color="auto" w:fill="FFFFFF"/>
        </w:rPr>
        <w:t>With</w:t>
      </w:r>
      <w:proofErr w:type="gramEnd"/>
      <w:r>
        <w:rPr>
          <w:rStyle w:val="selectable"/>
          <w:rFonts w:ascii="Arial" w:hAnsi="Arial" w:cs="Arial"/>
          <w:i/>
          <w:iCs/>
          <w:color w:val="000000"/>
          <w:sz w:val="20"/>
          <w:szCs w:val="20"/>
          <w:shd w:val="clear" w:color="auto" w:fill="FFFFFF"/>
        </w:rPr>
        <w:t xml:space="preserve"> Actors</w:t>
      </w:r>
      <w:r>
        <w:rPr>
          <w:rStyle w:val="selectable"/>
          <w:rFonts w:ascii="Arial" w:hAnsi="Arial" w:cs="Arial"/>
          <w:color w:val="000000"/>
          <w:sz w:val="20"/>
          <w:szCs w:val="20"/>
          <w:shd w:val="clear" w:color="auto" w:fill="FFFFFF"/>
        </w:rPr>
        <w:t>. [online] Backstage.com. Available at: https://www.backstage.com/magazine/article/beyond-camera-famous-directors-worked-actors-2818/#lynch [Accessed 20 May 2019].</w:t>
      </w:r>
    </w:p>
    <w:p w14:paraId="5CAA4928" w14:textId="257240C4" w:rsidR="00164DF9" w:rsidRPr="000D2228" w:rsidRDefault="00164DF9" w:rsidP="000D2228">
      <w:pPr>
        <w:rPr>
          <w:rFonts w:ascii="Abadi Extra Light" w:hAnsi="Abadi Extra Light" w:cs="Arial"/>
        </w:rPr>
      </w:pPr>
      <w:proofErr w:type="spellStart"/>
      <w:r>
        <w:rPr>
          <w:rFonts w:ascii="Arial" w:hAnsi="Arial" w:cs="Arial"/>
          <w:color w:val="000000"/>
          <w:sz w:val="20"/>
          <w:szCs w:val="20"/>
          <w:shd w:val="clear" w:color="auto" w:fill="FFFFFF"/>
        </w:rPr>
        <w:t>Siede</w:t>
      </w:r>
      <w:proofErr w:type="spellEnd"/>
      <w:r>
        <w:rPr>
          <w:rFonts w:ascii="Arial" w:hAnsi="Arial" w:cs="Arial"/>
          <w:color w:val="000000"/>
          <w:sz w:val="20"/>
          <w:szCs w:val="20"/>
          <w:shd w:val="clear" w:color="auto" w:fill="FFFFFF"/>
        </w:rPr>
        <w:t>, C. (2019). </w:t>
      </w:r>
      <w:r>
        <w:rPr>
          <w:rFonts w:ascii="Arial" w:hAnsi="Arial" w:cs="Arial"/>
          <w:i/>
          <w:iCs/>
          <w:color w:val="000000"/>
          <w:sz w:val="20"/>
          <w:szCs w:val="20"/>
          <w:shd w:val="clear" w:color="auto" w:fill="FFFFFF"/>
        </w:rPr>
        <w:t>Breaking down the hallmarks of Guillermo Del Toro’s style</w:t>
      </w:r>
      <w:r>
        <w:rPr>
          <w:rFonts w:ascii="Arial" w:hAnsi="Arial" w:cs="Arial"/>
          <w:color w:val="000000"/>
          <w:sz w:val="20"/>
          <w:szCs w:val="20"/>
          <w:shd w:val="clear" w:color="auto" w:fill="FFFFFF"/>
        </w:rPr>
        <w:t>. [online] News.avclub.com. Available at: https://news.avclub.com/breaking-down-the-hallmarks-of-guillermo-del-toro-s-sty-1798259095 [Accessed 20 May 2019].</w:t>
      </w:r>
      <w:bookmarkStart w:id="0" w:name="_GoBack"/>
      <w:bookmarkEnd w:id="0"/>
    </w:p>
    <w:p w14:paraId="0EACEFBA" w14:textId="1B756C91" w:rsidR="000D2228" w:rsidRPr="000D2228" w:rsidRDefault="000D2228" w:rsidP="000D2228">
      <w:pPr>
        <w:rPr>
          <w:rFonts w:ascii="Abadi Extra Light" w:hAnsi="Abadi Extra Light" w:cs="Arial"/>
        </w:rPr>
      </w:pPr>
    </w:p>
    <w:p w14:paraId="02D2C0C9" w14:textId="6A3A84C8" w:rsidR="000D2228" w:rsidRPr="000D2228" w:rsidRDefault="000D2228" w:rsidP="000D2228">
      <w:pPr>
        <w:rPr>
          <w:rFonts w:ascii="Abadi Extra Light" w:hAnsi="Abadi Extra Light" w:cs="Arial"/>
        </w:rPr>
      </w:pPr>
    </w:p>
    <w:p w14:paraId="6204DB7A" w14:textId="6F64BA99" w:rsidR="000D2228" w:rsidRPr="000D2228" w:rsidRDefault="000D2228" w:rsidP="000D2228">
      <w:pPr>
        <w:rPr>
          <w:rFonts w:ascii="Abadi Extra Light" w:hAnsi="Abadi Extra Light" w:cs="Arial"/>
        </w:rPr>
      </w:pPr>
    </w:p>
    <w:p w14:paraId="06577346" w14:textId="63EE0949" w:rsidR="000D2228" w:rsidRPr="000D2228" w:rsidRDefault="000D2228" w:rsidP="000D2228">
      <w:pPr>
        <w:rPr>
          <w:rFonts w:ascii="Abadi Extra Light" w:hAnsi="Abadi Extra Light" w:cs="Arial"/>
        </w:rPr>
      </w:pPr>
    </w:p>
    <w:p w14:paraId="3DE732F3" w14:textId="699A70A9" w:rsidR="000D2228" w:rsidRPr="000D2228" w:rsidRDefault="000D2228" w:rsidP="000D2228">
      <w:pPr>
        <w:rPr>
          <w:rFonts w:ascii="Abadi Extra Light" w:hAnsi="Abadi Extra Light" w:cs="Arial"/>
        </w:rPr>
      </w:pPr>
    </w:p>
    <w:p w14:paraId="64E1022C" w14:textId="271D38B7" w:rsidR="000D2228" w:rsidRPr="000D2228" w:rsidRDefault="000D2228" w:rsidP="000D2228">
      <w:pPr>
        <w:rPr>
          <w:rFonts w:ascii="Abadi Extra Light" w:hAnsi="Abadi Extra Light" w:cs="Arial"/>
        </w:rPr>
      </w:pPr>
    </w:p>
    <w:p w14:paraId="27157915" w14:textId="7DD2E1BB" w:rsidR="000D2228" w:rsidRPr="000D2228" w:rsidRDefault="000D2228" w:rsidP="000D2228">
      <w:pPr>
        <w:rPr>
          <w:rFonts w:ascii="Abadi Extra Light" w:hAnsi="Abadi Extra Light" w:cs="Arial"/>
        </w:rPr>
      </w:pPr>
    </w:p>
    <w:p w14:paraId="1E2AD199" w14:textId="6BB7AE6D" w:rsidR="000D2228" w:rsidRPr="000D2228" w:rsidRDefault="000D2228" w:rsidP="000D2228">
      <w:pPr>
        <w:rPr>
          <w:rFonts w:ascii="Abadi Extra Light" w:hAnsi="Abadi Extra Light" w:cs="Arial"/>
        </w:rPr>
      </w:pPr>
    </w:p>
    <w:p w14:paraId="00AB6F42" w14:textId="4BD7DA91" w:rsidR="000D2228" w:rsidRPr="000D2228" w:rsidRDefault="000D2228" w:rsidP="000D2228">
      <w:pPr>
        <w:rPr>
          <w:rFonts w:ascii="Abadi Extra Light" w:hAnsi="Abadi Extra Light" w:cs="Arial"/>
        </w:rPr>
      </w:pPr>
    </w:p>
    <w:p w14:paraId="32E8D13B" w14:textId="28AFA099" w:rsidR="000D2228" w:rsidRDefault="000D2228" w:rsidP="000D2228">
      <w:pPr>
        <w:rPr>
          <w:rFonts w:ascii="Abadi Extra Light" w:hAnsi="Abadi Extra Light" w:cs="Arial"/>
        </w:rPr>
      </w:pPr>
    </w:p>
    <w:p w14:paraId="74B0D117" w14:textId="77777777" w:rsidR="000D2228" w:rsidRPr="000D2228" w:rsidRDefault="000D2228" w:rsidP="000D2228">
      <w:pPr>
        <w:rPr>
          <w:rFonts w:ascii="Abadi Extra Light" w:hAnsi="Abadi Extra Light" w:cs="Arial"/>
        </w:rPr>
      </w:pPr>
    </w:p>
    <w:sectPr w:rsidR="000D2228" w:rsidRPr="000D2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Extra Light">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386"/>
    <w:rsid w:val="000666AC"/>
    <w:rsid w:val="000B7D0E"/>
    <w:rsid w:val="000D2228"/>
    <w:rsid w:val="000D3E4D"/>
    <w:rsid w:val="00164DF9"/>
    <w:rsid w:val="00183386"/>
    <w:rsid w:val="00192D5F"/>
    <w:rsid w:val="00206F45"/>
    <w:rsid w:val="003054FD"/>
    <w:rsid w:val="003100AD"/>
    <w:rsid w:val="00316284"/>
    <w:rsid w:val="00341C4D"/>
    <w:rsid w:val="004651D7"/>
    <w:rsid w:val="004B1C4A"/>
    <w:rsid w:val="005D0E73"/>
    <w:rsid w:val="00654AB4"/>
    <w:rsid w:val="00685AC8"/>
    <w:rsid w:val="00744306"/>
    <w:rsid w:val="007F4117"/>
    <w:rsid w:val="008F5D36"/>
    <w:rsid w:val="00A303DE"/>
    <w:rsid w:val="00A54499"/>
    <w:rsid w:val="00AA07CA"/>
    <w:rsid w:val="00AF5FF0"/>
    <w:rsid w:val="00B13004"/>
    <w:rsid w:val="00BB2030"/>
    <w:rsid w:val="00BB56A6"/>
    <w:rsid w:val="00BD0EF4"/>
    <w:rsid w:val="00C14259"/>
    <w:rsid w:val="00C3611D"/>
    <w:rsid w:val="00C36377"/>
    <w:rsid w:val="00D065D0"/>
    <w:rsid w:val="00D31849"/>
    <w:rsid w:val="00DA0B3D"/>
    <w:rsid w:val="00DB5BB7"/>
    <w:rsid w:val="00DF5C31"/>
    <w:rsid w:val="00E409A8"/>
    <w:rsid w:val="00E96A6D"/>
    <w:rsid w:val="00F165DD"/>
    <w:rsid w:val="00F93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59165"/>
  <w15:chartTrackingRefBased/>
  <w15:docId w15:val="{9128EF2A-1262-4CD9-A655-165E81BAB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5D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F5D36"/>
    <w:rPr>
      <w:color w:val="0000FF"/>
      <w:u w:val="single"/>
    </w:rPr>
  </w:style>
  <w:style w:type="character" w:styleId="Strong">
    <w:name w:val="Strong"/>
    <w:basedOn w:val="DefaultParagraphFont"/>
    <w:uiPriority w:val="22"/>
    <w:qFormat/>
    <w:rsid w:val="00164DF9"/>
    <w:rPr>
      <w:b/>
      <w:bCs/>
    </w:rPr>
  </w:style>
  <w:style w:type="character" w:customStyle="1" w:styleId="selectable">
    <w:name w:val="selectable"/>
    <w:basedOn w:val="DefaultParagraphFont"/>
    <w:rsid w:val="00164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929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youtube.com/watch?v=K-p9Imrq_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4</Pages>
  <Words>1892</Words>
  <Characters>10790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Amani Khan (P150474)</dc:creator>
  <cp:keywords/>
  <dc:description/>
  <cp:lastModifiedBy>Amani Khan (P150474)</cp:lastModifiedBy>
  <cp:revision>11</cp:revision>
  <dcterms:created xsi:type="dcterms:W3CDTF">2019-05-16T16:09:00Z</dcterms:created>
  <dcterms:modified xsi:type="dcterms:W3CDTF">2019-05-20T01:10:00Z</dcterms:modified>
</cp:coreProperties>
</file>