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63727D" w14:textId="47CC97FA" w:rsidR="00EB30CA" w:rsidRDefault="00CD0348" w:rsidP="005141D7">
      <w:pPr>
        <w:jc w:val="both"/>
        <w:rPr>
          <w:rFonts w:ascii="Garamond" w:hAnsi="Garamond"/>
          <w:sz w:val="32"/>
          <w:szCs w:val="32"/>
        </w:rPr>
      </w:pPr>
      <w:r>
        <w:rPr>
          <w:rFonts w:ascii="Garamond" w:hAnsi="Garamond"/>
          <w:noProof/>
          <w:sz w:val="32"/>
          <w:szCs w:val="32"/>
        </w:rPr>
        <w:drawing>
          <wp:inline distT="0" distB="0" distL="0" distR="0" wp14:anchorId="0EEF334E" wp14:editId="761015C2">
            <wp:extent cx="5857875" cy="3637562"/>
            <wp:effectExtent l="25400" t="25400" r="34925" b="203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Engineering-Drawing-2.jpg"/>
                    <pic:cNvPicPr/>
                  </pic:nvPicPr>
                  <pic:blipFill>
                    <a:blip r:embed="rId8">
                      <a:extLst>
                        <a:ext uri="{28A0092B-C50C-407E-A947-70E740481C1C}">
                          <a14:useLocalDpi xmlns:a14="http://schemas.microsoft.com/office/drawing/2010/main" val="0"/>
                        </a:ext>
                      </a:extLst>
                    </a:blip>
                    <a:stretch>
                      <a:fillRect/>
                    </a:stretch>
                  </pic:blipFill>
                  <pic:spPr>
                    <a:xfrm>
                      <a:off x="0" y="0"/>
                      <a:ext cx="5895798" cy="3661111"/>
                    </a:xfrm>
                    <a:prstGeom prst="rect">
                      <a:avLst/>
                    </a:prstGeom>
                    <a:ln w="28575">
                      <a:solidFill>
                        <a:schemeClr val="tx1"/>
                      </a:solidFill>
                    </a:ln>
                  </pic:spPr>
                </pic:pic>
              </a:graphicData>
            </a:graphic>
          </wp:inline>
        </w:drawing>
      </w:r>
    </w:p>
    <w:p w14:paraId="6A2BD417" w14:textId="77777777" w:rsidR="00EB30CA" w:rsidRDefault="00EB30CA" w:rsidP="00F669AD">
      <w:pPr>
        <w:ind w:left="720"/>
        <w:jc w:val="center"/>
        <w:rPr>
          <w:rFonts w:ascii="Garamond" w:hAnsi="Garamond"/>
          <w:sz w:val="32"/>
          <w:szCs w:val="32"/>
        </w:rPr>
      </w:pPr>
    </w:p>
    <w:p w14:paraId="2E74566A" w14:textId="77777777" w:rsidR="00EB30CA" w:rsidRDefault="00EB30CA" w:rsidP="00E04A4F">
      <w:pPr>
        <w:pStyle w:val="Heading1"/>
      </w:pPr>
    </w:p>
    <w:p w14:paraId="29663165" w14:textId="6874093D" w:rsidR="00EB30CA" w:rsidRPr="005141D7" w:rsidRDefault="00F0136C" w:rsidP="002B76EA">
      <w:pPr>
        <w:ind w:firstLine="720"/>
        <w:jc w:val="center"/>
        <w:rPr>
          <w:rFonts w:ascii="Garamond" w:hAnsi="Garamond"/>
          <w:sz w:val="30"/>
          <w:szCs w:val="30"/>
        </w:rPr>
      </w:pPr>
      <w:r w:rsidRPr="005141D7">
        <w:rPr>
          <w:rFonts w:ascii="Garamond" w:hAnsi="Garamond"/>
          <w:sz w:val="30"/>
          <w:szCs w:val="30"/>
        </w:rPr>
        <w:t>Gear Box Assembly and Gear Box Housing Motion Simulation</w:t>
      </w:r>
    </w:p>
    <w:p w14:paraId="5081B8BF" w14:textId="77777777" w:rsidR="00EB30CA" w:rsidRPr="005141D7" w:rsidRDefault="00EB30CA" w:rsidP="002B76EA">
      <w:pPr>
        <w:ind w:left="720"/>
        <w:jc w:val="center"/>
        <w:rPr>
          <w:rFonts w:ascii="Garamond" w:hAnsi="Garamond"/>
          <w:sz w:val="26"/>
          <w:szCs w:val="26"/>
        </w:rPr>
      </w:pPr>
    </w:p>
    <w:p w14:paraId="48507014" w14:textId="77777777" w:rsidR="00BA03AE" w:rsidRPr="005141D7" w:rsidRDefault="00BA03AE" w:rsidP="002B76EA">
      <w:pPr>
        <w:jc w:val="center"/>
        <w:rPr>
          <w:rFonts w:ascii="Garamond" w:hAnsi="Garamond"/>
          <w:sz w:val="26"/>
          <w:szCs w:val="26"/>
        </w:rPr>
      </w:pPr>
    </w:p>
    <w:p w14:paraId="0DBC5F23" w14:textId="46935282" w:rsidR="00EB30CA" w:rsidRPr="005141D7" w:rsidRDefault="00633C49" w:rsidP="002B76EA">
      <w:pPr>
        <w:ind w:left="720"/>
        <w:jc w:val="center"/>
        <w:rPr>
          <w:rFonts w:ascii="Garamond" w:hAnsi="Garamond"/>
          <w:sz w:val="26"/>
          <w:szCs w:val="26"/>
        </w:rPr>
      </w:pPr>
      <w:r w:rsidRPr="005141D7">
        <w:rPr>
          <w:rFonts w:ascii="Garamond" w:hAnsi="Garamond"/>
          <w:sz w:val="26"/>
          <w:szCs w:val="26"/>
        </w:rPr>
        <w:t xml:space="preserve">CAE &amp; Stress Analysis </w:t>
      </w:r>
      <w:r w:rsidR="00EB30CA" w:rsidRPr="005141D7">
        <w:rPr>
          <w:rFonts w:ascii="Garamond" w:hAnsi="Garamond"/>
          <w:sz w:val="26"/>
          <w:szCs w:val="26"/>
        </w:rPr>
        <w:t>assignment for</w:t>
      </w:r>
    </w:p>
    <w:p w14:paraId="5E9BD285" w14:textId="31A8CEDD" w:rsidR="00EB30CA" w:rsidRPr="005141D7" w:rsidRDefault="00EB30CA" w:rsidP="002B76EA">
      <w:pPr>
        <w:ind w:left="720"/>
        <w:jc w:val="center"/>
        <w:rPr>
          <w:rFonts w:ascii="Garamond" w:hAnsi="Garamond"/>
          <w:sz w:val="26"/>
          <w:szCs w:val="26"/>
        </w:rPr>
      </w:pPr>
      <w:r w:rsidRPr="005141D7">
        <w:rPr>
          <w:rFonts w:ascii="Garamond" w:hAnsi="Garamond"/>
          <w:sz w:val="26"/>
          <w:szCs w:val="26"/>
        </w:rPr>
        <w:t>BEng Mechanica</w:t>
      </w:r>
      <w:r w:rsidR="00CD0348" w:rsidRPr="005141D7">
        <w:rPr>
          <w:rFonts w:ascii="Garamond" w:hAnsi="Garamond"/>
          <w:sz w:val="26"/>
          <w:szCs w:val="26"/>
        </w:rPr>
        <w:t>l and Manufacturing Engineering</w:t>
      </w:r>
    </w:p>
    <w:p w14:paraId="1AE82663" w14:textId="77777777" w:rsidR="00EB30CA" w:rsidRPr="005141D7" w:rsidRDefault="00EB30CA" w:rsidP="002B76EA">
      <w:pPr>
        <w:ind w:left="720"/>
        <w:jc w:val="center"/>
        <w:rPr>
          <w:rFonts w:ascii="Garamond" w:hAnsi="Garamond"/>
          <w:sz w:val="26"/>
          <w:szCs w:val="26"/>
        </w:rPr>
      </w:pPr>
    </w:p>
    <w:p w14:paraId="2E65C60F" w14:textId="505B1CA7" w:rsidR="00EB30CA" w:rsidRPr="005141D7" w:rsidRDefault="00EB30CA" w:rsidP="002B76EA">
      <w:pPr>
        <w:ind w:left="720"/>
        <w:jc w:val="center"/>
        <w:rPr>
          <w:rFonts w:ascii="Garamond" w:hAnsi="Garamond"/>
          <w:sz w:val="26"/>
          <w:szCs w:val="26"/>
        </w:rPr>
      </w:pPr>
      <w:r w:rsidRPr="005141D7">
        <w:rPr>
          <w:rFonts w:ascii="Garamond" w:hAnsi="Garamond"/>
          <w:sz w:val="26"/>
          <w:szCs w:val="26"/>
        </w:rPr>
        <w:t>University of Wales Trinity Saint David</w:t>
      </w:r>
    </w:p>
    <w:p w14:paraId="5267248F" w14:textId="1CD12DE7" w:rsidR="00EB30CA" w:rsidRDefault="00EB30CA" w:rsidP="002B76EA">
      <w:pPr>
        <w:ind w:left="720"/>
        <w:jc w:val="center"/>
        <w:rPr>
          <w:rFonts w:ascii="Garamond" w:hAnsi="Garamond"/>
          <w:sz w:val="26"/>
          <w:szCs w:val="26"/>
        </w:rPr>
      </w:pPr>
      <w:r w:rsidRPr="005141D7">
        <w:rPr>
          <w:rFonts w:ascii="Garamond" w:hAnsi="Garamond"/>
          <w:sz w:val="26"/>
          <w:szCs w:val="26"/>
        </w:rPr>
        <w:t>Faculty of Engineering</w:t>
      </w:r>
    </w:p>
    <w:p w14:paraId="579BF968" w14:textId="77777777" w:rsidR="005141D7" w:rsidRDefault="005141D7" w:rsidP="002B76EA">
      <w:pPr>
        <w:ind w:left="720"/>
        <w:jc w:val="center"/>
        <w:rPr>
          <w:rFonts w:ascii="Garamond" w:hAnsi="Garamond"/>
          <w:sz w:val="26"/>
          <w:szCs w:val="26"/>
        </w:rPr>
      </w:pPr>
    </w:p>
    <w:p w14:paraId="11EBC54B" w14:textId="77777777" w:rsidR="005141D7" w:rsidRDefault="005141D7" w:rsidP="002B76EA">
      <w:pPr>
        <w:ind w:left="720"/>
        <w:jc w:val="center"/>
        <w:rPr>
          <w:rFonts w:ascii="Garamond" w:hAnsi="Garamond"/>
          <w:sz w:val="26"/>
          <w:szCs w:val="26"/>
        </w:rPr>
      </w:pPr>
    </w:p>
    <w:p w14:paraId="1CFC8D90" w14:textId="77777777" w:rsidR="005141D7" w:rsidRDefault="005141D7" w:rsidP="002B76EA">
      <w:pPr>
        <w:ind w:left="720"/>
        <w:jc w:val="center"/>
        <w:rPr>
          <w:rFonts w:ascii="Garamond" w:hAnsi="Garamond"/>
          <w:sz w:val="26"/>
          <w:szCs w:val="26"/>
        </w:rPr>
      </w:pPr>
    </w:p>
    <w:p w14:paraId="1FCF9373" w14:textId="3FF5C0B5" w:rsidR="005141D7" w:rsidRDefault="005141D7" w:rsidP="002B76EA">
      <w:pPr>
        <w:ind w:left="720"/>
        <w:jc w:val="center"/>
        <w:rPr>
          <w:rFonts w:ascii="Garamond" w:hAnsi="Garamond"/>
          <w:sz w:val="26"/>
          <w:szCs w:val="26"/>
        </w:rPr>
      </w:pPr>
    </w:p>
    <w:p w14:paraId="0214B2E0" w14:textId="77777777" w:rsidR="005141D7" w:rsidRPr="005141D7" w:rsidRDefault="005141D7" w:rsidP="002B76EA">
      <w:pPr>
        <w:ind w:left="720"/>
        <w:jc w:val="center"/>
        <w:rPr>
          <w:rFonts w:ascii="Garamond" w:hAnsi="Garamond"/>
          <w:sz w:val="26"/>
          <w:szCs w:val="26"/>
        </w:rPr>
      </w:pPr>
      <w:r w:rsidRPr="005141D7">
        <w:rPr>
          <w:rFonts w:ascii="Garamond" w:hAnsi="Garamond"/>
          <w:sz w:val="26"/>
          <w:szCs w:val="26"/>
        </w:rPr>
        <w:t>By:</w:t>
      </w:r>
    </w:p>
    <w:p w14:paraId="6F1EF6B7" w14:textId="1FDAC73E" w:rsidR="005141D7" w:rsidRPr="005141D7" w:rsidRDefault="005141D7" w:rsidP="002B76EA">
      <w:pPr>
        <w:ind w:left="720"/>
        <w:jc w:val="center"/>
        <w:rPr>
          <w:rFonts w:ascii="Garamond" w:hAnsi="Garamond"/>
          <w:sz w:val="26"/>
          <w:szCs w:val="26"/>
        </w:rPr>
      </w:pPr>
      <w:r w:rsidRPr="005141D7">
        <w:rPr>
          <w:rFonts w:ascii="Garamond" w:hAnsi="Garamond"/>
          <w:sz w:val="26"/>
          <w:szCs w:val="26"/>
        </w:rPr>
        <w:t>Elizabeth Roberts</w:t>
      </w:r>
    </w:p>
    <w:p w14:paraId="15BBF961" w14:textId="1DF6046E" w:rsidR="005141D7" w:rsidRPr="005141D7" w:rsidRDefault="005141D7" w:rsidP="00F669AD">
      <w:pPr>
        <w:ind w:left="720"/>
        <w:jc w:val="center"/>
        <w:rPr>
          <w:rFonts w:ascii="Garamond" w:hAnsi="Garamond"/>
          <w:sz w:val="26"/>
          <w:szCs w:val="26"/>
        </w:rPr>
      </w:pPr>
    </w:p>
    <w:p w14:paraId="0A2556CC" w14:textId="77777777" w:rsidR="00F669AD" w:rsidRPr="00C2104D" w:rsidRDefault="00F669AD" w:rsidP="00F669AD">
      <w:pPr>
        <w:rPr>
          <w:rFonts w:ascii="Garamond" w:hAnsi="Garamond"/>
        </w:rPr>
      </w:pPr>
    </w:p>
    <w:p w14:paraId="01C275B8" w14:textId="77777777" w:rsidR="00216D8A" w:rsidRDefault="00216D8A" w:rsidP="00F669AD">
      <w:pPr>
        <w:rPr>
          <w:rFonts w:ascii="Garamond" w:hAnsi="Garamond"/>
          <w:sz w:val="28"/>
          <w:szCs w:val="28"/>
        </w:rPr>
      </w:pPr>
    </w:p>
    <w:p w14:paraId="58D6261F" w14:textId="735E0D1B" w:rsidR="00216D8A" w:rsidRDefault="00216D8A" w:rsidP="00F669AD">
      <w:pPr>
        <w:rPr>
          <w:rFonts w:ascii="Garamond" w:hAnsi="Garamond"/>
          <w:sz w:val="28"/>
          <w:szCs w:val="28"/>
        </w:rPr>
      </w:pPr>
    </w:p>
    <w:p w14:paraId="05562E96" w14:textId="40637E72" w:rsidR="00B516CA" w:rsidRDefault="00B82433" w:rsidP="00257E37">
      <w:pPr>
        <w:spacing w:line="360" w:lineRule="auto"/>
        <w:rPr>
          <w:rFonts w:ascii="Garamond" w:eastAsia="Times New Roman" w:hAnsi="Garamond"/>
          <w:color w:val="222222"/>
          <w:shd w:val="clear" w:color="auto" w:fill="FFFFFF"/>
        </w:rPr>
      </w:pPr>
      <w:r w:rsidRPr="00205DD4">
        <w:rPr>
          <w:noProof/>
        </w:rPr>
        <w:drawing>
          <wp:inline distT="0" distB="0" distL="0" distR="0" wp14:anchorId="43F6AF42" wp14:editId="69AE5AA1">
            <wp:extent cx="2038420" cy="832273"/>
            <wp:effectExtent l="0" t="0" r="0" b="0"/>
            <wp:docPr id="14" name="Picture 14" descr="age1image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1image4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0240" cy="886094"/>
                    </a:xfrm>
                    <a:prstGeom prst="rect">
                      <a:avLst/>
                    </a:prstGeom>
                    <a:noFill/>
                    <a:ln>
                      <a:noFill/>
                    </a:ln>
                  </pic:spPr>
                </pic:pic>
              </a:graphicData>
            </a:graphic>
          </wp:inline>
        </w:drawing>
      </w:r>
    </w:p>
    <w:p w14:paraId="2651FE1A" w14:textId="77777777" w:rsidR="005141D7" w:rsidRDefault="005141D7">
      <w:pPr>
        <w:rPr>
          <w:rFonts w:ascii="Garamond" w:eastAsia="Times New Roman" w:hAnsi="Garamond"/>
          <w:color w:val="222222"/>
          <w:shd w:val="clear" w:color="auto" w:fill="FFFFFF"/>
        </w:rPr>
      </w:pPr>
    </w:p>
    <w:sdt>
      <w:sdtPr>
        <w:id w:val="1774899827"/>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4042ACFF" w14:textId="3025CAE6" w:rsidR="00531BCC" w:rsidRPr="002E0038" w:rsidRDefault="00531BCC">
          <w:pPr>
            <w:pStyle w:val="TOCHeading"/>
            <w:rPr>
              <w:color w:val="000000" w:themeColor="text1"/>
              <w:u w:val="single"/>
            </w:rPr>
          </w:pPr>
          <w:r w:rsidRPr="002E0038">
            <w:rPr>
              <w:color w:val="000000" w:themeColor="text1"/>
              <w:u w:val="single"/>
            </w:rPr>
            <w:t>Table of Conten</w:t>
          </w:r>
          <w:bookmarkStart w:id="0" w:name="_GoBack"/>
          <w:bookmarkEnd w:id="0"/>
          <w:r w:rsidRPr="002E0038">
            <w:rPr>
              <w:color w:val="000000" w:themeColor="text1"/>
              <w:u w:val="single"/>
            </w:rPr>
            <w:t>ts</w:t>
          </w:r>
        </w:p>
        <w:p w14:paraId="42A0ACFA" w14:textId="77777777" w:rsidR="00D04590" w:rsidRDefault="00531BCC">
          <w:pPr>
            <w:pStyle w:val="TOC1"/>
            <w:tabs>
              <w:tab w:val="righ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11624058" w:history="1">
            <w:r w:rsidR="00D04590" w:rsidRPr="00FB7D44">
              <w:rPr>
                <w:rStyle w:val="Hyperlink"/>
                <w:rFonts w:ascii="Garamond" w:eastAsia="Times New Roman" w:hAnsi="Garamond"/>
                <w:noProof/>
                <w:shd w:val="clear" w:color="auto" w:fill="FFFFFF"/>
              </w:rPr>
              <w:t>Tables:</w:t>
            </w:r>
            <w:r w:rsidR="00D04590">
              <w:rPr>
                <w:noProof/>
                <w:webHidden/>
              </w:rPr>
              <w:tab/>
            </w:r>
            <w:r w:rsidR="00D04590">
              <w:rPr>
                <w:noProof/>
                <w:webHidden/>
              </w:rPr>
              <w:fldChar w:fldCharType="begin"/>
            </w:r>
            <w:r w:rsidR="00D04590">
              <w:rPr>
                <w:noProof/>
                <w:webHidden/>
              </w:rPr>
              <w:instrText xml:space="preserve"> PAGEREF _Toc11624058 \h </w:instrText>
            </w:r>
            <w:r w:rsidR="00D04590">
              <w:rPr>
                <w:noProof/>
                <w:webHidden/>
              </w:rPr>
            </w:r>
            <w:r w:rsidR="00D04590">
              <w:rPr>
                <w:noProof/>
                <w:webHidden/>
              </w:rPr>
              <w:fldChar w:fldCharType="separate"/>
            </w:r>
            <w:r w:rsidR="00D04590">
              <w:rPr>
                <w:noProof/>
                <w:webHidden/>
              </w:rPr>
              <w:t>3</w:t>
            </w:r>
            <w:r w:rsidR="00D04590">
              <w:rPr>
                <w:noProof/>
                <w:webHidden/>
              </w:rPr>
              <w:fldChar w:fldCharType="end"/>
            </w:r>
          </w:hyperlink>
        </w:p>
        <w:p w14:paraId="2918B80E"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59" w:history="1">
            <w:r w:rsidRPr="00FB7D44">
              <w:rPr>
                <w:rStyle w:val="Hyperlink"/>
                <w:rFonts w:ascii="Garamond" w:hAnsi="Garamond"/>
                <w:noProof/>
                <w:highlight w:val="lightGray"/>
              </w:rPr>
              <w:t>Figures:</w:t>
            </w:r>
            <w:r>
              <w:rPr>
                <w:noProof/>
                <w:webHidden/>
              </w:rPr>
              <w:tab/>
            </w:r>
            <w:r>
              <w:rPr>
                <w:noProof/>
                <w:webHidden/>
              </w:rPr>
              <w:fldChar w:fldCharType="begin"/>
            </w:r>
            <w:r>
              <w:rPr>
                <w:noProof/>
                <w:webHidden/>
              </w:rPr>
              <w:instrText xml:space="preserve"> PAGEREF _Toc11624059 \h </w:instrText>
            </w:r>
            <w:r>
              <w:rPr>
                <w:noProof/>
                <w:webHidden/>
              </w:rPr>
            </w:r>
            <w:r>
              <w:rPr>
                <w:noProof/>
                <w:webHidden/>
              </w:rPr>
              <w:fldChar w:fldCharType="separate"/>
            </w:r>
            <w:r>
              <w:rPr>
                <w:noProof/>
                <w:webHidden/>
              </w:rPr>
              <w:t>3</w:t>
            </w:r>
            <w:r>
              <w:rPr>
                <w:noProof/>
                <w:webHidden/>
              </w:rPr>
              <w:fldChar w:fldCharType="end"/>
            </w:r>
          </w:hyperlink>
        </w:p>
        <w:p w14:paraId="3459C4A2"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0" w:history="1">
            <w:r w:rsidRPr="00FB7D44">
              <w:rPr>
                <w:rStyle w:val="Hyperlink"/>
                <w:rFonts w:ascii="Garamond" w:hAnsi="Garamond"/>
                <w:noProof/>
              </w:rPr>
              <w:t>Figures continued:</w:t>
            </w:r>
            <w:r>
              <w:rPr>
                <w:noProof/>
                <w:webHidden/>
              </w:rPr>
              <w:tab/>
            </w:r>
            <w:r>
              <w:rPr>
                <w:noProof/>
                <w:webHidden/>
              </w:rPr>
              <w:fldChar w:fldCharType="begin"/>
            </w:r>
            <w:r>
              <w:rPr>
                <w:noProof/>
                <w:webHidden/>
              </w:rPr>
              <w:instrText xml:space="preserve"> PAGEREF _Toc11624060 \h </w:instrText>
            </w:r>
            <w:r>
              <w:rPr>
                <w:noProof/>
                <w:webHidden/>
              </w:rPr>
            </w:r>
            <w:r>
              <w:rPr>
                <w:noProof/>
                <w:webHidden/>
              </w:rPr>
              <w:fldChar w:fldCharType="separate"/>
            </w:r>
            <w:r>
              <w:rPr>
                <w:noProof/>
                <w:webHidden/>
              </w:rPr>
              <w:t>4</w:t>
            </w:r>
            <w:r>
              <w:rPr>
                <w:noProof/>
                <w:webHidden/>
              </w:rPr>
              <w:fldChar w:fldCharType="end"/>
            </w:r>
          </w:hyperlink>
        </w:p>
        <w:p w14:paraId="72D942A1"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1" w:history="1">
            <w:r w:rsidRPr="00FB7D44">
              <w:rPr>
                <w:rStyle w:val="Hyperlink"/>
                <w:rFonts w:ascii="Garamond" w:hAnsi="Garamond"/>
                <w:noProof/>
              </w:rPr>
              <w:t>Introduction:</w:t>
            </w:r>
            <w:r>
              <w:rPr>
                <w:noProof/>
                <w:webHidden/>
              </w:rPr>
              <w:tab/>
            </w:r>
            <w:r>
              <w:rPr>
                <w:noProof/>
                <w:webHidden/>
              </w:rPr>
              <w:fldChar w:fldCharType="begin"/>
            </w:r>
            <w:r>
              <w:rPr>
                <w:noProof/>
                <w:webHidden/>
              </w:rPr>
              <w:instrText xml:space="preserve"> PAGEREF _Toc11624061 \h </w:instrText>
            </w:r>
            <w:r>
              <w:rPr>
                <w:noProof/>
                <w:webHidden/>
              </w:rPr>
            </w:r>
            <w:r>
              <w:rPr>
                <w:noProof/>
                <w:webHidden/>
              </w:rPr>
              <w:fldChar w:fldCharType="separate"/>
            </w:r>
            <w:r>
              <w:rPr>
                <w:noProof/>
                <w:webHidden/>
              </w:rPr>
              <w:t>5</w:t>
            </w:r>
            <w:r>
              <w:rPr>
                <w:noProof/>
                <w:webHidden/>
              </w:rPr>
              <w:fldChar w:fldCharType="end"/>
            </w:r>
          </w:hyperlink>
        </w:p>
        <w:p w14:paraId="13DE1B25"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2" w:history="1">
            <w:r w:rsidRPr="00FB7D44">
              <w:rPr>
                <w:rStyle w:val="Hyperlink"/>
                <w:rFonts w:ascii="Garamond" w:hAnsi="Garamond"/>
                <w:noProof/>
              </w:rPr>
              <w:t>1.3 History behind Motion Simulation /FEA:</w:t>
            </w:r>
            <w:r>
              <w:rPr>
                <w:noProof/>
                <w:webHidden/>
              </w:rPr>
              <w:tab/>
            </w:r>
            <w:r>
              <w:rPr>
                <w:noProof/>
                <w:webHidden/>
              </w:rPr>
              <w:fldChar w:fldCharType="begin"/>
            </w:r>
            <w:r>
              <w:rPr>
                <w:noProof/>
                <w:webHidden/>
              </w:rPr>
              <w:instrText xml:space="preserve"> PAGEREF _Toc11624062 \h </w:instrText>
            </w:r>
            <w:r>
              <w:rPr>
                <w:noProof/>
                <w:webHidden/>
              </w:rPr>
            </w:r>
            <w:r>
              <w:rPr>
                <w:noProof/>
                <w:webHidden/>
              </w:rPr>
              <w:fldChar w:fldCharType="separate"/>
            </w:r>
            <w:r>
              <w:rPr>
                <w:noProof/>
                <w:webHidden/>
              </w:rPr>
              <w:t>7</w:t>
            </w:r>
            <w:r>
              <w:rPr>
                <w:noProof/>
                <w:webHidden/>
              </w:rPr>
              <w:fldChar w:fldCharType="end"/>
            </w:r>
          </w:hyperlink>
        </w:p>
        <w:p w14:paraId="4AC40945"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3" w:history="1">
            <w:r w:rsidRPr="00FB7D44">
              <w:rPr>
                <w:rStyle w:val="Hyperlink"/>
                <w:rFonts w:ascii="Garamond" w:hAnsi="Garamond"/>
                <w:noProof/>
              </w:rPr>
              <w:t>1.4 Motion Simulation/FEA Applications:</w:t>
            </w:r>
            <w:r>
              <w:rPr>
                <w:noProof/>
                <w:webHidden/>
              </w:rPr>
              <w:tab/>
            </w:r>
            <w:r>
              <w:rPr>
                <w:noProof/>
                <w:webHidden/>
              </w:rPr>
              <w:fldChar w:fldCharType="begin"/>
            </w:r>
            <w:r>
              <w:rPr>
                <w:noProof/>
                <w:webHidden/>
              </w:rPr>
              <w:instrText xml:space="preserve"> PAGEREF _Toc11624063 \h </w:instrText>
            </w:r>
            <w:r>
              <w:rPr>
                <w:noProof/>
                <w:webHidden/>
              </w:rPr>
            </w:r>
            <w:r>
              <w:rPr>
                <w:noProof/>
                <w:webHidden/>
              </w:rPr>
              <w:fldChar w:fldCharType="separate"/>
            </w:r>
            <w:r>
              <w:rPr>
                <w:noProof/>
                <w:webHidden/>
              </w:rPr>
              <w:t>7</w:t>
            </w:r>
            <w:r>
              <w:rPr>
                <w:noProof/>
                <w:webHidden/>
              </w:rPr>
              <w:fldChar w:fldCharType="end"/>
            </w:r>
          </w:hyperlink>
        </w:p>
        <w:p w14:paraId="5DA48A0F"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4" w:history="1">
            <w:r w:rsidRPr="00FB7D44">
              <w:rPr>
                <w:rStyle w:val="Hyperlink"/>
                <w:rFonts w:ascii="Garamond" w:hAnsi="Garamond"/>
                <w:noProof/>
              </w:rPr>
              <w:t>1.5 Advantages and disadvantages of motion simulation/ FEA:</w:t>
            </w:r>
            <w:r>
              <w:rPr>
                <w:noProof/>
                <w:webHidden/>
              </w:rPr>
              <w:tab/>
            </w:r>
            <w:r>
              <w:rPr>
                <w:noProof/>
                <w:webHidden/>
              </w:rPr>
              <w:fldChar w:fldCharType="begin"/>
            </w:r>
            <w:r>
              <w:rPr>
                <w:noProof/>
                <w:webHidden/>
              </w:rPr>
              <w:instrText xml:space="preserve"> PAGEREF _Toc11624064 \h </w:instrText>
            </w:r>
            <w:r>
              <w:rPr>
                <w:noProof/>
                <w:webHidden/>
              </w:rPr>
            </w:r>
            <w:r>
              <w:rPr>
                <w:noProof/>
                <w:webHidden/>
              </w:rPr>
              <w:fldChar w:fldCharType="separate"/>
            </w:r>
            <w:r>
              <w:rPr>
                <w:noProof/>
                <w:webHidden/>
              </w:rPr>
              <w:t>8</w:t>
            </w:r>
            <w:r>
              <w:rPr>
                <w:noProof/>
                <w:webHidden/>
              </w:rPr>
              <w:fldChar w:fldCharType="end"/>
            </w:r>
          </w:hyperlink>
        </w:p>
        <w:p w14:paraId="0C51542B"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5" w:history="1">
            <w:r w:rsidRPr="00FB7D44">
              <w:rPr>
                <w:rStyle w:val="Hyperlink"/>
                <w:rFonts w:ascii="Garamond" w:hAnsi="Garamond"/>
                <w:noProof/>
              </w:rPr>
              <w:t>1.6 Gear Box Assembly Mates:</w:t>
            </w:r>
            <w:r>
              <w:rPr>
                <w:noProof/>
                <w:webHidden/>
              </w:rPr>
              <w:tab/>
            </w:r>
            <w:r>
              <w:rPr>
                <w:noProof/>
                <w:webHidden/>
              </w:rPr>
              <w:fldChar w:fldCharType="begin"/>
            </w:r>
            <w:r>
              <w:rPr>
                <w:noProof/>
                <w:webHidden/>
              </w:rPr>
              <w:instrText xml:space="preserve"> PAGEREF _Toc11624065 \h </w:instrText>
            </w:r>
            <w:r>
              <w:rPr>
                <w:noProof/>
                <w:webHidden/>
              </w:rPr>
            </w:r>
            <w:r>
              <w:rPr>
                <w:noProof/>
                <w:webHidden/>
              </w:rPr>
              <w:fldChar w:fldCharType="separate"/>
            </w:r>
            <w:r>
              <w:rPr>
                <w:noProof/>
                <w:webHidden/>
              </w:rPr>
              <w:t>9</w:t>
            </w:r>
            <w:r>
              <w:rPr>
                <w:noProof/>
                <w:webHidden/>
              </w:rPr>
              <w:fldChar w:fldCharType="end"/>
            </w:r>
          </w:hyperlink>
        </w:p>
        <w:p w14:paraId="2716AC9F"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66" w:history="1">
            <w:r w:rsidRPr="00FB7D44">
              <w:rPr>
                <w:rStyle w:val="Hyperlink"/>
                <w:rFonts w:ascii="Garamond" w:hAnsi="Garamond"/>
                <w:noProof/>
              </w:rPr>
              <w:t>1.7 Gear box Housing Design:</w:t>
            </w:r>
            <w:r>
              <w:rPr>
                <w:noProof/>
                <w:webHidden/>
              </w:rPr>
              <w:tab/>
            </w:r>
            <w:r>
              <w:rPr>
                <w:noProof/>
                <w:webHidden/>
              </w:rPr>
              <w:fldChar w:fldCharType="begin"/>
            </w:r>
            <w:r>
              <w:rPr>
                <w:noProof/>
                <w:webHidden/>
              </w:rPr>
              <w:instrText xml:space="preserve"> PAGEREF _Toc11624066 \h </w:instrText>
            </w:r>
            <w:r>
              <w:rPr>
                <w:noProof/>
                <w:webHidden/>
              </w:rPr>
            </w:r>
            <w:r>
              <w:rPr>
                <w:noProof/>
                <w:webHidden/>
              </w:rPr>
              <w:fldChar w:fldCharType="separate"/>
            </w:r>
            <w:r>
              <w:rPr>
                <w:noProof/>
                <w:webHidden/>
              </w:rPr>
              <w:t>14</w:t>
            </w:r>
            <w:r>
              <w:rPr>
                <w:noProof/>
                <w:webHidden/>
              </w:rPr>
              <w:fldChar w:fldCharType="end"/>
            </w:r>
          </w:hyperlink>
        </w:p>
        <w:p w14:paraId="2BE90FAD" w14:textId="77777777" w:rsidR="00D04590" w:rsidRDefault="00D04590">
          <w:pPr>
            <w:pStyle w:val="TOC2"/>
            <w:tabs>
              <w:tab w:val="right" w:pos="9010"/>
            </w:tabs>
            <w:rPr>
              <w:rFonts w:eastAsiaTheme="minorEastAsia" w:cstheme="minorBidi"/>
              <w:b w:val="0"/>
              <w:bCs w:val="0"/>
              <w:smallCaps w:val="0"/>
              <w:noProof/>
              <w:sz w:val="24"/>
              <w:szCs w:val="24"/>
            </w:rPr>
          </w:pPr>
          <w:hyperlink w:anchor="_Toc11624067" w:history="1">
            <w:r w:rsidRPr="00FB7D44">
              <w:rPr>
                <w:rStyle w:val="Hyperlink"/>
                <w:rFonts w:ascii="Garamond" w:hAnsi="Garamond"/>
                <w:noProof/>
              </w:rPr>
              <w:t>Part 1: Housing.</w:t>
            </w:r>
            <w:r>
              <w:rPr>
                <w:noProof/>
                <w:webHidden/>
              </w:rPr>
              <w:tab/>
            </w:r>
            <w:r>
              <w:rPr>
                <w:noProof/>
                <w:webHidden/>
              </w:rPr>
              <w:fldChar w:fldCharType="begin"/>
            </w:r>
            <w:r>
              <w:rPr>
                <w:noProof/>
                <w:webHidden/>
              </w:rPr>
              <w:instrText xml:space="preserve"> PAGEREF _Toc11624067 \h </w:instrText>
            </w:r>
            <w:r>
              <w:rPr>
                <w:noProof/>
                <w:webHidden/>
              </w:rPr>
            </w:r>
            <w:r>
              <w:rPr>
                <w:noProof/>
                <w:webHidden/>
              </w:rPr>
              <w:fldChar w:fldCharType="separate"/>
            </w:r>
            <w:r>
              <w:rPr>
                <w:noProof/>
                <w:webHidden/>
              </w:rPr>
              <w:t>15</w:t>
            </w:r>
            <w:r>
              <w:rPr>
                <w:noProof/>
                <w:webHidden/>
              </w:rPr>
              <w:fldChar w:fldCharType="end"/>
            </w:r>
          </w:hyperlink>
        </w:p>
        <w:p w14:paraId="270B375E" w14:textId="77777777" w:rsidR="00D04590" w:rsidRDefault="00D04590">
          <w:pPr>
            <w:pStyle w:val="TOC2"/>
            <w:tabs>
              <w:tab w:val="right" w:pos="9010"/>
            </w:tabs>
            <w:rPr>
              <w:rFonts w:eastAsiaTheme="minorEastAsia" w:cstheme="minorBidi"/>
              <w:b w:val="0"/>
              <w:bCs w:val="0"/>
              <w:smallCaps w:val="0"/>
              <w:noProof/>
              <w:sz w:val="24"/>
              <w:szCs w:val="24"/>
            </w:rPr>
          </w:pPr>
          <w:hyperlink w:anchor="_Toc11624068" w:history="1">
            <w:r w:rsidRPr="00FB7D44">
              <w:rPr>
                <w:rStyle w:val="Hyperlink"/>
                <w:rFonts w:ascii="Garamond" w:hAnsi="Garamond"/>
                <w:noProof/>
              </w:rPr>
              <w:t>Body 1: Housing.</w:t>
            </w:r>
            <w:r>
              <w:rPr>
                <w:noProof/>
                <w:webHidden/>
              </w:rPr>
              <w:tab/>
            </w:r>
            <w:r>
              <w:rPr>
                <w:noProof/>
                <w:webHidden/>
              </w:rPr>
              <w:fldChar w:fldCharType="begin"/>
            </w:r>
            <w:r>
              <w:rPr>
                <w:noProof/>
                <w:webHidden/>
              </w:rPr>
              <w:instrText xml:space="preserve"> PAGEREF _Toc11624068 \h </w:instrText>
            </w:r>
            <w:r>
              <w:rPr>
                <w:noProof/>
                <w:webHidden/>
              </w:rPr>
            </w:r>
            <w:r>
              <w:rPr>
                <w:noProof/>
                <w:webHidden/>
              </w:rPr>
              <w:fldChar w:fldCharType="separate"/>
            </w:r>
            <w:r>
              <w:rPr>
                <w:noProof/>
                <w:webHidden/>
              </w:rPr>
              <w:t>17</w:t>
            </w:r>
            <w:r>
              <w:rPr>
                <w:noProof/>
                <w:webHidden/>
              </w:rPr>
              <w:fldChar w:fldCharType="end"/>
            </w:r>
          </w:hyperlink>
        </w:p>
        <w:p w14:paraId="7457CA9E" w14:textId="77777777" w:rsidR="00D04590" w:rsidRDefault="00D04590">
          <w:pPr>
            <w:pStyle w:val="TOC2"/>
            <w:tabs>
              <w:tab w:val="right" w:pos="9010"/>
            </w:tabs>
            <w:rPr>
              <w:rFonts w:eastAsiaTheme="minorEastAsia" w:cstheme="minorBidi"/>
              <w:b w:val="0"/>
              <w:bCs w:val="0"/>
              <w:smallCaps w:val="0"/>
              <w:noProof/>
              <w:sz w:val="24"/>
              <w:szCs w:val="24"/>
            </w:rPr>
          </w:pPr>
          <w:hyperlink w:anchor="_Toc11624069" w:history="1">
            <w:r w:rsidRPr="00FB7D44">
              <w:rPr>
                <w:rStyle w:val="Hyperlink"/>
                <w:rFonts w:ascii="Garamond" w:hAnsi="Garamond"/>
                <w:noProof/>
              </w:rPr>
              <w:t>Body 2:Housing.</w:t>
            </w:r>
            <w:r>
              <w:rPr>
                <w:noProof/>
                <w:webHidden/>
              </w:rPr>
              <w:tab/>
            </w:r>
            <w:r>
              <w:rPr>
                <w:noProof/>
                <w:webHidden/>
              </w:rPr>
              <w:fldChar w:fldCharType="begin"/>
            </w:r>
            <w:r>
              <w:rPr>
                <w:noProof/>
                <w:webHidden/>
              </w:rPr>
              <w:instrText xml:space="preserve"> PAGEREF _Toc11624069 \h </w:instrText>
            </w:r>
            <w:r>
              <w:rPr>
                <w:noProof/>
                <w:webHidden/>
              </w:rPr>
            </w:r>
            <w:r>
              <w:rPr>
                <w:noProof/>
                <w:webHidden/>
              </w:rPr>
              <w:fldChar w:fldCharType="separate"/>
            </w:r>
            <w:r>
              <w:rPr>
                <w:noProof/>
                <w:webHidden/>
              </w:rPr>
              <w:t>22</w:t>
            </w:r>
            <w:r>
              <w:rPr>
                <w:noProof/>
                <w:webHidden/>
              </w:rPr>
              <w:fldChar w:fldCharType="end"/>
            </w:r>
          </w:hyperlink>
        </w:p>
        <w:p w14:paraId="6704F573"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70" w:history="1">
            <w:r w:rsidRPr="00FB7D44">
              <w:rPr>
                <w:rStyle w:val="Hyperlink"/>
                <w:rFonts w:ascii="Garamond" w:hAnsi="Garamond"/>
                <w:noProof/>
              </w:rPr>
              <w:t>1.8 Gear box motion simulation and analysis:</w:t>
            </w:r>
            <w:r>
              <w:rPr>
                <w:noProof/>
                <w:webHidden/>
              </w:rPr>
              <w:tab/>
            </w:r>
            <w:r>
              <w:rPr>
                <w:noProof/>
                <w:webHidden/>
              </w:rPr>
              <w:fldChar w:fldCharType="begin"/>
            </w:r>
            <w:r>
              <w:rPr>
                <w:noProof/>
                <w:webHidden/>
              </w:rPr>
              <w:instrText xml:space="preserve"> PAGEREF _Toc11624070 \h </w:instrText>
            </w:r>
            <w:r>
              <w:rPr>
                <w:noProof/>
                <w:webHidden/>
              </w:rPr>
            </w:r>
            <w:r>
              <w:rPr>
                <w:noProof/>
                <w:webHidden/>
              </w:rPr>
              <w:fldChar w:fldCharType="separate"/>
            </w:r>
            <w:r>
              <w:rPr>
                <w:noProof/>
                <w:webHidden/>
              </w:rPr>
              <w:t>23</w:t>
            </w:r>
            <w:r>
              <w:rPr>
                <w:noProof/>
                <w:webHidden/>
              </w:rPr>
              <w:fldChar w:fldCharType="end"/>
            </w:r>
          </w:hyperlink>
        </w:p>
        <w:p w14:paraId="444925E7" w14:textId="77777777" w:rsidR="00D04590" w:rsidRDefault="00D04590">
          <w:pPr>
            <w:pStyle w:val="TOC2"/>
            <w:tabs>
              <w:tab w:val="right" w:pos="9010"/>
            </w:tabs>
            <w:rPr>
              <w:rFonts w:eastAsiaTheme="minorEastAsia" w:cstheme="minorBidi"/>
              <w:b w:val="0"/>
              <w:bCs w:val="0"/>
              <w:smallCaps w:val="0"/>
              <w:noProof/>
              <w:sz w:val="24"/>
              <w:szCs w:val="24"/>
            </w:rPr>
          </w:pPr>
          <w:hyperlink w:anchor="_Toc11624071" w:history="1">
            <w:r w:rsidRPr="00FB7D44">
              <w:rPr>
                <w:rStyle w:val="Hyperlink"/>
                <w:rFonts w:ascii="Garamond" w:hAnsi="Garamond"/>
                <w:noProof/>
              </w:rPr>
              <w:t>Observations from the graphs:</w:t>
            </w:r>
            <w:r>
              <w:rPr>
                <w:noProof/>
                <w:webHidden/>
              </w:rPr>
              <w:tab/>
            </w:r>
            <w:r>
              <w:rPr>
                <w:noProof/>
                <w:webHidden/>
              </w:rPr>
              <w:fldChar w:fldCharType="begin"/>
            </w:r>
            <w:r>
              <w:rPr>
                <w:noProof/>
                <w:webHidden/>
              </w:rPr>
              <w:instrText xml:space="preserve"> PAGEREF _Toc11624071 \h </w:instrText>
            </w:r>
            <w:r>
              <w:rPr>
                <w:noProof/>
                <w:webHidden/>
              </w:rPr>
            </w:r>
            <w:r>
              <w:rPr>
                <w:noProof/>
                <w:webHidden/>
              </w:rPr>
              <w:fldChar w:fldCharType="separate"/>
            </w:r>
            <w:r>
              <w:rPr>
                <w:noProof/>
                <w:webHidden/>
              </w:rPr>
              <w:t>27</w:t>
            </w:r>
            <w:r>
              <w:rPr>
                <w:noProof/>
                <w:webHidden/>
              </w:rPr>
              <w:fldChar w:fldCharType="end"/>
            </w:r>
          </w:hyperlink>
        </w:p>
        <w:p w14:paraId="453FE2B0" w14:textId="77777777" w:rsidR="00D04590" w:rsidRDefault="00D04590">
          <w:pPr>
            <w:pStyle w:val="TOC1"/>
            <w:tabs>
              <w:tab w:val="right" w:pos="9010"/>
            </w:tabs>
            <w:rPr>
              <w:rFonts w:eastAsiaTheme="minorEastAsia" w:cstheme="minorBidi"/>
              <w:b w:val="0"/>
              <w:bCs w:val="0"/>
              <w:caps w:val="0"/>
              <w:noProof/>
              <w:sz w:val="24"/>
              <w:szCs w:val="24"/>
              <w:u w:val="none"/>
            </w:rPr>
          </w:pPr>
          <w:hyperlink w:anchor="_Toc11624072" w:history="1">
            <w:r w:rsidRPr="00FB7D44">
              <w:rPr>
                <w:rStyle w:val="Hyperlink"/>
                <w:rFonts w:ascii="Garamond" w:hAnsi="Garamond"/>
                <w:noProof/>
              </w:rPr>
              <w:t>1.9 Conclusion:</w:t>
            </w:r>
            <w:r>
              <w:rPr>
                <w:noProof/>
                <w:webHidden/>
              </w:rPr>
              <w:tab/>
            </w:r>
            <w:r>
              <w:rPr>
                <w:noProof/>
                <w:webHidden/>
              </w:rPr>
              <w:fldChar w:fldCharType="begin"/>
            </w:r>
            <w:r>
              <w:rPr>
                <w:noProof/>
                <w:webHidden/>
              </w:rPr>
              <w:instrText xml:space="preserve"> PAGEREF _Toc11624072 \h </w:instrText>
            </w:r>
            <w:r>
              <w:rPr>
                <w:noProof/>
                <w:webHidden/>
              </w:rPr>
            </w:r>
            <w:r>
              <w:rPr>
                <w:noProof/>
                <w:webHidden/>
              </w:rPr>
              <w:fldChar w:fldCharType="separate"/>
            </w:r>
            <w:r>
              <w:rPr>
                <w:noProof/>
                <w:webHidden/>
              </w:rPr>
              <w:t>29</w:t>
            </w:r>
            <w:r>
              <w:rPr>
                <w:noProof/>
                <w:webHidden/>
              </w:rPr>
              <w:fldChar w:fldCharType="end"/>
            </w:r>
          </w:hyperlink>
        </w:p>
        <w:p w14:paraId="58F3976A" w14:textId="36532E59" w:rsidR="00531BCC" w:rsidRDefault="00531BCC">
          <w:r>
            <w:rPr>
              <w:b/>
              <w:bCs/>
              <w:noProof/>
            </w:rPr>
            <w:fldChar w:fldCharType="end"/>
          </w:r>
        </w:p>
      </w:sdtContent>
    </w:sdt>
    <w:p w14:paraId="78FB2434" w14:textId="579E6E0E" w:rsidR="00141062" w:rsidRPr="00E75508" w:rsidRDefault="00B516CA" w:rsidP="00E75508">
      <w:pPr>
        <w:ind w:left="5760" w:firstLine="720"/>
        <w:rPr>
          <w:rFonts w:ascii="Garamond" w:eastAsia="Times New Roman" w:hAnsi="Garamond"/>
          <w:color w:val="222222"/>
          <w:shd w:val="clear" w:color="auto" w:fill="FFFFFF"/>
        </w:rPr>
      </w:pPr>
      <w:r>
        <w:rPr>
          <w:rFonts w:ascii="Garamond" w:eastAsia="Times New Roman" w:hAnsi="Garamond"/>
          <w:color w:val="222222"/>
          <w:shd w:val="clear" w:color="auto" w:fill="FFFFFF"/>
        </w:rPr>
        <w:br w:type="page"/>
      </w:r>
    </w:p>
    <w:p w14:paraId="60859257" w14:textId="68D4C642" w:rsidR="00E04A4F" w:rsidRPr="00E75508" w:rsidRDefault="00E04A4F" w:rsidP="00E75508">
      <w:pPr>
        <w:pStyle w:val="Heading1"/>
        <w:rPr>
          <w:rFonts w:ascii="Garamond" w:eastAsia="Times New Roman" w:hAnsi="Garamond"/>
          <w:color w:val="000000" w:themeColor="text1"/>
          <w:sz w:val="24"/>
          <w:szCs w:val="24"/>
          <w:shd w:val="clear" w:color="auto" w:fill="FFFFFF"/>
        </w:rPr>
      </w:pPr>
      <w:bookmarkStart w:id="1" w:name="_Toc11624058"/>
      <w:r w:rsidRPr="00E75508">
        <w:rPr>
          <w:rFonts w:ascii="Garamond" w:eastAsia="Times New Roman" w:hAnsi="Garamond"/>
          <w:color w:val="000000" w:themeColor="text1"/>
          <w:sz w:val="24"/>
          <w:szCs w:val="24"/>
          <w:shd w:val="clear" w:color="auto" w:fill="FFFFFF"/>
        </w:rPr>
        <w:lastRenderedPageBreak/>
        <w:t>Tables:</w:t>
      </w:r>
      <w:bookmarkEnd w:id="1"/>
    </w:p>
    <w:p w14:paraId="40318C41" w14:textId="38195AEF" w:rsidR="00550D67" w:rsidRPr="00576271" w:rsidRDefault="00E04A4F" w:rsidP="00576271">
      <w:pPr>
        <w:pStyle w:val="TableofFigures"/>
        <w:tabs>
          <w:tab w:val="right" w:leader="dot" w:pos="9010"/>
        </w:tabs>
        <w:rPr>
          <w:noProof/>
          <w:color w:val="FC5A1A" w:themeColor="hyperlink"/>
          <w:u w:val="single"/>
        </w:rPr>
      </w:pPr>
      <w:r>
        <w:rPr>
          <w:rFonts w:ascii="Garamond" w:eastAsia="Times New Roman" w:hAnsi="Garamond"/>
          <w:color w:val="222222"/>
          <w:sz w:val="28"/>
          <w:szCs w:val="28"/>
          <w:shd w:val="clear" w:color="auto" w:fill="FFFFFF"/>
        </w:rPr>
        <w:fldChar w:fldCharType="begin"/>
      </w:r>
      <w:r>
        <w:rPr>
          <w:rFonts w:ascii="Garamond" w:eastAsia="Times New Roman" w:hAnsi="Garamond"/>
          <w:color w:val="222222"/>
          <w:sz w:val="28"/>
          <w:szCs w:val="28"/>
          <w:shd w:val="clear" w:color="auto" w:fill="FFFFFF"/>
        </w:rPr>
        <w:instrText xml:space="preserve"> TOC \h \z \c "Table" </w:instrText>
      </w:r>
      <w:r>
        <w:rPr>
          <w:rFonts w:ascii="Garamond" w:eastAsia="Times New Roman" w:hAnsi="Garamond"/>
          <w:color w:val="222222"/>
          <w:sz w:val="28"/>
          <w:szCs w:val="28"/>
          <w:shd w:val="clear" w:color="auto" w:fill="FFFFFF"/>
        </w:rPr>
        <w:fldChar w:fldCharType="separate"/>
      </w:r>
      <w:hyperlink w:anchor="_Toc11578273" w:history="1">
        <w:r w:rsidRPr="00900DD3">
          <w:rPr>
            <w:rStyle w:val="Hyperlink"/>
            <w:rFonts w:ascii="Garamond" w:hAnsi="Garamond"/>
            <w:noProof/>
          </w:rPr>
          <w:t>Table 1:All</w:t>
        </w:r>
        <w:r w:rsidRPr="00900DD3">
          <w:rPr>
            <w:rStyle w:val="Hyperlink"/>
            <w:rFonts w:ascii="Garamond" w:hAnsi="Garamond"/>
            <w:noProof/>
          </w:rPr>
          <w:t xml:space="preserve"> </w:t>
        </w:r>
        <w:r w:rsidRPr="00900DD3">
          <w:rPr>
            <w:rStyle w:val="Hyperlink"/>
            <w:rFonts w:ascii="Garamond" w:hAnsi="Garamond"/>
            <w:noProof/>
          </w:rPr>
          <w:t>images extracted from primary gear assembly on solid works, with full reference to the components orientation, (Roberts, 2019).</w:t>
        </w:r>
        <w:r>
          <w:rPr>
            <w:noProof/>
            <w:webHidden/>
          </w:rPr>
          <w:tab/>
        </w:r>
        <w:r>
          <w:rPr>
            <w:noProof/>
            <w:webHidden/>
          </w:rPr>
          <w:fldChar w:fldCharType="begin"/>
        </w:r>
        <w:r>
          <w:rPr>
            <w:noProof/>
            <w:webHidden/>
          </w:rPr>
          <w:instrText xml:space="preserve"> PAGEREF _Toc11578273 \h </w:instrText>
        </w:r>
        <w:r>
          <w:rPr>
            <w:noProof/>
            <w:webHidden/>
          </w:rPr>
        </w:r>
        <w:r>
          <w:rPr>
            <w:noProof/>
            <w:webHidden/>
          </w:rPr>
          <w:fldChar w:fldCharType="separate"/>
        </w:r>
        <w:r>
          <w:rPr>
            <w:noProof/>
            <w:webHidden/>
          </w:rPr>
          <w:t>9</w:t>
        </w:r>
        <w:r>
          <w:rPr>
            <w:noProof/>
            <w:webHidden/>
          </w:rPr>
          <w:fldChar w:fldCharType="end"/>
        </w:r>
      </w:hyperlink>
    </w:p>
    <w:p w14:paraId="47DE625E" w14:textId="1DBFA7D4" w:rsidR="00550D67" w:rsidRPr="00531BCC" w:rsidRDefault="00550D67" w:rsidP="00531BCC">
      <w:pPr>
        <w:pStyle w:val="Heading1"/>
        <w:rPr>
          <w:rFonts w:ascii="Garamond" w:hAnsi="Garamond"/>
          <w:color w:val="000000" w:themeColor="text1"/>
          <w:sz w:val="22"/>
          <w:szCs w:val="22"/>
        </w:rPr>
      </w:pPr>
      <w:bookmarkStart w:id="2" w:name="_Toc11624059"/>
      <w:r w:rsidRPr="00531BCC">
        <w:rPr>
          <w:rFonts w:ascii="Garamond" w:hAnsi="Garamond"/>
          <w:color w:val="000000" w:themeColor="text1"/>
          <w:sz w:val="22"/>
          <w:szCs w:val="22"/>
          <w:highlight w:val="lightGray"/>
        </w:rPr>
        <w:t>Figures:</w:t>
      </w:r>
      <w:bookmarkEnd w:id="2"/>
      <w:r w:rsidRPr="00531BCC">
        <w:rPr>
          <w:rFonts w:ascii="Garamond" w:hAnsi="Garamond"/>
          <w:color w:val="000000" w:themeColor="text1"/>
          <w:sz w:val="22"/>
          <w:szCs w:val="22"/>
        </w:rPr>
        <w:t xml:space="preserve"> </w:t>
      </w:r>
    </w:p>
    <w:tbl>
      <w:tblPr>
        <w:tblStyle w:val="TableGrid"/>
        <w:tblW w:w="0" w:type="auto"/>
        <w:tblLook w:val="04A0" w:firstRow="1" w:lastRow="0" w:firstColumn="1" w:lastColumn="0" w:noHBand="0" w:noVBand="1"/>
      </w:tblPr>
      <w:tblGrid>
        <w:gridCol w:w="8587"/>
        <w:gridCol w:w="423"/>
      </w:tblGrid>
      <w:tr w:rsidR="00576271" w14:paraId="7AD4465C" w14:textId="77777777" w:rsidTr="00576271">
        <w:tc>
          <w:tcPr>
            <w:tcW w:w="8587" w:type="dxa"/>
            <w:tcBorders>
              <w:top w:val="nil"/>
              <w:left w:val="nil"/>
              <w:bottom w:val="nil"/>
              <w:right w:val="nil"/>
            </w:tcBorders>
          </w:tcPr>
          <w:p w14:paraId="26813037" w14:textId="77777777" w:rsidR="00576271" w:rsidRPr="001156E7"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1156E7">
              <w:rPr>
                <w:rFonts w:ascii="Garamond" w:hAnsi="Garamond"/>
                <w:color w:val="000000" w:themeColor="text1"/>
                <w:sz w:val="22"/>
                <w:szCs w:val="22"/>
                <w:highlight w:val="lightGray"/>
              </w:rPr>
              <w:t xml:space="preserve">Figure </w:t>
            </w:r>
            <w:r w:rsidRPr="001156E7">
              <w:rPr>
                <w:rFonts w:ascii="Garamond" w:hAnsi="Garamond"/>
                <w:color w:val="000000" w:themeColor="text1"/>
                <w:sz w:val="22"/>
                <w:szCs w:val="22"/>
                <w:highlight w:val="lightGray"/>
              </w:rPr>
              <w:fldChar w:fldCharType="begin"/>
            </w:r>
            <w:r w:rsidRPr="001156E7">
              <w:rPr>
                <w:rFonts w:ascii="Garamond" w:hAnsi="Garamond"/>
                <w:color w:val="000000" w:themeColor="text1"/>
                <w:sz w:val="22"/>
                <w:szCs w:val="22"/>
                <w:highlight w:val="lightGray"/>
              </w:rPr>
              <w:instrText xml:space="preserve"> SEQ Figure \* ARABIC </w:instrText>
            </w:r>
            <w:r w:rsidRPr="001156E7">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1156E7">
              <w:rPr>
                <w:rFonts w:ascii="Garamond" w:hAnsi="Garamond"/>
                <w:color w:val="000000" w:themeColor="text1"/>
                <w:sz w:val="22"/>
                <w:szCs w:val="22"/>
                <w:highlight w:val="lightGray"/>
              </w:rPr>
              <w:fldChar w:fldCharType="end"/>
            </w:r>
            <w:r w:rsidRPr="001156E7">
              <w:rPr>
                <w:rFonts w:ascii="Garamond" w:hAnsi="Garamond"/>
                <w:color w:val="000000" w:themeColor="text1"/>
                <w:sz w:val="22"/>
                <w:szCs w:val="22"/>
                <w:highlight w:val="lightGray"/>
              </w:rPr>
              <w:t>:</w:t>
            </w:r>
            <w:r w:rsidRPr="001156E7">
              <w:rPr>
                <w:rFonts w:ascii="Garamond" w:eastAsia="Times New Roman" w:hAnsi="Garamond"/>
                <w:i w:val="0"/>
                <w:color w:val="000000" w:themeColor="text1"/>
                <w:sz w:val="22"/>
                <w:szCs w:val="22"/>
                <w:highlight w:val="lightGray"/>
                <w:bdr w:val="none" w:sz="0" w:space="0" w:color="auto" w:frame="1"/>
              </w:rPr>
              <w:t>Fully assembled gear box in solid works</w:t>
            </w:r>
          </w:p>
        </w:tc>
        <w:tc>
          <w:tcPr>
            <w:tcW w:w="423" w:type="dxa"/>
            <w:tcBorders>
              <w:top w:val="nil"/>
              <w:left w:val="nil"/>
              <w:bottom w:val="nil"/>
              <w:right w:val="nil"/>
            </w:tcBorders>
          </w:tcPr>
          <w:p w14:paraId="45236B32"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5</w:t>
            </w:r>
          </w:p>
        </w:tc>
      </w:tr>
      <w:tr w:rsidR="00576271" w14:paraId="0D3D3010" w14:textId="77777777" w:rsidTr="00576271">
        <w:tc>
          <w:tcPr>
            <w:tcW w:w="8587" w:type="dxa"/>
            <w:tcBorders>
              <w:top w:val="nil"/>
              <w:left w:val="nil"/>
              <w:bottom w:val="nil"/>
              <w:right w:val="nil"/>
            </w:tcBorders>
          </w:tcPr>
          <w:p w14:paraId="3C9C3886" w14:textId="77777777" w:rsidR="00576271" w:rsidRPr="001156E7" w:rsidRDefault="00576271" w:rsidP="00BA2AE2">
            <w:pPr>
              <w:pStyle w:val="Caption"/>
              <w:rPr>
                <w:rFonts w:ascii="Garamond" w:hAnsi="Garamond"/>
                <w:color w:val="000000" w:themeColor="text1"/>
                <w:sz w:val="22"/>
                <w:szCs w:val="22"/>
                <w:highlight w:val="lightGray"/>
              </w:rPr>
            </w:pPr>
            <w:r w:rsidRPr="001156E7">
              <w:rPr>
                <w:rFonts w:ascii="Garamond" w:hAnsi="Garamond"/>
                <w:color w:val="000000" w:themeColor="text1"/>
                <w:sz w:val="22"/>
                <w:szCs w:val="22"/>
                <w:highlight w:val="lightGray"/>
              </w:rPr>
              <w:t xml:space="preserve">Figure </w:t>
            </w:r>
            <w:r w:rsidRPr="001156E7">
              <w:rPr>
                <w:rFonts w:ascii="Garamond" w:hAnsi="Garamond"/>
                <w:color w:val="000000" w:themeColor="text1"/>
                <w:sz w:val="22"/>
                <w:szCs w:val="22"/>
                <w:highlight w:val="lightGray"/>
              </w:rPr>
              <w:fldChar w:fldCharType="begin"/>
            </w:r>
            <w:r w:rsidRPr="001156E7">
              <w:rPr>
                <w:rFonts w:ascii="Garamond" w:hAnsi="Garamond"/>
                <w:color w:val="000000" w:themeColor="text1"/>
                <w:sz w:val="22"/>
                <w:szCs w:val="22"/>
                <w:highlight w:val="lightGray"/>
              </w:rPr>
              <w:instrText xml:space="preserve"> SEQ Figure \* ARABIC </w:instrText>
            </w:r>
            <w:r w:rsidRPr="001156E7">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2</w:t>
            </w:r>
            <w:r w:rsidRPr="001156E7">
              <w:rPr>
                <w:rFonts w:ascii="Garamond" w:hAnsi="Garamond"/>
                <w:color w:val="000000" w:themeColor="text1"/>
                <w:sz w:val="22"/>
                <w:szCs w:val="22"/>
                <w:highlight w:val="lightGray"/>
              </w:rPr>
              <w:fldChar w:fldCharType="end"/>
            </w:r>
            <w:r w:rsidRPr="001156E7">
              <w:rPr>
                <w:rFonts w:ascii="Garamond" w:hAnsi="Garamond"/>
                <w:color w:val="000000" w:themeColor="text1"/>
                <w:sz w:val="22"/>
                <w:szCs w:val="22"/>
                <w:highlight w:val="lightGray"/>
              </w:rPr>
              <w:t>a</w:t>
            </w:r>
            <w:r>
              <w:rPr>
                <w:rFonts w:ascii="Garamond" w:hAnsi="Garamond"/>
                <w:color w:val="000000" w:themeColor="text1"/>
                <w:sz w:val="22"/>
                <w:szCs w:val="22"/>
                <w:highlight w:val="lightGray"/>
              </w:rPr>
              <w:t xml:space="preserve"> 1</w:t>
            </w:r>
            <w:r w:rsidRPr="001156E7">
              <w:rPr>
                <w:rFonts w:ascii="Garamond" w:hAnsi="Garamond"/>
                <w:color w:val="000000" w:themeColor="text1"/>
                <w:sz w:val="22"/>
                <w:szCs w:val="22"/>
                <w:highlight w:val="lightGray"/>
              </w:rPr>
              <w:t>:</w:t>
            </w:r>
            <w:r w:rsidRPr="001156E7">
              <w:rPr>
                <w:rFonts w:ascii="Garamond" w:hAnsi="Garamond"/>
                <w:i w:val="0"/>
                <w:color w:val="000000" w:themeColor="text1"/>
                <w:sz w:val="22"/>
                <w:szCs w:val="22"/>
                <w:highlight w:val="lightGray"/>
              </w:rPr>
              <w:t xml:space="preserve"> Primary end bearing mate 1</w:t>
            </w:r>
          </w:p>
        </w:tc>
        <w:tc>
          <w:tcPr>
            <w:tcW w:w="423" w:type="dxa"/>
            <w:tcBorders>
              <w:top w:val="nil"/>
              <w:left w:val="nil"/>
              <w:bottom w:val="nil"/>
              <w:right w:val="nil"/>
            </w:tcBorders>
          </w:tcPr>
          <w:p w14:paraId="50314552"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11</w:t>
            </w:r>
          </w:p>
        </w:tc>
      </w:tr>
      <w:tr w:rsidR="00576271" w14:paraId="0D00EE61" w14:textId="77777777" w:rsidTr="00576271">
        <w:tc>
          <w:tcPr>
            <w:tcW w:w="8587" w:type="dxa"/>
            <w:tcBorders>
              <w:top w:val="nil"/>
              <w:left w:val="nil"/>
              <w:bottom w:val="nil"/>
              <w:right w:val="nil"/>
            </w:tcBorders>
          </w:tcPr>
          <w:p w14:paraId="7F697E0C" w14:textId="77777777" w:rsidR="00576271" w:rsidRDefault="00576271" w:rsidP="00BA2AE2">
            <w:pPr>
              <w:pStyle w:val="Caption"/>
              <w:rPr>
                <w:rFonts w:ascii="Garamond" w:eastAsia="Times New Roman" w:hAnsi="Garamond"/>
                <w:i w:val="0"/>
                <w:color w:val="000000" w:themeColor="text1"/>
                <w:sz w:val="22"/>
                <w:szCs w:val="22"/>
                <w:bdr w:val="none" w:sz="0" w:space="0" w:color="auto" w:frame="1"/>
              </w:rPr>
            </w:pPr>
            <w:r w:rsidRPr="001156E7">
              <w:rPr>
                <w:rFonts w:ascii="Garamond" w:hAnsi="Garamond"/>
                <w:color w:val="000000" w:themeColor="text1"/>
                <w:sz w:val="22"/>
                <w:szCs w:val="22"/>
                <w:highlight w:val="lightGray"/>
              </w:rPr>
              <w:t xml:space="preserve">Figure 2b </w:t>
            </w:r>
            <w:r w:rsidRPr="001156E7">
              <w:rPr>
                <w:rFonts w:ascii="Garamond" w:hAnsi="Garamond"/>
                <w:color w:val="000000" w:themeColor="text1"/>
                <w:sz w:val="22"/>
                <w:szCs w:val="22"/>
                <w:highlight w:val="lightGray"/>
              </w:rPr>
              <w:fldChar w:fldCharType="begin"/>
            </w:r>
            <w:r w:rsidRPr="001156E7">
              <w:rPr>
                <w:rFonts w:ascii="Garamond" w:hAnsi="Garamond"/>
                <w:color w:val="000000" w:themeColor="text1"/>
                <w:sz w:val="22"/>
                <w:szCs w:val="22"/>
                <w:highlight w:val="lightGray"/>
              </w:rPr>
              <w:instrText xml:space="preserve"> SEQ Figure_2b \* ARABIC </w:instrText>
            </w:r>
            <w:r w:rsidRPr="001156E7">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1156E7">
              <w:rPr>
                <w:rFonts w:ascii="Garamond" w:hAnsi="Garamond"/>
                <w:color w:val="000000" w:themeColor="text1"/>
                <w:sz w:val="22"/>
                <w:szCs w:val="22"/>
                <w:highlight w:val="lightGray"/>
              </w:rPr>
              <w:fldChar w:fldCharType="end"/>
            </w:r>
            <w:r w:rsidRPr="001156E7">
              <w:rPr>
                <w:rFonts w:ascii="Garamond" w:hAnsi="Garamond"/>
                <w:color w:val="000000" w:themeColor="text1"/>
                <w:sz w:val="22"/>
                <w:szCs w:val="22"/>
                <w:highlight w:val="lightGray"/>
              </w:rPr>
              <w:t>:</w:t>
            </w:r>
            <w:r w:rsidRPr="001156E7">
              <w:rPr>
                <w:rFonts w:ascii="Garamond" w:hAnsi="Garamond"/>
                <w:i w:val="0"/>
                <w:color w:val="000000" w:themeColor="text1"/>
                <w:sz w:val="22"/>
                <w:szCs w:val="22"/>
                <w:highlight w:val="lightGray"/>
              </w:rPr>
              <w:t>Primary end bearing mate 2</w:t>
            </w:r>
          </w:p>
        </w:tc>
        <w:tc>
          <w:tcPr>
            <w:tcW w:w="423" w:type="dxa"/>
            <w:tcBorders>
              <w:top w:val="nil"/>
              <w:left w:val="nil"/>
              <w:bottom w:val="nil"/>
              <w:right w:val="nil"/>
            </w:tcBorders>
          </w:tcPr>
          <w:p w14:paraId="0D1580F5"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11</w:t>
            </w:r>
          </w:p>
        </w:tc>
      </w:tr>
      <w:tr w:rsidR="00576271" w14:paraId="014332A0" w14:textId="77777777" w:rsidTr="00576271">
        <w:tc>
          <w:tcPr>
            <w:tcW w:w="8587" w:type="dxa"/>
            <w:tcBorders>
              <w:top w:val="nil"/>
              <w:left w:val="nil"/>
              <w:bottom w:val="nil"/>
              <w:right w:val="nil"/>
            </w:tcBorders>
          </w:tcPr>
          <w:p w14:paraId="77C5BBA1" w14:textId="77777777" w:rsidR="00576271" w:rsidRPr="001156E7"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1156E7">
              <w:rPr>
                <w:rFonts w:ascii="Garamond" w:hAnsi="Garamond"/>
                <w:color w:val="000000" w:themeColor="text1"/>
                <w:sz w:val="22"/>
                <w:szCs w:val="22"/>
                <w:highlight w:val="lightGray"/>
              </w:rPr>
              <w:t xml:space="preserve">Figure 3a </w:t>
            </w:r>
            <w:r w:rsidRPr="001156E7">
              <w:rPr>
                <w:rFonts w:ascii="Garamond" w:hAnsi="Garamond"/>
                <w:color w:val="000000" w:themeColor="text1"/>
                <w:sz w:val="22"/>
                <w:szCs w:val="22"/>
                <w:highlight w:val="lightGray"/>
              </w:rPr>
              <w:fldChar w:fldCharType="begin"/>
            </w:r>
            <w:r w:rsidRPr="001156E7">
              <w:rPr>
                <w:rFonts w:ascii="Garamond" w:hAnsi="Garamond"/>
                <w:color w:val="000000" w:themeColor="text1"/>
                <w:sz w:val="22"/>
                <w:szCs w:val="22"/>
                <w:highlight w:val="lightGray"/>
              </w:rPr>
              <w:instrText xml:space="preserve"> SEQ Figure_3a \* ARABIC </w:instrText>
            </w:r>
            <w:r w:rsidRPr="001156E7">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1156E7">
              <w:rPr>
                <w:rFonts w:ascii="Garamond" w:hAnsi="Garamond"/>
                <w:color w:val="000000" w:themeColor="text1"/>
                <w:sz w:val="22"/>
                <w:szCs w:val="22"/>
                <w:highlight w:val="lightGray"/>
              </w:rPr>
              <w:fldChar w:fldCharType="end"/>
            </w:r>
            <w:r w:rsidRPr="001156E7">
              <w:rPr>
                <w:rFonts w:ascii="Garamond" w:hAnsi="Garamond"/>
                <w:color w:val="000000" w:themeColor="text1"/>
                <w:sz w:val="22"/>
                <w:szCs w:val="22"/>
                <w:highlight w:val="lightGray"/>
              </w:rPr>
              <w:t>:</w:t>
            </w:r>
            <w:r w:rsidRPr="001156E7">
              <w:rPr>
                <w:rFonts w:ascii="Garamond" w:hAnsi="Garamond"/>
                <w:i w:val="0"/>
                <w:color w:val="000000" w:themeColor="text1"/>
                <w:sz w:val="22"/>
                <w:szCs w:val="22"/>
                <w:highlight w:val="lightGray"/>
              </w:rPr>
              <w:t>Primary 2</w:t>
            </w:r>
            <w:r w:rsidRPr="001156E7">
              <w:rPr>
                <w:rFonts w:ascii="Garamond" w:hAnsi="Garamond"/>
                <w:i w:val="0"/>
                <w:color w:val="000000" w:themeColor="text1"/>
                <w:sz w:val="22"/>
                <w:szCs w:val="22"/>
                <w:highlight w:val="lightGray"/>
                <w:vertAlign w:val="superscript"/>
              </w:rPr>
              <w:t>nd</w:t>
            </w:r>
            <w:r w:rsidRPr="001156E7">
              <w:rPr>
                <w:rFonts w:ascii="Garamond" w:hAnsi="Garamond"/>
                <w:i w:val="0"/>
                <w:color w:val="000000" w:themeColor="text1"/>
                <w:sz w:val="22"/>
                <w:szCs w:val="22"/>
                <w:highlight w:val="lightGray"/>
              </w:rPr>
              <w:t xml:space="preserve"> gear mate 1</w:t>
            </w:r>
          </w:p>
        </w:tc>
        <w:tc>
          <w:tcPr>
            <w:tcW w:w="423" w:type="dxa"/>
            <w:tcBorders>
              <w:top w:val="nil"/>
              <w:left w:val="nil"/>
              <w:bottom w:val="nil"/>
              <w:right w:val="nil"/>
            </w:tcBorders>
          </w:tcPr>
          <w:p w14:paraId="77BBF8C2"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11</w:t>
            </w:r>
          </w:p>
        </w:tc>
      </w:tr>
      <w:tr w:rsidR="00576271" w14:paraId="771EABE2" w14:textId="77777777" w:rsidTr="0012060B">
        <w:trPr>
          <w:trHeight w:val="468"/>
        </w:trPr>
        <w:tc>
          <w:tcPr>
            <w:tcW w:w="8587" w:type="dxa"/>
            <w:tcBorders>
              <w:top w:val="nil"/>
              <w:left w:val="nil"/>
              <w:bottom w:val="nil"/>
              <w:right w:val="nil"/>
            </w:tcBorders>
          </w:tcPr>
          <w:p w14:paraId="09F9D941" w14:textId="77777777" w:rsidR="00576271" w:rsidRPr="001156E7"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1156E7">
              <w:rPr>
                <w:rFonts w:ascii="Garamond" w:hAnsi="Garamond"/>
                <w:color w:val="000000" w:themeColor="text1"/>
                <w:sz w:val="22"/>
                <w:szCs w:val="22"/>
                <w:highlight w:val="lightGray"/>
              </w:rPr>
              <w:t xml:space="preserve">Figure 3b </w:t>
            </w:r>
            <w:r w:rsidRPr="001156E7">
              <w:rPr>
                <w:rFonts w:ascii="Garamond" w:hAnsi="Garamond"/>
                <w:color w:val="000000" w:themeColor="text1"/>
                <w:sz w:val="22"/>
                <w:szCs w:val="22"/>
                <w:highlight w:val="lightGray"/>
              </w:rPr>
              <w:fldChar w:fldCharType="begin"/>
            </w:r>
            <w:r w:rsidRPr="001156E7">
              <w:rPr>
                <w:rFonts w:ascii="Garamond" w:hAnsi="Garamond"/>
                <w:color w:val="000000" w:themeColor="text1"/>
                <w:sz w:val="22"/>
                <w:szCs w:val="22"/>
                <w:highlight w:val="lightGray"/>
              </w:rPr>
              <w:instrText xml:space="preserve"> SEQ figure_3b \* ARABIC </w:instrText>
            </w:r>
            <w:r w:rsidRPr="001156E7">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1156E7">
              <w:rPr>
                <w:rFonts w:ascii="Garamond" w:hAnsi="Garamond"/>
                <w:color w:val="000000" w:themeColor="text1"/>
                <w:sz w:val="22"/>
                <w:szCs w:val="22"/>
                <w:highlight w:val="lightGray"/>
              </w:rPr>
              <w:fldChar w:fldCharType="end"/>
            </w:r>
            <w:r w:rsidRPr="001156E7">
              <w:rPr>
                <w:rFonts w:ascii="Garamond" w:hAnsi="Garamond"/>
                <w:color w:val="000000" w:themeColor="text1"/>
                <w:sz w:val="22"/>
                <w:szCs w:val="22"/>
                <w:highlight w:val="lightGray"/>
              </w:rPr>
              <w:t xml:space="preserve">: </w:t>
            </w:r>
            <w:r w:rsidRPr="001156E7">
              <w:rPr>
                <w:rFonts w:ascii="Garamond" w:hAnsi="Garamond"/>
                <w:i w:val="0"/>
                <w:color w:val="000000" w:themeColor="text1"/>
                <w:sz w:val="22"/>
                <w:szCs w:val="22"/>
                <w:highlight w:val="lightGray"/>
              </w:rPr>
              <w:t>Primary 2</w:t>
            </w:r>
            <w:r w:rsidRPr="001156E7">
              <w:rPr>
                <w:rFonts w:ascii="Garamond" w:hAnsi="Garamond"/>
                <w:i w:val="0"/>
                <w:color w:val="000000" w:themeColor="text1"/>
                <w:sz w:val="22"/>
                <w:szCs w:val="22"/>
                <w:highlight w:val="lightGray"/>
                <w:vertAlign w:val="superscript"/>
              </w:rPr>
              <w:t>nd</w:t>
            </w:r>
            <w:r w:rsidRPr="001156E7">
              <w:rPr>
                <w:rFonts w:ascii="Garamond" w:hAnsi="Garamond"/>
                <w:i w:val="0"/>
                <w:color w:val="000000" w:themeColor="text1"/>
                <w:sz w:val="22"/>
                <w:szCs w:val="22"/>
                <w:highlight w:val="lightGray"/>
              </w:rPr>
              <w:t xml:space="preserve"> gear mate 2</w:t>
            </w:r>
          </w:p>
        </w:tc>
        <w:tc>
          <w:tcPr>
            <w:tcW w:w="423" w:type="dxa"/>
            <w:tcBorders>
              <w:top w:val="nil"/>
              <w:left w:val="nil"/>
              <w:bottom w:val="nil"/>
              <w:right w:val="nil"/>
            </w:tcBorders>
          </w:tcPr>
          <w:p w14:paraId="51103DC6"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11</w:t>
            </w:r>
          </w:p>
        </w:tc>
      </w:tr>
      <w:tr w:rsidR="00576271" w14:paraId="62DE7267" w14:textId="77777777" w:rsidTr="00576271">
        <w:tc>
          <w:tcPr>
            <w:tcW w:w="8587" w:type="dxa"/>
            <w:tcBorders>
              <w:top w:val="nil"/>
              <w:left w:val="nil"/>
              <w:bottom w:val="nil"/>
              <w:right w:val="nil"/>
            </w:tcBorders>
          </w:tcPr>
          <w:p w14:paraId="6EB4E241" w14:textId="021E5C27" w:rsidR="00576271" w:rsidRPr="001156E7"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1156E7">
              <w:rPr>
                <w:rFonts w:ascii="Garamond" w:hAnsi="Garamond"/>
                <w:i w:val="0"/>
                <w:color w:val="000000" w:themeColor="text1"/>
                <w:sz w:val="22"/>
                <w:szCs w:val="22"/>
                <w:highlight w:val="lightGray"/>
              </w:rPr>
              <w:t xml:space="preserve">Figure 4a </w:t>
            </w:r>
            <w:r w:rsidRPr="001156E7">
              <w:rPr>
                <w:rFonts w:ascii="Garamond" w:hAnsi="Garamond"/>
                <w:i w:val="0"/>
                <w:color w:val="000000" w:themeColor="text1"/>
                <w:sz w:val="22"/>
                <w:szCs w:val="22"/>
                <w:highlight w:val="lightGray"/>
              </w:rPr>
              <w:fldChar w:fldCharType="begin"/>
            </w:r>
            <w:r w:rsidRPr="001156E7">
              <w:rPr>
                <w:rFonts w:ascii="Garamond" w:hAnsi="Garamond"/>
                <w:i w:val="0"/>
                <w:color w:val="000000" w:themeColor="text1"/>
                <w:sz w:val="22"/>
                <w:szCs w:val="22"/>
                <w:highlight w:val="lightGray"/>
              </w:rPr>
              <w:instrText xml:space="preserve"> SEQ Figure_4a \* ARABIC </w:instrText>
            </w:r>
            <w:r w:rsidRPr="001156E7">
              <w:rPr>
                <w:rFonts w:ascii="Garamond" w:hAnsi="Garamond"/>
                <w:i w:val="0"/>
                <w:color w:val="000000" w:themeColor="text1"/>
                <w:sz w:val="22"/>
                <w:szCs w:val="22"/>
                <w:highlight w:val="lightGray"/>
              </w:rPr>
              <w:fldChar w:fldCharType="separate"/>
            </w:r>
            <w:r>
              <w:rPr>
                <w:rFonts w:ascii="Garamond" w:hAnsi="Garamond"/>
                <w:i w:val="0"/>
                <w:noProof/>
                <w:color w:val="000000" w:themeColor="text1"/>
                <w:sz w:val="22"/>
                <w:szCs w:val="22"/>
                <w:highlight w:val="lightGray"/>
              </w:rPr>
              <w:t>1</w:t>
            </w:r>
            <w:r w:rsidRPr="001156E7">
              <w:rPr>
                <w:rFonts w:ascii="Garamond" w:hAnsi="Garamond"/>
                <w:i w:val="0"/>
                <w:color w:val="000000" w:themeColor="text1"/>
                <w:sz w:val="22"/>
                <w:szCs w:val="22"/>
                <w:highlight w:val="lightGray"/>
              </w:rPr>
              <w:fldChar w:fldCharType="end"/>
            </w:r>
            <w:r w:rsidRPr="001156E7">
              <w:rPr>
                <w:rFonts w:ascii="Garamond" w:hAnsi="Garamond"/>
                <w:color w:val="000000" w:themeColor="text1"/>
                <w:sz w:val="22"/>
                <w:szCs w:val="22"/>
                <w:highlight w:val="lightGray"/>
              </w:rPr>
              <w:t>:</w:t>
            </w:r>
            <w:r w:rsidRPr="0012060B">
              <w:rPr>
                <w:rFonts w:ascii="Garamond" w:hAnsi="Garamond"/>
                <w:i w:val="0"/>
                <w:color w:val="000000" w:themeColor="text1"/>
                <w:sz w:val="22"/>
                <w:szCs w:val="22"/>
                <w:highlight w:val="lightGray"/>
              </w:rPr>
              <w:t>Shifter fork and rod mate 1</w:t>
            </w:r>
            <w:r w:rsidR="0012060B">
              <w:rPr>
                <w:rFonts w:ascii="Garamond" w:hAnsi="Garamond"/>
                <w:i w:val="0"/>
                <w:color w:val="000000" w:themeColor="text1"/>
                <w:sz w:val="22"/>
                <w:szCs w:val="22"/>
                <w:highlight w:val="lightGray"/>
              </w:rPr>
              <w:t>.</w:t>
            </w:r>
          </w:p>
        </w:tc>
        <w:tc>
          <w:tcPr>
            <w:tcW w:w="423" w:type="dxa"/>
            <w:tcBorders>
              <w:top w:val="nil"/>
              <w:left w:val="nil"/>
              <w:bottom w:val="nil"/>
              <w:right w:val="nil"/>
            </w:tcBorders>
          </w:tcPr>
          <w:p w14:paraId="2C58B9D9"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11</w:t>
            </w:r>
          </w:p>
        </w:tc>
      </w:tr>
      <w:tr w:rsidR="00576271" w14:paraId="364D63EF" w14:textId="77777777" w:rsidTr="00576271">
        <w:trPr>
          <w:trHeight w:val="485"/>
        </w:trPr>
        <w:tc>
          <w:tcPr>
            <w:tcW w:w="8587" w:type="dxa"/>
            <w:tcBorders>
              <w:top w:val="nil"/>
              <w:left w:val="nil"/>
              <w:bottom w:val="nil"/>
              <w:right w:val="nil"/>
            </w:tcBorders>
          </w:tcPr>
          <w:p w14:paraId="0AD7B895" w14:textId="77777777" w:rsidR="00576271" w:rsidRPr="001156E7"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1156E7">
              <w:rPr>
                <w:rFonts w:ascii="Garamond" w:hAnsi="Garamond"/>
                <w:i w:val="0"/>
                <w:color w:val="000000" w:themeColor="text1"/>
                <w:sz w:val="22"/>
                <w:szCs w:val="22"/>
                <w:highlight w:val="lightGray"/>
              </w:rPr>
              <w:t xml:space="preserve">Figure 4b </w:t>
            </w:r>
            <w:r w:rsidRPr="001156E7">
              <w:rPr>
                <w:rFonts w:ascii="Garamond" w:hAnsi="Garamond"/>
                <w:i w:val="0"/>
                <w:color w:val="000000" w:themeColor="text1"/>
                <w:sz w:val="22"/>
                <w:szCs w:val="22"/>
                <w:highlight w:val="lightGray"/>
              </w:rPr>
              <w:fldChar w:fldCharType="begin"/>
            </w:r>
            <w:r w:rsidRPr="001156E7">
              <w:rPr>
                <w:rFonts w:ascii="Garamond" w:hAnsi="Garamond"/>
                <w:i w:val="0"/>
                <w:color w:val="000000" w:themeColor="text1"/>
                <w:sz w:val="22"/>
                <w:szCs w:val="22"/>
                <w:highlight w:val="lightGray"/>
              </w:rPr>
              <w:instrText xml:space="preserve"> SEQ Figure_4b \* ARABIC </w:instrText>
            </w:r>
            <w:r w:rsidRPr="001156E7">
              <w:rPr>
                <w:rFonts w:ascii="Garamond" w:hAnsi="Garamond"/>
                <w:i w:val="0"/>
                <w:color w:val="000000" w:themeColor="text1"/>
                <w:sz w:val="22"/>
                <w:szCs w:val="22"/>
                <w:highlight w:val="lightGray"/>
              </w:rPr>
              <w:fldChar w:fldCharType="separate"/>
            </w:r>
            <w:r>
              <w:rPr>
                <w:rFonts w:ascii="Garamond" w:hAnsi="Garamond"/>
                <w:i w:val="0"/>
                <w:noProof/>
                <w:color w:val="000000" w:themeColor="text1"/>
                <w:sz w:val="22"/>
                <w:szCs w:val="22"/>
                <w:highlight w:val="lightGray"/>
              </w:rPr>
              <w:t>1</w:t>
            </w:r>
            <w:r w:rsidRPr="001156E7">
              <w:rPr>
                <w:rFonts w:ascii="Garamond" w:hAnsi="Garamond"/>
                <w:i w:val="0"/>
                <w:color w:val="000000" w:themeColor="text1"/>
                <w:sz w:val="22"/>
                <w:szCs w:val="22"/>
                <w:highlight w:val="lightGray"/>
              </w:rPr>
              <w:fldChar w:fldCharType="end"/>
            </w:r>
            <w:r w:rsidRPr="001156E7">
              <w:rPr>
                <w:rFonts w:ascii="Garamond" w:hAnsi="Garamond"/>
                <w:i w:val="0"/>
                <w:color w:val="000000" w:themeColor="text1"/>
                <w:sz w:val="22"/>
                <w:szCs w:val="22"/>
                <w:highlight w:val="lightGray"/>
              </w:rPr>
              <w:t>:</w:t>
            </w:r>
            <w:r w:rsidRPr="0012060B">
              <w:rPr>
                <w:rFonts w:ascii="Garamond" w:hAnsi="Garamond"/>
                <w:i w:val="0"/>
                <w:color w:val="000000" w:themeColor="text1"/>
                <w:sz w:val="22"/>
                <w:szCs w:val="22"/>
                <w:highlight w:val="lightGray"/>
              </w:rPr>
              <w:t>Shifter fork and rod mate 2.</w:t>
            </w:r>
          </w:p>
        </w:tc>
        <w:tc>
          <w:tcPr>
            <w:tcW w:w="423" w:type="dxa"/>
            <w:tcBorders>
              <w:top w:val="nil"/>
              <w:left w:val="nil"/>
              <w:bottom w:val="nil"/>
              <w:right w:val="nil"/>
            </w:tcBorders>
          </w:tcPr>
          <w:p w14:paraId="10D0D378"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11</w:t>
            </w:r>
          </w:p>
        </w:tc>
      </w:tr>
      <w:tr w:rsidR="00576271" w14:paraId="7BE9EF76" w14:textId="77777777" w:rsidTr="00576271">
        <w:tc>
          <w:tcPr>
            <w:tcW w:w="8587" w:type="dxa"/>
            <w:tcBorders>
              <w:top w:val="nil"/>
              <w:left w:val="nil"/>
              <w:bottom w:val="nil"/>
              <w:right w:val="nil"/>
            </w:tcBorders>
          </w:tcPr>
          <w:p w14:paraId="51FF8A49"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5a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Figure_5a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Primary combined 1</w:t>
            </w:r>
            <w:r w:rsidRPr="00BD4755">
              <w:rPr>
                <w:rFonts w:ascii="Garamond" w:hAnsi="Garamond"/>
                <w:i w:val="0"/>
                <w:color w:val="000000" w:themeColor="text1"/>
                <w:sz w:val="22"/>
                <w:szCs w:val="22"/>
                <w:highlight w:val="lightGray"/>
                <w:vertAlign w:val="superscript"/>
              </w:rPr>
              <w:t>st</w:t>
            </w:r>
            <w:r w:rsidRPr="00BD4755">
              <w:rPr>
                <w:rFonts w:ascii="Garamond" w:hAnsi="Garamond"/>
                <w:i w:val="0"/>
                <w:color w:val="000000" w:themeColor="text1"/>
                <w:sz w:val="22"/>
                <w:szCs w:val="22"/>
                <w:highlight w:val="lightGray"/>
              </w:rPr>
              <w:t>/2</w:t>
            </w:r>
            <w:r w:rsidRPr="00BD4755">
              <w:rPr>
                <w:rFonts w:ascii="Garamond" w:hAnsi="Garamond"/>
                <w:i w:val="0"/>
                <w:color w:val="000000" w:themeColor="text1"/>
                <w:sz w:val="22"/>
                <w:szCs w:val="22"/>
                <w:highlight w:val="lightGray"/>
                <w:vertAlign w:val="superscript"/>
              </w:rPr>
              <w:t>nd</w:t>
            </w:r>
            <w:r w:rsidRPr="00BD4755">
              <w:rPr>
                <w:rFonts w:ascii="Garamond" w:hAnsi="Garamond"/>
                <w:i w:val="0"/>
                <w:color w:val="000000" w:themeColor="text1"/>
                <w:sz w:val="22"/>
                <w:szCs w:val="22"/>
                <w:highlight w:val="lightGray"/>
              </w:rPr>
              <w:t xml:space="preserve"> gear mate 1.</w:t>
            </w:r>
          </w:p>
        </w:tc>
        <w:tc>
          <w:tcPr>
            <w:tcW w:w="423" w:type="dxa"/>
            <w:tcBorders>
              <w:top w:val="nil"/>
              <w:left w:val="nil"/>
              <w:bottom w:val="nil"/>
              <w:right w:val="nil"/>
            </w:tcBorders>
          </w:tcPr>
          <w:p w14:paraId="5368F0C7"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12</w:t>
            </w:r>
          </w:p>
        </w:tc>
      </w:tr>
      <w:tr w:rsidR="00576271" w14:paraId="50A7EC94" w14:textId="77777777" w:rsidTr="00576271">
        <w:tc>
          <w:tcPr>
            <w:tcW w:w="8587" w:type="dxa"/>
            <w:tcBorders>
              <w:top w:val="nil"/>
              <w:left w:val="nil"/>
              <w:bottom w:val="nil"/>
              <w:right w:val="nil"/>
            </w:tcBorders>
          </w:tcPr>
          <w:p w14:paraId="589474A8"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5b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Figure_5b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Primary combined 1</w:t>
            </w:r>
            <w:r w:rsidRPr="00BD4755">
              <w:rPr>
                <w:rFonts w:ascii="Garamond" w:hAnsi="Garamond"/>
                <w:i w:val="0"/>
                <w:color w:val="000000" w:themeColor="text1"/>
                <w:sz w:val="22"/>
                <w:szCs w:val="22"/>
                <w:highlight w:val="lightGray"/>
                <w:vertAlign w:val="superscript"/>
              </w:rPr>
              <w:t>st</w:t>
            </w:r>
            <w:r w:rsidRPr="00BD4755">
              <w:rPr>
                <w:rFonts w:ascii="Garamond" w:hAnsi="Garamond"/>
                <w:i w:val="0"/>
                <w:color w:val="000000" w:themeColor="text1"/>
                <w:sz w:val="22"/>
                <w:szCs w:val="22"/>
                <w:highlight w:val="lightGray"/>
              </w:rPr>
              <w:t>/2</w:t>
            </w:r>
            <w:r w:rsidRPr="00BD4755">
              <w:rPr>
                <w:rFonts w:ascii="Garamond" w:hAnsi="Garamond"/>
                <w:i w:val="0"/>
                <w:color w:val="000000" w:themeColor="text1"/>
                <w:sz w:val="22"/>
                <w:szCs w:val="22"/>
                <w:highlight w:val="lightGray"/>
                <w:vertAlign w:val="superscript"/>
              </w:rPr>
              <w:t>nd</w:t>
            </w:r>
            <w:r w:rsidRPr="00BD4755">
              <w:rPr>
                <w:rFonts w:ascii="Garamond" w:hAnsi="Garamond"/>
                <w:i w:val="0"/>
                <w:color w:val="000000" w:themeColor="text1"/>
                <w:sz w:val="22"/>
                <w:szCs w:val="22"/>
                <w:highlight w:val="lightGray"/>
              </w:rPr>
              <w:t xml:space="preserve"> gear mate 2.</w:t>
            </w:r>
          </w:p>
        </w:tc>
        <w:tc>
          <w:tcPr>
            <w:tcW w:w="423" w:type="dxa"/>
            <w:tcBorders>
              <w:top w:val="nil"/>
              <w:left w:val="nil"/>
              <w:bottom w:val="nil"/>
              <w:right w:val="nil"/>
            </w:tcBorders>
          </w:tcPr>
          <w:p w14:paraId="524C355C"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12</w:t>
            </w:r>
          </w:p>
        </w:tc>
      </w:tr>
      <w:tr w:rsidR="00576271" w14:paraId="4918CF6A" w14:textId="77777777" w:rsidTr="00576271">
        <w:tc>
          <w:tcPr>
            <w:tcW w:w="8587" w:type="dxa"/>
            <w:tcBorders>
              <w:top w:val="nil"/>
              <w:left w:val="nil"/>
              <w:bottom w:val="nil"/>
              <w:right w:val="nil"/>
            </w:tcBorders>
          </w:tcPr>
          <w:p w14:paraId="552BC1A8"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6a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Figure_6a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Primary 1</w:t>
            </w:r>
            <w:r w:rsidRPr="00BD4755">
              <w:rPr>
                <w:rFonts w:ascii="Garamond" w:hAnsi="Garamond"/>
                <w:i w:val="0"/>
                <w:color w:val="000000" w:themeColor="text1"/>
                <w:sz w:val="22"/>
                <w:szCs w:val="22"/>
                <w:highlight w:val="lightGray"/>
                <w:vertAlign w:val="superscript"/>
              </w:rPr>
              <w:t>st</w:t>
            </w:r>
            <w:r w:rsidRPr="00BD4755">
              <w:rPr>
                <w:rFonts w:ascii="Garamond" w:hAnsi="Garamond"/>
                <w:i w:val="0"/>
                <w:color w:val="000000" w:themeColor="text1"/>
                <w:sz w:val="22"/>
                <w:szCs w:val="22"/>
                <w:highlight w:val="lightGray"/>
              </w:rPr>
              <w:t xml:space="preserve"> gear mate 1.</w:t>
            </w:r>
          </w:p>
        </w:tc>
        <w:tc>
          <w:tcPr>
            <w:tcW w:w="423" w:type="dxa"/>
            <w:tcBorders>
              <w:top w:val="nil"/>
              <w:left w:val="nil"/>
              <w:bottom w:val="nil"/>
              <w:right w:val="nil"/>
            </w:tcBorders>
          </w:tcPr>
          <w:p w14:paraId="0AB12659"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12</w:t>
            </w:r>
          </w:p>
        </w:tc>
      </w:tr>
      <w:tr w:rsidR="00576271" w14:paraId="4E7D13EF" w14:textId="77777777" w:rsidTr="00576271">
        <w:tc>
          <w:tcPr>
            <w:tcW w:w="8587" w:type="dxa"/>
            <w:tcBorders>
              <w:top w:val="nil"/>
              <w:left w:val="nil"/>
              <w:bottom w:val="nil"/>
              <w:right w:val="nil"/>
            </w:tcBorders>
          </w:tcPr>
          <w:p w14:paraId="57DA005B"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6b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Figure_6b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Primary 1</w:t>
            </w:r>
            <w:r w:rsidRPr="00BD4755">
              <w:rPr>
                <w:rFonts w:ascii="Garamond" w:hAnsi="Garamond"/>
                <w:i w:val="0"/>
                <w:color w:val="000000" w:themeColor="text1"/>
                <w:sz w:val="22"/>
                <w:szCs w:val="22"/>
                <w:highlight w:val="lightGray"/>
                <w:vertAlign w:val="superscript"/>
              </w:rPr>
              <w:t>st</w:t>
            </w:r>
            <w:r w:rsidRPr="00BD4755">
              <w:rPr>
                <w:rFonts w:ascii="Garamond" w:hAnsi="Garamond"/>
                <w:i w:val="0"/>
                <w:color w:val="000000" w:themeColor="text1"/>
                <w:sz w:val="22"/>
                <w:szCs w:val="22"/>
                <w:highlight w:val="lightGray"/>
              </w:rPr>
              <w:t xml:space="preserve"> gear mate 2.</w:t>
            </w:r>
          </w:p>
        </w:tc>
        <w:tc>
          <w:tcPr>
            <w:tcW w:w="423" w:type="dxa"/>
            <w:tcBorders>
              <w:top w:val="nil"/>
              <w:left w:val="nil"/>
              <w:bottom w:val="nil"/>
              <w:right w:val="nil"/>
            </w:tcBorders>
          </w:tcPr>
          <w:p w14:paraId="614C7DA5"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12</w:t>
            </w:r>
          </w:p>
        </w:tc>
      </w:tr>
      <w:tr w:rsidR="00576271" w14:paraId="380F3A29" w14:textId="77777777" w:rsidTr="00576271">
        <w:tc>
          <w:tcPr>
            <w:tcW w:w="8587" w:type="dxa"/>
            <w:tcBorders>
              <w:top w:val="nil"/>
              <w:left w:val="nil"/>
              <w:bottom w:val="nil"/>
              <w:right w:val="nil"/>
            </w:tcBorders>
          </w:tcPr>
          <w:p w14:paraId="2F728E5E"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7a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Figure_7a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Primary main bearing mate 1.</w:t>
            </w:r>
          </w:p>
        </w:tc>
        <w:tc>
          <w:tcPr>
            <w:tcW w:w="423" w:type="dxa"/>
            <w:tcBorders>
              <w:top w:val="nil"/>
              <w:left w:val="nil"/>
              <w:bottom w:val="nil"/>
              <w:right w:val="nil"/>
            </w:tcBorders>
          </w:tcPr>
          <w:p w14:paraId="58CC7E1E"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12</w:t>
            </w:r>
          </w:p>
        </w:tc>
      </w:tr>
      <w:tr w:rsidR="00576271" w14:paraId="275E2782" w14:textId="77777777" w:rsidTr="00576271">
        <w:tc>
          <w:tcPr>
            <w:tcW w:w="8587" w:type="dxa"/>
            <w:tcBorders>
              <w:top w:val="nil"/>
              <w:left w:val="nil"/>
              <w:bottom w:val="nil"/>
              <w:right w:val="nil"/>
            </w:tcBorders>
          </w:tcPr>
          <w:p w14:paraId="3B371B00"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7b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Figure_7b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Primary main bearing mate 2.</w:t>
            </w:r>
          </w:p>
        </w:tc>
        <w:tc>
          <w:tcPr>
            <w:tcW w:w="423" w:type="dxa"/>
            <w:tcBorders>
              <w:top w:val="nil"/>
              <w:left w:val="nil"/>
              <w:bottom w:val="nil"/>
              <w:right w:val="nil"/>
            </w:tcBorders>
          </w:tcPr>
          <w:p w14:paraId="4C139C40"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12</w:t>
            </w:r>
          </w:p>
        </w:tc>
      </w:tr>
      <w:tr w:rsidR="00576271" w14:paraId="7A22513B" w14:textId="77777777" w:rsidTr="00576271">
        <w:trPr>
          <w:trHeight w:val="485"/>
        </w:trPr>
        <w:tc>
          <w:tcPr>
            <w:tcW w:w="8587" w:type="dxa"/>
            <w:tcBorders>
              <w:top w:val="nil"/>
              <w:left w:val="nil"/>
              <w:bottom w:val="nil"/>
              <w:right w:val="nil"/>
            </w:tcBorders>
          </w:tcPr>
          <w:p w14:paraId="621E5B0D"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8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Figure_8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:O</w:t>
            </w:r>
            <w:r w:rsidRPr="00BD4755">
              <w:rPr>
                <w:rFonts w:ascii="Garamond" w:hAnsi="Garamond"/>
                <w:i w:val="0"/>
                <w:color w:val="000000" w:themeColor="text1"/>
                <w:sz w:val="22"/>
                <w:szCs w:val="22"/>
                <w:highlight w:val="lightGray"/>
              </w:rPr>
              <w:t>utput bearing fixing on solid works.</w:t>
            </w:r>
          </w:p>
        </w:tc>
        <w:tc>
          <w:tcPr>
            <w:tcW w:w="423" w:type="dxa"/>
            <w:tcBorders>
              <w:top w:val="nil"/>
              <w:left w:val="nil"/>
              <w:bottom w:val="nil"/>
              <w:right w:val="nil"/>
            </w:tcBorders>
          </w:tcPr>
          <w:p w14:paraId="4197DDBC"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13</w:t>
            </w:r>
          </w:p>
        </w:tc>
      </w:tr>
      <w:tr w:rsidR="00576271" w14:paraId="40E3A4B4" w14:textId="77777777" w:rsidTr="00576271">
        <w:tc>
          <w:tcPr>
            <w:tcW w:w="8587" w:type="dxa"/>
            <w:tcBorders>
              <w:top w:val="nil"/>
              <w:left w:val="nil"/>
              <w:bottom w:val="nil"/>
              <w:right w:val="nil"/>
            </w:tcBorders>
          </w:tcPr>
          <w:p w14:paraId="11933FC5"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9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Figure_9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Assembled output shaft in solid works</w:t>
            </w:r>
          </w:p>
        </w:tc>
        <w:tc>
          <w:tcPr>
            <w:tcW w:w="423" w:type="dxa"/>
            <w:tcBorders>
              <w:top w:val="nil"/>
              <w:left w:val="nil"/>
              <w:bottom w:val="nil"/>
              <w:right w:val="nil"/>
            </w:tcBorders>
          </w:tcPr>
          <w:p w14:paraId="59021B71"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13</w:t>
            </w:r>
          </w:p>
        </w:tc>
      </w:tr>
      <w:tr w:rsidR="00576271" w14:paraId="7E2EE5B9" w14:textId="77777777" w:rsidTr="00576271">
        <w:tc>
          <w:tcPr>
            <w:tcW w:w="8587" w:type="dxa"/>
            <w:tcBorders>
              <w:top w:val="nil"/>
              <w:left w:val="nil"/>
              <w:bottom w:val="nil"/>
              <w:right w:val="nil"/>
            </w:tcBorders>
          </w:tcPr>
          <w:p w14:paraId="78326162"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10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Figure_10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Gear Spacing Equation for 1</w:t>
            </w:r>
            <w:r w:rsidRPr="00BD4755">
              <w:rPr>
                <w:rFonts w:ascii="Garamond" w:hAnsi="Garamond"/>
                <w:i w:val="0"/>
                <w:color w:val="000000" w:themeColor="text1"/>
                <w:sz w:val="22"/>
                <w:szCs w:val="22"/>
                <w:highlight w:val="lightGray"/>
                <w:vertAlign w:val="superscript"/>
              </w:rPr>
              <w:t>st</w:t>
            </w:r>
            <w:r w:rsidRPr="00BD4755">
              <w:rPr>
                <w:rFonts w:ascii="Garamond" w:hAnsi="Garamond"/>
                <w:i w:val="0"/>
                <w:color w:val="000000" w:themeColor="text1"/>
                <w:sz w:val="22"/>
                <w:szCs w:val="22"/>
                <w:highlight w:val="lightGray"/>
              </w:rPr>
              <w:t xml:space="preserve"> and second gears in assembly.</w:t>
            </w:r>
          </w:p>
        </w:tc>
        <w:tc>
          <w:tcPr>
            <w:tcW w:w="423" w:type="dxa"/>
            <w:tcBorders>
              <w:top w:val="nil"/>
              <w:left w:val="nil"/>
              <w:bottom w:val="nil"/>
              <w:right w:val="nil"/>
            </w:tcBorders>
          </w:tcPr>
          <w:p w14:paraId="3FCEDE31"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14</w:t>
            </w:r>
          </w:p>
        </w:tc>
      </w:tr>
      <w:tr w:rsidR="00576271" w14:paraId="3DCC37AA" w14:textId="77777777" w:rsidTr="00576271">
        <w:tc>
          <w:tcPr>
            <w:tcW w:w="8587" w:type="dxa"/>
            <w:tcBorders>
              <w:top w:val="nil"/>
              <w:left w:val="nil"/>
              <w:bottom w:val="nil"/>
              <w:right w:val="nil"/>
            </w:tcBorders>
          </w:tcPr>
          <w:p w14:paraId="682FE7EF"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11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Figure_11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eastAsia="Times New Roman" w:hAnsi="Garamond"/>
                <w:i w:val="0"/>
                <w:color w:val="000000" w:themeColor="text1"/>
                <w:sz w:val="22"/>
                <w:szCs w:val="22"/>
                <w:highlight w:val="lightGray"/>
                <w:bdr w:val="none" w:sz="0" w:space="0" w:color="auto" w:frame="1"/>
              </w:rPr>
              <w:t>F</w:t>
            </w:r>
            <w:r w:rsidRPr="00BD4755">
              <w:rPr>
                <w:rFonts w:ascii="Garamond" w:hAnsi="Garamond"/>
                <w:i w:val="0"/>
                <w:color w:val="000000" w:themeColor="text1"/>
                <w:sz w:val="22"/>
                <w:szCs w:val="22"/>
                <w:highlight w:val="lightGray"/>
              </w:rPr>
              <w:t>ully meshed gears from primary gear assembly, side view.</w:t>
            </w:r>
          </w:p>
        </w:tc>
        <w:tc>
          <w:tcPr>
            <w:tcW w:w="423" w:type="dxa"/>
            <w:tcBorders>
              <w:top w:val="nil"/>
              <w:left w:val="nil"/>
              <w:bottom w:val="nil"/>
              <w:right w:val="nil"/>
            </w:tcBorders>
          </w:tcPr>
          <w:p w14:paraId="10E1B43D"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15</w:t>
            </w:r>
          </w:p>
        </w:tc>
      </w:tr>
      <w:tr w:rsidR="00576271" w14:paraId="364E230A" w14:textId="77777777" w:rsidTr="00576271">
        <w:tc>
          <w:tcPr>
            <w:tcW w:w="8587" w:type="dxa"/>
            <w:tcBorders>
              <w:top w:val="nil"/>
              <w:left w:val="nil"/>
              <w:bottom w:val="nil"/>
              <w:right w:val="nil"/>
            </w:tcBorders>
          </w:tcPr>
          <w:p w14:paraId="5E8054BD"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12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Figure_12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Initial housing sketch saved as part 1.</w:t>
            </w:r>
          </w:p>
        </w:tc>
        <w:tc>
          <w:tcPr>
            <w:tcW w:w="423" w:type="dxa"/>
            <w:tcBorders>
              <w:top w:val="nil"/>
              <w:left w:val="nil"/>
              <w:bottom w:val="nil"/>
              <w:right w:val="nil"/>
            </w:tcBorders>
          </w:tcPr>
          <w:p w14:paraId="7C3FCAA5"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16</w:t>
            </w:r>
          </w:p>
        </w:tc>
      </w:tr>
      <w:tr w:rsidR="00576271" w14:paraId="77E2ED04" w14:textId="77777777" w:rsidTr="00576271">
        <w:tc>
          <w:tcPr>
            <w:tcW w:w="8587" w:type="dxa"/>
            <w:tcBorders>
              <w:top w:val="nil"/>
              <w:left w:val="nil"/>
              <w:bottom w:val="nil"/>
              <w:right w:val="nil"/>
            </w:tcBorders>
          </w:tcPr>
          <w:p w14:paraId="6EA2FD4A"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13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Figure_13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Housing Sketch 2, extruding housing to face of bearings.</w:t>
            </w:r>
          </w:p>
        </w:tc>
        <w:tc>
          <w:tcPr>
            <w:tcW w:w="423" w:type="dxa"/>
            <w:tcBorders>
              <w:top w:val="nil"/>
              <w:left w:val="nil"/>
              <w:bottom w:val="nil"/>
              <w:right w:val="nil"/>
            </w:tcBorders>
          </w:tcPr>
          <w:p w14:paraId="7DDBE4BC"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16</w:t>
            </w:r>
          </w:p>
        </w:tc>
      </w:tr>
      <w:tr w:rsidR="00576271" w14:paraId="04481325" w14:textId="77777777" w:rsidTr="00576271">
        <w:tc>
          <w:tcPr>
            <w:tcW w:w="8587" w:type="dxa"/>
            <w:tcBorders>
              <w:top w:val="nil"/>
              <w:left w:val="nil"/>
              <w:bottom w:val="nil"/>
              <w:right w:val="nil"/>
            </w:tcBorders>
          </w:tcPr>
          <w:p w14:paraId="57ABA1DF"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14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Figure_14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Stepped external bearing face on body 1.</w:t>
            </w:r>
          </w:p>
        </w:tc>
        <w:tc>
          <w:tcPr>
            <w:tcW w:w="423" w:type="dxa"/>
            <w:tcBorders>
              <w:top w:val="nil"/>
              <w:left w:val="nil"/>
              <w:bottom w:val="nil"/>
              <w:right w:val="nil"/>
            </w:tcBorders>
          </w:tcPr>
          <w:p w14:paraId="6E6DC5BF"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17</w:t>
            </w:r>
          </w:p>
        </w:tc>
      </w:tr>
      <w:tr w:rsidR="00576271" w14:paraId="3E66DAA5" w14:textId="77777777" w:rsidTr="00576271">
        <w:tc>
          <w:tcPr>
            <w:tcW w:w="8587" w:type="dxa"/>
            <w:tcBorders>
              <w:top w:val="nil"/>
              <w:left w:val="nil"/>
              <w:bottom w:val="nil"/>
              <w:right w:val="nil"/>
            </w:tcBorders>
          </w:tcPr>
          <w:p w14:paraId="5C133580"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15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Figure_15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i w:val="0"/>
                <w:color w:val="000000" w:themeColor="text1"/>
                <w:sz w:val="22"/>
                <w:szCs w:val="22"/>
                <w:highlight w:val="lightGray"/>
              </w:rPr>
              <w:t>:Split body on solid works to create body 1 and body 2.</w:t>
            </w:r>
          </w:p>
        </w:tc>
        <w:tc>
          <w:tcPr>
            <w:tcW w:w="423" w:type="dxa"/>
            <w:tcBorders>
              <w:top w:val="nil"/>
              <w:left w:val="nil"/>
              <w:bottom w:val="nil"/>
              <w:right w:val="nil"/>
            </w:tcBorders>
          </w:tcPr>
          <w:p w14:paraId="67F85F24" w14:textId="77777777" w:rsidR="00576271" w:rsidRPr="00BD4755" w:rsidRDefault="00576271"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17</w:t>
            </w:r>
          </w:p>
        </w:tc>
      </w:tr>
      <w:tr w:rsidR="00576271" w14:paraId="6EBF001A" w14:textId="77777777" w:rsidTr="00576271">
        <w:tc>
          <w:tcPr>
            <w:tcW w:w="8587" w:type="dxa"/>
            <w:tcBorders>
              <w:top w:val="nil"/>
              <w:left w:val="nil"/>
              <w:bottom w:val="nil"/>
              <w:right w:val="nil"/>
            </w:tcBorders>
          </w:tcPr>
          <w:p w14:paraId="0ADEBB5E"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16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Figure_16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Output bearing extrusion in gear box housing.</w:t>
            </w:r>
          </w:p>
        </w:tc>
        <w:tc>
          <w:tcPr>
            <w:tcW w:w="423" w:type="dxa"/>
            <w:tcBorders>
              <w:top w:val="nil"/>
              <w:left w:val="nil"/>
              <w:bottom w:val="nil"/>
              <w:right w:val="nil"/>
            </w:tcBorders>
          </w:tcPr>
          <w:p w14:paraId="1DC6CD4F"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18</w:t>
            </w:r>
          </w:p>
        </w:tc>
      </w:tr>
      <w:tr w:rsidR="00576271" w14:paraId="6D447B09" w14:textId="77777777" w:rsidTr="00576271">
        <w:tc>
          <w:tcPr>
            <w:tcW w:w="8587" w:type="dxa"/>
            <w:tcBorders>
              <w:top w:val="nil"/>
              <w:left w:val="nil"/>
              <w:bottom w:val="nil"/>
              <w:right w:val="nil"/>
            </w:tcBorders>
          </w:tcPr>
          <w:p w14:paraId="3073CC53"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i w:val="0"/>
                <w:color w:val="000000" w:themeColor="text1"/>
                <w:sz w:val="22"/>
                <w:szCs w:val="22"/>
                <w:highlight w:val="lightGray"/>
              </w:rPr>
              <w:t xml:space="preserve">Figure 17 </w:t>
            </w:r>
            <w:r w:rsidRPr="00BD4755">
              <w:rPr>
                <w:rFonts w:ascii="Garamond" w:hAnsi="Garamond"/>
                <w:i w:val="0"/>
                <w:color w:val="000000" w:themeColor="text1"/>
                <w:sz w:val="22"/>
                <w:szCs w:val="22"/>
                <w:highlight w:val="lightGray"/>
              </w:rPr>
              <w:fldChar w:fldCharType="begin"/>
            </w:r>
            <w:r w:rsidRPr="00BD4755">
              <w:rPr>
                <w:rFonts w:ascii="Garamond" w:hAnsi="Garamond"/>
                <w:i w:val="0"/>
                <w:color w:val="000000" w:themeColor="text1"/>
                <w:sz w:val="22"/>
                <w:szCs w:val="22"/>
                <w:highlight w:val="lightGray"/>
              </w:rPr>
              <w:instrText xml:space="preserve"> SEQ Figure_17 \* ARABIC </w:instrText>
            </w:r>
            <w:r w:rsidRPr="00BD4755">
              <w:rPr>
                <w:rFonts w:ascii="Garamond" w:hAnsi="Garamond"/>
                <w:i w:val="0"/>
                <w:color w:val="000000" w:themeColor="text1"/>
                <w:sz w:val="22"/>
                <w:szCs w:val="22"/>
                <w:highlight w:val="lightGray"/>
              </w:rPr>
              <w:fldChar w:fldCharType="separate"/>
            </w:r>
            <w:r>
              <w:rPr>
                <w:rFonts w:ascii="Garamond" w:hAnsi="Garamond"/>
                <w:i w:val="0"/>
                <w:noProof/>
                <w:color w:val="000000" w:themeColor="text1"/>
                <w:sz w:val="22"/>
                <w:szCs w:val="22"/>
                <w:highlight w:val="lightGray"/>
              </w:rPr>
              <w:t>1</w:t>
            </w:r>
            <w:r w:rsidRPr="00BD4755">
              <w:rPr>
                <w:rFonts w:ascii="Garamond" w:hAnsi="Garamond"/>
                <w:i w:val="0"/>
                <w:color w:val="000000" w:themeColor="text1"/>
                <w:sz w:val="22"/>
                <w:szCs w:val="22"/>
                <w:highlight w:val="lightGray"/>
              </w:rPr>
              <w:fldChar w:fldCharType="end"/>
            </w:r>
            <w:r w:rsidRPr="00BD4755">
              <w:rPr>
                <w:rFonts w:ascii="Garamond" w:hAnsi="Garamond"/>
                <w:i w:val="0"/>
                <w:color w:val="000000" w:themeColor="text1"/>
                <w:sz w:val="22"/>
                <w:szCs w:val="22"/>
                <w:highlight w:val="lightGray"/>
              </w:rPr>
              <w:t>:Primary bearing extrude cut inside gear box housing.</w:t>
            </w:r>
          </w:p>
        </w:tc>
        <w:tc>
          <w:tcPr>
            <w:tcW w:w="423" w:type="dxa"/>
            <w:tcBorders>
              <w:top w:val="nil"/>
              <w:left w:val="nil"/>
              <w:bottom w:val="nil"/>
              <w:right w:val="nil"/>
            </w:tcBorders>
          </w:tcPr>
          <w:p w14:paraId="65724EC3"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18</w:t>
            </w:r>
          </w:p>
        </w:tc>
      </w:tr>
      <w:tr w:rsidR="00576271" w14:paraId="01C0D8A0" w14:textId="77777777" w:rsidTr="00576271">
        <w:tc>
          <w:tcPr>
            <w:tcW w:w="8587" w:type="dxa"/>
            <w:tcBorders>
              <w:top w:val="nil"/>
              <w:left w:val="nil"/>
              <w:bottom w:val="nil"/>
              <w:right w:val="nil"/>
            </w:tcBorders>
          </w:tcPr>
          <w:p w14:paraId="7730ED32"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18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Figure_18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Bearing ‘lip’ inside gear box housing.</w:t>
            </w:r>
          </w:p>
        </w:tc>
        <w:tc>
          <w:tcPr>
            <w:tcW w:w="423" w:type="dxa"/>
            <w:tcBorders>
              <w:top w:val="nil"/>
              <w:left w:val="nil"/>
              <w:bottom w:val="nil"/>
              <w:right w:val="nil"/>
            </w:tcBorders>
          </w:tcPr>
          <w:p w14:paraId="2B088AC8"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19</w:t>
            </w:r>
          </w:p>
        </w:tc>
      </w:tr>
      <w:tr w:rsidR="00576271" w14:paraId="4BBDC5A7" w14:textId="77777777" w:rsidTr="00576271">
        <w:tc>
          <w:tcPr>
            <w:tcW w:w="8587" w:type="dxa"/>
            <w:tcBorders>
              <w:top w:val="nil"/>
              <w:left w:val="nil"/>
              <w:bottom w:val="nil"/>
              <w:right w:val="nil"/>
            </w:tcBorders>
          </w:tcPr>
          <w:p w14:paraId="5E432DEB"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19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Figure_19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Uniformed bearing ‘lip’ inside gear box housing.</w:t>
            </w:r>
          </w:p>
        </w:tc>
        <w:tc>
          <w:tcPr>
            <w:tcW w:w="423" w:type="dxa"/>
            <w:tcBorders>
              <w:top w:val="nil"/>
              <w:left w:val="nil"/>
              <w:bottom w:val="nil"/>
              <w:right w:val="nil"/>
            </w:tcBorders>
          </w:tcPr>
          <w:p w14:paraId="52456843"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19</w:t>
            </w:r>
          </w:p>
        </w:tc>
      </w:tr>
      <w:tr w:rsidR="00576271" w14:paraId="72AA0D70" w14:textId="77777777" w:rsidTr="00576271">
        <w:tc>
          <w:tcPr>
            <w:tcW w:w="8587" w:type="dxa"/>
            <w:tcBorders>
              <w:top w:val="nil"/>
              <w:left w:val="nil"/>
              <w:bottom w:val="nil"/>
              <w:right w:val="nil"/>
            </w:tcBorders>
          </w:tcPr>
          <w:p w14:paraId="4A548669"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20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Figure_20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S</w:t>
            </w:r>
            <w:r w:rsidRPr="00BD4755">
              <w:rPr>
                <w:rFonts w:ascii="Garamond" w:hAnsi="Garamond"/>
                <w:i w:val="0"/>
                <w:color w:val="000000" w:themeColor="text1"/>
                <w:sz w:val="22"/>
                <w:szCs w:val="22"/>
                <w:highlight w:val="lightGray"/>
              </w:rPr>
              <w:t>hifter rod extruded slot inside gear box housing.</w:t>
            </w:r>
          </w:p>
        </w:tc>
        <w:tc>
          <w:tcPr>
            <w:tcW w:w="423" w:type="dxa"/>
            <w:tcBorders>
              <w:top w:val="nil"/>
              <w:left w:val="nil"/>
              <w:bottom w:val="nil"/>
              <w:right w:val="nil"/>
            </w:tcBorders>
          </w:tcPr>
          <w:p w14:paraId="27B555D1"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20</w:t>
            </w:r>
          </w:p>
        </w:tc>
      </w:tr>
      <w:tr w:rsidR="00576271" w14:paraId="40B64D20" w14:textId="77777777" w:rsidTr="00576271">
        <w:tc>
          <w:tcPr>
            <w:tcW w:w="8587" w:type="dxa"/>
            <w:tcBorders>
              <w:top w:val="nil"/>
              <w:left w:val="nil"/>
              <w:bottom w:val="nil"/>
              <w:right w:val="nil"/>
            </w:tcBorders>
          </w:tcPr>
          <w:p w14:paraId="00D26BB7"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21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Figure_21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 xml:space="preserve">: </w:t>
            </w:r>
            <w:r w:rsidRPr="00BD4755">
              <w:rPr>
                <w:rFonts w:ascii="Garamond" w:hAnsi="Garamond"/>
                <w:i w:val="0"/>
                <w:color w:val="000000" w:themeColor="text1"/>
                <w:sz w:val="22"/>
                <w:szCs w:val="22"/>
                <w:highlight w:val="lightGray"/>
              </w:rPr>
              <w:t>Completed shifter rod slot inside gear box housing.</w:t>
            </w:r>
          </w:p>
        </w:tc>
        <w:tc>
          <w:tcPr>
            <w:tcW w:w="423" w:type="dxa"/>
            <w:tcBorders>
              <w:top w:val="nil"/>
              <w:left w:val="nil"/>
              <w:bottom w:val="nil"/>
              <w:right w:val="nil"/>
            </w:tcBorders>
          </w:tcPr>
          <w:p w14:paraId="237AFFDB"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20</w:t>
            </w:r>
          </w:p>
        </w:tc>
      </w:tr>
      <w:tr w:rsidR="00576271" w14:paraId="54370E4C" w14:textId="77777777" w:rsidTr="00576271">
        <w:tc>
          <w:tcPr>
            <w:tcW w:w="8587" w:type="dxa"/>
            <w:tcBorders>
              <w:top w:val="nil"/>
              <w:left w:val="nil"/>
              <w:bottom w:val="nil"/>
              <w:right w:val="nil"/>
            </w:tcBorders>
          </w:tcPr>
          <w:p w14:paraId="2CB99E6E"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hAnsi="Garamond"/>
                <w:color w:val="000000" w:themeColor="text1"/>
                <w:sz w:val="22"/>
                <w:szCs w:val="22"/>
                <w:highlight w:val="lightGray"/>
              </w:rPr>
              <w:t xml:space="preserve">Figure 22 </w:t>
            </w:r>
            <w:r w:rsidRPr="00BD4755">
              <w:rPr>
                <w:rFonts w:ascii="Garamond" w:hAnsi="Garamond"/>
                <w:color w:val="000000" w:themeColor="text1"/>
                <w:sz w:val="22"/>
                <w:szCs w:val="22"/>
                <w:highlight w:val="lightGray"/>
              </w:rPr>
              <w:fldChar w:fldCharType="begin"/>
            </w:r>
            <w:r w:rsidRPr="00BD4755">
              <w:rPr>
                <w:rFonts w:ascii="Garamond" w:hAnsi="Garamond"/>
                <w:color w:val="000000" w:themeColor="text1"/>
                <w:sz w:val="22"/>
                <w:szCs w:val="22"/>
                <w:highlight w:val="lightGray"/>
              </w:rPr>
              <w:instrText xml:space="preserve"> SEQ Figure_22 \* ARABIC </w:instrText>
            </w:r>
            <w:r w:rsidRPr="00BD4755">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BD4755">
              <w:rPr>
                <w:rFonts w:ascii="Garamond" w:hAnsi="Garamond"/>
                <w:color w:val="000000" w:themeColor="text1"/>
                <w:sz w:val="22"/>
                <w:szCs w:val="22"/>
                <w:highlight w:val="lightGray"/>
              </w:rPr>
              <w:fldChar w:fldCharType="end"/>
            </w:r>
            <w:r w:rsidRPr="00BD4755">
              <w:rPr>
                <w:rFonts w:ascii="Garamond" w:hAnsi="Garamond"/>
                <w:color w:val="000000" w:themeColor="text1"/>
                <w:sz w:val="22"/>
                <w:szCs w:val="22"/>
                <w:highlight w:val="lightGray"/>
              </w:rPr>
              <w:t>:</w:t>
            </w:r>
            <w:r w:rsidRPr="00BD4755">
              <w:rPr>
                <w:rFonts w:ascii="Garamond" w:hAnsi="Garamond"/>
                <w:i w:val="0"/>
                <w:color w:val="000000" w:themeColor="text1"/>
                <w:sz w:val="22"/>
                <w:szCs w:val="22"/>
                <w:highlight w:val="lightGray"/>
              </w:rPr>
              <w:t>Extruded fin and circular pattern on the outside of the gear box housing.</w:t>
            </w:r>
          </w:p>
        </w:tc>
        <w:tc>
          <w:tcPr>
            <w:tcW w:w="423" w:type="dxa"/>
            <w:tcBorders>
              <w:top w:val="nil"/>
              <w:left w:val="nil"/>
              <w:bottom w:val="nil"/>
              <w:right w:val="nil"/>
            </w:tcBorders>
          </w:tcPr>
          <w:p w14:paraId="67FF9D01" w14:textId="77777777" w:rsidR="00576271" w:rsidRPr="00BD4755" w:rsidRDefault="00576271" w:rsidP="00BA2AE2">
            <w:pPr>
              <w:pStyle w:val="Caption"/>
              <w:rPr>
                <w:rFonts w:ascii="Garamond" w:eastAsia="Times New Roman" w:hAnsi="Garamond"/>
                <w:i w:val="0"/>
                <w:color w:val="000000" w:themeColor="text1"/>
                <w:sz w:val="22"/>
                <w:szCs w:val="22"/>
                <w:highlight w:val="lightGray"/>
                <w:bdr w:val="none" w:sz="0" w:space="0" w:color="auto" w:frame="1"/>
              </w:rPr>
            </w:pPr>
            <w:r w:rsidRPr="00BD4755">
              <w:rPr>
                <w:rFonts w:ascii="Garamond" w:eastAsia="Times New Roman" w:hAnsi="Garamond"/>
                <w:i w:val="0"/>
                <w:color w:val="000000" w:themeColor="text1"/>
                <w:sz w:val="22"/>
                <w:szCs w:val="22"/>
                <w:highlight w:val="lightGray"/>
                <w:bdr w:val="none" w:sz="0" w:space="0" w:color="auto" w:frame="1"/>
              </w:rPr>
              <w:t>21</w:t>
            </w:r>
          </w:p>
        </w:tc>
      </w:tr>
    </w:tbl>
    <w:p w14:paraId="7DE34D56" w14:textId="230BCDD4" w:rsidR="00F30F17" w:rsidRDefault="00BB6B2D" w:rsidP="00F578C0">
      <w:pPr>
        <w:pStyle w:val="Heading1"/>
        <w:rPr>
          <w:rFonts w:ascii="Garamond" w:hAnsi="Garamond"/>
          <w:color w:val="000000" w:themeColor="text1"/>
          <w:sz w:val="22"/>
          <w:szCs w:val="22"/>
        </w:rPr>
      </w:pPr>
      <w:bookmarkStart w:id="3" w:name="_Toc11624060"/>
      <w:r w:rsidRPr="00531BCC">
        <w:rPr>
          <w:rFonts w:ascii="Garamond" w:hAnsi="Garamond"/>
          <w:color w:val="000000" w:themeColor="text1"/>
          <w:sz w:val="22"/>
          <w:szCs w:val="22"/>
        </w:rPr>
        <w:lastRenderedPageBreak/>
        <w:t>Figures continued:</w:t>
      </w:r>
      <w:bookmarkEnd w:id="3"/>
    </w:p>
    <w:p w14:paraId="156313F6" w14:textId="77777777" w:rsidR="00F578C0" w:rsidRPr="00F578C0" w:rsidRDefault="00F578C0" w:rsidP="00F578C0">
      <w:pPr>
        <w:rPr>
          <w:lang w:eastAsia="en-US"/>
        </w:rPr>
      </w:pPr>
    </w:p>
    <w:tbl>
      <w:tblPr>
        <w:tblStyle w:val="TableGrid"/>
        <w:tblW w:w="90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87"/>
        <w:gridCol w:w="498"/>
      </w:tblGrid>
      <w:tr w:rsidR="00F578C0" w14:paraId="0F0156A3" w14:textId="77777777" w:rsidTr="00F578C0">
        <w:tc>
          <w:tcPr>
            <w:tcW w:w="8587" w:type="dxa"/>
          </w:tcPr>
          <w:p w14:paraId="3B250458" w14:textId="77777777" w:rsidR="00F578C0" w:rsidRPr="00F520B6" w:rsidRDefault="00F578C0" w:rsidP="00BA2AE2">
            <w:pPr>
              <w:pStyle w:val="Caption"/>
              <w:rPr>
                <w:rFonts w:ascii="Garamond" w:hAnsi="Garamond"/>
                <w:color w:val="000000" w:themeColor="text1"/>
                <w:sz w:val="22"/>
                <w:szCs w:val="22"/>
                <w:highlight w:val="lightGray"/>
              </w:rPr>
            </w:pPr>
            <w:r w:rsidRPr="00F520B6">
              <w:rPr>
                <w:rFonts w:ascii="Garamond" w:hAnsi="Garamond"/>
                <w:color w:val="000000" w:themeColor="text1"/>
                <w:sz w:val="22"/>
                <w:szCs w:val="22"/>
                <w:highlight w:val="lightGray"/>
              </w:rPr>
              <w:t xml:space="preserve">Figure 23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Figure_23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w:t>
            </w:r>
            <w:r w:rsidRPr="00F520B6">
              <w:rPr>
                <w:rFonts w:ascii="Garamond" w:hAnsi="Garamond"/>
                <w:i w:val="0"/>
                <w:color w:val="000000" w:themeColor="text1"/>
                <w:sz w:val="22"/>
                <w:szCs w:val="22"/>
                <w:highlight w:val="lightGray"/>
              </w:rPr>
              <w:t xml:space="preserve"> Chamfered cooling fins on the outside of the gear box housing.</w:t>
            </w:r>
          </w:p>
        </w:tc>
        <w:tc>
          <w:tcPr>
            <w:tcW w:w="498" w:type="dxa"/>
          </w:tcPr>
          <w:p w14:paraId="162470A0"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21</w:t>
            </w:r>
          </w:p>
        </w:tc>
      </w:tr>
      <w:tr w:rsidR="00F578C0" w14:paraId="5D893CC0" w14:textId="77777777" w:rsidTr="00F578C0">
        <w:tc>
          <w:tcPr>
            <w:tcW w:w="8587" w:type="dxa"/>
          </w:tcPr>
          <w:p w14:paraId="41655AA5"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24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Figure_24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Extruded M8 oil aperture on the outside of the gear box housing.</w:t>
            </w:r>
          </w:p>
        </w:tc>
        <w:tc>
          <w:tcPr>
            <w:tcW w:w="498" w:type="dxa"/>
          </w:tcPr>
          <w:p w14:paraId="685344F4"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21</w:t>
            </w:r>
          </w:p>
        </w:tc>
      </w:tr>
      <w:tr w:rsidR="00F578C0" w14:paraId="617A7DFE" w14:textId="77777777" w:rsidTr="00F578C0">
        <w:tc>
          <w:tcPr>
            <w:tcW w:w="8587" w:type="dxa"/>
          </w:tcPr>
          <w:p w14:paraId="74EC721B" w14:textId="77777777" w:rsidR="00F578C0" w:rsidRPr="00F520B6" w:rsidRDefault="00F578C0" w:rsidP="00BA2AE2">
            <w:pPr>
              <w:pStyle w:val="Caption"/>
              <w:rPr>
                <w:rFonts w:ascii="Garamond" w:hAnsi="Garamond"/>
                <w:color w:val="000000" w:themeColor="text1"/>
                <w:sz w:val="22"/>
                <w:szCs w:val="22"/>
                <w:highlight w:val="lightGray"/>
              </w:rPr>
            </w:pPr>
            <w:r w:rsidRPr="00F520B6">
              <w:rPr>
                <w:rFonts w:ascii="Garamond" w:hAnsi="Garamond"/>
                <w:color w:val="000000" w:themeColor="text1"/>
                <w:sz w:val="22"/>
                <w:szCs w:val="22"/>
                <w:highlight w:val="lightGray"/>
              </w:rPr>
              <w:t xml:space="preserve">Figure 25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Figure_25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1mm internal and external fillets on the gear box housing.</w:t>
            </w:r>
          </w:p>
        </w:tc>
        <w:tc>
          <w:tcPr>
            <w:tcW w:w="498" w:type="dxa"/>
          </w:tcPr>
          <w:p w14:paraId="2DE26647"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22</w:t>
            </w:r>
          </w:p>
        </w:tc>
      </w:tr>
      <w:tr w:rsidR="00F578C0" w14:paraId="50ED80DC" w14:textId="77777777" w:rsidTr="00F578C0">
        <w:tc>
          <w:tcPr>
            <w:tcW w:w="8587" w:type="dxa"/>
          </w:tcPr>
          <w:p w14:paraId="33406F10"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26a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Figure_26a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Gearbox Housing, Body1, View 1.</w:t>
            </w:r>
          </w:p>
        </w:tc>
        <w:tc>
          <w:tcPr>
            <w:tcW w:w="498" w:type="dxa"/>
          </w:tcPr>
          <w:p w14:paraId="49F180F8"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22</w:t>
            </w:r>
          </w:p>
        </w:tc>
      </w:tr>
      <w:tr w:rsidR="00F578C0" w14:paraId="64A7AEF4" w14:textId="77777777" w:rsidTr="00F578C0">
        <w:tc>
          <w:tcPr>
            <w:tcW w:w="8587" w:type="dxa"/>
          </w:tcPr>
          <w:p w14:paraId="42755ECC"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26b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Figure_26b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Gearbox Housing, Body1, View 2.</w:t>
            </w:r>
          </w:p>
        </w:tc>
        <w:tc>
          <w:tcPr>
            <w:tcW w:w="498" w:type="dxa"/>
          </w:tcPr>
          <w:p w14:paraId="2BC2A103"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23</w:t>
            </w:r>
          </w:p>
        </w:tc>
      </w:tr>
      <w:tr w:rsidR="00F578C0" w14:paraId="570F5440" w14:textId="77777777" w:rsidTr="00F578C0">
        <w:tc>
          <w:tcPr>
            <w:tcW w:w="8587" w:type="dxa"/>
          </w:tcPr>
          <w:p w14:paraId="0FEFAFB1"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27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Figure_27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w:t>
            </w:r>
            <w:r w:rsidRPr="00F520B6">
              <w:rPr>
                <w:rFonts w:ascii="Garamond" w:hAnsi="Garamond"/>
                <w:i w:val="0"/>
                <w:color w:val="000000" w:themeColor="text1"/>
                <w:sz w:val="22"/>
                <w:szCs w:val="22"/>
                <w:highlight w:val="lightGray"/>
              </w:rPr>
              <w:t>Gearbox Housing, Body 2</w:t>
            </w:r>
          </w:p>
        </w:tc>
        <w:tc>
          <w:tcPr>
            <w:tcW w:w="498" w:type="dxa"/>
          </w:tcPr>
          <w:p w14:paraId="7933E619"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23</w:t>
            </w:r>
          </w:p>
        </w:tc>
      </w:tr>
      <w:tr w:rsidR="00F578C0" w14:paraId="4FBEE8E3" w14:textId="77777777" w:rsidTr="00F578C0">
        <w:tc>
          <w:tcPr>
            <w:tcW w:w="8587" w:type="dxa"/>
          </w:tcPr>
          <w:p w14:paraId="02200F2B"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28a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Figure_28a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i w:val="0"/>
                <w:color w:val="000000" w:themeColor="text1"/>
                <w:sz w:val="22"/>
                <w:szCs w:val="22"/>
                <w:highlight w:val="lightGray"/>
              </w:rPr>
              <w:t>:</w:t>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Full gear box assembly, view 1.</w:t>
            </w:r>
          </w:p>
        </w:tc>
        <w:tc>
          <w:tcPr>
            <w:tcW w:w="498" w:type="dxa"/>
          </w:tcPr>
          <w:p w14:paraId="22F29806"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24</w:t>
            </w:r>
          </w:p>
        </w:tc>
      </w:tr>
      <w:tr w:rsidR="00F578C0" w14:paraId="6304AF2C" w14:textId="77777777" w:rsidTr="00F578C0">
        <w:trPr>
          <w:trHeight w:val="485"/>
        </w:trPr>
        <w:tc>
          <w:tcPr>
            <w:tcW w:w="8587" w:type="dxa"/>
          </w:tcPr>
          <w:p w14:paraId="69F91A9D"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28b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Figure_28b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i w:val="0"/>
                <w:color w:val="000000" w:themeColor="text1"/>
                <w:sz w:val="22"/>
                <w:szCs w:val="22"/>
                <w:highlight w:val="lightGray"/>
              </w:rPr>
              <w:t>:</w:t>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Full gear box assembly, view 2.</w:t>
            </w:r>
          </w:p>
        </w:tc>
        <w:tc>
          <w:tcPr>
            <w:tcW w:w="498" w:type="dxa"/>
          </w:tcPr>
          <w:p w14:paraId="147EE430"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24</w:t>
            </w:r>
          </w:p>
        </w:tc>
      </w:tr>
      <w:tr w:rsidR="00F578C0" w14:paraId="29D8EDD0" w14:textId="77777777" w:rsidTr="00F578C0">
        <w:tc>
          <w:tcPr>
            <w:tcW w:w="8587" w:type="dxa"/>
          </w:tcPr>
          <w:p w14:paraId="45C10B7E"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29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Figure_29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w:t>
            </w:r>
            <w:r w:rsidRPr="00F520B6">
              <w:rPr>
                <w:rFonts w:ascii="Garamond" w:hAnsi="Garamond"/>
                <w:i w:val="0"/>
                <w:color w:val="000000" w:themeColor="text1"/>
                <w:sz w:val="22"/>
                <w:szCs w:val="22"/>
                <w:highlight w:val="lightGray"/>
              </w:rPr>
              <w:t>Gear box motion simulation motor.</w:t>
            </w:r>
          </w:p>
        </w:tc>
        <w:tc>
          <w:tcPr>
            <w:tcW w:w="498" w:type="dxa"/>
          </w:tcPr>
          <w:p w14:paraId="19E2B8D1"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25</w:t>
            </w:r>
          </w:p>
        </w:tc>
      </w:tr>
      <w:tr w:rsidR="00F578C0" w14:paraId="368FA305" w14:textId="77777777" w:rsidTr="00F578C0">
        <w:tc>
          <w:tcPr>
            <w:tcW w:w="8587" w:type="dxa"/>
          </w:tcPr>
          <w:p w14:paraId="02280DC6"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30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Figure_30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Gearbox motion simulation contacts.</w:t>
            </w:r>
          </w:p>
        </w:tc>
        <w:tc>
          <w:tcPr>
            <w:tcW w:w="498" w:type="dxa"/>
          </w:tcPr>
          <w:p w14:paraId="55A503CD"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25</w:t>
            </w:r>
          </w:p>
        </w:tc>
      </w:tr>
      <w:tr w:rsidR="00F578C0" w14:paraId="1998B591" w14:textId="77777777" w:rsidTr="00F578C0">
        <w:tc>
          <w:tcPr>
            <w:tcW w:w="8587" w:type="dxa"/>
          </w:tcPr>
          <w:p w14:paraId="3F6DD59A"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31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Figure_31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Shifter fork 15N force.</w:t>
            </w:r>
          </w:p>
        </w:tc>
        <w:tc>
          <w:tcPr>
            <w:tcW w:w="498" w:type="dxa"/>
          </w:tcPr>
          <w:p w14:paraId="73A8462A"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26</w:t>
            </w:r>
          </w:p>
        </w:tc>
      </w:tr>
      <w:tr w:rsidR="00F578C0" w14:paraId="4E152A40" w14:textId="77777777" w:rsidTr="00F578C0">
        <w:tc>
          <w:tcPr>
            <w:tcW w:w="8587" w:type="dxa"/>
          </w:tcPr>
          <w:p w14:paraId="127A3C58"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32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Figure_32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Hinging Gear box components.</w:t>
            </w:r>
          </w:p>
        </w:tc>
        <w:tc>
          <w:tcPr>
            <w:tcW w:w="498" w:type="dxa"/>
          </w:tcPr>
          <w:p w14:paraId="7669A613"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26</w:t>
            </w:r>
          </w:p>
        </w:tc>
      </w:tr>
      <w:tr w:rsidR="00F578C0" w14:paraId="5B30A988" w14:textId="77777777" w:rsidTr="00F578C0">
        <w:tc>
          <w:tcPr>
            <w:tcW w:w="8587" w:type="dxa"/>
          </w:tcPr>
          <w:p w14:paraId="1D02C320"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33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Figure_33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C</w:t>
            </w:r>
            <w:r w:rsidRPr="00F520B6">
              <w:rPr>
                <w:rFonts w:ascii="Garamond" w:hAnsi="Garamond"/>
                <w:i w:val="0"/>
                <w:color w:val="000000" w:themeColor="text1"/>
                <w:sz w:val="22"/>
                <w:szCs w:val="22"/>
                <w:highlight w:val="lightGray"/>
              </w:rPr>
              <w:t>hoosing graph results for plot 9.</w:t>
            </w:r>
          </w:p>
        </w:tc>
        <w:tc>
          <w:tcPr>
            <w:tcW w:w="498" w:type="dxa"/>
          </w:tcPr>
          <w:p w14:paraId="0E046F5B"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27</w:t>
            </w:r>
          </w:p>
        </w:tc>
      </w:tr>
      <w:tr w:rsidR="00F578C0" w14:paraId="4A7E935A" w14:textId="77777777" w:rsidTr="00F578C0">
        <w:tc>
          <w:tcPr>
            <w:tcW w:w="8587" w:type="dxa"/>
          </w:tcPr>
          <w:p w14:paraId="74E4BE70"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34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Figure_34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Plot 9 graph, of angular velocity taken from primary gear assembly.</w:t>
            </w:r>
          </w:p>
        </w:tc>
        <w:tc>
          <w:tcPr>
            <w:tcW w:w="498" w:type="dxa"/>
          </w:tcPr>
          <w:p w14:paraId="066ACE72"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28</w:t>
            </w:r>
          </w:p>
        </w:tc>
      </w:tr>
      <w:tr w:rsidR="00F578C0" w14:paraId="60CC36E7" w14:textId="77777777" w:rsidTr="00F578C0">
        <w:trPr>
          <w:trHeight w:val="485"/>
        </w:trPr>
        <w:tc>
          <w:tcPr>
            <w:tcW w:w="8587" w:type="dxa"/>
          </w:tcPr>
          <w:p w14:paraId="74E7B66A" w14:textId="77777777" w:rsidR="00F578C0" w:rsidRPr="00F520B6" w:rsidRDefault="00F578C0" w:rsidP="00BA2AE2">
            <w:pPr>
              <w:pStyle w:val="Caption"/>
              <w:rPr>
                <w:rFonts w:ascii="Garamond" w:eastAsia="Times New Roman" w:hAnsi="Garamond"/>
                <w:i w:val="0"/>
                <w:color w:val="000000" w:themeColor="text1"/>
                <w:sz w:val="22"/>
                <w:szCs w:val="22"/>
                <w:highlight w:val="lightGray"/>
                <w:bdr w:val="none" w:sz="0" w:space="0" w:color="auto" w:frame="1"/>
              </w:rPr>
            </w:pPr>
            <w:r w:rsidRPr="00F520B6">
              <w:rPr>
                <w:rFonts w:ascii="Garamond" w:hAnsi="Garamond"/>
                <w:color w:val="000000" w:themeColor="text1"/>
                <w:sz w:val="22"/>
                <w:szCs w:val="22"/>
                <w:highlight w:val="lightGray"/>
              </w:rPr>
              <w:t xml:space="preserve">Figure 35 </w:t>
            </w:r>
            <w:r w:rsidRPr="00F520B6">
              <w:rPr>
                <w:rFonts w:ascii="Garamond" w:hAnsi="Garamond"/>
                <w:color w:val="000000" w:themeColor="text1"/>
                <w:sz w:val="22"/>
                <w:szCs w:val="22"/>
                <w:highlight w:val="lightGray"/>
              </w:rPr>
              <w:fldChar w:fldCharType="begin"/>
            </w:r>
            <w:r w:rsidRPr="00F520B6">
              <w:rPr>
                <w:rFonts w:ascii="Garamond" w:hAnsi="Garamond"/>
                <w:color w:val="000000" w:themeColor="text1"/>
                <w:sz w:val="22"/>
                <w:szCs w:val="22"/>
                <w:highlight w:val="lightGray"/>
              </w:rPr>
              <w:instrText xml:space="preserve"> SEQ Figure_35 \* ARABIC </w:instrText>
            </w:r>
            <w:r w:rsidRPr="00F520B6">
              <w:rPr>
                <w:rFonts w:ascii="Garamond" w:hAnsi="Garamond"/>
                <w:color w:val="000000" w:themeColor="text1"/>
                <w:sz w:val="22"/>
                <w:szCs w:val="22"/>
                <w:highlight w:val="lightGray"/>
              </w:rPr>
              <w:fldChar w:fldCharType="separate"/>
            </w:r>
            <w:r>
              <w:rPr>
                <w:rFonts w:ascii="Garamond" w:hAnsi="Garamond"/>
                <w:noProof/>
                <w:color w:val="000000" w:themeColor="text1"/>
                <w:sz w:val="22"/>
                <w:szCs w:val="22"/>
                <w:highlight w:val="lightGray"/>
              </w:rPr>
              <w:t>1</w:t>
            </w:r>
            <w:r w:rsidRPr="00F520B6">
              <w:rPr>
                <w:rFonts w:ascii="Garamond" w:hAnsi="Garamond"/>
                <w:color w:val="000000" w:themeColor="text1"/>
                <w:sz w:val="22"/>
                <w:szCs w:val="22"/>
                <w:highlight w:val="lightGray"/>
              </w:rPr>
              <w:fldChar w:fldCharType="end"/>
            </w:r>
            <w:r w:rsidRPr="00F520B6">
              <w:rPr>
                <w:rFonts w:ascii="Garamond" w:hAnsi="Garamond"/>
                <w:color w:val="000000" w:themeColor="text1"/>
                <w:sz w:val="22"/>
                <w:szCs w:val="22"/>
                <w:highlight w:val="lightGray"/>
              </w:rPr>
              <w:t xml:space="preserve">: </w:t>
            </w:r>
            <w:r w:rsidRPr="00F520B6">
              <w:rPr>
                <w:rFonts w:ascii="Garamond" w:hAnsi="Garamond"/>
                <w:i w:val="0"/>
                <w:color w:val="000000" w:themeColor="text1"/>
                <w:sz w:val="22"/>
                <w:szCs w:val="22"/>
                <w:highlight w:val="lightGray"/>
              </w:rPr>
              <w:t>Plot 13 graph, angular velocity of primary shaft, from primary gear assembly.</w:t>
            </w:r>
          </w:p>
        </w:tc>
        <w:tc>
          <w:tcPr>
            <w:tcW w:w="498" w:type="dxa"/>
          </w:tcPr>
          <w:p w14:paraId="784DEEB9" w14:textId="77777777" w:rsidR="00F578C0" w:rsidRPr="00F520B6" w:rsidRDefault="00F578C0" w:rsidP="00BA2AE2">
            <w:pPr>
              <w:pStyle w:val="Caption"/>
              <w:jc w:val="right"/>
              <w:rPr>
                <w:rFonts w:ascii="Garamond" w:eastAsia="Times New Roman" w:hAnsi="Garamond"/>
                <w:i w:val="0"/>
                <w:color w:val="000000" w:themeColor="text1"/>
                <w:sz w:val="22"/>
                <w:szCs w:val="22"/>
                <w:highlight w:val="lightGray"/>
                <w:bdr w:val="none" w:sz="0" w:space="0" w:color="auto" w:frame="1"/>
              </w:rPr>
            </w:pPr>
            <w:r w:rsidRPr="00F520B6">
              <w:rPr>
                <w:rFonts w:ascii="Garamond" w:eastAsia="Times New Roman" w:hAnsi="Garamond"/>
                <w:i w:val="0"/>
                <w:color w:val="000000" w:themeColor="text1"/>
                <w:sz w:val="22"/>
                <w:szCs w:val="22"/>
                <w:highlight w:val="lightGray"/>
                <w:bdr w:val="none" w:sz="0" w:space="0" w:color="auto" w:frame="1"/>
              </w:rPr>
              <w:t>29</w:t>
            </w:r>
          </w:p>
        </w:tc>
      </w:tr>
    </w:tbl>
    <w:p w14:paraId="1052B15D" w14:textId="77777777" w:rsidR="003B40A6" w:rsidRPr="003B40A6" w:rsidRDefault="003B40A6" w:rsidP="003B40A6"/>
    <w:p w14:paraId="6F1253D7" w14:textId="77777777" w:rsidR="003B40A6" w:rsidRPr="003B40A6" w:rsidRDefault="003B40A6" w:rsidP="003B40A6">
      <w:pPr>
        <w:rPr>
          <w:rFonts w:ascii="Garamond" w:hAnsi="Garamond"/>
          <w:color w:val="000000" w:themeColor="text1"/>
          <w:sz w:val="22"/>
          <w:szCs w:val="22"/>
        </w:rPr>
      </w:pPr>
    </w:p>
    <w:p w14:paraId="12C44B8F" w14:textId="77777777" w:rsidR="00F30F17" w:rsidRPr="00F30F17" w:rsidRDefault="00F30F17" w:rsidP="00F30F17"/>
    <w:p w14:paraId="4661DF68" w14:textId="77777777" w:rsidR="00F30F17" w:rsidRPr="00F30F17" w:rsidRDefault="00F30F17" w:rsidP="00F30F17"/>
    <w:p w14:paraId="6D14AB4C" w14:textId="77777777" w:rsidR="00F30F17" w:rsidRPr="00F30F17" w:rsidRDefault="00F30F17" w:rsidP="00F30F17"/>
    <w:p w14:paraId="0B4CD213" w14:textId="77777777" w:rsidR="00B43314" w:rsidRPr="00B43314" w:rsidRDefault="00B43314" w:rsidP="00B43314"/>
    <w:p w14:paraId="54562B80" w14:textId="77777777" w:rsidR="002318F5" w:rsidRPr="002318F5" w:rsidRDefault="002318F5" w:rsidP="002318F5"/>
    <w:p w14:paraId="4D09299E" w14:textId="77777777" w:rsidR="00525B1C" w:rsidRPr="00525B1C" w:rsidRDefault="00525B1C" w:rsidP="00525B1C"/>
    <w:p w14:paraId="60D60B75" w14:textId="77777777" w:rsidR="00525B1C" w:rsidRPr="00525B1C" w:rsidRDefault="00525B1C" w:rsidP="00525B1C"/>
    <w:p w14:paraId="2B13D395" w14:textId="77777777" w:rsidR="00525B1C" w:rsidRPr="00525B1C" w:rsidRDefault="00525B1C" w:rsidP="00525B1C"/>
    <w:p w14:paraId="20A5F92E" w14:textId="77777777" w:rsidR="00BB6B2D" w:rsidRPr="00BD22E1" w:rsidRDefault="00BB6B2D" w:rsidP="00BD22E1"/>
    <w:p w14:paraId="6980A741" w14:textId="77777777" w:rsidR="00BD22E1" w:rsidRPr="00BD22E1" w:rsidRDefault="00BD22E1" w:rsidP="00BD22E1"/>
    <w:p w14:paraId="6AB20490" w14:textId="77777777" w:rsidR="00BD22E1" w:rsidRDefault="00BD22E1" w:rsidP="00BD22E1">
      <w:pPr>
        <w:rPr>
          <w:rFonts w:ascii="Garamond" w:hAnsi="Garamond"/>
          <w:color w:val="000000" w:themeColor="text1"/>
          <w:sz w:val="22"/>
          <w:szCs w:val="22"/>
        </w:rPr>
      </w:pPr>
    </w:p>
    <w:p w14:paraId="3AA7FC7C" w14:textId="77777777" w:rsidR="00BD22E1" w:rsidRDefault="00BD22E1" w:rsidP="00BD22E1">
      <w:pPr>
        <w:rPr>
          <w:rFonts w:ascii="Garamond" w:hAnsi="Garamond"/>
          <w:color w:val="000000" w:themeColor="text1"/>
          <w:sz w:val="22"/>
          <w:szCs w:val="22"/>
        </w:rPr>
      </w:pPr>
    </w:p>
    <w:p w14:paraId="22896759" w14:textId="77777777" w:rsidR="00BD22E1" w:rsidRDefault="00BD22E1" w:rsidP="00BD22E1">
      <w:pPr>
        <w:rPr>
          <w:rFonts w:ascii="Garamond" w:hAnsi="Garamond"/>
          <w:color w:val="000000" w:themeColor="text1"/>
          <w:sz w:val="22"/>
          <w:szCs w:val="22"/>
        </w:rPr>
      </w:pPr>
    </w:p>
    <w:p w14:paraId="598DFABC" w14:textId="77777777" w:rsidR="00BD22E1" w:rsidRPr="00BD22E1" w:rsidRDefault="00BD22E1" w:rsidP="00BD22E1">
      <w:pPr>
        <w:rPr>
          <w:rFonts w:ascii="Garamond" w:hAnsi="Garamond"/>
          <w:i/>
          <w:color w:val="000000" w:themeColor="text1"/>
          <w:sz w:val="22"/>
          <w:szCs w:val="22"/>
        </w:rPr>
      </w:pPr>
    </w:p>
    <w:p w14:paraId="29F09C70" w14:textId="77777777" w:rsidR="00BD22E1" w:rsidRPr="00BD22E1" w:rsidRDefault="00BD22E1" w:rsidP="00BD22E1"/>
    <w:p w14:paraId="6185BDF9" w14:textId="77777777" w:rsidR="00BD22E1" w:rsidRPr="00BD22E1" w:rsidRDefault="00BD22E1" w:rsidP="00BD22E1"/>
    <w:p w14:paraId="306C3666" w14:textId="77777777" w:rsidR="00BD22E1" w:rsidRPr="00BD22E1" w:rsidRDefault="00BD22E1" w:rsidP="00BD22E1"/>
    <w:p w14:paraId="4E43D644" w14:textId="77777777" w:rsidR="00603A6F" w:rsidRPr="00603A6F" w:rsidRDefault="00603A6F" w:rsidP="00603A6F"/>
    <w:p w14:paraId="76792DAC" w14:textId="77777777" w:rsidR="00C74ECE" w:rsidRPr="00C74ECE" w:rsidRDefault="00C74ECE" w:rsidP="00C74ECE"/>
    <w:p w14:paraId="02973235" w14:textId="77777777" w:rsidR="00C74ECE" w:rsidRPr="00C74ECE" w:rsidRDefault="00C74ECE" w:rsidP="00C74ECE"/>
    <w:p w14:paraId="5967524E" w14:textId="77777777" w:rsidR="00550D67" w:rsidRPr="00550D67" w:rsidRDefault="00550D67" w:rsidP="00E04A4F">
      <w:pPr>
        <w:rPr>
          <w:rFonts w:ascii="Garamond" w:hAnsi="Garamond"/>
          <w:color w:val="000000" w:themeColor="text1"/>
          <w:sz w:val="22"/>
          <w:szCs w:val="22"/>
        </w:rPr>
      </w:pPr>
    </w:p>
    <w:p w14:paraId="0A3C8256" w14:textId="77777777" w:rsidR="00D04590" w:rsidRDefault="00E04A4F" w:rsidP="00E75508">
      <w:pPr>
        <w:pStyle w:val="Heading1"/>
        <w:rPr>
          <w:rFonts w:eastAsia="Times New Roman"/>
          <w:color w:val="222222"/>
          <w:shd w:val="clear" w:color="auto" w:fill="FFFFFF"/>
        </w:rPr>
      </w:pPr>
      <w:r>
        <w:rPr>
          <w:rFonts w:eastAsia="Times New Roman"/>
          <w:color w:val="222222"/>
          <w:shd w:val="clear" w:color="auto" w:fill="FFFFFF"/>
        </w:rPr>
        <w:lastRenderedPageBreak/>
        <w:fldChar w:fldCharType="end"/>
      </w:r>
    </w:p>
    <w:p w14:paraId="233568CA" w14:textId="4E60C926" w:rsidR="00633C49" w:rsidRPr="00D04590" w:rsidRDefault="00C667EA" w:rsidP="00E75508">
      <w:pPr>
        <w:pStyle w:val="Heading1"/>
        <w:rPr>
          <w:rFonts w:ascii="Garamond" w:hAnsi="Garamond"/>
          <w:sz w:val="28"/>
          <w:szCs w:val="28"/>
        </w:rPr>
      </w:pPr>
      <w:bookmarkStart w:id="4" w:name="_Toc11624061"/>
      <w:r w:rsidRPr="00E75508">
        <w:rPr>
          <w:rFonts w:ascii="Garamond" w:hAnsi="Garamond"/>
          <w:color w:val="000000" w:themeColor="text1"/>
          <w:sz w:val="24"/>
          <w:szCs w:val="24"/>
          <w:u w:val="single"/>
        </w:rPr>
        <w:t>Introduction:</w:t>
      </w:r>
      <w:bookmarkEnd w:id="4"/>
    </w:p>
    <w:p w14:paraId="23EBFFEA" w14:textId="77777777" w:rsidR="007B7519" w:rsidRPr="00C667EA" w:rsidRDefault="007B7519" w:rsidP="007B7519">
      <w:pPr>
        <w:rPr>
          <w:rFonts w:ascii="Garamond" w:hAnsi="Garamond"/>
          <w:sz w:val="28"/>
          <w:szCs w:val="28"/>
          <w:u w:val="single"/>
        </w:rPr>
      </w:pPr>
    </w:p>
    <w:p w14:paraId="33A20355" w14:textId="77777777" w:rsidR="00C74A12" w:rsidRDefault="00FD0243" w:rsidP="00894FEB">
      <w:pPr>
        <w:spacing w:line="360" w:lineRule="auto"/>
        <w:jc w:val="both"/>
        <w:rPr>
          <w:rFonts w:ascii="Garamond" w:eastAsia="Times New Roman" w:hAnsi="Garamond"/>
          <w:color w:val="000000"/>
          <w:sz w:val="22"/>
          <w:szCs w:val="22"/>
          <w:bdr w:val="none" w:sz="0" w:space="0" w:color="auto" w:frame="1"/>
        </w:rPr>
      </w:pPr>
      <w:r w:rsidRPr="005D3AB6">
        <w:rPr>
          <w:rFonts w:ascii="Garamond" w:hAnsi="Garamond"/>
          <w:sz w:val="22"/>
          <w:szCs w:val="22"/>
        </w:rPr>
        <w:t xml:space="preserve">Gears are used for many applications in industry, ranging from </w:t>
      </w:r>
      <w:r w:rsidR="004E5ECD">
        <w:rPr>
          <w:rFonts w:ascii="Garamond" w:hAnsi="Garamond"/>
          <w:sz w:val="22"/>
          <w:szCs w:val="22"/>
        </w:rPr>
        <w:t>a</w:t>
      </w:r>
      <w:r w:rsidRPr="005D3AB6">
        <w:rPr>
          <w:rFonts w:ascii="Garamond" w:hAnsi="Garamond"/>
          <w:sz w:val="22"/>
          <w:szCs w:val="22"/>
        </w:rPr>
        <w:t xml:space="preserve">erospace engines, robotic technologies </w:t>
      </w:r>
      <w:r w:rsidR="00C53763" w:rsidRPr="005D3AB6">
        <w:rPr>
          <w:rFonts w:ascii="Garamond" w:hAnsi="Garamond"/>
          <w:sz w:val="22"/>
          <w:szCs w:val="22"/>
        </w:rPr>
        <w:t xml:space="preserve">all the way </w:t>
      </w:r>
      <w:r w:rsidRPr="005D3AB6">
        <w:rPr>
          <w:rFonts w:ascii="Garamond" w:hAnsi="Garamond"/>
          <w:sz w:val="22"/>
          <w:szCs w:val="22"/>
        </w:rPr>
        <w:t xml:space="preserve">to automotive </w:t>
      </w:r>
      <w:r w:rsidR="00C55C6E" w:rsidRPr="005D3AB6">
        <w:rPr>
          <w:rFonts w:ascii="Garamond" w:hAnsi="Garamond"/>
          <w:sz w:val="22"/>
          <w:szCs w:val="22"/>
        </w:rPr>
        <w:t xml:space="preserve">transmission. There are many variations of gears, the most commonly used in industry are </w:t>
      </w:r>
      <w:r w:rsidRPr="005D3AB6">
        <w:rPr>
          <w:rFonts w:ascii="Garamond" w:eastAsia="Times New Roman" w:hAnsi="Garamond"/>
          <w:color w:val="000000"/>
          <w:sz w:val="22"/>
          <w:szCs w:val="22"/>
          <w:bdr w:val="none" w:sz="0" w:space="0" w:color="auto" w:frame="1"/>
        </w:rPr>
        <w:t xml:space="preserve">Spur, Helical, Worm and Bevel. </w:t>
      </w:r>
      <w:r w:rsidR="00C55C6E" w:rsidRPr="005D3AB6">
        <w:rPr>
          <w:rFonts w:ascii="Garamond" w:eastAsia="Times New Roman" w:hAnsi="Garamond"/>
          <w:color w:val="000000"/>
          <w:sz w:val="22"/>
          <w:szCs w:val="22"/>
          <w:bdr w:val="none" w:sz="0" w:space="0" w:color="auto" w:frame="1"/>
        </w:rPr>
        <w:t xml:space="preserve">The type of gear used in my assembly </w:t>
      </w:r>
      <w:r w:rsidR="00C74A12">
        <w:rPr>
          <w:rFonts w:ascii="Garamond" w:eastAsia="Times New Roman" w:hAnsi="Garamond"/>
          <w:color w:val="000000"/>
          <w:sz w:val="22"/>
          <w:szCs w:val="22"/>
          <w:bdr w:val="none" w:sz="0" w:space="0" w:color="auto" w:frame="1"/>
        </w:rPr>
        <w:t xml:space="preserve">are </w:t>
      </w:r>
      <w:r w:rsidR="00C55C6E" w:rsidRPr="005D3AB6">
        <w:rPr>
          <w:rFonts w:ascii="Garamond" w:eastAsia="Times New Roman" w:hAnsi="Garamond"/>
          <w:color w:val="000000"/>
          <w:sz w:val="22"/>
          <w:szCs w:val="22"/>
          <w:bdr w:val="none" w:sz="0" w:space="0" w:color="auto" w:frame="1"/>
        </w:rPr>
        <w:t>spur gear</w:t>
      </w:r>
      <w:r w:rsidR="00C74A12">
        <w:rPr>
          <w:rFonts w:ascii="Garamond" w:eastAsia="Times New Roman" w:hAnsi="Garamond"/>
          <w:color w:val="000000"/>
          <w:sz w:val="22"/>
          <w:szCs w:val="22"/>
          <w:bdr w:val="none" w:sz="0" w:space="0" w:color="auto" w:frame="1"/>
        </w:rPr>
        <w:t xml:space="preserve">s because of their </w:t>
      </w:r>
      <w:r w:rsidR="00C53763" w:rsidRPr="005D3AB6">
        <w:rPr>
          <w:rFonts w:ascii="Garamond" w:eastAsia="Times New Roman" w:hAnsi="Garamond"/>
          <w:color w:val="000000"/>
          <w:sz w:val="22"/>
          <w:szCs w:val="22"/>
          <w:bdr w:val="none" w:sz="0" w:space="0" w:color="auto" w:frame="1"/>
        </w:rPr>
        <w:t>simplistic</w:t>
      </w:r>
      <w:r w:rsidR="00C55C6E" w:rsidRPr="005D3AB6">
        <w:rPr>
          <w:rFonts w:ascii="Garamond" w:eastAsia="Times New Roman" w:hAnsi="Garamond"/>
          <w:color w:val="000000"/>
          <w:sz w:val="22"/>
          <w:szCs w:val="22"/>
          <w:bdr w:val="none" w:sz="0" w:space="0" w:color="auto" w:frame="1"/>
        </w:rPr>
        <w:t xml:space="preserve"> </w:t>
      </w:r>
      <w:r w:rsidR="00230451" w:rsidRPr="005D3AB6">
        <w:rPr>
          <w:rFonts w:ascii="Garamond" w:eastAsia="Times New Roman" w:hAnsi="Garamond"/>
          <w:color w:val="000000"/>
          <w:sz w:val="22"/>
          <w:szCs w:val="22"/>
          <w:bdr w:val="none" w:sz="0" w:space="0" w:color="auto" w:frame="1"/>
        </w:rPr>
        <w:t xml:space="preserve">design, extensive </w:t>
      </w:r>
      <w:r w:rsidR="00C53763" w:rsidRPr="005D3AB6">
        <w:rPr>
          <w:rFonts w:ascii="Garamond" w:eastAsia="Times New Roman" w:hAnsi="Garamond"/>
          <w:color w:val="000000"/>
          <w:sz w:val="22"/>
          <w:szCs w:val="22"/>
          <w:bdr w:val="none" w:sz="0" w:space="0" w:color="auto" w:frame="1"/>
        </w:rPr>
        <w:t>applications and</w:t>
      </w:r>
      <w:r w:rsidR="00230451" w:rsidRPr="005D3AB6">
        <w:rPr>
          <w:rFonts w:ascii="Garamond" w:eastAsia="Times New Roman" w:hAnsi="Garamond"/>
          <w:color w:val="000000"/>
          <w:sz w:val="22"/>
          <w:szCs w:val="22"/>
          <w:bdr w:val="none" w:sz="0" w:space="0" w:color="auto" w:frame="1"/>
        </w:rPr>
        <w:t xml:space="preserve"> </w:t>
      </w:r>
      <w:r w:rsidR="00854027" w:rsidRPr="005D3AB6">
        <w:rPr>
          <w:rFonts w:ascii="Garamond" w:eastAsia="Times New Roman" w:hAnsi="Garamond"/>
          <w:color w:val="000000"/>
          <w:sz w:val="22"/>
          <w:szCs w:val="22"/>
          <w:bdr w:val="none" w:sz="0" w:space="0" w:color="auto" w:frame="1"/>
        </w:rPr>
        <w:t xml:space="preserve">straightforward </w:t>
      </w:r>
      <w:r w:rsidR="00C53763" w:rsidRPr="005D3AB6">
        <w:rPr>
          <w:rFonts w:ascii="Garamond" w:eastAsia="Times New Roman" w:hAnsi="Garamond"/>
          <w:color w:val="000000"/>
          <w:sz w:val="22"/>
          <w:szCs w:val="22"/>
          <w:bdr w:val="none" w:sz="0" w:space="0" w:color="auto" w:frame="1"/>
        </w:rPr>
        <w:t>assembly</w:t>
      </w:r>
      <w:r w:rsidR="00854027" w:rsidRPr="005D3AB6">
        <w:rPr>
          <w:rFonts w:ascii="Garamond" w:eastAsia="Times New Roman" w:hAnsi="Garamond"/>
          <w:color w:val="000000"/>
          <w:sz w:val="22"/>
          <w:szCs w:val="22"/>
          <w:bdr w:val="none" w:sz="0" w:space="0" w:color="auto" w:frame="1"/>
        </w:rPr>
        <w:t xml:space="preserve">. </w:t>
      </w:r>
    </w:p>
    <w:p w14:paraId="62C19EAF" w14:textId="696692D1" w:rsidR="00C55C6E" w:rsidRPr="00C74A12" w:rsidRDefault="00854027" w:rsidP="00894FEB">
      <w:pPr>
        <w:spacing w:line="360" w:lineRule="auto"/>
        <w:jc w:val="both"/>
        <w:rPr>
          <w:rFonts w:ascii="Garamond" w:eastAsia="Times New Roman" w:hAnsi="Garamond"/>
          <w:color w:val="000000"/>
          <w:sz w:val="22"/>
          <w:szCs w:val="22"/>
          <w:bdr w:val="none" w:sz="0" w:space="0" w:color="auto" w:frame="1"/>
        </w:rPr>
      </w:pPr>
      <w:r w:rsidRPr="005D3AB6">
        <w:rPr>
          <w:rFonts w:ascii="Garamond" w:eastAsia="Times New Roman" w:hAnsi="Garamond"/>
          <w:color w:val="000000"/>
          <w:sz w:val="22"/>
          <w:szCs w:val="22"/>
          <w:bdr w:val="none" w:sz="0" w:space="0" w:color="auto" w:frame="1"/>
        </w:rPr>
        <w:t xml:space="preserve">Although, gears are universally praised, they are </w:t>
      </w:r>
      <w:r w:rsidR="00473785" w:rsidRPr="005D3AB6">
        <w:rPr>
          <w:rFonts w:ascii="Garamond" w:eastAsia="Times New Roman" w:hAnsi="Garamond"/>
          <w:color w:val="000000"/>
          <w:sz w:val="22"/>
          <w:szCs w:val="22"/>
          <w:bdr w:val="none" w:sz="0" w:space="0" w:color="auto" w:frame="1"/>
        </w:rPr>
        <w:t xml:space="preserve">not without their limitations, many physical factors can </w:t>
      </w:r>
      <w:r w:rsidRPr="005D3AB6">
        <w:rPr>
          <w:rFonts w:ascii="Garamond" w:eastAsia="Times New Roman" w:hAnsi="Garamond"/>
          <w:color w:val="000000"/>
          <w:sz w:val="22"/>
          <w:szCs w:val="22"/>
          <w:bdr w:val="none" w:sz="0" w:space="0" w:color="auto" w:frame="1"/>
        </w:rPr>
        <w:t xml:space="preserve">accumulate to cause gear </w:t>
      </w:r>
      <w:r w:rsidR="00473785" w:rsidRPr="005D3AB6">
        <w:rPr>
          <w:rFonts w:ascii="Garamond" w:eastAsia="Times New Roman" w:hAnsi="Garamond"/>
          <w:color w:val="000000"/>
          <w:sz w:val="22"/>
          <w:szCs w:val="22"/>
          <w:bdr w:val="none" w:sz="0" w:space="0" w:color="auto" w:frame="1"/>
        </w:rPr>
        <w:t>failure</w:t>
      </w:r>
      <w:r w:rsidR="000A38C4" w:rsidRPr="005D3AB6">
        <w:rPr>
          <w:rFonts w:ascii="Garamond" w:eastAsia="Times New Roman" w:hAnsi="Garamond"/>
          <w:color w:val="000000"/>
          <w:sz w:val="22"/>
          <w:szCs w:val="22"/>
          <w:bdr w:val="none" w:sz="0" w:space="0" w:color="auto" w:frame="1"/>
        </w:rPr>
        <w:t xml:space="preserve"> </w:t>
      </w:r>
      <w:r w:rsidR="002A537D" w:rsidRPr="005D3AB6">
        <w:rPr>
          <w:rFonts w:ascii="Garamond" w:eastAsia="Times New Roman" w:hAnsi="Garamond"/>
          <w:color w:val="000000"/>
          <w:sz w:val="22"/>
          <w:szCs w:val="22"/>
          <w:bdr w:val="none" w:sz="0" w:space="0" w:color="auto" w:frame="1"/>
        </w:rPr>
        <w:t xml:space="preserve">according to </w:t>
      </w:r>
      <w:r w:rsidR="00473785" w:rsidRPr="005D3AB6">
        <w:rPr>
          <w:rFonts w:ascii="Garamond" w:eastAsia="Times New Roman" w:hAnsi="Garamond"/>
          <w:color w:val="000000"/>
          <w:sz w:val="22"/>
          <w:szCs w:val="22"/>
          <w:bdr w:val="none" w:sz="0" w:space="0" w:color="auto" w:frame="1"/>
        </w:rPr>
        <w:t>(</w:t>
      </w:r>
      <w:r w:rsidR="00473785" w:rsidRPr="005D3AB6">
        <w:rPr>
          <w:rFonts w:ascii="Garamond" w:eastAsia="Times New Roman" w:hAnsi="Garamond"/>
          <w:color w:val="000000"/>
          <w:sz w:val="22"/>
          <w:szCs w:val="22"/>
        </w:rPr>
        <w:t>Singh</w:t>
      </w:r>
      <w:r w:rsidR="00722A78" w:rsidRPr="005D3AB6">
        <w:rPr>
          <w:rFonts w:ascii="Garamond" w:eastAsia="Times New Roman" w:hAnsi="Garamond"/>
          <w:color w:val="000000"/>
          <w:sz w:val="22"/>
          <w:szCs w:val="22"/>
        </w:rPr>
        <w:t>,</w:t>
      </w:r>
      <w:r w:rsidR="00010AF2" w:rsidRPr="005D3AB6">
        <w:rPr>
          <w:rFonts w:ascii="Garamond" w:eastAsia="Times New Roman" w:hAnsi="Garamond"/>
          <w:color w:val="000000"/>
          <w:sz w:val="22"/>
          <w:szCs w:val="22"/>
        </w:rPr>
        <w:t xml:space="preserve"> </w:t>
      </w:r>
      <w:r w:rsidR="00473785" w:rsidRPr="005D3AB6">
        <w:rPr>
          <w:rFonts w:ascii="Garamond" w:eastAsia="Times New Roman" w:hAnsi="Garamond"/>
          <w:color w:val="000000"/>
          <w:sz w:val="22"/>
          <w:szCs w:val="22"/>
        </w:rPr>
        <w:t>2017).</w:t>
      </w:r>
      <w:r w:rsidR="00473785" w:rsidRPr="005D3AB6">
        <w:rPr>
          <w:rFonts w:ascii="Garamond" w:eastAsia="Times New Roman" w:hAnsi="Garamond"/>
          <w:color w:val="000000"/>
          <w:sz w:val="22"/>
          <w:szCs w:val="22"/>
          <w:bdr w:val="none" w:sz="0" w:space="0" w:color="auto" w:frame="1"/>
        </w:rPr>
        <w:t xml:space="preserve"> While</w:t>
      </w:r>
      <w:r w:rsidRPr="005D3AB6">
        <w:rPr>
          <w:rFonts w:ascii="Garamond" w:eastAsia="Times New Roman" w:hAnsi="Garamond"/>
          <w:color w:val="000000"/>
          <w:sz w:val="22"/>
          <w:szCs w:val="22"/>
          <w:bdr w:val="none" w:sz="0" w:space="0" w:color="auto" w:frame="1"/>
        </w:rPr>
        <w:t xml:space="preserve"> this is a common phenomenon, it is costly and inconvenient for customers and manufacturers. </w:t>
      </w:r>
      <w:r w:rsidR="00D40218" w:rsidRPr="005D3AB6">
        <w:rPr>
          <w:rFonts w:ascii="Garamond" w:eastAsia="Times New Roman" w:hAnsi="Garamond"/>
          <w:color w:val="000000"/>
          <w:sz w:val="22"/>
          <w:szCs w:val="22"/>
          <w:bdr w:val="none" w:sz="0" w:space="0" w:color="auto" w:frame="1"/>
        </w:rPr>
        <w:t>The</w:t>
      </w:r>
      <w:r w:rsidR="00473785" w:rsidRPr="005D3AB6">
        <w:rPr>
          <w:rFonts w:ascii="Garamond" w:eastAsia="Times New Roman" w:hAnsi="Garamond"/>
          <w:color w:val="000000"/>
          <w:sz w:val="22"/>
          <w:szCs w:val="22"/>
          <w:bdr w:val="none" w:sz="0" w:space="0" w:color="auto" w:frame="1"/>
        </w:rPr>
        <w:t xml:space="preserve">refore, to meet the </w:t>
      </w:r>
      <w:r w:rsidR="00D40218" w:rsidRPr="005D3AB6">
        <w:rPr>
          <w:rFonts w:ascii="Garamond" w:eastAsia="Times New Roman" w:hAnsi="Garamond"/>
          <w:color w:val="000000"/>
          <w:sz w:val="22"/>
          <w:szCs w:val="22"/>
          <w:bdr w:val="none" w:sz="0" w:space="0" w:color="auto" w:frame="1"/>
        </w:rPr>
        <w:t>demand fo</w:t>
      </w:r>
      <w:r w:rsidR="00473785" w:rsidRPr="005D3AB6">
        <w:rPr>
          <w:rFonts w:ascii="Garamond" w:eastAsia="Times New Roman" w:hAnsi="Garamond"/>
          <w:color w:val="000000"/>
          <w:sz w:val="22"/>
          <w:szCs w:val="22"/>
          <w:bdr w:val="none" w:sz="0" w:space="0" w:color="auto" w:frame="1"/>
        </w:rPr>
        <w:t>r more precise gearing systems analysis</w:t>
      </w:r>
      <w:r w:rsidR="00D40218" w:rsidRPr="005D3AB6">
        <w:rPr>
          <w:rFonts w:ascii="Garamond" w:eastAsia="Times New Roman" w:hAnsi="Garamond"/>
          <w:color w:val="000000"/>
          <w:sz w:val="22"/>
          <w:szCs w:val="22"/>
          <w:bdr w:val="none" w:sz="0" w:space="0" w:color="auto" w:frame="1"/>
        </w:rPr>
        <w:t xml:space="preserve"> testing is required. </w:t>
      </w:r>
      <w:r w:rsidR="006B5C53" w:rsidRPr="005D3AB6">
        <w:rPr>
          <w:rFonts w:ascii="Garamond" w:eastAsia="Times New Roman" w:hAnsi="Garamond"/>
          <w:color w:val="000000"/>
          <w:sz w:val="22"/>
          <w:szCs w:val="22"/>
          <w:bdr w:val="none" w:sz="0" w:space="0" w:color="auto" w:frame="1"/>
        </w:rPr>
        <w:t>Motion simulation</w:t>
      </w:r>
      <w:r w:rsidR="006958B2" w:rsidRPr="005D3AB6">
        <w:rPr>
          <w:rFonts w:ascii="Garamond" w:eastAsia="Times New Roman" w:hAnsi="Garamond"/>
          <w:color w:val="000000"/>
          <w:sz w:val="22"/>
          <w:szCs w:val="22"/>
          <w:bdr w:val="none" w:sz="0" w:space="0" w:color="auto" w:frame="1"/>
        </w:rPr>
        <w:t xml:space="preserve">/FEA </w:t>
      </w:r>
      <w:r w:rsidR="004B3C04" w:rsidRPr="005D3AB6">
        <w:rPr>
          <w:rFonts w:ascii="Garamond" w:eastAsia="Times New Roman" w:hAnsi="Garamond"/>
          <w:color w:val="000000"/>
          <w:sz w:val="22"/>
          <w:szCs w:val="22"/>
          <w:bdr w:val="none" w:sz="0" w:space="0" w:color="auto" w:frame="1"/>
        </w:rPr>
        <w:t>is</w:t>
      </w:r>
      <w:r w:rsidR="00D40218" w:rsidRPr="005D3AB6">
        <w:rPr>
          <w:rFonts w:ascii="Garamond" w:eastAsia="Times New Roman" w:hAnsi="Garamond"/>
          <w:color w:val="000000"/>
          <w:sz w:val="22"/>
          <w:szCs w:val="22"/>
          <w:bdr w:val="none" w:sz="0" w:space="0" w:color="auto" w:frame="1"/>
        </w:rPr>
        <w:t xml:space="preserve"> predominately used for this type of analysis, to reduce prototype</w:t>
      </w:r>
      <w:r w:rsidR="00436D62" w:rsidRPr="005D3AB6">
        <w:rPr>
          <w:rFonts w:ascii="Garamond" w:eastAsia="Times New Roman" w:hAnsi="Garamond"/>
          <w:color w:val="000000"/>
          <w:sz w:val="22"/>
          <w:szCs w:val="22"/>
          <w:bdr w:val="none" w:sz="0" w:space="0" w:color="auto" w:frame="1"/>
        </w:rPr>
        <w:t xml:space="preserve"> and destructive testing costs (</w:t>
      </w:r>
      <w:r w:rsidR="00436D62" w:rsidRPr="005D3AB6">
        <w:rPr>
          <w:rFonts w:ascii="Garamond" w:eastAsia="Times New Roman" w:hAnsi="Garamond"/>
          <w:color w:val="000000"/>
          <w:sz w:val="22"/>
          <w:szCs w:val="22"/>
        </w:rPr>
        <w:t>Singh,</w:t>
      </w:r>
      <w:r w:rsidR="00010AF2" w:rsidRPr="005D3AB6">
        <w:rPr>
          <w:rFonts w:ascii="Garamond" w:eastAsia="Times New Roman" w:hAnsi="Garamond"/>
          <w:color w:val="000000"/>
          <w:sz w:val="22"/>
          <w:szCs w:val="22"/>
        </w:rPr>
        <w:t xml:space="preserve"> </w:t>
      </w:r>
      <w:r w:rsidR="00436D62" w:rsidRPr="005D3AB6">
        <w:rPr>
          <w:rFonts w:ascii="Garamond" w:eastAsia="Times New Roman" w:hAnsi="Garamond"/>
          <w:color w:val="000000"/>
          <w:sz w:val="22"/>
          <w:szCs w:val="22"/>
        </w:rPr>
        <w:t>2017</w:t>
      </w:r>
      <w:r w:rsidR="00D12CD5" w:rsidRPr="005D3AB6">
        <w:rPr>
          <w:rFonts w:ascii="Garamond" w:eastAsia="Times New Roman" w:hAnsi="Garamond"/>
          <w:color w:val="000000"/>
          <w:sz w:val="22"/>
          <w:szCs w:val="22"/>
        </w:rPr>
        <w:t>).</w:t>
      </w:r>
      <w:r w:rsidR="00D12CD5" w:rsidRPr="005D3AB6">
        <w:rPr>
          <w:rFonts w:ascii="Garamond" w:eastAsia="Times New Roman" w:hAnsi="Garamond"/>
          <w:color w:val="000000"/>
          <w:sz w:val="22"/>
          <w:szCs w:val="22"/>
          <w:bdr w:val="none" w:sz="0" w:space="0" w:color="auto" w:frame="1"/>
        </w:rPr>
        <w:t xml:space="preserve"> Motion</w:t>
      </w:r>
      <w:r w:rsidR="004B3C04" w:rsidRPr="005D3AB6">
        <w:rPr>
          <w:rFonts w:ascii="Garamond" w:eastAsia="Times New Roman" w:hAnsi="Garamond"/>
          <w:color w:val="000000"/>
          <w:sz w:val="22"/>
          <w:szCs w:val="22"/>
          <w:bdr w:val="none" w:sz="0" w:space="0" w:color="auto" w:frame="1"/>
        </w:rPr>
        <w:t xml:space="preserve"> simulation</w:t>
      </w:r>
      <w:r w:rsidR="006958B2" w:rsidRPr="005D3AB6">
        <w:rPr>
          <w:rFonts w:ascii="Garamond" w:eastAsia="Times New Roman" w:hAnsi="Garamond"/>
          <w:color w:val="000000"/>
          <w:sz w:val="22"/>
          <w:szCs w:val="22"/>
          <w:bdr w:val="none" w:sz="0" w:space="0" w:color="auto" w:frame="1"/>
        </w:rPr>
        <w:t>/FEA</w:t>
      </w:r>
      <w:r w:rsidR="004B3C04" w:rsidRPr="005D3AB6">
        <w:rPr>
          <w:rFonts w:ascii="Garamond" w:eastAsia="Times New Roman" w:hAnsi="Garamond"/>
          <w:color w:val="000000"/>
          <w:sz w:val="22"/>
          <w:szCs w:val="22"/>
          <w:bdr w:val="none" w:sz="0" w:space="0" w:color="auto" w:frame="1"/>
        </w:rPr>
        <w:t xml:space="preserve"> can perform </w:t>
      </w:r>
      <w:r w:rsidR="006958B2" w:rsidRPr="005D3AB6">
        <w:rPr>
          <w:rFonts w:ascii="Garamond" w:eastAsia="Times New Roman" w:hAnsi="Garamond"/>
          <w:color w:val="000000"/>
          <w:sz w:val="22"/>
          <w:szCs w:val="22"/>
          <w:bdr w:val="none" w:sz="0" w:space="0" w:color="auto" w:frame="1"/>
        </w:rPr>
        <w:t xml:space="preserve">displacement </w:t>
      </w:r>
      <w:r w:rsidR="004B3C04" w:rsidRPr="005D3AB6">
        <w:rPr>
          <w:rFonts w:ascii="Garamond" w:eastAsia="Times New Roman" w:hAnsi="Garamond"/>
          <w:color w:val="000000"/>
          <w:sz w:val="22"/>
          <w:szCs w:val="22"/>
          <w:bdr w:val="none" w:sz="0" w:space="0" w:color="auto" w:frame="1"/>
        </w:rPr>
        <w:t>stress and failure analysis on each gear and component in the system, including the gearbox casing.</w:t>
      </w:r>
    </w:p>
    <w:p w14:paraId="0F452A80" w14:textId="00047B19" w:rsidR="00F22075" w:rsidRPr="005D3AB6" w:rsidRDefault="00D41D2C" w:rsidP="00894FEB">
      <w:pPr>
        <w:spacing w:line="360" w:lineRule="auto"/>
        <w:jc w:val="both"/>
        <w:rPr>
          <w:rFonts w:ascii="Garamond" w:eastAsia="Times New Roman" w:hAnsi="Garamond"/>
          <w:color w:val="000000"/>
          <w:sz w:val="22"/>
          <w:szCs w:val="22"/>
          <w:bdr w:val="none" w:sz="0" w:space="0" w:color="auto" w:frame="1"/>
        </w:rPr>
      </w:pPr>
      <w:r w:rsidRPr="005D3AB6">
        <w:rPr>
          <w:rFonts w:ascii="Garamond" w:eastAsia="Times New Roman" w:hAnsi="Garamond"/>
          <w:color w:val="000000"/>
          <w:sz w:val="22"/>
          <w:szCs w:val="22"/>
          <w:bdr w:val="none" w:sz="0" w:space="0" w:color="auto" w:frame="1"/>
        </w:rPr>
        <w:t xml:space="preserve">A set of </w:t>
      </w:r>
      <w:r w:rsidR="00F22075" w:rsidRPr="005D3AB6">
        <w:rPr>
          <w:rFonts w:ascii="Garamond" w:eastAsia="Times New Roman" w:hAnsi="Garamond"/>
          <w:color w:val="000000"/>
          <w:sz w:val="22"/>
          <w:szCs w:val="22"/>
          <w:bdr w:val="none" w:sz="0" w:space="0" w:color="auto" w:frame="1"/>
        </w:rPr>
        <w:t xml:space="preserve">gear box components have been assembled and </w:t>
      </w:r>
      <w:r w:rsidR="006958B2" w:rsidRPr="005D3AB6">
        <w:rPr>
          <w:rFonts w:ascii="Garamond" w:eastAsia="Times New Roman" w:hAnsi="Garamond"/>
          <w:color w:val="000000"/>
          <w:sz w:val="22"/>
          <w:szCs w:val="22"/>
          <w:bdr w:val="none" w:sz="0" w:space="0" w:color="auto" w:frame="1"/>
        </w:rPr>
        <w:t>motion Simulated/FEA</w:t>
      </w:r>
      <w:r w:rsidR="00F22075" w:rsidRPr="005D3AB6">
        <w:rPr>
          <w:rFonts w:ascii="Garamond" w:eastAsia="Times New Roman" w:hAnsi="Garamond"/>
          <w:color w:val="000000"/>
          <w:sz w:val="22"/>
          <w:szCs w:val="22"/>
          <w:bdr w:val="none" w:sz="0" w:space="0" w:color="auto" w:frame="1"/>
        </w:rPr>
        <w:t xml:space="preserve"> tested on solid </w:t>
      </w:r>
      <w:r w:rsidRPr="005D3AB6">
        <w:rPr>
          <w:rFonts w:ascii="Garamond" w:eastAsia="Times New Roman" w:hAnsi="Garamond"/>
          <w:color w:val="000000"/>
          <w:sz w:val="22"/>
          <w:szCs w:val="22"/>
          <w:bdr w:val="none" w:sz="0" w:space="0" w:color="auto" w:frame="1"/>
        </w:rPr>
        <w:t xml:space="preserve">works, the results and explanation for </w:t>
      </w:r>
      <w:r w:rsidR="009C7B05">
        <w:rPr>
          <w:rFonts w:ascii="Garamond" w:eastAsia="Times New Roman" w:hAnsi="Garamond"/>
          <w:color w:val="000000"/>
          <w:sz w:val="22"/>
          <w:szCs w:val="22"/>
          <w:bdr w:val="none" w:sz="0" w:space="0" w:color="auto" w:frame="1"/>
        </w:rPr>
        <w:t>all can be found on section 1.8.</w:t>
      </w:r>
    </w:p>
    <w:p w14:paraId="601E9B57" w14:textId="6BC99587" w:rsidR="006404FD" w:rsidRDefault="00BA1528" w:rsidP="00F665EE">
      <w:pPr>
        <w:spacing w:line="360" w:lineRule="auto"/>
        <w:rPr>
          <w:rFonts w:ascii="Garamond" w:eastAsia="Times New Roman" w:hAnsi="Garamond"/>
          <w:color w:val="000000"/>
          <w:bdr w:val="none" w:sz="0" w:space="0" w:color="auto" w:frame="1"/>
        </w:rPr>
      </w:pPr>
      <w:r>
        <w:rPr>
          <w:rFonts w:ascii="Garamond" w:eastAsia="Times New Roman" w:hAnsi="Garamond"/>
          <w:noProof/>
          <w:color w:val="000000"/>
          <w:bdr w:val="none" w:sz="0" w:space="0" w:color="auto" w:frame="1"/>
        </w:rPr>
        <w:drawing>
          <wp:inline distT="0" distB="0" distL="0" distR="0" wp14:anchorId="2F7A4EC2" wp14:editId="729B23E4">
            <wp:extent cx="5736455" cy="1902460"/>
            <wp:effectExtent l="25400" t="25400" r="29845" b="27940"/>
            <wp:docPr id="1" name="Picture 1" descr="../Pictures/Photos%20Library.photoslibrary/resources/media/master/02/00/fullsizeoutput_23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resources/media/master/02/00/fullsizeoutput_238.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1451" cy="1914066"/>
                    </a:xfrm>
                    <a:prstGeom prst="rect">
                      <a:avLst/>
                    </a:prstGeom>
                    <a:noFill/>
                    <a:ln>
                      <a:solidFill>
                        <a:schemeClr val="tx1"/>
                      </a:solidFill>
                    </a:ln>
                  </pic:spPr>
                </pic:pic>
              </a:graphicData>
            </a:graphic>
          </wp:inline>
        </w:drawing>
      </w:r>
    </w:p>
    <w:p w14:paraId="113A4421" w14:textId="27EA20A5" w:rsidR="006404FD" w:rsidRDefault="00BA1528" w:rsidP="00F665EE">
      <w:pPr>
        <w:spacing w:line="360" w:lineRule="auto"/>
        <w:rPr>
          <w:rFonts w:ascii="Garamond" w:eastAsia="Times New Roman" w:hAnsi="Garamond"/>
          <w:color w:val="000000"/>
          <w:bdr w:val="none" w:sz="0" w:space="0" w:color="auto" w:frame="1"/>
        </w:rPr>
      </w:pPr>
      <w:r>
        <w:rPr>
          <w:rFonts w:ascii="Garamond" w:eastAsia="Times New Roman" w:hAnsi="Garamond"/>
          <w:noProof/>
          <w:color w:val="000000"/>
          <w:bdr w:val="none" w:sz="0" w:space="0" w:color="auto" w:frame="1"/>
        </w:rPr>
        <w:drawing>
          <wp:inline distT="0" distB="0" distL="0" distR="0" wp14:anchorId="742D4639" wp14:editId="6791DEC5">
            <wp:extent cx="5720199" cy="2098040"/>
            <wp:effectExtent l="25400" t="25400" r="20320" b="35560"/>
            <wp:docPr id="2" name="Picture 2" descr="../Pictures/Photos%20Library.photoslibrary/resources/media/master/02/00/fullsizeoutput_23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resources/media/master/02/00/fullsizeoutput_237.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7353" cy="2159348"/>
                    </a:xfrm>
                    <a:prstGeom prst="rect">
                      <a:avLst/>
                    </a:prstGeom>
                    <a:noFill/>
                    <a:ln>
                      <a:solidFill>
                        <a:schemeClr val="tx1"/>
                      </a:solidFill>
                    </a:ln>
                  </pic:spPr>
                </pic:pic>
              </a:graphicData>
            </a:graphic>
          </wp:inline>
        </w:drawing>
      </w:r>
    </w:p>
    <w:p w14:paraId="18D3E455" w14:textId="26647A05" w:rsidR="00D05391" w:rsidRPr="00DE4080" w:rsidRDefault="00DE4080" w:rsidP="00DE4080">
      <w:pPr>
        <w:pStyle w:val="Caption"/>
        <w:rPr>
          <w:i w:val="0"/>
        </w:rPr>
      </w:pPr>
      <w:r>
        <w:t xml:space="preserve">Figure </w:t>
      </w:r>
      <w:fldSimple w:instr=" SEQ Figure \* ARABIC ">
        <w:r>
          <w:rPr>
            <w:noProof/>
          </w:rPr>
          <w:t>1</w:t>
        </w:r>
      </w:fldSimple>
      <w:r>
        <w:t>:</w:t>
      </w:r>
      <w:r w:rsidR="005D3AB6" w:rsidRPr="00DE4080">
        <w:rPr>
          <w:rFonts w:ascii="Garamond" w:eastAsia="Times New Roman" w:hAnsi="Garamond"/>
          <w:i w:val="0"/>
          <w:color w:val="000000"/>
          <w:sz w:val="20"/>
          <w:szCs w:val="20"/>
          <w:bdr w:val="none" w:sz="0" w:space="0" w:color="auto" w:frame="1"/>
        </w:rPr>
        <w:t>Fully a</w:t>
      </w:r>
      <w:r w:rsidR="00E81F59" w:rsidRPr="00DE4080">
        <w:rPr>
          <w:rFonts w:ascii="Garamond" w:eastAsia="Times New Roman" w:hAnsi="Garamond"/>
          <w:i w:val="0"/>
          <w:color w:val="000000"/>
          <w:sz w:val="20"/>
          <w:szCs w:val="20"/>
          <w:bdr w:val="none" w:sz="0" w:space="0" w:color="auto" w:frame="1"/>
        </w:rPr>
        <w:t>ssembled gear</w:t>
      </w:r>
      <w:r w:rsidR="00235C63" w:rsidRPr="00DE4080">
        <w:rPr>
          <w:rFonts w:ascii="Garamond" w:eastAsia="Times New Roman" w:hAnsi="Garamond"/>
          <w:i w:val="0"/>
          <w:color w:val="000000"/>
          <w:sz w:val="20"/>
          <w:szCs w:val="20"/>
          <w:bdr w:val="none" w:sz="0" w:space="0" w:color="auto" w:frame="1"/>
        </w:rPr>
        <w:t xml:space="preserve"> </w:t>
      </w:r>
      <w:r w:rsidR="00E81F59" w:rsidRPr="00DE4080">
        <w:rPr>
          <w:rFonts w:ascii="Garamond" w:eastAsia="Times New Roman" w:hAnsi="Garamond"/>
          <w:i w:val="0"/>
          <w:color w:val="000000"/>
          <w:sz w:val="20"/>
          <w:szCs w:val="20"/>
          <w:bdr w:val="none" w:sz="0" w:space="0" w:color="auto" w:frame="1"/>
        </w:rPr>
        <w:t>box</w:t>
      </w:r>
      <w:r w:rsidR="005D3AB6" w:rsidRPr="00DE4080">
        <w:rPr>
          <w:rFonts w:ascii="Garamond" w:eastAsia="Times New Roman" w:hAnsi="Garamond"/>
          <w:i w:val="0"/>
          <w:color w:val="000000"/>
          <w:sz w:val="20"/>
          <w:szCs w:val="20"/>
          <w:bdr w:val="none" w:sz="0" w:space="0" w:color="auto" w:frame="1"/>
        </w:rPr>
        <w:t xml:space="preserve"> in solid works. (Roberts, 2019)</w:t>
      </w:r>
      <w:r w:rsidR="007C1899" w:rsidRPr="00DE4080">
        <w:rPr>
          <w:rFonts w:ascii="Garamond" w:eastAsia="Times New Roman" w:hAnsi="Garamond"/>
          <w:i w:val="0"/>
          <w:color w:val="000000"/>
          <w:sz w:val="20"/>
          <w:szCs w:val="20"/>
          <w:bdr w:val="none" w:sz="0" w:space="0" w:color="auto" w:frame="1"/>
        </w:rPr>
        <w:t>.</w:t>
      </w:r>
    </w:p>
    <w:p w14:paraId="75001362" w14:textId="77777777" w:rsidR="003B40A6" w:rsidRDefault="006404FD" w:rsidP="003B40A6">
      <w:pPr>
        <w:spacing w:line="360" w:lineRule="auto"/>
        <w:jc w:val="both"/>
        <w:rPr>
          <w:rFonts w:ascii="Garamond" w:eastAsia="Times New Roman" w:hAnsi="Garamond"/>
          <w:color w:val="000000"/>
          <w:sz w:val="22"/>
          <w:szCs w:val="22"/>
          <w:bdr w:val="none" w:sz="0" w:space="0" w:color="auto" w:frame="1"/>
        </w:rPr>
      </w:pPr>
      <w:r w:rsidRPr="005D3AB6">
        <w:rPr>
          <w:rFonts w:ascii="Garamond" w:eastAsia="Times New Roman" w:hAnsi="Garamond"/>
          <w:color w:val="000000"/>
          <w:sz w:val="22"/>
          <w:szCs w:val="22"/>
          <w:bdr w:val="none" w:sz="0" w:space="0" w:color="auto" w:frame="1"/>
        </w:rPr>
        <w:t>I have also designed and constructed a gear box housing on solid works, which can be seen further on in this assignment</w:t>
      </w:r>
      <w:r w:rsidR="002A537D" w:rsidRPr="005D3AB6">
        <w:rPr>
          <w:rFonts w:ascii="Garamond" w:eastAsia="Times New Roman" w:hAnsi="Garamond"/>
          <w:color w:val="000000"/>
          <w:sz w:val="22"/>
          <w:szCs w:val="22"/>
          <w:bdr w:val="none" w:sz="0" w:space="0" w:color="auto" w:frame="1"/>
        </w:rPr>
        <w:t xml:space="preserve"> (1.7</w:t>
      </w:r>
      <w:r w:rsidR="000370F6" w:rsidRPr="005D3AB6">
        <w:rPr>
          <w:rFonts w:ascii="Garamond" w:eastAsia="Times New Roman" w:hAnsi="Garamond"/>
          <w:color w:val="000000"/>
          <w:sz w:val="22"/>
          <w:szCs w:val="22"/>
          <w:bdr w:val="none" w:sz="0" w:space="0" w:color="auto" w:frame="1"/>
        </w:rPr>
        <w:t>)</w:t>
      </w:r>
      <w:r w:rsidR="006D6CCF" w:rsidRPr="005D3AB6">
        <w:rPr>
          <w:rFonts w:ascii="Garamond" w:eastAsia="Times New Roman" w:hAnsi="Garamond"/>
          <w:color w:val="000000"/>
          <w:sz w:val="22"/>
          <w:szCs w:val="22"/>
          <w:bdr w:val="none" w:sz="0" w:space="0" w:color="auto" w:frame="1"/>
        </w:rPr>
        <w:t>, accompanied by an explanation for its orientation and design.</w:t>
      </w:r>
    </w:p>
    <w:p w14:paraId="628CEC83" w14:textId="77777777" w:rsidR="006D7884" w:rsidRDefault="006D7884" w:rsidP="003B40A6">
      <w:pPr>
        <w:spacing w:line="360" w:lineRule="auto"/>
        <w:jc w:val="both"/>
        <w:rPr>
          <w:rFonts w:ascii="Garamond" w:hAnsi="Garamond"/>
          <w:color w:val="000000" w:themeColor="text1"/>
          <w:u w:val="single"/>
        </w:rPr>
      </w:pPr>
    </w:p>
    <w:p w14:paraId="63775946" w14:textId="1EF49B14" w:rsidR="00633C49" w:rsidRPr="003B40A6" w:rsidRDefault="006E28E6" w:rsidP="003B40A6">
      <w:pPr>
        <w:spacing w:line="360" w:lineRule="auto"/>
        <w:jc w:val="both"/>
        <w:rPr>
          <w:rFonts w:ascii="Garamond" w:eastAsia="Times New Roman" w:hAnsi="Garamond"/>
          <w:color w:val="000000"/>
          <w:sz w:val="22"/>
          <w:szCs w:val="22"/>
          <w:bdr w:val="none" w:sz="0" w:space="0" w:color="auto" w:frame="1"/>
        </w:rPr>
      </w:pPr>
      <w:r w:rsidRPr="00E75508">
        <w:rPr>
          <w:rFonts w:ascii="Garamond" w:hAnsi="Garamond"/>
          <w:color w:val="000000" w:themeColor="text1"/>
          <w:u w:val="single"/>
        </w:rPr>
        <w:t xml:space="preserve">1.2 What is </w:t>
      </w:r>
      <w:r w:rsidR="003E0A58" w:rsidRPr="00E75508">
        <w:rPr>
          <w:rFonts w:ascii="Garamond" w:hAnsi="Garamond"/>
          <w:color w:val="000000" w:themeColor="text1"/>
          <w:u w:val="single"/>
        </w:rPr>
        <w:t>Motion Simulation/FEA?</w:t>
      </w:r>
    </w:p>
    <w:p w14:paraId="00C5160F" w14:textId="77777777" w:rsidR="007B7519" w:rsidRDefault="007B7519" w:rsidP="007B7519">
      <w:pPr>
        <w:rPr>
          <w:rFonts w:ascii="Garamond" w:hAnsi="Garamond"/>
          <w:sz w:val="28"/>
          <w:szCs w:val="28"/>
          <w:u w:val="single"/>
        </w:rPr>
      </w:pPr>
    </w:p>
    <w:p w14:paraId="2F39E4F7" w14:textId="6C828F17" w:rsidR="006E28E6" w:rsidRPr="005D3AB6" w:rsidRDefault="006E28E6" w:rsidP="00FB661C">
      <w:pPr>
        <w:spacing w:line="360" w:lineRule="auto"/>
        <w:rPr>
          <w:rFonts w:ascii="Garamond" w:hAnsi="Garamond"/>
          <w:sz w:val="22"/>
          <w:szCs w:val="22"/>
          <w:u w:val="single"/>
        </w:rPr>
      </w:pPr>
      <w:r w:rsidRPr="005D3AB6">
        <w:rPr>
          <w:rFonts w:ascii="Garamond" w:hAnsi="Garamond"/>
          <w:sz w:val="22"/>
          <w:szCs w:val="22"/>
          <w:u w:val="single"/>
        </w:rPr>
        <w:t>Motion Simulation:</w:t>
      </w:r>
    </w:p>
    <w:p w14:paraId="6909FACC" w14:textId="7DE4256A" w:rsidR="002A537D" w:rsidRPr="005D3AB6" w:rsidRDefault="006E28E6" w:rsidP="00894FEB">
      <w:pPr>
        <w:spacing w:line="360" w:lineRule="auto"/>
        <w:jc w:val="both"/>
        <w:rPr>
          <w:rFonts w:ascii="Garamond" w:hAnsi="Garamond"/>
          <w:sz w:val="22"/>
          <w:szCs w:val="22"/>
        </w:rPr>
      </w:pPr>
      <w:r w:rsidRPr="005D3AB6">
        <w:rPr>
          <w:rFonts w:ascii="Garamond" w:hAnsi="Garamond"/>
          <w:sz w:val="22"/>
          <w:szCs w:val="22"/>
        </w:rPr>
        <w:t>Motion simu</w:t>
      </w:r>
      <w:r w:rsidR="006B5C53" w:rsidRPr="005D3AB6">
        <w:rPr>
          <w:rFonts w:ascii="Garamond" w:hAnsi="Garamond"/>
          <w:sz w:val="22"/>
          <w:szCs w:val="22"/>
        </w:rPr>
        <w:t>lation, which is also known as rigid b</w:t>
      </w:r>
      <w:r w:rsidR="00EA22D1" w:rsidRPr="005D3AB6">
        <w:rPr>
          <w:rFonts w:ascii="Garamond" w:hAnsi="Garamond"/>
          <w:sz w:val="22"/>
          <w:szCs w:val="22"/>
        </w:rPr>
        <w:t>ody dynamics is</w:t>
      </w:r>
      <w:r w:rsidRPr="005D3AB6">
        <w:rPr>
          <w:rFonts w:ascii="Garamond" w:hAnsi="Garamond"/>
          <w:sz w:val="22"/>
          <w:szCs w:val="22"/>
        </w:rPr>
        <w:t xml:space="preserve"> a software which derives material properties from </w:t>
      </w:r>
      <w:r w:rsidR="00235C63">
        <w:rPr>
          <w:rFonts w:ascii="Garamond" w:hAnsi="Garamond"/>
          <w:sz w:val="22"/>
          <w:szCs w:val="22"/>
        </w:rPr>
        <w:t xml:space="preserve">a </w:t>
      </w:r>
      <w:r w:rsidRPr="005D3AB6">
        <w:rPr>
          <w:rFonts w:ascii="Garamond" w:hAnsi="Garamond"/>
          <w:sz w:val="22"/>
          <w:szCs w:val="22"/>
        </w:rPr>
        <w:t>CAD</w:t>
      </w:r>
      <w:r w:rsidR="00156FBC" w:rsidRPr="005D3AB6">
        <w:rPr>
          <w:rFonts w:ascii="Garamond" w:hAnsi="Garamond"/>
          <w:sz w:val="22"/>
          <w:szCs w:val="22"/>
        </w:rPr>
        <w:t xml:space="preserve"> assembly to</w:t>
      </w:r>
      <w:r w:rsidR="006B5C53" w:rsidRPr="005D3AB6">
        <w:rPr>
          <w:rFonts w:ascii="Garamond" w:hAnsi="Garamond"/>
          <w:sz w:val="22"/>
          <w:szCs w:val="22"/>
        </w:rPr>
        <w:t xml:space="preserve"> define inertial properties</w:t>
      </w:r>
      <w:r w:rsidRPr="005D3AB6">
        <w:rPr>
          <w:rFonts w:ascii="Garamond" w:hAnsi="Garamond"/>
          <w:sz w:val="22"/>
          <w:szCs w:val="22"/>
        </w:rPr>
        <w:t xml:space="preserve"> of a </w:t>
      </w:r>
      <w:r w:rsidR="004D47C5" w:rsidRPr="005D3AB6">
        <w:rPr>
          <w:rFonts w:ascii="Garamond" w:hAnsi="Garamond"/>
          <w:sz w:val="22"/>
          <w:szCs w:val="22"/>
        </w:rPr>
        <w:t>rigid body</w:t>
      </w:r>
      <w:r w:rsidR="006B4482" w:rsidRPr="005D3AB6">
        <w:rPr>
          <w:rFonts w:ascii="Garamond" w:hAnsi="Garamond"/>
          <w:sz w:val="22"/>
          <w:szCs w:val="22"/>
        </w:rPr>
        <w:t xml:space="preserve"> (Works Solid, 2008).</w:t>
      </w:r>
      <w:r w:rsidR="004D47C5" w:rsidRPr="005D3AB6">
        <w:rPr>
          <w:rFonts w:ascii="Garamond" w:hAnsi="Garamond"/>
          <w:sz w:val="22"/>
          <w:szCs w:val="22"/>
        </w:rPr>
        <w:t xml:space="preserve"> It</w:t>
      </w:r>
      <w:r w:rsidRPr="005D3AB6">
        <w:rPr>
          <w:rFonts w:ascii="Garamond" w:hAnsi="Garamond"/>
          <w:sz w:val="22"/>
          <w:szCs w:val="22"/>
        </w:rPr>
        <w:t xml:space="preserve"> has the ability to formulate equations that define the motion of the component. The software gathers and systemizes kinematic information of a </w:t>
      </w:r>
      <w:r w:rsidR="004D47C5" w:rsidRPr="005D3AB6">
        <w:rPr>
          <w:rFonts w:ascii="Garamond" w:hAnsi="Garamond"/>
          <w:sz w:val="22"/>
          <w:szCs w:val="22"/>
        </w:rPr>
        <w:t xml:space="preserve">rigid body, </w:t>
      </w:r>
      <w:r w:rsidR="002A537D" w:rsidRPr="005D3AB6">
        <w:rPr>
          <w:rFonts w:ascii="Garamond" w:hAnsi="Garamond"/>
          <w:sz w:val="22"/>
          <w:szCs w:val="22"/>
        </w:rPr>
        <w:t xml:space="preserve">according to (Works Solid, 2008), </w:t>
      </w:r>
    </w:p>
    <w:p w14:paraId="1A1743CF" w14:textId="4149E586" w:rsidR="00505E0F" w:rsidRPr="005D3AB6" w:rsidRDefault="002A537D" w:rsidP="00894FEB">
      <w:pPr>
        <w:spacing w:line="360" w:lineRule="auto"/>
        <w:jc w:val="both"/>
        <w:rPr>
          <w:rFonts w:ascii="Garamond" w:hAnsi="Garamond"/>
          <w:sz w:val="22"/>
          <w:szCs w:val="22"/>
        </w:rPr>
      </w:pPr>
      <w:r w:rsidRPr="005D3AB6">
        <w:rPr>
          <w:rFonts w:ascii="Garamond" w:hAnsi="Garamond"/>
          <w:sz w:val="22"/>
          <w:szCs w:val="22"/>
        </w:rPr>
        <w:t xml:space="preserve">This includes </w:t>
      </w:r>
      <w:r w:rsidR="006E28E6" w:rsidRPr="005D3AB6">
        <w:rPr>
          <w:rFonts w:ascii="Garamond" w:hAnsi="Garamond"/>
          <w:sz w:val="22"/>
          <w:szCs w:val="22"/>
        </w:rPr>
        <w:t xml:space="preserve">“velocity position, </w:t>
      </w:r>
      <w:r w:rsidR="006B5C53" w:rsidRPr="005D3AB6">
        <w:rPr>
          <w:rFonts w:ascii="Garamond" w:hAnsi="Garamond"/>
          <w:sz w:val="22"/>
          <w:szCs w:val="22"/>
        </w:rPr>
        <w:t xml:space="preserve">joint reactions, and forces.” </w:t>
      </w:r>
      <w:r w:rsidR="003C2BCA" w:rsidRPr="005D3AB6">
        <w:rPr>
          <w:rFonts w:ascii="Garamond" w:hAnsi="Garamond"/>
          <w:sz w:val="22"/>
          <w:szCs w:val="22"/>
        </w:rPr>
        <w:t xml:space="preserve">During simulation, all movements are synchronised with </w:t>
      </w:r>
      <w:r w:rsidR="00156FBC" w:rsidRPr="005D3AB6">
        <w:rPr>
          <w:rFonts w:ascii="Garamond" w:hAnsi="Garamond"/>
          <w:sz w:val="22"/>
          <w:szCs w:val="22"/>
        </w:rPr>
        <w:t xml:space="preserve">outside world </w:t>
      </w:r>
      <w:r w:rsidR="003C2BCA" w:rsidRPr="005D3AB6">
        <w:rPr>
          <w:rFonts w:ascii="Garamond" w:hAnsi="Garamond"/>
          <w:sz w:val="22"/>
          <w:szCs w:val="22"/>
        </w:rPr>
        <w:t xml:space="preserve">factors, including all of the six degrees of freedom; three rotational degrees of freedom and three linear degrees of </w:t>
      </w:r>
      <w:r w:rsidR="003750BF" w:rsidRPr="005D3AB6">
        <w:rPr>
          <w:rFonts w:ascii="Garamond" w:hAnsi="Garamond"/>
          <w:sz w:val="22"/>
          <w:szCs w:val="22"/>
        </w:rPr>
        <w:t>freedom. Motion</w:t>
      </w:r>
      <w:r w:rsidR="00446D42" w:rsidRPr="005D3AB6">
        <w:rPr>
          <w:rFonts w:ascii="Garamond" w:hAnsi="Garamond"/>
          <w:sz w:val="22"/>
          <w:szCs w:val="22"/>
        </w:rPr>
        <w:t xml:space="preserve"> simulation is used to simulate real-time component behaviour. It outlines displacements and any collision between moving parts in the mechanism. </w:t>
      </w:r>
    </w:p>
    <w:p w14:paraId="53D80ACD" w14:textId="7EF5FD7F" w:rsidR="00577018" w:rsidRPr="00EB13FE" w:rsidRDefault="00505E0F" w:rsidP="00894FEB">
      <w:pPr>
        <w:spacing w:line="360" w:lineRule="auto"/>
        <w:jc w:val="both"/>
        <w:rPr>
          <w:rFonts w:ascii="Garamond" w:hAnsi="Garamond"/>
          <w:sz w:val="22"/>
          <w:szCs w:val="22"/>
        </w:rPr>
      </w:pPr>
      <w:r w:rsidRPr="005D3AB6">
        <w:rPr>
          <w:rFonts w:ascii="Garamond" w:hAnsi="Garamond"/>
          <w:sz w:val="22"/>
          <w:szCs w:val="22"/>
        </w:rPr>
        <w:t>The user decides the speed and direction of the</w:t>
      </w:r>
      <w:r w:rsidR="00EB13FE">
        <w:rPr>
          <w:rFonts w:ascii="Garamond" w:hAnsi="Garamond"/>
          <w:sz w:val="22"/>
          <w:szCs w:val="22"/>
        </w:rPr>
        <w:t xml:space="preserve"> motor, alongside the results they wish</w:t>
      </w:r>
      <w:r w:rsidRPr="005D3AB6">
        <w:rPr>
          <w:rFonts w:ascii="Garamond" w:hAnsi="Garamond"/>
          <w:sz w:val="22"/>
          <w:szCs w:val="22"/>
        </w:rPr>
        <w:t xml:space="preserve"> to see and the software creates the results. Existing</w:t>
      </w:r>
      <w:r w:rsidR="00AF2604" w:rsidRPr="005D3AB6">
        <w:rPr>
          <w:rFonts w:ascii="Garamond" w:hAnsi="Garamond"/>
          <w:sz w:val="22"/>
          <w:szCs w:val="22"/>
        </w:rPr>
        <w:t xml:space="preserve"> fundamental data can be inputted into the software creating a </w:t>
      </w:r>
      <w:r w:rsidR="00BD1616" w:rsidRPr="005D3AB6">
        <w:rPr>
          <w:rFonts w:ascii="Garamond" w:hAnsi="Garamond"/>
          <w:sz w:val="22"/>
          <w:szCs w:val="22"/>
        </w:rPr>
        <w:t>“</w:t>
      </w:r>
      <w:r w:rsidR="00AF2604" w:rsidRPr="005D3AB6">
        <w:rPr>
          <w:rFonts w:ascii="Garamond" w:hAnsi="Garamond"/>
          <w:sz w:val="22"/>
          <w:szCs w:val="22"/>
        </w:rPr>
        <w:t>realis</w:t>
      </w:r>
      <w:r w:rsidR="00CB0FCA" w:rsidRPr="005D3AB6">
        <w:rPr>
          <w:rFonts w:ascii="Garamond" w:hAnsi="Garamond"/>
          <w:sz w:val="22"/>
          <w:szCs w:val="22"/>
        </w:rPr>
        <w:t>tic approach</w:t>
      </w:r>
      <w:r w:rsidR="00BD1616" w:rsidRPr="005D3AB6">
        <w:rPr>
          <w:rFonts w:ascii="Garamond" w:hAnsi="Garamond"/>
          <w:sz w:val="22"/>
          <w:szCs w:val="22"/>
        </w:rPr>
        <w:t>” (</w:t>
      </w:r>
      <w:r w:rsidR="00010AF2" w:rsidRPr="005D3AB6">
        <w:rPr>
          <w:rFonts w:ascii="Garamond" w:eastAsia="Times New Roman" w:hAnsi="Garamond"/>
          <w:color w:val="000000"/>
          <w:sz w:val="22"/>
          <w:szCs w:val="22"/>
        </w:rPr>
        <w:t>Design Machine,</w:t>
      </w:r>
      <w:r w:rsidR="005511A3" w:rsidRPr="005D3AB6">
        <w:rPr>
          <w:rFonts w:ascii="Garamond" w:eastAsia="Times New Roman" w:hAnsi="Garamond"/>
          <w:color w:val="000000"/>
          <w:sz w:val="22"/>
          <w:szCs w:val="22"/>
        </w:rPr>
        <w:t xml:space="preserve"> </w:t>
      </w:r>
      <w:r w:rsidR="00BD1616" w:rsidRPr="005D3AB6">
        <w:rPr>
          <w:rFonts w:ascii="Garamond" w:eastAsia="Times New Roman" w:hAnsi="Garamond"/>
          <w:color w:val="000000"/>
          <w:sz w:val="22"/>
          <w:szCs w:val="22"/>
        </w:rPr>
        <w:t>2008)</w:t>
      </w:r>
      <w:r w:rsidR="00BD1616" w:rsidRPr="005D3AB6">
        <w:rPr>
          <w:rFonts w:ascii="Garamond" w:hAnsi="Garamond"/>
          <w:sz w:val="22"/>
          <w:szCs w:val="22"/>
        </w:rPr>
        <w:t xml:space="preserve"> to</w:t>
      </w:r>
      <w:r w:rsidR="00CB0FCA" w:rsidRPr="005D3AB6">
        <w:rPr>
          <w:rFonts w:ascii="Garamond" w:hAnsi="Garamond"/>
          <w:sz w:val="22"/>
          <w:szCs w:val="22"/>
        </w:rPr>
        <w:t xml:space="preserve"> developing new component geometry</w:t>
      </w:r>
      <w:r w:rsidR="00577018" w:rsidRPr="005D3AB6">
        <w:rPr>
          <w:rFonts w:ascii="Garamond" w:hAnsi="Garamond"/>
          <w:sz w:val="22"/>
          <w:szCs w:val="22"/>
        </w:rPr>
        <w:t xml:space="preserve"> </w:t>
      </w:r>
    </w:p>
    <w:p w14:paraId="74991018" w14:textId="22233FDA" w:rsidR="00E870C8" w:rsidRPr="005D3AB6" w:rsidRDefault="00AF2604" w:rsidP="00894FEB">
      <w:pPr>
        <w:spacing w:line="360" w:lineRule="auto"/>
        <w:jc w:val="both"/>
        <w:rPr>
          <w:rFonts w:ascii="Garamond" w:hAnsi="Garamond"/>
          <w:sz w:val="22"/>
          <w:szCs w:val="22"/>
        </w:rPr>
      </w:pPr>
      <w:r w:rsidRPr="005D3AB6">
        <w:rPr>
          <w:rFonts w:ascii="Garamond" w:hAnsi="Garamond"/>
          <w:sz w:val="22"/>
          <w:szCs w:val="22"/>
        </w:rPr>
        <w:t xml:space="preserve">through the use of motion simulation. </w:t>
      </w:r>
    </w:p>
    <w:p w14:paraId="4E87EC25" w14:textId="77777777" w:rsidR="009C0CA2" w:rsidRDefault="009C0CA2" w:rsidP="001C653D">
      <w:pPr>
        <w:spacing w:line="360" w:lineRule="auto"/>
        <w:rPr>
          <w:rFonts w:ascii="Garamond" w:hAnsi="Garamond"/>
        </w:rPr>
      </w:pPr>
    </w:p>
    <w:p w14:paraId="27096A6F" w14:textId="3EE61609" w:rsidR="00AF2604" w:rsidRPr="005D3AB6" w:rsidRDefault="00AF2604" w:rsidP="001C653D">
      <w:pPr>
        <w:spacing w:line="360" w:lineRule="auto"/>
        <w:rPr>
          <w:rFonts w:ascii="Garamond" w:hAnsi="Garamond"/>
          <w:sz w:val="22"/>
          <w:szCs w:val="22"/>
          <w:u w:val="single"/>
        </w:rPr>
      </w:pPr>
      <w:r w:rsidRPr="005D3AB6">
        <w:rPr>
          <w:rFonts w:ascii="Garamond" w:hAnsi="Garamond"/>
          <w:sz w:val="22"/>
          <w:szCs w:val="22"/>
          <w:u w:val="single"/>
        </w:rPr>
        <w:t>FEA</w:t>
      </w:r>
      <w:r w:rsidR="00651FEF" w:rsidRPr="005D3AB6">
        <w:rPr>
          <w:rFonts w:ascii="Garamond" w:hAnsi="Garamond"/>
          <w:sz w:val="22"/>
          <w:szCs w:val="22"/>
          <w:u w:val="single"/>
        </w:rPr>
        <w:t>:</w:t>
      </w:r>
    </w:p>
    <w:p w14:paraId="69BB6FBF" w14:textId="058934A9" w:rsidR="00AF2604" w:rsidRPr="005D3AB6" w:rsidRDefault="00B960DA" w:rsidP="00894FEB">
      <w:pPr>
        <w:spacing w:line="360" w:lineRule="auto"/>
        <w:jc w:val="both"/>
        <w:rPr>
          <w:rFonts w:ascii="Garamond" w:eastAsia="Times New Roman" w:hAnsi="Garamond"/>
          <w:color w:val="000000"/>
          <w:sz w:val="22"/>
          <w:szCs w:val="22"/>
        </w:rPr>
      </w:pPr>
      <w:r w:rsidRPr="005D3AB6">
        <w:rPr>
          <w:rFonts w:ascii="Garamond" w:hAnsi="Garamond"/>
          <w:sz w:val="22"/>
          <w:szCs w:val="22"/>
        </w:rPr>
        <w:t xml:space="preserve">Finite element analysis (FEA) is a </w:t>
      </w:r>
      <w:r w:rsidR="009433B6" w:rsidRPr="005D3AB6">
        <w:rPr>
          <w:rFonts w:ascii="Garamond" w:eastAsia="Times New Roman" w:hAnsi="Garamond"/>
          <w:color w:val="000000"/>
          <w:sz w:val="22"/>
          <w:szCs w:val="22"/>
          <w:bdr w:val="none" w:sz="0" w:space="0" w:color="auto" w:frame="1"/>
        </w:rPr>
        <w:t xml:space="preserve">numerical method of analysing stresses and deformations in structures. The </w:t>
      </w:r>
      <w:r w:rsidRPr="005D3AB6">
        <w:rPr>
          <w:rFonts w:ascii="Garamond" w:hAnsi="Garamond"/>
          <w:sz w:val="22"/>
          <w:szCs w:val="22"/>
        </w:rPr>
        <w:t>software</w:t>
      </w:r>
      <w:r w:rsidR="009433B6" w:rsidRPr="005D3AB6">
        <w:rPr>
          <w:rFonts w:ascii="Garamond" w:hAnsi="Garamond"/>
          <w:sz w:val="22"/>
          <w:szCs w:val="22"/>
        </w:rPr>
        <w:t xml:space="preserve"> was </w:t>
      </w:r>
      <w:r w:rsidRPr="005D3AB6">
        <w:rPr>
          <w:rFonts w:ascii="Garamond" w:hAnsi="Garamond"/>
          <w:sz w:val="22"/>
          <w:szCs w:val="22"/>
        </w:rPr>
        <w:t>created to predict how a mechanism behaves</w:t>
      </w:r>
      <w:r w:rsidR="00BB5546" w:rsidRPr="005D3AB6">
        <w:rPr>
          <w:rFonts w:ascii="Garamond" w:hAnsi="Garamond"/>
          <w:sz w:val="22"/>
          <w:szCs w:val="22"/>
        </w:rPr>
        <w:t xml:space="preserve"> over its lifetime </w:t>
      </w:r>
      <w:r w:rsidRPr="005D3AB6">
        <w:rPr>
          <w:rFonts w:ascii="Garamond" w:hAnsi="Garamond"/>
          <w:sz w:val="22"/>
          <w:szCs w:val="22"/>
        </w:rPr>
        <w:t>in real-wo</w:t>
      </w:r>
      <w:r w:rsidR="00BB5546" w:rsidRPr="005D3AB6">
        <w:rPr>
          <w:rFonts w:ascii="Garamond" w:hAnsi="Garamond"/>
          <w:sz w:val="22"/>
          <w:szCs w:val="22"/>
        </w:rPr>
        <w:t xml:space="preserve">rld environmental </w:t>
      </w:r>
      <w:r w:rsidR="0001440D" w:rsidRPr="005D3AB6">
        <w:rPr>
          <w:rFonts w:ascii="Garamond" w:hAnsi="Garamond"/>
          <w:sz w:val="22"/>
          <w:szCs w:val="22"/>
        </w:rPr>
        <w:t>circumstances. These</w:t>
      </w:r>
      <w:r w:rsidRPr="005D3AB6">
        <w:rPr>
          <w:rFonts w:ascii="Garamond" w:hAnsi="Garamond"/>
          <w:sz w:val="22"/>
          <w:szCs w:val="22"/>
        </w:rPr>
        <w:t xml:space="preserve"> circumstances include: “mechanical stress, fatigue, mechanical </w:t>
      </w:r>
      <w:r w:rsidR="00792312" w:rsidRPr="005D3AB6">
        <w:rPr>
          <w:rFonts w:ascii="Garamond" w:hAnsi="Garamond"/>
          <w:sz w:val="22"/>
          <w:szCs w:val="22"/>
        </w:rPr>
        <w:t>vibration and heat transfer” (</w:t>
      </w:r>
      <w:r w:rsidR="00010AF2" w:rsidRPr="005D3AB6">
        <w:rPr>
          <w:rFonts w:ascii="Garamond" w:eastAsia="Times New Roman" w:hAnsi="Garamond"/>
          <w:color w:val="000000"/>
          <w:sz w:val="22"/>
          <w:szCs w:val="22"/>
        </w:rPr>
        <w:t>Autodesk,</w:t>
      </w:r>
      <w:r w:rsidR="005511A3" w:rsidRPr="005D3AB6">
        <w:rPr>
          <w:rFonts w:ascii="Garamond" w:eastAsia="Times New Roman" w:hAnsi="Garamond"/>
          <w:color w:val="000000"/>
          <w:sz w:val="22"/>
          <w:szCs w:val="22"/>
        </w:rPr>
        <w:t xml:space="preserve"> </w:t>
      </w:r>
      <w:r w:rsidR="00792312" w:rsidRPr="005D3AB6">
        <w:rPr>
          <w:rFonts w:ascii="Garamond" w:eastAsia="Times New Roman" w:hAnsi="Garamond"/>
          <w:color w:val="000000"/>
          <w:sz w:val="22"/>
          <w:szCs w:val="22"/>
        </w:rPr>
        <w:t>2019). </w:t>
      </w:r>
      <w:r w:rsidR="00792BAE" w:rsidRPr="005D3AB6">
        <w:rPr>
          <w:rFonts w:ascii="Garamond" w:eastAsia="Times New Roman" w:hAnsi="Garamond"/>
          <w:color w:val="000000"/>
          <w:sz w:val="22"/>
          <w:szCs w:val="22"/>
        </w:rPr>
        <w:t xml:space="preserve">According to </w:t>
      </w:r>
      <w:r w:rsidR="00792BAE" w:rsidRPr="005D3AB6">
        <w:rPr>
          <w:rFonts w:ascii="Garamond" w:hAnsi="Garamond"/>
          <w:sz w:val="22"/>
          <w:szCs w:val="22"/>
        </w:rPr>
        <w:t>(</w:t>
      </w:r>
      <w:r w:rsidR="00010AF2" w:rsidRPr="005D3AB6">
        <w:rPr>
          <w:rFonts w:ascii="Garamond" w:eastAsia="Times New Roman" w:hAnsi="Garamond"/>
          <w:color w:val="000000"/>
          <w:sz w:val="22"/>
          <w:szCs w:val="22"/>
        </w:rPr>
        <w:t>Groover, Khemani, Zimmer,</w:t>
      </w:r>
      <w:r w:rsidR="005511A3" w:rsidRPr="005D3AB6">
        <w:rPr>
          <w:rFonts w:ascii="Garamond" w:eastAsia="Times New Roman" w:hAnsi="Garamond"/>
          <w:color w:val="000000"/>
          <w:sz w:val="22"/>
          <w:szCs w:val="22"/>
        </w:rPr>
        <w:t xml:space="preserve"> </w:t>
      </w:r>
      <w:r w:rsidR="00792BAE" w:rsidRPr="005D3AB6">
        <w:rPr>
          <w:rFonts w:ascii="Garamond" w:eastAsia="Times New Roman" w:hAnsi="Garamond"/>
          <w:color w:val="000000"/>
          <w:sz w:val="22"/>
          <w:szCs w:val="22"/>
        </w:rPr>
        <w:t>1984), t</w:t>
      </w:r>
      <w:r w:rsidRPr="005D3AB6">
        <w:rPr>
          <w:rFonts w:ascii="Garamond" w:hAnsi="Garamond"/>
          <w:sz w:val="22"/>
          <w:szCs w:val="22"/>
        </w:rPr>
        <w:t>he data received is broken down into</w:t>
      </w:r>
      <w:r w:rsidR="00792312" w:rsidRPr="005D3AB6">
        <w:rPr>
          <w:rFonts w:ascii="Garamond" w:hAnsi="Garamond"/>
          <w:sz w:val="22"/>
          <w:szCs w:val="22"/>
        </w:rPr>
        <w:t xml:space="preserve"> small elements of shapes</w:t>
      </w:r>
      <w:r w:rsidR="009433B6" w:rsidRPr="005D3AB6">
        <w:rPr>
          <w:rFonts w:ascii="Garamond" w:hAnsi="Garamond"/>
          <w:sz w:val="22"/>
          <w:szCs w:val="22"/>
        </w:rPr>
        <w:t xml:space="preserve">, each with its own specific physical properties </w:t>
      </w:r>
      <w:r w:rsidR="00584F96" w:rsidRPr="005D3AB6">
        <w:rPr>
          <w:rFonts w:ascii="Garamond" w:hAnsi="Garamond"/>
          <w:sz w:val="22"/>
          <w:szCs w:val="22"/>
        </w:rPr>
        <w:t>to determine</w:t>
      </w:r>
      <w:r w:rsidRPr="005D3AB6">
        <w:rPr>
          <w:rFonts w:ascii="Garamond" w:hAnsi="Garamond"/>
          <w:sz w:val="22"/>
          <w:szCs w:val="22"/>
        </w:rPr>
        <w:t xml:space="preserve"> when a component might fatigue</w:t>
      </w:r>
      <w:r w:rsidR="00583122" w:rsidRPr="005D3AB6">
        <w:rPr>
          <w:rFonts w:ascii="Garamond" w:hAnsi="Garamond"/>
          <w:sz w:val="22"/>
          <w:szCs w:val="22"/>
        </w:rPr>
        <w:t>, or reach plastic deformation</w:t>
      </w:r>
      <w:r w:rsidR="00583122" w:rsidRPr="005D3AB6">
        <w:rPr>
          <w:rFonts w:ascii="Garamond" w:eastAsia="Times New Roman" w:hAnsi="Garamond"/>
          <w:color w:val="000000"/>
          <w:sz w:val="22"/>
          <w:szCs w:val="22"/>
        </w:rPr>
        <w:t>.</w:t>
      </w:r>
      <w:r w:rsidR="00792BAE" w:rsidRPr="005D3AB6">
        <w:rPr>
          <w:rFonts w:ascii="Garamond" w:hAnsi="Garamond"/>
          <w:sz w:val="22"/>
          <w:szCs w:val="22"/>
        </w:rPr>
        <w:t xml:space="preserve"> This</w:t>
      </w:r>
      <w:r w:rsidR="00EE3F3A" w:rsidRPr="005D3AB6">
        <w:rPr>
          <w:rFonts w:ascii="Garamond" w:hAnsi="Garamond"/>
          <w:sz w:val="22"/>
          <w:szCs w:val="22"/>
        </w:rPr>
        <w:t xml:space="preserve"> a</w:t>
      </w:r>
      <w:r w:rsidR="00792BAE" w:rsidRPr="005D3AB6">
        <w:rPr>
          <w:rFonts w:ascii="Garamond" w:hAnsi="Garamond"/>
          <w:sz w:val="22"/>
          <w:szCs w:val="22"/>
        </w:rPr>
        <w:t xml:space="preserve">llows </w:t>
      </w:r>
      <w:r w:rsidR="00EE3F3A" w:rsidRPr="005D3AB6">
        <w:rPr>
          <w:rFonts w:ascii="Garamond" w:hAnsi="Garamond"/>
          <w:sz w:val="22"/>
          <w:szCs w:val="22"/>
        </w:rPr>
        <w:t xml:space="preserve">engineers to adapt a CAE approach </w:t>
      </w:r>
      <w:r w:rsidR="00583122" w:rsidRPr="005D3AB6">
        <w:rPr>
          <w:rFonts w:ascii="Garamond" w:hAnsi="Garamond"/>
          <w:sz w:val="22"/>
          <w:szCs w:val="22"/>
        </w:rPr>
        <w:t>to their investigations (</w:t>
      </w:r>
      <w:r w:rsidR="00010AF2" w:rsidRPr="005D3AB6">
        <w:rPr>
          <w:rFonts w:ascii="Garamond" w:eastAsia="Times New Roman" w:hAnsi="Garamond"/>
          <w:color w:val="000000"/>
          <w:sz w:val="22"/>
          <w:szCs w:val="22"/>
        </w:rPr>
        <w:t xml:space="preserve">Works Solid, </w:t>
      </w:r>
      <w:r w:rsidR="00583122" w:rsidRPr="005D3AB6">
        <w:rPr>
          <w:rFonts w:ascii="Garamond" w:eastAsia="Times New Roman" w:hAnsi="Garamond"/>
          <w:color w:val="000000"/>
          <w:sz w:val="22"/>
          <w:szCs w:val="22"/>
        </w:rPr>
        <w:t xml:space="preserve">2008). </w:t>
      </w:r>
      <w:r w:rsidR="00584F96" w:rsidRPr="005D3AB6">
        <w:rPr>
          <w:rFonts w:ascii="Garamond" w:hAnsi="Garamond"/>
          <w:sz w:val="22"/>
          <w:szCs w:val="22"/>
        </w:rPr>
        <w:t xml:space="preserve">The </w:t>
      </w:r>
      <w:r w:rsidR="00792BAE" w:rsidRPr="005D3AB6">
        <w:rPr>
          <w:rFonts w:ascii="Garamond" w:hAnsi="Garamond"/>
          <w:sz w:val="22"/>
          <w:szCs w:val="22"/>
        </w:rPr>
        <w:t xml:space="preserve">engineer </w:t>
      </w:r>
      <w:r w:rsidR="00584F96" w:rsidRPr="005D3AB6">
        <w:rPr>
          <w:rFonts w:ascii="Garamond" w:hAnsi="Garamond"/>
          <w:sz w:val="22"/>
          <w:szCs w:val="22"/>
        </w:rPr>
        <w:t xml:space="preserve">uses a computer programme to obtain analytical results on the stresses exerted from loads on an assembly. </w:t>
      </w:r>
      <w:r w:rsidR="00792BAE" w:rsidRPr="005D3AB6">
        <w:rPr>
          <w:rFonts w:ascii="Garamond" w:hAnsi="Garamond"/>
          <w:sz w:val="22"/>
          <w:szCs w:val="22"/>
        </w:rPr>
        <w:t>(</w:t>
      </w:r>
      <w:r w:rsidR="00010AF2" w:rsidRPr="005D3AB6">
        <w:rPr>
          <w:rFonts w:ascii="Garamond" w:eastAsia="Times New Roman" w:hAnsi="Garamond"/>
          <w:color w:val="000000"/>
          <w:sz w:val="22"/>
          <w:szCs w:val="22"/>
        </w:rPr>
        <w:t xml:space="preserve">Design Tech, </w:t>
      </w:r>
      <w:r w:rsidR="00792BAE" w:rsidRPr="005D3AB6">
        <w:rPr>
          <w:rFonts w:ascii="Garamond" w:eastAsia="Times New Roman" w:hAnsi="Garamond"/>
          <w:color w:val="000000"/>
          <w:sz w:val="22"/>
          <w:szCs w:val="22"/>
        </w:rPr>
        <w:t xml:space="preserve">2015) states that </w:t>
      </w:r>
      <w:r w:rsidRPr="005D3AB6">
        <w:rPr>
          <w:rFonts w:ascii="Garamond" w:hAnsi="Garamond"/>
          <w:sz w:val="22"/>
          <w:szCs w:val="22"/>
        </w:rPr>
        <w:t>FEA is a tool used for</w:t>
      </w:r>
      <w:r w:rsidR="00C771B2" w:rsidRPr="005D3AB6">
        <w:rPr>
          <w:rFonts w:ascii="Garamond" w:hAnsi="Garamond"/>
          <w:sz w:val="22"/>
          <w:szCs w:val="22"/>
        </w:rPr>
        <w:t xml:space="preserve"> mechanical </w:t>
      </w:r>
      <w:r w:rsidR="0015597C" w:rsidRPr="005D3AB6">
        <w:rPr>
          <w:rFonts w:ascii="Garamond" w:hAnsi="Garamond"/>
          <w:sz w:val="22"/>
          <w:szCs w:val="22"/>
        </w:rPr>
        <w:t>stress analy</w:t>
      </w:r>
      <w:r w:rsidR="00C771B2" w:rsidRPr="005D3AB6">
        <w:rPr>
          <w:rFonts w:ascii="Garamond" w:hAnsi="Garamond"/>
          <w:sz w:val="22"/>
          <w:szCs w:val="22"/>
        </w:rPr>
        <w:t>sis</w:t>
      </w:r>
      <w:r w:rsidR="009B62B8" w:rsidRPr="005D3AB6">
        <w:rPr>
          <w:rFonts w:ascii="Garamond" w:hAnsi="Garamond"/>
          <w:sz w:val="22"/>
          <w:szCs w:val="22"/>
        </w:rPr>
        <w:t>,</w:t>
      </w:r>
      <w:r w:rsidR="004D47C5" w:rsidRPr="005D3AB6">
        <w:rPr>
          <w:rFonts w:ascii="Garamond" w:hAnsi="Garamond"/>
          <w:sz w:val="22"/>
          <w:szCs w:val="22"/>
        </w:rPr>
        <w:t xml:space="preserve"> this can be performed under static of dynamic </w:t>
      </w:r>
      <w:r w:rsidR="00010AF2" w:rsidRPr="005D3AB6">
        <w:rPr>
          <w:rFonts w:ascii="Garamond" w:hAnsi="Garamond"/>
          <w:sz w:val="22"/>
          <w:szCs w:val="22"/>
        </w:rPr>
        <w:t>loading.</w:t>
      </w:r>
      <w:r w:rsidR="00583122" w:rsidRPr="005D3AB6">
        <w:rPr>
          <w:rFonts w:ascii="Garamond" w:hAnsi="Garamond"/>
          <w:sz w:val="22"/>
          <w:szCs w:val="22"/>
        </w:rPr>
        <w:t xml:space="preserve"> The</w:t>
      </w:r>
      <w:r w:rsidR="006D1C1F" w:rsidRPr="005D3AB6">
        <w:rPr>
          <w:rFonts w:ascii="Garamond" w:hAnsi="Garamond"/>
          <w:sz w:val="22"/>
          <w:szCs w:val="22"/>
        </w:rPr>
        <w:t xml:space="preserve"> software can </w:t>
      </w:r>
      <w:r w:rsidR="000858E8" w:rsidRPr="005D3AB6">
        <w:rPr>
          <w:rFonts w:ascii="Garamond" w:hAnsi="Garamond" w:cs="Arial"/>
          <w:sz w:val="22"/>
          <w:szCs w:val="22"/>
        </w:rPr>
        <w:t>test the impact of stress, vibration, buck</w:t>
      </w:r>
      <w:r w:rsidR="006D1C1F" w:rsidRPr="005D3AB6">
        <w:rPr>
          <w:rFonts w:ascii="Garamond" w:hAnsi="Garamond" w:cs="Arial"/>
          <w:sz w:val="22"/>
          <w:szCs w:val="22"/>
        </w:rPr>
        <w:t>ling, fatigue, creep, heat on the design</w:t>
      </w:r>
      <w:r w:rsidR="00C510EF" w:rsidRPr="005D3AB6">
        <w:rPr>
          <w:rFonts w:ascii="Garamond" w:hAnsi="Garamond" w:cs="Arial"/>
          <w:sz w:val="22"/>
          <w:szCs w:val="22"/>
        </w:rPr>
        <w:t xml:space="preserve">. This helps to simulate possible structural failures, reducing the need for prototypes and physical experiments. </w:t>
      </w:r>
    </w:p>
    <w:p w14:paraId="3C158048" w14:textId="39AEA550" w:rsidR="00894FEB" w:rsidRDefault="00BD3A4D" w:rsidP="008B5E1D">
      <w:pPr>
        <w:spacing w:line="360" w:lineRule="auto"/>
        <w:jc w:val="both"/>
        <w:rPr>
          <w:rFonts w:ascii="Garamond" w:eastAsia="Times New Roman" w:hAnsi="Garamond"/>
          <w:color w:val="000000"/>
          <w:sz w:val="22"/>
          <w:szCs w:val="22"/>
        </w:rPr>
      </w:pPr>
      <w:r w:rsidRPr="005D3AB6">
        <w:rPr>
          <w:rFonts w:ascii="Garamond" w:hAnsi="Garamond"/>
          <w:sz w:val="22"/>
          <w:szCs w:val="22"/>
        </w:rPr>
        <w:t xml:space="preserve">FEA and motion simulation are typically used in conjunction to one another. </w:t>
      </w:r>
      <w:r w:rsidR="00CF0DFF" w:rsidRPr="005D3AB6">
        <w:rPr>
          <w:rFonts w:ascii="Garamond" w:hAnsi="Garamond"/>
          <w:sz w:val="22"/>
          <w:szCs w:val="22"/>
        </w:rPr>
        <w:t xml:space="preserve">Results taken from motion simulation are transferred to FEA for </w:t>
      </w:r>
      <w:r w:rsidR="00C771B2" w:rsidRPr="005D3AB6">
        <w:rPr>
          <w:rFonts w:ascii="Garamond" w:hAnsi="Garamond"/>
          <w:sz w:val="22"/>
          <w:szCs w:val="22"/>
        </w:rPr>
        <w:t xml:space="preserve">a </w:t>
      </w:r>
      <w:r w:rsidR="00CF0DFF" w:rsidRPr="005D3AB6">
        <w:rPr>
          <w:rFonts w:ascii="Garamond" w:hAnsi="Garamond"/>
          <w:sz w:val="22"/>
          <w:szCs w:val="22"/>
        </w:rPr>
        <w:t xml:space="preserve">coupled </w:t>
      </w:r>
      <w:r w:rsidR="00C771B2" w:rsidRPr="005D3AB6">
        <w:rPr>
          <w:rFonts w:ascii="Garamond" w:hAnsi="Garamond"/>
          <w:sz w:val="22"/>
          <w:szCs w:val="22"/>
        </w:rPr>
        <w:t>simulation</w:t>
      </w:r>
      <w:r w:rsidR="00C771B2" w:rsidRPr="005D3AB6">
        <w:rPr>
          <w:rFonts w:ascii="Garamond" w:eastAsia="Times New Roman" w:hAnsi="Garamond"/>
          <w:color w:val="000000"/>
          <w:sz w:val="22"/>
          <w:szCs w:val="22"/>
        </w:rPr>
        <w:t>. </w:t>
      </w:r>
      <w:r w:rsidR="00DE5A85" w:rsidRPr="005D3AB6">
        <w:rPr>
          <w:rFonts w:ascii="Garamond" w:hAnsi="Garamond"/>
          <w:sz w:val="22"/>
          <w:szCs w:val="22"/>
        </w:rPr>
        <w:t>Motion simulation determines any displacements or anomalies within the component, the resu</w:t>
      </w:r>
      <w:r w:rsidR="00C771B2" w:rsidRPr="005D3AB6">
        <w:rPr>
          <w:rFonts w:ascii="Garamond" w:hAnsi="Garamond"/>
          <w:sz w:val="22"/>
          <w:szCs w:val="22"/>
        </w:rPr>
        <w:t>lts are submitted into FEA for structural analysis to</w:t>
      </w:r>
      <w:r w:rsidR="00DE5A85" w:rsidRPr="005D3AB6">
        <w:rPr>
          <w:rFonts w:ascii="Garamond" w:hAnsi="Garamond"/>
          <w:sz w:val="22"/>
          <w:szCs w:val="22"/>
        </w:rPr>
        <w:t xml:space="preserve"> </w:t>
      </w:r>
      <w:r w:rsidR="00595AC7" w:rsidRPr="005D3AB6">
        <w:rPr>
          <w:rFonts w:ascii="Garamond" w:hAnsi="Garamond"/>
          <w:sz w:val="22"/>
          <w:szCs w:val="22"/>
        </w:rPr>
        <w:t>analys</w:t>
      </w:r>
      <w:r w:rsidR="00DB185D" w:rsidRPr="005D3AB6">
        <w:rPr>
          <w:rFonts w:ascii="Garamond" w:hAnsi="Garamond"/>
          <w:sz w:val="22"/>
          <w:szCs w:val="22"/>
        </w:rPr>
        <w:t>e any stresses or deformations (</w:t>
      </w:r>
      <w:r w:rsidR="00010AF2" w:rsidRPr="005D3AB6">
        <w:rPr>
          <w:rFonts w:ascii="Garamond" w:eastAsia="Times New Roman" w:hAnsi="Garamond"/>
          <w:color w:val="000000"/>
          <w:sz w:val="22"/>
          <w:szCs w:val="22"/>
        </w:rPr>
        <w:t>Works Solid,</w:t>
      </w:r>
      <w:r w:rsidR="005511A3" w:rsidRPr="005D3AB6">
        <w:rPr>
          <w:rFonts w:ascii="Garamond" w:eastAsia="Times New Roman" w:hAnsi="Garamond"/>
          <w:color w:val="000000"/>
          <w:sz w:val="22"/>
          <w:szCs w:val="22"/>
        </w:rPr>
        <w:t xml:space="preserve"> </w:t>
      </w:r>
      <w:r w:rsidR="00DB185D" w:rsidRPr="005D3AB6">
        <w:rPr>
          <w:rFonts w:ascii="Garamond" w:eastAsia="Times New Roman" w:hAnsi="Garamond"/>
          <w:color w:val="000000"/>
          <w:sz w:val="22"/>
          <w:szCs w:val="22"/>
        </w:rPr>
        <w:t>2008).</w:t>
      </w:r>
    </w:p>
    <w:p w14:paraId="504A4BBE" w14:textId="77777777" w:rsidR="005D3AB6" w:rsidRDefault="005D3AB6" w:rsidP="008B5E1D">
      <w:pPr>
        <w:spacing w:line="360" w:lineRule="auto"/>
        <w:jc w:val="both"/>
        <w:rPr>
          <w:rFonts w:ascii="Garamond" w:eastAsia="Times New Roman" w:hAnsi="Garamond"/>
          <w:color w:val="000000"/>
          <w:sz w:val="22"/>
          <w:szCs w:val="22"/>
        </w:rPr>
      </w:pPr>
    </w:p>
    <w:p w14:paraId="4D489AEE" w14:textId="77777777" w:rsidR="005D3AB6" w:rsidRDefault="005D3AB6" w:rsidP="008B5E1D">
      <w:pPr>
        <w:spacing w:line="360" w:lineRule="auto"/>
        <w:jc w:val="both"/>
        <w:rPr>
          <w:rFonts w:ascii="Garamond" w:eastAsia="Times New Roman" w:hAnsi="Garamond"/>
          <w:color w:val="000000"/>
          <w:sz w:val="22"/>
          <w:szCs w:val="22"/>
        </w:rPr>
      </w:pPr>
    </w:p>
    <w:p w14:paraId="756C6D4E" w14:textId="77777777" w:rsidR="005D3AB6" w:rsidRDefault="005D3AB6" w:rsidP="008B5E1D">
      <w:pPr>
        <w:spacing w:line="360" w:lineRule="auto"/>
        <w:jc w:val="both"/>
        <w:rPr>
          <w:rFonts w:ascii="Garamond" w:eastAsia="Times New Roman" w:hAnsi="Garamond"/>
          <w:color w:val="000000"/>
          <w:sz w:val="22"/>
          <w:szCs w:val="22"/>
        </w:rPr>
      </w:pPr>
    </w:p>
    <w:p w14:paraId="5BAA492A" w14:textId="77777777" w:rsidR="005D3AB6" w:rsidRDefault="005D3AB6" w:rsidP="008B5E1D">
      <w:pPr>
        <w:spacing w:line="360" w:lineRule="auto"/>
        <w:jc w:val="both"/>
        <w:rPr>
          <w:rFonts w:ascii="Garamond" w:eastAsia="Times New Roman" w:hAnsi="Garamond"/>
          <w:color w:val="000000"/>
          <w:sz w:val="22"/>
          <w:szCs w:val="22"/>
        </w:rPr>
      </w:pPr>
    </w:p>
    <w:p w14:paraId="5F9C33B5" w14:textId="5762CA1A" w:rsidR="00D6640F" w:rsidRPr="00E75508" w:rsidRDefault="007C230D" w:rsidP="00E75508">
      <w:pPr>
        <w:pStyle w:val="Heading1"/>
        <w:rPr>
          <w:rFonts w:ascii="Garamond" w:hAnsi="Garamond"/>
          <w:color w:val="000000" w:themeColor="text1"/>
          <w:sz w:val="24"/>
          <w:szCs w:val="24"/>
          <w:u w:val="single"/>
        </w:rPr>
      </w:pPr>
      <w:bookmarkStart w:id="5" w:name="_Toc11624062"/>
      <w:r w:rsidRPr="00E75508">
        <w:rPr>
          <w:rFonts w:ascii="Garamond" w:hAnsi="Garamond"/>
          <w:color w:val="000000" w:themeColor="text1"/>
          <w:sz w:val="24"/>
          <w:szCs w:val="24"/>
          <w:u w:val="single"/>
        </w:rPr>
        <w:lastRenderedPageBreak/>
        <w:t>1.3 History behind Motion Simulation /FEA:</w:t>
      </w:r>
      <w:bookmarkEnd w:id="5"/>
    </w:p>
    <w:p w14:paraId="1FE72545" w14:textId="77777777" w:rsidR="00894FEB" w:rsidRDefault="00894FEB" w:rsidP="007B7519">
      <w:pPr>
        <w:rPr>
          <w:rFonts w:ascii="Garamond" w:hAnsi="Garamond"/>
          <w:sz w:val="28"/>
          <w:szCs w:val="28"/>
          <w:u w:val="single"/>
        </w:rPr>
      </w:pPr>
    </w:p>
    <w:p w14:paraId="2B81BEF2" w14:textId="79D67337" w:rsidR="008B2C56" w:rsidRPr="005D3AB6" w:rsidRDefault="004350D2" w:rsidP="00CE7F3A">
      <w:pPr>
        <w:spacing w:line="360" w:lineRule="auto"/>
        <w:jc w:val="both"/>
        <w:rPr>
          <w:rFonts w:ascii="Garamond" w:hAnsi="Garamond"/>
          <w:sz w:val="22"/>
          <w:szCs w:val="22"/>
        </w:rPr>
      </w:pPr>
      <w:r w:rsidRPr="005D3AB6">
        <w:rPr>
          <w:rFonts w:ascii="Garamond" w:hAnsi="Garamond"/>
          <w:sz w:val="22"/>
          <w:szCs w:val="22"/>
        </w:rPr>
        <w:t xml:space="preserve">Motion simulation, or motion analysis </w:t>
      </w:r>
      <w:r w:rsidR="005B4033" w:rsidRPr="005D3AB6">
        <w:rPr>
          <w:rFonts w:ascii="Garamond" w:hAnsi="Garamond"/>
          <w:sz w:val="22"/>
          <w:szCs w:val="22"/>
        </w:rPr>
        <w:t xml:space="preserve">originated from motion platforms developed back in 1910. The platform allowed the model to move in the three rotational degrees of freedom. </w:t>
      </w:r>
    </w:p>
    <w:p w14:paraId="330EF094" w14:textId="759C7519" w:rsidR="005B4033" w:rsidRPr="005D3AB6" w:rsidRDefault="005B4033" w:rsidP="00CE7F3A">
      <w:pPr>
        <w:spacing w:line="360" w:lineRule="auto"/>
        <w:jc w:val="both"/>
        <w:rPr>
          <w:rFonts w:ascii="Garamond" w:hAnsi="Garamond"/>
          <w:sz w:val="22"/>
          <w:szCs w:val="22"/>
        </w:rPr>
      </w:pPr>
      <w:r w:rsidRPr="005D3AB6">
        <w:rPr>
          <w:rFonts w:ascii="Garamond" w:hAnsi="Garamond"/>
          <w:sz w:val="22"/>
          <w:szCs w:val="22"/>
        </w:rPr>
        <w:t>Motion analysis in the form of computer aided engineering (CAE) has be</w:t>
      </w:r>
      <w:r w:rsidR="00AD3531" w:rsidRPr="005D3AB6">
        <w:rPr>
          <w:rFonts w:ascii="Garamond" w:hAnsi="Garamond"/>
          <w:sz w:val="22"/>
          <w:szCs w:val="22"/>
        </w:rPr>
        <w:t>en around since the “1980’s” (</w:t>
      </w:r>
      <w:r w:rsidR="008B5E1D" w:rsidRPr="005D3AB6">
        <w:rPr>
          <w:rFonts w:ascii="Garamond" w:eastAsia="Times New Roman" w:hAnsi="Garamond"/>
          <w:color w:val="000000"/>
          <w:sz w:val="22"/>
          <w:szCs w:val="22"/>
        </w:rPr>
        <w:t xml:space="preserve">Works Solid, </w:t>
      </w:r>
      <w:r w:rsidR="00AD3531" w:rsidRPr="005D3AB6">
        <w:rPr>
          <w:rFonts w:ascii="Garamond" w:eastAsia="Times New Roman" w:hAnsi="Garamond"/>
          <w:color w:val="000000"/>
          <w:sz w:val="22"/>
          <w:szCs w:val="22"/>
        </w:rPr>
        <w:t>2008)</w:t>
      </w:r>
      <w:r w:rsidRPr="005D3AB6">
        <w:rPr>
          <w:rFonts w:ascii="Garamond" w:hAnsi="Garamond"/>
          <w:sz w:val="22"/>
          <w:szCs w:val="22"/>
        </w:rPr>
        <w:t>. It has had a significant impact on the e</w:t>
      </w:r>
      <w:r w:rsidR="00AD3531" w:rsidRPr="005D3AB6">
        <w:rPr>
          <w:rFonts w:ascii="Garamond" w:hAnsi="Garamond"/>
          <w:sz w:val="22"/>
          <w:szCs w:val="22"/>
        </w:rPr>
        <w:t>ngineering industry offering a simulation approach to</w:t>
      </w:r>
      <w:r w:rsidRPr="005D3AB6">
        <w:rPr>
          <w:rFonts w:ascii="Garamond" w:hAnsi="Garamond"/>
          <w:sz w:val="22"/>
          <w:szCs w:val="22"/>
        </w:rPr>
        <w:t xml:space="preserve"> solving design issues without the requirement for prototypes an</w:t>
      </w:r>
      <w:r w:rsidR="00EA22D1" w:rsidRPr="005D3AB6">
        <w:rPr>
          <w:rFonts w:ascii="Garamond" w:hAnsi="Garamond"/>
          <w:sz w:val="22"/>
          <w:szCs w:val="22"/>
        </w:rPr>
        <w:t xml:space="preserve">d expensive testing </w:t>
      </w:r>
      <w:r w:rsidR="00CA7CAB" w:rsidRPr="005D3AB6">
        <w:rPr>
          <w:rFonts w:ascii="Garamond" w:hAnsi="Garamond"/>
          <w:sz w:val="22"/>
          <w:szCs w:val="22"/>
        </w:rPr>
        <w:t>procedures.</w:t>
      </w:r>
    </w:p>
    <w:p w14:paraId="69E8A822" w14:textId="77777777" w:rsidR="008B2C56" w:rsidRPr="005D3AB6" w:rsidRDefault="008B2C56" w:rsidP="00CE7F3A">
      <w:pPr>
        <w:spacing w:line="360" w:lineRule="auto"/>
        <w:jc w:val="both"/>
        <w:rPr>
          <w:rFonts w:ascii="Garamond" w:hAnsi="Garamond"/>
          <w:sz w:val="22"/>
          <w:szCs w:val="22"/>
          <w:u w:val="single"/>
        </w:rPr>
      </w:pPr>
    </w:p>
    <w:p w14:paraId="08A5C059" w14:textId="2A53788E" w:rsidR="007301D4" w:rsidRPr="00EB2BB5" w:rsidRDefault="001259B0" w:rsidP="00CE7F3A">
      <w:pPr>
        <w:spacing w:line="360" w:lineRule="auto"/>
        <w:jc w:val="both"/>
        <w:rPr>
          <w:rFonts w:ascii="Garamond" w:hAnsi="Garamond"/>
          <w:sz w:val="22"/>
          <w:szCs w:val="22"/>
        </w:rPr>
      </w:pPr>
      <w:r w:rsidRPr="005D3AB6">
        <w:rPr>
          <w:rFonts w:ascii="Garamond" w:hAnsi="Garamond"/>
          <w:sz w:val="22"/>
          <w:szCs w:val="22"/>
        </w:rPr>
        <w:t>FEA was developed from an existing analytical technique called the finite element method (FEM), which is a numerical method for solving engineering/ mathematical problems.</w:t>
      </w:r>
      <w:r w:rsidR="008B2C56" w:rsidRPr="005D3AB6">
        <w:rPr>
          <w:rFonts w:ascii="Garamond" w:hAnsi="Garamond"/>
          <w:sz w:val="22"/>
          <w:szCs w:val="22"/>
        </w:rPr>
        <w:t xml:space="preserve"> FEM was initially developed by H</w:t>
      </w:r>
      <w:r w:rsidR="002E0CF8" w:rsidRPr="005D3AB6">
        <w:rPr>
          <w:rFonts w:ascii="Garamond" w:hAnsi="Garamond"/>
          <w:sz w:val="22"/>
          <w:szCs w:val="22"/>
        </w:rPr>
        <w:t>rennjkoff and Courant in 1941</w:t>
      </w:r>
      <w:r w:rsidR="008B2C56" w:rsidRPr="005D3AB6">
        <w:rPr>
          <w:rFonts w:ascii="Garamond" w:hAnsi="Garamond"/>
          <w:sz w:val="22"/>
          <w:szCs w:val="22"/>
        </w:rPr>
        <w:t xml:space="preserve">, solving civil and </w:t>
      </w:r>
      <w:r w:rsidR="007301D4" w:rsidRPr="005D3AB6">
        <w:rPr>
          <w:rFonts w:ascii="Garamond" w:hAnsi="Garamond"/>
          <w:sz w:val="22"/>
          <w:szCs w:val="22"/>
        </w:rPr>
        <w:t xml:space="preserve">aeronautical analysis problems </w:t>
      </w:r>
      <w:r w:rsidR="00EB2BB5">
        <w:rPr>
          <w:rFonts w:ascii="Garamond" w:hAnsi="Garamond"/>
          <w:sz w:val="22"/>
          <w:szCs w:val="22"/>
        </w:rPr>
        <w:t xml:space="preserve">says </w:t>
      </w:r>
      <w:r w:rsidR="007301D4" w:rsidRPr="005D3AB6">
        <w:rPr>
          <w:rFonts w:ascii="Garamond" w:hAnsi="Garamond"/>
          <w:sz w:val="22"/>
          <w:szCs w:val="22"/>
        </w:rPr>
        <w:t>(</w:t>
      </w:r>
      <w:r w:rsidR="007301D4" w:rsidRPr="005D3AB6">
        <w:rPr>
          <w:rFonts w:ascii="Garamond" w:eastAsia="Times New Roman" w:hAnsi="Garamond"/>
          <w:color w:val="000000"/>
          <w:sz w:val="22"/>
          <w:szCs w:val="22"/>
        </w:rPr>
        <w:t>Crahmaliuc,</w:t>
      </w:r>
      <w:r w:rsidR="008B5E1D" w:rsidRPr="005D3AB6">
        <w:rPr>
          <w:rFonts w:ascii="Garamond" w:eastAsia="Times New Roman" w:hAnsi="Garamond"/>
          <w:color w:val="000000"/>
          <w:sz w:val="22"/>
          <w:szCs w:val="22"/>
        </w:rPr>
        <w:t xml:space="preserve"> </w:t>
      </w:r>
      <w:r w:rsidR="007301D4" w:rsidRPr="005D3AB6">
        <w:rPr>
          <w:rFonts w:ascii="Garamond" w:eastAsia="Times New Roman" w:hAnsi="Garamond"/>
          <w:color w:val="000000"/>
          <w:sz w:val="22"/>
          <w:szCs w:val="22"/>
        </w:rPr>
        <w:t>2019</w:t>
      </w:r>
      <w:r w:rsidR="00CA7CAB" w:rsidRPr="005D3AB6">
        <w:rPr>
          <w:rFonts w:ascii="Garamond" w:eastAsia="Times New Roman" w:hAnsi="Garamond"/>
          <w:color w:val="000000"/>
          <w:sz w:val="22"/>
          <w:szCs w:val="22"/>
        </w:rPr>
        <w:t xml:space="preserve">). </w:t>
      </w:r>
      <w:r w:rsidR="00B27892" w:rsidRPr="005D3AB6">
        <w:rPr>
          <w:rFonts w:ascii="Garamond" w:eastAsia="Times New Roman" w:hAnsi="Garamond"/>
          <w:color w:val="000000"/>
          <w:sz w:val="22"/>
          <w:szCs w:val="22"/>
        </w:rPr>
        <w:t xml:space="preserve">According to </w:t>
      </w:r>
      <w:r w:rsidR="00B27892" w:rsidRPr="005D3AB6">
        <w:rPr>
          <w:rFonts w:ascii="Garamond" w:hAnsi="Garamond"/>
          <w:sz w:val="22"/>
          <w:szCs w:val="22"/>
        </w:rPr>
        <w:t>(</w:t>
      </w:r>
      <w:r w:rsidR="008B5E1D" w:rsidRPr="005D3AB6">
        <w:rPr>
          <w:rFonts w:ascii="Garamond" w:eastAsia="Times New Roman" w:hAnsi="Garamond"/>
          <w:color w:val="000000"/>
          <w:sz w:val="22"/>
          <w:szCs w:val="22"/>
        </w:rPr>
        <w:t xml:space="preserve">Multi physics Cyclopedia, </w:t>
      </w:r>
      <w:r w:rsidR="00B27892" w:rsidRPr="005D3AB6">
        <w:rPr>
          <w:rFonts w:ascii="Garamond" w:eastAsia="Times New Roman" w:hAnsi="Garamond"/>
          <w:color w:val="000000"/>
          <w:sz w:val="22"/>
          <w:szCs w:val="22"/>
        </w:rPr>
        <w:t>2016), t</w:t>
      </w:r>
      <w:r w:rsidR="00CA7CAB" w:rsidRPr="005D3AB6">
        <w:rPr>
          <w:rFonts w:ascii="Garamond" w:eastAsia="Times New Roman" w:hAnsi="Garamond"/>
          <w:color w:val="000000"/>
          <w:sz w:val="22"/>
          <w:szCs w:val="22"/>
        </w:rPr>
        <w:t>he</w:t>
      </w:r>
      <w:r w:rsidRPr="005D3AB6">
        <w:rPr>
          <w:rFonts w:ascii="Garamond" w:hAnsi="Garamond"/>
          <w:sz w:val="22"/>
          <w:szCs w:val="22"/>
        </w:rPr>
        <w:t xml:space="preserve"> FEM method formulation is used and demonstrat</w:t>
      </w:r>
      <w:r w:rsidR="0065753D" w:rsidRPr="005D3AB6">
        <w:rPr>
          <w:rFonts w:ascii="Garamond" w:hAnsi="Garamond"/>
          <w:sz w:val="22"/>
          <w:szCs w:val="22"/>
        </w:rPr>
        <w:t xml:space="preserve">ed using multiple algebraic or </w:t>
      </w:r>
      <w:r w:rsidRPr="005D3AB6">
        <w:rPr>
          <w:rFonts w:ascii="Garamond" w:hAnsi="Garamond"/>
          <w:sz w:val="22"/>
          <w:szCs w:val="22"/>
        </w:rPr>
        <w:t xml:space="preserve">partial differential </w:t>
      </w:r>
      <w:r w:rsidR="0065753D" w:rsidRPr="005D3AB6">
        <w:rPr>
          <w:rFonts w:ascii="Garamond" w:hAnsi="Garamond"/>
          <w:sz w:val="22"/>
          <w:szCs w:val="22"/>
        </w:rPr>
        <w:t>equations</w:t>
      </w:r>
      <w:r w:rsidR="00864B00" w:rsidRPr="005D3AB6">
        <w:rPr>
          <w:rFonts w:ascii="Garamond" w:hAnsi="Garamond"/>
          <w:sz w:val="22"/>
          <w:szCs w:val="22"/>
        </w:rPr>
        <w:t>,</w:t>
      </w:r>
      <w:r w:rsidR="00CD1F76" w:rsidRPr="005D3AB6">
        <w:rPr>
          <w:rFonts w:ascii="Garamond" w:hAnsi="Garamond"/>
          <w:sz w:val="22"/>
          <w:szCs w:val="22"/>
        </w:rPr>
        <w:t xml:space="preserve"> to solve a range of c</w:t>
      </w:r>
      <w:r w:rsidR="007301D4" w:rsidRPr="005D3AB6">
        <w:rPr>
          <w:rFonts w:ascii="Garamond" w:hAnsi="Garamond"/>
          <w:sz w:val="22"/>
          <w:szCs w:val="22"/>
        </w:rPr>
        <w:t xml:space="preserve">omplex physical </w:t>
      </w:r>
      <w:r w:rsidR="00B27892" w:rsidRPr="005D3AB6">
        <w:rPr>
          <w:rFonts w:ascii="Garamond" w:hAnsi="Garamond"/>
          <w:sz w:val="22"/>
          <w:szCs w:val="22"/>
        </w:rPr>
        <w:t>phenomena. Particular</w:t>
      </w:r>
      <w:r w:rsidR="00841DC2" w:rsidRPr="005D3AB6">
        <w:rPr>
          <w:rFonts w:ascii="Garamond" w:hAnsi="Garamond"/>
          <w:sz w:val="22"/>
          <w:szCs w:val="22"/>
        </w:rPr>
        <w:t xml:space="preserve">ly </w:t>
      </w:r>
      <w:r w:rsidR="00CD1F76" w:rsidRPr="005D3AB6">
        <w:rPr>
          <w:rFonts w:ascii="Garamond" w:hAnsi="Garamond"/>
          <w:sz w:val="22"/>
          <w:szCs w:val="22"/>
        </w:rPr>
        <w:t xml:space="preserve">those with a structural, </w:t>
      </w:r>
      <w:r w:rsidR="008502EF" w:rsidRPr="005D3AB6">
        <w:rPr>
          <w:rFonts w:ascii="Garamond" w:hAnsi="Garamond"/>
          <w:sz w:val="22"/>
          <w:szCs w:val="22"/>
        </w:rPr>
        <w:t>thermo</w:t>
      </w:r>
      <w:r w:rsidR="00CD1F76" w:rsidRPr="005D3AB6">
        <w:rPr>
          <w:rFonts w:ascii="Garamond" w:hAnsi="Garamond"/>
          <w:sz w:val="22"/>
          <w:szCs w:val="22"/>
        </w:rPr>
        <w:t xml:space="preserve">-mechanical., electrical and magnetic nature. </w:t>
      </w:r>
      <w:r w:rsidR="00841DC2" w:rsidRPr="005D3AB6">
        <w:rPr>
          <w:rFonts w:ascii="Garamond" w:hAnsi="Garamond"/>
          <w:sz w:val="22"/>
          <w:szCs w:val="22"/>
        </w:rPr>
        <w:t>The g</w:t>
      </w:r>
      <w:r w:rsidR="00BC0CB6" w:rsidRPr="005D3AB6">
        <w:rPr>
          <w:rFonts w:ascii="Garamond" w:hAnsi="Garamond"/>
          <w:sz w:val="22"/>
          <w:szCs w:val="22"/>
        </w:rPr>
        <w:t>eometrie</w:t>
      </w:r>
      <w:r w:rsidR="0065753D" w:rsidRPr="005D3AB6">
        <w:rPr>
          <w:rFonts w:ascii="Garamond" w:hAnsi="Garamond"/>
          <w:sz w:val="22"/>
          <w:szCs w:val="22"/>
        </w:rPr>
        <w:t xml:space="preserve">s are broken down into smaller finite elements </w:t>
      </w:r>
      <w:r w:rsidR="00BC0CB6" w:rsidRPr="005D3AB6">
        <w:rPr>
          <w:rFonts w:ascii="Garamond" w:hAnsi="Garamond"/>
          <w:sz w:val="22"/>
          <w:szCs w:val="22"/>
        </w:rPr>
        <w:t xml:space="preserve">and an array of element level equations are solved in order to establish a set </w:t>
      </w:r>
      <w:r w:rsidR="007301D4" w:rsidRPr="005D3AB6">
        <w:rPr>
          <w:rFonts w:ascii="Garamond" w:hAnsi="Garamond"/>
          <w:sz w:val="22"/>
          <w:szCs w:val="22"/>
        </w:rPr>
        <w:t>of boundary conditions (</w:t>
      </w:r>
      <w:r w:rsidR="007452E0" w:rsidRPr="005D3AB6">
        <w:rPr>
          <w:rFonts w:ascii="Garamond" w:eastAsia="Times New Roman" w:hAnsi="Garamond"/>
          <w:color w:val="000000"/>
          <w:sz w:val="22"/>
          <w:szCs w:val="22"/>
        </w:rPr>
        <w:t xml:space="preserve">Bathe, </w:t>
      </w:r>
      <w:r w:rsidR="007301D4" w:rsidRPr="005D3AB6">
        <w:rPr>
          <w:rFonts w:ascii="Garamond" w:eastAsia="Times New Roman" w:hAnsi="Garamond"/>
          <w:color w:val="000000"/>
          <w:sz w:val="22"/>
          <w:szCs w:val="22"/>
        </w:rPr>
        <w:t>2014).</w:t>
      </w:r>
    </w:p>
    <w:p w14:paraId="463F6556" w14:textId="7B85C17A" w:rsidR="008502EF" w:rsidRPr="005D3AB6" w:rsidRDefault="00BC0CB6" w:rsidP="00CE7F3A">
      <w:pPr>
        <w:spacing w:line="360" w:lineRule="auto"/>
        <w:jc w:val="both"/>
        <w:rPr>
          <w:rFonts w:ascii="Garamond" w:hAnsi="Garamond"/>
          <w:sz w:val="22"/>
          <w:szCs w:val="22"/>
        </w:rPr>
      </w:pPr>
      <w:r w:rsidRPr="005D3AB6">
        <w:rPr>
          <w:rFonts w:ascii="Garamond" w:hAnsi="Garamond"/>
          <w:sz w:val="22"/>
          <w:szCs w:val="22"/>
        </w:rPr>
        <w:t>Once</w:t>
      </w:r>
      <w:r w:rsidR="00841DC2" w:rsidRPr="005D3AB6">
        <w:rPr>
          <w:rFonts w:ascii="Garamond" w:hAnsi="Garamond"/>
          <w:sz w:val="22"/>
          <w:szCs w:val="22"/>
        </w:rPr>
        <w:t xml:space="preserve"> solved</w:t>
      </w:r>
      <w:r w:rsidRPr="005D3AB6">
        <w:rPr>
          <w:rFonts w:ascii="Garamond" w:hAnsi="Garamond"/>
          <w:sz w:val="22"/>
          <w:szCs w:val="22"/>
        </w:rPr>
        <w:t xml:space="preserve">, the smaller, simpler equations are assembled into a larger system of equations, to solve </w:t>
      </w:r>
      <w:r w:rsidR="00473343" w:rsidRPr="005D3AB6">
        <w:rPr>
          <w:rFonts w:ascii="Garamond" w:hAnsi="Garamond"/>
          <w:sz w:val="22"/>
          <w:szCs w:val="22"/>
        </w:rPr>
        <w:t xml:space="preserve">the entire problem. The technique can be used in all areas of engineering analysis. However, as a written technique, it can be time consuming and errors can be easily </w:t>
      </w:r>
      <w:r w:rsidR="008502EF" w:rsidRPr="005D3AB6">
        <w:rPr>
          <w:rFonts w:ascii="Garamond" w:hAnsi="Garamond"/>
          <w:sz w:val="22"/>
          <w:szCs w:val="22"/>
        </w:rPr>
        <w:t xml:space="preserve">made. As technologies developed through the years, FEM was developed through the use of a digital </w:t>
      </w:r>
      <w:r w:rsidR="00BC49A6" w:rsidRPr="005D3AB6">
        <w:rPr>
          <w:rFonts w:ascii="Garamond" w:hAnsi="Garamond"/>
          <w:sz w:val="22"/>
          <w:szCs w:val="22"/>
        </w:rPr>
        <w:t xml:space="preserve">computer, and </w:t>
      </w:r>
      <w:r w:rsidR="008502EF" w:rsidRPr="005D3AB6">
        <w:rPr>
          <w:rFonts w:ascii="Garamond" w:hAnsi="Garamond"/>
          <w:sz w:val="22"/>
          <w:szCs w:val="22"/>
        </w:rPr>
        <w:t xml:space="preserve">through this </w:t>
      </w:r>
      <w:r w:rsidR="00131F80" w:rsidRPr="005D3AB6">
        <w:rPr>
          <w:rFonts w:ascii="Garamond" w:hAnsi="Garamond"/>
          <w:sz w:val="22"/>
          <w:szCs w:val="22"/>
        </w:rPr>
        <w:t>development, the</w:t>
      </w:r>
      <w:r w:rsidR="008502EF" w:rsidRPr="005D3AB6">
        <w:rPr>
          <w:rFonts w:ascii="Garamond" w:hAnsi="Garamond"/>
          <w:sz w:val="22"/>
          <w:szCs w:val="22"/>
        </w:rPr>
        <w:t xml:space="preserve"> method </w:t>
      </w:r>
      <w:r w:rsidR="00131F80" w:rsidRPr="005D3AB6">
        <w:rPr>
          <w:rFonts w:ascii="Garamond" w:hAnsi="Garamond"/>
          <w:sz w:val="22"/>
          <w:szCs w:val="22"/>
        </w:rPr>
        <w:t xml:space="preserve">was </w:t>
      </w:r>
      <w:r w:rsidR="008502EF" w:rsidRPr="005D3AB6">
        <w:rPr>
          <w:rFonts w:ascii="Garamond" w:hAnsi="Garamond"/>
          <w:sz w:val="22"/>
          <w:szCs w:val="22"/>
        </w:rPr>
        <w:t>established</w:t>
      </w:r>
      <w:r w:rsidR="003719B7" w:rsidRPr="005D3AB6">
        <w:rPr>
          <w:rFonts w:ascii="Garamond" w:hAnsi="Garamond"/>
          <w:sz w:val="22"/>
          <w:szCs w:val="22"/>
        </w:rPr>
        <w:t xml:space="preserve"> as an “effective application” (</w:t>
      </w:r>
      <w:r w:rsidR="007452E0" w:rsidRPr="005D3AB6">
        <w:rPr>
          <w:rFonts w:ascii="Garamond" w:eastAsia="Times New Roman" w:hAnsi="Garamond"/>
          <w:color w:val="000000"/>
          <w:sz w:val="22"/>
          <w:szCs w:val="22"/>
        </w:rPr>
        <w:t>Bathe, 2014</w:t>
      </w:r>
      <w:r w:rsidR="003719B7" w:rsidRPr="005D3AB6">
        <w:rPr>
          <w:rFonts w:ascii="Garamond" w:eastAsia="Times New Roman" w:hAnsi="Garamond"/>
          <w:color w:val="000000"/>
          <w:sz w:val="22"/>
          <w:szCs w:val="22"/>
        </w:rPr>
        <w:t>)</w:t>
      </w:r>
      <w:r w:rsidR="003719B7" w:rsidRPr="005D3AB6">
        <w:rPr>
          <w:rFonts w:ascii="Garamond" w:hAnsi="Garamond"/>
          <w:sz w:val="22"/>
          <w:szCs w:val="22"/>
        </w:rPr>
        <w:t xml:space="preserve"> and</w:t>
      </w:r>
      <w:r w:rsidR="008502EF" w:rsidRPr="005D3AB6">
        <w:rPr>
          <w:rFonts w:ascii="Garamond" w:hAnsi="Garamond"/>
          <w:sz w:val="22"/>
          <w:szCs w:val="22"/>
        </w:rPr>
        <w:t xml:space="preserve"> now can be referred to as FEA. FEA was initially </w:t>
      </w:r>
      <w:r w:rsidR="00131F80" w:rsidRPr="005D3AB6">
        <w:rPr>
          <w:rFonts w:ascii="Garamond" w:hAnsi="Garamond"/>
          <w:sz w:val="22"/>
          <w:szCs w:val="22"/>
        </w:rPr>
        <w:t xml:space="preserve">launched </w:t>
      </w:r>
      <w:r w:rsidR="008502EF" w:rsidRPr="005D3AB6">
        <w:rPr>
          <w:rFonts w:ascii="Garamond" w:hAnsi="Garamond"/>
          <w:sz w:val="22"/>
          <w:szCs w:val="22"/>
        </w:rPr>
        <w:t xml:space="preserve">as a numerical method of stress analysis, but has since be developed </w:t>
      </w:r>
      <w:r w:rsidR="003719B7" w:rsidRPr="005D3AB6">
        <w:rPr>
          <w:rFonts w:ascii="Garamond" w:hAnsi="Garamond"/>
          <w:sz w:val="22"/>
          <w:szCs w:val="22"/>
        </w:rPr>
        <w:t>i</w:t>
      </w:r>
      <w:r w:rsidR="00131F80" w:rsidRPr="005D3AB6">
        <w:rPr>
          <w:rFonts w:ascii="Garamond" w:hAnsi="Garamond"/>
          <w:sz w:val="22"/>
          <w:szCs w:val="22"/>
        </w:rPr>
        <w:t xml:space="preserve">nto a </w:t>
      </w:r>
      <w:r w:rsidR="008502EF" w:rsidRPr="005D3AB6">
        <w:rPr>
          <w:rFonts w:ascii="Garamond" w:hAnsi="Garamond"/>
          <w:sz w:val="22"/>
          <w:szCs w:val="22"/>
        </w:rPr>
        <w:t xml:space="preserve">general method for complex engineering problems. </w:t>
      </w:r>
    </w:p>
    <w:p w14:paraId="7A0461BA" w14:textId="77777777" w:rsidR="000C2F57" w:rsidRDefault="000C2F57" w:rsidP="00CE7F3A">
      <w:pPr>
        <w:spacing w:line="360" w:lineRule="auto"/>
        <w:jc w:val="both"/>
        <w:rPr>
          <w:rFonts w:ascii="Garamond" w:hAnsi="Garamond"/>
        </w:rPr>
      </w:pPr>
    </w:p>
    <w:p w14:paraId="56A7067F" w14:textId="75773A4C" w:rsidR="00866CD4" w:rsidRPr="00E75508" w:rsidRDefault="0001440D" w:rsidP="00E75508">
      <w:pPr>
        <w:pStyle w:val="Heading1"/>
        <w:rPr>
          <w:rFonts w:ascii="Garamond" w:hAnsi="Garamond"/>
          <w:color w:val="000000" w:themeColor="text1"/>
          <w:sz w:val="24"/>
          <w:szCs w:val="24"/>
          <w:u w:val="single"/>
        </w:rPr>
      </w:pPr>
      <w:bookmarkStart w:id="6" w:name="_Toc11624063"/>
      <w:r w:rsidRPr="00E75508">
        <w:rPr>
          <w:rFonts w:ascii="Garamond" w:hAnsi="Garamond"/>
          <w:color w:val="000000" w:themeColor="text1"/>
          <w:sz w:val="24"/>
          <w:szCs w:val="24"/>
          <w:u w:val="single"/>
        </w:rPr>
        <w:t>1.4</w:t>
      </w:r>
      <w:r w:rsidR="000C2F57" w:rsidRPr="00E75508">
        <w:rPr>
          <w:rFonts w:ascii="Garamond" w:hAnsi="Garamond"/>
          <w:color w:val="000000" w:themeColor="text1"/>
          <w:sz w:val="24"/>
          <w:szCs w:val="24"/>
          <w:u w:val="single"/>
        </w:rPr>
        <w:t xml:space="preserve"> </w:t>
      </w:r>
      <w:r w:rsidR="003E0A58" w:rsidRPr="00E75508">
        <w:rPr>
          <w:rFonts w:ascii="Garamond" w:hAnsi="Garamond"/>
          <w:color w:val="000000" w:themeColor="text1"/>
          <w:sz w:val="24"/>
          <w:szCs w:val="24"/>
          <w:u w:val="single"/>
        </w:rPr>
        <w:t>Motion Simulation/FEA Applications</w:t>
      </w:r>
      <w:r w:rsidR="00651FEF" w:rsidRPr="00E75508">
        <w:rPr>
          <w:rFonts w:ascii="Garamond" w:hAnsi="Garamond"/>
          <w:color w:val="000000" w:themeColor="text1"/>
          <w:sz w:val="24"/>
          <w:szCs w:val="24"/>
          <w:u w:val="single"/>
        </w:rPr>
        <w:t>:</w:t>
      </w:r>
      <w:bookmarkEnd w:id="6"/>
    </w:p>
    <w:p w14:paraId="77B45638" w14:textId="77777777" w:rsidR="000C2F57" w:rsidRDefault="000C2F57" w:rsidP="007B7519">
      <w:pPr>
        <w:rPr>
          <w:rFonts w:ascii="Garamond" w:hAnsi="Garamond"/>
          <w:sz w:val="28"/>
          <w:szCs w:val="28"/>
          <w:u w:val="single"/>
        </w:rPr>
      </w:pPr>
    </w:p>
    <w:p w14:paraId="5D38D86F" w14:textId="510FF38C" w:rsidR="007301D4" w:rsidRPr="005D3AB6" w:rsidRDefault="00A22FA3" w:rsidP="00866CD4">
      <w:pPr>
        <w:spacing w:line="360" w:lineRule="auto"/>
        <w:jc w:val="both"/>
        <w:rPr>
          <w:rFonts w:ascii="Garamond" w:hAnsi="Garamond"/>
          <w:sz w:val="22"/>
          <w:szCs w:val="22"/>
        </w:rPr>
      </w:pPr>
      <w:r w:rsidRPr="005D3AB6">
        <w:rPr>
          <w:rFonts w:ascii="Garamond" w:hAnsi="Garamond"/>
          <w:sz w:val="22"/>
          <w:szCs w:val="22"/>
        </w:rPr>
        <w:t>Motion simulation</w:t>
      </w:r>
      <w:r w:rsidR="00F16D97" w:rsidRPr="005D3AB6">
        <w:rPr>
          <w:rFonts w:ascii="Garamond" w:hAnsi="Garamond"/>
          <w:sz w:val="22"/>
          <w:szCs w:val="22"/>
        </w:rPr>
        <w:t xml:space="preserve"> </w:t>
      </w:r>
      <w:r w:rsidR="00682B8E" w:rsidRPr="005D3AB6">
        <w:rPr>
          <w:rFonts w:ascii="Garamond" w:hAnsi="Garamond"/>
          <w:sz w:val="22"/>
          <w:szCs w:val="22"/>
        </w:rPr>
        <w:t xml:space="preserve">offers a realistic approach to virtual testing. It allows the designer to obtain </w:t>
      </w:r>
      <w:r w:rsidR="00D94B59" w:rsidRPr="005D3AB6">
        <w:rPr>
          <w:rFonts w:ascii="Garamond" w:hAnsi="Garamond"/>
          <w:sz w:val="22"/>
          <w:szCs w:val="22"/>
        </w:rPr>
        <w:t>complete</w:t>
      </w:r>
      <w:r w:rsidR="00694DED" w:rsidRPr="005D3AB6">
        <w:rPr>
          <w:rFonts w:ascii="Garamond" w:hAnsi="Garamond"/>
          <w:sz w:val="22"/>
          <w:szCs w:val="22"/>
        </w:rPr>
        <w:t xml:space="preserve"> quantitive</w:t>
      </w:r>
      <w:r w:rsidR="00D94B59" w:rsidRPr="005D3AB6">
        <w:rPr>
          <w:rFonts w:ascii="Garamond" w:hAnsi="Garamond"/>
          <w:sz w:val="22"/>
          <w:szCs w:val="22"/>
        </w:rPr>
        <w:t xml:space="preserve"> information</w:t>
      </w:r>
      <w:r w:rsidR="00D94B59" w:rsidRPr="005D3AB6">
        <w:rPr>
          <w:rFonts w:ascii="Garamond" w:eastAsia="Times New Roman" w:hAnsi="Garamond"/>
          <w:color w:val="000000"/>
          <w:sz w:val="22"/>
          <w:szCs w:val="22"/>
        </w:rPr>
        <w:t xml:space="preserve"> a</w:t>
      </w:r>
      <w:r w:rsidR="00682B8E" w:rsidRPr="005D3AB6">
        <w:rPr>
          <w:rFonts w:ascii="Garamond" w:hAnsi="Garamond"/>
          <w:sz w:val="22"/>
          <w:szCs w:val="22"/>
        </w:rPr>
        <w:t xml:space="preserve">bout </w:t>
      </w:r>
      <w:r w:rsidR="00694DED" w:rsidRPr="005D3AB6">
        <w:rPr>
          <w:rFonts w:ascii="Garamond" w:hAnsi="Garamond"/>
          <w:sz w:val="22"/>
          <w:szCs w:val="22"/>
        </w:rPr>
        <w:t>the</w:t>
      </w:r>
      <w:r w:rsidR="007301D4" w:rsidRPr="005D3AB6">
        <w:rPr>
          <w:rFonts w:ascii="Garamond" w:hAnsi="Garamond"/>
          <w:sz w:val="22"/>
          <w:szCs w:val="22"/>
        </w:rPr>
        <w:t xml:space="preserve"> kinematics of a component (</w:t>
      </w:r>
      <w:r w:rsidR="00E9763F" w:rsidRPr="005D3AB6">
        <w:rPr>
          <w:rFonts w:ascii="Garamond" w:eastAsia="Times New Roman" w:hAnsi="Garamond"/>
          <w:color w:val="000000"/>
          <w:sz w:val="22"/>
          <w:szCs w:val="22"/>
        </w:rPr>
        <w:t xml:space="preserve">Works Solid, </w:t>
      </w:r>
      <w:r w:rsidR="007301D4" w:rsidRPr="005D3AB6">
        <w:rPr>
          <w:rFonts w:ascii="Garamond" w:eastAsia="Times New Roman" w:hAnsi="Garamond"/>
          <w:color w:val="000000"/>
          <w:sz w:val="22"/>
          <w:szCs w:val="22"/>
        </w:rPr>
        <w:t>2008).</w:t>
      </w:r>
    </w:p>
    <w:p w14:paraId="67DDE585" w14:textId="68D3F5BC" w:rsidR="00C81D66" w:rsidRPr="005D3AB6" w:rsidRDefault="00694DED" w:rsidP="00866CD4">
      <w:pPr>
        <w:spacing w:line="360" w:lineRule="auto"/>
        <w:jc w:val="both"/>
        <w:rPr>
          <w:rFonts w:ascii="Garamond" w:hAnsi="Garamond"/>
          <w:sz w:val="22"/>
          <w:szCs w:val="22"/>
        </w:rPr>
      </w:pPr>
      <w:r w:rsidRPr="005D3AB6">
        <w:rPr>
          <w:rFonts w:ascii="Garamond" w:hAnsi="Garamond"/>
          <w:sz w:val="22"/>
          <w:szCs w:val="22"/>
        </w:rPr>
        <w:t>It can reduce testing time by half, and provide vital information on stresses, strains and potential failure, in a component after dynamic loading. The software automatic</w:t>
      </w:r>
      <w:r w:rsidR="00C81D66" w:rsidRPr="005D3AB6">
        <w:rPr>
          <w:rFonts w:ascii="Garamond" w:hAnsi="Garamond"/>
          <w:sz w:val="22"/>
          <w:szCs w:val="22"/>
        </w:rPr>
        <w:t xml:space="preserve">ally “formulates equations” </w:t>
      </w:r>
    </w:p>
    <w:p w14:paraId="48B7FABC" w14:textId="3655DFE3" w:rsidR="00D6752E" w:rsidRPr="00E02F54" w:rsidRDefault="00C81D66" w:rsidP="00866CD4">
      <w:pPr>
        <w:spacing w:line="360" w:lineRule="auto"/>
        <w:jc w:val="both"/>
        <w:rPr>
          <w:rFonts w:ascii="Garamond" w:hAnsi="Garamond"/>
          <w:sz w:val="22"/>
          <w:szCs w:val="22"/>
        </w:rPr>
      </w:pPr>
      <w:r w:rsidRPr="005D3AB6">
        <w:rPr>
          <w:rFonts w:ascii="Garamond" w:hAnsi="Garamond"/>
          <w:sz w:val="22"/>
          <w:szCs w:val="22"/>
        </w:rPr>
        <w:t>(</w:t>
      </w:r>
      <w:r w:rsidRPr="005D3AB6">
        <w:rPr>
          <w:rFonts w:ascii="Garamond" w:eastAsia="Times New Roman" w:hAnsi="Garamond"/>
          <w:color w:val="000000"/>
          <w:sz w:val="22"/>
          <w:szCs w:val="22"/>
        </w:rPr>
        <w:t xml:space="preserve">Chameroy, Monnier, Renard, </w:t>
      </w:r>
      <w:r w:rsidR="00E9763F" w:rsidRPr="005D3AB6">
        <w:rPr>
          <w:rFonts w:ascii="Garamond" w:eastAsia="Times New Roman" w:hAnsi="Garamond"/>
          <w:color w:val="000000"/>
          <w:sz w:val="22"/>
          <w:szCs w:val="22"/>
        </w:rPr>
        <w:t>Jules, Wang</w:t>
      </w:r>
      <w:r w:rsidRPr="005D3AB6">
        <w:rPr>
          <w:rFonts w:ascii="Garamond" w:eastAsia="Times New Roman" w:hAnsi="Garamond"/>
          <w:color w:val="000000"/>
          <w:sz w:val="22"/>
          <w:szCs w:val="22"/>
        </w:rPr>
        <w:t>, 2006)</w:t>
      </w:r>
      <w:r w:rsidRPr="005D3AB6">
        <w:rPr>
          <w:rFonts w:ascii="Garamond" w:hAnsi="Garamond"/>
          <w:sz w:val="22"/>
          <w:szCs w:val="22"/>
        </w:rPr>
        <w:t xml:space="preserve"> which</w:t>
      </w:r>
      <w:r w:rsidR="00694DED" w:rsidRPr="005D3AB6">
        <w:rPr>
          <w:rFonts w:ascii="Garamond" w:hAnsi="Garamond"/>
          <w:sz w:val="22"/>
          <w:szCs w:val="22"/>
        </w:rPr>
        <w:t xml:space="preserve"> are solved and produce information on joint reactions, displacements and accelerations. This information is presented in the form of graphs, which are analysed by the appropriate people. </w:t>
      </w:r>
      <w:r w:rsidR="00F54CDF" w:rsidRPr="005D3AB6">
        <w:rPr>
          <w:rFonts w:ascii="Garamond" w:hAnsi="Garamond"/>
          <w:sz w:val="22"/>
          <w:szCs w:val="22"/>
        </w:rPr>
        <w:t xml:space="preserve">Motion software is used for all </w:t>
      </w:r>
      <w:r w:rsidR="0057034D" w:rsidRPr="005D3AB6">
        <w:rPr>
          <w:rFonts w:ascii="Garamond" w:hAnsi="Garamond"/>
          <w:sz w:val="22"/>
          <w:szCs w:val="22"/>
        </w:rPr>
        <w:t xml:space="preserve">engineering applications, one being car design and car component design, </w:t>
      </w:r>
      <w:r w:rsidRPr="005D3AB6">
        <w:rPr>
          <w:rFonts w:ascii="Garamond" w:hAnsi="Garamond"/>
          <w:sz w:val="22"/>
          <w:szCs w:val="22"/>
        </w:rPr>
        <w:t xml:space="preserve">simulating </w:t>
      </w:r>
      <w:r w:rsidR="00720237" w:rsidRPr="005D3AB6">
        <w:rPr>
          <w:rFonts w:ascii="Garamond" w:hAnsi="Garamond"/>
          <w:sz w:val="22"/>
          <w:szCs w:val="22"/>
        </w:rPr>
        <w:t>reali</w:t>
      </w:r>
      <w:r w:rsidRPr="005D3AB6">
        <w:rPr>
          <w:rFonts w:ascii="Garamond" w:hAnsi="Garamond"/>
          <w:sz w:val="22"/>
          <w:szCs w:val="22"/>
        </w:rPr>
        <w:t>stic human behaviour and motion</w:t>
      </w:r>
      <w:r w:rsidR="00720237" w:rsidRPr="005D3AB6">
        <w:rPr>
          <w:rFonts w:ascii="Garamond" w:hAnsi="Garamond"/>
          <w:sz w:val="22"/>
          <w:szCs w:val="22"/>
        </w:rPr>
        <w:t>. This process helps to speed up the design process, reduce initial development costs and provi</w:t>
      </w:r>
      <w:r w:rsidR="00FD3423" w:rsidRPr="005D3AB6">
        <w:rPr>
          <w:rFonts w:ascii="Garamond" w:hAnsi="Garamond"/>
          <w:sz w:val="22"/>
          <w:szCs w:val="22"/>
        </w:rPr>
        <w:t xml:space="preserve">de quantative information on the stresses and strains of the component, allowing improved components to be manufactured. </w:t>
      </w:r>
      <w:r w:rsidR="00A2417F" w:rsidRPr="005D3AB6">
        <w:rPr>
          <w:rFonts w:ascii="Garamond" w:hAnsi="Garamond"/>
          <w:sz w:val="22"/>
          <w:szCs w:val="22"/>
        </w:rPr>
        <w:t>According to (</w:t>
      </w:r>
      <w:r w:rsidR="00A2417F" w:rsidRPr="005D3AB6">
        <w:rPr>
          <w:rFonts w:ascii="Garamond" w:eastAsia="Times New Roman" w:hAnsi="Garamond"/>
          <w:color w:val="000000"/>
          <w:sz w:val="22"/>
          <w:szCs w:val="22"/>
        </w:rPr>
        <w:t>Chibing, Fangyong, Yancang, 2010), m</w:t>
      </w:r>
      <w:r w:rsidR="00FD3423" w:rsidRPr="005D3AB6">
        <w:rPr>
          <w:rFonts w:ascii="Garamond" w:hAnsi="Garamond"/>
          <w:sz w:val="22"/>
          <w:szCs w:val="22"/>
        </w:rPr>
        <w:t>otion simulation is also used in the analysis of gears, studying the</w:t>
      </w:r>
      <w:r w:rsidR="00FD3423" w:rsidRPr="0049116F">
        <w:rPr>
          <w:rFonts w:ascii="Garamond" w:hAnsi="Garamond"/>
        </w:rPr>
        <w:t xml:space="preserve"> </w:t>
      </w:r>
      <w:r w:rsidR="00FD3423" w:rsidRPr="00E02F54">
        <w:rPr>
          <w:rFonts w:ascii="Garamond" w:hAnsi="Garamond"/>
          <w:sz w:val="22"/>
          <w:szCs w:val="22"/>
        </w:rPr>
        <w:t>theory of a gear, its geome</w:t>
      </w:r>
      <w:r w:rsidR="00A2417F" w:rsidRPr="00E02F54">
        <w:rPr>
          <w:rFonts w:ascii="Garamond" w:hAnsi="Garamond"/>
          <w:sz w:val="22"/>
          <w:szCs w:val="22"/>
        </w:rPr>
        <w:t>try and common failures of a gear</w:t>
      </w:r>
      <w:r w:rsidR="00FD3423" w:rsidRPr="00E02F54">
        <w:rPr>
          <w:rFonts w:ascii="Garamond" w:hAnsi="Garamond"/>
          <w:sz w:val="22"/>
          <w:szCs w:val="22"/>
        </w:rPr>
        <w:t xml:space="preserve">. The software is utilised alongside FEA to </w:t>
      </w:r>
      <w:r w:rsidR="00FD3423" w:rsidRPr="00E02F54">
        <w:rPr>
          <w:rFonts w:ascii="Garamond" w:hAnsi="Garamond"/>
          <w:sz w:val="22"/>
          <w:szCs w:val="22"/>
        </w:rPr>
        <w:lastRenderedPageBreak/>
        <w:t xml:space="preserve">gather accurate data to improve and modify the structure and anatomy of a gear without the requirement for “rapid </w:t>
      </w:r>
      <w:r w:rsidR="0049116F" w:rsidRPr="00E02F54">
        <w:rPr>
          <w:rFonts w:ascii="Garamond" w:hAnsi="Garamond"/>
          <w:sz w:val="22"/>
          <w:szCs w:val="22"/>
        </w:rPr>
        <w:t>prototyping” (</w:t>
      </w:r>
      <w:r w:rsidR="0049116F" w:rsidRPr="00E02F54">
        <w:rPr>
          <w:rFonts w:ascii="Garamond" w:eastAsia="Times New Roman" w:hAnsi="Garamond"/>
          <w:color w:val="000000"/>
          <w:sz w:val="22"/>
          <w:szCs w:val="22"/>
        </w:rPr>
        <w:t>Chibing, Fangyong, Yancang, 2010)</w:t>
      </w:r>
      <w:r w:rsidR="00FD3423" w:rsidRPr="00E02F54">
        <w:rPr>
          <w:rFonts w:ascii="Garamond" w:hAnsi="Garamond"/>
          <w:sz w:val="22"/>
          <w:szCs w:val="22"/>
        </w:rPr>
        <w:t xml:space="preserve">, therefore reducing direct and indirect costing. </w:t>
      </w:r>
    </w:p>
    <w:p w14:paraId="61B2C289" w14:textId="77777777" w:rsidR="0049116F" w:rsidRPr="00E02F54" w:rsidRDefault="0049116F" w:rsidP="00866CD4">
      <w:pPr>
        <w:spacing w:line="360" w:lineRule="auto"/>
        <w:jc w:val="both"/>
        <w:rPr>
          <w:rFonts w:ascii="Garamond" w:hAnsi="Garamond"/>
          <w:sz w:val="22"/>
          <w:szCs w:val="22"/>
        </w:rPr>
      </w:pPr>
    </w:p>
    <w:p w14:paraId="29ED754D" w14:textId="34E1955E" w:rsidR="00C8616A" w:rsidRPr="00E02F54" w:rsidRDefault="00F16D97" w:rsidP="00866CD4">
      <w:pPr>
        <w:spacing w:line="360" w:lineRule="auto"/>
        <w:jc w:val="both"/>
        <w:rPr>
          <w:rFonts w:ascii="Garamond" w:hAnsi="Garamond"/>
          <w:sz w:val="22"/>
          <w:szCs w:val="22"/>
        </w:rPr>
      </w:pPr>
      <w:r w:rsidRPr="00E02F54">
        <w:rPr>
          <w:rFonts w:ascii="Garamond" w:hAnsi="Garamond"/>
          <w:sz w:val="22"/>
          <w:szCs w:val="22"/>
        </w:rPr>
        <w:t>FEA is utilised</w:t>
      </w:r>
      <w:r w:rsidR="00C8616A" w:rsidRPr="00E02F54">
        <w:rPr>
          <w:rFonts w:ascii="Garamond" w:hAnsi="Garamond"/>
          <w:sz w:val="22"/>
          <w:szCs w:val="22"/>
        </w:rPr>
        <w:t xml:space="preserve"> in many industries, one being </w:t>
      </w:r>
      <w:r w:rsidRPr="00E02F54">
        <w:rPr>
          <w:rFonts w:ascii="Garamond" w:hAnsi="Garamond"/>
          <w:sz w:val="22"/>
          <w:szCs w:val="22"/>
        </w:rPr>
        <w:t>with</w:t>
      </w:r>
      <w:r w:rsidR="00D551AE" w:rsidRPr="00E02F54">
        <w:rPr>
          <w:rFonts w:ascii="Garamond" w:hAnsi="Garamond"/>
          <w:sz w:val="22"/>
          <w:szCs w:val="22"/>
        </w:rPr>
        <w:t xml:space="preserve">in </w:t>
      </w:r>
      <w:r w:rsidRPr="00E02F54">
        <w:rPr>
          <w:rFonts w:ascii="Garamond" w:hAnsi="Garamond"/>
          <w:sz w:val="22"/>
          <w:szCs w:val="22"/>
        </w:rPr>
        <w:t xml:space="preserve">the agricultural </w:t>
      </w:r>
      <w:r w:rsidR="00A02F3C" w:rsidRPr="00E02F54">
        <w:rPr>
          <w:rFonts w:ascii="Garamond" w:hAnsi="Garamond"/>
          <w:sz w:val="22"/>
          <w:szCs w:val="22"/>
        </w:rPr>
        <w:t xml:space="preserve">sector, </w:t>
      </w:r>
      <w:r w:rsidR="00D551AE" w:rsidRPr="00E02F54">
        <w:rPr>
          <w:rFonts w:ascii="Garamond" w:hAnsi="Garamond"/>
          <w:sz w:val="22"/>
          <w:szCs w:val="22"/>
        </w:rPr>
        <w:t xml:space="preserve">uncovering </w:t>
      </w:r>
      <w:r w:rsidR="0049116F" w:rsidRPr="00E02F54">
        <w:rPr>
          <w:rFonts w:ascii="Garamond" w:hAnsi="Garamond"/>
          <w:sz w:val="22"/>
          <w:szCs w:val="22"/>
        </w:rPr>
        <w:t>potential rotary element</w:t>
      </w:r>
      <w:r w:rsidR="00E8764A" w:rsidRPr="00E02F54">
        <w:rPr>
          <w:rFonts w:ascii="Garamond" w:hAnsi="Garamond"/>
          <w:sz w:val="22"/>
          <w:szCs w:val="22"/>
        </w:rPr>
        <w:t xml:space="preserve"> failures</w:t>
      </w:r>
      <w:r w:rsidR="0049116F" w:rsidRPr="00E02F54">
        <w:rPr>
          <w:rFonts w:ascii="Garamond" w:hAnsi="Garamond"/>
          <w:sz w:val="22"/>
          <w:szCs w:val="22"/>
        </w:rPr>
        <w:t xml:space="preserve"> found in drum mower gears</w:t>
      </w:r>
      <w:r w:rsidR="00A2417F" w:rsidRPr="00E02F54">
        <w:rPr>
          <w:rFonts w:ascii="Garamond" w:hAnsi="Garamond"/>
          <w:sz w:val="22"/>
          <w:szCs w:val="22"/>
        </w:rPr>
        <w:t xml:space="preserve">, which was documented by </w:t>
      </w:r>
      <w:r w:rsidR="0049116F" w:rsidRPr="00E02F54">
        <w:rPr>
          <w:rFonts w:ascii="Garamond" w:hAnsi="Garamond"/>
          <w:sz w:val="22"/>
          <w:szCs w:val="22"/>
        </w:rPr>
        <w:t>(</w:t>
      </w:r>
      <w:r w:rsidR="0003450C" w:rsidRPr="00E02F54">
        <w:rPr>
          <w:rFonts w:ascii="Garamond" w:eastAsia="Times New Roman" w:hAnsi="Garamond"/>
          <w:color w:val="000000"/>
          <w:sz w:val="22"/>
          <w:szCs w:val="22"/>
        </w:rPr>
        <w:t>Akinci, Celik, 2016</w:t>
      </w:r>
      <w:r w:rsidR="00CD5A1F" w:rsidRPr="00E02F54">
        <w:rPr>
          <w:rFonts w:ascii="Garamond" w:eastAsia="Times New Roman" w:hAnsi="Garamond"/>
          <w:color w:val="000000"/>
          <w:sz w:val="22"/>
          <w:szCs w:val="22"/>
        </w:rPr>
        <w:t>).</w:t>
      </w:r>
      <w:r w:rsidR="00A02F3C" w:rsidRPr="00E02F54">
        <w:rPr>
          <w:rFonts w:ascii="Garamond" w:hAnsi="Garamond"/>
          <w:sz w:val="22"/>
          <w:szCs w:val="22"/>
        </w:rPr>
        <w:t xml:space="preserve"> </w:t>
      </w:r>
      <w:r w:rsidR="00A2417F" w:rsidRPr="00E02F54">
        <w:rPr>
          <w:rFonts w:ascii="Garamond" w:hAnsi="Garamond"/>
          <w:sz w:val="22"/>
          <w:szCs w:val="22"/>
        </w:rPr>
        <w:t xml:space="preserve">FEA </w:t>
      </w:r>
      <w:r w:rsidR="00A02F3C" w:rsidRPr="00E02F54">
        <w:rPr>
          <w:rFonts w:ascii="Garamond" w:hAnsi="Garamond"/>
          <w:sz w:val="22"/>
          <w:szCs w:val="22"/>
        </w:rPr>
        <w:t>aids in the out design of “po</w:t>
      </w:r>
      <w:r w:rsidR="00CD5A1F" w:rsidRPr="00E02F54">
        <w:rPr>
          <w:rFonts w:ascii="Garamond" w:hAnsi="Garamond"/>
          <w:sz w:val="22"/>
          <w:szCs w:val="22"/>
        </w:rPr>
        <w:t>tential and existing defects” (</w:t>
      </w:r>
      <w:r w:rsidR="0003450C" w:rsidRPr="00E02F54">
        <w:rPr>
          <w:rFonts w:ascii="Garamond" w:eastAsia="Times New Roman" w:hAnsi="Garamond"/>
          <w:color w:val="000000"/>
          <w:sz w:val="22"/>
          <w:szCs w:val="22"/>
        </w:rPr>
        <w:t xml:space="preserve">Babu, Subbaratnam, </w:t>
      </w:r>
      <w:r w:rsidR="0013099A" w:rsidRPr="00E02F54">
        <w:rPr>
          <w:rFonts w:ascii="Garamond" w:eastAsia="Times New Roman" w:hAnsi="Garamond"/>
          <w:color w:val="000000"/>
          <w:sz w:val="22"/>
          <w:szCs w:val="22"/>
        </w:rPr>
        <w:t>2014)</w:t>
      </w:r>
      <w:r w:rsidR="00C8616A" w:rsidRPr="00E02F54">
        <w:rPr>
          <w:rFonts w:ascii="Garamond" w:hAnsi="Garamond"/>
          <w:sz w:val="22"/>
          <w:szCs w:val="22"/>
        </w:rPr>
        <w:t xml:space="preserve">, producing better components with an extended life cycle. </w:t>
      </w:r>
      <w:r w:rsidR="00D551AE" w:rsidRPr="00E02F54">
        <w:rPr>
          <w:rFonts w:ascii="Garamond" w:hAnsi="Garamond"/>
          <w:sz w:val="22"/>
          <w:szCs w:val="22"/>
        </w:rPr>
        <w:t>The software has also been adapted for the use in power plant technologies, by detect</w:t>
      </w:r>
      <w:r w:rsidR="0013099A" w:rsidRPr="00E02F54">
        <w:rPr>
          <w:rFonts w:ascii="Garamond" w:hAnsi="Garamond"/>
          <w:sz w:val="22"/>
          <w:szCs w:val="22"/>
        </w:rPr>
        <w:t xml:space="preserve">ing and </w:t>
      </w:r>
      <w:r w:rsidR="00D20B8A" w:rsidRPr="00E02F54">
        <w:rPr>
          <w:rFonts w:ascii="Garamond" w:hAnsi="Garamond"/>
          <w:sz w:val="22"/>
          <w:szCs w:val="22"/>
        </w:rPr>
        <w:t>r</w:t>
      </w:r>
      <w:r w:rsidR="0013099A" w:rsidRPr="00E02F54">
        <w:rPr>
          <w:rFonts w:ascii="Garamond" w:hAnsi="Garamond"/>
          <w:sz w:val="22"/>
          <w:szCs w:val="22"/>
        </w:rPr>
        <w:t>educing stresses found</w:t>
      </w:r>
      <w:r w:rsidR="00D551AE" w:rsidRPr="00E02F54">
        <w:rPr>
          <w:rFonts w:ascii="Garamond" w:hAnsi="Garamond"/>
          <w:sz w:val="22"/>
          <w:szCs w:val="22"/>
        </w:rPr>
        <w:t xml:space="preserve"> within the boiler shell region,</w:t>
      </w:r>
      <w:r w:rsidR="00AC1B1E" w:rsidRPr="00E02F54">
        <w:rPr>
          <w:rFonts w:ascii="Garamond" w:hAnsi="Garamond"/>
          <w:sz w:val="22"/>
          <w:szCs w:val="22"/>
        </w:rPr>
        <w:t xml:space="preserve"> in conjunction with performing </w:t>
      </w:r>
      <w:r w:rsidR="00D551AE" w:rsidRPr="00E02F54">
        <w:rPr>
          <w:rFonts w:ascii="Garamond" w:hAnsi="Garamond"/>
          <w:sz w:val="22"/>
          <w:szCs w:val="22"/>
        </w:rPr>
        <w:t>vi</w:t>
      </w:r>
      <w:r w:rsidR="0013099A" w:rsidRPr="00E02F54">
        <w:rPr>
          <w:rFonts w:ascii="Garamond" w:hAnsi="Garamond"/>
          <w:sz w:val="22"/>
          <w:szCs w:val="22"/>
        </w:rPr>
        <w:t>rtual heating and loading conditions</w:t>
      </w:r>
      <w:r w:rsidR="00D551AE" w:rsidRPr="00E02F54">
        <w:rPr>
          <w:rFonts w:ascii="Garamond" w:hAnsi="Garamond"/>
          <w:sz w:val="22"/>
          <w:szCs w:val="22"/>
        </w:rPr>
        <w:t xml:space="preserve"> to obtain accurate calculat</w:t>
      </w:r>
      <w:r w:rsidR="00C8616A" w:rsidRPr="00E02F54">
        <w:rPr>
          <w:rFonts w:ascii="Garamond" w:hAnsi="Garamond"/>
          <w:sz w:val="22"/>
          <w:szCs w:val="22"/>
        </w:rPr>
        <w:t>ions for component development potentially saving customers an</w:t>
      </w:r>
      <w:r w:rsidR="0013099A" w:rsidRPr="00E02F54">
        <w:rPr>
          <w:rFonts w:ascii="Garamond" w:hAnsi="Garamond"/>
          <w:sz w:val="22"/>
          <w:szCs w:val="22"/>
        </w:rPr>
        <w:t>d manufacturers time and money (</w:t>
      </w:r>
      <w:r w:rsidR="00636A67" w:rsidRPr="00E02F54">
        <w:rPr>
          <w:rFonts w:ascii="Garamond" w:eastAsia="Times New Roman" w:hAnsi="Garamond"/>
          <w:color w:val="000000"/>
          <w:sz w:val="22"/>
          <w:szCs w:val="22"/>
        </w:rPr>
        <w:t>Kalinin, Kozharinov, Temis, 2015).</w:t>
      </w:r>
    </w:p>
    <w:p w14:paraId="1800757F" w14:textId="201A03D4" w:rsidR="00636A67" w:rsidRPr="00E02F54" w:rsidRDefault="004624BC" w:rsidP="00866CD4">
      <w:pPr>
        <w:spacing w:line="360" w:lineRule="auto"/>
        <w:jc w:val="both"/>
        <w:rPr>
          <w:rFonts w:ascii="Garamond" w:hAnsi="Garamond"/>
          <w:sz w:val="22"/>
          <w:szCs w:val="22"/>
        </w:rPr>
      </w:pPr>
      <w:r w:rsidRPr="00E02F54">
        <w:rPr>
          <w:rFonts w:ascii="Garamond" w:hAnsi="Garamond"/>
          <w:sz w:val="22"/>
          <w:szCs w:val="22"/>
        </w:rPr>
        <w:t>Dynamic</w:t>
      </w:r>
      <w:r w:rsidR="0023732B" w:rsidRPr="00E02F54">
        <w:rPr>
          <w:rFonts w:ascii="Garamond" w:hAnsi="Garamond"/>
          <w:sz w:val="22"/>
          <w:szCs w:val="22"/>
        </w:rPr>
        <w:t xml:space="preserve"> motion</w:t>
      </w:r>
      <w:r w:rsidR="004516B2" w:rsidRPr="00E02F54">
        <w:rPr>
          <w:rFonts w:ascii="Garamond" w:hAnsi="Garamond"/>
          <w:sz w:val="22"/>
          <w:szCs w:val="22"/>
        </w:rPr>
        <w:t xml:space="preserve">/FEA is </w:t>
      </w:r>
      <w:r w:rsidR="008923DC" w:rsidRPr="00E02F54">
        <w:rPr>
          <w:rFonts w:ascii="Garamond" w:hAnsi="Garamond"/>
          <w:sz w:val="22"/>
          <w:szCs w:val="22"/>
        </w:rPr>
        <w:t xml:space="preserve">notably </w:t>
      </w:r>
      <w:r w:rsidR="004E00D5" w:rsidRPr="00E02F54">
        <w:rPr>
          <w:rFonts w:ascii="Garamond" w:hAnsi="Garamond"/>
          <w:sz w:val="22"/>
          <w:szCs w:val="22"/>
        </w:rPr>
        <w:t xml:space="preserve">used for the investigation and development in spur </w:t>
      </w:r>
      <w:r w:rsidR="00C8616A" w:rsidRPr="00E02F54">
        <w:rPr>
          <w:rFonts w:ascii="Garamond" w:hAnsi="Garamond"/>
          <w:sz w:val="22"/>
          <w:szCs w:val="22"/>
        </w:rPr>
        <w:t xml:space="preserve">gears, </w:t>
      </w:r>
      <w:r w:rsidR="001C653D" w:rsidRPr="00E02F54">
        <w:rPr>
          <w:rFonts w:ascii="Garamond" w:hAnsi="Garamond"/>
          <w:sz w:val="22"/>
          <w:szCs w:val="22"/>
        </w:rPr>
        <w:t>simulatin</w:t>
      </w:r>
      <w:r w:rsidR="00636A67" w:rsidRPr="00E02F54">
        <w:rPr>
          <w:rFonts w:ascii="Garamond" w:hAnsi="Garamond"/>
          <w:sz w:val="22"/>
          <w:szCs w:val="22"/>
        </w:rPr>
        <w:t xml:space="preserve">g and analysing the </w:t>
      </w:r>
      <w:r w:rsidR="001C653D" w:rsidRPr="00E02F54">
        <w:rPr>
          <w:rFonts w:ascii="Garamond" w:hAnsi="Garamond"/>
          <w:sz w:val="22"/>
          <w:szCs w:val="22"/>
        </w:rPr>
        <w:t xml:space="preserve">dynamic behaviour of </w:t>
      </w:r>
      <w:r w:rsidR="00636A67" w:rsidRPr="00E02F54">
        <w:rPr>
          <w:rFonts w:ascii="Garamond" w:hAnsi="Garamond"/>
          <w:sz w:val="22"/>
          <w:szCs w:val="22"/>
        </w:rPr>
        <w:t>gears</w:t>
      </w:r>
      <w:r w:rsidR="00E8764A" w:rsidRPr="00E02F54">
        <w:rPr>
          <w:rFonts w:ascii="Garamond" w:hAnsi="Garamond"/>
          <w:sz w:val="22"/>
          <w:szCs w:val="22"/>
        </w:rPr>
        <w:t>.</w:t>
      </w:r>
      <w:r w:rsidR="00C8616A" w:rsidRPr="00E02F54">
        <w:rPr>
          <w:rFonts w:ascii="Garamond" w:hAnsi="Garamond"/>
          <w:sz w:val="22"/>
          <w:szCs w:val="22"/>
        </w:rPr>
        <w:t xml:space="preserve"> Through this analysis </w:t>
      </w:r>
      <w:r w:rsidR="005443F1" w:rsidRPr="00E02F54">
        <w:rPr>
          <w:rFonts w:ascii="Garamond" w:hAnsi="Garamond"/>
          <w:sz w:val="22"/>
          <w:szCs w:val="22"/>
        </w:rPr>
        <w:t>torsion</w:t>
      </w:r>
      <w:r w:rsidR="00AB1CA7" w:rsidRPr="00E02F54">
        <w:rPr>
          <w:rFonts w:ascii="Garamond" w:hAnsi="Garamond"/>
          <w:sz w:val="22"/>
          <w:szCs w:val="22"/>
        </w:rPr>
        <w:t xml:space="preserve"> </w:t>
      </w:r>
      <w:r w:rsidR="00636A67" w:rsidRPr="00E02F54">
        <w:rPr>
          <w:rFonts w:ascii="Garamond" w:hAnsi="Garamond"/>
          <w:sz w:val="22"/>
          <w:szCs w:val="22"/>
        </w:rPr>
        <w:t xml:space="preserve">vibrations and </w:t>
      </w:r>
      <w:r w:rsidR="00D27098" w:rsidRPr="00E02F54">
        <w:rPr>
          <w:rFonts w:ascii="Garamond" w:hAnsi="Garamond"/>
          <w:sz w:val="22"/>
          <w:szCs w:val="22"/>
        </w:rPr>
        <w:t xml:space="preserve">mesh </w:t>
      </w:r>
      <w:r w:rsidR="00636A67" w:rsidRPr="00E02F54">
        <w:rPr>
          <w:rFonts w:ascii="Garamond" w:hAnsi="Garamond"/>
          <w:sz w:val="22"/>
          <w:szCs w:val="22"/>
        </w:rPr>
        <w:t>stiffness</w:t>
      </w:r>
      <w:r w:rsidR="00E8764A" w:rsidRPr="00E02F54">
        <w:rPr>
          <w:rFonts w:ascii="Garamond" w:hAnsi="Garamond"/>
          <w:sz w:val="22"/>
          <w:szCs w:val="22"/>
        </w:rPr>
        <w:t xml:space="preserve"> </w:t>
      </w:r>
      <w:r w:rsidR="00C8616A" w:rsidRPr="00E02F54">
        <w:rPr>
          <w:rFonts w:ascii="Garamond" w:hAnsi="Garamond"/>
          <w:sz w:val="22"/>
          <w:szCs w:val="22"/>
        </w:rPr>
        <w:t>are scrutinised</w:t>
      </w:r>
      <w:r w:rsidR="004516B2" w:rsidRPr="00E02F54">
        <w:rPr>
          <w:rFonts w:ascii="Garamond" w:hAnsi="Garamond"/>
          <w:sz w:val="22"/>
          <w:szCs w:val="22"/>
        </w:rPr>
        <w:t xml:space="preserve"> </w:t>
      </w:r>
      <w:r w:rsidR="00C8616A" w:rsidRPr="00E02F54">
        <w:rPr>
          <w:rFonts w:ascii="Garamond" w:hAnsi="Garamond"/>
          <w:sz w:val="22"/>
          <w:szCs w:val="22"/>
        </w:rPr>
        <w:t xml:space="preserve">in developing the structure and wear life of a gear and by also investigating </w:t>
      </w:r>
      <w:r w:rsidR="005443F1" w:rsidRPr="00E02F54">
        <w:rPr>
          <w:rFonts w:ascii="Garamond" w:hAnsi="Garamond"/>
          <w:sz w:val="22"/>
          <w:szCs w:val="22"/>
        </w:rPr>
        <w:t xml:space="preserve">tooth selection </w:t>
      </w:r>
      <w:r w:rsidR="00636A67" w:rsidRPr="00E02F54">
        <w:rPr>
          <w:rFonts w:ascii="Garamond" w:hAnsi="Garamond"/>
          <w:sz w:val="22"/>
          <w:szCs w:val="22"/>
        </w:rPr>
        <w:t>methods</w:t>
      </w:r>
      <w:r w:rsidR="00161683" w:rsidRPr="00E02F54">
        <w:rPr>
          <w:rFonts w:ascii="Garamond" w:hAnsi="Garamond"/>
          <w:sz w:val="22"/>
          <w:szCs w:val="22"/>
        </w:rPr>
        <w:t xml:space="preserve"> which was reported by </w:t>
      </w:r>
      <w:r w:rsidR="00636A67" w:rsidRPr="00E02F54">
        <w:rPr>
          <w:rFonts w:ascii="Garamond" w:hAnsi="Garamond"/>
          <w:sz w:val="22"/>
          <w:szCs w:val="22"/>
        </w:rPr>
        <w:t>(</w:t>
      </w:r>
      <w:r w:rsidR="00636A67" w:rsidRPr="00E02F54">
        <w:rPr>
          <w:rFonts w:ascii="Garamond" w:eastAsia="Times New Roman" w:hAnsi="Garamond"/>
          <w:color w:val="000000"/>
          <w:sz w:val="22"/>
          <w:szCs w:val="22"/>
        </w:rPr>
        <w:t>Kalinin, Kozharinov, Temis, 2015)</w:t>
      </w:r>
      <w:r w:rsidR="00161683" w:rsidRPr="00E02F54">
        <w:rPr>
          <w:rFonts w:ascii="Garamond" w:eastAsia="Times New Roman" w:hAnsi="Garamond"/>
          <w:color w:val="000000"/>
          <w:sz w:val="22"/>
          <w:szCs w:val="22"/>
        </w:rPr>
        <w:t xml:space="preserve">. </w:t>
      </w:r>
    </w:p>
    <w:p w14:paraId="54035104" w14:textId="43C0B1F3" w:rsidR="003E0A58" w:rsidRPr="00E02F54" w:rsidRDefault="00161683" w:rsidP="00866CD4">
      <w:pPr>
        <w:spacing w:line="360" w:lineRule="auto"/>
        <w:jc w:val="both"/>
        <w:rPr>
          <w:rFonts w:ascii="Garamond" w:hAnsi="Garamond"/>
          <w:sz w:val="22"/>
          <w:szCs w:val="22"/>
        </w:rPr>
      </w:pPr>
      <w:r w:rsidRPr="00E02F54">
        <w:rPr>
          <w:rFonts w:ascii="Garamond" w:hAnsi="Garamond"/>
          <w:sz w:val="22"/>
          <w:szCs w:val="22"/>
        </w:rPr>
        <w:t xml:space="preserve">The </w:t>
      </w:r>
      <w:r w:rsidR="00D817AB" w:rsidRPr="00E02F54">
        <w:rPr>
          <w:rFonts w:ascii="Garamond" w:hAnsi="Garamond"/>
          <w:sz w:val="22"/>
          <w:szCs w:val="22"/>
        </w:rPr>
        <w:t>analysis</w:t>
      </w:r>
      <w:r w:rsidRPr="00E02F54">
        <w:rPr>
          <w:rFonts w:ascii="Garamond" w:hAnsi="Garamond"/>
          <w:sz w:val="22"/>
          <w:szCs w:val="22"/>
        </w:rPr>
        <w:t xml:space="preserve"> undertaken </w:t>
      </w:r>
      <w:r w:rsidR="005A1A77" w:rsidRPr="00E02F54">
        <w:rPr>
          <w:rFonts w:ascii="Garamond" w:hAnsi="Garamond"/>
          <w:sz w:val="22"/>
          <w:szCs w:val="22"/>
        </w:rPr>
        <w:t xml:space="preserve">uses </w:t>
      </w:r>
      <w:r w:rsidR="003A035C" w:rsidRPr="00E02F54">
        <w:rPr>
          <w:rFonts w:ascii="Garamond" w:hAnsi="Garamond"/>
          <w:sz w:val="22"/>
          <w:szCs w:val="22"/>
        </w:rPr>
        <w:t>the</w:t>
      </w:r>
      <w:r w:rsidRPr="00E02F54">
        <w:rPr>
          <w:rFonts w:ascii="Garamond" w:hAnsi="Garamond"/>
          <w:sz w:val="22"/>
          <w:szCs w:val="22"/>
        </w:rPr>
        <w:t xml:space="preserve"> data gathered from the </w:t>
      </w:r>
      <w:r w:rsidR="003A035C" w:rsidRPr="00E02F54">
        <w:rPr>
          <w:rFonts w:ascii="Garamond" w:hAnsi="Garamond"/>
          <w:sz w:val="22"/>
          <w:szCs w:val="22"/>
        </w:rPr>
        <w:t xml:space="preserve">simulation </w:t>
      </w:r>
      <w:r w:rsidR="006513EB" w:rsidRPr="00E02F54">
        <w:rPr>
          <w:rFonts w:ascii="Garamond" w:hAnsi="Garamond"/>
          <w:sz w:val="22"/>
          <w:szCs w:val="22"/>
        </w:rPr>
        <w:t>of material</w:t>
      </w:r>
      <w:r w:rsidR="003A035C" w:rsidRPr="00E02F54">
        <w:rPr>
          <w:rFonts w:ascii="Garamond" w:hAnsi="Garamond"/>
          <w:sz w:val="22"/>
          <w:szCs w:val="22"/>
        </w:rPr>
        <w:t xml:space="preserve"> properties for </w:t>
      </w:r>
      <w:r w:rsidR="005A1A77" w:rsidRPr="00E02F54">
        <w:rPr>
          <w:rFonts w:ascii="Garamond" w:hAnsi="Garamond"/>
          <w:sz w:val="22"/>
          <w:szCs w:val="22"/>
        </w:rPr>
        <w:t>the</w:t>
      </w:r>
      <w:r w:rsidR="00746465" w:rsidRPr="00E02F54">
        <w:rPr>
          <w:rFonts w:ascii="Garamond" w:hAnsi="Garamond"/>
          <w:sz w:val="22"/>
          <w:szCs w:val="22"/>
        </w:rPr>
        <w:t xml:space="preserve"> </w:t>
      </w:r>
      <w:r w:rsidR="008B3B7C" w:rsidRPr="00E02F54">
        <w:rPr>
          <w:rFonts w:ascii="Garamond" w:hAnsi="Garamond"/>
          <w:sz w:val="22"/>
          <w:szCs w:val="22"/>
        </w:rPr>
        <w:t xml:space="preserve">detection of tooth </w:t>
      </w:r>
      <w:r w:rsidRPr="00E02F54">
        <w:rPr>
          <w:rFonts w:ascii="Garamond" w:hAnsi="Garamond"/>
          <w:sz w:val="22"/>
          <w:szCs w:val="22"/>
        </w:rPr>
        <w:t>cracks which was documented by (</w:t>
      </w:r>
      <w:r w:rsidR="000C2F57" w:rsidRPr="00E02F54">
        <w:rPr>
          <w:rFonts w:ascii="Garamond" w:eastAsia="Times New Roman" w:hAnsi="Garamond"/>
          <w:color w:val="000000"/>
          <w:sz w:val="22"/>
          <w:szCs w:val="22"/>
        </w:rPr>
        <w:t>Bliznyuk, Bortman, Dadon, Klein, 2014)</w:t>
      </w:r>
      <w:r w:rsidR="00667C0D" w:rsidRPr="00E02F54">
        <w:rPr>
          <w:rFonts w:ascii="Garamond" w:eastAsia="Times New Roman" w:hAnsi="Garamond"/>
          <w:color w:val="000000"/>
          <w:sz w:val="22"/>
          <w:szCs w:val="22"/>
        </w:rPr>
        <w:t xml:space="preserve"> </w:t>
      </w:r>
      <w:r w:rsidR="008B3B7C" w:rsidRPr="00E02F54">
        <w:rPr>
          <w:rFonts w:ascii="Garamond" w:hAnsi="Garamond"/>
          <w:sz w:val="22"/>
          <w:szCs w:val="22"/>
        </w:rPr>
        <w:t>and</w:t>
      </w:r>
      <w:r w:rsidRPr="00E02F54">
        <w:rPr>
          <w:rFonts w:ascii="Garamond" w:hAnsi="Garamond"/>
          <w:sz w:val="22"/>
          <w:szCs w:val="22"/>
        </w:rPr>
        <w:t xml:space="preserve"> was also reported by (</w:t>
      </w:r>
      <w:r w:rsidRPr="00E02F54">
        <w:rPr>
          <w:rFonts w:ascii="Garamond" w:eastAsia="Times New Roman" w:hAnsi="Garamond"/>
          <w:color w:val="000000"/>
          <w:sz w:val="22"/>
          <w:szCs w:val="22"/>
        </w:rPr>
        <w:t xml:space="preserve">Akinci, Celik, 2016), who </w:t>
      </w:r>
      <w:r w:rsidRPr="00E02F54">
        <w:rPr>
          <w:rFonts w:ascii="Garamond" w:hAnsi="Garamond"/>
          <w:sz w:val="22"/>
          <w:szCs w:val="22"/>
        </w:rPr>
        <w:t xml:space="preserve">further investigated into </w:t>
      </w:r>
      <w:r w:rsidR="001D5166" w:rsidRPr="00E02F54">
        <w:rPr>
          <w:rFonts w:ascii="Garamond" w:hAnsi="Garamond"/>
          <w:sz w:val="22"/>
          <w:szCs w:val="22"/>
        </w:rPr>
        <w:t>the maximum</w:t>
      </w:r>
      <w:r w:rsidR="008B3B7C" w:rsidRPr="00E02F54">
        <w:rPr>
          <w:rFonts w:ascii="Garamond" w:hAnsi="Garamond"/>
          <w:sz w:val="22"/>
          <w:szCs w:val="22"/>
        </w:rPr>
        <w:t xml:space="preserve"> contact </w:t>
      </w:r>
      <w:r w:rsidR="000C2F57" w:rsidRPr="00E02F54">
        <w:rPr>
          <w:rFonts w:ascii="Garamond" w:hAnsi="Garamond"/>
          <w:sz w:val="22"/>
          <w:szCs w:val="22"/>
        </w:rPr>
        <w:t xml:space="preserve">stress </w:t>
      </w:r>
      <w:r w:rsidRPr="00E02F54">
        <w:rPr>
          <w:rFonts w:ascii="Garamond" w:hAnsi="Garamond"/>
          <w:sz w:val="22"/>
          <w:szCs w:val="22"/>
        </w:rPr>
        <w:t>on a spur gear, allowing de</w:t>
      </w:r>
      <w:r w:rsidR="005A1A77" w:rsidRPr="00E02F54">
        <w:rPr>
          <w:rFonts w:ascii="Garamond" w:hAnsi="Garamond"/>
          <w:sz w:val="22"/>
          <w:szCs w:val="22"/>
        </w:rPr>
        <w:t xml:space="preserve">sign </w:t>
      </w:r>
      <w:r w:rsidRPr="00E02F54">
        <w:rPr>
          <w:rFonts w:ascii="Garamond" w:hAnsi="Garamond"/>
          <w:sz w:val="22"/>
          <w:szCs w:val="22"/>
        </w:rPr>
        <w:t>engineers to</w:t>
      </w:r>
      <w:r w:rsidR="005A1A77" w:rsidRPr="00E02F54">
        <w:rPr>
          <w:rFonts w:ascii="Garamond" w:hAnsi="Garamond"/>
          <w:sz w:val="22"/>
          <w:szCs w:val="22"/>
        </w:rPr>
        <w:t xml:space="preserve"> examine all potential failures and</w:t>
      </w:r>
      <w:r w:rsidR="000C2F57" w:rsidRPr="00E02F54">
        <w:rPr>
          <w:rFonts w:ascii="Garamond" w:hAnsi="Garamond"/>
          <w:sz w:val="22"/>
          <w:szCs w:val="22"/>
        </w:rPr>
        <w:t xml:space="preserve"> where and how to improve </w:t>
      </w:r>
      <w:r w:rsidR="00BC7403" w:rsidRPr="00E02F54">
        <w:rPr>
          <w:rFonts w:ascii="Garamond" w:hAnsi="Garamond"/>
          <w:sz w:val="22"/>
          <w:szCs w:val="22"/>
        </w:rPr>
        <w:t>them. All</w:t>
      </w:r>
      <w:r w:rsidR="007061C4" w:rsidRPr="00E02F54">
        <w:rPr>
          <w:rFonts w:ascii="Garamond" w:hAnsi="Garamond"/>
          <w:sz w:val="22"/>
          <w:szCs w:val="22"/>
        </w:rPr>
        <w:t xml:space="preserve"> spur gear dimensions are sketched, modelled and assembled in CAD fo</w:t>
      </w:r>
      <w:r w:rsidR="005A1A77" w:rsidRPr="00E02F54">
        <w:rPr>
          <w:rFonts w:ascii="Garamond" w:hAnsi="Garamond"/>
          <w:sz w:val="22"/>
          <w:szCs w:val="22"/>
        </w:rPr>
        <w:t xml:space="preserve">r motion analysis, which is then transferred momentarily to FEA for further examination. </w:t>
      </w:r>
    </w:p>
    <w:p w14:paraId="545D43E1" w14:textId="77777777" w:rsidR="00BC7403" w:rsidRPr="00E02F54" w:rsidRDefault="00BC7403" w:rsidP="001C653D">
      <w:pPr>
        <w:spacing w:line="360" w:lineRule="auto"/>
        <w:rPr>
          <w:rFonts w:ascii="Garamond" w:hAnsi="Garamond"/>
        </w:rPr>
      </w:pPr>
    </w:p>
    <w:p w14:paraId="175D0997" w14:textId="77777777" w:rsidR="002D75D8" w:rsidRPr="00E75508" w:rsidRDefault="002D75D8" w:rsidP="00E75508">
      <w:pPr>
        <w:pStyle w:val="Heading1"/>
        <w:rPr>
          <w:rFonts w:ascii="Garamond" w:hAnsi="Garamond"/>
          <w:color w:val="000000" w:themeColor="text1"/>
          <w:sz w:val="24"/>
          <w:szCs w:val="24"/>
          <w:u w:val="single"/>
        </w:rPr>
      </w:pPr>
      <w:bookmarkStart w:id="7" w:name="_Toc11624064"/>
      <w:r w:rsidRPr="00E75508">
        <w:rPr>
          <w:rFonts w:ascii="Garamond" w:hAnsi="Garamond"/>
          <w:color w:val="000000" w:themeColor="text1"/>
          <w:sz w:val="24"/>
          <w:szCs w:val="24"/>
          <w:u w:val="single"/>
        </w:rPr>
        <w:t>1.5 Advantages and disadvantages of motion simulation/ FEA:</w:t>
      </w:r>
      <w:bookmarkEnd w:id="7"/>
    </w:p>
    <w:p w14:paraId="6745955C" w14:textId="77777777" w:rsidR="002D75D8" w:rsidRDefault="002D75D8" w:rsidP="00C216F3">
      <w:pPr>
        <w:rPr>
          <w:rFonts w:ascii="Garamond" w:hAnsi="Garamond"/>
          <w:sz w:val="28"/>
          <w:szCs w:val="28"/>
          <w:u w:val="single"/>
        </w:rPr>
      </w:pPr>
    </w:p>
    <w:p w14:paraId="737FCA67" w14:textId="77777777" w:rsidR="002D75D8" w:rsidRPr="00E02F54" w:rsidRDefault="002D75D8" w:rsidP="002D75D8">
      <w:pPr>
        <w:spacing w:line="360" w:lineRule="auto"/>
        <w:rPr>
          <w:rFonts w:ascii="Garamond" w:hAnsi="Garamond"/>
          <w:sz w:val="22"/>
          <w:szCs w:val="22"/>
          <w:u w:val="single"/>
        </w:rPr>
      </w:pPr>
      <w:r w:rsidRPr="00E02F54">
        <w:rPr>
          <w:rFonts w:ascii="Garamond" w:hAnsi="Garamond"/>
          <w:sz w:val="22"/>
          <w:szCs w:val="22"/>
          <w:u w:val="single"/>
        </w:rPr>
        <w:t>Motion simulation:</w:t>
      </w:r>
    </w:p>
    <w:p w14:paraId="1FD97D0C" w14:textId="30A5A761" w:rsidR="00224B8C" w:rsidRPr="00E02F54" w:rsidRDefault="002D75D8" w:rsidP="002D75D8">
      <w:pPr>
        <w:spacing w:line="360" w:lineRule="auto"/>
        <w:jc w:val="both"/>
        <w:rPr>
          <w:rFonts w:ascii="Garamond" w:eastAsia="Times New Roman" w:hAnsi="Garamond"/>
          <w:color w:val="000000"/>
          <w:sz w:val="22"/>
          <w:szCs w:val="22"/>
        </w:rPr>
      </w:pPr>
      <w:r w:rsidRPr="00E02F54">
        <w:rPr>
          <w:rFonts w:ascii="Garamond" w:hAnsi="Garamond"/>
          <w:sz w:val="22"/>
          <w:szCs w:val="22"/>
        </w:rPr>
        <w:t xml:space="preserve">Motion simulations has many advantages for its use in engineering design. </w:t>
      </w:r>
      <w:r w:rsidR="00BD199A" w:rsidRPr="00E02F54">
        <w:rPr>
          <w:rFonts w:ascii="Garamond" w:hAnsi="Garamond"/>
          <w:sz w:val="22"/>
          <w:szCs w:val="22"/>
        </w:rPr>
        <w:t>(</w:t>
      </w:r>
      <w:r w:rsidR="00FB743A" w:rsidRPr="00E02F54">
        <w:rPr>
          <w:rFonts w:ascii="Garamond" w:eastAsia="Times New Roman" w:hAnsi="Garamond"/>
          <w:color w:val="000000"/>
          <w:sz w:val="22"/>
          <w:szCs w:val="22"/>
        </w:rPr>
        <w:t xml:space="preserve">Siemens, </w:t>
      </w:r>
      <w:r w:rsidR="00BD199A" w:rsidRPr="00E02F54">
        <w:rPr>
          <w:rFonts w:ascii="Garamond" w:eastAsia="Times New Roman" w:hAnsi="Garamond"/>
          <w:color w:val="000000"/>
          <w:sz w:val="22"/>
          <w:szCs w:val="22"/>
        </w:rPr>
        <w:t xml:space="preserve">2014) </w:t>
      </w:r>
      <w:r w:rsidR="00224B8C" w:rsidRPr="00E02F54">
        <w:rPr>
          <w:rFonts w:ascii="Garamond" w:eastAsia="Times New Roman" w:hAnsi="Garamond"/>
          <w:color w:val="000000"/>
          <w:sz w:val="22"/>
          <w:szCs w:val="22"/>
        </w:rPr>
        <w:t xml:space="preserve">states </w:t>
      </w:r>
    </w:p>
    <w:p w14:paraId="2CF44FDD" w14:textId="65AD934E" w:rsidR="00224B8C" w:rsidRPr="00E02F54" w:rsidRDefault="00BD199A" w:rsidP="002D75D8">
      <w:pPr>
        <w:spacing w:line="360" w:lineRule="auto"/>
        <w:jc w:val="both"/>
        <w:rPr>
          <w:rFonts w:ascii="Garamond" w:eastAsia="Times New Roman" w:hAnsi="Garamond"/>
          <w:color w:val="000000"/>
          <w:sz w:val="22"/>
          <w:szCs w:val="22"/>
        </w:rPr>
      </w:pPr>
      <w:r w:rsidRPr="00E02F54">
        <w:rPr>
          <w:rFonts w:ascii="Garamond" w:eastAsia="Times New Roman" w:hAnsi="Garamond"/>
          <w:color w:val="000000"/>
          <w:sz w:val="22"/>
          <w:szCs w:val="22"/>
        </w:rPr>
        <w:t>that i</w:t>
      </w:r>
      <w:r w:rsidR="002D75D8" w:rsidRPr="00E02F54">
        <w:rPr>
          <w:rFonts w:ascii="Garamond" w:hAnsi="Garamond"/>
          <w:sz w:val="22"/>
          <w:szCs w:val="22"/>
        </w:rPr>
        <w:t xml:space="preserve">t allows development of the part to be confined </w:t>
      </w:r>
      <w:r w:rsidR="00912017" w:rsidRPr="00E02F54">
        <w:rPr>
          <w:rFonts w:ascii="Garamond" w:hAnsi="Garamond"/>
          <w:sz w:val="22"/>
          <w:szCs w:val="22"/>
        </w:rPr>
        <w:t xml:space="preserve">to the early design </w:t>
      </w:r>
      <w:r w:rsidR="00224B8C" w:rsidRPr="00E02F54">
        <w:rPr>
          <w:rFonts w:ascii="Garamond" w:hAnsi="Garamond"/>
          <w:sz w:val="22"/>
          <w:szCs w:val="22"/>
        </w:rPr>
        <w:t>process. (</w:t>
      </w:r>
      <w:r w:rsidR="00224B8C" w:rsidRPr="00E02F54">
        <w:rPr>
          <w:rFonts w:ascii="Garamond" w:eastAsia="Times New Roman" w:hAnsi="Garamond"/>
          <w:color w:val="000000"/>
          <w:sz w:val="22"/>
          <w:szCs w:val="22"/>
        </w:rPr>
        <w:t xml:space="preserve">Green, 2015) also reports this and explains this is done </w:t>
      </w:r>
      <w:r w:rsidR="00912017" w:rsidRPr="00E02F54">
        <w:rPr>
          <w:rFonts w:ascii="Garamond" w:hAnsi="Garamond"/>
          <w:sz w:val="22"/>
          <w:szCs w:val="22"/>
        </w:rPr>
        <w:t>whilst</w:t>
      </w:r>
      <w:r w:rsidR="002D75D8" w:rsidRPr="00E02F54">
        <w:rPr>
          <w:rFonts w:ascii="Garamond" w:hAnsi="Garamond"/>
          <w:sz w:val="22"/>
          <w:szCs w:val="22"/>
        </w:rPr>
        <w:t xml:space="preserve"> undergoing extensive</w:t>
      </w:r>
      <w:r w:rsidR="002A1665" w:rsidRPr="00E02F54">
        <w:rPr>
          <w:rFonts w:ascii="Garamond" w:hAnsi="Garamond"/>
          <w:sz w:val="22"/>
          <w:szCs w:val="22"/>
        </w:rPr>
        <w:t xml:space="preserve"> testing of every component</w:t>
      </w:r>
      <w:r w:rsidR="002A1665" w:rsidRPr="00E02F54">
        <w:rPr>
          <w:rFonts w:ascii="Garamond" w:eastAsia="Times New Roman" w:hAnsi="Garamond"/>
          <w:color w:val="000000"/>
          <w:sz w:val="22"/>
          <w:szCs w:val="22"/>
        </w:rPr>
        <w:t>.</w:t>
      </w:r>
      <w:r w:rsidR="002A1665" w:rsidRPr="00E02F54">
        <w:rPr>
          <w:rFonts w:ascii="Garamond" w:hAnsi="Garamond"/>
          <w:sz w:val="22"/>
          <w:szCs w:val="22"/>
        </w:rPr>
        <w:t xml:space="preserve"> During</w:t>
      </w:r>
      <w:r w:rsidR="002D75D8" w:rsidRPr="00E02F54">
        <w:rPr>
          <w:rFonts w:ascii="Garamond" w:hAnsi="Garamond"/>
          <w:sz w:val="22"/>
          <w:szCs w:val="22"/>
        </w:rPr>
        <w:t xml:space="preserve"> analysis, the engineer will gain clear insight in</w:t>
      </w:r>
      <w:r w:rsidR="00912017" w:rsidRPr="00E02F54">
        <w:rPr>
          <w:rFonts w:ascii="Garamond" w:hAnsi="Garamond"/>
          <w:sz w:val="22"/>
          <w:szCs w:val="22"/>
        </w:rPr>
        <w:t xml:space="preserve">to the product performance </w:t>
      </w:r>
      <w:r w:rsidR="002D75D8" w:rsidRPr="00E02F54">
        <w:rPr>
          <w:rFonts w:ascii="Garamond" w:hAnsi="Garamond"/>
          <w:sz w:val="22"/>
          <w:szCs w:val="22"/>
        </w:rPr>
        <w:t>through the use of graphs and the comparison between reaction</w:t>
      </w:r>
      <w:r w:rsidR="00912017" w:rsidRPr="00E02F54">
        <w:rPr>
          <w:rFonts w:ascii="Garamond" w:hAnsi="Garamond"/>
          <w:sz w:val="22"/>
          <w:szCs w:val="22"/>
        </w:rPr>
        <w:t>s, velocities and accelerations</w:t>
      </w:r>
      <w:r w:rsidR="00224B8C" w:rsidRPr="00E02F54">
        <w:rPr>
          <w:rFonts w:ascii="Garamond" w:hAnsi="Garamond"/>
          <w:sz w:val="22"/>
          <w:szCs w:val="22"/>
        </w:rPr>
        <w:t xml:space="preserve"> states (</w:t>
      </w:r>
      <w:r w:rsidR="00FB743A" w:rsidRPr="00E02F54">
        <w:rPr>
          <w:rFonts w:ascii="Garamond" w:eastAsia="Times New Roman" w:hAnsi="Garamond"/>
          <w:color w:val="000000"/>
          <w:sz w:val="22"/>
          <w:szCs w:val="22"/>
        </w:rPr>
        <w:t xml:space="preserve">Siemens, </w:t>
      </w:r>
      <w:r w:rsidR="00912017" w:rsidRPr="00E02F54">
        <w:rPr>
          <w:rFonts w:ascii="Garamond" w:eastAsia="Times New Roman" w:hAnsi="Garamond"/>
          <w:color w:val="000000"/>
          <w:sz w:val="22"/>
          <w:szCs w:val="22"/>
        </w:rPr>
        <w:t>2014).</w:t>
      </w:r>
      <w:r w:rsidR="002D75D8" w:rsidRPr="00E02F54">
        <w:rPr>
          <w:rFonts w:ascii="Garamond" w:hAnsi="Garamond"/>
          <w:sz w:val="22"/>
          <w:szCs w:val="22"/>
        </w:rPr>
        <w:t xml:space="preserve"> This process reduces the cost of physical prototypes significantly, commending the process for its cost effectiveness, time reducing and high accuracy skills. However,</w:t>
      </w:r>
      <w:r w:rsidR="00224B8C" w:rsidRPr="00E02F54">
        <w:rPr>
          <w:rFonts w:ascii="Garamond" w:hAnsi="Garamond"/>
          <w:sz w:val="22"/>
          <w:szCs w:val="22"/>
        </w:rPr>
        <w:t xml:space="preserve"> (</w:t>
      </w:r>
      <w:r w:rsidR="00224B8C" w:rsidRPr="00E02F54">
        <w:rPr>
          <w:rFonts w:ascii="Garamond" w:eastAsia="Times New Roman" w:hAnsi="Garamond"/>
          <w:color w:val="000000"/>
          <w:sz w:val="22"/>
          <w:szCs w:val="22"/>
        </w:rPr>
        <w:t xml:space="preserve">Green, 2015) argues </w:t>
      </w:r>
    </w:p>
    <w:p w14:paraId="5EAB1989" w14:textId="28EE0723" w:rsidR="002D75D8" w:rsidRPr="003B40A6" w:rsidRDefault="002D75D8" w:rsidP="003B40A6">
      <w:pPr>
        <w:spacing w:line="360" w:lineRule="auto"/>
        <w:jc w:val="both"/>
        <w:rPr>
          <w:rFonts w:ascii="Garamond" w:hAnsi="Garamond"/>
          <w:sz w:val="22"/>
          <w:szCs w:val="22"/>
        </w:rPr>
      </w:pPr>
      <w:r w:rsidRPr="00E02F54">
        <w:rPr>
          <w:rFonts w:ascii="Garamond" w:hAnsi="Garamond"/>
          <w:sz w:val="22"/>
          <w:szCs w:val="22"/>
        </w:rPr>
        <w:t>the softwar</w:t>
      </w:r>
      <w:r w:rsidR="00224B8C" w:rsidRPr="00E02F54">
        <w:rPr>
          <w:rFonts w:ascii="Garamond" w:hAnsi="Garamond"/>
          <w:sz w:val="22"/>
          <w:szCs w:val="22"/>
        </w:rPr>
        <w:t>e isn’t without its limitations. The</w:t>
      </w:r>
      <w:r w:rsidRPr="00E02F54">
        <w:rPr>
          <w:rFonts w:ascii="Garamond" w:hAnsi="Garamond"/>
          <w:sz w:val="22"/>
          <w:szCs w:val="22"/>
        </w:rPr>
        <w:t xml:space="preserve"> simulation</w:t>
      </w:r>
      <w:r w:rsidR="00912017" w:rsidRPr="00E02F54">
        <w:rPr>
          <w:rFonts w:ascii="Garamond" w:hAnsi="Garamond"/>
          <w:sz w:val="22"/>
          <w:szCs w:val="22"/>
        </w:rPr>
        <w:t xml:space="preserve"> isn’t always 100% accurate </w:t>
      </w:r>
      <w:r w:rsidRPr="00E02F54">
        <w:rPr>
          <w:rFonts w:ascii="Garamond" w:hAnsi="Garamond"/>
          <w:sz w:val="22"/>
          <w:szCs w:val="22"/>
        </w:rPr>
        <w:t>and when compared to real world environments, doesn’t fully take into consideration for external factors or unforeseen circumstances, meaning some erg</w:t>
      </w:r>
      <w:r w:rsidR="002A1665" w:rsidRPr="00E02F54">
        <w:rPr>
          <w:rFonts w:ascii="Garamond" w:hAnsi="Garamond"/>
          <w:sz w:val="22"/>
          <w:szCs w:val="22"/>
        </w:rPr>
        <w:t>onomic features are missing</w:t>
      </w:r>
      <w:r w:rsidRPr="00E02F54">
        <w:rPr>
          <w:rFonts w:ascii="Garamond" w:hAnsi="Garamond"/>
          <w:sz w:val="22"/>
          <w:szCs w:val="22"/>
        </w:rPr>
        <w:t>, showing a clear divide between virtual sof</w:t>
      </w:r>
      <w:r w:rsidR="002A1665" w:rsidRPr="00E02F54">
        <w:rPr>
          <w:rFonts w:ascii="Garamond" w:hAnsi="Garamond"/>
          <w:sz w:val="22"/>
          <w:szCs w:val="22"/>
        </w:rPr>
        <w:t xml:space="preserve">tware and real-life </w:t>
      </w:r>
      <w:proofErr w:type="spellStart"/>
      <w:r w:rsidR="002A1665" w:rsidRPr="00E02F54">
        <w:rPr>
          <w:rFonts w:ascii="Garamond" w:hAnsi="Garamond"/>
          <w:sz w:val="22"/>
          <w:szCs w:val="22"/>
        </w:rPr>
        <w:t>conditions</w:t>
      </w:r>
      <w:r w:rsidR="00224B8C" w:rsidRPr="00E02F54">
        <w:rPr>
          <w:rFonts w:ascii="Garamond" w:hAnsi="Garamond"/>
          <w:sz w:val="22"/>
          <w:szCs w:val="22"/>
        </w:rPr>
        <w:t>.</w:t>
      </w:r>
      <w:r w:rsidRPr="00E02F54">
        <w:rPr>
          <w:rFonts w:ascii="Garamond" w:hAnsi="Garamond"/>
          <w:sz w:val="22"/>
          <w:szCs w:val="22"/>
          <w:u w:val="single"/>
        </w:rPr>
        <w:t>FEA</w:t>
      </w:r>
      <w:proofErr w:type="spellEnd"/>
      <w:r w:rsidRPr="00E02F54">
        <w:rPr>
          <w:rFonts w:ascii="Garamond" w:hAnsi="Garamond"/>
          <w:sz w:val="22"/>
          <w:szCs w:val="22"/>
          <w:u w:val="single"/>
        </w:rPr>
        <w:t>:</w:t>
      </w:r>
    </w:p>
    <w:p w14:paraId="1AFB7306" w14:textId="4E949E62" w:rsidR="00B77525" w:rsidRPr="003B40A6" w:rsidRDefault="002D75D8" w:rsidP="003B40A6">
      <w:pPr>
        <w:spacing w:line="360" w:lineRule="auto"/>
        <w:jc w:val="both"/>
        <w:rPr>
          <w:rFonts w:ascii="Garamond" w:eastAsia="Times New Roman" w:hAnsi="Garamond"/>
          <w:color w:val="000000"/>
          <w:sz w:val="22"/>
          <w:szCs w:val="22"/>
        </w:rPr>
      </w:pPr>
      <w:r w:rsidRPr="00E02F54">
        <w:rPr>
          <w:rFonts w:ascii="Garamond" w:hAnsi="Garamond"/>
          <w:sz w:val="22"/>
          <w:szCs w:val="22"/>
        </w:rPr>
        <w:t>FEA has the ab</w:t>
      </w:r>
      <w:r w:rsidR="004A47BA" w:rsidRPr="00E02F54">
        <w:rPr>
          <w:rFonts w:ascii="Garamond" w:hAnsi="Garamond"/>
          <w:sz w:val="22"/>
          <w:szCs w:val="22"/>
        </w:rPr>
        <w:t xml:space="preserve">ility to increase accuracy </w:t>
      </w:r>
      <w:r w:rsidRPr="00E02F54">
        <w:rPr>
          <w:rFonts w:ascii="Garamond" w:hAnsi="Garamond"/>
          <w:sz w:val="22"/>
          <w:szCs w:val="22"/>
        </w:rPr>
        <w:t>of prototypes through the use of virtual analysis, it allows a constant parameter, meaning it consistently analyses every component exactly the same, reducing the need to</w:t>
      </w:r>
      <w:r w:rsidR="004A47BA" w:rsidRPr="00E02F54">
        <w:rPr>
          <w:rFonts w:ascii="Garamond" w:hAnsi="Garamond"/>
          <w:sz w:val="22"/>
          <w:szCs w:val="22"/>
        </w:rPr>
        <w:t xml:space="preserve"> set up </w:t>
      </w:r>
      <w:r w:rsidR="004A47BA" w:rsidRPr="00E02F54">
        <w:rPr>
          <w:rFonts w:ascii="Garamond" w:hAnsi="Garamond"/>
          <w:sz w:val="22"/>
          <w:szCs w:val="22"/>
        </w:rPr>
        <w:lastRenderedPageBreak/>
        <w:t>the software every time</w:t>
      </w:r>
      <w:r w:rsidR="00CB0516" w:rsidRPr="00E02F54">
        <w:rPr>
          <w:rFonts w:ascii="Garamond" w:hAnsi="Garamond"/>
          <w:sz w:val="22"/>
          <w:szCs w:val="22"/>
        </w:rPr>
        <w:t xml:space="preserve"> according to </w:t>
      </w:r>
      <w:r w:rsidR="004A47BA" w:rsidRPr="00E02F54">
        <w:rPr>
          <w:rFonts w:ascii="Garamond" w:hAnsi="Garamond"/>
          <w:sz w:val="22"/>
          <w:szCs w:val="22"/>
        </w:rPr>
        <w:t>(</w:t>
      </w:r>
      <w:r w:rsidR="00ED552F" w:rsidRPr="00E02F54">
        <w:rPr>
          <w:rFonts w:ascii="Garamond" w:eastAsia="Times New Roman" w:hAnsi="Garamond"/>
          <w:color w:val="000000"/>
          <w:sz w:val="22"/>
          <w:szCs w:val="22"/>
        </w:rPr>
        <w:t xml:space="preserve">Manor tooling, </w:t>
      </w:r>
      <w:r w:rsidR="004A47BA" w:rsidRPr="00E02F54">
        <w:rPr>
          <w:rFonts w:ascii="Garamond" w:eastAsia="Times New Roman" w:hAnsi="Garamond"/>
          <w:color w:val="000000"/>
          <w:sz w:val="22"/>
          <w:szCs w:val="22"/>
        </w:rPr>
        <w:t>2018).</w:t>
      </w:r>
      <w:r w:rsidR="004A47BA" w:rsidRPr="00E02F54">
        <w:rPr>
          <w:rStyle w:val="apple-converted-space"/>
          <w:rFonts w:ascii="Garamond" w:eastAsia="Times New Roman" w:hAnsi="Garamond"/>
          <w:color w:val="000000"/>
          <w:sz w:val="22"/>
          <w:szCs w:val="22"/>
        </w:rPr>
        <w:t> </w:t>
      </w:r>
      <w:r w:rsidR="00CB0516" w:rsidRPr="00E02F54">
        <w:rPr>
          <w:rFonts w:ascii="Garamond" w:hAnsi="Garamond"/>
          <w:sz w:val="22"/>
          <w:szCs w:val="22"/>
        </w:rPr>
        <w:t>Alongside consistency, (</w:t>
      </w:r>
      <w:r w:rsidR="00CB0516" w:rsidRPr="00E02F54">
        <w:rPr>
          <w:rFonts w:ascii="Garamond" w:eastAsia="Times New Roman" w:hAnsi="Garamond"/>
          <w:color w:val="000000"/>
          <w:sz w:val="22"/>
          <w:szCs w:val="22"/>
        </w:rPr>
        <w:t xml:space="preserve">Ayram, 2017) reports that </w:t>
      </w:r>
      <w:r w:rsidRPr="00E02F54">
        <w:rPr>
          <w:rFonts w:ascii="Garamond" w:hAnsi="Garamond"/>
          <w:sz w:val="22"/>
          <w:szCs w:val="22"/>
        </w:rPr>
        <w:t>it has the ability to change material properties and automatically calculate the stress</w:t>
      </w:r>
      <w:r w:rsidR="00020D07" w:rsidRPr="00E02F54">
        <w:rPr>
          <w:rFonts w:ascii="Garamond" w:hAnsi="Garamond"/>
          <w:sz w:val="22"/>
          <w:szCs w:val="22"/>
        </w:rPr>
        <w:t>es and strains for the user</w:t>
      </w:r>
      <w:r w:rsidR="00CB0516" w:rsidRPr="00E02F54">
        <w:rPr>
          <w:rFonts w:ascii="Garamond" w:hAnsi="Garamond"/>
          <w:sz w:val="22"/>
          <w:szCs w:val="22"/>
        </w:rPr>
        <w:t xml:space="preserve">. The software makes </w:t>
      </w:r>
      <w:r w:rsidR="00020D07" w:rsidRPr="00E02F54">
        <w:rPr>
          <w:rFonts w:ascii="Garamond" w:hAnsi="Garamond"/>
          <w:sz w:val="22"/>
          <w:szCs w:val="22"/>
        </w:rPr>
        <w:t>allowances for machining deformities</w:t>
      </w:r>
      <w:r w:rsidRPr="00E02F54">
        <w:rPr>
          <w:rFonts w:ascii="Garamond" w:hAnsi="Garamond"/>
          <w:sz w:val="22"/>
          <w:szCs w:val="22"/>
        </w:rPr>
        <w:t xml:space="preserve"> within the software to create more efficient components, therefore reducing the need to manufa</w:t>
      </w:r>
      <w:r w:rsidR="00020D07" w:rsidRPr="00E02F54">
        <w:rPr>
          <w:rFonts w:ascii="Garamond" w:hAnsi="Garamond"/>
          <w:sz w:val="22"/>
          <w:szCs w:val="22"/>
        </w:rPr>
        <w:t xml:space="preserve">cture multiple prototypes </w:t>
      </w:r>
      <w:r w:rsidR="00CB0516" w:rsidRPr="00E02F54">
        <w:rPr>
          <w:rFonts w:ascii="Garamond" w:hAnsi="Garamond"/>
          <w:sz w:val="22"/>
          <w:szCs w:val="22"/>
        </w:rPr>
        <w:t xml:space="preserve">says </w:t>
      </w:r>
      <w:r w:rsidR="00020D07" w:rsidRPr="00E02F54">
        <w:rPr>
          <w:rFonts w:ascii="Garamond" w:hAnsi="Garamond"/>
          <w:sz w:val="22"/>
          <w:szCs w:val="22"/>
        </w:rPr>
        <w:t>(</w:t>
      </w:r>
      <w:r w:rsidR="00020D07" w:rsidRPr="00E02F54">
        <w:rPr>
          <w:rFonts w:ascii="Garamond" w:eastAsia="Times New Roman" w:hAnsi="Garamond"/>
          <w:color w:val="000000"/>
          <w:sz w:val="22"/>
          <w:szCs w:val="22"/>
        </w:rPr>
        <w:t>Manor tooling</w:t>
      </w:r>
      <w:r w:rsidR="00ED552F" w:rsidRPr="00E02F54">
        <w:rPr>
          <w:rFonts w:ascii="Garamond" w:eastAsia="Times New Roman" w:hAnsi="Garamond"/>
          <w:color w:val="000000"/>
          <w:sz w:val="22"/>
          <w:szCs w:val="22"/>
        </w:rPr>
        <w:t xml:space="preserve">, </w:t>
      </w:r>
      <w:r w:rsidR="00020D07" w:rsidRPr="00E02F54">
        <w:rPr>
          <w:rFonts w:ascii="Garamond" w:eastAsia="Times New Roman" w:hAnsi="Garamond"/>
          <w:color w:val="000000"/>
          <w:sz w:val="22"/>
          <w:szCs w:val="22"/>
        </w:rPr>
        <w:t>2018).</w:t>
      </w:r>
      <w:r w:rsidR="00020D07" w:rsidRPr="00E02F54">
        <w:rPr>
          <w:rFonts w:ascii="Garamond" w:hAnsi="Garamond"/>
          <w:sz w:val="22"/>
          <w:szCs w:val="22"/>
        </w:rPr>
        <w:t xml:space="preserve"> Much</w:t>
      </w:r>
      <w:r w:rsidRPr="00E02F54">
        <w:rPr>
          <w:rFonts w:ascii="Garamond" w:hAnsi="Garamond"/>
          <w:sz w:val="22"/>
          <w:szCs w:val="22"/>
        </w:rPr>
        <w:t xml:space="preserve"> like motion simulation, FEA also has many disadvantages.</w:t>
      </w:r>
      <w:r w:rsidR="00CB0516" w:rsidRPr="00E02F54">
        <w:rPr>
          <w:rFonts w:ascii="Garamond" w:hAnsi="Garamond"/>
          <w:sz w:val="22"/>
          <w:szCs w:val="22"/>
        </w:rPr>
        <w:t xml:space="preserve"> According to (</w:t>
      </w:r>
      <w:r w:rsidR="00CB0516" w:rsidRPr="00E02F54">
        <w:rPr>
          <w:rFonts w:ascii="Garamond" w:eastAsia="Times New Roman" w:hAnsi="Garamond"/>
          <w:color w:val="000000"/>
          <w:sz w:val="22"/>
          <w:szCs w:val="22"/>
        </w:rPr>
        <w:t xml:space="preserve">Ayram, 2017), in </w:t>
      </w:r>
      <w:r w:rsidRPr="00E02F54">
        <w:rPr>
          <w:rFonts w:ascii="Garamond" w:hAnsi="Garamond"/>
          <w:sz w:val="22"/>
          <w:szCs w:val="22"/>
        </w:rPr>
        <w:t>order to run FEA the user must have powe</w:t>
      </w:r>
      <w:r w:rsidR="00481FB1" w:rsidRPr="00E02F54">
        <w:rPr>
          <w:rFonts w:ascii="Garamond" w:hAnsi="Garamond"/>
          <w:sz w:val="22"/>
          <w:szCs w:val="22"/>
        </w:rPr>
        <w:t xml:space="preserve">rful software and equipment </w:t>
      </w:r>
      <w:r w:rsidRPr="00E02F54">
        <w:rPr>
          <w:rFonts w:ascii="Garamond" w:hAnsi="Garamond"/>
          <w:sz w:val="22"/>
          <w:szCs w:val="22"/>
        </w:rPr>
        <w:t>which has a high initial investment, as well as extensive training on h</w:t>
      </w:r>
      <w:r w:rsidR="00020D07" w:rsidRPr="00E02F54">
        <w:rPr>
          <w:rFonts w:ascii="Garamond" w:hAnsi="Garamond"/>
          <w:sz w:val="22"/>
          <w:szCs w:val="22"/>
        </w:rPr>
        <w:t>ow to use the FEA software</w:t>
      </w:r>
      <w:r w:rsidR="00CB0516" w:rsidRPr="00E02F54">
        <w:rPr>
          <w:rFonts w:ascii="Garamond" w:hAnsi="Garamond"/>
          <w:sz w:val="22"/>
          <w:szCs w:val="22"/>
        </w:rPr>
        <w:t>. (</w:t>
      </w:r>
      <w:r w:rsidR="00CB0516" w:rsidRPr="00E02F54">
        <w:rPr>
          <w:rFonts w:ascii="Garamond" w:eastAsia="Times New Roman" w:hAnsi="Garamond"/>
          <w:color w:val="000000"/>
          <w:sz w:val="22"/>
          <w:szCs w:val="22"/>
        </w:rPr>
        <w:t>Strang, 2013) concurs this and states that t</w:t>
      </w:r>
      <w:r w:rsidR="00020D07" w:rsidRPr="00E02F54">
        <w:rPr>
          <w:rFonts w:ascii="Garamond" w:hAnsi="Garamond"/>
          <w:sz w:val="22"/>
          <w:szCs w:val="22"/>
        </w:rPr>
        <w:t>he</w:t>
      </w:r>
      <w:r w:rsidRPr="00E02F54">
        <w:rPr>
          <w:rFonts w:ascii="Garamond" w:hAnsi="Garamond"/>
          <w:sz w:val="22"/>
          <w:szCs w:val="22"/>
        </w:rPr>
        <w:t xml:space="preserve"> engineer </w:t>
      </w:r>
      <w:r w:rsidR="00CB0516" w:rsidRPr="00E02F54">
        <w:rPr>
          <w:rFonts w:ascii="Garamond" w:hAnsi="Garamond"/>
          <w:sz w:val="22"/>
          <w:szCs w:val="22"/>
        </w:rPr>
        <w:t xml:space="preserve">also </w:t>
      </w:r>
      <w:r w:rsidRPr="00E02F54">
        <w:rPr>
          <w:rFonts w:ascii="Garamond" w:hAnsi="Garamond"/>
          <w:sz w:val="22"/>
          <w:szCs w:val="22"/>
        </w:rPr>
        <w:t>requires a good understa</w:t>
      </w:r>
      <w:r w:rsidR="00481FB1" w:rsidRPr="00E02F54">
        <w:rPr>
          <w:rFonts w:ascii="Garamond" w:hAnsi="Garamond"/>
          <w:sz w:val="22"/>
          <w:szCs w:val="22"/>
        </w:rPr>
        <w:t xml:space="preserve">nding of real world physics </w:t>
      </w:r>
      <w:r w:rsidRPr="00E02F54">
        <w:rPr>
          <w:rFonts w:ascii="Garamond" w:hAnsi="Garamond"/>
          <w:sz w:val="22"/>
          <w:szCs w:val="22"/>
        </w:rPr>
        <w:t>and unless undertaken a degree or equivale</w:t>
      </w:r>
      <w:r w:rsidR="00481FB1" w:rsidRPr="00E02F54">
        <w:rPr>
          <w:rFonts w:ascii="Garamond" w:hAnsi="Garamond"/>
          <w:sz w:val="22"/>
          <w:szCs w:val="22"/>
        </w:rPr>
        <w:t xml:space="preserve">nt may not hold that skill </w:t>
      </w:r>
      <w:r w:rsidR="00E02F54" w:rsidRPr="00E02F54">
        <w:rPr>
          <w:rFonts w:ascii="Garamond" w:hAnsi="Garamond"/>
          <w:sz w:val="22"/>
          <w:szCs w:val="22"/>
        </w:rPr>
        <w:t>set.</w:t>
      </w:r>
    </w:p>
    <w:p w14:paraId="1ADCB43C" w14:textId="69AB1D9F" w:rsidR="00E870C8" w:rsidRPr="00E75508" w:rsidRDefault="00993019" w:rsidP="00E75508">
      <w:pPr>
        <w:pStyle w:val="Heading1"/>
        <w:rPr>
          <w:rFonts w:ascii="Garamond" w:hAnsi="Garamond"/>
          <w:color w:val="000000" w:themeColor="text1"/>
          <w:sz w:val="24"/>
          <w:szCs w:val="24"/>
          <w:u w:val="single"/>
        </w:rPr>
      </w:pPr>
      <w:bookmarkStart w:id="8" w:name="_Toc11624065"/>
      <w:r w:rsidRPr="00E75508">
        <w:rPr>
          <w:rFonts w:ascii="Garamond" w:hAnsi="Garamond"/>
          <w:color w:val="000000" w:themeColor="text1"/>
          <w:sz w:val="24"/>
          <w:szCs w:val="24"/>
          <w:u w:val="single"/>
        </w:rPr>
        <w:t xml:space="preserve">1.6 </w:t>
      </w:r>
      <w:r w:rsidR="00621557" w:rsidRPr="00E75508">
        <w:rPr>
          <w:rFonts w:ascii="Garamond" w:hAnsi="Garamond"/>
          <w:color w:val="000000" w:themeColor="text1"/>
          <w:sz w:val="24"/>
          <w:szCs w:val="24"/>
          <w:u w:val="single"/>
        </w:rPr>
        <w:t>Gear Box Assembly Mates:</w:t>
      </w:r>
      <w:bookmarkEnd w:id="8"/>
    </w:p>
    <w:p w14:paraId="748E57D6" w14:textId="77777777" w:rsidR="00A0673A" w:rsidRDefault="00A0673A" w:rsidP="007B7519">
      <w:pPr>
        <w:rPr>
          <w:rFonts w:ascii="Garamond" w:hAnsi="Garamond"/>
          <w:sz w:val="28"/>
          <w:szCs w:val="28"/>
          <w:u w:val="single"/>
        </w:rPr>
      </w:pPr>
    </w:p>
    <w:p w14:paraId="63D58C1C" w14:textId="2A03A572" w:rsidR="00197F27" w:rsidRPr="00E02F54" w:rsidRDefault="00621557" w:rsidP="00B77525">
      <w:pPr>
        <w:spacing w:line="360" w:lineRule="auto"/>
        <w:jc w:val="both"/>
        <w:rPr>
          <w:rFonts w:ascii="Garamond" w:hAnsi="Garamond"/>
          <w:sz w:val="22"/>
          <w:szCs w:val="22"/>
        </w:rPr>
      </w:pPr>
      <w:r w:rsidRPr="00E02F54">
        <w:rPr>
          <w:rFonts w:ascii="Garamond" w:hAnsi="Garamond"/>
          <w:sz w:val="22"/>
          <w:szCs w:val="22"/>
        </w:rPr>
        <w:t>Using a guide image</w:t>
      </w:r>
      <w:r w:rsidR="00A4743D" w:rsidRPr="00E02F54">
        <w:rPr>
          <w:rFonts w:ascii="Garamond" w:hAnsi="Garamond"/>
          <w:sz w:val="22"/>
          <w:szCs w:val="22"/>
        </w:rPr>
        <w:t xml:space="preserve">, CAD tutorials </w:t>
      </w:r>
      <w:r w:rsidRPr="00E02F54">
        <w:rPr>
          <w:rFonts w:ascii="Garamond" w:hAnsi="Garamond"/>
          <w:sz w:val="22"/>
          <w:szCs w:val="22"/>
        </w:rPr>
        <w:t xml:space="preserve">and my own knowledge, I </w:t>
      </w:r>
      <w:r w:rsidR="00A4743D" w:rsidRPr="00E02F54">
        <w:rPr>
          <w:rFonts w:ascii="Garamond" w:hAnsi="Garamond"/>
          <w:sz w:val="22"/>
          <w:szCs w:val="22"/>
        </w:rPr>
        <w:t xml:space="preserve">assembled the </w:t>
      </w:r>
      <w:r w:rsidRPr="00E02F54">
        <w:rPr>
          <w:rFonts w:ascii="Garamond" w:hAnsi="Garamond"/>
          <w:sz w:val="22"/>
          <w:szCs w:val="22"/>
        </w:rPr>
        <w:t xml:space="preserve">gear </w:t>
      </w:r>
      <w:r w:rsidR="00C25A30" w:rsidRPr="00E02F54">
        <w:rPr>
          <w:rFonts w:ascii="Garamond" w:hAnsi="Garamond"/>
          <w:sz w:val="22"/>
          <w:szCs w:val="22"/>
        </w:rPr>
        <w:t xml:space="preserve">box components. </w:t>
      </w:r>
      <w:r w:rsidR="00602AA0" w:rsidRPr="00E02F54">
        <w:rPr>
          <w:rFonts w:ascii="Garamond" w:hAnsi="Garamond"/>
          <w:sz w:val="22"/>
          <w:szCs w:val="22"/>
        </w:rPr>
        <w:t>Throughout this section I have</w:t>
      </w:r>
      <w:r w:rsidR="00A4743D" w:rsidRPr="00E02F54">
        <w:rPr>
          <w:rFonts w:ascii="Garamond" w:hAnsi="Garamond"/>
          <w:sz w:val="22"/>
          <w:szCs w:val="22"/>
        </w:rPr>
        <w:t xml:space="preserve"> compiled a list of components in</w:t>
      </w:r>
      <w:r w:rsidR="00602AA0" w:rsidRPr="00E02F54">
        <w:rPr>
          <w:rFonts w:ascii="Garamond" w:hAnsi="Garamond"/>
          <w:sz w:val="22"/>
          <w:szCs w:val="22"/>
        </w:rPr>
        <w:t xml:space="preserve"> order of assembly, including detailed descriptions of m</w:t>
      </w:r>
      <w:r w:rsidR="00D12CD5" w:rsidRPr="00E02F54">
        <w:rPr>
          <w:rFonts w:ascii="Garamond" w:hAnsi="Garamond"/>
          <w:sz w:val="22"/>
          <w:szCs w:val="22"/>
        </w:rPr>
        <w:t>ates used and supporting images</w:t>
      </w:r>
      <w:r w:rsidR="00FA137A" w:rsidRPr="00E02F54">
        <w:rPr>
          <w:rFonts w:ascii="Garamond" w:hAnsi="Garamond"/>
          <w:sz w:val="22"/>
          <w:szCs w:val="22"/>
        </w:rPr>
        <w:t>, all images were extracted from my primary gear box assembly</w:t>
      </w:r>
      <w:r w:rsidR="006B1AE3" w:rsidRPr="00E02F54">
        <w:rPr>
          <w:rFonts w:ascii="Garamond" w:hAnsi="Garamond"/>
          <w:sz w:val="22"/>
          <w:szCs w:val="22"/>
        </w:rPr>
        <w:t>.</w:t>
      </w:r>
    </w:p>
    <w:p w14:paraId="68EEC62D" w14:textId="4A973DA6" w:rsidR="006B1AE3" w:rsidRPr="00E04A4F" w:rsidRDefault="00E04A4F" w:rsidP="00E04A4F">
      <w:pPr>
        <w:pStyle w:val="Caption"/>
        <w:keepNext/>
        <w:jc w:val="both"/>
        <w:rPr>
          <w:rFonts w:ascii="Garamond" w:hAnsi="Garamond"/>
          <w:i w:val="0"/>
        </w:rPr>
      </w:pPr>
      <w:bookmarkStart w:id="9" w:name="_Toc11578273"/>
      <w:r w:rsidRPr="00E04A4F">
        <w:rPr>
          <w:rFonts w:ascii="Garamond" w:hAnsi="Garamond"/>
          <w:i w:val="0"/>
        </w:rPr>
        <w:t xml:space="preserve">Table </w:t>
      </w:r>
      <w:r w:rsidRPr="00E04A4F">
        <w:rPr>
          <w:rFonts w:ascii="Garamond" w:hAnsi="Garamond"/>
          <w:i w:val="0"/>
        </w:rPr>
        <w:fldChar w:fldCharType="begin"/>
      </w:r>
      <w:r w:rsidRPr="00E04A4F">
        <w:rPr>
          <w:rFonts w:ascii="Garamond" w:hAnsi="Garamond"/>
          <w:i w:val="0"/>
        </w:rPr>
        <w:instrText xml:space="preserve"> SEQ Table \* ARABIC </w:instrText>
      </w:r>
      <w:r w:rsidRPr="00E04A4F">
        <w:rPr>
          <w:rFonts w:ascii="Garamond" w:hAnsi="Garamond"/>
          <w:i w:val="0"/>
        </w:rPr>
        <w:fldChar w:fldCharType="separate"/>
      </w:r>
      <w:r w:rsidRPr="00E04A4F">
        <w:rPr>
          <w:rFonts w:ascii="Garamond" w:hAnsi="Garamond"/>
          <w:i w:val="0"/>
          <w:noProof/>
        </w:rPr>
        <w:t>1</w:t>
      </w:r>
      <w:r w:rsidRPr="00E04A4F">
        <w:rPr>
          <w:rFonts w:ascii="Garamond" w:hAnsi="Garamond"/>
          <w:i w:val="0"/>
        </w:rPr>
        <w:fldChar w:fldCharType="end"/>
      </w:r>
      <w:r w:rsidRPr="00E04A4F">
        <w:rPr>
          <w:rFonts w:ascii="Garamond" w:hAnsi="Garamond"/>
          <w:i w:val="0"/>
        </w:rPr>
        <w:t>:</w:t>
      </w:r>
      <w:r w:rsidR="00E02F54" w:rsidRPr="00E04A4F">
        <w:rPr>
          <w:rFonts w:ascii="Garamond" w:hAnsi="Garamond"/>
          <w:i w:val="0"/>
          <w:sz w:val="20"/>
          <w:szCs w:val="20"/>
        </w:rPr>
        <w:t xml:space="preserve">All images extracted from primary gear assembly on solid works, with full reference to the components orientation, </w:t>
      </w:r>
      <w:r w:rsidR="00F513E0" w:rsidRPr="00E04A4F">
        <w:rPr>
          <w:rFonts w:ascii="Garamond" w:hAnsi="Garamond"/>
          <w:i w:val="0"/>
          <w:sz w:val="20"/>
          <w:szCs w:val="20"/>
        </w:rPr>
        <w:t>(</w:t>
      </w:r>
      <w:r w:rsidR="00E02F54" w:rsidRPr="00E04A4F">
        <w:rPr>
          <w:rFonts w:ascii="Garamond" w:hAnsi="Garamond"/>
          <w:i w:val="0"/>
          <w:sz w:val="20"/>
          <w:szCs w:val="20"/>
        </w:rPr>
        <w:t>Roberts</w:t>
      </w:r>
      <w:r w:rsidR="006B1AE3" w:rsidRPr="00E04A4F">
        <w:rPr>
          <w:rFonts w:ascii="Garamond" w:hAnsi="Garamond"/>
          <w:i w:val="0"/>
          <w:sz w:val="20"/>
          <w:szCs w:val="20"/>
        </w:rPr>
        <w:t>, 2019).</w:t>
      </w:r>
      <w:bookmarkEnd w:id="9"/>
    </w:p>
    <w:tbl>
      <w:tblPr>
        <w:tblStyle w:val="TableGrid"/>
        <w:tblW w:w="9175" w:type="dxa"/>
        <w:tblLook w:val="04A0" w:firstRow="1" w:lastRow="0" w:firstColumn="1" w:lastColumn="0" w:noHBand="0" w:noVBand="1"/>
      </w:tblPr>
      <w:tblGrid>
        <w:gridCol w:w="2876"/>
        <w:gridCol w:w="3536"/>
        <w:gridCol w:w="2763"/>
      </w:tblGrid>
      <w:tr w:rsidR="00161EB6" w14:paraId="450A2E2E" w14:textId="5AAE94A3" w:rsidTr="00E02F54">
        <w:trPr>
          <w:trHeight w:val="278"/>
        </w:trPr>
        <w:tc>
          <w:tcPr>
            <w:tcW w:w="9175" w:type="dxa"/>
            <w:gridSpan w:val="3"/>
          </w:tcPr>
          <w:p w14:paraId="76892919" w14:textId="519CF476" w:rsidR="009748D6" w:rsidRPr="00E02F54" w:rsidRDefault="009748D6" w:rsidP="00382AC4">
            <w:pPr>
              <w:spacing w:line="360" w:lineRule="auto"/>
              <w:rPr>
                <w:rFonts w:ascii="Garamond" w:hAnsi="Garamond"/>
                <w:sz w:val="22"/>
                <w:szCs w:val="22"/>
              </w:rPr>
            </w:pPr>
            <w:r w:rsidRPr="00E02F54">
              <w:rPr>
                <w:rFonts w:ascii="Garamond" w:hAnsi="Garamond"/>
                <w:sz w:val="22"/>
                <w:szCs w:val="22"/>
              </w:rPr>
              <w:t xml:space="preserve">Table of images extracted from primary gear </w:t>
            </w:r>
            <w:r w:rsidR="00161EB6" w:rsidRPr="00E02F54">
              <w:rPr>
                <w:rFonts w:ascii="Garamond" w:hAnsi="Garamond"/>
                <w:sz w:val="22"/>
                <w:szCs w:val="22"/>
              </w:rPr>
              <w:t>assembly</w:t>
            </w:r>
            <w:r w:rsidR="00D2747E" w:rsidRPr="00E02F54">
              <w:rPr>
                <w:rFonts w:ascii="Garamond" w:hAnsi="Garamond"/>
                <w:sz w:val="22"/>
                <w:szCs w:val="22"/>
              </w:rPr>
              <w:t>.</w:t>
            </w:r>
          </w:p>
        </w:tc>
      </w:tr>
      <w:tr w:rsidR="00161EB6" w14:paraId="175888DA" w14:textId="77777777" w:rsidTr="00161EB6">
        <w:trPr>
          <w:trHeight w:val="415"/>
        </w:trPr>
        <w:tc>
          <w:tcPr>
            <w:tcW w:w="2876" w:type="dxa"/>
          </w:tcPr>
          <w:p w14:paraId="6EDE3A70" w14:textId="1E7A5B98" w:rsidR="009748D6" w:rsidRPr="00E02F54" w:rsidRDefault="009748D6" w:rsidP="00FB661C">
            <w:pPr>
              <w:spacing w:line="360" w:lineRule="auto"/>
              <w:rPr>
                <w:rFonts w:ascii="Garamond" w:hAnsi="Garamond"/>
                <w:b/>
                <w:sz w:val="22"/>
                <w:szCs w:val="22"/>
              </w:rPr>
            </w:pPr>
            <w:r w:rsidRPr="00E02F54">
              <w:rPr>
                <w:rFonts w:ascii="Garamond" w:hAnsi="Garamond"/>
                <w:b/>
                <w:sz w:val="22"/>
                <w:szCs w:val="22"/>
              </w:rPr>
              <w:t>Component:</w:t>
            </w:r>
          </w:p>
        </w:tc>
        <w:tc>
          <w:tcPr>
            <w:tcW w:w="3536" w:type="dxa"/>
          </w:tcPr>
          <w:p w14:paraId="5E74D08C" w14:textId="5BE3188A" w:rsidR="009748D6" w:rsidRPr="00E02F54" w:rsidRDefault="009748D6" w:rsidP="00FB661C">
            <w:pPr>
              <w:spacing w:line="360" w:lineRule="auto"/>
              <w:rPr>
                <w:rFonts w:ascii="Garamond" w:hAnsi="Garamond"/>
                <w:b/>
                <w:sz w:val="22"/>
                <w:szCs w:val="22"/>
              </w:rPr>
            </w:pPr>
            <w:r w:rsidRPr="00E02F54">
              <w:rPr>
                <w:rFonts w:ascii="Garamond" w:hAnsi="Garamond"/>
                <w:b/>
                <w:sz w:val="22"/>
                <w:szCs w:val="22"/>
              </w:rPr>
              <w:t>Mate 1 image:</w:t>
            </w:r>
          </w:p>
        </w:tc>
        <w:tc>
          <w:tcPr>
            <w:tcW w:w="2763" w:type="dxa"/>
          </w:tcPr>
          <w:p w14:paraId="4271806C" w14:textId="3972BD14" w:rsidR="009748D6" w:rsidRPr="00E02F54" w:rsidRDefault="009748D6" w:rsidP="00FB661C">
            <w:pPr>
              <w:spacing w:line="360" w:lineRule="auto"/>
              <w:rPr>
                <w:rFonts w:ascii="Garamond" w:hAnsi="Garamond"/>
                <w:b/>
                <w:sz w:val="22"/>
                <w:szCs w:val="22"/>
              </w:rPr>
            </w:pPr>
            <w:r w:rsidRPr="00E02F54">
              <w:rPr>
                <w:rFonts w:ascii="Garamond" w:hAnsi="Garamond"/>
                <w:b/>
                <w:sz w:val="22"/>
                <w:szCs w:val="22"/>
              </w:rPr>
              <w:t>Mate 2 image:</w:t>
            </w:r>
          </w:p>
        </w:tc>
      </w:tr>
      <w:tr w:rsidR="00161EB6" w14:paraId="6870AE2C" w14:textId="06FA95E7" w:rsidTr="00E02F54">
        <w:trPr>
          <w:trHeight w:val="233"/>
        </w:trPr>
        <w:tc>
          <w:tcPr>
            <w:tcW w:w="2876" w:type="dxa"/>
          </w:tcPr>
          <w:p w14:paraId="329A6710" w14:textId="29820234" w:rsidR="009748D6" w:rsidRPr="00E02F54" w:rsidRDefault="009748D6" w:rsidP="00FB661C">
            <w:pPr>
              <w:spacing w:line="360" w:lineRule="auto"/>
              <w:rPr>
                <w:rFonts w:ascii="Garamond" w:hAnsi="Garamond"/>
                <w:sz w:val="20"/>
                <w:szCs w:val="20"/>
              </w:rPr>
            </w:pPr>
            <w:r w:rsidRPr="00E02F54">
              <w:rPr>
                <w:rFonts w:ascii="Garamond" w:hAnsi="Garamond"/>
                <w:sz w:val="20"/>
                <w:szCs w:val="20"/>
              </w:rPr>
              <w:t>Primary end bearing.</w:t>
            </w:r>
          </w:p>
        </w:tc>
        <w:tc>
          <w:tcPr>
            <w:tcW w:w="3536" w:type="dxa"/>
          </w:tcPr>
          <w:p w14:paraId="77756DD6" w14:textId="52425E13" w:rsidR="009748D6" w:rsidRPr="00E02F54" w:rsidRDefault="00DF5C8F" w:rsidP="00FB661C">
            <w:pPr>
              <w:spacing w:line="360" w:lineRule="auto"/>
              <w:rPr>
                <w:rFonts w:ascii="Garamond" w:hAnsi="Garamond"/>
                <w:sz w:val="20"/>
                <w:szCs w:val="20"/>
              </w:rPr>
            </w:pPr>
            <w:r w:rsidRPr="00E02F54">
              <w:rPr>
                <w:rFonts w:ascii="Garamond" w:hAnsi="Garamond"/>
                <w:sz w:val="20"/>
                <w:szCs w:val="20"/>
              </w:rPr>
              <w:t>Figure 2</w:t>
            </w:r>
            <w:r w:rsidR="00D26842" w:rsidRPr="00E02F54">
              <w:rPr>
                <w:rFonts w:ascii="Garamond" w:hAnsi="Garamond"/>
                <w:sz w:val="20"/>
                <w:szCs w:val="20"/>
              </w:rPr>
              <w:t>a: concentric mate.</w:t>
            </w:r>
          </w:p>
        </w:tc>
        <w:tc>
          <w:tcPr>
            <w:tcW w:w="2763" w:type="dxa"/>
          </w:tcPr>
          <w:p w14:paraId="56556F19" w14:textId="379CD5AC" w:rsidR="009748D6" w:rsidRPr="00E02F54" w:rsidRDefault="00DF5C8F" w:rsidP="00FB661C">
            <w:pPr>
              <w:spacing w:line="360" w:lineRule="auto"/>
              <w:rPr>
                <w:rFonts w:ascii="Garamond" w:hAnsi="Garamond"/>
                <w:sz w:val="20"/>
                <w:szCs w:val="20"/>
              </w:rPr>
            </w:pPr>
            <w:r w:rsidRPr="00E02F54">
              <w:rPr>
                <w:rFonts w:ascii="Garamond" w:hAnsi="Garamond"/>
                <w:sz w:val="20"/>
                <w:szCs w:val="20"/>
              </w:rPr>
              <w:t>Figure 2</w:t>
            </w:r>
            <w:r w:rsidR="00D26842" w:rsidRPr="00E02F54">
              <w:rPr>
                <w:rFonts w:ascii="Garamond" w:hAnsi="Garamond"/>
                <w:sz w:val="20"/>
                <w:szCs w:val="20"/>
              </w:rPr>
              <w:t>b: coincident mate.</w:t>
            </w:r>
          </w:p>
        </w:tc>
      </w:tr>
      <w:tr w:rsidR="00161EB6" w14:paraId="58CE45DB" w14:textId="2693E40E" w:rsidTr="00E02F54">
        <w:trPr>
          <w:trHeight w:val="323"/>
        </w:trPr>
        <w:tc>
          <w:tcPr>
            <w:tcW w:w="2876" w:type="dxa"/>
          </w:tcPr>
          <w:p w14:paraId="45D6B443" w14:textId="61663812" w:rsidR="009748D6" w:rsidRPr="00E02F54" w:rsidRDefault="009748D6" w:rsidP="00FB661C">
            <w:pPr>
              <w:spacing w:line="360" w:lineRule="auto"/>
              <w:rPr>
                <w:rFonts w:ascii="Garamond" w:hAnsi="Garamond"/>
                <w:sz w:val="20"/>
                <w:szCs w:val="20"/>
              </w:rPr>
            </w:pPr>
            <w:r w:rsidRPr="00E02F54">
              <w:rPr>
                <w:rFonts w:ascii="Garamond" w:hAnsi="Garamond"/>
                <w:sz w:val="20"/>
                <w:szCs w:val="20"/>
              </w:rPr>
              <w:t>Primary 2</w:t>
            </w:r>
            <w:r w:rsidRPr="00E02F54">
              <w:rPr>
                <w:rFonts w:ascii="Garamond" w:hAnsi="Garamond"/>
                <w:sz w:val="20"/>
                <w:szCs w:val="20"/>
                <w:vertAlign w:val="superscript"/>
              </w:rPr>
              <w:t>nd</w:t>
            </w:r>
            <w:r w:rsidRPr="00E02F54">
              <w:rPr>
                <w:rFonts w:ascii="Garamond" w:hAnsi="Garamond"/>
                <w:sz w:val="20"/>
                <w:szCs w:val="20"/>
              </w:rPr>
              <w:t xml:space="preserve"> gear.</w:t>
            </w:r>
          </w:p>
        </w:tc>
        <w:tc>
          <w:tcPr>
            <w:tcW w:w="3536" w:type="dxa"/>
          </w:tcPr>
          <w:p w14:paraId="7AC79766" w14:textId="2EC02F5C" w:rsidR="009748D6" w:rsidRPr="00E02F54" w:rsidRDefault="00DF5C8F" w:rsidP="00FB661C">
            <w:pPr>
              <w:spacing w:line="360" w:lineRule="auto"/>
              <w:rPr>
                <w:rFonts w:ascii="Garamond" w:hAnsi="Garamond"/>
                <w:sz w:val="20"/>
                <w:szCs w:val="20"/>
              </w:rPr>
            </w:pPr>
            <w:r w:rsidRPr="00E02F54">
              <w:rPr>
                <w:rFonts w:ascii="Garamond" w:hAnsi="Garamond"/>
                <w:sz w:val="20"/>
                <w:szCs w:val="20"/>
              </w:rPr>
              <w:t>Figure 3</w:t>
            </w:r>
            <w:r w:rsidR="00D26842" w:rsidRPr="00E02F54">
              <w:rPr>
                <w:rFonts w:ascii="Garamond" w:hAnsi="Garamond"/>
                <w:sz w:val="20"/>
                <w:szCs w:val="20"/>
              </w:rPr>
              <w:t>a: concentric mate.</w:t>
            </w:r>
          </w:p>
        </w:tc>
        <w:tc>
          <w:tcPr>
            <w:tcW w:w="2763" w:type="dxa"/>
          </w:tcPr>
          <w:p w14:paraId="12A0BBFD" w14:textId="464A36E1" w:rsidR="009748D6" w:rsidRPr="00E02F54" w:rsidRDefault="00D26842" w:rsidP="00FB661C">
            <w:pPr>
              <w:spacing w:line="360" w:lineRule="auto"/>
              <w:rPr>
                <w:rFonts w:ascii="Garamond" w:hAnsi="Garamond"/>
                <w:sz w:val="20"/>
                <w:szCs w:val="20"/>
              </w:rPr>
            </w:pPr>
            <w:r w:rsidRPr="00E02F54">
              <w:rPr>
                <w:rFonts w:ascii="Garamond" w:hAnsi="Garamond"/>
                <w:sz w:val="20"/>
                <w:szCs w:val="20"/>
              </w:rPr>
              <w:t>Figure</w:t>
            </w:r>
            <w:r w:rsidR="00DF5C8F" w:rsidRPr="00E02F54">
              <w:rPr>
                <w:rFonts w:ascii="Garamond" w:hAnsi="Garamond"/>
                <w:sz w:val="20"/>
                <w:szCs w:val="20"/>
              </w:rPr>
              <w:t xml:space="preserve"> 3</w:t>
            </w:r>
            <w:r w:rsidRPr="00E02F54">
              <w:rPr>
                <w:rFonts w:ascii="Garamond" w:hAnsi="Garamond"/>
                <w:sz w:val="20"/>
                <w:szCs w:val="20"/>
              </w:rPr>
              <w:t>b: distance mate.</w:t>
            </w:r>
          </w:p>
        </w:tc>
      </w:tr>
      <w:tr w:rsidR="00161EB6" w14:paraId="40E05C61" w14:textId="3B5896A7" w:rsidTr="00E02F54">
        <w:trPr>
          <w:trHeight w:val="305"/>
        </w:trPr>
        <w:tc>
          <w:tcPr>
            <w:tcW w:w="2876" w:type="dxa"/>
          </w:tcPr>
          <w:p w14:paraId="7C5AC263" w14:textId="7861A19C" w:rsidR="009748D6" w:rsidRPr="00E02F54" w:rsidRDefault="00594049" w:rsidP="00FB661C">
            <w:pPr>
              <w:spacing w:line="360" w:lineRule="auto"/>
              <w:rPr>
                <w:rFonts w:ascii="Garamond" w:hAnsi="Garamond"/>
                <w:sz w:val="20"/>
                <w:szCs w:val="20"/>
              </w:rPr>
            </w:pPr>
            <w:r w:rsidRPr="00E02F54">
              <w:rPr>
                <w:rFonts w:ascii="Garamond" w:hAnsi="Garamond"/>
                <w:sz w:val="20"/>
                <w:szCs w:val="20"/>
              </w:rPr>
              <w:t>Shifter fork and rod.</w:t>
            </w:r>
          </w:p>
        </w:tc>
        <w:tc>
          <w:tcPr>
            <w:tcW w:w="3536" w:type="dxa"/>
          </w:tcPr>
          <w:p w14:paraId="11248C92" w14:textId="7E2878DD" w:rsidR="009748D6" w:rsidRPr="00E02F54" w:rsidRDefault="00DF5C8F" w:rsidP="00610450">
            <w:pPr>
              <w:spacing w:line="360" w:lineRule="auto"/>
              <w:rPr>
                <w:rFonts w:ascii="Garamond" w:hAnsi="Garamond"/>
                <w:sz w:val="20"/>
                <w:szCs w:val="20"/>
              </w:rPr>
            </w:pPr>
            <w:r w:rsidRPr="00E02F54">
              <w:rPr>
                <w:rFonts w:ascii="Garamond" w:hAnsi="Garamond"/>
                <w:sz w:val="20"/>
                <w:szCs w:val="20"/>
              </w:rPr>
              <w:t>Figure 4</w:t>
            </w:r>
            <w:r w:rsidR="00594049" w:rsidRPr="00E02F54">
              <w:rPr>
                <w:rFonts w:ascii="Garamond" w:hAnsi="Garamond"/>
                <w:sz w:val="20"/>
                <w:szCs w:val="20"/>
              </w:rPr>
              <w:t xml:space="preserve">a: </w:t>
            </w:r>
            <w:r w:rsidR="00610450" w:rsidRPr="00E02F54">
              <w:rPr>
                <w:rFonts w:ascii="Garamond" w:hAnsi="Garamond"/>
                <w:sz w:val="20"/>
                <w:szCs w:val="20"/>
              </w:rPr>
              <w:t>concentric mate.</w:t>
            </w:r>
          </w:p>
        </w:tc>
        <w:tc>
          <w:tcPr>
            <w:tcW w:w="2763" w:type="dxa"/>
          </w:tcPr>
          <w:p w14:paraId="509851EB" w14:textId="6DD5639C" w:rsidR="009748D6" w:rsidRPr="00E02F54" w:rsidRDefault="00594049" w:rsidP="00FB661C">
            <w:pPr>
              <w:spacing w:line="360" w:lineRule="auto"/>
              <w:rPr>
                <w:rFonts w:ascii="Garamond" w:hAnsi="Garamond"/>
                <w:sz w:val="20"/>
                <w:szCs w:val="20"/>
              </w:rPr>
            </w:pPr>
            <w:r w:rsidRPr="00E02F54">
              <w:rPr>
                <w:rFonts w:ascii="Garamond" w:hAnsi="Garamond"/>
                <w:sz w:val="20"/>
                <w:szCs w:val="20"/>
              </w:rPr>
              <w:t>Figure</w:t>
            </w:r>
            <w:r w:rsidR="00DF5C8F" w:rsidRPr="00E02F54">
              <w:rPr>
                <w:rFonts w:ascii="Garamond" w:hAnsi="Garamond"/>
                <w:sz w:val="20"/>
                <w:szCs w:val="20"/>
              </w:rPr>
              <w:t xml:space="preserve"> 4</w:t>
            </w:r>
            <w:r w:rsidRPr="00E02F54">
              <w:rPr>
                <w:rFonts w:ascii="Garamond" w:hAnsi="Garamond"/>
                <w:sz w:val="20"/>
                <w:szCs w:val="20"/>
              </w:rPr>
              <w:t xml:space="preserve">b: concentric mate. </w:t>
            </w:r>
          </w:p>
        </w:tc>
      </w:tr>
      <w:tr w:rsidR="00161EB6" w14:paraId="3F13698E" w14:textId="7E8B889F" w:rsidTr="00E02F54">
        <w:trPr>
          <w:trHeight w:val="593"/>
        </w:trPr>
        <w:tc>
          <w:tcPr>
            <w:tcW w:w="2876" w:type="dxa"/>
          </w:tcPr>
          <w:p w14:paraId="7A44DE5C" w14:textId="4CE9DC3A" w:rsidR="009748D6" w:rsidRPr="00E02F54" w:rsidRDefault="003E322F" w:rsidP="00FB661C">
            <w:pPr>
              <w:spacing w:line="360" w:lineRule="auto"/>
              <w:rPr>
                <w:rFonts w:ascii="Garamond" w:hAnsi="Garamond"/>
                <w:sz w:val="20"/>
                <w:szCs w:val="20"/>
              </w:rPr>
            </w:pPr>
            <w:r w:rsidRPr="00E02F54">
              <w:rPr>
                <w:rFonts w:ascii="Garamond" w:hAnsi="Garamond"/>
                <w:sz w:val="20"/>
                <w:szCs w:val="20"/>
              </w:rPr>
              <w:t>Primary combined 1</w:t>
            </w:r>
            <w:r w:rsidRPr="00E02F54">
              <w:rPr>
                <w:rFonts w:ascii="Garamond" w:hAnsi="Garamond"/>
                <w:sz w:val="20"/>
                <w:szCs w:val="20"/>
                <w:vertAlign w:val="superscript"/>
              </w:rPr>
              <w:t>st</w:t>
            </w:r>
            <w:r w:rsidRPr="00E02F54">
              <w:rPr>
                <w:rFonts w:ascii="Garamond" w:hAnsi="Garamond"/>
                <w:sz w:val="20"/>
                <w:szCs w:val="20"/>
              </w:rPr>
              <w:t>/2</w:t>
            </w:r>
            <w:r w:rsidRPr="00E02F54">
              <w:rPr>
                <w:rFonts w:ascii="Garamond" w:hAnsi="Garamond"/>
                <w:sz w:val="20"/>
                <w:szCs w:val="20"/>
                <w:vertAlign w:val="superscript"/>
              </w:rPr>
              <w:t>nd</w:t>
            </w:r>
            <w:r w:rsidRPr="00E02F54">
              <w:rPr>
                <w:rFonts w:ascii="Garamond" w:hAnsi="Garamond"/>
                <w:sz w:val="20"/>
                <w:szCs w:val="20"/>
              </w:rPr>
              <w:t xml:space="preserve"> gear </w:t>
            </w:r>
          </w:p>
        </w:tc>
        <w:tc>
          <w:tcPr>
            <w:tcW w:w="3536" w:type="dxa"/>
          </w:tcPr>
          <w:p w14:paraId="00C70653" w14:textId="08179378" w:rsidR="009748D6" w:rsidRPr="00E02F54" w:rsidRDefault="003E322F"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5</w:t>
            </w:r>
            <w:r w:rsidRPr="00E02F54">
              <w:rPr>
                <w:rFonts w:ascii="Garamond" w:hAnsi="Garamond"/>
                <w:sz w:val="20"/>
                <w:szCs w:val="20"/>
              </w:rPr>
              <w:t>a: coincident mate, shifter fork and combined gear.</w:t>
            </w:r>
          </w:p>
        </w:tc>
        <w:tc>
          <w:tcPr>
            <w:tcW w:w="2763" w:type="dxa"/>
          </w:tcPr>
          <w:p w14:paraId="4A053D50" w14:textId="50567501" w:rsidR="009748D6" w:rsidRPr="00E02F54" w:rsidRDefault="00AD3640"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5</w:t>
            </w:r>
            <w:r w:rsidRPr="00E02F54">
              <w:rPr>
                <w:rFonts w:ascii="Garamond" w:hAnsi="Garamond"/>
                <w:sz w:val="20"/>
                <w:szCs w:val="20"/>
              </w:rPr>
              <w:t xml:space="preserve">b: concentric mate. </w:t>
            </w:r>
          </w:p>
        </w:tc>
      </w:tr>
      <w:tr w:rsidR="00161EB6" w14:paraId="22D04BD8" w14:textId="09596CF8" w:rsidTr="00E02F54">
        <w:trPr>
          <w:trHeight w:val="305"/>
        </w:trPr>
        <w:tc>
          <w:tcPr>
            <w:tcW w:w="2876" w:type="dxa"/>
          </w:tcPr>
          <w:p w14:paraId="130ADD16" w14:textId="53C68567" w:rsidR="009748D6" w:rsidRPr="00E02F54" w:rsidRDefault="009748D6" w:rsidP="00FB661C">
            <w:pPr>
              <w:spacing w:line="360" w:lineRule="auto"/>
              <w:rPr>
                <w:rFonts w:ascii="Garamond" w:hAnsi="Garamond"/>
                <w:sz w:val="20"/>
                <w:szCs w:val="20"/>
              </w:rPr>
            </w:pPr>
            <w:r w:rsidRPr="00E02F54">
              <w:rPr>
                <w:rFonts w:ascii="Garamond" w:hAnsi="Garamond"/>
                <w:sz w:val="20"/>
                <w:szCs w:val="20"/>
              </w:rPr>
              <w:t>Primary 1</w:t>
            </w:r>
            <w:r w:rsidRPr="00E02F54">
              <w:rPr>
                <w:rFonts w:ascii="Garamond" w:hAnsi="Garamond"/>
                <w:sz w:val="20"/>
                <w:szCs w:val="20"/>
                <w:vertAlign w:val="superscript"/>
              </w:rPr>
              <w:t>st</w:t>
            </w:r>
            <w:r w:rsidRPr="00E02F54">
              <w:rPr>
                <w:rFonts w:ascii="Garamond" w:hAnsi="Garamond"/>
                <w:sz w:val="20"/>
                <w:szCs w:val="20"/>
              </w:rPr>
              <w:t xml:space="preserve"> gear.</w:t>
            </w:r>
          </w:p>
        </w:tc>
        <w:tc>
          <w:tcPr>
            <w:tcW w:w="3536" w:type="dxa"/>
          </w:tcPr>
          <w:p w14:paraId="2844F49F" w14:textId="72340CA2" w:rsidR="009748D6" w:rsidRPr="00E02F54" w:rsidRDefault="00032A4F"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6</w:t>
            </w:r>
            <w:r w:rsidRPr="00E02F54">
              <w:rPr>
                <w:rFonts w:ascii="Garamond" w:hAnsi="Garamond"/>
                <w:sz w:val="20"/>
                <w:szCs w:val="20"/>
              </w:rPr>
              <w:t>a: concentric mate.</w:t>
            </w:r>
          </w:p>
        </w:tc>
        <w:tc>
          <w:tcPr>
            <w:tcW w:w="2763" w:type="dxa"/>
          </w:tcPr>
          <w:p w14:paraId="46B61932" w14:textId="03C41ED7" w:rsidR="009748D6" w:rsidRPr="00E02F54" w:rsidRDefault="00032A4F"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6</w:t>
            </w:r>
            <w:r w:rsidRPr="00E02F54">
              <w:rPr>
                <w:rFonts w:ascii="Garamond" w:hAnsi="Garamond"/>
                <w:sz w:val="20"/>
                <w:szCs w:val="20"/>
              </w:rPr>
              <w:t>b: coincident mate.</w:t>
            </w:r>
          </w:p>
        </w:tc>
      </w:tr>
      <w:tr w:rsidR="00161EB6" w14:paraId="3CC6A82C" w14:textId="52F1685B" w:rsidTr="00E02F54">
        <w:trPr>
          <w:trHeight w:val="278"/>
        </w:trPr>
        <w:tc>
          <w:tcPr>
            <w:tcW w:w="2876" w:type="dxa"/>
          </w:tcPr>
          <w:p w14:paraId="2BFA4F73" w14:textId="320DBADD" w:rsidR="009748D6" w:rsidRPr="00E02F54" w:rsidRDefault="009748D6" w:rsidP="00FB661C">
            <w:pPr>
              <w:spacing w:line="360" w:lineRule="auto"/>
              <w:rPr>
                <w:rFonts w:ascii="Garamond" w:hAnsi="Garamond"/>
                <w:sz w:val="20"/>
                <w:szCs w:val="20"/>
              </w:rPr>
            </w:pPr>
            <w:r w:rsidRPr="00E02F54">
              <w:rPr>
                <w:rFonts w:ascii="Garamond" w:hAnsi="Garamond"/>
                <w:sz w:val="20"/>
                <w:szCs w:val="20"/>
              </w:rPr>
              <w:t>Primary main bearing.</w:t>
            </w:r>
          </w:p>
        </w:tc>
        <w:tc>
          <w:tcPr>
            <w:tcW w:w="3536" w:type="dxa"/>
          </w:tcPr>
          <w:p w14:paraId="7AA31BAB" w14:textId="6E013C6E" w:rsidR="009748D6" w:rsidRPr="00E02F54" w:rsidRDefault="00032A4F"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7</w:t>
            </w:r>
            <w:r w:rsidRPr="00E02F54">
              <w:rPr>
                <w:rFonts w:ascii="Garamond" w:hAnsi="Garamond"/>
                <w:sz w:val="20"/>
                <w:szCs w:val="20"/>
              </w:rPr>
              <w:t xml:space="preserve">a: concentric mate </w:t>
            </w:r>
          </w:p>
        </w:tc>
        <w:tc>
          <w:tcPr>
            <w:tcW w:w="2763" w:type="dxa"/>
          </w:tcPr>
          <w:p w14:paraId="123D590E" w14:textId="62ED9259" w:rsidR="009748D6" w:rsidRPr="00E02F54" w:rsidRDefault="00032A4F"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7</w:t>
            </w:r>
            <w:r w:rsidRPr="00E02F54">
              <w:rPr>
                <w:rFonts w:ascii="Garamond" w:hAnsi="Garamond"/>
                <w:sz w:val="20"/>
                <w:szCs w:val="20"/>
              </w:rPr>
              <w:t xml:space="preserve">b: coincident mate. </w:t>
            </w:r>
          </w:p>
        </w:tc>
      </w:tr>
      <w:tr w:rsidR="00161EB6" w14:paraId="08BA2A46" w14:textId="568E3A70" w:rsidTr="00161EB6">
        <w:trPr>
          <w:trHeight w:val="415"/>
        </w:trPr>
        <w:tc>
          <w:tcPr>
            <w:tcW w:w="2876" w:type="dxa"/>
          </w:tcPr>
          <w:p w14:paraId="0D441A85" w14:textId="32836852" w:rsidR="00294542" w:rsidRPr="00E02F54" w:rsidRDefault="00294542" w:rsidP="00294542">
            <w:pPr>
              <w:spacing w:line="360" w:lineRule="auto"/>
              <w:rPr>
                <w:rFonts w:ascii="Garamond" w:hAnsi="Garamond"/>
                <w:sz w:val="20"/>
                <w:szCs w:val="20"/>
              </w:rPr>
            </w:pPr>
            <w:r w:rsidRPr="00E02F54">
              <w:rPr>
                <w:rFonts w:ascii="Garamond" w:hAnsi="Garamond"/>
                <w:sz w:val="20"/>
                <w:szCs w:val="20"/>
              </w:rPr>
              <w:t>Output bearing fixing.</w:t>
            </w:r>
          </w:p>
        </w:tc>
        <w:tc>
          <w:tcPr>
            <w:tcW w:w="6299" w:type="dxa"/>
            <w:gridSpan w:val="2"/>
          </w:tcPr>
          <w:p w14:paraId="2964B80D" w14:textId="5245DBD5" w:rsidR="00294542" w:rsidRPr="00E02F54" w:rsidRDefault="00294542"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8</w:t>
            </w:r>
            <w:r w:rsidRPr="00E02F54">
              <w:rPr>
                <w:rFonts w:ascii="Garamond" w:hAnsi="Garamond"/>
                <w:sz w:val="20"/>
                <w:szCs w:val="20"/>
              </w:rPr>
              <w:t>: securing bearing using ‘fix function’.</w:t>
            </w:r>
          </w:p>
        </w:tc>
      </w:tr>
      <w:tr w:rsidR="00161EB6" w14:paraId="13053366" w14:textId="17F58AA4" w:rsidTr="00E02F54">
        <w:trPr>
          <w:trHeight w:val="314"/>
        </w:trPr>
        <w:tc>
          <w:tcPr>
            <w:tcW w:w="2876" w:type="dxa"/>
          </w:tcPr>
          <w:p w14:paraId="06840D77" w14:textId="42A8DD87" w:rsidR="00294542" w:rsidRPr="00E02F54" w:rsidRDefault="00294542" w:rsidP="00FB661C">
            <w:pPr>
              <w:spacing w:line="360" w:lineRule="auto"/>
              <w:rPr>
                <w:rFonts w:ascii="Garamond" w:hAnsi="Garamond"/>
                <w:sz w:val="20"/>
                <w:szCs w:val="20"/>
              </w:rPr>
            </w:pPr>
            <w:r w:rsidRPr="00E02F54">
              <w:rPr>
                <w:rFonts w:ascii="Garamond" w:hAnsi="Garamond"/>
                <w:sz w:val="20"/>
                <w:szCs w:val="20"/>
              </w:rPr>
              <w:t>Output bearing and main bearing.</w:t>
            </w:r>
          </w:p>
        </w:tc>
        <w:tc>
          <w:tcPr>
            <w:tcW w:w="6299" w:type="dxa"/>
            <w:gridSpan w:val="2"/>
            <w:vMerge w:val="restart"/>
          </w:tcPr>
          <w:p w14:paraId="41D466BB" w14:textId="3A39FD38" w:rsidR="00294542" w:rsidRPr="00E02F54" w:rsidRDefault="00294542" w:rsidP="00FB661C">
            <w:pPr>
              <w:spacing w:line="360" w:lineRule="auto"/>
              <w:rPr>
                <w:rFonts w:ascii="Garamond" w:hAnsi="Garamond"/>
                <w:sz w:val="20"/>
                <w:szCs w:val="20"/>
              </w:rPr>
            </w:pPr>
            <w:r w:rsidRPr="00E02F54">
              <w:rPr>
                <w:rFonts w:ascii="Garamond" w:hAnsi="Garamond"/>
                <w:sz w:val="20"/>
                <w:szCs w:val="20"/>
              </w:rPr>
              <w:t xml:space="preserve">Figure </w:t>
            </w:r>
            <w:r w:rsidR="00DF5C8F" w:rsidRPr="00E02F54">
              <w:rPr>
                <w:rFonts w:ascii="Garamond" w:hAnsi="Garamond"/>
                <w:sz w:val="20"/>
                <w:szCs w:val="20"/>
              </w:rPr>
              <w:t>9: showing</w:t>
            </w:r>
            <w:r w:rsidRPr="00E02F54">
              <w:rPr>
                <w:rFonts w:ascii="Garamond" w:hAnsi="Garamond"/>
                <w:sz w:val="20"/>
                <w:szCs w:val="20"/>
              </w:rPr>
              <w:t xml:space="preserve"> all 4 components assembled to shaft using coincident and concentric mates. </w:t>
            </w:r>
          </w:p>
        </w:tc>
      </w:tr>
      <w:tr w:rsidR="00161EB6" w14:paraId="36337CB9" w14:textId="69B28296" w:rsidTr="00E02F54">
        <w:trPr>
          <w:trHeight w:val="305"/>
        </w:trPr>
        <w:tc>
          <w:tcPr>
            <w:tcW w:w="2876" w:type="dxa"/>
          </w:tcPr>
          <w:p w14:paraId="116DA3D9" w14:textId="43DB196C" w:rsidR="00294542" w:rsidRPr="00E02F54" w:rsidRDefault="00294542" w:rsidP="00FB661C">
            <w:pPr>
              <w:spacing w:line="360" w:lineRule="auto"/>
              <w:rPr>
                <w:rFonts w:ascii="Garamond" w:hAnsi="Garamond"/>
                <w:sz w:val="20"/>
                <w:szCs w:val="20"/>
              </w:rPr>
            </w:pPr>
            <w:r w:rsidRPr="00E02F54">
              <w:rPr>
                <w:rFonts w:ascii="Garamond" w:hAnsi="Garamond"/>
                <w:sz w:val="20"/>
                <w:szCs w:val="20"/>
              </w:rPr>
              <w:t>Output gear 1 and 2.</w:t>
            </w:r>
          </w:p>
        </w:tc>
        <w:tc>
          <w:tcPr>
            <w:tcW w:w="6299" w:type="dxa"/>
            <w:gridSpan w:val="2"/>
            <w:vMerge/>
          </w:tcPr>
          <w:p w14:paraId="0048A0B1" w14:textId="77777777" w:rsidR="00294542" w:rsidRPr="00E02F54" w:rsidRDefault="00294542" w:rsidP="00FB661C">
            <w:pPr>
              <w:spacing w:line="360" w:lineRule="auto"/>
              <w:rPr>
                <w:rFonts w:ascii="Garamond" w:hAnsi="Garamond"/>
                <w:sz w:val="20"/>
                <w:szCs w:val="20"/>
              </w:rPr>
            </w:pPr>
          </w:p>
        </w:tc>
      </w:tr>
      <w:tr w:rsidR="00161EB6" w14:paraId="1CCB8AEC" w14:textId="77777777" w:rsidTr="00161EB6">
        <w:trPr>
          <w:trHeight w:val="357"/>
        </w:trPr>
        <w:tc>
          <w:tcPr>
            <w:tcW w:w="2876" w:type="dxa"/>
          </w:tcPr>
          <w:p w14:paraId="55F10BE4" w14:textId="59562FCB" w:rsidR="00294542" w:rsidRPr="00E02F54" w:rsidRDefault="00A57ACE" w:rsidP="00FB661C">
            <w:pPr>
              <w:spacing w:line="360" w:lineRule="auto"/>
              <w:rPr>
                <w:rFonts w:ascii="Garamond" w:hAnsi="Garamond"/>
                <w:sz w:val="20"/>
                <w:szCs w:val="20"/>
              </w:rPr>
            </w:pPr>
            <w:r w:rsidRPr="00E02F54">
              <w:rPr>
                <w:rFonts w:ascii="Garamond" w:hAnsi="Garamond"/>
                <w:sz w:val="20"/>
                <w:szCs w:val="20"/>
              </w:rPr>
              <w:t>Assembled output shaft.</w:t>
            </w:r>
          </w:p>
        </w:tc>
        <w:tc>
          <w:tcPr>
            <w:tcW w:w="6299" w:type="dxa"/>
            <w:gridSpan w:val="2"/>
          </w:tcPr>
          <w:p w14:paraId="1B6214FA" w14:textId="27FEDF14" w:rsidR="00294542" w:rsidRPr="00E02F54" w:rsidRDefault="00294542" w:rsidP="00FB661C">
            <w:pPr>
              <w:spacing w:line="360" w:lineRule="auto"/>
              <w:rPr>
                <w:rFonts w:ascii="Garamond" w:hAnsi="Garamond"/>
                <w:sz w:val="20"/>
                <w:szCs w:val="20"/>
              </w:rPr>
            </w:pPr>
            <w:r w:rsidRPr="00E02F54">
              <w:rPr>
                <w:rFonts w:ascii="Garamond" w:hAnsi="Garamond"/>
                <w:sz w:val="20"/>
                <w:szCs w:val="20"/>
              </w:rPr>
              <w:t>Figure 1</w:t>
            </w:r>
            <w:r w:rsidR="00DF5C8F" w:rsidRPr="00E02F54">
              <w:rPr>
                <w:rFonts w:ascii="Garamond" w:hAnsi="Garamond"/>
                <w:sz w:val="20"/>
                <w:szCs w:val="20"/>
              </w:rPr>
              <w:t>1</w:t>
            </w:r>
            <w:r w:rsidRPr="00E02F54">
              <w:rPr>
                <w:rFonts w:ascii="Garamond" w:hAnsi="Garamond"/>
                <w:sz w:val="20"/>
                <w:szCs w:val="20"/>
              </w:rPr>
              <w:t xml:space="preserve">: fully meshed gears. </w:t>
            </w:r>
          </w:p>
        </w:tc>
      </w:tr>
    </w:tbl>
    <w:p w14:paraId="4B2398F5" w14:textId="77777777" w:rsidR="00197F27" w:rsidRDefault="00197F27" w:rsidP="00FB661C">
      <w:pPr>
        <w:spacing w:line="360" w:lineRule="auto"/>
        <w:rPr>
          <w:rFonts w:ascii="Garamond" w:hAnsi="Garamond"/>
        </w:rPr>
      </w:pPr>
    </w:p>
    <w:p w14:paraId="3D020D4D" w14:textId="057D7E95" w:rsidR="0064079C" w:rsidRPr="00E02F54" w:rsidRDefault="00247419" w:rsidP="00827659">
      <w:pPr>
        <w:spacing w:line="360" w:lineRule="auto"/>
        <w:jc w:val="both"/>
        <w:rPr>
          <w:rFonts w:ascii="Garamond" w:eastAsia="Times New Roman" w:hAnsi="Garamond" w:cs="Arial"/>
          <w:bCs/>
          <w:color w:val="222222"/>
          <w:sz w:val="22"/>
          <w:szCs w:val="22"/>
        </w:rPr>
      </w:pPr>
      <w:r w:rsidRPr="00E02F54">
        <w:rPr>
          <w:rFonts w:ascii="Garamond" w:hAnsi="Garamond"/>
          <w:sz w:val="22"/>
          <w:szCs w:val="22"/>
        </w:rPr>
        <w:t xml:space="preserve">I created a new assembly </w:t>
      </w:r>
      <w:r w:rsidR="00C92722" w:rsidRPr="00E02F54">
        <w:rPr>
          <w:rFonts w:ascii="Garamond" w:hAnsi="Garamond"/>
          <w:sz w:val="22"/>
          <w:szCs w:val="22"/>
        </w:rPr>
        <w:t xml:space="preserve">and inputted the primary shaft and all relevant components </w:t>
      </w:r>
      <w:r w:rsidR="00761186" w:rsidRPr="00E02F54">
        <w:rPr>
          <w:rFonts w:ascii="Garamond" w:hAnsi="Garamond"/>
          <w:sz w:val="22"/>
          <w:szCs w:val="22"/>
        </w:rPr>
        <w:t xml:space="preserve">into my solid works </w:t>
      </w:r>
      <w:r w:rsidR="00C25A30" w:rsidRPr="00E02F54">
        <w:rPr>
          <w:rFonts w:ascii="Garamond" w:hAnsi="Garamond"/>
          <w:sz w:val="22"/>
          <w:szCs w:val="22"/>
        </w:rPr>
        <w:t>assembly.</w:t>
      </w:r>
      <w:r w:rsidR="00761186" w:rsidRPr="00E02F54">
        <w:rPr>
          <w:rFonts w:ascii="Garamond" w:hAnsi="Garamond"/>
          <w:sz w:val="22"/>
          <w:szCs w:val="22"/>
        </w:rPr>
        <w:t xml:space="preserve"> </w:t>
      </w:r>
      <w:r w:rsidR="00605AE6" w:rsidRPr="00E02F54">
        <w:rPr>
          <w:rFonts w:ascii="Garamond" w:hAnsi="Garamond"/>
          <w:sz w:val="22"/>
          <w:szCs w:val="22"/>
        </w:rPr>
        <w:t>Once the primary shaft was fixed I proceeded to m</w:t>
      </w:r>
      <w:r w:rsidR="0041615E" w:rsidRPr="00E02F54">
        <w:rPr>
          <w:rFonts w:ascii="Garamond" w:hAnsi="Garamond"/>
          <w:sz w:val="22"/>
          <w:szCs w:val="22"/>
        </w:rPr>
        <w:t>ate the components to the shaft</w:t>
      </w:r>
      <w:r w:rsidR="004A787D" w:rsidRPr="00E02F54">
        <w:rPr>
          <w:rFonts w:ascii="Garamond" w:hAnsi="Garamond"/>
          <w:sz w:val="22"/>
          <w:szCs w:val="22"/>
        </w:rPr>
        <w:t xml:space="preserve"> using coincident, concentric and distant mates. </w:t>
      </w:r>
    </w:p>
    <w:p w14:paraId="0AC251EE" w14:textId="77777777" w:rsidR="00B77525" w:rsidRDefault="00B77525" w:rsidP="0064079C">
      <w:pPr>
        <w:rPr>
          <w:rFonts w:ascii="Arial" w:eastAsia="Times New Roman" w:hAnsi="Arial" w:cs="Arial"/>
          <w:b/>
          <w:bCs/>
          <w:color w:val="222222"/>
        </w:rPr>
      </w:pPr>
    </w:p>
    <w:p w14:paraId="368CF92F" w14:textId="77777777" w:rsidR="003B40A6" w:rsidRDefault="003B40A6" w:rsidP="00FB661C">
      <w:pPr>
        <w:spacing w:line="360" w:lineRule="auto"/>
        <w:rPr>
          <w:rFonts w:ascii="Garamond" w:hAnsi="Garamond"/>
          <w:sz w:val="22"/>
          <w:szCs w:val="22"/>
          <w:u w:val="single"/>
        </w:rPr>
      </w:pPr>
    </w:p>
    <w:p w14:paraId="74E40755" w14:textId="77777777" w:rsidR="002E0038" w:rsidRDefault="002E0038" w:rsidP="00FB661C">
      <w:pPr>
        <w:spacing w:line="360" w:lineRule="auto"/>
        <w:rPr>
          <w:rFonts w:ascii="Garamond" w:hAnsi="Garamond"/>
          <w:sz w:val="22"/>
          <w:szCs w:val="22"/>
          <w:u w:val="single"/>
        </w:rPr>
      </w:pPr>
    </w:p>
    <w:p w14:paraId="6AFA3F63" w14:textId="77777777" w:rsidR="002E0038" w:rsidRDefault="002E0038" w:rsidP="00FB661C">
      <w:pPr>
        <w:spacing w:line="360" w:lineRule="auto"/>
        <w:rPr>
          <w:rFonts w:ascii="Garamond" w:hAnsi="Garamond"/>
          <w:sz w:val="22"/>
          <w:szCs w:val="22"/>
          <w:u w:val="single"/>
        </w:rPr>
      </w:pPr>
    </w:p>
    <w:p w14:paraId="712D5E84" w14:textId="77777777" w:rsidR="00EF6824" w:rsidRPr="00E02F54" w:rsidRDefault="000619E2" w:rsidP="00FB661C">
      <w:pPr>
        <w:spacing w:line="360" w:lineRule="auto"/>
        <w:rPr>
          <w:rFonts w:ascii="Garamond" w:hAnsi="Garamond"/>
          <w:sz w:val="22"/>
          <w:szCs w:val="22"/>
        </w:rPr>
      </w:pPr>
      <w:r w:rsidRPr="00E02F54">
        <w:rPr>
          <w:rFonts w:ascii="Garamond" w:hAnsi="Garamond"/>
          <w:sz w:val="22"/>
          <w:szCs w:val="22"/>
          <w:u w:val="single"/>
        </w:rPr>
        <w:lastRenderedPageBreak/>
        <w:t>Primary end bearing</w:t>
      </w:r>
      <w:r w:rsidRPr="00E02F54">
        <w:rPr>
          <w:rFonts w:ascii="Garamond" w:hAnsi="Garamond"/>
          <w:sz w:val="22"/>
          <w:szCs w:val="22"/>
        </w:rPr>
        <w:t xml:space="preserve">: </w:t>
      </w:r>
    </w:p>
    <w:p w14:paraId="1776984C" w14:textId="00C3CA76" w:rsidR="00B77525" w:rsidRPr="00E02F54" w:rsidRDefault="002E3D74" w:rsidP="00EF6824">
      <w:pPr>
        <w:spacing w:line="360" w:lineRule="auto"/>
        <w:jc w:val="both"/>
        <w:rPr>
          <w:rFonts w:ascii="Garamond" w:hAnsi="Garamond"/>
          <w:sz w:val="22"/>
          <w:szCs w:val="22"/>
        </w:rPr>
      </w:pPr>
      <w:r w:rsidRPr="00E02F54">
        <w:rPr>
          <w:rFonts w:ascii="Garamond" w:hAnsi="Garamond"/>
          <w:sz w:val="22"/>
          <w:szCs w:val="22"/>
        </w:rPr>
        <w:t xml:space="preserve">Using </w:t>
      </w:r>
      <w:r w:rsidR="009C5306" w:rsidRPr="00E02F54">
        <w:rPr>
          <w:rFonts w:ascii="Garamond" w:hAnsi="Garamond"/>
          <w:sz w:val="22"/>
          <w:szCs w:val="22"/>
        </w:rPr>
        <w:t>a concentric mate</w:t>
      </w:r>
      <w:r w:rsidR="000619E2" w:rsidRPr="00E02F54">
        <w:rPr>
          <w:rFonts w:ascii="Garamond" w:hAnsi="Garamond"/>
          <w:sz w:val="22"/>
          <w:szCs w:val="22"/>
        </w:rPr>
        <w:t xml:space="preserve"> </w:t>
      </w:r>
      <w:r w:rsidR="00F62EC4" w:rsidRPr="00E02F54">
        <w:rPr>
          <w:rFonts w:ascii="Garamond" w:hAnsi="Garamond"/>
          <w:sz w:val="22"/>
          <w:szCs w:val="22"/>
        </w:rPr>
        <w:t xml:space="preserve">(figure </w:t>
      </w:r>
      <w:r w:rsidR="00F62EC4" w:rsidRPr="00E02F54">
        <w:rPr>
          <w:rFonts w:ascii="Garamond" w:hAnsi="Garamond"/>
          <w:i/>
          <w:sz w:val="22"/>
          <w:szCs w:val="22"/>
        </w:rPr>
        <w:t>2a</w:t>
      </w:r>
      <w:r w:rsidR="00F62EC4" w:rsidRPr="00E02F54">
        <w:rPr>
          <w:rFonts w:ascii="Garamond" w:hAnsi="Garamond"/>
          <w:sz w:val="22"/>
          <w:szCs w:val="22"/>
        </w:rPr>
        <w:t>)</w:t>
      </w:r>
      <w:r w:rsidR="000619E2" w:rsidRPr="00E02F54">
        <w:rPr>
          <w:rFonts w:ascii="Garamond" w:hAnsi="Garamond"/>
          <w:sz w:val="22"/>
          <w:szCs w:val="22"/>
        </w:rPr>
        <w:t>,</w:t>
      </w:r>
      <w:r w:rsidR="00953DBE" w:rsidRPr="00E02F54">
        <w:rPr>
          <w:rFonts w:ascii="Garamond" w:hAnsi="Garamond"/>
          <w:sz w:val="22"/>
          <w:szCs w:val="22"/>
        </w:rPr>
        <w:t xml:space="preserve"> to attach the bearing to the shaft and a </w:t>
      </w:r>
      <w:r w:rsidR="000619E2" w:rsidRPr="00E02F54">
        <w:rPr>
          <w:rFonts w:ascii="Garamond" w:hAnsi="Garamond"/>
          <w:sz w:val="22"/>
          <w:szCs w:val="22"/>
        </w:rPr>
        <w:t>coincident mate to secure the bearing in place</w:t>
      </w:r>
      <w:r w:rsidR="00F62EC4" w:rsidRPr="00E02F54">
        <w:rPr>
          <w:rFonts w:ascii="Garamond" w:hAnsi="Garamond"/>
          <w:sz w:val="22"/>
          <w:szCs w:val="22"/>
        </w:rPr>
        <w:t xml:space="preserve"> (figure </w:t>
      </w:r>
      <w:r w:rsidR="00F62EC4" w:rsidRPr="00E02F54">
        <w:rPr>
          <w:rFonts w:ascii="Garamond" w:hAnsi="Garamond"/>
          <w:i/>
          <w:sz w:val="22"/>
          <w:szCs w:val="22"/>
        </w:rPr>
        <w:t>2b</w:t>
      </w:r>
      <w:r w:rsidR="00F62EC4" w:rsidRPr="00E02F54">
        <w:rPr>
          <w:rFonts w:ascii="Garamond" w:hAnsi="Garamond"/>
          <w:sz w:val="22"/>
          <w:szCs w:val="22"/>
        </w:rPr>
        <w:t>)</w:t>
      </w:r>
      <w:r w:rsidR="000619E2" w:rsidRPr="00E02F54">
        <w:rPr>
          <w:rFonts w:ascii="Garamond" w:hAnsi="Garamond"/>
          <w:sz w:val="22"/>
          <w:szCs w:val="22"/>
        </w:rPr>
        <w:t xml:space="preserve">, by highlighting </w:t>
      </w:r>
      <w:r w:rsidR="00953DBE" w:rsidRPr="00E02F54">
        <w:rPr>
          <w:rFonts w:ascii="Garamond" w:hAnsi="Garamond"/>
          <w:sz w:val="22"/>
          <w:szCs w:val="22"/>
        </w:rPr>
        <w:t>the neighbouring faces on the bearing and the shaft.</w:t>
      </w:r>
    </w:p>
    <w:p w14:paraId="1FFB229D" w14:textId="0868A76B" w:rsidR="00E870C8" w:rsidRDefault="00BA14F5" w:rsidP="00FB661C">
      <w:pPr>
        <w:spacing w:line="360" w:lineRule="auto"/>
        <w:rPr>
          <w:rFonts w:ascii="Garamond" w:hAnsi="Garamond"/>
        </w:rPr>
      </w:pPr>
      <w:r>
        <w:rPr>
          <w:rFonts w:ascii="Garamond" w:hAnsi="Garamond"/>
          <w:noProof/>
        </w:rPr>
        <w:drawing>
          <wp:inline distT="0" distB="0" distL="0" distR="0" wp14:anchorId="627055C8" wp14:editId="1E2F0733">
            <wp:extent cx="2907503" cy="1330383"/>
            <wp:effectExtent l="25400" t="25400" r="1397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mary end bearig concentric.png"/>
                    <pic:cNvPicPr/>
                  </pic:nvPicPr>
                  <pic:blipFill rotWithShape="1">
                    <a:blip r:embed="rId12">
                      <a:extLst>
                        <a:ext uri="{28A0092B-C50C-407E-A947-70E740481C1C}">
                          <a14:useLocalDpi xmlns:a14="http://schemas.microsoft.com/office/drawing/2010/main" val="0"/>
                        </a:ext>
                      </a:extLst>
                    </a:blip>
                    <a:srcRect t="10330" r="32997" b="58690"/>
                    <a:stretch/>
                  </pic:blipFill>
                  <pic:spPr bwMode="auto">
                    <a:xfrm>
                      <a:off x="0" y="0"/>
                      <a:ext cx="2907503" cy="13303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rFonts w:ascii="Garamond" w:hAnsi="Garamond"/>
          <w:noProof/>
        </w:rPr>
        <w:drawing>
          <wp:inline distT="0" distB="0" distL="0" distR="0" wp14:anchorId="31EB61E1" wp14:editId="5D8F2A5A">
            <wp:extent cx="2675853" cy="1328110"/>
            <wp:effectExtent l="25400" t="25400" r="17145" b="184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mary end bearig conincident.png"/>
                    <pic:cNvPicPr/>
                  </pic:nvPicPr>
                  <pic:blipFill rotWithShape="1">
                    <a:blip r:embed="rId13">
                      <a:extLst>
                        <a:ext uri="{28A0092B-C50C-407E-A947-70E740481C1C}">
                          <a14:useLocalDpi xmlns:a14="http://schemas.microsoft.com/office/drawing/2010/main" val="0"/>
                        </a:ext>
                      </a:extLst>
                    </a:blip>
                    <a:srcRect t="5486" b="8462"/>
                    <a:stretch/>
                  </pic:blipFill>
                  <pic:spPr bwMode="auto">
                    <a:xfrm>
                      <a:off x="0" y="0"/>
                      <a:ext cx="2675853" cy="132811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06B9916" w14:textId="6B90D216" w:rsidR="00E870C8" w:rsidRPr="00DE4080" w:rsidRDefault="00DE4080" w:rsidP="00DE4080">
      <w:pPr>
        <w:pStyle w:val="Caption"/>
        <w:keepNext/>
        <w:rPr>
          <w:rFonts w:ascii="Garamond" w:eastAsia="Times New Roman" w:hAnsi="Garamond"/>
          <w:i w:val="0"/>
          <w:color w:val="000000"/>
          <w:sz w:val="20"/>
          <w:szCs w:val="20"/>
          <w:bdr w:val="none" w:sz="0" w:space="0" w:color="auto" w:frame="1"/>
        </w:rPr>
      </w:pPr>
      <w:r>
        <w:t xml:space="preserve">Figure </w:t>
      </w:r>
      <w:fldSimple w:instr=" SEQ Figure \* ARABIC ">
        <w:r>
          <w:rPr>
            <w:noProof/>
          </w:rPr>
          <w:t>2</w:t>
        </w:r>
      </w:fldSimple>
      <w:r>
        <w:t>a:</w:t>
      </w:r>
      <w:r w:rsidRPr="00DE4080">
        <w:rPr>
          <w:rFonts w:ascii="Garamond" w:hAnsi="Garamond"/>
          <w:i w:val="0"/>
          <w:sz w:val="20"/>
          <w:szCs w:val="20"/>
        </w:rPr>
        <w:t xml:space="preserve"> Primary</w:t>
      </w:r>
      <w:r w:rsidR="004D48F0" w:rsidRPr="00DE4080">
        <w:rPr>
          <w:rFonts w:ascii="Garamond" w:hAnsi="Garamond"/>
          <w:i w:val="0"/>
          <w:sz w:val="20"/>
          <w:szCs w:val="20"/>
        </w:rPr>
        <w:t xml:space="preserve"> end bearing</w:t>
      </w:r>
      <w:r w:rsidR="005D3AB6" w:rsidRPr="00DE4080">
        <w:rPr>
          <w:rFonts w:ascii="Garamond" w:hAnsi="Garamond"/>
          <w:i w:val="0"/>
          <w:sz w:val="20"/>
          <w:szCs w:val="20"/>
        </w:rPr>
        <w:t xml:space="preserve"> </w:t>
      </w:r>
      <w:r w:rsidR="00E02F54" w:rsidRPr="00DE4080">
        <w:rPr>
          <w:rFonts w:ascii="Garamond" w:hAnsi="Garamond"/>
          <w:i w:val="0"/>
          <w:sz w:val="20"/>
          <w:szCs w:val="20"/>
        </w:rPr>
        <w:t>mate 1.</w:t>
      </w:r>
      <w:r w:rsidR="00E02F54" w:rsidRPr="00DE4080">
        <w:rPr>
          <w:rFonts w:ascii="Garamond" w:eastAsia="Times New Roman" w:hAnsi="Garamond"/>
          <w:i w:val="0"/>
          <w:color w:val="000000"/>
          <w:sz w:val="20"/>
          <w:szCs w:val="20"/>
          <w:bdr w:val="none" w:sz="0" w:space="0" w:color="auto" w:frame="1"/>
        </w:rPr>
        <w:t xml:space="preserve"> (</w:t>
      </w:r>
      <w:r w:rsidR="00F32239" w:rsidRPr="00DE4080">
        <w:rPr>
          <w:rFonts w:ascii="Garamond" w:eastAsia="Times New Roman" w:hAnsi="Garamond"/>
          <w:i w:val="0"/>
          <w:color w:val="000000"/>
          <w:sz w:val="20"/>
          <w:szCs w:val="20"/>
          <w:bdr w:val="none" w:sz="0" w:space="0" w:color="auto" w:frame="1"/>
        </w:rPr>
        <w:t>Roberts, 2019</w:t>
      </w:r>
      <w:r w:rsidR="005D3AB6" w:rsidRPr="00DE4080">
        <w:rPr>
          <w:rFonts w:ascii="Garamond" w:eastAsia="Times New Roman" w:hAnsi="Garamond"/>
          <w:i w:val="0"/>
          <w:color w:val="000000"/>
          <w:sz w:val="20"/>
          <w:szCs w:val="20"/>
          <w:bdr w:val="none" w:sz="0" w:space="0" w:color="auto" w:frame="1"/>
        </w:rPr>
        <w:t>)</w:t>
      </w:r>
      <w:r w:rsidR="007C1899" w:rsidRPr="00DE4080">
        <w:rPr>
          <w:rFonts w:ascii="Garamond" w:eastAsia="Times New Roman" w:hAnsi="Garamond"/>
          <w:i w:val="0"/>
          <w:color w:val="000000"/>
          <w:sz w:val="20"/>
          <w:szCs w:val="20"/>
          <w:bdr w:val="none" w:sz="0" w:space="0" w:color="auto" w:frame="1"/>
        </w:rPr>
        <w:t>.</w:t>
      </w:r>
      <w:r>
        <w:rPr>
          <w:rFonts w:ascii="Garamond" w:eastAsia="Times New Roman" w:hAnsi="Garamond"/>
          <w:i w:val="0"/>
          <w:color w:val="000000"/>
          <w:sz w:val="20"/>
          <w:szCs w:val="20"/>
          <w:bdr w:val="none" w:sz="0" w:space="0" w:color="auto" w:frame="1"/>
        </w:rPr>
        <w:t xml:space="preserve">     </w:t>
      </w:r>
      <w:r>
        <w:t xml:space="preserve">Figure 2b </w:t>
      </w:r>
      <w:fldSimple w:instr=" SEQ Figure_2b \* ARABIC ">
        <w:r>
          <w:rPr>
            <w:noProof/>
          </w:rPr>
          <w:t>1</w:t>
        </w:r>
      </w:fldSimple>
      <w:r>
        <w:t>:</w:t>
      </w:r>
      <w:r w:rsidR="005D3AB6" w:rsidRPr="00DE4080">
        <w:rPr>
          <w:rFonts w:ascii="Garamond" w:hAnsi="Garamond"/>
          <w:i w:val="0"/>
          <w:sz w:val="20"/>
          <w:szCs w:val="20"/>
        </w:rPr>
        <w:t xml:space="preserve">Primary end bearing </w:t>
      </w:r>
      <w:r w:rsidR="00E02F54" w:rsidRPr="00DE4080">
        <w:rPr>
          <w:rFonts w:ascii="Garamond" w:hAnsi="Garamond"/>
          <w:i w:val="0"/>
          <w:sz w:val="20"/>
          <w:szCs w:val="20"/>
        </w:rPr>
        <w:t xml:space="preserve">mate 2. </w:t>
      </w:r>
      <w:r w:rsidR="005D3AB6" w:rsidRPr="00DE4080">
        <w:rPr>
          <w:rFonts w:ascii="Garamond" w:eastAsia="Times New Roman" w:hAnsi="Garamond"/>
          <w:i w:val="0"/>
          <w:color w:val="000000"/>
          <w:sz w:val="20"/>
          <w:szCs w:val="20"/>
          <w:bdr w:val="none" w:sz="0" w:space="0" w:color="auto" w:frame="1"/>
        </w:rPr>
        <w:t>(Roberts, 2019)</w:t>
      </w:r>
      <w:r w:rsidR="007C1899" w:rsidRPr="00DE4080">
        <w:rPr>
          <w:rFonts w:ascii="Garamond" w:eastAsia="Times New Roman" w:hAnsi="Garamond"/>
          <w:i w:val="0"/>
          <w:color w:val="000000"/>
          <w:sz w:val="20"/>
          <w:szCs w:val="20"/>
          <w:bdr w:val="none" w:sz="0" w:space="0" w:color="auto" w:frame="1"/>
        </w:rPr>
        <w:t>.</w:t>
      </w:r>
    </w:p>
    <w:p w14:paraId="58E4C9D8" w14:textId="77777777" w:rsidR="00B77525" w:rsidRDefault="00B77525" w:rsidP="00FB661C">
      <w:pPr>
        <w:spacing w:line="360" w:lineRule="auto"/>
        <w:rPr>
          <w:rFonts w:ascii="Garamond" w:hAnsi="Garamond"/>
          <w:u w:val="single"/>
        </w:rPr>
      </w:pPr>
    </w:p>
    <w:p w14:paraId="4619B63F" w14:textId="3480D262" w:rsidR="00953025" w:rsidRPr="00E02F54" w:rsidRDefault="00953025" w:rsidP="00E02F54">
      <w:pPr>
        <w:spacing w:line="360" w:lineRule="auto"/>
        <w:jc w:val="both"/>
        <w:rPr>
          <w:rFonts w:ascii="Garamond" w:hAnsi="Garamond"/>
          <w:sz w:val="22"/>
          <w:szCs w:val="22"/>
          <w:u w:val="single"/>
        </w:rPr>
      </w:pPr>
      <w:r w:rsidRPr="00E02F54">
        <w:rPr>
          <w:rFonts w:ascii="Garamond" w:hAnsi="Garamond"/>
          <w:sz w:val="22"/>
          <w:szCs w:val="22"/>
          <w:u w:val="single"/>
        </w:rPr>
        <w:t>Primary 2</w:t>
      </w:r>
      <w:r w:rsidRPr="00E02F54">
        <w:rPr>
          <w:rFonts w:ascii="Garamond" w:hAnsi="Garamond"/>
          <w:sz w:val="22"/>
          <w:szCs w:val="22"/>
          <w:u w:val="single"/>
          <w:vertAlign w:val="superscript"/>
        </w:rPr>
        <w:t>nd</w:t>
      </w:r>
      <w:r w:rsidRPr="00E02F54">
        <w:rPr>
          <w:rFonts w:ascii="Garamond" w:hAnsi="Garamond"/>
          <w:sz w:val="22"/>
          <w:szCs w:val="22"/>
          <w:u w:val="single"/>
        </w:rPr>
        <w:t xml:space="preserve"> gear:</w:t>
      </w:r>
    </w:p>
    <w:p w14:paraId="4D13D71D" w14:textId="1162420C" w:rsidR="00953025" w:rsidRPr="00E02F54" w:rsidRDefault="00953025" w:rsidP="00E02F54">
      <w:pPr>
        <w:spacing w:line="360" w:lineRule="auto"/>
        <w:jc w:val="both"/>
        <w:rPr>
          <w:rFonts w:ascii="Garamond" w:hAnsi="Garamond"/>
          <w:sz w:val="22"/>
          <w:szCs w:val="22"/>
        </w:rPr>
      </w:pPr>
      <w:r w:rsidRPr="00E02F54">
        <w:rPr>
          <w:rFonts w:ascii="Garamond" w:hAnsi="Garamond"/>
          <w:sz w:val="22"/>
          <w:szCs w:val="22"/>
        </w:rPr>
        <w:t xml:space="preserve">I used a concentric </w:t>
      </w:r>
      <w:r w:rsidR="000440A8" w:rsidRPr="00E02F54">
        <w:rPr>
          <w:rFonts w:ascii="Garamond" w:hAnsi="Garamond"/>
          <w:sz w:val="22"/>
          <w:szCs w:val="22"/>
        </w:rPr>
        <w:t>mate</w:t>
      </w:r>
      <w:r w:rsidR="00F62EC4" w:rsidRPr="00E02F54">
        <w:rPr>
          <w:rFonts w:ascii="Garamond" w:hAnsi="Garamond"/>
          <w:sz w:val="22"/>
          <w:szCs w:val="22"/>
        </w:rPr>
        <w:t xml:space="preserve"> (figure </w:t>
      </w:r>
      <w:r w:rsidR="00F62EC4" w:rsidRPr="00E02F54">
        <w:rPr>
          <w:rFonts w:ascii="Garamond" w:hAnsi="Garamond"/>
          <w:i/>
          <w:sz w:val="22"/>
          <w:szCs w:val="22"/>
        </w:rPr>
        <w:t>3a</w:t>
      </w:r>
      <w:r w:rsidR="00F62EC4" w:rsidRPr="00E02F54">
        <w:rPr>
          <w:rFonts w:ascii="Garamond" w:hAnsi="Garamond"/>
          <w:sz w:val="22"/>
          <w:szCs w:val="22"/>
        </w:rPr>
        <w:t>)</w:t>
      </w:r>
      <w:r w:rsidR="000440A8" w:rsidRPr="00E02F54">
        <w:rPr>
          <w:rFonts w:ascii="Garamond" w:hAnsi="Garamond"/>
          <w:sz w:val="22"/>
          <w:szCs w:val="22"/>
        </w:rPr>
        <w:t>,</w:t>
      </w:r>
      <w:r w:rsidRPr="00E02F54">
        <w:rPr>
          <w:rFonts w:ascii="Garamond" w:hAnsi="Garamond"/>
          <w:sz w:val="22"/>
          <w:szCs w:val="22"/>
        </w:rPr>
        <w:t xml:space="preserve"> to mate the internal diameter of the gear and the ex</w:t>
      </w:r>
      <w:r w:rsidR="00CD5305" w:rsidRPr="00E02F54">
        <w:rPr>
          <w:rFonts w:ascii="Garamond" w:hAnsi="Garamond"/>
          <w:sz w:val="22"/>
          <w:szCs w:val="22"/>
        </w:rPr>
        <w:t>ternal diameter of the shaft, then using a</w:t>
      </w:r>
      <w:r w:rsidRPr="00E02F54">
        <w:rPr>
          <w:rFonts w:ascii="Garamond" w:hAnsi="Garamond"/>
          <w:sz w:val="22"/>
          <w:szCs w:val="22"/>
        </w:rPr>
        <w:t xml:space="preserve"> distance mate </w:t>
      </w:r>
      <w:r w:rsidR="00F62EC4" w:rsidRPr="00E02F54">
        <w:rPr>
          <w:rFonts w:ascii="Garamond" w:hAnsi="Garamond"/>
          <w:sz w:val="22"/>
          <w:szCs w:val="22"/>
        </w:rPr>
        <w:t xml:space="preserve">(figure </w:t>
      </w:r>
      <w:r w:rsidR="00F62EC4" w:rsidRPr="00E02F54">
        <w:rPr>
          <w:rFonts w:ascii="Garamond" w:hAnsi="Garamond"/>
          <w:i/>
          <w:sz w:val="22"/>
          <w:szCs w:val="22"/>
        </w:rPr>
        <w:t>3b</w:t>
      </w:r>
      <w:r w:rsidR="00F62EC4" w:rsidRPr="00E02F54">
        <w:rPr>
          <w:rFonts w:ascii="Garamond" w:hAnsi="Garamond"/>
          <w:sz w:val="22"/>
          <w:szCs w:val="22"/>
        </w:rPr>
        <w:t>) to</w:t>
      </w:r>
      <w:r w:rsidRPr="00E02F54">
        <w:rPr>
          <w:rFonts w:ascii="Garamond" w:hAnsi="Garamond"/>
          <w:sz w:val="22"/>
          <w:szCs w:val="22"/>
        </w:rPr>
        <w:t xml:space="preserve"> distance the gear and the bear</w:t>
      </w:r>
      <w:r w:rsidR="00F62EC4" w:rsidRPr="00E02F54">
        <w:rPr>
          <w:rFonts w:ascii="Garamond" w:hAnsi="Garamond"/>
          <w:sz w:val="22"/>
          <w:szCs w:val="22"/>
        </w:rPr>
        <w:t>ing</w:t>
      </w:r>
      <w:r w:rsidRPr="00E02F54">
        <w:rPr>
          <w:rFonts w:ascii="Garamond" w:hAnsi="Garamond"/>
          <w:sz w:val="22"/>
          <w:szCs w:val="22"/>
        </w:rPr>
        <w:t xml:space="preserve"> 10mm </w:t>
      </w:r>
      <w:r w:rsidR="000440A8" w:rsidRPr="00E02F54">
        <w:rPr>
          <w:rFonts w:ascii="Garamond" w:hAnsi="Garamond"/>
          <w:sz w:val="22"/>
          <w:szCs w:val="22"/>
        </w:rPr>
        <w:t>apart.</w:t>
      </w:r>
      <w:r w:rsidRPr="00E02F54">
        <w:rPr>
          <w:rFonts w:ascii="Garamond" w:hAnsi="Garamond"/>
          <w:sz w:val="22"/>
          <w:szCs w:val="22"/>
        </w:rPr>
        <w:t xml:space="preserve"> </w:t>
      </w:r>
    </w:p>
    <w:p w14:paraId="364AE67A" w14:textId="518ECC10" w:rsidR="000440A8" w:rsidRDefault="000440A8" w:rsidP="00FB661C">
      <w:pPr>
        <w:spacing w:line="360" w:lineRule="auto"/>
        <w:rPr>
          <w:rFonts w:ascii="Garamond" w:hAnsi="Garamond"/>
        </w:rPr>
      </w:pPr>
      <w:r>
        <w:rPr>
          <w:rFonts w:ascii="Garamond" w:hAnsi="Garamond"/>
          <w:noProof/>
        </w:rPr>
        <w:drawing>
          <wp:inline distT="0" distB="0" distL="0" distR="0" wp14:anchorId="3F62E339" wp14:editId="637941E0">
            <wp:extent cx="2881630" cy="1381026"/>
            <wp:effectExtent l="25400" t="25400" r="13970"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mary 2nd gear concentric.png"/>
                    <pic:cNvPicPr/>
                  </pic:nvPicPr>
                  <pic:blipFill>
                    <a:blip r:embed="rId14">
                      <a:extLst>
                        <a:ext uri="{28A0092B-C50C-407E-A947-70E740481C1C}">
                          <a14:useLocalDpi xmlns:a14="http://schemas.microsoft.com/office/drawing/2010/main" val="0"/>
                        </a:ext>
                      </a:extLst>
                    </a:blip>
                    <a:stretch>
                      <a:fillRect/>
                    </a:stretch>
                  </pic:blipFill>
                  <pic:spPr>
                    <a:xfrm>
                      <a:off x="0" y="0"/>
                      <a:ext cx="2979280" cy="1427825"/>
                    </a:xfrm>
                    <a:prstGeom prst="rect">
                      <a:avLst/>
                    </a:prstGeom>
                    <a:ln>
                      <a:solidFill>
                        <a:schemeClr val="tx1"/>
                      </a:solidFill>
                    </a:ln>
                  </pic:spPr>
                </pic:pic>
              </a:graphicData>
            </a:graphic>
          </wp:inline>
        </w:drawing>
      </w:r>
      <w:r>
        <w:rPr>
          <w:rFonts w:ascii="Garamond" w:hAnsi="Garamond"/>
          <w:noProof/>
        </w:rPr>
        <w:drawing>
          <wp:inline distT="0" distB="0" distL="0" distR="0" wp14:anchorId="6E376E28" wp14:editId="3BBEB89C">
            <wp:extent cx="2727673" cy="1381026"/>
            <wp:effectExtent l="25400" t="25400" r="15875" b="165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imary 2nd gear distance.png"/>
                    <pic:cNvPicPr/>
                  </pic:nvPicPr>
                  <pic:blipFill>
                    <a:blip r:embed="rId15">
                      <a:extLst>
                        <a:ext uri="{28A0092B-C50C-407E-A947-70E740481C1C}">
                          <a14:useLocalDpi xmlns:a14="http://schemas.microsoft.com/office/drawing/2010/main" val="0"/>
                        </a:ext>
                      </a:extLst>
                    </a:blip>
                    <a:stretch>
                      <a:fillRect/>
                    </a:stretch>
                  </pic:blipFill>
                  <pic:spPr>
                    <a:xfrm>
                      <a:off x="0" y="0"/>
                      <a:ext cx="2805066" cy="1420210"/>
                    </a:xfrm>
                    <a:prstGeom prst="rect">
                      <a:avLst/>
                    </a:prstGeom>
                    <a:ln>
                      <a:solidFill>
                        <a:schemeClr val="tx1"/>
                      </a:solidFill>
                    </a:ln>
                  </pic:spPr>
                </pic:pic>
              </a:graphicData>
            </a:graphic>
          </wp:inline>
        </w:drawing>
      </w:r>
    </w:p>
    <w:p w14:paraId="3ADC8F60" w14:textId="7668007D" w:rsidR="00E870C8" w:rsidRPr="00DE4080" w:rsidRDefault="00DE4080" w:rsidP="00DE4080">
      <w:pPr>
        <w:pStyle w:val="Caption"/>
        <w:keepNext/>
      </w:pPr>
      <w:r>
        <w:t xml:space="preserve">Figure 3a </w:t>
      </w:r>
      <w:fldSimple w:instr=" SEQ Figure_3a \* ARABIC ">
        <w:r>
          <w:rPr>
            <w:noProof/>
          </w:rPr>
          <w:t>1</w:t>
        </w:r>
      </w:fldSimple>
      <w:r>
        <w:t>:</w:t>
      </w:r>
      <w:r w:rsidR="0091686D" w:rsidRPr="00DE4080">
        <w:rPr>
          <w:rFonts w:ascii="Garamond" w:hAnsi="Garamond"/>
          <w:i w:val="0"/>
          <w:sz w:val="20"/>
          <w:szCs w:val="20"/>
        </w:rPr>
        <w:t>Primary 2</w:t>
      </w:r>
      <w:r w:rsidR="0091686D" w:rsidRPr="00DE4080">
        <w:rPr>
          <w:rFonts w:ascii="Garamond" w:hAnsi="Garamond"/>
          <w:i w:val="0"/>
          <w:sz w:val="20"/>
          <w:szCs w:val="20"/>
          <w:vertAlign w:val="superscript"/>
        </w:rPr>
        <w:t>nd</w:t>
      </w:r>
      <w:r w:rsidR="00E02F54" w:rsidRPr="00DE4080">
        <w:rPr>
          <w:rFonts w:ascii="Garamond" w:hAnsi="Garamond"/>
          <w:i w:val="0"/>
          <w:sz w:val="20"/>
          <w:szCs w:val="20"/>
        </w:rPr>
        <w:t xml:space="preserve"> gear mate 1. </w:t>
      </w:r>
      <w:r w:rsidR="00E02F54" w:rsidRPr="00DE4080">
        <w:rPr>
          <w:rFonts w:ascii="Garamond" w:eastAsia="Times New Roman" w:hAnsi="Garamond"/>
          <w:i w:val="0"/>
          <w:color w:val="000000"/>
          <w:sz w:val="20"/>
          <w:szCs w:val="20"/>
          <w:bdr w:val="none" w:sz="0" w:space="0" w:color="auto" w:frame="1"/>
        </w:rPr>
        <w:t>(Roberts, 2019).</w:t>
      </w:r>
      <w:r w:rsidR="00E02F54">
        <w:rPr>
          <w:rFonts w:ascii="Garamond" w:eastAsia="Times New Roman" w:hAnsi="Garamond"/>
          <w:color w:val="000000"/>
          <w:sz w:val="20"/>
          <w:szCs w:val="20"/>
          <w:bdr w:val="none" w:sz="0" w:space="0" w:color="auto" w:frame="1"/>
        </w:rPr>
        <w:t xml:space="preserve">      </w:t>
      </w:r>
      <w:r>
        <w:t xml:space="preserve">Figure 3b </w:t>
      </w:r>
      <w:fldSimple w:instr=" SEQ figure_3b \* ARABIC ">
        <w:r>
          <w:rPr>
            <w:noProof/>
          </w:rPr>
          <w:t>1</w:t>
        </w:r>
      </w:fldSimple>
      <w:r>
        <w:t>:</w:t>
      </w:r>
      <w:r w:rsidR="000440A8" w:rsidRPr="00E02F54">
        <w:rPr>
          <w:rFonts w:ascii="Garamond" w:hAnsi="Garamond"/>
          <w:sz w:val="20"/>
          <w:szCs w:val="20"/>
        </w:rPr>
        <w:t xml:space="preserve"> </w:t>
      </w:r>
      <w:r w:rsidR="0091686D" w:rsidRPr="00DE4080">
        <w:rPr>
          <w:rFonts w:ascii="Garamond" w:hAnsi="Garamond"/>
          <w:i w:val="0"/>
          <w:sz w:val="20"/>
          <w:szCs w:val="20"/>
        </w:rPr>
        <w:t>Primary 2</w:t>
      </w:r>
      <w:r w:rsidR="0091686D" w:rsidRPr="00DE4080">
        <w:rPr>
          <w:rFonts w:ascii="Garamond" w:hAnsi="Garamond"/>
          <w:i w:val="0"/>
          <w:sz w:val="20"/>
          <w:szCs w:val="20"/>
          <w:vertAlign w:val="superscript"/>
        </w:rPr>
        <w:t>nd</w:t>
      </w:r>
      <w:r w:rsidR="00E02F54" w:rsidRPr="00DE4080">
        <w:rPr>
          <w:rFonts w:ascii="Garamond" w:hAnsi="Garamond"/>
          <w:i w:val="0"/>
          <w:sz w:val="20"/>
          <w:szCs w:val="20"/>
        </w:rPr>
        <w:t xml:space="preserve"> gear mate 2. </w:t>
      </w:r>
      <w:r w:rsidR="00E02F54" w:rsidRPr="00DE4080">
        <w:rPr>
          <w:rFonts w:ascii="Garamond" w:eastAsia="Times New Roman" w:hAnsi="Garamond"/>
          <w:i w:val="0"/>
          <w:color w:val="000000"/>
          <w:sz w:val="20"/>
          <w:szCs w:val="20"/>
          <w:bdr w:val="none" w:sz="0" w:space="0" w:color="auto" w:frame="1"/>
        </w:rPr>
        <w:t>(Roberts, 2019)</w:t>
      </w:r>
      <w:r w:rsidR="00A53A7C" w:rsidRPr="00DE4080">
        <w:rPr>
          <w:rFonts w:ascii="Garamond" w:eastAsia="Times New Roman" w:hAnsi="Garamond"/>
          <w:i w:val="0"/>
          <w:color w:val="000000"/>
          <w:sz w:val="20"/>
          <w:szCs w:val="20"/>
          <w:bdr w:val="none" w:sz="0" w:space="0" w:color="auto" w:frame="1"/>
        </w:rPr>
        <w:t>.</w:t>
      </w:r>
    </w:p>
    <w:p w14:paraId="08EF217F" w14:textId="77777777" w:rsidR="00B77525" w:rsidRDefault="00B77525" w:rsidP="00FB661C">
      <w:pPr>
        <w:spacing w:line="360" w:lineRule="auto"/>
        <w:rPr>
          <w:rFonts w:ascii="Garamond" w:hAnsi="Garamond"/>
        </w:rPr>
      </w:pPr>
    </w:p>
    <w:p w14:paraId="39648343" w14:textId="09CCFE94" w:rsidR="000440A8" w:rsidRPr="00E02F54" w:rsidRDefault="000440A8" w:rsidP="00FB661C">
      <w:pPr>
        <w:spacing w:line="360" w:lineRule="auto"/>
        <w:rPr>
          <w:rFonts w:ascii="Garamond" w:hAnsi="Garamond"/>
          <w:sz w:val="22"/>
          <w:szCs w:val="22"/>
          <w:u w:val="single"/>
        </w:rPr>
      </w:pPr>
      <w:r w:rsidRPr="00E02F54">
        <w:rPr>
          <w:rFonts w:ascii="Garamond" w:hAnsi="Garamond"/>
          <w:sz w:val="22"/>
          <w:szCs w:val="22"/>
          <w:u w:val="single"/>
        </w:rPr>
        <w:t>Primary combined gear and the shifter fork and rod:</w:t>
      </w:r>
    </w:p>
    <w:p w14:paraId="6443B739" w14:textId="1D3DB7E3" w:rsidR="00A37C63" w:rsidRPr="00E02F54" w:rsidRDefault="00A37C63" w:rsidP="00610450">
      <w:pPr>
        <w:spacing w:line="360" w:lineRule="auto"/>
        <w:jc w:val="both"/>
        <w:rPr>
          <w:rFonts w:ascii="Garamond" w:hAnsi="Garamond"/>
          <w:sz w:val="22"/>
          <w:szCs w:val="22"/>
        </w:rPr>
      </w:pPr>
      <w:r w:rsidRPr="00E02F54">
        <w:rPr>
          <w:rFonts w:ascii="Garamond" w:hAnsi="Garamond"/>
          <w:sz w:val="22"/>
          <w:szCs w:val="22"/>
        </w:rPr>
        <w:t xml:space="preserve">Initially </w:t>
      </w:r>
      <w:r w:rsidR="00CD5305" w:rsidRPr="00E02F54">
        <w:rPr>
          <w:rFonts w:ascii="Garamond" w:hAnsi="Garamond"/>
          <w:sz w:val="22"/>
          <w:szCs w:val="22"/>
        </w:rPr>
        <w:t>I mated</w:t>
      </w:r>
      <w:r w:rsidRPr="00E02F54">
        <w:rPr>
          <w:rFonts w:ascii="Garamond" w:hAnsi="Garamond"/>
          <w:sz w:val="22"/>
          <w:szCs w:val="22"/>
        </w:rPr>
        <w:t xml:space="preserve"> the shifter fork and rod together using a concentric mate</w:t>
      </w:r>
      <w:r w:rsidR="00610450" w:rsidRPr="00E02F54">
        <w:rPr>
          <w:rFonts w:ascii="Garamond" w:hAnsi="Garamond"/>
          <w:sz w:val="22"/>
          <w:szCs w:val="22"/>
        </w:rPr>
        <w:t xml:space="preserve"> (figure </w:t>
      </w:r>
      <w:r w:rsidR="00610450" w:rsidRPr="00E02F54">
        <w:rPr>
          <w:rFonts w:ascii="Garamond" w:hAnsi="Garamond"/>
          <w:i/>
          <w:sz w:val="22"/>
          <w:szCs w:val="22"/>
        </w:rPr>
        <w:t>4a</w:t>
      </w:r>
      <w:r w:rsidR="00610450" w:rsidRPr="00E02F54">
        <w:rPr>
          <w:rFonts w:ascii="Garamond" w:hAnsi="Garamond"/>
          <w:sz w:val="22"/>
          <w:szCs w:val="22"/>
        </w:rPr>
        <w:t>)</w:t>
      </w:r>
      <w:r w:rsidRPr="00E02F54">
        <w:rPr>
          <w:rFonts w:ascii="Garamond" w:hAnsi="Garamond"/>
          <w:sz w:val="22"/>
          <w:szCs w:val="22"/>
        </w:rPr>
        <w:t xml:space="preserve">, </w:t>
      </w:r>
      <w:r w:rsidR="00CD5305" w:rsidRPr="00E02F54">
        <w:rPr>
          <w:rFonts w:ascii="Garamond" w:hAnsi="Garamond"/>
          <w:sz w:val="22"/>
          <w:szCs w:val="22"/>
        </w:rPr>
        <w:t xml:space="preserve">using a concentric mate (figure </w:t>
      </w:r>
      <w:r w:rsidR="00CD5305" w:rsidRPr="00E02F54">
        <w:rPr>
          <w:rFonts w:ascii="Garamond" w:hAnsi="Garamond"/>
          <w:i/>
          <w:sz w:val="22"/>
          <w:szCs w:val="22"/>
        </w:rPr>
        <w:t>4b</w:t>
      </w:r>
      <w:r w:rsidR="00CD5305" w:rsidRPr="00E02F54">
        <w:rPr>
          <w:rFonts w:ascii="Garamond" w:hAnsi="Garamond"/>
          <w:sz w:val="22"/>
          <w:szCs w:val="22"/>
        </w:rPr>
        <w:t xml:space="preserve">), I secured </w:t>
      </w:r>
      <w:r w:rsidR="002E3D74" w:rsidRPr="00E02F54">
        <w:rPr>
          <w:rFonts w:ascii="Garamond" w:hAnsi="Garamond"/>
          <w:sz w:val="22"/>
          <w:szCs w:val="22"/>
        </w:rPr>
        <w:t>the shifter fork and combined gear</w:t>
      </w:r>
      <w:r w:rsidR="00CD5305" w:rsidRPr="00E02F54">
        <w:rPr>
          <w:rFonts w:ascii="Garamond" w:hAnsi="Garamond"/>
          <w:sz w:val="22"/>
          <w:szCs w:val="22"/>
        </w:rPr>
        <w:t xml:space="preserve"> together. I</w:t>
      </w:r>
      <w:r w:rsidRPr="00E02F54">
        <w:rPr>
          <w:rFonts w:ascii="Garamond" w:hAnsi="Garamond"/>
          <w:sz w:val="22"/>
          <w:szCs w:val="22"/>
        </w:rPr>
        <w:t xml:space="preserve"> selected the side of the shifter fork and the side of the </w:t>
      </w:r>
      <w:r w:rsidR="002E3D74" w:rsidRPr="00E02F54">
        <w:rPr>
          <w:rFonts w:ascii="Garamond" w:hAnsi="Garamond"/>
          <w:sz w:val="22"/>
          <w:szCs w:val="22"/>
        </w:rPr>
        <w:t xml:space="preserve">combined gear </w:t>
      </w:r>
      <w:r w:rsidRPr="00E02F54">
        <w:rPr>
          <w:rFonts w:ascii="Garamond" w:hAnsi="Garamond"/>
          <w:sz w:val="22"/>
          <w:szCs w:val="22"/>
        </w:rPr>
        <w:t xml:space="preserve">aperture and created a coincident mate </w:t>
      </w:r>
      <w:r w:rsidR="00696572" w:rsidRPr="00E02F54">
        <w:rPr>
          <w:rFonts w:ascii="Garamond" w:hAnsi="Garamond"/>
          <w:sz w:val="22"/>
          <w:szCs w:val="22"/>
        </w:rPr>
        <w:t xml:space="preserve">(figure </w:t>
      </w:r>
      <w:r w:rsidR="00696572" w:rsidRPr="00E02F54">
        <w:rPr>
          <w:rFonts w:ascii="Garamond" w:hAnsi="Garamond"/>
          <w:i/>
          <w:sz w:val="22"/>
          <w:szCs w:val="22"/>
        </w:rPr>
        <w:t>5a</w:t>
      </w:r>
      <w:r w:rsidR="00696572" w:rsidRPr="00E02F54">
        <w:rPr>
          <w:rFonts w:ascii="Garamond" w:hAnsi="Garamond"/>
          <w:sz w:val="22"/>
          <w:szCs w:val="22"/>
        </w:rPr>
        <w:t>) to</w:t>
      </w:r>
      <w:r w:rsidRPr="00E02F54">
        <w:rPr>
          <w:rFonts w:ascii="Garamond" w:hAnsi="Garamond"/>
          <w:sz w:val="22"/>
          <w:szCs w:val="22"/>
        </w:rPr>
        <w:t xml:space="preserve"> ensure all 3 components acted as one unit.</w:t>
      </w:r>
    </w:p>
    <w:p w14:paraId="093C7E81" w14:textId="77777777" w:rsidR="0091686D" w:rsidRDefault="0091686D" w:rsidP="00FB661C">
      <w:pPr>
        <w:spacing w:line="360" w:lineRule="auto"/>
        <w:rPr>
          <w:rFonts w:ascii="Garamond" w:hAnsi="Garamond"/>
          <w:sz w:val="22"/>
          <w:szCs w:val="22"/>
        </w:rPr>
      </w:pPr>
    </w:p>
    <w:p w14:paraId="6398F0F6" w14:textId="7FF861E0" w:rsidR="0091686D" w:rsidRPr="009F66DC" w:rsidRDefault="0091686D" w:rsidP="009F66DC">
      <w:pPr>
        <w:spacing w:line="360" w:lineRule="auto"/>
        <w:rPr>
          <w:rFonts w:ascii="Garamond" w:hAnsi="Garamond"/>
          <w:sz w:val="22"/>
          <w:szCs w:val="22"/>
        </w:rPr>
      </w:pPr>
      <w:r w:rsidRPr="00F427CC">
        <w:rPr>
          <w:rFonts w:ascii="Garamond" w:hAnsi="Garamond"/>
          <w:noProof/>
        </w:rPr>
        <w:drawing>
          <wp:inline distT="0" distB="0" distL="0" distR="0" wp14:anchorId="66952C8C" wp14:editId="38B4BEB2">
            <wp:extent cx="2650490" cy="1437640"/>
            <wp:effectExtent l="25400" t="25400" r="16510" b="355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hofter fork and rod concentric.png"/>
                    <pic:cNvPicPr/>
                  </pic:nvPicPr>
                  <pic:blipFill rotWithShape="1">
                    <a:blip r:embed="rId16">
                      <a:extLst>
                        <a:ext uri="{28A0092B-C50C-407E-A947-70E740481C1C}">
                          <a14:useLocalDpi xmlns:a14="http://schemas.microsoft.com/office/drawing/2010/main" val="0"/>
                        </a:ext>
                      </a:extLst>
                    </a:blip>
                    <a:srcRect t="8068" b="7804"/>
                    <a:stretch/>
                  </pic:blipFill>
                  <pic:spPr bwMode="auto">
                    <a:xfrm>
                      <a:off x="0" y="0"/>
                      <a:ext cx="2686768" cy="145731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F427CC">
        <w:rPr>
          <w:rFonts w:ascii="Garamond" w:hAnsi="Garamond"/>
          <w:noProof/>
        </w:rPr>
        <w:drawing>
          <wp:inline distT="0" distB="0" distL="0" distR="0" wp14:anchorId="71A70B42" wp14:editId="5FA36780">
            <wp:extent cx="2933700" cy="1432237"/>
            <wp:effectExtent l="25400" t="25400" r="12700"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mbined gear and shifter fork concentric.png"/>
                    <pic:cNvPicPr/>
                  </pic:nvPicPr>
                  <pic:blipFill rotWithShape="1">
                    <a:blip r:embed="rId17">
                      <a:extLst>
                        <a:ext uri="{28A0092B-C50C-407E-A947-70E740481C1C}">
                          <a14:useLocalDpi xmlns:a14="http://schemas.microsoft.com/office/drawing/2010/main" val="0"/>
                        </a:ext>
                      </a:extLst>
                    </a:blip>
                    <a:srcRect t="2689" r="15254" b="15295"/>
                    <a:stretch/>
                  </pic:blipFill>
                  <pic:spPr bwMode="auto">
                    <a:xfrm>
                      <a:off x="0" y="0"/>
                      <a:ext cx="3116507" cy="15214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7B3DE7" w:rsidRPr="009F66DC">
        <w:rPr>
          <w:i/>
          <w:sz w:val="20"/>
          <w:szCs w:val="20"/>
        </w:rPr>
        <w:t xml:space="preserve">Figure 4a </w:t>
      </w:r>
      <w:r w:rsidR="007B3DE7" w:rsidRPr="009F66DC">
        <w:rPr>
          <w:i/>
          <w:sz w:val="20"/>
          <w:szCs w:val="20"/>
        </w:rPr>
        <w:fldChar w:fldCharType="begin"/>
      </w:r>
      <w:r w:rsidR="007B3DE7" w:rsidRPr="009F66DC">
        <w:rPr>
          <w:i/>
          <w:sz w:val="20"/>
          <w:szCs w:val="20"/>
        </w:rPr>
        <w:instrText xml:space="preserve"> SEQ Figure_4a \* ARABIC </w:instrText>
      </w:r>
      <w:r w:rsidR="007B3DE7" w:rsidRPr="009F66DC">
        <w:rPr>
          <w:i/>
          <w:sz w:val="20"/>
          <w:szCs w:val="20"/>
        </w:rPr>
        <w:fldChar w:fldCharType="separate"/>
      </w:r>
      <w:r w:rsidR="007B3DE7" w:rsidRPr="009F66DC">
        <w:rPr>
          <w:i/>
          <w:noProof/>
          <w:sz w:val="20"/>
          <w:szCs w:val="20"/>
        </w:rPr>
        <w:t>1</w:t>
      </w:r>
      <w:r w:rsidR="007B3DE7" w:rsidRPr="009F66DC">
        <w:rPr>
          <w:i/>
          <w:sz w:val="20"/>
          <w:szCs w:val="20"/>
        </w:rPr>
        <w:fldChar w:fldCharType="end"/>
      </w:r>
      <w:r w:rsidR="007B3DE7">
        <w:t>:</w:t>
      </w:r>
      <w:r w:rsidRPr="009F66DC">
        <w:rPr>
          <w:rFonts w:ascii="Garamond" w:hAnsi="Garamond"/>
          <w:sz w:val="20"/>
          <w:szCs w:val="20"/>
        </w:rPr>
        <w:t xml:space="preserve">Shifter fork and </w:t>
      </w:r>
      <w:r w:rsidR="00B8361C" w:rsidRPr="009F66DC">
        <w:rPr>
          <w:rFonts w:ascii="Garamond" w:hAnsi="Garamond"/>
          <w:sz w:val="20"/>
          <w:szCs w:val="20"/>
        </w:rPr>
        <w:t xml:space="preserve">rod </w:t>
      </w:r>
      <w:r w:rsidR="00A53A7C" w:rsidRPr="009F66DC">
        <w:rPr>
          <w:rFonts w:ascii="Garamond" w:hAnsi="Garamond"/>
          <w:sz w:val="20"/>
          <w:szCs w:val="20"/>
        </w:rPr>
        <w:t xml:space="preserve">mate 1. </w:t>
      </w:r>
      <w:r w:rsidR="00A53A7C" w:rsidRPr="009F66DC">
        <w:rPr>
          <w:rFonts w:ascii="Garamond" w:eastAsia="Times New Roman" w:hAnsi="Garamond"/>
          <w:color w:val="000000"/>
          <w:sz w:val="20"/>
          <w:szCs w:val="20"/>
          <w:bdr w:val="none" w:sz="0" w:space="0" w:color="auto" w:frame="1"/>
        </w:rPr>
        <w:t>(Roberts, 2019)</w:t>
      </w:r>
      <w:r w:rsidR="007C1899" w:rsidRPr="009F66DC">
        <w:rPr>
          <w:rFonts w:ascii="Garamond" w:eastAsia="Times New Roman" w:hAnsi="Garamond"/>
          <w:color w:val="000000"/>
          <w:sz w:val="20"/>
          <w:szCs w:val="20"/>
          <w:bdr w:val="none" w:sz="0" w:space="0" w:color="auto" w:frame="1"/>
        </w:rPr>
        <w:t>.</w:t>
      </w:r>
      <w:r w:rsidR="007C1899">
        <w:rPr>
          <w:rFonts w:ascii="Garamond" w:eastAsia="Times New Roman" w:hAnsi="Garamond"/>
          <w:color w:val="000000"/>
          <w:sz w:val="22"/>
          <w:szCs w:val="22"/>
          <w:bdr w:val="none" w:sz="0" w:space="0" w:color="auto" w:frame="1"/>
        </w:rPr>
        <w:t xml:space="preserve"> </w:t>
      </w:r>
      <w:r w:rsidR="009F66DC">
        <w:rPr>
          <w:rFonts w:ascii="Garamond" w:eastAsia="Times New Roman" w:hAnsi="Garamond"/>
          <w:color w:val="000000"/>
          <w:sz w:val="22"/>
          <w:szCs w:val="22"/>
          <w:bdr w:val="none" w:sz="0" w:space="0" w:color="auto" w:frame="1"/>
        </w:rPr>
        <w:t xml:space="preserve"> </w:t>
      </w:r>
      <w:r w:rsidR="007B3DE7" w:rsidRPr="009F66DC">
        <w:rPr>
          <w:rFonts w:ascii="Garamond" w:hAnsi="Garamond"/>
          <w:i/>
          <w:sz w:val="20"/>
          <w:szCs w:val="20"/>
        </w:rPr>
        <w:t xml:space="preserve">Figure 4b </w:t>
      </w:r>
      <w:r w:rsidR="007B3DE7" w:rsidRPr="009F66DC">
        <w:rPr>
          <w:rFonts w:ascii="Garamond" w:hAnsi="Garamond"/>
          <w:i/>
          <w:sz w:val="20"/>
          <w:szCs w:val="20"/>
        </w:rPr>
        <w:fldChar w:fldCharType="begin"/>
      </w:r>
      <w:r w:rsidR="007B3DE7" w:rsidRPr="009F66DC">
        <w:rPr>
          <w:rFonts w:ascii="Garamond" w:hAnsi="Garamond"/>
          <w:i/>
          <w:sz w:val="20"/>
          <w:szCs w:val="20"/>
        </w:rPr>
        <w:instrText xml:space="preserve"> SEQ Figure_4b \* ARABIC </w:instrText>
      </w:r>
      <w:r w:rsidR="007B3DE7" w:rsidRPr="009F66DC">
        <w:rPr>
          <w:rFonts w:ascii="Garamond" w:hAnsi="Garamond"/>
          <w:i/>
          <w:sz w:val="20"/>
          <w:szCs w:val="20"/>
        </w:rPr>
        <w:fldChar w:fldCharType="separate"/>
      </w:r>
      <w:r w:rsidR="007B3DE7" w:rsidRPr="009F66DC">
        <w:rPr>
          <w:rFonts w:ascii="Garamond" w:hAnsi="Garamond"/>
          <w:i/>
          <w:noProof/>
          <w:sz w:val="20"/>
          <w:szCs w:val="20"/>
        </w:rPr>
        <w:t>1</w:t>
      </w:r>
      <w:r w:rsidR="007B3DE7" w:rsidRPr="009F66DC">
        <w:rPr>
          <w:rFonts w:ascii="Garamond" w:hAnsi="Garamond"/>
          <w:i/>
          <w:sz w:val="20"/>
          <w:szCs w:val="20"/>
        </w:rPr>
        <w:fldChar w:fldCharType="end"/>
      </w:r>
      <w:r w:rsidR="009F66DC">
        <w:rPr>
          <w:rFonts w:ascii="Garamond" w:hAnsi="Garamond"/>
          <w:i/>
          <w:sz w:val="20"/>
          <w:szCs w:val="20"/>
        </w:rPr>
        <w:t>:</w:t>
      </w:r>
      <w:r w:rsidR="00A53A7C">
        <w:rPr>
          <w:rFonts w:ascii="Garamond" w:hAnsi="Garamond"/>
          <w:sz w:val="20"/>
          <w:szCs w:val="20"/>
        </w:rPr>
        <w:t xml:space="preserve">Shifter fork and rod mate 2. </w:t>
      </w:r>
      <w:r w:rsidR="00A53A7C">
        <w:rPr>
          <w:rFonts w:ascii="Garamond" w:eastAsia="Times New Roman" w:hAnsi="Garamond"/>
          <w:color w:val="000000"/>
          <w:sz w:val="20"/>
          <w:szCs w:val="20"/>
          <w:bdr w:val="none" w:sz="0" w:space="0" w:color="auto" w:frame="1"/>
        </w:rPr>
        <w:t xml:space="preserve">(Roberts, </w:t>
      </w:r>
      <w:r w:rsidR="00A53A7C" w:rsidRPr="00A53A7C">
        <w:rPr>
          <w:rFonts w:ascii="Garamond" w:eastAsia="Times New Roman" w:hAnsi="Garamond"/>
          <w:color w:val="000000"/>
          <w:sz w:val="20"/>
          <w:szCs w:val="20"/>
          <w:bdr w:val="none" w:sz="0" w:space="0" w:color="auto" w:frame="1"/>
        </w:rPr>
        <w:t>2019)</w:t>
      </w:r>
      <w:r w:rsidR="007C1899">
        <w:rPr>
          <w:rFonts w:ascii="Garamond" w:eastAsia="Times New Roman" w:hAnsi="Garamond"/>
          <w:color w:val="000000"/>
          <w:sz w:val="20"/>
          <w:szCs w:val="20"/>
          <w:bdr w:val="none" w:sz="0" w:space="0" w:color="auto" w:frame="1"/>
        </w:rPr>
        <w:t>.</w:t>
      </w:r>
    </w:p>
    <w:p w14:paraId="52712534" w14:textId="6E25D71F" w:rsidR="00F427CC" w:rsidRPr="0091686D" w:rsidRDefault="0091686D" w:rsidP="00FB661C">
      <w:pPr>
        <w:spacing w:line="360" w:lineRule="auto"/>
        <w:rPr>
          <w:rFonts w:ascii="Garamond" w:hAnsi="Garamond"/>
          <w:u w:val="single"/>
        </w:rPr>
      </w:pPr>
      <w:r>
        <w:rPr>
          <w:rFonts w:ascii="Garamond" w:hAnsi="Garamond"/>
        </w:rPr>
        <w:lastRenderedPageBreak/>
        <w:t>.</w:t>
      </w:r>
      <w:r w:rsidR="00F427CC">
        <w:rPr>
          <w:rFonts w:ascii="Garamond" w:hAnsi="Garamond"/>
          <w:noProof/>
        </w:rPr>
        <w:drawing>
          <wp:inline distT="0" distB="0" distL="0" distR="0" wp14:anchorId="55847B53" wp14:editId="4A415C6C">
            <wp:extent cx="3594735" cy="1573605"/>
            <wp:effectExtent l="25400" t="25400" r="37465" b="266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mbined gear and shifter fork coincident.png"/>
                    <pic:cNvPicPr/>
                  </pic:nvPicPr>
                  <pic:blipFill rotWithShape="1">
                    <a:blip r:embed="rId18">
                      <a:extLst>
                        <a:ext uri="{28A0092B-C50C-407E-A947-70E740481C1C}">
                          <a14:useLocalDpi xmlns:a14="http://schemas.microsoft.com/office/drawing/2010/main" val="0"/>
                        </a:ext>
                      </a:extLst>
                    </a:blip>
                    <a:srcRect r="21429" b="4194"/>
                    <a:stretch/>
                  </pic:blipFill>
                  <pic:spPr bwMode="auto">
                    <a:xfrm>
                      <a:off x="0" y="0"/>
                      <a:ext cx="3630997" cy="15894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ED45991" w14:textId="3E72EBBC" w:rsidR="00F427CC" w:rsidRPr="00636C35" w:rsidRDefault="00636C35" w:rsidP="00636C35">
      <w:pPr>
        <w:pStyle w:val="Caption"/>
        <w:rPr>
          <w:i w:val="0"/>
        </w:rPr>
      </w:pPr>
      <w:r>
        <w:t xml:space="preserve">Figure 5a </w:t>
      </w:r>
      <w:fldSimple w:instr=" SEQ Figure_5a \* ARABIC ">
        <w:r>
          <w:rPr>
            <w:noProof/>
          </w:rPr>
          <w:t>1</w:t>
        </w:r>
      </w:fldSimple>
      <w:r>
        <w:t>:</w:t>
      </w:r>
      <w:r w:rsidR="00F223CC" w:rsidRPr="00636C35">
        <w:rPr>
          <w:rFonts w:ascii="Garamond" w:hAnsi="Garamond"/>
          <w:i w:val="0"/>
          <w:sz w:val="20"/>
          <w:szCs w:val="20"/>
        </w:rPr>
        <w:t>Primary combined 1</w:t>
      </w:r>
      <w:r w:rsidR="00F223CC" w:rsidRPr="00636C35">
        <w:rPr>
          <w:rFonts w:ascii="Garamond" w:hAnsi="Garamond"/>
          <w:i w:val="0"/>
          <w:sz w:val="20"/>
          <w:szCs w:val="20"/>
          <w:vertAlign w:val="superscript"/>
        </w:rPr>
        <w:t>st</w:t>
      </w:r>
      <w:r w:rsidR="00F223CC" w:rsidRPr="00636C35">
        <w:rPr>
          <w:rFonts w:ascii="Garamond" w:hAnsi="Garamond"/>
          <w:i w:val="0"/>
          <w:sz w:val="20"/>
          <w:szCs w:val="20"/>
        </w:rPr>
        <w:t>/2</w:t>
      </w:r>
      <w:r w:rsidR="00F223CC" w:rsidRPr="00636C35">
        <w:rPr>
          <w:rFonts w:ascii="Garamond" w:hAnsi="Garamond"/>
          <w:i w:val="0"/>
          <w:sz w:val="20"/>
          <w:szCs w:val="20"/>
          <w:vertAlign w:val="superscript"/>
        </w:rPr>
        <w:t>nd</w:t>
      </w:r>
      <w:r w:rsidR="00F223CC" w:rsidRPr="00636C35">
        <w:rPr>
          <w:rFonts w:ascii="Garamond" w:hAnsi="Garamond"/>
          <w:i w:val="0"/>
          <w:sz w:val="20"/>
          <w:szCs w:val="20"/>
        </w:rPr>
        <w:t xml:space="preserve"> gear</w:t>
      </w:r>
      <w:r w:rsidR="007C1899" w:rsidRPr="00636C35">
        <w:rPr>
          <w:rFonts w:ascii="Garamond" w:hAnsi="Garamond"/>
          <w:i w:val="0"/>
          <w:sz w:val="20"/>
          <w:szCs w:val="20"/>
        </w:rPr>
        <w:t xml:space="preserve"> mate 1. </w:t>
      </w:r>
      <w:r w:rsidR="007C1899" w:rsidRPr="00636C35">
        <w:rPr>
          <w:rFonts w:ascii="Garamond" w:eastAsia="Times New Roman" w:hAnsi="Garamond"/>
          <w:i w:val="0"/>
          <w:color w:val="000000"/>
          <w:sz w:val="20"/>
          <w:szCs w:val="20"/>
          <w:bdr w:val="none" w:sz="0" w:space="0" w:color="auto" w:frame="1"/>
        </w:rPr>
        <w:t>(Roberts, 2019).</w:t>
      </w:r>
    </w:p>
    <w:p w14:paraId="3AA45935" w14:textId="7D7327D3" w:rsidR="00F0479B" w:rsidRPr="007C1899" w:rsidRDefault="00CD5305" w:rsidP="00EF6824">
      <w:pPr>
        <w:spacing w:line="360" w:lineRule="auto"/>
        <w:jc w:val="both"/>
        <w:rPr>
          <w:rFonts w:ascii="Garamond" w:hAnsi="Garamond"/>
          <w:sz w:val="22"/>
          <w:szCs w:val="22"/>
        </w:rPr>
      </w:pPr>
      <w:r w:rsidRPr="007C1899">
        <w:rPr>
          <w:rFonts w:ascii="Garamond" w:hAnsi="Garamond"/>
          <w:sz w:val="22"/>
          <w:szCs w:val="22"/>
        </w:rPr>
        <w:t>Using a</w:t>
      </w:r>
      <w:r w:rsidR="00CC457E" w:rsidRPr="007C1899">
        <w:rPr>
          <w:rFonts w:ascii="Garamond" w:hAnsi="Garamond"/>
          <w:sz w:val="22"/>
          <w:szCs w:val="22"/>
        </w:rPr>
        <w:t xml:space="preserve"> lock rotate concentric mate</w:t>
      </w:r>
      <w:r w:rsidR="00696572" w:rsidRPr="007C1899">
        <w:rPr>
          <w:rFonts w:ascii="Garamond" w:hAnsi="Garamond"/>
          <w:sz w:val="22"/>
          <w:szCs w:val="22"/>
        </w:rPr>
        <w:t xml:space="preserve"> (figure </w:t>
      </w:r>
      <w:r w:rsidR="00696572" w:rsidRPr="007C1899">
        <w:rPr>
          <w:rFonts w:ascii="Garamond" w:hAnsi="Garamond"/>
          <w:i/>
          <w:sz w:val="22"/>
          <w:szCs w:val="22"/>
        </w:rPr>
        <w:t>5b</w:t>
      </w:r>
      <w:r w:rsidRPr="007C1899">
        <w:rPr>
          <w:rFonts w:ascii="Garamond" w:hAnsi="Garamond"/>
          <w:sz w:val="22"/>
          <w:szCs w:val="22"/>
        </w:rPr>
        <w:t xml:space="preserve">) I </w:t>
      </w:r>
      <w:r w:rsidR="00CC457E" w:rsidRPr="007C1899">
        <w:rPr>
          <w:rFonts w:ascii="Garamond" w:hAnsi="Garamond"/>
          <w:sz w:val="22"/>
          <w:szCs w:val="22"/>
        </w:rPr>
        <w:t>attach the com</w:t>
      </w:r>
      <w:r w:rsidRPr="007C1899">
        <w:rPr>
          <w:rFonts w:ascii="Garamond" w:hAnsi="Garamond"/>
          <w:sz w:val="22"/>
          <w:szCs w:val="22"/>
        </w:rPr>
        <w:t>bined gear unit with the shaft. I</w:t>
      </w:r>
      <w:r w:rsidR="00CC457E" w:rsidRPr="007C1899">
        <w:rPr>
          <w:rFonts w:ascii="Garamond" w:hAnsi="Garamond"/>
          <w:sz w:val="22"/>
          <w:szCs w:val="22"/>
        </w:rPr>
        <w:t xml:space="preserve"> then fixed the shifter rod so it could move along any axis.</w:t>
      </w:r>
    </w:p>
    <w:p w14:paraId="24795738" w14:textId="5E13D489" w:rsidR="00AD3640" w:rsidRDefault="00AA1678" w:rsidP="00FB661C">
      <w:pPr>
        <w:spacing w:line="360" w:lineRule="auto"/>
        <w:rPr>
          <w:rFonts w:ascii="Garamond" w:hAnsi="Garamond"/>
        </w:rPr>
      </w:pPr>
      <w:r>
        <w:rPr>
          <w:rFonts w:ascii="Garamond" w:hAnsi="Garamond"/>
          <w:noProof/>
        </w:rPr>
        <w:drawing>
          <wp:inline distT="0" distB="0" distL="0" distR="0" wp14:anchorId="6B010656" wp14:editId="0FA2385F">
            <wp:extent cx="4509135" cy="1517015"/>
            <wp:effectExtent l="25400" t="25400" r="37465" b="323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mbined gear and shaft concentric.png"/>
                    <pic:cNvPicPr/>
                  </pic:nvPicPr>
                  <pic:blipFill>
                    <a:blip r:embed="rId19">
                      <a:extLst>
                        <a:ext uri="{28A0092B-C50C-407E-A947-70E740481C1C}">
                          <a14:useLocalDpi xmlns:a14="http://schemas.microsoft.com/office/drawing/2010/main" val="0"/>
                        </a:ext>
                      </a:extLst>
                    </a:blip>
                    <a:stretch>
                      <a:fillRect/>
                    </a:stretch>
                  </pic:blipFill>
                  <pic:spPr>
                    <a:xfrm>
                      <a:off x="0" y="0"/>
                      <a:ext cx="4620159" cy="1554367"/>
                    </a:xfrm>
                    <a:prstGeom prst="rect">
                      <a:avLst/>
                    </a:prstGeom>
                    <a:ln>
                      <a:solidFill>
                        <a:schemeClr val="tx1"/>
                      </a:solidFill>
                    </a:ln>
                  </pic:spPr>
                </pic:pic>
              </a:graphicData>
            </a:graphic>
          </wp:inline>
        </w:drawing>
      </w:r>
    </w:p>
    <w:p w14:paraId="70D4605E" w14:textId="18697118" w:rsidR="00E870C8" w:rsidRPr="00FC3E0D" w:rsidRDefault="00FC3E0D" w:rsidP="00FC3E0D">
      <w:pPr>
        <w:pStyle w:val="Caption"/>
      </w:pPr>
      <w:r>
        <w:t xml:space="preserve">Figure 5b </w:t>
      </w:r>
      <w:fldSimple w:instr=" SEQ Figure_5b \* ARABIC ">
        <w:r>
          <w:rPr>
            <w:noProof/>
          </w:rPr>
          <w:t>1</w:t>
        </w:r>
      </w:fldSimple>
      <w:r w:rsidR="00032A4F" w:rsidRPr="007C1899">
        <w:rPr>
          <w:rFonts w:ascii="Garamond" w:hAnsi="Garamond"/>
          <w:sz w:val="20"/>
          <w:szCs w:val="20"/>
        </w:rPr>
        <w:t xml:space="preserve">: </w:t>
      </w:r>
      <w:r w:rsidR="00F223CC" w:rsidRPr="00FC3E0D">
        <w:rPr>
          <w:rFonts w:ascii="Garamond" w:hAnsi="Garamond"/>
          <w:i w:val="0"/>
          <w:sz w:val="20"/>
          <w:szCs w:val="20"/>
        </w:rPr>
        <w:t>Primary combined 1</w:t>
      </w:r>
      <w:r w:rsidR="00F223CC" w:rsidRPr="00FC3E0D">
        <w:rPr>
          <w:rFonts w:ascii="Garamond" w:hAnsi="Garamond"/>
          <w:i w:val="0"/>
          <w:sz w:val="20"/>
          <w:szCs w:val="20"/>
          <w:vertAlign w:val="superscript"/>
        </w:rPr>
        <w:t>st</w:t>
      </w:r>
      <w:r w:rsidR="00F223CC" w:rsidRPr="00FC3E0D">
        <w:rPr>
          <w:rFonts w:ascii="Garamond" w:hAnsi="Garamond"/>
          <w:i w:val="0"/>
          <w:sz w:val="20"/>
          <w:szCs w:val="20"/>
        </w:rPr>
        <w:t>/2</w:t>
      </w:r>
      <w:r w:rsidR="00F223CC" w:rsidRPr="00FC3E0D">
        <w:rPr>
          <w:rFonts w:ascii="Garamond" w:hAnsi="Garamond"/>
          <w:i w:val="0"/>
          <w:sz w:val="20"/>
          <w:szCs w:val="20"/>
          <w:vertAlign w:val="superscript"/>
        </w:rPr>
        <w:t>nd</w:t>
      </w:r>
      <w:r w:rsidR="00F223CC" w:rsidRPr="00FC3E0D">
        <w:rPr>
          <w:rFonts w:ascii="Garamond" w:hAnsi="Garamond"/>
          <w:i w:val="0"/>
          <w:sz w:val="20"/>
          <w:szCs w:val="20"/>
        </w:rPr>
        <w:t xml:space="preserve"> gear</w:t>
      </w:r>
      <w:r w:rsidR="007C1899" w:rsidRPr="00FC3E0D">
        <w:rPr>
          <w:rFonts w:ascii="Garamond" w:hAnsi="Garamond"/>
          <w:i w:val="0"/>
          <w:sz w:val="20"/>
          <w:szCs w:val="20"/>
        </w:rPr>
        <w:t xml:space="preserve"> mate 2. </w:t>
      </w:r>
      <w:r w:rsidR="007C1899" w:rsidRPr="00FC3E0D">
        <w:rPr>
          <w:rFonts w:ascii="Garamond" w:eastAsia="Times New Roman" w:hAnsi="Garamond"/>
          <w:i w:val="0"/>
          <w:color w:val="000000"/>
          <w:sz w:val="20"/>
          <w:szCs w:val="20"/>
          <w:bdr w:val="none" w:sz="0" w:space="0" w:color="auto" w:frame="1"/>
        </w:rPr>
        <w:t>(Roberts, 2019).</w:t>
      </w:r>
    </w:p>
    <w:p w14:paraId="3D68EAB1" w14:textId="77777777" w:rsidR="00CB3DF0" w:rsidRDefault="00CB3DF0" w:rsidP="00FB661C">
      <w:pPr>
        <w:spacing w:line="360" w:lineRule="auto"/>
        <w:rPr>
          <w:rFonts w:ascii="Garamond" w:hAnsi="Garamond"/>
        </w:rPr>
      </w:pPr>
    </w:p>
    <w:p w14:paraId="7FC4AFFB" w14:textId="6EDEF41B" w:rsidR="00AA1678" w:rsidRPr="007C1899" w:rsidRDefault="00AA1678" w:rsidP="00FB661C">
      <w:pPr>
        <w:spacing w:line="360" w:lineRule="auto"/>
        <w:rPr>
          <w:rFonts w:ascii="Garamond" w:hAnsi="Garamond"/>
          <w:sz w:val="22"/>
          <w:szCs w:val="22"/>
          <w:u w:val="single"/>
        </w:rPr>
      </w:pPr>
      <w:r w:rsidRPr="007C1899">
        <w:rPr>
          <w:rFonts w:ascii="Garamond" w:hAnsi="Garamond"/>
          <w:sz w:val="22"/>
          <w:szCs w:val="22"/>
          <w:u w:val="single"/>
        </w:rPr>
        <w:t>Primary 1</w:t>
      </w:r>
      <w:r w:rsidRPr="007C1899">
        <w:rPr>
          <w:rFonts w:ascii="Garamond" w:hAnsi="Garamond"/>
          <w:sz w:val="22"/>
          <w:szCs w:val="22"/>
          <w:u w:val="single"/>
          <w:vertAlign w:val="superscript"/>
        </w:rPr>
        <w:t>st</w:t>
      </w:r>
      <w:r w:rsidRPr="007C1899">
        <w:rPr>
          <w:rFonts w:ascii="Garamond" w:hAnsi="Garamond"/>
          <w:sz w:val="22"/>
          <w:szCs w:val="22"/>
          <w:u w:val="single"/>
        </w:rPr>
        <w:t xml:space="preserve"> gear:</w:t>
      </w:r>
    </w:p>
    <w:p w14:paraId="7A479076" w14:textId="1A4CFE42" w:rsidR="00AA1678" w:rsidRPr="007C1899" w:rsidRDefault="00AA1678" w:rsidP="00EF6824">
      <w:pPr>
        <w:spacing w:line="360" w:lineRule="auto"/>
        <w:jc w:val="both"/>
        <w:rPr>
          <w:rFonts w:ascii="Garamond" w:hAnsi="Garamond"/>
          <w:sz w:val="22"/>
          <w:szCs w:val="22"/>
        </w:rPr>
      </w:pPr>
      <w:r w:rsidRPr="007C1899">
        <w:rPr>
          <w:rFonts w:ascii="Garamond" w:hAnsi="Garamond"/>
          <w:sz w:val="22"/>
          <w:szCs w:val="22"/>
        </w:rPr>
        <w:t xml:space="preserve">The same procedure as gear 2 was carried </w:t>
      </w:r>
      <w:r w:rsidR="0006404B" w:rsidRPr="007C1899">
        <w:rPr>
          <w:rFonts w:ascii="Garamond" w:hAnsi="Garamond"/>
          <w:sz w:val="22"/>
          <w:szCs w:val="22"/>
        </w:rPr>
        <w:t>out</w:t>
      </w:r>
      <w:r w:rsidR="00D05391" w:rsidRPr="007C1899">
        <w:rPr>
          <w:rFonts w:ascii="Garamond" w:hAnsi="Garamond"/>
          <w:sz w:val="22"/>
          <w:szCs w:val="22"/>
        </w:rPr>
        <w:t xml:space="preserve"> (figure </w:t>
      </w:r>
      <w:r w:rsidR="00D05391" w:rsidRPr="007C1899">
        <w:rPr>
          <w:rFonts w:ascii="Garamond" w:hAnsi="Garamond"/>
          <w:i/>
          <w:sz w:val="22"/>
          <w:szCs w:val="22"/>
        </w:rPr>
        <w:t>6a</w:t>
      </w:r>
      <w:r w:rsidR="00D05391" w:rsidRPr="007C1899">
        <w:rPr>
          <w:rFonts w:ascii="Garamond" w:hAnsi="Garamond"/>
          <w:sz w:val="22"/>
          <w:szCs w:val="22"/>
        </w:rPr>
        <w:t>), but</w:t>
      </w:r>
      <w:r w:rsidRPr="007C1899">
        <w:rPr>
          <w:rFonts w:ascii="Garamond" w:hAnsi="Garamond"/>
          <w:sz w:val="22"/>
          <w:szCs w:val="22"/>
        </w:rPr>
        <w:t xml:space="preserve"> this time I used a coincident mate</w:t>
      </w:r>
      <w:r w:rsidR="00D05391" w:rsidRPr="007C1899">
        <w:rPr>
          <w:rFonts w:ascii="Garamond" w:hAnsi="Garamond"/>
          <w:sz w:val="22"/>
          <w:szCs w:val="22"/>
        </w:rPr>
        <w:t xml:space="preserve"> (figure </w:t>
      </w:r>
      <w:r w:rsidR="00D05391" w:rsidRPr="007C1899">
        <w:rPr>
          <w:rFonts w:ascii="Garamond" w:hAnsi="Garamond"/>
          <w:i/>
          <w:sz w:val="22"/>
          <w:szCs w:val="22"/>
        </w:rPr>
        <w:t>6b</w:t>
      </w:r>
      <w:r w:rsidR="00D05391" w:rsidRPr="007C1899">
        <w:rPr>
          <w:rFonts w:ascii="Garamond" w:hAnsi="Garamond"/>
          <w:sz w:val="22"/>
          <w:szCs w:val="22"/>
        </w:rPr>
        <w:t>)</w:t>
      </w:r>
      <w:r w:rsidRPr="007C1899">
        <w:rPr>
          <w:rFonts w:ascii="Garamond" w:hAnsi="Garamond"/>
          <w:sz w:val="22"/>
          <w:szCs w:val="22"/>
        </w:rPr>
        <w:t xml:space="preserve"> to ensure the gear was mated to the shaft correctly. </w:t>
      </w:r>
    </w:p>
    <w:p w14:paraId="490E9E60" w14:textId="36140725" w:rsidR="00AA1678" w:rsidRDefault="0006404B" w:rsidP="00FB661C">
      <w:pPr>
        <w:spacing w:line="360" w:lineRule="auto"/>
        <w:rPr>
          <w:rFonts w:ascii="Garamond" w:hAnsi="Garamond"/>
        </w:rPr>
      </w:pPr>
      <w:r>
        <w:rPr>
          <w:rFonts w:ascii="Garamond" w:hAnsi="Garamond"/>
          <w:noProof/>
        </w:rPr>
        <w:drawing>
          <wp:inline distT="0" distB="0" distL="0" distR="0" wp14:anchorId="402CC2E7" wp14:editId="7495BFA2">
            <wp:extent cx="2906969" cy="132035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imary 1st gear and shaft concentric.png"/>
                    <pic:cNvPicPr/>
                  </pic:nvPicPr>
                  <pic:blipFill rotWithShape="1">
                    <a:blip r:embed="rId20">
                      <a:extLst>
                        <a:ext uri="{28A0092B-C50C-407E-A947-70E740481C1C}">
                          <a14:useLocalDpi xmlns:a14="http://schemas.microsoft.com/office/drawing/2010/main" val="0"/>
                        </a:ext>
                      </a:extLst>
                    </a:blip>
                    <a:srcRect b="21737"/>
                    <a:stretch/>
                  </pic:blipFill>
                  <pic:spPr bwMode="auto">
                    <a:xfrm>
                      <a:off x="0" y="0"/>
                      <a:ext cx="2995407" cy="1360521"/>
                    </a:xfrm>
                    <a:prstGeom prst="rect">
                      <a:avLst/>
                    </a:prstGeom>
                    <a:ln>
                      <a:noFill/>
                    </a:ln>
                    <a:extLst>
                      <a:ext uri="{53640926-AAD7-44D8-BBD7-CCE9431645EC}">
                        <a14:shadowObscured xmlns:a14="http://schemas.microsoft.com/office/drawing/2010/main"/>
                      </a:ext>
                    </a:extLst>
                  </pic:spPr>
                </pic:pic>
              </a:graphicData>
            </a:graphic>
          </wp:inline>
        </w:drawing>
      </w:r>
      <w:r>
        <w:rPr>
          <w:rFonts w:ascii="Garamond" w:hAnsi="Garamond"/>
          <w:noProof/>
        </w:rPr>
        <w:drawing>
          <wp:inline distT="0" distB="0" distL="0" distR="0" wp14:anchorId="3962E0B2" wp14:editId="3D2D084B">
            <wp:extent cx="2711832" cy="1214606"/>
            <wp:effectExtent l="25400" t="25400" r="31750" b="304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imary 1st gear and shaft coincident.png"/>
                    <pic:cNvPicPr/>
                  </pic:nvPicPr>
                  <pic:blipFill>
                    <a:blip r:embed="rId21">
                      <a:extLst>
                        <a:ext uri="{28A0092B-C50C-407E-A947-70E740481C1C}">
                          <a14:useLocalDpi xmlns:a14="http://schemas.microsoft.com/office/drawing/2010/main" val="0"/>
                        </a:ext>
                      </a:extLst>
                    </a:blip>
                    <a:stretch>
                      <a:fillRect/>
                    </a:stretch>
                  </pic:blipFill>
                  <pic:spPr>
                    <a:xfrm>
                      <a:off x="0" y="0"/>
                      <a:ext cx="2803447" cy="1255639"/>
                    </a:xfrm>
                    <a:prstGeom prst="rect">
                      <a:avLst/>
                    </a:prstGeom>
                    <a:ln>
                      <a:solidFill>
                        <a:schemeClr val="tx1"/>
                      </a:solidFill>
                    </a:ln>
                  </pic:spPr>
                </pic:pic>
              </a:graphicData>
            </a:graphic>
          </wp:inline>
        </w:drawing>
      </w:r>
    </w:p>
    <w:p w14:paraId="2FF9E7D1" w14:textId="3AA48008" w:rsidR="0006404B" w:rsidRPr="007059DF" w:rsidRDefault="007059DF" w:rsidP="007059DF">
      <w:pPr>
        <w:pStyle w:val="Caption"/>
        <w:keepNext/>
      </w:pPr>
      <w:r>
        <w:t xml:space="preserve">Figure 6a </w:t>
      </w:r>
      <w:fldSimple w:instr=" SEQ Figure_6a \* ARABIC ">
        <w:r>
          <w:rPr>
            <w:noProof/>
          </w:rPr>
          <w:t>1</w:t>
        </w:r>
      </w:fldSimple>
      <w:r>
        <w:t>:</w:t>
      </w:r>
      <w:r w:rsidR="00F223CC" w:rsidRPr="007C1899">
        <w:rPr>
          <w:rFonts w:ascii="Garamond" w:hAnsi="Garamond"/>
          <w:sz w:val="20"/>
          <w:szCs w:val="20"/>
        </w:rPr>
        <w:t>Pr</w:t>
      </w:r>
      <w:r w:rsidR="00F223CC" w:rsidRPr="007059DF">
        <w:rPr>
          <w:rFonts w:ascii="Garamond" w:hAnsi="Garamond"/>
          <w:i w:val="0"/>
          <w:sz w:val="20"/>
          <w:szCs w:val="20"/>
        </w:rPr>
        <w:t>imary 1</w:t>
      </w:r>
      <w:r w:rsidR="00F223CC" w:rsidRPr="007059DF">
        <w:rPr>
          <w:rFonts w:ascii="Garamond" w:hAnsi="Garamond"/>
          <w:i w:val="0"/>
          <w:sz w:val="20"/>
          <w:szCs w:val="20"/>
          <w:vertAlign w:val="superscript"/>
        </w:rPr>
        <w:t>st</w:t>
      </w:r>
      <w:r w:rsidR="007C1899" w:rsidRPr="007059DF">
        <w:rPr>
          <w:rFonts w:ascii="Garamond" w:hAnsi="Garamond"/>
          <w:i w:val="0"/>
          <w:sz w:val="20"/>
          <w:szCs w:val="20"/>
        </w:rPr>
        <w:t xml:space="preserve"> gear mate 1. </w:t>
      </w:r>
      <w:r w:rsidR="007C1899" w:rsidRPr="007059DF">
        <w:rPr>
          <w:rFonts w:ascii="Garamond" w:eastAsia="Times New Roman" w:hAnsi="Garamond"/>
          <w:i w:val="0"/>
          <w:color w:val="000000"/>
          <w:sz w:val="20"/>
          <w:szCs w:val="20"/>
          <w:bdr w:val="none" w:sz="0" w:space="0" w:color="auto" w:frame="1"/>
        </w:rPr>
        <w:t xml:space="preserve">(Roberts, 2019). </w:t>
      </w:r>
      <w:r>
        <w:rPr>
          <w:rFonts w:ascii="Garamond" w:eastAsia="Times New Roman" w:hAnsi="Garamond"/>
          <w:i w:val="0"/>
          <w:color w:val="000000"/>
          <w:sz w:val="20"/>
          <w:szCs w:val="20"/>
          <w:bdr w:val="none" w:sz="0" w:space="0" w:color="auto" w:frame="1"/>
        </w:rPr>
        <w:t xml:space="preserve">    </w:t>
      </w:r>
      <w:r>
        <w:t xml:space="preserve">Figure 6b </w:t>
      </w:r>
      <w:fldSimple w:instr=" SEQ Figure_6b \* ARABIC ">
        <w:r>
          <w:rPr>
            <w:noProof/>
          </w:rPr>
          <w:t>1</w:t>
        </w:r>
      </w:fldSimple>
      <w:r>
        <w:t xml:space="preserve"> :</w:t>
      </w:r>
      <w:r w:rsidR="00F223CC" w:rsidRPr="007C1899">
        <w:rPr>
          <w:rFonts w:ascii="Garamond" w:hAnsi="Garamond"/>
          <w:sz w:val="20"/>
          <w:szCs w:val="20"/>
        </w:rPr>
        <w:t>Primary 1</w:t>
      </w:r>
      <w:r w:rsidR="00F223CC" w:rsidRPr="007C1899">
        <w:rPr>
          <w:rFonts w:ascii="Garamond" w:hAnsi="Garamond"/>
          <w:sz w:val="20"/>
          <w:szCs w:val="20"/>
          <w:vertAlign w:val="superscript"/>
        </w:rPr>
        <w:t>st</w:t>
      </w:r>
      <w:r w:rsidR="007C1899">
        <w:rPr>
          <w:rFonts w:ascii="Garamond" w:hAnsi="Garamond"/>
          <w:sz w:val="20"/>
          <w:szCs w:val="20"/>
        </w:rPr>
        <w:t xml:space="preserve"> gear mate 2. </w:t>
      </w:r>
      <w:r w:rsidR="007C1899">
        <w:rPr>
          <w:rFonts w:ascii="Garamond" w:eastAsia="Times New Roman" w:hAnsi="Garamond"/>
          <w:color w:val="000000"/>
          <w:sz w:val="20"/>
          <w:szCs w:val="20"/>
          <w:bdr w:val="none" w:sz="0" w:space="0" w:color="auto" w:frame="1"/>
        </w:rPr>
        <w:t xml:space="preserve">(Roberts, </w:t>
      </w:r>
      <w:r w:rsidR="007C1899" w:rsidRPr="007C1899">
        <w:rPr>
          <w:rFonts w:ascii="Garamond" w:eastAsia="Times New Roman" w:hAnsi="Garamond"/>
          <w:color w:val="000000"/>
          <w:sz w:val="20"/>
          <w:szCs w:val="20"/>
          <w:bdr w:val="none" w:sz="0" w:space="0" w:color="auto" w:frame="1"/>
        </w:rPr>
        <w:t>2019)</w:t>
      </w:r>
      <w:r w:rsidR="007C1899">
        <w:rPr>
          <w:rFonts w:ascii="Garamond" w:eastAsia="Times New Roman" w:hAnsi="Garamond"/>
          <w:color w:val="000000"/>
          <w:sz w:val="20"/>
          <w:szCs w:val="20"/>
          <w:bdr w:val="none" w:sz="0" w:space="0" w:color="auto" w:frame="1"/>
        </w:rPr>
        <w:t>.</w:t>
      </w:r>
    </w:p>
    <w:p w14:paraId="68024A08" w14:textId="77777777" w:rsidR="00CB3DF0" w:rsidRDefault="00CB3DF0" w:rsidP="00FB661C">
      <w:pPr>
        <w:spacing w:line="360" w:lineRule="auto"/>
        <w:rPr>
          <w:rFonts w:ascii="Garamond" w:hAnsi="Garamond"/>
        </w:rPr>
      </w:pPr>
    </w:p>
    <w:p w14:paraId="7D005121" w14:textId="10354E1C" w:rsidR="00CB3DF0" w:rsidRPr="007C1899" w:rsidRDefault="00F56F33" w:rsidP="00FB661C">
      <w:pPr>
        <w:spacing w:line="360" w:lineRule="auto"/>
        <w:rPr>
          <w:rFonts w:ascii="Garamond" w:hAnsi="Garamond"/>
          <w:sz w:val="22"/>
          <w:szCs w:val="22"/>
          <w:u w:val="single"/>
        </w:rPr>
      </w:pPr>
      <w:r w:rsidRPr="007C1899">
        <w:rPr>
          <w:rFonts w:ascii="Garamond" w:hAnsi="Garamond"/>
          <w:sz w:val="22"/>
          <w:szCs w:val="22"/>
          <w:u w:val="single"/>
        </w:rPr>
        <w:t>Primary main bearing:</w:t>
      </w:r>
    </w:p>
    <w:p w14:paraId="699545DC" w14:textId="2EDA70B6" w:rsidR="00F56F33" w:rsidRPr="007C1899" w:rsidRDefault="00F56F33" w:rsidP="00EF6824">
      <w:pPr>
        <w:spacing w:line="360" w:lineRule="auto"/>
        <w:jc w:val="both"/>
        <w:rPr>
          <w:rFonts w:ascii="Garamond" w:hAnsi="Garamond"/>
          <w:sz w:val="22"/>
          <w:szCs w:val="22"/>
        </w:rPr>
      </w:pPr>
      <w:r w:rsidRPr="007C1899">
        <w:rPr>
          <w:rFonts w:ascii="Garamond" w:hAnsi="Garamond"/>
          <w:sz w:val="22"/>
          <w:szCs w:val="22"/>
        </w:rPr>
        <w:t>Just like the primary end bearing I used concentric</w:t>
      </w:r>
      <w:r w:rsidR="005F65AE" w:rsidRPr="007C1899">
        <w:rPr>
          <w:rFonts w:ascii="Garamond" w:hAnsi="Garamond"/>
          <w:sz w:val="22"/>
          <w:szCs w:val="22"/>
        </w:rPr>
        <w:t xml:space="preserve"> (figure </w:t>
      </w:r>
      <w:r w:rsidR="005F65AE" w:rsidRPr="007C1899">
        <w:rPr>
          <w:rFonts w:ascii="Garamond" w:hAnsi="Garamond"/>
          <w:i/>
          <w:sz w:val="22"/>
          <w:szCs w:val="22"/>
        </w:rPr>
        <w:t>7a</w:t>
      </w:r>
      <w:r w:rsidR="005F65AE" w:rsidRPr="007C1899">
        <w:rPr>
          <w:rFonts w:ascii="Garamond" w:hAnsi="Garamond"/>
          <w:sz w:val="22"/>
          <w:szCs w:val="22"/>
        </w:rPr>
        <w:t>)</w:t>
      </w:r>
      <w:r w:rsidRPr="007C1899">
        <w:rPr>
          <w:rFonts w:ascii="Garamond" w:hAnsi="Garamond"/>
          <w:sz w:val="22"/>
          <w:szCs w:val="22"/>
        </w:rPr>
        <w:t xml:space="preserve"> and coincident mates </w:t>
      </w:r>
      <w:r w:rsidR="005F65AE" w:rsidRPr="007C1899">
        <w:rPr>
          <w:rFonts w:ascii="Garamond" w:hAnsi="Garamond"/>
          <w:sz w:val="22"/>
          <w:szCs w:val="22"/>
        </w:rPr>
        <w:t xml:space="preserve">(figure </w:t>
      </w:r>
      <w:r w:rsidR="005F65AE" w:rsidRPr="007C1899">
        <w:rPr>
          <w:rFonts w:ascii="Garamond" w:hAnsi="Garamond"/>
          <w:i/>
          <w:sz w:val="22"/>
          <w:szCs w:val="22"/>
        </w:rPr>
        <w:t>7b</w:t>
      </w:r>
      <w:r w:rsidR="005F65AE" w:rsidRPr="007C1899">
        <w:rPr>
          <w:rFonts w:ascii="Garamond" w:hAnsi="Garamond"/>
          <w:sz w:val="22"/>
          <w:szCs w:val="22"/>
        </w:rPr>
        <w:t>) to</w:t>
      </w:r>
      <w:r w:rsidRPr="007C1899">
        <w:rPr>
          <w:rFonts w:ascii="Garamond" w:hAnsi="Garamond"/>
          <w:sz w:val="22"/>
          <w:szCs w:val="22"/>
        </w:rPr>
        <w:t xml:space="preserve"> secure the bearing to the </w:t>
      </w:r>
      <w:r w:rsidR="008E2A12" w:rsidRPr="007C1899">
        <w:rPr>
          <w:rFonts w:ascii="Garamond" w:hAnsi="Garamond"/>
          <w:sz w:val="22"/>
          <w:szCs w:val="22"/>
        </w:rPr>
        <w:t>shaft,</w:t>
      </w:r>
      <w:r w:rsidRPr="007C1899">
        <w:rPr>
          <w:rFonts w:ascii="Garamond" w:hAnsi="Garamond"/>
          <w:sz w:val="22"/>
          <w:szCs w:val="22"/>
        </w:rPr>
        <w:t xml:space="preserve"> I now floated the shaft and fixed the </w:t>
      </w:r>
      <w:r w:rsidR="008E2A12" w:rsidRPr="007C1899">
        <w:rPr>
          <w:rFonts w:ascii="Garamond" w:hAnsi="Garamond"/>
          <w:sz w:val="22"/>
          <w:szCs w:val="22"/>
        </w:rPr>
        <w:t>bearings,</w:t>
      </w:r>
      <w:r w:rsidRPr="007C1899">
        <w:rPr>
          <w:rFonts w:ascii="Garamond" w:hAnsi="Garamond"/>
          <w:sz w:val="22"/>
          <w:szCs w:val="22"/>
        </w:rPr>
        <w:t xml:space="preserve"> so the shaft could move freely. </w:t>
      </w:r>
    </w:p>
    <w:p w14:paraId="0B354E44" w14:textId="3613563F" w:rsidR="008E2A12" w:rsidRDefault="008E2A12" w:rsidP="00FB661C">
      <w:pPr>
        <w:spacing w:line="360" w:lineRule="auto"/>
        <w:rPr>
          <w:rFonts w:ascii="Garamond" w:hAnsi="Garamond"/>
        </w:rPr>
      </w:pPr>
      <w:r>
        <w:rPr>
          <w:rFonts w:ascii="Garamond" w:hAnsi="Garamond"/>
          <w:noProof/>
        </w:rPr>
        <w:lastRenderedPageBreak/>
        <w:drawing>
          <wp:inline distT="0" distB="0" distL="0" distR="0" wp14:anchorId="7D5399A7" wp14:editId="14800787">
            <wp:extent cx="2679172" cy="1357376"/>
            <wp:effectExtent l="25400" t="25400" r="13335" b="146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imary gear bearing concentric.png"/>
                    <pic:cNvPicPr/>
                  </pic:nvPicPr>
                  <pic:blipFill rotWithShape="1">
                    <a:blip r:embed="rId22">
                      <a:extLst>
                        <a:ext uri="{28A0092B-C50C-407E-A947-70E740481C1C}">
                          <a14:useLocalDpi xmlns:a14="http://schemas.microsoft.com/office/drawing/2010/main" val="0"/>
                        </a:ext>
                      </a:extLst>
                    </a:blip>
                    <a:srcRect t="15567" b="15610"/>
                    <a:stretch/>
                  </pic:blipFill>
                  <pic:spPr bwMode="auto">
                    <a:xfrm>
                      <a:off x="0" y="0"/>
                      <a:ext cx="2715812" cy="137593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rFonts w:ascii="Garamond" w:hAnsi="Garamond"/>
          <w:noProof/>
        </w:rPr>
        <w:drawing>
          <wp:inline distT="0" distB="0" distL="0" distR="0" wp14:anchorId="1EE0843B" wp14:editId="18B4AFAC">
            <wp:extent cx="2715428" cy="1357376"/>
            <wp:effectExtent l="25400" t="25400" r="27940" b="146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imary gear bearing coincicent.png"/>
                    <pic:cNvPicPr/>
                  </pic:nvPicPr>
                  <pic:blipFill rotWithShape="1">
                    <a:blip r:embed="rId23">
                      <a:extLst>
                        <a:ext uri="{28A0092B-C50C-407E-A947-70E740481C1C}">
                          <a14:useLocalDpi xmlns:a14="http://schemas.microsoft.com/office/drawing/2010/main" val="0"/>
                        </a:ext>
                      </a:extLst>
                    </a:blip>
                    <a:srcRect r="21955" b="21373"/>
                    <a:stretch/>
                  </pic:blipFill>
                  <pic:spPr bwMode="auto">
                    <a:xfrm>
                      <a:off x="0" y="0"/>
                      <a:ext cx="2721561" cy="13604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E81E0D9" w14:textId="4363935E" w:rsidR="00E870C8" w:rsidRPr="0044402C" w:rsidRDefault="0044402C" w:rsidP="0044402C">
      <w:pPr>
        <w:pStyle w:val="Caption"/>
        <w:keepNext/>
        <w:rPr>
          <w:sz w:val="20"/>
          <w:szCs w:val="20"/>
        </w:rPr>
      </w:pPr>
      <w:r w:rsidRPr="0044402C">
        <w:rPr>
          <w:sz w:val="20"/>
          <w:szCs w:val="20"/>
        </w:rPr>
        <w:t xml:space="preserve">Figure 7a </w:t>
      </w:r>
      <w:r w:rsidRPr="0044402C">
        <w:rPr>
          <w:sz w:val="20"/>
          <w:szCs w:val="20"/>
        </w:rPr>
        <w:fldChar w:fldCharType="begin"/>
      </w:r>
      <w:r w:rsidRPr="0044402C">
        <w:rPr>
          <w:sz w:val="20"/>
          <w:szCs w:val="20"/>
        </w:rPr>
        <w:instrText xml:space="preserve"> SEQ Figure_7a \* ARABIC </w:instrText>
      </w:r>
      <w:r w:rsidRPr="0044402C">
        <w:rPr>
          <w:sz w:val="20"/>
          <w:szCs w:val="20"/>
        </w:rPr>
        <w:fldChar w:fldCharType="separate"/>
      </w:r>
      <w:r w:rsidRPr="0044402C">
        <w:rPr>
          <w:noProof/>
          <w:sz w:val="20"/>
          <w:szCs w:val="20"/>
        </w:rPr>
        <w:t>1</w:t>
      </w:r>
      <w:r w:rsidRPr="0044402C">
        <w:rPr>
          <w:sz w:val="20"/>
          <w:szCs w:val="20"/>
        </w:rPr>
        <w:fldChar w:fldCharType="end"/>
      </w:r>
      <w:r w:rsidRPr="0044402C">
        <w:rPr>
          <w:sz w:val="20"/>
          <w:szCs w:val="20"/>
        </w:rPr>
        <w:t>:</w:t>
      </w:r>
      <w:r w:rsidR="007C1899" w:rsidRPr="0044402C">
        <w:rPr>
          <w:rFonts w:ascii="Garamond" w:hAnsi="Garamond"/>
          <w:i w:val="0"/>
          <w:sz w:val="20"/>
          <w:szCs w:val="20"/>
        </w:rPr>
        <w:t xml:space="preserve">Primary main bearing mate 1. </w:t>
      </w:r>
      <w:r w:rsidR="007C1899" w:rsidRPr="0044402C">
        <w:rPr>
          <w:rFonts w:ascii="Garamond" w:eastAsia="Times New Roman" w:hAnsi="Garamond"/>
          <w:i w:val="0"/>
          <w:color w:val="000000"/>
          <w:sz w:val="20"/>
          <w:szCs w:val="20"/>
          <w:bdr w:val="none" w:sz="0" w:space="0" w:color="auto" w:frame="1"/>
        </w:rPr>
        <w:t>(Roberts, 2019).</w:t>
      </w:r>
      <w:r w:rsidRPr="0044402C">
        <w:rPr>
          <w:rFonts w:ascii="Garamond" w:hAnsi="Garamond"/>
          <w:sz w:val="20"/>
          <w:szCs w:val="20"/>
        </w:rPr>
        <w:t xml:space="preserve">  </w:t>
      </w:r>
      <w:r w:rsidRPr="0044402C">
        <w:rPr>
          <w:sz w:val="20"/>
          <w:szCs w:val="20"/>
        </w:rPr>
        <w:t xml:space="preserve">Figure 7b </w:t>
      </w:r>
      <w:r w:rsidRPr="0044402C">
        <w:rPr>
          <w:sz w:val="20"/>
          <w:szCs w:val="20"/>
        </w:rPr>
        <w:fldChar w:fldCharType="begin"/>
      </w:r>
      <w:r w:rsidRPr="0044402C">
        <w:rPr>
          <w:sz w:val="20"/>
          <w:szCs w:val="20"/>
        </w:rPr>
        <w:instrText xml:space="preserve"> SEQ Figure_7b \* ARABIC </w:instrText>
      </w:r>
      <w:r w:rsidRPr="0044402C">
        <w:rPr>
          <w:sz w:val="20"/>
          <w:szCs w:val="20"/>
        </w:rPr>
        <w:fldChar w:fldCharType="separate"/>
      </w:r>
      <w:r w:rsidRPr="0044402C">
        <w:rPr>
          <w:noProof/>
          <w:sz w:val="20"/>
          <w:szCs w:val="20"/>
        </w:rPr>
        <w:t>1</w:t>
      </w:r>
      <w:r w:rsidRPr="0044402C">
        <w:rPr>
          <w:sz w:val="20"/>
          <w:szCs w:val="20"/>
        </w:rPr>
        <w:fldChar w:fldCharType="end"/>
      </w:r>
      <w:r w:rsidRPr="0044402C">
        <w:rPr>
          <w:sz w:val="20"/>
          <w:szCs w:val="20"/>
        </w:rPr>
        <w:t>:</w:t>
      </w:r>
      <w:r w:rsidR="002A707C" w:rsidRPr="0044402C">
        <w:rPr>
          <w:rFonts w:ascii="Garamond" w:hAnsi="Garamond"/>
          <w:i w:val="0"/>
          <w:sz w:val="20"/>
          <w:szCs w:val="20"/>
        </w:rPr>
        <w:t xml:space="preserve">Primary main bearing mate 2. </w:t>
      </w:r>
      <w:r w:rsidR="002A707C" w:rsidRPr="0044402C">
        <w:rPr>
          <w:rFonts w:ascii="Garamond" w:eastAsia="Times New Roman" w:hAnsi="Garamond"/>
          <w:i w:val="0"/>
          <w:color w:val="000000"/>
          <w:sz w:val="20"/>
          <w:szCs w:val="20"/>
          <w:bdr w:val="none" w:sz="0" w:space="0" w:color="auto" w:frame="1"/>
        </w:rPr>
        <w:t>(Roberts, 2019).</w:t>
      </w:r>
    </w:p>
    <w:p w14:paraId="27EB4B4D" w14:textId="77777777" w:rsidR="002A707C" w:rsidRDefault="008E2A12" w:rsidP="00FB661C">
      <w:pPr>
        <w:spacing w:line="360" w:lineRule="auto"/>
        <w:rPr>
          <w:rFonts w:ascii="Garamond" w:hAnsi="Garamond"/>
        </w:rPr>
      </w:pPr>
      <w:r>
        <w:rPr>
          <w:rFonts w:ascii="Garamond" w:hAnsi="Garamond"/>
          <w:noProof/>
        </w:rPr>
        <w:drawing>
          <wp:inline distT="0" distB="0" distL="0" distR="0" wp14:anchorId="1CAD2392" wp14:editId="6AADDDD6">
            <wp:extent cx="3046449" cy="1633855"/>
            <wp:effectExtent l="25400" t="25400" r="27305" b="171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ixing bearings.png"/>
                    <pic:cNvPicPr/>
                  </pic:nvPicPr>
                  <pic:blipFill>
                    <a:blip r:embed="rId24">
                      <a:extLst>
                        <a:ext uri="{28A0092B-C50C-407E-A947-70E740481C1C}">
                          <a14:useLocalDpi xmlns:a14="http://schemas.microsoft.com/office/drawing/2010/main" val="0"/>
                        </a:ext>
                      </a:extLst>
                    </a:blip>
                    <a:stretch>
                      <a:fillRect/>
                    </a:stretch>
                  </pic:blipFill>
                  <pic:spPr>
                    <a:xfrm>
                      <a:off x="0" y="0"/>
                      <a:ext cx="3070659" cy="1646839"/>
                    </a:xfrm>
                    <a:prstGeom prst="rect">
                      <a:avLst/>
                    </a:prstGeom>
                    <a:ln>
                      <a:solidFill>
                        <a:schemeClr val="tx1"/>
                      </a:solidFill>
                    </a:ln>
                  </pic:spPr>
                </pic:pic>
              </a:graphicData>
            </a:graphic>
          </wp:inline>
        </w:drawing>
      </w:r>
      <w:r w:rsidR="00294542">
        <w:rPr>
          <w:rFonts w:ascii="Garamond" w:hAnsi="Garamond"/>
        </w:rPr>
        <w:t xml:space="preserve"> </w:t>
      </w:r>
    </w:p>
    <w:p w14:paraId="403D6120" w14:textId="657869B3" w:rsidR="008E2A12" w:rsidRPr="0049648D" w:rsidRDefault="0049648D" w:rsidP="0049648D">
      <w:pPr>
        <w:pStyle w:val="Caption"/>
      </w:pPr>
      <w:r>
        <w:t xml:space="preserve">Figure 8 </w:t>
      </w:r>
      <w:fldSimple w:instr=" SEQ Figure_8 \* ARABIC ">
        <w:r>
          <w:rPr>
            <w:noProof/>
          </w:rPr>
          <w:t>1</w:t>
        </w:r>
      </w:fldSimple>
      <w:r>
        <w:t>:</w:t>
      </w:r>
      <w:r w:rsidR="002A707C">
        <w:rPr>
          <w:rFonts w:ascii="Garamond" w:hAnsi="Garamond"/>
          <w:sz w:val="20"/>
          <w:szCs w:val="20"/>
        </w:rPr>
        <w:t>O</w:t>
      </w:r>
      <w:r w:rsidR="002A707C" w:rsidRPr="0049648D">
        <w:rPr>
          <w:rFonts w:ascii="Garamond" w:hAnsi="Garamond"/>
          <w:i w:val="0"/>
          <w:sz w:val="20"/>
          <w:szCs w:val="20"/>
        </w:rPr>
        <w:t xml:space="preserve">utput bearing fixing on solid works. </w:t>
      </w:r>
      <w:r w:rsidR="002A707C" w:rsidRPr="0049648D">
        <w:rPr>
          <w:rFonts w:ascii="Garamond" w:eastAsia="Times New Roman" w:hAnsi="Garamond"/>
          <w:i w:val="0"/>
          <w:color w:val="000000"/>
          <w:sz w:val="20"/>
          <w:szCs w:val="20"/>
          <w:bdr w:val="none" w:sz="0" w:space="0" w:color="auto" w:frame="1"/>
        </w:rPr>
        <w:t>(Roberts, 2019)</w:t>
      </w:r>
    </w:p>
    <w:p w14:paraId="2F81ED66" w14:textId="3641F2DA" w:rsidR="008E2A12" w:rsidRPr="002A707C" w:rsidRDefault="00CD5305" w:rsidP="00EF6824">
      <w:pPr>
        <w:spacing w:line="360" w:lineRule="auto"/>
        <w:jc w:val="both"/>
        <w:rPr>
          <w:rFonts w:ascii="Garamond" w:hAnsi="Garamond"/>
          <w:sz w:val="22"/>
          <w:szCs w:val="22"/>
        </w:rPr>
      </w:pPr>
      <w:r w:rsidRPr="002A707C">
        <w:rPr>
          <w:rFonts w:ascii="Garamond" w:hAnsi="Garamond"/>
          <w:sz w:val="22"/>
          <w:szCs w:val="22"/>
        </w:rPr>
        <w:t>T</w:t>
      </w:r>
      <w:r w:rsidR="008E2A12" w:rsidRPr="002A707C">
        <w:rPr>
          <w:rFonts w:ascii="Garamond" w:hAnsi="Garamond"/>
          <w:sz w:val="22"/>
          <w:szCs w:val="22"/>
        </w:rPr>
        <w:t xml:space="preserve">he output shaft </w:t>
      </w:r>
      <w:r w:rsidR="00790854" w:rsidRPr="002A707C">
        <w:rPr>
          <w:rFonts w:ascii="Garamond" w:eastAsia="Times New Roman" w:hAnsi="Garamond"/>
          <w:color w:val="000000"/>
          <w:sz w:val="22"/>
          <w:szCs w:val="22"/>
          <w:bdr w:val="none" w:sz="0" w:space="0" w:color="auto" w:frame="1"/>
        </w:rPr>
        <w:t xml:space="preserve">(figure </w:t>
      </w:r>
      <w:r w:rsidR="00790854" w:rsidRPr="002A707C">
        <w:rPr>
          <w:rFonts w:ascii="Garamond" w:eastAsia="Times New Roman" w:hAnsi="Garamond"/>
          <w:i/>
          <w:color w:val="000000"/>
          <w:sz w:val="22"/>
          <w:szCs w:val="22"/>
          <w:bdr w:val="none" w:sz="0" w:space="0" w:color="auto" w:frame="1"/>
        </w:rPr>
        <w:t>8</w:t>
      </w:r>
      <w:r w:rsidR="00790854" w:rsidRPr="002A707C">
        <w:rPr>
          <w:rFonts w:ascii="Garamond" w:eastAsia="Times New Roman" w:hAnsi="Garamond"/>
          <w:color w:val="000000"/>
          <w:sz w:val="22"/>
          <w:szCs w:val="22"/>
          <w:bdr w:val="none" w:sz="0" w:space="0" w:color="auto" w:frame="1"/>
        </w:rPr>
        <w:t>)</w:t>
      </w:r>
      <w:r w:rsidR="00031D0E" w:rsidRPr="002A707C">
        <w:rPr>
          <w:rFonts w:ascii="Garamond" w:hAnsi="Garamond"/>
          <w:sz w:val="22"/>
          <w:szCs w:val="22"/>
        </w:rPr>
        <w:t xml:space="preserve"> and all </w:t>
      </w:r>
      <w:r w:rsidR="008E2A12" w:rsidRPr="002A707C">
        <w:rPr>
          <w:rFonts w:ascii="Garamond" w:hAnsi="Garamond"/>
          <w:sz w:val="22"/>
          <w:szCs w:val="22"/>
        </w:rPr>
        <w:t xml:space="preserve">relevant </w:t>
      </w:r>
      <w:r w:rsidRPr="002A707C">
        <w:rPr>
          <w:rFonts w:ascii="Garamond" w:hAnsi="Garamond"/>
          <w:sz w:val="22"/>
          <w:szCs w:val="22"/>
        </w:rPr>
        <w:t>components were now inserted. I</w:t>
      </w:r>
      <w:r w:rsidR="00031D0E" w:rsidRPr="002A707C">
        <w:rPr>
          <w:rFonts w:ascii="Garamond" w:hAnsi="Garamond"/>
          <w:sz w:val="22"/>
          <w:szCs w:val="22"/>
        </w:rPr>
        <w:t xml:space="preserve"> fixed the output shaft </w:t>
      </w:r>
      <w:r w:rsidRPr="002A707C">
        <w:rPr>
          <w:rFonts w:ascii="Garamond" w:hAnsi="Garamond"/>
          <w:sz w:val="22"/>
          <w:szCs w:val="22"/>
        </w:rPr>
        <w:t xml:space="preserve">and using coincident and centric mates secured the components. </w:t>
      </w:r>
    </w:p>
    <w:p w14:paraId="3ADF0826" w14:textId="77777777" w:rsidR="00CB3DF0" w:rsidRDefault="00CB3DF0" w:rsidP="00EF6824">
      <w:pPr>
        <w:spacing w:line="360" w:lineRule="auto"/>
        <w:jc w:val="both"/>
        <w:rPr>
          <w:rFonts w:ascii="Garamond" w:hAnsi="Garamond"/>
        </w:rPr>
      </w:pPr>
    </w:p>
    <w:p w14:paraId="7845452B" w14:textId="3134AA36" w:rsidR="008E2A12" w:rsidRPr="002A707C" w:rsidRDefault="008E2A12" w:rsidP="00FB661C">
      <w:pPr>
        <w:spacing w:line="360" w:lineRule="auto"/>
        <w:rPr>
          <w:rFonts w:ascii="Garamond" w:hAnsi="Garamond"/>
          <w:sz w:val="22"/>
          <w:szCs w:val="22"/>
          <w:u w:val="single"/>
        </w:rPr>
      </w:pPr>
      <w:r w:rsidRPr="002A707C">
        <w:rPr>
          <w:rFonts w:ascii="Garamond" w:hAnsi="Garamond"/>
          <w:sz w:val="22"/>
          <w:szCs w:val="22"/>
          <w:u w:val="single"/>
        </w:rPr>
        <w:t xml:space="preserve">Output </w:t>
      </w:r>
      <w:r w:rsidR="00594049" w:rsidRPr="002A707C">
        <w:rPr>
          <w:rFonts w:ascii="Garamond" w:hAnsi="Garamond"/>
          <w:sz w:val="22"/>
          <w:szCs w:val="22"/>
          <w:u w:val="single"/>
        </w:rPr>
        <w:t xml:space="preserve">bearing and </w:t>
      </w:r>
      <w:r w:rsidRPr="002A707C">
        <w:rPr>
          <w:rFonts w:ascii="Garamond" w:hAnsi="Garamond"/>
          <w:sz w:val="22"/>
          <w:szCs w:val="22"/>
          <w:u w:val="single"/>
        </w:rPr>
        <w:t>main bearing:</w:t>
      </w:r>
    </w:p>
    <w:p w14:paraId="5B517F93" w14:textId="67D4771E" w:rsidR="008E2A12" w:rsidRPr="002A707C" w:rsidRDefault="008E2A12" w:rsidP="002A707C">
      <w:pPr>
        <w:spacing w:line="360" w:lineRule="auto"/>
        <w:jc w:val="both"/>
        <w:rPr>
          <w:rFonts w:ascii="Garamond" w:hAnsi="Garamond"/>
          <w:sz w:val="22"/>
          <w:szCs w:val="22"/>
        </w:rPr>
      </w:pPr>
      <w:r w:rsidRPr="002A707C">
        <w:rPr>
          <w:rFonts w:ascii="Garamond" w:hAnsi="Garamond"/>
          <w:sz w:val="22"/>
          <w:szCs w:val="22"/>
        </w:rPr>
        <w:t>Exactly the same process as the primary shaft bearings, using concentric and coincidence mating.</w:t>
      </w:r>
    </w:p>
    <w:p w14:paraId="19485B38" w14:textId="77777777" w:rsidR="00CB3DF0" w:rsidRPr="002A707C" w:rsidRDefault="00CB3DF0" w:rsidP="00FB661C">
      <w:pPr>
        <w:spacing w:line="360" w:lineRule="auto"/>
        <w:rPr>
          <w:rFonts w:ascii="Garamond" w:hAnsi="Garamond"/>
          <w:sz w:val="22"/>
          <w:szCs w:val="22"/>
        </w:rPr>
      </w:pPr>
    </w:p>
    <w:p w14:paraId="5CEA9B87" w14:textId="72DB01A9" w:rsidR="008E2A12" w:rsidRPr="002A707C" w:rsidRDefault="008E2A12" w:rsidP="00FB661C">
      <w:pPr>
        <w:spacing w:line="360" w:lineRule="auto"/>
        <w:rPr>
          <w:rFonts w:ascii="Garamond" w:hAnsi="Garamond"/>
          <w:sz w:val="22"/>
          <w:szCs w:val="22"/>
          <w:u w:val="single"/>
        </w:rPr>
      </w:pPr>
      <w:r w:rsidRPr="002A707C">
        <w:rPr>
          <w:rFonts w:ascii="Garamond" w:hAnsi="Garamond"/>
          <w:sz w:val="22"/>
          <w:szCs w:val="22"/>
          <w:u w:val="single"/>
        </w:rPr>
        <w:t>Output gears 1 and 2:</w:t>
      </w:r>
    </w:p>
    <w:p w14:paraId="0D16A781" w14:textId="33667E26" w:rsidR="008E2A12" w:rsidRPr="002A707C" w:rsidRDefault="00C525B5" w:rsidP="00EF6824">
      <w:pPr>
        <w:spacing w:line="360" w:lineRule="auto"/>
        <w:jc w:val="both"/>
        <w:rPr>
          <w:rFonts w:ascii="Garamond" w:hAnsi="Garamond"/>
          <w:sz w:val="22"/>
          <w:szCs w:val="22"/>
        </w:rPr>
      </w:pPr>
      <w:r w:rsidRPr="002A707C">
        <w:rPr>
          <w:rFonts w:ascii="Garamond" w:hAnsi="Garamond"/>
          <w:sz w:val="22"/>
          <w:szCs w:val="22"/>
        </w:rPr>
        <w:t xml:space="preserve">I </w:t>
      </w:r>
      <w:r w:rsidR="000C6731" w:rsidRPr="002A707C">
        <w:rPr>
          <w:rFonts w:ascii="Garamond" w:hAnsi="Garamond"/>
          <w:sz w:val="22"/>
          <w:szCs w:val="22"/>
        </w:rPr>
        <w:t xml:space="preserve">lined the gears up by eye and </w:t>
      </w:r>
      <w:r w:rsidRPr="002A707C">
        <w:rPr>
          <w:rFonts w:ascii="Garamond" w:hAnsi="Garamond"/>
          <w:sz w:val="22"/>
          <w:szCs w:val="22"/>
        </w:rPr>
        <w:t xml:space="preserve">used coincident lock rotate mates for both </w:t>
      </w:r>
      <w:r w:rsidR="000C6731" w:rsidRPr="002A707C">
        <w:rPr>
          <w:rFonts w:ascii="Garamond" w:hAnsi="Garamond"/>
          <w:sz w:val="22"/>
          <w:szCs w:val="22"/>
        </w:rPr>
        <w:t xml:space="preserve">gears and </w:t>
      </w:r>
      <w:r w:rsidRPr="002A707C">
        <w:rPr>
          <w:rFonts w:ascii="Garamond" w:hAnsi="Garamond"/>
          <w:sz w:val="22"/>
          <w:szCs w:val="22"/>
        </w:rPr>
        <w:t xml:space="preserve">distanced both gears 10mm away from each end bearing. </w:t>
      </w:r>
    </w:p>
    <w:p w14:paraId="07E03CC7" w14:textId="77777777" w:rsidR="00CB3DF0" w:rsidRDefault="00CB3DF0" w:rsidP="00EF6824">
      <w:pPr>
        <w:spacing w:line="360" w:lineRule="auto"/>
        <w:jc w:val="both"/>
        <w:rPr>
          <w:rFonts w:ascii="Garamond" w:hAnsi="Garamond"/>
        </w:rPr>
      </w:pPr>
    </w:p>
    <w:p w14:paraId="5AB455D9" w14:textId="1A1A5317" w:rsidR="00554575" w:rsidRDefault="00554575" w:rsidP="00FB661C">
      <w:pPr>
        <w:spacing w:line="360" w:lineRule="auto"/>
        <w:rPr>
          <w:rFonts w:ascii="Garamond" w:hAnsi="Garamond"/>
        </w:rPr>
      </w:pPr>
      <w:r>
        <w:rPr>
          <w:rFonts w:ascii="Garamond" w:hAnsi="Garamond"/>
          <w:noProof/>
        </w:rPr>
        <w:drawing>
          <wp:inline distT="0" distB="0" distL="0" distR="0" wp14:anchorId="7EF25811" wp14:editId="7C0A3CF8">
            <wp:extent cx="4598670" cy="1642364"/>
            <wp:effectExtent l="25400" t="25400" r="24130" b="342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output shaft assembled.png"/>
                    <pic:cNvPicPr/>
                  </pic:nvPicPr>
                  <pic:blipFill rotWithShape="1">
                    <a:blip r:embed="rId25">
                      <a:extLst>
                        <a:ext uri="{28A0092B-C50C-407E-A947-70E740481C1C}">
                          <a14:useLocalDpi xmlns:a14="http://schemas.microsoft.com/office/drawing/2010/main" val="0"/>
                        </a:ext>
                      </a:extLst>
                    </a:blip>
                    <a:srcRect l="3131" t="7365" r="10290" b="11984"/>
                    <a:stretch/>
                  </pic:blipFill>
                  <pic:spPr bwMode="auto">
                    <a:xfrm>
                      <a:off x="0" y="0"/>
                      <a:ext cx="4693040" cy="16760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34E4238" w14:textId="534E0571" w:rsidR="00554575" w:rsidRPr="005B3BCC" w:rsidRDefault="005B3BCC" w:rsidP="005B3BCC">
      <w:pPr>
        <w:pStyle w:val="Caption"/>
      </w:pPr>
      <w:r>
        <w:t xml:space="preserve">Figure 9 </w:t>
      </w:r>
      <w:fldSimple w:instr=" SEQ Figure_9 \* ARABIC ">
        <w:r>
          <w:rPr>
            <w:noProof/>
          </w:rPr>
          <w:t>1</w:t>
        </w:r>
      </w:fldSimple>
      <w:r>
        <w:t xml:space="preserve"> :</w:t>
      </w:r>
      <w:r w:rsidR="0074309F" w:rsidRPr="005B3BCC">
        <w:rPr>
          <w:rFonts w:ascii="Garamond" w:hAnsi="Garamond"/>
          <w:i w:val="0"/>
          <w:sz w:val="20"/>
          <w:szCs w:val="20"/>
        </w:rPr>
        <w:t>Assembled</w:t>
      </w:r>
      <w:r w:rsidR="002A707C" w:rsidRPr="005B3BCC">
        <w:rPr>
          <w:rFonts w:ascii="Garamond" w:hAnsi="Garamond"/>
          <w:i w:val="0"/>
          <w:sz w:val="20"/>
          <w:szCs w:val="20"/>
        </w:rPr>
        <w:t xml:space="preserve"> output shaft in solid works. </w:t>
      </w:r>
      <w:r w:rsidR="002A707C" w:rsidRPr="005B3BCC">
        <w:rPr>
          <w:rFonts w:ascii="Garamond" w:eastAsia="Times New Roman" w:hAnsi="Garamond"/>
          <w:i w:val="0"/>
          <w:color w:val="000000"/>
          <w:sz w:val="20"/>
          <w:szCs w:val="20"/>
          <w:bdr w:val="none" w:sz="0" w:space="0" w:color="auto" w:frame="1"/>
        </w:rPr>
        <w:t>(Roberts, 2019).</w:t>
      </w:r>
    </w:p>
    <w:p w14:paraId="596C0A15" w14:textId="594042E9" w:rsidR="00031D0E" w:rsidRPr="003B40A6" w:rsidRDefault="00C525B5" w:rsidP="000B3C45">
      <w:pPr>
        <w:spacing w:line="360" w:lineRule="auto"/>
        <w:jc w:val="both"/>
        <w:rPr>
          <w:rFonts w:ascii="Garamond" w:hAnsi="Garamond"/>
          <w:sz w:val="22"/>
          <w:szCs w:val="22"/>
        </w:rPr>
      </w:pPr>
      <w:r w:rsidRPr="002A707C">
        <w:rPr>
          <w:rFonts w:ascii="Garamond" w:hAnsi="Garamond"/>
          <w:sz w:val="22"/>
          <w:szCs w:val="22"/>
        </w:rPr>
        <w:t xml:space="preserve">Once everything was on the shaft I fixed the bearings and floated the shaft, I now needed to distance the centre of the shafts the required distance which was currently unknown to </w:t>
      </w:r>
      <w:r w:rsidR="00A72892" w:rsidRPr="002A707C">
        <w:rPr>
          <w:rFonts w:ascii="Garamond" w:hAnsi="Garamond"/>
          <w:sz w:val="22"/>
          <w:szCs w:val="22"/>
        </w:rPr>
        <w:t>me.</w:t>
      </w:r>
    </w:p>
    <w:p w14:paraId="40844EDF" w14:textId="5BB4796F" w:rsidR="00554575" w:rsidRPr="002A707C" w:rsidRDefault="00554575" w:rsidP="000B3C45">
      <w:pPr>
        <w:spacing w:line="360" w:lineRule="auto"/>
        <w:jc w:val="both"/>
        <w:rPr>
          <w:rFonts w:ascii="Garamond" w:hAnsi="Garamond"/>
          <w:sz w:val="22"/>
          <w:szCs w:val="22"/>
        </w:rPr>
      </w:pPr>
      <w:r w:rsidRPr="002A707C">
        <w:rPr>
          <w:rFonts w:ascii="Garamond" w:hAnsi="Garamond"/>
          <w:sz w:val="22"/>
          <w:szCs w:val="22"/>
        </w:rPr>
        <w:lastRenderedPageBreak/>
        <w:t>U</w:t>
      </w:r>
      <w:r w:rsidR="00C525B5" w:rsidRPr="002A707C">
        <w:rPr>
          <w:rFonts w:ascii="Garamond" w:hAnsi="Garamond"/>
          <w:sz w:val="22"/>
          <w:szCs w:val="22"/>
        </w:rPr>
        <w:t xml:space="preserve">sing </w:t>
      </w:r>
      <w:r w:rsidR="00A72892" w:rsidRPr="002A707C">
        <w:rPr>
          <w:rFonts w:ascii="Garamond" w:hAnsi="Garamond"/>
          <w:sz w:val="22"/>
          <w:szCs w:val="22"/>
        </w:rPr>
        <w:t xml:space="preserve">the below </w:t>
      </w:r>
      <w:r w:rsidRPr="002A707C">
        <w:rPr>
          <w:rFonts w:ascii="Garamond" w:hAnsi="Garamond"/>
          <w:sz w:val="22"/>
          <w:szCs w:val="22"/>
        </w:rPr>
        <w:t xml:space="preserve">equation, I worked out the centre of the shafts. </w:t>
      </w:r>
    </w:p>
    <w:p w14:paraId="2AF4B4EB" w14:textId="1CB78F25" w:rsidR="00E870C8" w:rsidRDefault="005D4178" w:rsidP="00FB661C">
      <w:pPr>
        <w:spacing w:line="360" w:lineRule="auto"/>
        <w:rPr>
          <w:rFonts w:ascii="Garamond" w:hAnsi="Garamond"/>
        </w:rPr>
      </w:pPr>
      <w:r>
        <w:rPr>
          <w:rFonts w:ascii="Garamond" w:hAnsi="Garamond"/>
          <w:noProof/>
        </w:rPr>
        <w:drawing>
          <wp:inline distT="0" distB="0" distL="0" distR="0" wp14:anchorId="0BB55E4A" wp14:editId="7BF95EBD">
            <wp:extent cx="5398770" cy="3722624"/>
            <wp:effectExtent l="25400" t="25400" r="36830" b="36830"/>
            <wp:docPr id="18" name="Picture 18" descr="../Desktop/Screen%20Shot%202019-06-01%20at%2002.21.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6-01%20at%2002.21.06.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98770" cy="3722624"/>
                    </a:xfrm>
                    <a:prstGeom prst="rect">
                      <a:avLst/>
                    </a:prstGeom>
                    <a:noFill/>
                    <a:ln>
                      <a:solidFill>
                        <a:schemeClr val="tx1"/>
                      </a:solidFill>
                    </a:ln>
                  </pic:spPr>
                </pic:pic>
              </a:graphicData>
            </a:graphic>
          </wp:inline>
        </w:drawing>
      </w:r>
    </w:p>
    <w:p w14:paraId="35A37B0E" w14:textId="0E536A05" w:rsidR="000B3C45" w:rsidRPr="00C52F5B" w:rsidRDefault="00C52F5B" w:rsidP="00C52F5B">
      <w:pPr>
        <w:pStyle w:val="Caption"/>
      </w:pPr>
      <w:r>
        <w:t xml:space="preserve">Figure 10 </w:t>
      </w:r>
      <w:fldSimple w:instr=" SEQ Figure_10 \* ARABIC ">
        <w:r>
          <w:rPr>
            <w:noProof/>
          </w:rPr>
          <w:t>1</w:t>
        </w:r>
      </w:fldSimple>
      <w:r w:rsidR="00294542" w:rsidRPr="002A707C">
        <w:rPr>
          <w:rFonts w:ascii="Garamond" w:hAnsi="Garamond"/>
          <w:sz w:val="20"/>
          <w:szCs w:val="20"/>
        </w:rPr>
        <w:t>:</w:t>
      </w:r>
      <w:r w:rsidR="000B3C45" w:rsidRPr="002A707C">
        <w:rPr>
          <w:rFonts w:ascii="Garamond" w:hAnsi="Garamond"/>
          <w:sz w:val="20"/>
          <w:szCs w:val="20"/>
        </w:rPr>
        <w:t xml:space="preserve"> </w:t>
      </w:r>
      <w:r w:rsidR="0067283A" w:rsidRPr="00C52F5B">
        <w:rPr>
          <w:rFonts w:ascii="Garamond" w:hAnsi="Garamond"/>
          <w:i w:val="0"/>
          <w:sz w:val="20"/>
          <w:szCs w:val="20"/>
        </w:rPr>
        <w:t>Gear</w:t>
      </w:r>
      <w:r w:rsidR="002A707C" w:rsidRPr="00C52F5B">
        <w:rPr>
          <w:rFonts w:ascii="Garamond" w:hAnsi="Garamond"/>
          <w:i w:val="0"/>
          <w:sz w:val="20"/>
          <w:szCs w:val="20"/>
        </w:rPr>
        <w:t xml:space="preserve"> Spacing Equation for 1</w:t>
      </w:r>
      <w:r w:rsidR="002A707C" w:rsidRPr="00C52F5B">
        <w:rPr>
          <w:rFonts w:ascii="Garamond" w:hAnsi="Garamond"/>
          <w:i w:val="0"/>
          <w:sz w:val="20"/>
          <w:szCs w:val="20"/>
          <w:vertAlign w:val="superscript"/>
        </w:rPr>
        <w:t>st</w:t>
      </w:r>
      <w:r w:rsidR="002A707C" w:rsidRPr="00C52F5B">
        <w:rPr>
          <w:rFonts w:ascii="Garamond" w:hAnsi="Garamond"/>
          <w:i w:val="0"/>
          <w:sz w:val="20"/>
          <w:szCs w:val="20"/>
        </w:rPr>
        <w:t xml:space="preserve"> and second gears in assembly. (</w:t>
      </w:r>
      <w:r w:rsidR="002A707C" w:rsidRPr="00C52F5B">
        <w:rPr>
          <w:rFonts w:ascii="Garamond" w:eastAsia="Times New Roman" w:hAnsi="Garamond"/>
          <w:i w:val="0"/>
          <w:color w:val="000000"/>
          <w:sz w:val="20"/>
          <w:szCs w:val="20"/>
        </w:rPr>
        <w:t>Layosa, 2015).</w:t>
      </w:r>
    </w:p>
    <w:p w14:paraId="4C80F103" w14:textId="7E1C391F" w:rsidR="00E870C8" w:rsidRDefault="00E7313C" w:rsidP="00FB661C">
      <w:pPr>
        <w:spacing w:line="360" w:lineRule="auto"/>
        <w:rPr>
          <w:rFonts w:ascii="Garamond" w:hAnsi="Garamond"/>
        </w:rPr>
      </w:pPr>
      <w:r>
        <w:rPr>
          <w:rFonts w:ascii="Garamond" w:hAnsi="Garamond"/>
          <w:noProof/>
        </w:rPr>
        <mc:AlternateContent>
          <mc:Choice Requires="wps">
            <w:drawing>
              <wp:anchor distT="0" distB="0" distL="114300" distR="114300" simplePos="0" relativeHeight="251659264" behindDoc="0" locked="0" layoutInCell="1" allowOverlap="1" wp14:anchorId="40F4F615" wp14:editId="48AF1279">
                <wp:simplePos x="0" y="0"/>
                <wp:positionH relativeFrom="column">
                  <wp:posOffset>-177800</wp:posOffset>
                </wp:positionH>
                <wp:positionV relativeFrom="paragraph">
                  <wp:posOffset>189230</wp:posOffset>
                </wp:positionV>
                <wp:extent cx="2861310" cy="101854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861310" cy="1018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FF8AFB" w14:textId="643D6218" w:rsidR="00CC3518" w:rsidRPr="002A707C" w:rsidRDefault="00CC3518">
                            <w:pPr>
                              <w:rPr>
                                <w:rFonts w:ascii="Garamond" w:hAnsi="Garamond"/>
                                <w:sz w:val="22"/>
                                <w:szCs w:val="22"/>
                              </w:rPr>
                            </w:pPr>
                            <w:r w:rsidRPr="002A707C">
                              <w:rPr>
                                <w:rFonts w:ascii="Garamond" w:hAnsi="Garamond"/>
                                <w:sz w:val="22"/>
                                <w:szCs w:val="22"/>
                              </w:rPr>
                              <w:t>Primary gear 1 – Diameter 52.5mm/23 teeth.</w:t>
                            </w:r>
                          </w:p>
                          <w:p w14:paraId="21E92895" w14:textId="77777777" w:rsidR="00CC3518" w:rsidRPr="002A707C" w:rsidRDefault="00CC3518">
                            <w:pPr>
                              <w:rPr>
                                <w:rFonts w:ascii="Garamond" w:hAnsi="Garamond"/>
                                <w:sz w:val="22"/>
                                <w:szCs w:val="22"/>
                              </w:rPr>
                            </w:pPr>
                          </w:p>
                          <w:p w14:paraId="08C6AB42" w14:textId="1F99950B" w:rsidR="00CC3518" w:rsidRPr="002A707C" w:rsidRDefault="00CC3518">
                            <w:pPr>
                              <w:rPr>
                                <w:rFonts w:ascii="Garamond" w:hAnsi="Garamond"/>
                                <w:sz w:val="22"/>
                                <w:szCs w:val="22"/>
                              </w:rPr>
                            </w:pPr>
                            <w:r w:rsidRPr="002A707C">
                              <w:rPr>
                                <w:rFonts w:ascii="Garamond" w:hAnsi="Garamond"/>
                                <w:sz w:val="22"/>
                                <w:szCs w:val="22"/>
                              </w:rPr>
                              <w:t>23 x 52.5 / 25 = 48.3mm</w:t>
                            </w:r>
                          </w:p>
                          <w:p w14:paraId="61F778AC" w14:textId="77777777" w:rsidR="00CC3518" w:rsidRPr="002A707C" w:rsidRDefault="00CC3518">
                            <w:pPr>
                              <w:rPr>
                                <w:rFonts w:ascii="Garamond" w:hAnsi="Garamond"/>
                                <w:sz w:val="22"/>
                                <w:szCs w:val="22"/>
                              </w:rPr>
                            </w:pPr>
                          </w:p>
                          <w:p w14:paraId="6DDD48BB" w14:textId="5B4A14D3" w:rsidR="00CC3518" w:rsidRPr="002A707C" w:rsidRDefault="00CC3518">
                            <w:pPr>
                              <w:rPr>
                                <w:rFonts w:ascii="Garamond" w:hAnsi="Garamond"/>
                                <w:sz w:val="22"/>
                                <w:szCs w:val="22"/>
                              </w:rPr>
                            </w:pPr>
                            <w:r w:rsidRPr="002A707C">
                              <w:rPr>
                                <w:rFonts w:ascii="Garamond" w:hAnsi="Garamond"/>
                                <w:sz w:val="22"/>
                                <w:szCs w:val="22"/>
                              </w:rPr>
                              <w:t>48.3 +73.32 / 2 = 60.81mm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F4F615" id="_x0000_t202" coordsize="21600,21600" o:spt="202" path="m0,0l0,21600,21600,21600,21600,0xe">
                <v:stroke joinstyle="miter"/>
                <v:path gradientshapeok="t" o:connecttype="rect"/>
              </v:shapetype>
              <v:shape id="Text Box 21" o:spid="_x0000_s1026" type="#_x0000_t202" style="position:absolute;margin-left:-14pt;margin-top:14.9pt;width:225.3pt;height:8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" filled="f" stroked="f">
                <v:textbox>
                  <w:txbxContent>
                    <w:p w14:paraId="7FFF8AFB" w14:textId="643D6218" w:rsidR="00CC3518" w:rsidRPr="002A707C" w:rsidRDefault="00CC3518">
                      <w:pPr>
                        <w:rPr>
                          <w:rFonts w:ascii="Garamond" w:hAnsi="Garamond"/>
                          <w:sz w:val="22"/>
                          <w:szCs w:val="22"/>
                        </w:rPr>
                      </w:pPr>
                      <w:r w:rsidRPr="002A707C">
                        <w:rPr>
                          <w:rFonts w:ascii="Garamond" w:hAnsi="Garamond"/>
                          <w:sz w:val="22"/>
                          <w:szCs w:val="22"/>
                        </w:rPr>
                        <w:t>Primary gear 1 – Diameter 52.5mm/23 teeth.</w:t>
                      </w:r>
                    </w:p>
                    <w:p w14:paraId="21E92895" w14:textId="77777777" w:rsidR="00CC3518" w:rsidRPr="002A707C" w:rsidRDefault="00CC3518">
                      <w:pPr>
                        <w:rPr>
                          <w:rFonts w:ascii="Garamond" w:hAnsi="Garamond"/>
                          <w:sz w:val="22"/>
                          <w:szCs w:val="22"/>
                        </w:rPr>
                      </w:pPr>
                    </w:p>
                    <w:p w14:paraId="08C6AB42" w14:textId="1F99950B" w:rsidR="00CC3518" w:rsidRPr="002A707C" w:rsidRDefault="00CC3518">
                      <w:pPr>
                        <w:rPr>
                          <w:rFonts w:ascii="Garamond" w:hAnsi="Garamond"/>
                          <w:sz w:val="22"/>
                          <w:szCs w:val="22"/>
                        </w:rPr>
                      </w:pPr>
                      <w:r w:rsidRPr="002A707C">
                        <w:rPr>
                          <w:rFonts w:ascii="Garamond" w:hAnsi="Garamond"/>
                          <w:sz w:val="22"/>
                          <w:szCs w:val="22"/>
                        </w:rPr>
                        <w:t>23 x 52.5 / 25 = 48.3mm</w:t>
                      </w:r>
                    </w:p>
                    <w:p w14:paraId="61F778AC" w14:textId="77777777" w:rsidR="00CC3518" w:rsidRPr="002A707C" w:rsidRDefault="00CC3518">
                      <w:pPr>
                        <w:rPr>
                          <w:rFonts w:ascii="Garamond" w:hAnsi="Garamond"/>
                          <w:sz w:val="22"/>
                          <w:szCs w:val="22"/>
                        </w:rPr>
                      </w:pPr>
                    </w:p>
                    <w:p w14:paraId="6DDD48BB" w14:textId="5B4A14D3" w:rsidR="00CC3518" w:rsidRPr="002A707C" w:rsidRDefault="00CC3518">
                      <w:pPr>
                        <w:rPr>
                          <w:rFonts w:ascii="Garamond" w:hAnsi="Garamond"/>
                          <w:sz w:val="22"/>
                          <w:szCs w:val="22"/>
                        </w:rPr>
                      </w:pPr>
                      <w:r w:rsidRPr="002A707C">
                        <w:rPr>
                          <w:rFonts w:ascii="Garamond" w:hAnsi="Garamond"/>
                          <w:sz w:val="22"/>
                          <w:szCs w:val="22"/>
                        </w:rPr>
                        <w:t>48.3 +73.32 / 2 = 60.81mm</w:t>
                      </w:r>
                    </w:p>
                  </w:txbxContent>
                </v:textbox>
                <w10:wrap type="square"/>
              </v:shape>
            </w:pict>
          </mc:Fallback>
        </mc:AlternateContent>
      </w:r>
      <w:r w:rsidR="00EF3C04">
        <w:rPr>
          <w:rFonts w:ascii="Garamond" w:hAnsi="Garamond"/>
          <w:noProof/>
        </w:rPr>
        <mc:AlternateContent>
          <mc:Choice Requires="wps">
            <w:drawing>
              <wp:anchor distT="0" distB="0" distL="114300" distR="114300" simplePos="0" relativeHeight="251660288" behindDoc="0" locked="0" layoutInCell="1" allowOverlap="1" wp14:anchorId="719C563C" wp14:editId="1BC85419">
                <wp:simplePos x="0" y="0"/>
                <wp:positionH relativeFrom="column">
                  <wp:posOffset>2908935</wp:posOffset>
                </wp:positionH>
                <wp:positionV relativeFrom="paragraph">
                  <wp:posOffset>189230</wp:posOffset>
                </wp:positionV>
                <wp:extent cx="3081655" cy="124714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081655" cy="1247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FB40369" w14:textId="6FC8CC7B" w:rsidR="00CC3518" w:rsidRPr="002A707C" w:rsidRDefault="00CC3518">
                            <w:pPr>
                              <w:rPr>
                                <w:rFonts w:ascii="Garamond" w:hAnsi="Garamond"/>
                                <w:sz w:val="22"/>
                                <w:szCs w:val="22"/>
                              </w:rPr>
                            </w:pPr>
                            <w:r w:rsidRPr="002A707C">
                              <w:rPr>
                                <w:rFonts w:ascii="Garamond" w:hAnsi="Garamond"/>
                                <w:sz w:val="22"/>
                                <w:szCs w:val="22"/>
                              </w:rPr>
                              <w:t>Output gear 1- Diameter 77.4mm / 36 teeth.</w:t>
                            </w:r>
                          </w:p>
                          <w:p w14:paraId="1ADD961D" w14:textId="77777777" w:rsidR="00CC3518" w:rsidRPr="002A707C" w:rsidRDefault="00CC3518">
                            <w:pPr>
                              <w:rPr>
                                <w:rFonts w:ascii="Garamond" w:hAnsi="Garamond"/>
                                <w:sz w:val="22"/>
                                <w:szCs w:val="22"/>
                              </w:rPr>
                            </w:pPr>
                          </w:p>
                          <w:p w14:paraId="05598006" w14:textId="0DE9D517" w:rsidR="00CC3518" w:rsidRPr="002A707C" w:rsidRDefault="00CC3518">
                            <w:pPr>
                              <w:rPr>
                                <w:rFonts w:ascii="Garamond" w:hAnsi="Garamond"/>
                                <w:sz w:val="22"/>
                                <w:szCs w:val="22"/>
                              </w:rPr>
                            </w:pPr>
                            <w:r w:rsidRPr="002A707C">
                              <w:rPr>
                                <w:rFonts w:ascii="Garamond" w:hAnsi="Garamond"/>
                                <w:sz w:val="22"/>
                                <w:szCs w:val="22"/>
                              </w:rPr>
                              <w:t>36 x 77.4 / 38 = 73.32</w:t>
                            </w:r>
                          </w:p>
                          <w:p w14:paraId="1BB72AD6" w14:textId="77777777" w:rsidR="00CC3518" w:rsidRPr="002A707C" w:rsidRDefault="00CC3518">
                            <w:pPr>
                              <w:rPr>
                                <w:rFonts w:ascii="Garamond" w:hAnsi="Garamond"/>
                                <w:sz w:val="22"/>
                                <w:szCs w:val="22"/>
                              </w:rPr>
                            </w:pPr>
                          </w:p>
                          <w:p w14:paraId="5CF3244A" w14:textId="59D14817" w:rsidR="00CC3518" w:rsidRPr="002A707C" w:rsidRDefault="00CC3518">
                            <w:pPr>
                              <w:rPr>
                                <w:rFonts w:ascii="Garamond" w:hAnsi="Garamond"/>
                                <w:sz w:val="22"/>
                                <w:szCs w:val="22"/>
                              </w:rPr>
                            </w:pPr>
                            <w:r w:rsidRPr="002A707C">
                              <w:rPr>
                                <w:rFonts w:ascii="Garamond" w:hAnsi="Garamond"/>
                                <w:sz w:val="22"/>
                                <w:szCs w:val="22"/>
                              </w:rPr>
                              <w:t>Distance for gear 1 is 60.81mm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C563C" id="Text Box 22" o:spid="_x0000_s1027" type="#_x0000_t202" style="position:absolute;margin-left:229.05pt;margin-top:14.9pt;width:242.65pt;height:9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" filled="f" stroked="f">
                <v:textbox>
                  <w:txbxContent>
                    <w:p w14:paraId="2FB40369" w14:textId="6FC8CC7B" w:rsidR="00CC3518" w:rsidRPr="002A707C" w:rsidRDefault="00CC3518">
                      <w:pPr>
                        <w:rPr>
                          <w:rFonts w:ascii="Garamond" w:hAnsi="Garamond"/>
                          <w:sz w:val="22"/>
                          <w:szCs w:val="22"/>
                        </w:rPr>
                      </w:pPr>
                      <w:r w:rsidRPr="002A707C">
                        <w:rPr>
                          <w:rFonts w:ascii="Garamond" w:hAnsi="Garamond"/>
                          <w:sz w:val="22"/>
                          <w:szCs w:val="22"/>
                        </w:rPr>
                        <w:t>Output gear 1- Diameter 77.4mm / 36 teeth.</w:t>
                      </w:r>
                    </w:p>
                    <w:p w14:paraId="1ADD961D" w14:textId="77777777" w:rsidR="00CC3518" w:rsidRPr="002A707C" w:rsidRDefault="00CC3518">
                      <w:pPr>
                        <w:rPr>
                          <w:rFonts w:ascii="Garamond" w:hAnsi="Garamond"/>
                          <w:sz w:val="22"/>
                          <w:szCs w:val="22"/>
                        </w:rPr>
                      </w:pPr>
                    </w:p>
                    <w:p w14:paraId="05598006" w14:textId="0DE9D517" w:rsidR="00CC3518" w:rsidRPr="002A707C" w:rsidRDefault="00CC3518">
                      <w:pPr>
                        <w:rPr>
                          <w:rFonts w:ascii="Garamond" w:hAnsi="Garamond"/>
                          <w:sz w:val="22"/>
                          <w:szCs w:val="22"/>
                        </w:rPr>
                      </w:pPr>
                      <w:r w:rsidRPr="002A707C">
                        <w:rPr>
                          <w:rFonts w:ascii="Garamond" w:hAnsi="Garamond"/>
                          <w:sz w:val="22"/>
                          <w:szCs w:val="22"/>
                        </w:rPr>
                        <w:t>36 x 77.4 / 38 = 73.32</w:t>
                      </w:r>
                    </w:p>
                    <w:p w14:paraId="1BB72AD6" w14:textId="77777777" w:rsidR="00CC3518" w:rsidRPr="002A707C" w:rsidRDefault="00CC3518">
                      <w:pPr>
                        <w:rPr>
                          <w:rFonts w:ascii="Garamond" w:hAnsi="Garamond"/>
                          <w:sz w:val="22"/>
                          <w:szCs w:val="22"/>
                        </w:rPr>
                      </w:pPr>
                    </w:p>
                    <w:p w14:paraId="5CF3244A" w14:textId="59D14817" w:rsidR="00CC3518" w:rsidRPr="002A707C" w:rsidRDefault="00CC3518">
                      <w:pPr>
                        <w:rPr>
                          <w:rFonts w:ascii="Garamond" w:hAnsi="Garamond"/>
                          <w:sz w:val="22"/>
                          <w:szCs w:val="22"/>
                        </w:rPr>
                      </w:pPr>
                      <w:r w:rsidRPr="002A707C">
                        <w:rPr>
                          <w:rFonts w:ascii="Garamond" w:hAnsi="Garamond"/>
                          <w:sz w:val="22"/>
                          <w:szCs w:val="22"/>
                        </w:rPr>
                        <w:t>Distance for gear 1 is 60.81mm</w:t>
                      </w:r>
                    </w:p>
                  </w:txbxContent>
                </v:textbox>
                <w10:wrap type="square"/>
              </v:shape>
            </w:pict>
          </mc:Fallback>
        </mc:AlternateContent>
      </w:r>
    </w:p>
    <w:p w14:paraId="734DFA98" w14:textId="0DB235D4" w:rsidR="00E870C8" w:rsidRDefault="00E7313C" w:rsidP="00E7313C">
      <w:pPr>
        <w:spacing w:line="360" w:lineRule="auto"/>
        <w:jc w:val="both"/>
        <w:rPr>
          <w:rFonts w:ascii="Garamond" w:hAnsi="Garamond"/>
        </w:rPr>
      </w:pPr>
      <w:r>
        <w:rPr>
          <w:rFonts w:ascii="Garamond" w:hAnsi="Garamond"/>
          <w:noProof/>
        </w:rPr>
        <mc:AlternateContent>
          <mc:Choice Requires="wps">
            <w:drawing>
              <wp:anchor distT="0" distB="0" distL="114300" distR="114300" simplePos="0" relativeHeight="251661312" behindDoc="0" locked="0" layoutInCell="1" allowOverlap="1" wp14:anchorId="6CA2F2BB" wp14:editId="57B7D99D">
                <wp:simplePos x="0" y="0"/>
                <wp:positionH relativeFrom="column">
                  <wp:posOffset>-173355</wp:posOffset>
                </wp:positionH>
                <wp:positionV relativeFrom="paragraph">
                  <wp:posOffset>1186815</wp:posOffset>
                </wp:positionV>
                <wp:extent cx="6057900" cy="1139190"/>
                <wp:effectExtent l="0" t="0" r="0" b="3810"/>
                <wp:wrapSquare wrapText="bothSides"/>
                <wp:docPr id="23" name="Text Box 23"/>
                <wp:cNvGraphicFramePr/>
                <a:graphic xmlns:a="http://schemas.openxmlformats.org/drawingml/2006/main">
                  <a:graphicData uri="http://schemas.microsoft.com/office/word/2010/wordprocessingShape">
                    <wps:wsp>
                      <wps:cNvSpPr txBox="1"/>
                      <wps:spPr>
                        <a:xfrm>
                          <a:off x="0" y="0"/>
                          <a:ext cx="6057900" cy="11391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50DE391" w14:textId="5215C976" w:rsidR="00CC3518" w:rsidRPr="002A707C" w:rsidRDefault="00CC3518">
                            <w:pPr>
                              <w:rPr>
                                <w:rFonts w:ascii="Garamond" w:hAnsi="Garamond"/>
                                <w:sz w:val="22"/>
                                <w:szCs w:val="22"/>
                              </w:rPr>
                            </w:pPr>
                            <w:r w:rsidRPr="002A707C">
                              <w:rPr>
                                <w:rFonts w:ascii="Garamond" w:hAnsi="Garamond"/>
                                <w:sz w:val="22"/>
                                <w:szCs w:val="22"/>
                              </w:rPr>
                              <w:t xml:space="preserve">Primary gear 2 – Diameter 56mm / 24 teeth.   </w:t>
                            </w:r>
                            <w:r w:rsidRPr="002A707C">
                              <w:rPr>
                                <w:rFonts w:ascii="Garamond" w:hAnsi="Garamond"/>
                                <w:sz w:val="22"/>
                                <w:szCs w:val="22"/>
                              </w:rPr>
                              <w:tab/>
                              <w:t>Output gear 2 – Diameter 75 / 35 teeth</w:t>
                            </w:r>
                          </w:p>
                          <w:p w14:paraId="28DE9B32" w14:textId="77777777" w:rsidR="00CC3518" w:rsidRPr="002A707C" w:rsidRDefault="00CC3518">
                            <w:pPr>
                              <w:rPr>
                                <w:rFonts w:ascii="Garamond" w:hAnsi="Garamond"/>
                                <w:sz w:val="22"/>
                                <w:szCs w:val="22"/>
                              </w:rPr>
                            </w:pPr>
                          </w:p>
                          <w:p w14:paraId="7EF49325" w14:textId="3E72FC99" w:rsidR="00CC3518" w:rsidRPr="002A707C" w:rsidRDefault="00CC3518">
                            <w:pPr>
                              <w:rPr>
                                <w:rFonts w:ascii="Garamond" w:hAnsi="Garamond"/>
                                <w:sz w:val="22"/>
                                <w:szCs w:val="22"/>
                              </w:rPr>
                            </w:pPr>
                            <w:r w:rsidRPr="002A707C">
                              <w:rPr>
                                <w:rFonts w:ascii="Garamond" w:hAnsi="Garamond"/>
                                <w:sz w:val="22"/>
                                <w:szCs w:val="22"/>
                              </w:rPr>
                              <w:t xml:space="preserve">24 x 56 / 26 = 51.69mm </w:t>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t>35 x 75 / 37 = 70.94mm</w:t>
                            </w:r>
                          </w:p>
                          <w:p w14:paraId="5C514B54" w14:textId="77777777" w:rsidR="00CC3518" w:rsidRPr="002A707C" w:rsidRDefault="00CC3518">
                            <w:pPr>
                              <w:rPr>
                                <w:rFonts w:ascii="Garamond" w:hAnsi="Garamond"/>
                                <w:sz w:val="22"/>
                                <w:szCs w:val="22"/>
                              </w:rPr>
                            </w:pPr>
                          </w:p>
                          <w:p w14:paraId="35C3B5E0" w14:textId="0320136A" w:rsidR="00CC3518" w:rsidRPr="002A707C" w:rsidRDefault="00CC3518">
                            <w:pPr>
                              <w:rPr>
                                <w:rFonts w:ascii="Garamond" w:hAnsi="Garamond"/>
                                <w:sz w:val="22"/>
                                <w:szCs w:val="22"/>
                              </w:rPr>
                            </w:pPr>
                            <w:r w:rsidRPr="002A707C">
                              <w:rPr>
                                <w:rFonts w:ascii="Garamond" w:hAnsi="Garamond"/>
                                <w:sz w:val="22"/>
                                <w:szCs w:val="22"/>
                              </w:rPr>
                              <w:t xml:space="preserve">51.69 + 70.94 /2 = 61.31 mm </w:t>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t>Distance for gears 2 is 61.31mm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A2F2BB" id="Text Box 23" o:spid="_x0000_s1028" type="#_x0000_t202" style="position:absolute;left:0;text-align:left;margin-left:-13.65pt;margin-top:93.45pt;width:477pt;height:89.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" filled="f" stroked="f">
                <v:textbox>
                  <w:txbxContent>
                    <w:p w14:paraId="050DE391" w14:textId="5215C976" w:rsidR="00CC3518" w:rsidRPr="002A707C" w:rsidRDefault="00CC3518">
                      <w:pPr>
                        <w:rPr>
                          <w:rFonts w:ascii="Garamond" w:hAnsi="Garamond"/>
                          <w:sz w:val="22"/>
                          <w:szCs w:val="22"/>
                        </w:rPr>
                      </w:pPr>
                      <w:r w:rsidRPr="002A707C">
                        <w:rPr>
                          <w:rFonts w:ascii="Garamond" w:hAnsi="Garamond"/>
                          <w:sz w:val="22"/>
                          <w:szCs w:val="22"/>
                        </w:rPr>
                        <w:t xml:space="preserve">Primary gear 2 – Diameter 56mm / 24 teeth.   </w:t>
                      </w:r>
                      <w:r w:rsidRPr="002A707C">
                        <w:rPr>
                          <w:rFonts w:ascii="Garamond" w:hAnsi="Garamond"/>
                          <w:sz w:val="22"/>
                          <w:szCs w:val="22"/>
                        </w:rPr>
                        <w:tab/>
                        <w:t>Output gear 2 – Diameter 75 / 35 teeth</w:t>
                      </w:r>
                    </w:p>
                    <w:p w14:paraId="28DE9B32" w14:textId="77777777" w:rsidR="00CC3518" w:rsidRPr="002A707C" w:rsidRDefault="00CC3518">
                      <w:pPr>
                        <w:rPr>
                          <w:rFonts w:ascii="Garamond" w:hAnsi="Garamond"/>
                          <w:sz w:val="22"/>
                          <w:szCs w:val="22"/>
                        </w:rPr>
                      </w:pPr>
                    </w:p>
                    <w:p w14:paraId="7EF49325" w14:textId="3E72FC99" w:rsidR="00CC3518" w:rsidRPr="002A707C" w:rsidRDefault="00CC3518">
                      <w:pPr>
                        <w:rPr>
                          <w:rFonts w:ascii="Garamond" w:hAnsi="Garamond"/>
                          <w:sz w:val="22"/>
                          <w:szCs w:val="22"/>
                        </w:rPr>
                      </w:pPr>
                      <w:r w:rsidRPr="002A707C">
                        <w:rPr>
                          <w:rFonts w:ascii="Garamond" w:hAnsi="Garamond"/>
                          <w:sz w:val="22"/>
                          <w:szCs w:val="22"/>
                        </w:rPr>
                        <w:t xml:space="preserve">24 x 56 / 26 = 51.69mm </w:t>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t>35 x 75 / 37 = 70.94mm</w:t>
                      </w:r>
                    </w:p>
                    <w:p w14:paraId="5C514B54" w14:textId="77777777" w:rsidR="00CC3518" w:rsidRPr="002A707C" w:rsidRDefault="00CC3518">
                      <w:pPr>
                        <w:rPr>
                          <w:rFonts w:ascii="Garamond" w:hAnsi="Garamond"/>
                          <w:sz w:val="22"/>
                          <w:szCs w:val="22"/>
                        </w:rPr>
                      </w:pPr>
                    </w:p>
                    <w:p w14:paraId="35C3B5E0" w14:textId="0320136A" w:rsidR="00CC3518" w:rsidRPr="002A707C" w:rsidRDefault="00CC3518">
                      <w:pPr>
                        <w:rPr>
                          <w:rFonts w:ascii="Garamond" w:hAnsi="Garamond"/>
                          <w:sz w:val="22"/>
                          <w:szCs w:val="22"/>
                        </w:rPr>
                      </w:pPr>
                      <w:r w:rsidRPr="002A707C">
                        <w:rPr>
                          <w:rFonts w:ascii="Garamond" w:hAnsi="Garamond"/>
                          <w:sz w:val="22"/>
                          <w:szCs w:val="22"/>
                        </w:rPr>
                        <w:t xml:space="preserve">51.69 + 70.94 /2 = 61.31 mm </w:t>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r>
                      <w:r w:rsidRPr="002A707C">
                        <w:rPr>
                          <w:rFonts w:ascii="Garamond" w:hAnsi="Garamond"/>
                          <w:sz w:val="22"/>
                          <w:szCs w:val="22"/>
                        </w:rPr>
                        <w:tab/>
                        <w:t>Distance for gears 2 is 61.31mm</w:t>
                      </w:r>
                    </w:p>
                  </w:txbxContent>
                </v:textbox>
                <w10:wrap type="square"/>
              </v:shape>
            </w:pict>
          </mc:Fallback>
        </mc:AlternateContent>
      </w:r>
    </w:p>
    <w:p w14:paraId="6A109E98" w14:textId="57528364" w:rsidR="00E870C8" w:rsidRPr="002A707C" w:rsidRDefault="00E7313C" w:rsidP="00F03DD4">
      <w:pPr>
        <w:spacing w:line="360" w:lineRule="auto"/>
        <w:jc w:val="both"/>
        <w:rPr>
          <w:rFonts w:ascii="Garamond" w:hAnsi="Garamond"/>
          <w:sz w:val="22"/>
          <w:szCs w:val="22"/>
        </w:rPr>
      </w:pPr>
      <w:r w:rsidRPr="002A707C">
        <w:rPr>
          <w:rFonts w:ascii="Garamond" w:hAnsi="Garamond"/>
          <w:sz w:val="22"/>
          <w:szCs w:val="22"/>
        </w:rPr>
        <w:t>As the values are slightly different from one another I took an average value of 61mm, in real world situations if the correct distances were not implemented the teeth on the gears could become worn and swaged</w:t>
      </w:r>
      <w:r w:rsidR="0043146A" w:rsidRPr="002A707C">
        <w:rPr>
          <w:rFonts w:ascii="Garamond" w:hAnsi="Garamond"/>
          <w:sz w:val="22"/>
          <w:szCs w:val="22"/>
        </w:rPr>
        <w:t>, for the</w:t>
      </w:r>
      <w:r w:rsidR="00FE71C6" w:rsidRPr="002A707C">
        <w:rPr>
          <w:rFonts w:ascii="Garamond" w:hAnsi="Garamond"/>
          <w:sz w:val="22"/>
          <w:szCs w:val="22"/>
        </w:rPr>
        <w:t xml:space="preserve"> purpose </w:t>
      </w:r>
      <w:r w:rsidR="0043146A" w:rsidRPr="002A707C">
        <w:rPr>
          <w:rFonts w:ascii="Garamond" w:hAnsi="Garamond"/>
          <w:sz w:val="22"/>
          <w:szCs w:val="22"/>
        </w:rPr>
        <w:t xml:space="preserve">of the simulation this is </w:t>
      </w:r>
      <w:r w:rsidR="00542CB9" w:rsidRPr="002A707C">
        <w:rPr>
          <w:rFonts w:ascii="Garamond" w:hAnsi="Garamond"/>
          <w:sz w:val="22"/>
          <w:szCs w:val="22"/>
        </w:rPr>
        <w:t>sufficient.</w:t>
      </w:r>
      <w:r w:rsidR="0043146A" w:rsidRPr="002A707C">
        <w:rPr>
          <w:rFonts w:ascii="Garamond" w:hAnsi="Garamond"/>
          <w:sz w:val="22"/>
          <w:szCs w:val="22"/>
        </w:rPr>
        <w:t xml:space="preserve"> </w:t>
      </w:r>
    </w:p>
    <w:p w14:paraId="4654E4FD" w14:textId="77777777" w:rsidR="00542CB9" w:rsidRPr="002A707C" w:rsidRDefault="00542CB9" w:rsidP="00F03DD4">
      <w:pPr>
        <w:spacing w:line="360" w:lineRule="auto"/>
        <w:jc w:val="both"/>
        <w:rPr>
          <w:rFonts w:ascii="Garamond" w:hAnsi="Garamond"/>
          <w:sz w:val="22"/>
          <w:szCs w:val="22"/>
        </w:rPr>
      </w:pPr>
    </w:p>
    <w:p w14:paraId="09204F7F" w14:textId="74D7AE1A" w:rsidR="00FE71C6" w:rsidRPr="002A707C" w:rsidRDefault="00FE71C6" w:rsidP="00F03DD4">
      <w:pPr>
        <w:spacing w:line="360" w:lineRule="auto"/>
        <w:jc w:val="both"/>
        <w:rPr>
          <w:rFonts w:ascii="Garamond" w:hAnsi="Garamond"/>
          <w:sz w:val="22"/>
          <w:szCs w:val="22"/>
        </w:rPr>
      </w:pPr>
      <w:r w:rsidRPr="002A707C">
        <w:rPr>
          <w:rFonts w:ascii="Garamond" w:hAnsi="Garamond"/>
          <w:sz w:val="22"/>
          <w:szCs w:val="22"/>
        </w:rPr>
        <w:t xml:space="preserve">I now distanced </w:t>
      </w:r>
      <w:r w:rsidR="00542CB9" w:rsidRPr="002A707C">
        <w:rPr>
          <w:rFonts w:ascii="Garamond" w:hAnsi="Garamond"/>
          <w:sz w:val="22"/>
          <w:szCs w:val="22"/>
        </w:rPr>
        <w:t xml:space="preserve">the shafts </w:t>
      </w:r>
      <w:r w:rsidRPr="002A707C">
        <w:rPr>
          <w:rFonts w:ascii="Garamond" w:hAnsi="Garamond"/>
          <w:sz w:val="22"/>
          <w:szCs w:val="22"/>
        </w:rPr>
        <w:t xml:space="preserve">by selecting </w:t>
      </w:r>
      <w:r w:rsidR="00542CB9" w:rsidRPr="002A707C">
        <w:rPr>
          <w:rFonts w:ascii="Garamond" w:hAnsi="Garamond"/>
          <w:sz w:val="22"/>
          <w:szCs w:val="22"/>
        </w:rPr>
        <w:t xml:space="preserve">the internal holes on both </w:t>
      </w:r>
      <w:r w:rsidRPr="002A707C">
        <w:rPr>
          <w:rFonts w:ascii="Garamond" w:hAnsi="Garamond"/>
          <w:sz w:val="22"/>
          <w:szCs w:val="22"/>
        </w:rPr>
        <w:t xml:space="preserve">shafts </w:t>
      </w:r>
      <w:r w:rsidR="00542CB9" w:rsidRPr="002A707C">
        <w:rPr>
          <w:rFonts w:ascii="Garamond" w:hAnsi="Garamond"/>
          <w:sz w:val="22"/>
          <w:szCs w:val="22"/>
        </w:rPr>
        <w:t xml:space="preserve">and </w:t>
      </w:r>
      <w:r w:rsidRPr="002A707C">
        <w:rPr>
          <w:rFonts w:ascii="Garamond" w:hAnsi="Garamond"/>
          <w:sz w:val="22"/>
          <w:szCs w:val="22"/>
        </w:rPr>
        <w:t xml:space="preserve">distanced them </w:t>
      </w:r>
    </w:p>
    <w:p w14:paraId="41E1A5C3" w14:textId="3BE69A06" w:rsidR="00542CB9" w:rsidRPr="002A707C" w:rsidRDefault="00542CB9" w:rsidP="00F03DD4">
      <w:pPr>
        <w:spacing w:line="360" w:lineRule="auto"/>
        <w:jc w:val="both"/>
        <w:rPr>
          <w:rFonts w:ascii="Garamond" w:hAnsi="Garamond"/>
          <w:sz w:val="22"/>
          <w:szCs w:val="22"/>
        </w:rPr>
      </w:pPr>
      <w:r w:rsidRPr="002A707C">
        <w:rPr>
          <w:rFonts w:ascii="Garamond" w:hAnsi="Garamond"/>
          <w:sz w:val="22"/>
          <w:szCs w:val="22"/>
        </w:rPr>
        <w:t>61</w:t>
      </w:r>
      <w:r w:rsidR="002B6482" w:rsidRPr="002A707C">
        <w:rPr>
          <w:rFonts w:ascii="Garamond" w:hAnsi="Garamond"/>
          <w:sz w:val="22"/>
          <w:szCs w:val="22"/>
        </w:rPr>
        <w:t>mm</w:t>
      </w:r>
      <w:r w:rsidR="00FE71C6" w:rsidRPr="002A707C">
        <w:rPr>
          <w:rFonts w:ascii="Garamond" w:hAnsi="Garamond"/>
          <w:sz w:val="22"/>
          <w:szCs w:val="22"/>
        </w:rPr>
        <w:t xml:space="preserve"> apart. I then </w:t>
      </w:r>
      <w:r w:rsidRPr="002A707C">
        <w:rPr>
          <w:rFonts w:ascii="Garamond" w:hAnsi="Garamond"/>
          <w:sz w:val="22"/>
          <w:szCs w:val="22"/>
        </w:rPr>
        <w:t xml:space="preserve">fixed all 4 bearings and deleted the distance mate as it was over constraining the </w:t>
      </w:r>
      <w:r w:rsidR="002B6482" w:rsidRPr="002A707C">
        <w:rPr>
          <w:rFonts w:ascii="Garamond" w:hAnsi="Garamond"/>
          <w:sz w:val="22"/>
          <w:szCs w:val="22"/>
        </w:rPr>
        <w:t>assembly.</w:t>
      </w:r>
      <w:r w:rsidRPr="002A707C">
        <w:rPr>
          <w:rFonts w:ascii="Garamond" w:hAnsi="Garamond"/>
          <w:sz w:val="22"/>
          <w:szCs w:val="22"/>
        </w:rPr>
        <w:t xml:space="preserve"> </w:t>
      </w:r>
    </w:p>
    <w:p w14:paraId="17284DE7" w14:textId="77777777" w:rsidR="002B6482" w:rsidRDefault="002B6482" w:rsidP="00FB661C">
      <w:pPr>
        <w:spacing w:line="360" w:lineRule="auto"/>
        <w:rPr>
          <w:rFonts w:ascii="Garamond" w:hAnsi="Garamond"/>
        </w:rPr>
      </w:pPr>
      <w:r>
        <w:rPr>
          <w:rFonts w:ascii="Garamond" w:hAnsi="Garamond"/>
          <w:noProof/>
        </w:rPr>
        <w:lastRenderedPageBreak/>
        <w:drawing>
          <wp:inline distT="0" distB="0" distL="0" distR="0" wp14:anchorId="73976A19" wp14:editId="36AAFA65">
            <wp:extent cx="2884551" cy="2949575"/>
            <wp:effectExtent l="25400" t="25400" r="36830" b="222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ears meshed.png"/>
                    <pic:cNvPicPr/>
                  </pic:nvPicPr>
                  <pic:blipFill>
                    <a:blip r:embed="rId27">
                      <a:extLst>
                        <a:ext uri="{28A0092B-C50C-407E-A947-70E740481C1C}">
                          <a14:useLocalDpi xmlns:a14="http://schemas.microsoft.com/office/drawing/2010/main" val="0"/>
                        </a:ext>
                      </a:extLst>
                    </a:blip>
                    <a:stretch>
                      <a:fillRect/>
                    </a:stretch>
                  </pic:blipFill>
                  <pic:spPr>
                    <a:xfrm>
                      <a:off x="0" y="0"/>
                      <a:ext cx="2894312" cy="2959556"/>
                    </a:xfrm>
                    <a:prstGeom prst="rect">
                      <a:avLst/>
                    </a:prstGeom>
                    <a:ln>
                      <a:solidFill>
                        <a:schemeClr val="tx1"/>
                      </a:solidFill>
                    </a:ln>
                  </pic:spPr>
                </pic:pic>
              </a:graphicData>
            </a:graphic>
          </wp:inline>
        </w:drawing>
      </w:r>
      <w:r>
        <w:rPr>
          <w:rFonts w:ascii="Garamond" w:hAnsi="Garamond"/>
        </w:rPr>
        <w:t xml:space="preserve"> </w:t>
      </w:r>
    </w:p>
    <w:p w14:paraId="1AA117FF" w14:textId="3A9B5FE4" w:rsidR="00E870C8" w:rsidRPr="00AE2BC0" w:rsidRDefault="00AE2BC0" w:rsidP="00AE2BC0">
      <w:pPr>
        <w:pStyle w:val="Caption"/>
      </w:pPr>
      <w:r>
        <w:t xml:space="preserve">Figure 11 </w:t>
      </w:r>
      <w:fldSimple w:instr=" SEQ Figure_11 \* ARABIC ">
        <w:r>
          <w:rPr>
            <w:noProof/>
          </w:rPr>
          <w:t>1</w:t>
        </w:r>
      </w:fldSimple>
      <w:r>
        <w:t>:</w:t>
      </w:r>
      <w:r w:rsidR="00082FE3" w:rsidRPr="00AE2BC0">
        <w:rPr>
          <w:rFonts w:ascii="Garamond" w:eastAsia="Times New Roman" w:hAnsi="Garamond"/>
          <w:i w:val="0"/>
          <w:color w:val="000000"/>
          <w:sz w:val="20"/>
          <w:szCs w:val="20"/>
          <w:bdr w:val="none" w:sz="0" w:space="0" w:color="auto" w:frame="1"/>
        </w:rPr>
        <w:t>F</w:t>
      </w:r>
      <w:r w:rsidR="0067283A" w:rsidRPr="00AE2BC0">
        <w:rPr>
          <w:rFonts w:ascii="Garamond" w:hAnsi="Garamond"/>
          <w:i w:val="0"/>
          <w:sz w:val="20"/>
          <w:szCs w:val="20"/>
        </w:rPr>
        <w:t>ully</w:t>
      </w:r>
      <w:r w:rsidR="00082FE3" w:rsidRPr="00AE2BC0">
        <w:rPr>
          <w:rFonts w:ascii="Garamond" w:hAnsi="Garamond"/>
          <w:i w:val="0"/>
          <w:sz w:val="20"/>
          <w:szCs w:val="20"/>
        </w:rPr>
        <w:t xml:space="preserve"> meshed gears from primary gear assembly, side view. </w:t>
      </w:r>
      <w:r w:rsidR="00082FE3" w:rsidRPr="00AE2BC0">
        <w:rPr>
          <w:rFonts w:ascii="Garamond" w:eastAsia="Times New Roman" w:hAnsi="Garamond"/>
          <w:i w:val="0"/>
          <w:color w:val="000000"/>
          <w:sz w:val="20"/>
          <w:szCs w:val="20"/>
          <w:bdr w:val="none" w:sz="0" w:space="0" w:color="auto" w:frame="1"/>
        </w:rPr>
        <w:t>(Roberts, 2019).</w:t>
      </w:r>
    </w:p>
    <w:p w14:paraId="1D382CD7" w14:textId="77777777" w:rsidR="008864FA" w:rsidRDefault="008864FA" w:rsidP="00FB661C">
      <w:pPr>
        <w:spacing w:line="360" w:lineRule="auto"/>
        <w:rPr>
          <w:rFonts w:ascii="Garamond" w:hAnsi="Garamond"/>
        </w:rPr>
      </w:pPr>
    </w:p>
    <w:p w14:paraId="0F1CEEDA" w14:textId="13DB5286" w:rsidR="008864FA" w:rsidRPr="00B45295" w:rsidRDefault="008864FA" w:rsidP="001B2070">
      <w:pPr>
        <w:spacing w:line="360" w:lineRule="auto"/>
        <w:jc w:val="both"/>
        <w:rPr>
          <w:rFonts w:ascii="Garamond" w:hAnsi="Garamond"/>
          <w:sz w:val="22"/>
          <w:szCs w:val="22"/>
        </w:rPr>
      </w:pPr>
      <w:r w:rsidRPr="00B45295">
        <w:rPr>
          <w:rFonts w:ascii="Garamond" w:hAnsi="Garamond"/>
          <w:sz w:val="22"/>
          <w:szCs w:val="22"/>
        </w:rPr>
        <w:t>The mates used in the assembly of my gear box, are versatile, yet basic. Many of the mates used were changed during the simulation process to reduce redundancies and to speed up the process</w:t>
      </w:r>
      <w:r w:rsidR="00744339" w:rsidRPr="00B45295">
        <w:rPr>
          <w:rFonts w:ascii="Garamond" w:hAnsi="Garamond"/>
          <w:sz w:val="22"/>
          <w:szCs w:val="22"/>
        </w:rPr>
        <w:t xml:space="preserve">, they can be found </w:t>
      </w:r>
      <w:r w:rsidR="003D0137" w:rsidRPr="00B45295">
        <w:rPr>
          <w:rFonts w:ascii="Garamond" w:hAnsi="Garamond"/>
          <w:sz w:val="22"/>
          <w:szCs w:val="22"/>
        </w:rPr>
        <w:t xml:space="preserve">at 1.8. </w:t>
      </w:r>
    </w:p>
    <w:p w14:paraId="09D3A5F2" w14:textId="77777777" w:rsidR="00E870C8" w:rsidRPr="00F03DD4" w:rsidRDefault="00E870C8" w:rsidP="00FB661C">
      <w:pPr>
        <w:spacing w:line="360" w:lineRule="auto"/>
        <w:rPr>
          <w:rFonts w:ascii="Garamond" w:hAnsi="Garamond"/>
          <w:sz w:val="28"/>
          <w:szCs w:val="28"/>
        </w:rPr>
      </w:pPr>
    </w:p>
    <w:p w14:paraId="1791E4B9" w14:textId="4F5C5BC7" w:rsidR="00E870C8" w:rsidRPr="00E75508" w:rsidRDefault="00F03DD4" w:rsidP="00E75508">
      <w:pPr>
        <w:pStyle w:val="Heading1"/>
        <w:rPr>
          <w:rFonts w:ascii="Garamond" w:hAnsi="Garamond"/>
          <w:color w:val="000000" w:themeColor="text1"/>
          <w:sz w:val="24"/>
          <w:szCs w:val="24"/>
          <w:u w:val="single"/>
        </w:rPr>
      </w:pPr>
      <w:bookmarkStart w:id="10" w:name="_Toc11624066"/>
      <w:r w:rsidRPr="00E75508">
        <w:rPr>
          <w:rFonts w:ascii="Garamond" w:hAnsi="Garamond"/>
          <w:color w:val="000000" w:themeColor="text1"/>
          <w:sz w:val="24"/>
          <w:szCs w:val="24"/>
          <w:u w:val="single"/>
        </w:rPr>
        <w:t>1.7 Gear box Housing Design:</w:t>
      </w:r>
      <w:bookmarkEnd w:id="10"/>
    </w:p>
    <w:p w14:paraId="4933869C" w14:textId="77777777" w:rsidR="000A60F8" w:rsidRPr="00B45295" w:rsidRDefault="000A60F8" w:rsidP="007B7519">
      <w:pPr>
        <w:rPr>
          <w:rFonts w:ascii="Garamond" w:hAnsi="Garamond"/>
          <w:sz w:val="22"/>
          <w:szCs w:val="22"/>
          <w:u w:val="single"/>
        </w:rPr>
      </w:pPr>
    </w:p>
    <w:p w14:paraId="10CE2E42" w14:textId="77777777" w:rsidR="00E219F2" w:rsidRPr="00B45295" w:rsidRDefault="00C659E7" w:rsidP="0031595C">
      <w:pPr>
        <w:spacing w:line="360" w:lineRule="auto"/>
        <w:jc w:val="both"/>
        <w:rPr>
          <w:rFonts w:ascii="Garamond" w:hAnsi="Garamond"/>
          <w:sz w:val="22"/>
          <w:szCs w:val="22"/>
        </w:rPr>
      </w:pPr>
      <w:r w:rsidRPr="00B45295">
        <w:rPr>
          <w:rFonts w:ascii="Garamond" w:hAnsi="Garamond"/>
          <w:sz w:val="22"/>
          <w:szCs w:val="22"/>
        </w:rPr>
        <w:t xml:space="preserve">The housing of the gear box was designed </w:t>
      </w:r>
      <w:r w:rsidR="003E32AD" w:rsidRPr="00B45295">
        <w:rPr>
          <w:rFonts w:ascii="Garamond" w:hAnsi="Garamond"/>
          <w:sz w:val="22"/>
          <w:szCs w:val="22"/>
        </w:rPr>
        <w:t xml:space="preserve">to be lightweight and basic, </w:t>
      </w:r>
      <w:r w:rsidR="00C76013" w:rsidRPr="00B45295">
        <w:rPr>
          <w:rFonts w:ascii="Garamond" w:hAnsi="Garamond"/>
          <w:sz w:val="22"/>
          <w:szCs w:val="22"/>
        </w:rPr>
        <w:t>to reduce</w:t>
      </w:r>
      <w:r w:rsidR="003E32AD" w:rsidRPr="00B45295">
        <w:rPr>
          <w:rFonts w:ascii="Garamond" w:hAnsi="Garamond"/>
          <w:sz w:val="22"/>
          <w:szCs w:val="22"/>
        </w:rPr>
        <w:t xml:space="preserve"> material </w:t>
      </w:r>
      <w:r w:rsidR="00C76013" w:rsidRPr="00B45295">
        <w:rPr>
          <w:rFonts w:ascii="Garamond" w:hAnsi="Garamond"/>
          <w:sz w:val="22"/>
          <w:szCs w:val="22"/>
        </w:rPr>
        <w:t>wastage, manufacturing</w:t>
      </w:r>
      <w:r w:rsidR="003E32AD" w:rsidRPr="00B45295">
        <w:rPr>
          <w:rFonts w:ascii="Garamond" w:hAnsi="Garamond"/>
          <w:sz w:val="22"/>
          <w:szCs w:val="22"/>
        </w:rPr>
        <w:t xml:space="preserve"> costs and </w:t>
      </w:r>
      <w:r w:rsidR="007566EC" w:rsidRPr="00B45295">
        <w:rPr>
          <w:rFonts w:ascii="Garamond" w:hAnsi="Garamond"/>
          <w:sz w:val="22"/>
          <w:szCs w:val="22"/>
        </w:rPr>
        <w:t xml:space="preserve">the effective dissipation of heat. </w:t>
      </w:r>
      <w:r w:rsidR="003E32AD" w:rsidRPr="00B45295">
        <w:rPr>
          <w:rFonts w:ascii="Garamond" w:hAnsi="Garamond"/>
          <w:sz w:val="22"/>
          <w:szCs w:val="22"/>
        </w:rPr>
        <w:t xml:space="preserve">I designed the housing so it would follow the internal contours of the gearbox. </w:t>
      </w:r>
    </w:p>
    <w:p w14:paraId="62658B9E" w14:textId="73AD891E" w:rsidR="00E870C8" w:rsidRPr="00B45295" w:rsidRDefault="003E32AD" w:rsidP="0031595C">
      <w:pPr>
        <w:spacing w:line="360" w:lineRule="auto"/>
        <w:jc w:val="both"/>
        <w:rPr>
          <w:rFonts w:ascii="Garamond" w:hAnsi="Garamond"/>
          <w:sz w:val="22"/>
          <w:szCs w:val="22"/>
        </w:rPr>
      </w:pPr>
      <w:r w:rsidRPr="00B45295">
        <w:rPr>
          <w:rFonts w:ascii="Garamond" w:hAnsi="Garamond"/>
          <w:sz w:val="22"/>
          <w:szCs w:val="22"/>
        </w:rPr>
        <w:t xml:space="preserve">Within the housing there is recessed apertures for the secure location of all 4 bearings and a slot for locating the shifter rod. </w:t>
      </w:r>
      <w:r w:rsidR="007566EC" w:rsidRPr="00B45295">
        <w:rPr>
          <w:rFonts w:ascii="Garamond" w:hAnsi="Garamond"/>
          <w:sz w:val="22"/>
          <w:szCs w:val="22"/>
        </w:rPr>
        <w:t>In order t</w:t>
      </w:r>
      <w:r w:rsidRPr="00B45295">
        <w:rPr>
          <w:rFonts w:ascii="Garamond" w:hAnsi="Garamond"/>
          <w:sz w:val="22"/>
          <w:szCs w:val="22"/>
        </w:rPr>
        <w:t>o secure the housing together I have included 4 tapped holes in body 1 (figure</w:t>
      </w:r>
      <w:r w:rsidR="006B1156" w:rsidRPr="00B45295">
        <w:rPr>
          <w:rFonts w:ascii="Garamond" w:hAnsi="Garamond"/>
          <w:sz w:val="22"/>
          <w:szCs w:val="22"/>
        </w:rPr>
        <w:t xml:space="preserve"> </w:t>
      </w:r>
      <w:r w:rsidR="006B1156" w:rsidRPr="00B45295">
        <w:rPr>
          <w:rFonts w:ascii="Garamond" w:hAnsi="Garamond"/>
          <w:i/>
          <w:sz w:val="22"/>
          <w:szCs w:val="22"/>
        </w:rPr>
        <w:t>25a/b</w:t>
      </w:r>
      <w:r w:rsidRPr="00B45295">
        <w:rPr>
          <w:rFonts w:ascii="Garamond" w:hAnsi="Garamond"/>
          <w:sz w:val="22"/>
          <w:szCs w:val="22"/>
        </w:rPr>
        <w:t>) and 4 counte</w:t>
      </w:r>
      <w:r w:rsidR="00B35707" w:rsidRPr="00B45295">
        <w:rPr>
          <w:rFonts w:ascii="Garamond" w:hAnsi="Garamond"/>
          <w:sz w:val="22"/>
          <w:szCs w:val="22"/>
        </w:rPr>
        <w:t>rsunk holes in body 2 (figure</w:t>
      </w:r>
      <w:r w:rsidR="006B1156" w:rsidRPr="00B45295">
        <w:rPr>
          <w:rFonts w:ascii="Garamond" w:hAnsi="Garamond"/>
          <w:i/>
          <w:sz w:val="22"/>
          <w:szCs w:val="22"/>
        </w:rPr>
        <w:t xml:space="preserve"> 26</w:t>
      </w:r>
      <w:r w:rsidR="00B35707" w:rsidRPr="00B45295">
        <w:rPr>
          <w:rFonts w:ascii="Garamond" w:hAnsi="Garamond"/>
          <w:sz w:val="22"/>
          <w:szCs w:val="22"/>
        </w:rPr>
        <w:t xml:space="preserve">). On the exterior of the </w:t>
      </w:r>
      <w:r w:rsidR="000E6E3B" w:rsidRPr="00B45295">
        <w:rPr>
          <w:rFonts w:ascii="Garamond" w:hAnsi="Garamond"/>
          <w:sz w:val="22"/>
          <w:szCs w:val="22"/>
        </w:rPr>
        <w:t>housing, two</w:t>
      </w:r>
      <w:r w:rsidR="0031595C" w:rsidRPr="00B45295">
        <w:rPr>
          <w:rFonts w:ascii="Garamond" w:hAnsi="Garamond"/>
          <w:sz w:val="22"/>
          <w:szCs w:val="22"/>
        </w:rPr>
        <w:t xml:space="preserve"> </w:t>
      </w:r>
      <w:r w:rsidR="006B433F">
        <w:rPr>
          <w:rFonts w:ascii="Garamond" w:hAnsi="Garamond"/>
          <w:sz w:val="22"/>
          <w:szCs w:val="22"/>
        </w:rPr>
        <w:t xml:space="preserve">additional </w:t>
      </w:r>
      <w:r w:rsidR="00B35707" w:rsidRPr="00B45295">
        <w:rPr>
          <w:rFonts w:ascii="Garamond" w:hAnsi="Garamond"/>
          <w:sz w:val="22"/>
          <w:szCs w:val="22"/>
        </w:rPr>
        <w:t xml:space="preserve">tapped holes can be seen for the insertion and extraction of oil, this </w:t>
      </w:r>
      <w:r w:rsidR="0031595C" w:rsidRPr="00B45295">
        <w:rPr>
          <w:rFonts w:ascii="Garamond" w:hAnsi="Garamond"/>
          <w:sz w:val="22"/>
          <w:szCs w:val="22"/>
        </w:rPr>
        <w:t>allows the</w:t>
      </w:r>
      <w:r w:rsidR="00B35707" w:rsidRPr="00B45295">
        <w:rPr>
          <w:rFonts w:ascii="Garamond" w:hAnsi="Garamond"/>
          <w:sz w:val="22"/>
          <w:szCs w:val="22"/>
        </w:rPr>
        <w:t xml:space="preserve"> lubricant to be </w:t>
      </w:r>
      <w:r w:rsidR="00E219F2" w:rsidRPr="00B45295">
        <w:rPr>
          <w:rFonts w:ascii="Garamond" w:hAnsi="Garamond"/>
          <w:sz w:val="22"/>
          <w:szCs w:val="22"/>
        </w:rPr>
        <w:t xml:space="preserve">replenished and </w:t>
      </w:r>
      <w:r w:rsidR="00B35707" w:rsidRPr="00B45295">
        <w:rPr>
          <w:rFonts w:ascii="Garamond" w:hAnsi="Garamond"/>
          <w:sz w:val="22"/>
          <w:szCs w:val="22"/>
        </w:rPr>
        <w:t>changed with</w:t>
      </w:r>
      <w:r w:rsidR="00E219F2" w:rsidRPr="00B45295">
        <w:rPr>
          <w:rFonts w:ascii="Garamond" w:hAnsi="Garamond"/>
          <w:sz w:val="22"/>
          <w:szCs w:val="22"/>
        </w:rPr>
        <w:t xml:space="preserve">out </w:t>
      </w:r>
      <w:r w:rsidR="00B35707" w:rsidRPr="00B45295">
        <w:rPr>
          <w:rFonts w:ascii="Garamond" w:hAnsi="Garamond"/>
          <w:sz w:val="22"/>
          <w:szCs w:val="22"/>
        </w:rPr>
        <w:t xml:space="preserve">the need to strip down the </w:t>
      </w:r>
      <w:r w:rsidR="00E219F2" w:rsidRPr="00B45295">
        <w:rPr>
          <w:rFonts w:ascii="Garamond" w:hAnsi="Garamond"/>
          <w:sz w:val="22"/>
          <w:szCs w:val="22"/>
        </w:rPr>
        <w:t xml:space="preserve">entire </w:t>
      </w:r>
      <w:r w:rsidR="00B35707" w:rsidRPr="00B45295">
        <w:rPr>
          <w:rFonts w:ascii="Garamond" w:hAnsi="Garamond"/>
          <w:sz w:val="22"/>
          <w:szCs w:val="22"/>
        </w:rPr>
        <w:t xml:space="preserve">housing. </w:t>
      </w:r>
      <w:r w:rsidR="00537B7B" w:rsidRPr="00B45295">
        <w:rPr>
          <w:rFonts w:ascii="Garamond" w:hAnsi="Garamond"/>
          <w:sz w:val="22"/>
          <w:szCs w:val="22"/>
        </w:rPr>
        <w:t xml:space="preserve">3 </w:t>
      </w:r>
      <w:r w:rsidR="00A2779B" w:rsidRPr="00B45295">
        <w:rPr>
          <w:rFonts w:ascii="Garamond" w:hAnsi="Garamond"/>
          <w:sz w:val="22"/>
          <w:szCs w:val="22"/>
        </w:rPr>
        <w:t xml:space="preserve">locating struts are included into the outer design of the housing, for safe locating onto the mounting frame. </w:t>
      </w:r>
    </w:p>
    <w:p w14:paraId="6CAA0B41" w14:textId="24BA35E0" w:rsidR="00E870C8" w:rsidRPr="00B45295" w:rsidRDefault="000B3D76" w:rsidP="0031595C">
      <w:pPr>
        <w:spacing w:line="360" w:lineRule="auto"/>
        <w:jc w:val="both"/>
        <w:rPr>
          <w:rFonts w:ascii="Garamond" w:eastAsia="Times New Roman" w:hAnsi="Garamond"/>
          <w:color w:val="000000"/>
          <w:sz w:val="22"/>
          <w:szCs w:val="22"/>
        </w:rPr>
      </w:pPr>
      <w:r w:rsidRPr="00B45295">
        <w:rPr>
          <w:rFonts w:ascii="Garamond" w:hAnsi="Garamond"/>
          <w:sz w:val="22"/>
          <w:szCs w:val="22"/>
        </w:rPr>
        <w:t xml:space="preserve">I have </w:t>
      </w:r>
      <w:r w:rsidR="00A2779B" w:rsidRPr="00B45295">
        <w:rPr>
          <w:rFonts w:ascii="Garamond" w:hAnsi="Garamond"/>
          <w:sz w:val="22"/>
          <w:szCs w:val="22"/>
        </w:rPr>
        <w:t xml:space="preserve">also </w:t>
      </w:r>
      <w:r w:rsidRPr="00B45295">
        <w:rPr>
          <w:rFonts w:ascii="Garamond" w:hAnsi="Garamond"/>
          <w:sz w:val="22"/>
          <w:szCs w:val="22"/>
        </w:rPr>
        <w:t xml:space="preserve">included the use of cooling fins </w:t>
      </w:r>
      <w:r w:rsidR="00126533" w:rsidRPr="00B45295">
        <w:rPr>
          <w:rFonts w:ascii="Garamond" w:hAnsi="Garamond"/>
          <w:sz w:val="22"/>
          <w:szCs w:val="22"/>
        </w:rPr>
        <w:t xml:space="preserve">on the outside of the gear box, to increase surface area, allowing better heat </w:t>
      </w:r>
      <w:r w:rsidR="00D129AC" w:rsidRPr="00B45295">
        <w:rPr>
          <w:rFonts w:ascii="Garamond" w:hAnsi="Garamond"/>
          <w:sz w:val="22"/>
          <w:szCs w:val="22"/>
        </w:rPr>
        <w:t>rejection,</w:t>
      </w:r>
      <w:r w:rsidR="009413FE" w:rsidRPr="00B45295">
        <w:rPr>
          <w:rFonts w:ascii="Garamond" w:hAnsi="Garamond"/>
          <w:sz w:val="22"/>
          <w:szCs w:val="22"/>
        </w:rPr>
        <w:t xml:space="preserve"> </w:t>
      </w:r>
      <w:r w:rsidR="00194BE7" w:rsidRPr="00B45295">
        <w:rPr>
          <w:rFonts w:ascii="Garamond" w:hAnsi="Garamond"/>
          <w:sz w:val="22"/>
          <w:szCs w:val="22"/>
        </w:rPr>
        <w:t xml:space="preserve">therefore improving cooling </w:t>
      </w:r>
      <w:r w:rsidR="006B433F">
        <w:rPr>
          <w:rFonts w:ascii="Garamond" w:hAnsi="Garamond"/>
          <w:sz w:val="22"/>
          <w:szCs w:val="22"/>
        </w:rPr>
        <w:t>efficiency</w:t>
      </w:r>
      <w:r w:rsidR="006B433F" w:rsidRPr="00B45295">
        <w:rPr>
          <w:rFonts w:ascii="Garamond" w:hAnsi="Garamond"/>
          <w:sz w:val="22"/>
          <w:szCs w:val="22"/>
        </w:rPr>
        <w:t xml:space="preserve"> (</w:t>
      </w:r>
      <w:r w:rsidR="00B45295">
        <w:rPr>
          <w:rFonts w:ascii="Garamond" w:eastAsia="Times New Roman" w:hAnsi="Garamond"/>
          <w:color w:val="000000"/>
          <w:sz w:val="22"/>
          <w:szCs w:val="22"/>
        </w:rPr>
        <w:t xml:space="preserve">Wernik, </w:t>
      </w:r>
      <w:r w:rsidR="00D129AC" w:rsidRPr="00B45295">
        <w:rPr>
          <w:rFonts w:ascii="Garamond" w:eastAsia="Times New Roman" w:hAnsi="Garamond"/>
          <w:color w:val="000000"/>
          <w:sz w:val="22"/>
          <w:szCs w:val="22"/>
        </w:rPr>
        <w:t>2017)</w:t>
      </w:r>
      <w:r w:rsidR="00060168" w:rsidRPr="00B45295">
        <w:rPr>
          <w:rFonts w:ascii="Garamond" w:eastAsia="Times New Roman" w:hAnsi="Garamond"/>
          <w:color w:val="000000"/>
          <w:sz w:val="22"/>
          <w:szCs w:val="22"/>
        </w:rPr>
        <w:t>.</w:t>
      </w:r>
      <w:r w:rsidR="00F76C29" w:rsidRPr="00B45295">
        <w:rPr>
          <w:rFonts w:ascii="Garamond" w:eastAsia="Times New Roman" w:hAnsi="Garamond"/>
          <w:color w:val="000000"/>
          <w:sz w:val="22"/>
          <w:szCs w:val="22"/>
        </w:rPr>
        <w:t xml:space="preserve"> </w:t>
      </w:r>
    </w:p>
    <w:p w14:paraId="4E2FA179" w14:textId="1E62ABC0" w:rsidR="007548C7" w:rsidRPr="00B45295" w:rsidRDefault="007548C7" w:rsidP="0031595C">
      <w:pPr>
        <w:spacing w:line="360" w:lineRule="auto"/>
        <w:jc w:val="both"/>
        <w:rPr>
          <w:rFonts w:ascii="Garamond" w:hAnsi="Garamond"/>
          <w:sz w:val="22"/>
          <w:szCs w:val="22"/>
        </w:rPr>
      </w:pPr>
      <w:r w:rsidRPr="00B45295">
        <w:rPr>
          <w:rFonts w:ascii="Garamond" w:eastAsia="Times New Roman" w:hAnsi="Garamond"/>
          <w:color w:val="000000"/>
          <w:sz w:val="22"/>
          <w:szCs w:val="22"/>
        </w:rPr>
        <w:t xml:space="preserve">The following information will include </w:t>
      </w:r>
      <w:r w:rsidR="002E3EDB" w:rsidRPr="00B45295">
        <w:rPr>
          <w:rFonts w:ascii="Garamond" w:eastAsia="Times New Roman" w:hAnsi="Garamond"/>
          <w:color w:val="000000"/>
          <w:sz w:val="22"/>
          <w:szCs w:val="22"/>
        </w:rPr>
        <w:t>sub</w:t>
      </w:r>
      <w:r w:rsidR="006B433F">
        <w:rPr>
          <w:rFonts w:ascii="Garamond" w:eastAsia="Times New Roman" w:hAnsi="Garamond"/>
          <w:color w:val="000000"/>
          <w:sz w:val="22"/>
          <w:szCs w:val="22"/>
        </w:rPr>
        <w:t xml:space="preserve"> headings on all relevant files;</w:t>
      </w:r>
      <w:r w:rsidR="006B433F" w:rsidRPr="00B45295">
        <w:rPr>
          <w:rFonts w:ascii="Garamond" w:eastAsia="Times New Roman" w:hAnsi="Garamond"/>
          <w:color w:val="000000"/>
          <w:sz w:val="22"/>
          <w:szCs w:val="22"/>
        </w:rPr>
        <w:t xml:space="preserve"> how</w:t>
      </w:r>
      <w:r w:rsidR="00440576" w:rsidRPr="00B45295">
        <w:rPr>
          <w:rFonts w:ascii="Garamond" w:eastAsia="Times New Roman" w:hAnsi="Garamond"/>
          <w:color w:val="000000"/>
          <w:sz w:val="22"/>
          <w:szCs w:val="22"/>
        </w:rPr>
        <w:t xml:space="preserve"> I</w:t>
      </w:r>
      <w:r w:rsidR="002E3EDB" w:rsidRPr="00B45295">
        <w:rPr>
          <w:rFonts w:ascii="Garamond" w:eastAsia="Times New Roman" w:hAnsi="Garamond"/>
          <w:color w:val="000000"/>
          <w:sz w:val="22"/>
          <w:szCs w:val="22"/>
        </w:rPr>
        <w:t xml:space="preserve"> created the housing and why I used the particular tools and mates. This will be demonstrated through the use of descriptive text and images. </w:t>
      </w:r>
    </w:p>
    <w:p w14:paraId="63FA4F53" w14:textId="77777777" w:rsidR="00531BCC" w:rsidRDefault="00531BCC" w:rsidP="00E75508">
      <w:pPr>
        <w:pStyle w:val="Heading2"/>
        <w:rPr>
          <w:rFonts w:ascii="Garamond" w:hAnsi="Garamond"/>
          <w:b w:val="0"/>
          <w:bCs w:val="0"/>
          <w:sz w:val="24"/>
          <w:szCs w:val="24"/>
        </w:rPr>
      </w:pPr>
    </w:p>
    <w:p w14:paraId="03F2B4D9" w14:textId="1AA18D8F" w:rsidR="00D76316" w:rsidRPr="00E75508" w:rsidRDefault="00D76316" w:rsidP="00E75508">
      <w:pPr>
        <w:pStyle w:val="Heading2"/>
        <w:rPr>
          <w:rFonts w:ascii="Garamond" w:hAnsi="Garamond"/>
          <w:b w:val="0"/>
          <w:sz w:val="22"/>
          <w:szCs w:val="22"/>
          <w:u w:val="single"/>
        </w:rPr>
      </w:pPr>
      <w:bookmarkStart w:id="11" w:name="_Toc11624067"/>
      <w:r w:rsidRPr="00E75508">
        <w:rPr>
          <w:rFonts w:ascii="Garamond" w:hAnsi="Garamond"/>
          <w:b w:val="0"/>
          <w:sz w:val="22"/>
          <w:szCs w:val="22"/>
          <w:u w:val="single"/>
        </w:rPr>
        <w:lastRenderedPageBreak/>
        <w:t>Part 1:</w:t>
      </w:r>
      <w:r w:rsidR="00907295">
        <w:rPr>
          <w:rFonts w:ascii="Garamond" w:hAnsi="Garamond"/>
          <w:b w:val="0"/>
          <w:sz w:val="22"/>
          <w:szCs w:val="22"/>
          <w:u w:val="single"/>
        </w:rPr>
        <w:t xml:space="preserve"> Housing.</w:t>
      </w:r>
      <w:bookmarkEnd w:id="11"/>
    </w:p>
    <w:p w14:paraId="043F55ED" w14:textId="516D0D90" w:rsidR="00E870C8" w:rsidRPr="00B45295" w:rsidRDefault="00371007" w:rsidP="00076C1A">
      <w:pPr>
        <w:spacing w:line="360" w:lineRule="auto"/>
        <w:jc w:val="both"/>
        <w:rPr>
          <w:rFonts w:ascii="Garamond" w:hAnsi="Garamond"/>
          <w:sz w:val="22"/>
          <w:szCs w:val="22"/>
        </w:rPr>
      </w:pPr>
      <w:r w:rsidRPr="00B45295">
        <w:rPr>
          <w:rFonts w:ascii="Garamond" w:hAnsi="Garamond"/>
          <w:sz w:val="22"/>
          <w:szCs w:val="22"/>
        </w:rPr>
        <w:t xml:space="preserve">In order to design a concise housing, I used my actual gear box as a template and visual </w:t>
      </w:r>
      <w:r w:rsidR="00CE4C52" w:rsidRPr="00B45295">
        <w:rPr>
          <w:rFonts w:ascii="Garamond" w:hAnsi="Garamond"/>
          <w:sz w:val="22"/>
          <w:szCs w:val="22"/>
        </w:rPr>
        <w:t xml:space="preserve">guide, allowing me to visually decide a sufficient housing diameter. </w:t>
      </w:r>
      <w:r w:rsidR="00CC2919" w:rsidRPr="00B45295">
        <w:rPr>
          <w:rFonts w:ascii="Garamond" w:hAnsi="Garamond"/>
          <w:sz w:val="22"/>
          <w:szCs w:val="22"/>
        </w:rPr>
        <w:t xml:space="preserve">I inserted a new </w:t>
      </w:r>
      <w:r w:rsidR="006D5E3B" w:rsidRPr="00B45295">
        <w:rPr>
          <w:rFonts w:ascii="Garamond" w:hAnsi="Garamond"/>
          <w:sz w:val="22"/>
          <w:szCs w:val="22"/>
        </w:rPr>
        <w:t xml:space="preserve">part into my primary gear box </w:t>
      </w:r>
      <w:r w:rsidR="00747DF1" w:rsidRPr="00B45295">
        <w:rPr>
          <w:rFonts w:ascii="Garamond" w:hAnsi="Garamond"/>
          <w:sz w:val="22"/>
          <w:szCs w:val="22"/>
        </w:rPr>
        <w:t>assembly,</w:t>
      </w:r>
      <w:r w:rsidR="00A206B1" w:rsidRPr="00B45295">
        <w:rPr>
          <w:rFonts w:ascii="Garamond" w:hAnsi="Garamond"/>
          <w:sz w:val="22"/>
          <w:szCs w:val="22"/>
        </w:rPr>
        <w:t xml:space="preserve"> and oriented the assembly to side view, exposing the output main bearing and primary end </w:t>
      </w:r>
      <w:r w:rsidR="00747DF1" w:rsidRPr="00B45295">
        <w:rPr>
          <w:rFonts w:ascii="Garamond" w:hAnsi="Garamond"/>
          <w:sz w:val="22"/>
          <w:szCs w:val="22"/>
        </w:rPr>
        <w:t xml:space="preserve">bearing. </w:t>
      </w:r>
      <w:r w:rsidR="00EC46EE" w:rsidRPr="00B45295">
        <w:rPr>
          <w:rFonts w:ascii="Garamond" w:hAnsi="Garamond"/>
          <w:sz w:val="22"/>
          <w:szCs w:val="22"/>
        </w:rPr>
        <w:t>I created a new sketch on the bearing faces and converted entities using the outer diameter of both bearings and the radius on the shifter fork. I offset entities for all diameters; output main bearing 84mm, primary end bearing 64mm and shifter fork radius 34mm, I trimmed away all surplice lines and was left with a sketch to work from</w:t>
      </w:r>
      <w:r w:rsidR="0046027F" w:rsidRPr="00B45295">
        <w:rPr>
          <w:rFonts w:ascii="Garamond" w:hAnsi="Garamond"/>
          <w:sz w:val="22"/>
          <w:szCs w:val="22"/>
        </w:rPr>
        <w:t xml:space="preserve"> (figure </w:t>
      </w:r>
      <w:r w:rsidR="0046027F" w:rsidRPr="00B45295">
        <w:rPr>
          <w:rFonts w:ascii="Garamond" w:hAnsi="Garamond"/>
          <w:i/>
          <w:sz w:val="22"/>
          <w:szCs w:val="22"/>
        </w:rPr>
        <w:t>11</w:t>
      </w:r>
      <w:r w:rsidR="0046027F" w:rsidRPr="00B45295">
        <w:rPr>
          <w:rFonts w:ascii="Garamond" w:hAnsi="Garamond"/>
          <w:sz w:val="22"/>
          <w:szCs w:val="22"/>
        </w:rPr>
        <w:t>)</w:t>
      </w:r>
      <w:r w:rsidR="00B45295">
        <w:rPr>
          <w:rFonts w:ascii="Garamond" w:hAnsi="Garamond"/>
          <w:sz w:val="22"/>
          <w:szCs w:val="22"/>
        </w:rPr>
        <w:t>.</w:t>
      </w:r>
    </w:p>
    <w:p w14:paraId="02363C24" w14:textId="77777777" w:rsidR="00032B05" w:rsidRDefault="00DA6CBD" w:rsidP="00FB661C">
      <w:pPr>
        <w:spacing w:line="360" w:lineRule="auto"/>
        <w:rPr>
          <w:rFonts w:ascii="Garamond" w:hAnsi="Garamond"/>
        </w:rPr>
      </w:pPr>
      <w:r>
        <w:rPr>
          <w:rFonts w:ascii="Garamond" w:hAnsi="Garamond"/>
          <w:noProof/>
        </w:rPr>
        <w:drawing>
          <wp:inline distT="0" distB="0" distL="0" distR="0" wp14:anchorId="633BF873" wp14:editId="170C34E8">
            <wp:extent cx="4825830" cy="2222218"/>
            <wp:effectExtent l="25400" t="25400" r="26035" b="13335"/>
            <wp:docPr id="26" name="Picture 26" descr="../Downloads/part%201%20sket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part%201%20sketch.png"/>
                    <pic:cNvPicPr>
                      <a:picLocks noChangeAspect="1" noChangeArrowheads="1"/>
                    </pic:cNvPicPr>
                  </pic:nvPicPr>
                  <pic:blipFill rotWithShape="1">
                    <a:blip r:embed="rId28">
                      <a:extLst>
                        <a:ext uri="{28A0092B-C50C-407E-A947-70E740481C1C}">
                          <a14:useLocalDpi xmlns:a14="http://schemas.microsoft.com/office/drawing/2010/main" val="0"/>
                        </a:ext>
                      </a:extLst>
                    </a:blip>
                    <a:srcRect l="13526" t="10880" r="12195" b="9622"/>
                    <a:stretch/>
                  </pic:blipFill>
                  <pic:spPr bwMode="auto">
                    <a:xfrm>
                      <a:off x="0" y="0"/>
                      <a:ext cx="4838934" cy="222825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0E49211" w14:textId="450E6680" w:rsidR="00EC46EE" w:rsidRPr="00AE2BC0" w:rsidRDefault="00AE2BC0" w:rsidP="00AE2BC0">
      <w:pPr>
        <w:pStyle w:val="Caption"/>
      </w:pPr>
      <w:r>
        <w:t xml:space="preserve">Figure 12 </w:t>
      </w:r>
      <w:fldSimple w:instr=" SEQ Figure_12 \* ARABIC ">
        <w:r>
          <w:rPr>
            <w:noProof/>
          </w:rPr>
          <w:t>1</w:t>
        </w:r>
      </w:fldSimple>
      <w:r>
        <w:t>:</w:t>
      </w:r>
      <w:r w:rsidR="00B45295" w:rsidRPr="00AE2BC0">
        <w:rPr>
          <w:rFonts w:ascii="Garamond" w:hAnsi="Garamond"/>
          <w:i w:val="0"/>
          <w:sz w:val="22"/>
          <w:szCs w:val="22"/>
        </w:rPr>
        <w:t xml:space="preserve">Initial housing sketch saved as part 1. </w:t>
      </w:r>
      <w:r w:rsidR="00B45295" w:rsidRPr="00AE2BC0">
        <w:rPr>
          <w:rFonts w:ascii="Garamond" w:eastAsia="Times New Roman" w:hAnsi="Garamond"/>
          <w:i w:val="0"/>
          <w:color w:val="000000"/>
          <w:sz w:val="20"/>
          <w:szCs w:val="20"/>
          <w:bdr w:val="none" w:sz="0" w:space="0" w:color="auto" w:frame="1"/>
        </w:rPr>
        <w:t>(Roberts, 2019).</w:t>
      </w:r>
    </w:p>
    <w:p w14:paraId="23D60D66" w14:textId="42FDA970" w:rsidR="00E870C8" w:rsidRDefault="00CE4C52" w:rsidP="002E4DCA">
      <w:pPr>
        <w:spacing w:line="360" w:lineRule="auto"/>
        <w:jc w:val="both"/>
        <w:rPr>
          <w:rFonts w:ascii="Garamond" w:hAnsi="Garamond"/>
          <w:sz w:val="22"/>
          <w:szCs w:val="22"/>
        </w:rPr>
      </w:pPr>
      <w:r w:rsidRPr="00B45295">
        <w:rPr>
          <w:rFonts w:ascii="Garamond" w:hAnsi="Garamond"/>
          <w:sz w:val="22"/>
          <w:szCs w:val="22"/>
        </w:rPr>
        <w:t xml:space="preserve">I then boss extruded the sketch to 20.50mm, which is the thickness of the output main bearing. </w:t>
      </w:r>
      <w:r w:rsidR="004C5849" w:rsidRPr="00B45295">
        <w:rPr>
          <w:rFonts w:ascii="Garamond" w:hAnsi="Garamond"/>
          <w:sz w:val="22"/>
          <w:szCs w:val="22"/>
        </w:rPr>
        <w:t xml:space="preserve">To ensure the gear box remains as lightweight as possible, I have attempted to reduce the amount of material created, while ensuring the housing stays structurally strong. To achieve the </w:t>
      </w:r>
      <w:r w:rsidR="007D4E6E" w:rsidRPr="00B45295">
        <w:rPr>
          <w:rFonts w:ascii="Garamond" w:hAnsi="Garamond"/>
          <w:sz w:val="22"/>
          <w:szCs w:val="22"/>
        </w:rPr>
        <w:t>full-length</w:t>
      </w:r>
      <w:r w:rsidR="004C5849" w:rsidRPr="00B45295">
        <w:rPr>
          <w:rFonts w:ascii="Garamond" w:hAnsi="Garamond"/>
          <w:sz w:val="22"/>
          <w:szCs w:val="22"/>
        </w:rPr>
        <w:t xml:space="preserve"> </w:t>
      </w:r>
      <w:r w:rsidR="007D4E6E" w:rsidRPr="00B45295">
        <w:rPr>
          <w:rFonts w:ascii="Garamond" w:hAnsi="Garamond"/>
          <w:sz w:val="22"/>
          <w:szCs w:val="22"/>
        </w:rPr>
        <w:t>housing,</w:t>
      </w:r>
      <w:r w:rsidR="004C5849" w:rsidRPr="00B45295">
        <w:rPr>
          <w:rFonts w:ascii="Garamond" w:hAnsi="Garamond"/>
          <w:sz w:val="22"/>
          <w:szCs w:val="22"/>
        </w:rPr>
        <w:t xml:space="preserve"> I started a new sketch on the extruded surface, concerted entities of the sketch and offset it to 2mm inside the housing, allowing a 2mm thickness over my housing components</w:t>
      </w:r>
      <w:r w:rsidR="00FD4B31" w:rsidRPr="00B45295">
        <w:rPr>
          <w:rFonts w:ascii="Garamond" w:hAnsi="Garamond"/>
          <w:sz w:val="22"/>
          <w:szCs w:val="22"/>
        </w:rPr>
        <w:t xml:space="preserve"> and extruded it 113.50mm which is to the surface of the primary main bearing.  </w:t>
      </w:r>
    </w:p>
    <w:p w14:paraId="65CCC93C" w14:textId="554AB946" w:rsidR="00E870C8" w:rsidRPr="0051088C" w:rsidRDefault="0051088C" w:rsidP="0051088C">
      <w:pPr>
        <w:spacing w:line="360" w:lineRule="auto"/>
        <w:jc w:val="both"/>
        <w:rPr>
          <w:rFonts w:ascii="Garamond" w:hAnsi="Garamond"/>
          <w:sz w:val="22"/>
          <w:szCs w:val="22"/>
        </w:rPr>
      </w:pPr>
      <w:r>
        <w:rPr>
          <w:rFonts w:ascii="Garamond" w:hAnsi="Garamond"/>
          <w:noProof/>
        </w:rPr>
        <w:drawing>
          <wp:inline distT="0" distB="0" distL="0" distR="0" wp14:anchorId="3119DEDD" wp14:editId="04224B4E">
            <wp:extent cx="4827097" cy="2339975"/>
            <wp:effectExtent l="25400" t="25400" r="24765" b="22225"/>
            <wp:docPr id="27" name="Picture 27" descr="../Downloads/part%201%20extruded%202mm%20to%20113m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part%201%20extruded%202mm%20to%20113mm.p"/>
                    <pic:cNvPicPr>
                      <a:picLocks noChangeAspect="1" noChangeArrowheads="1"/>
                    </pic:cNvPicPr>
                  </pic:nvPicPr>
                  <pic:blipFill rotWithShape="1">
                    <a:blip r:embed="rId29">
                      <a:extLst>
                        <a:ext uri="{28A0092B-C50C-407E-A947-70E740481C1C}">
                          <a14:useLocalDpi xmlns:a14="http://schemas.microsoft.com/office/drawing/2010/main" val="0"/>
                        </a:ext>
                      </a:extLst>
                    </a:blip>
                    <a:srcRect l="11848" t="8494" r="6872" b="10425"/>
                    <a:stretch/>
                  </pic:blipFill>
                  <pic:spPr bwMode="auto">
                    <a:xfrm>
                      <a:off x="0" y="0"/>
                      <a:ext cx="4855011" cy="235350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37D6C96" w14:textId="4FA4E79F" w:rsidR="00E870C8" w:rsidRPr="00AE2BC0" w:rsidRDefault="00AE2BC0" w:rsidP="00AE2BC0">
      <w:pPr>
        <w:pStyle w:val="Caption"/>
      </w:pPr>
      <w:r>
        <w:t xml:space="preserve">Figure 13 </w:t>
      </w:r>
      <w:fldSimple w:instr=" SEQ Figure_13 \* ARABIC ">
        <w:r>
          <w:rPr>
            <w:noProof/>
          </w:rPr>
          <w:t>1</w:t>
        </w:r>
      </w:fldSimple>
      <w:r>
        <w:t>:</w:t>
      </w:r>
      <w:r w:rsidR="00591307" w:rsidRPr="00AE2BC0">
        <w:rPr>
          <w:rFonts w:ascii="Garamond" w:hAnsi="Garamond"/>
          <w:i w:val="0"/>
          <w:sz w:val="20"/>
          <w:szCs w:val="20"/>
        </w:rPr>
        <w:t xml:space="preserve">Housing Sketch 2, extruding housing to face of bearings. </w:t>
      </w:r>
      <w:r w:rsidR="00591307" w:rsidRPr="00AE2BC0">
        <w:rPr>
          <w:rFonts w:ascii="Garamond" w:eastAsia="Times New Roman" w:hAnsi="Garamond"/>
          <w:i w:val="0"/>
          <w:color w:val="000000"/>
          <w:sz w:val="20"/>
          <w:szCs w:val="20"/>
          <w:bdr w:val="none" w:sz="0" w:space="0" w:color="auto" w:frame="1"/>
        </w:rPr>
        <w:t>(Roberts, 2019).</w:t>
      </w:r>
    </w:p>
    <w:p w14:paraId="3CAEA04E" w14:textId="0CAC5672" w:rsidR="00E870C8" w:rsidRDefault="00FD4B31" w:rsidP="00076C1A">
      <w:pPr>
        <w:spacing w:line="360" w:lineRule="auto"/>
        <w:jc w:val="both"/>
        <w:rPr>
          <w:rFonts w:ascii="Garamond" w:hAnsi="Garamond"/>
          <w:sz w:val="22"/>
          <w:szCs w:val="22"/>
        </w:rPr>
      </w:pPr>
      <w:r w:rsidRPr="00591307">
        <w:rPr>
          <w:rFonts w:ascii="Garamond" w:hAnsi="Garamond"/>
          <w:sz w:val="22"/>
          <w:szCs w:val="22"/>
        </w:rPr>
        <w:lastRenderedPageBreak/>
        <w:t xml:space="preserve">I created a new sketch </w:t>
      </w:r>
      <w:r w:rsidR="00595168" w:rsidRPr="00591307">
        <w:rPr>
          <w:rFonts w:ascii="Garamond" w:hAnsi="Garamond"/>
          <w:sz w:val="22"/>
          <w:szCs w:val="22"/>
        </w:rPr>
        <w:t xml:space="preserve">on the face of my newly extruded surface, converted entities and </w:t>
      </w:r>
      <w:r w:rsidR="00276606" w:rsidRPr="00591307">
        <w:rPr>
          <w:rFonts w:ascii="Garamond" w:hAnsi="Garamond"/>
          <w:sz w:val="22"/>
          <w:szCs w:val="22"/>
        </w:rPr>
        <w:t>then extruded</w:t>
      </w:r>
      <w:r w:rsidR="00595168" w:rsidRPr="00591307">
        <w:rPr>
          <w:rFonts w:ascii="Garamond" w:hAnsi="Garamond"/>
          <w:sz w:val="22"/>
          <w:szCs w:val="22"/>
        </w:rPr>
        <w:t xml:space="preserve"> it to 20.50mm, which is the bearing diameter.</w:t>
      </w:r>
      <w:r w:rsidR="00276606" w:rsidRPr="00591307">
        <w:rPr>
          <w:rFonts w:ascii="Garamond" w:hAnsi="Garamond"/>
          <w:sz w:val="22"/>
          <w:szCs w:val="22"/>
        </w:rPr>
        <w:t xml:space="preserve"> Material needed to be taken away, as the output bearing is set back 14.30mm from the primary main bearing. I converted entities on the area </w:t>
      </w:r>
      <w:r w:rsidR="0054737C" w:rsidRPr="00591307">
        <w:rPr>
          <w:rFonts w:ascii="Garamond" w:hAnsi="Garamond"/>
          <w:sz w:val="22"/>
          <w:szCs w:val="22"/>
        </w:rPr>
        <w:t>I</w:t>
      </w:r>
      <w:r w:rsidR="00276606" w:rsidRPr="00591307">
        <w:rPr>
          <w:rFonts w:ascii="Garamond" w:hAnsi="Garamond"/>
          <w:sz w:val="22"/>
          <w:szCs w:val="22"/>
        </w:rPr>
        <w:t xml:space="preserve"> wished to extrude cut and then cut it back 14.30mm</w:t>
      </w:r>
      <w:r w:rsidR="0046027F" w:rsidRPr="00591307">
        <w:rPr>
          <w:rFonts w:ascii="Garamond" w:hAnsi="Garamond"/>
          <w:sz w:val="22"/>
          <w:szCs w:val="22"/>
        </w:rPr>
        <w:t xml:space="preserve"> (figure </w:t>
      </w:r>
      <w:r w:rsidR="0046027F" w:rsidRPr="00591307">
        <w:rPr>
          <w:rFonts w:ascii="Garamond" w:hAnsi="Garamond"/>
          <w:i/>
          <w:sz w:val="22"/>
          <w:szCs w:val="22"/>
        </w:rPr>
        <w:t>13</w:t>
      </w:r>
      <w:r w:rsidR="0046027F" w:rsidRPr="00591307">
        <w:rPr>
          <w:rFonts w:ascii="Garamond" w:hAnsi="Garamond"/>
          <w:sz w:val="22"/>
          <w:szCs w:val="22"/>
        </w:rPr>
        <w:t>)</w:t>
      </w:r>
      <w:r w:rsidR="00276606" w:rsidRPr="00591307">
        <w:rPr>
          <w:rFonts w:ascii="Garamond" w:hAnsi="Garamond"/>
          <w:sz w:val="22"/>
          <w:szCs w:val="22"/>
        </w:rPr>
        <w:t xml:space="preserve">, creating a stepped look, which not only was a better fit for the bearing but removed unnecessary material. </w:t>
      </w:r>
    </w:p>
    <w:p w14:paraId="0C826BED" w14:textId="62D28401" w:rsidR="00FE5D35" w:rsidRDefault="00181A50" w:rsidP="00076C1A">
      <w:pPr>
        <w:spacing w:line="360" w:lineRule="auto"/>
        <w:jc w:val="both"/>
        <w:rPr>
          <w:rFonts w:ascii="Garamond" w:hAnsi="Garamond"/>
          <w:sz w:val="22"/>
          <w:szCs w:val="22"/>
        </w:rPr>
      </w:pPr>
      <w:r>
        <w:rPr>
          <w:rFonts w:ascii="Garamond" w:hAnsi="Garamond"/>
          <w:noProof/>
          <w:sz w:val="22"/>
          <w:szCs w:val="22"/>
        </w:rPr>
        <w:drawing>
          <wp:inline distT="0" distB="0" distL="0" distR="0" wp14:anchorId="04217370" wp14:editId="336C7508">
            <wp:extent cx="5727700" cy="2886075"/>
            <wp:effectExtent l="25400" t="25400" r="38100" b="349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figure 13.png"/>
                    <pic:cNvPicPr/>
                  </pic:nvPicPr>
                  <pic:blipFill>
                    <a:blip r:embed="rId30">
                      <a:extLst>
                        <a:ext uri="{28A0092B-C50C-407E-A947-70E740481C1C}">
                          <a14:useLocalDpi xmlns:a14="http://schemas.microsoft.com/office/drawing/2010/main" val="0"/>
                        </a:ext>
                      </a:extLst>
                    </a:blip>
                    <a:stretch>
                      <a:fillRect/>
                    </a:stretch>
                  </pic:blipFill>
                  <pic:spPr>
                    <a:xfrm>
                      <a:off x="0" y="0"/>
                      <a:ext cx="5727700" cy="2886075"/>
                    </a:xfrm>
                    <a:prstGeom prst="rect">
                      <a:avLst/>
                    </a:prstGeom>
                    <a:ln>
                      <a:solidFill>
                        <a:schemeClr val="tx1"/>
                      </a:solidFill>
                    </a:ln>
                  </pic:spPr>
                </pic:pic>
              </a:graphicData>
            </a:graphic>
          </wp:inline>
        </w:drawing>
      </w:r>
    </w:p>
    <w:p w14:paraId="697A9EC0" w14:textId="5EA102BC" w:rsidR="006B433F" w:rsidRPr="00473D26" w:rsidRDefault="00473D26" w:rsidP="00473D26">
      <w:pPr>
        <w:pStyle w:val="Caption"/>
        <w:jc w:val="both"/>
      </w:pPr>
      <w:r>
        <w:t xml:space="preserve">Figure 14 </w:t>
      </w:r>
      <w:fldSimple w:instr=" SEQ Figure_14 \* ARABIC ">
        <w:r>
          <w:rPr>
            <w:noProof/>
          </w:rPr>
          <w:t>1</w:t>
        </w:r>
      </w:fldSimple>
      <w:r>
        <w:t>:</w:t>
      </w:r>
      <w:r w:rsidR="00FE5D35" w:rsidRPr="00473D26">
        <w:rPr>
          <w:rFonts w:ascii="Garamond" w:hAnsi="Garamond"/>
          <w:i w:val="0"/>
          <w:sz w:val="20"/>
          <w:szCs w:val="20"/>
        </w:rPr>
        <w:t>Stepped</w:t>
      </w:r>
      <w:r w:rsidR="00823F00" w:rsidRPr="00473D26">
        <w:rPr>
          <w:rFonts w:ascii="Garamond" w:hAnsi="Garamond"/>
          <w:i w:val="0"/>
          <w:sz w:val="20"/>
          <w:szCs w:val="20"/>
        </w:rPr>
        <w:t xml:space="preserve"> external </w:t>
      </w:r>
      <w:r w:rsidR="00FE5D35" w:rsidRPr="00473D26">
        <w:rPr>
          <w:rFonts w:ascii="Garamond" w:hAnsi="Garamond"/>
          <w:i w:val="0"/>
          <w:sz w:val="20"/>
          <w:szCs w:val="20"/>
        </w:rPr>
        <w:t>bearing face on body 1. (Roberts, 2019</w:t>
      </w:r>
      <w:r w:rsidR="00FE5D35" w:rsidRPr="00473D26">
        <w:rPr>
          <w:rFonts w:ascii="Garamond" w:hAnsi="Garamond"/>
          <w:i w:val="0"/>
          <w:sz w:val="22"/>
          <w:szCs w:val="22"/>
        </w:rPr>
        <w:t>).</w:t>
      </w:r>
      <w:r w:rsidR="00FE5D35">
        <w:rPr>
          <w:rFonts w:ascii="Garamond" w:hAnsi="Garamond"/>
          <w:sz w:val="22"/>
          <w:szCs w:val="22"/>
        </w:rPr>
        <w:t xml:space="preserve"> </w:t>
      </w:r>
    </w:p>
    <w:p w14:paraId="512E08D7" w14:textId="77777777" w:rsidR="00FE5D35" w:rsidRPr="006B433F" w:rsidRDefault="00FE5D35" w:rsidP="00076C1A">
      <w:pPr>
        <w:spacing w:line="360" w:lineRule="auto"/>
        <w:jc w:val="both"/>
        <w:rPr>
          <w:rFonts w:ascii="Garamond" w:hAnsi="Garamond"/>
          <w:sz w:val="22"/>
          <w:szCs w:val="22"/>
        </w:rPr>
      </w:pPr>
    </w:p>
    <w:p w14:paraId="26E4A1F8" w14:textId="6C3A5D8D" w:rsidR="0054737C" w:rsidRPr="00591307" w:rsidRDefault="0054737C" w:rsidP="00076C1A">
      <w:pPr>
        <w:spacing w:line="360" w:lineRule="auto"/>
        <w:jc w:val="both"/>
        <w:rPr>
          <w:rFonts w:ascii="Garamond" w:hAnsi="Garamond"/>
          <w:sz w:val="22"/>
          <w:szCs w:val="22"/>
        </w:rPr>
      </w:pPr>
      <w:r w:rsidRPr="00591307">
        <w:rPr>
          <w:rFonts w:ascii="Garamond" w:hAnsi="Garamond"/>
          <w:sz w:val="22"/>
          <w:szCs w:val="22"/>
        </w:rPr>
        <w:t xml:space="preserve">The housing needed to be cut into two in order for me to modify the interior, I used reference geometry and created a new plane (plane1), using the centre holes from the bearing apertures as reference points. I split the component using plane 1 and saved the components as body 1 and body 2. </w:t>
      </w:r>
    </w:p>
    <w:p w14:paraId="1623E628" w14:textId="3B89FC6F" w:rsidR="0054737C" w:rsidRDefault="0054737C" w:rsidP="00FB661C">
      <w:pPr>
        <w:spacing w:line="360" w:lineRule="auto"/>
        <w:rPr>
          <w:rFonts w:ascii="Garamond" w:hAnsi="Garamond"/>
        </w:rPr>
      </w:pPr>
      <w:r>
        <w:rPr>
          <w:rFonts w:ascii="Garamond" w:hAnsi="Garamond"/>
          <w:noProof/>
        </w:rPr>
        <w:drawing>
          <wp:inline distT="0" distB="0" distL="0" distR="0" wp14:anchorId="37A5EFE3" wp14:editId="28D4B2CD">
            <wp:extent cx="5715000" cy="2641600"/>
            <wp:effectExtent l="25400" t="25400" r="25400" b="25400"/>
            <wp:docPr id="19" name="Picture 19" descr="../Downloads/part%201%20spli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part%201%20split.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00" cy="2641600"/>
                    </a:xfrm>
                    <a:prstGeom prst="rect">
                      <a:avLst/>
                    </a:prstGeom>
                    <a:noFill/>
                    <a:ln>
                      <a:solidFill>
                        <a:schemeClr val="tx1"/>
                      </a:solidFill>
                    </a:ln>
                  </pic:spPr>
                </pic:pic>
              </a:graphicData>
            </a:graphic>
          </wp:inline>
        </w:drawing>
      </w:r>
    </w:p>
    <w:p w14:paraId="4DCD09E1" w14:textId="2E30A04E" w:rsidR="00276606" w:rsidRPr="00473D26" w:rsidRDefault="00473D26" w:rsidP="00473D26">
      <w:pPr>
        <w:pStyle w:val="Caption"/>
      </w:pPr>
      <w:r>
        <w:t xml:space="preserve">Figure 15 </w:t>
      </w:r>
      <w:fldSimple w:instr=" SEQ Figure_15 \* ARABIC ">
        <w:r>
          <w:rPr>
            <w:noProof/>
          </w:rPr>
          <w:t>1</w:t>
        </w:r>
      </w:fldSimple>
      <w:r>
        <w:t>:</w:t>
      </w:r>
      <w:r w:rsidR="00591307" w:rsidRPr="00473D26">
        <w:rPr>
          <w:rFonts w:ascii="Garamond" w:hAnsi="Garamond"/>
          <w:i w:val="0"/>
          <w:sz w:val="20"/>
          <w:szCs w:val="20"/>
        </w:rPr>
        <w:t>Split body on solid works to create body 1 and body 2. (Roberts, 2019)</w:t>
      </w:r>
    </w:p>
    <w:p w14:paraId="411EFADF" w14:textId="77777777" w:rsidR="00181A50" w:rsidRDefault="00181A50" w:rsidP="00FB661C">
      <w:pPr>
        <w:spacing w:line="360" w:lineRule="auto"/>
        <w:rPr>
          <w:rFonts w:ascii="Garamond" w:hAnsi="Garamond"/>
          <w:sz w:val="22"/>
          <w:szCs w:val="22"/>
          <w:u w:val="single"/>
        </w:rPr>
      </w:pPr>
    </w:p>
    <w:p w14:paraId="48ABC3C9" w14:textId="2B2EDAC4" w:rsidR="00E870C8" w:rsidRPr="00E75508" w:rsidRDefault="00DD0F1A" w:rsidP="00E75508">
      <w:pPr>
        <w:pStyle w:val="Heading2"/>
        <w:rPr>
          <w:rFonts w:ascii="Garamond" w:hAnsi="Garamond"/>
          <w:b w:val="0"/>
          <w:sz w:val="22"/>
          <w:szCs w:val="22"/>
          <w:u w:val="single"/>
        </w:rPr>
      </w:pPr>
      <w:bookmarkStart w:id="12" w:name="_Toc11624068"/>
      <w:r w:rsidRPr="00E75508">
        <w:rPr>
          <w:rFonts w:ascii="Garamond" w:hAnsi="Garamond"/>
          <w:b w:val="0"/>
          <w:sz w:val="22"/>
          <w:szCs w:val="22"/>
          <w:u w:val="single"/>
        </w:rPr>
        <w:lastRenderedPageBreak/>
        <w:t>Body 1</w:t>
      </w:r>
      <w:r w:rsidR="00381400" w:rsidRPr="00E75508">
        <w:rPr>
          <w:rFonts w:ascii="Garamond" w:hAnsi="Garamond"/>
          <w:b w:val="0"/>
          <w:sz w:val="22"/>
          <w:szCs w:val="22"/>
          <w:u w:val="single"/>
        </w:rPr>
        <w:t>:</w:t>
      </w:r>
      <w:r w:rsidR="00907295">
        <w:rPr>
          <w:rFonts w:ascii="Garamond" w:hAnsi="Garamond"/>
          <w:b w:val="0"/>
          <w:sz w:val="22"/>
          <w:szCs w:val="22"/>
          <w:u w:val="single"/>
        </w:rPr>
        <w:t xml:space="preserve"> Housing.</w:t>
      </w:r>
      <w:bookmarkEnd w:id="12"/>
    </w:p>
    <w:p w14:paraId="0082C91F" w14:textId="32DF5A8F" w:rsidR="00E870C8" w:rsidRPr="004439AF" w:rsidRDefault="000464D7" w:rsidP="00076C1A">
      <w:pPr>
        <w:spacing w:line="360" w:lineRule="auto"/>
        <w:jc w:val="both"/>
        <w:rPr>
          <w:rFonts w:ascii="Garamond" w:hAnsi="Garamond"/>
          <w:sz w:val="22"/>
          <w:szCs w:val="22"/>
        </w:rPr>
      </w:pPr>
      <w:r w:rsidRPr="004439AF">
        <w:rPr>
          <w:rFonts w:ascii="Garamond" w:hAnsi="Garamond"/>
          <w:sz w:val="22"/>
          <w:szCs w:val="22"/>
        </w:rPr>
        <w:t xml:space="preserve">I started by converting entities on the internal face adjacent to the output bearing and extruded it 10mm, the extrusion was to extend the aperture face for the output bearing to sit snug inside the housing. </w:t>
      </w:r>
    </w:p>
    <w:p w14:paraId="3DA1E183" w14:textId="512EDCFC" w:rsidR="000464D7" w:rsidRDefault="00076C1A" w:rsidP="00FB661C">
      <w:pPr>
        <w:spacing w:line="360" w:lineRule="auto"/>
        <w:rPr>
          <w:rFonts w:ascii="Garamond" w:hAnsi="Garamond"/>
        </w:rPr>
      </w:pPr>
      <w:r>
        <w:rPr>
          <w:rFonts w:ascii="Garamond" w:hAnsi="Garamond"/>
          <w:noProof/>
        </w:rPr>
        <w:drawing>
          <wp:inline distT="0" distB="0" distL="0" distR="0" wp14:anchorId="0DE0A244" wp14:editId="69CB3F11">
            <wp:extent cx="4475884" cy="2631440"/>
            <wp:effectExtent l="25400" t="25400" r="20320" b="35560"/>
            <wp:docPr id="20" name="Picture 20" descr="../Downloads/figure%20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figure%2014.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88473" cy="2638841"/>
                    </a:xfrm>
                    <a:prstGeom prst="rect">
                      <a:avLst/>
                    </a:prstGeom>
                    <a:noFill/>
                    <a:ln>
                      <a:solidFill>
                        <a:schemeClr val="tx1"/>
                      </a:solidFill>
                    </a:ln>
                  </pic:spPr>
                </pic:pic>
              </a:graphicData>
            </a:graphic>
          </wp:inline>
        </w:drawing>
      </w:r>
    </w:p>
    <w:p w14:paraId="34D79254" w14:textId="58BDA98D" w:rsidR="00E83ABE" w:rsidRPr="00473D26" w:rsidRDefault="00473D26" w:rsidP="00473D26">
      <w:pPr>
        <w:pStyle w:val="Caption"/>
      </w:pPr>
      <w:r>
        <w:t xml:space="preserve">Figure 16 </w:t>
      </w:r>
      <w:fldSimple w:instr=" SEQ Figure_16 \* ARABIC ">
        <w:r>
          <w:rPr>
            <w:noProof/>
          </w:rPr>
          <w:t>1</w:t>
        </w:r>
      </w:fldSimple>
      <w:r w:rsidR="00076C1A" w:rsidRPr="004439AF">
        <w:rPr>
          <w:rFonts w:ascii="Garamond" w:hAnsi="Garamond"/>
          <w:sz w:val="20"/>
          <w:szCs w:val="20"/>
        </w:rPr>
        <w:t xml:space="preserve">: </w:t>
      </w:r>
      <w:r w:rsidR="00076C1A" w:rsidRPr="00473D26">
        <w:rPr>
          <w:rFonts w:ascii="Garamond" w:hAnsi="Garamond"/>
          <w:i w:val="0"/>
          <w:sz w:val="20"/>
          <w:szCs w:val="20"/>
        </w:rPr>
        <w:t>Output bearing extrusion</w:t>
      </w:r>
      <w:r w:rsidR="004439AF" w:rsidRPr="00473D26">
        <w:rPr>
          <w:rFonts w:ascii="Garamond" w:hAnsi="Garamond"/>
          <w:i w:val="0"/>
          <w:sz w:val="20"/>
          <w:szCs w:val="20"/>
        </w:rPr>
        <w:t xml:space="preserve"> in gear box housing, (Roberts, 2019).</w:t>
      </w:r>
    </w:p>
    <w:p w14:paraId="16CE3B21" w14:textId="3693284C" w:rsidR="00076C1A" w:rsidRPr="004439AF" w:rsidRDefault="00076C1A" w:rsidP="00E83ABE">
      <w:pPr>
        <w:spacing w:line="360" w:lineRule="auto"/>
        <w:jc w:val="both"/>
        <w:rPr>
          <w:rFonts w:ascii="Garamond" w:hAnsi="Garamond"/>
          <w:sz w:val="22"/>
          <w:szCs w:val="22"/>
        </w:rPr>
      </w:pPr>
      <w:r w:rsidRPr="004439AF">
        <w:rPr>
          <w:rFonts w:ascii="Garamond" w:hAnsi="Garamond"/>
          <w:sz w:val="22"/>
          <w:szCs w:val="22"/>
        </w:rPr>
        <w:t xml:space="preserve">This process was repeated for the face adjacent to the primary end bearing, this time I extrude cut the face. </w:t>
      </w:r>
    </w:p>
    <w:p w14:paraId="545740F8" w14:textId="3B457F59" w:rsidR="00111016" w:rsidRPr="00076C1A" w:rsidRDefault="00111016" w:rsidP="00FB661C">
      <w:pPr>
        <w:spacing w:line="360" w:lineRule="auto"/>
        <w:rPr>
          <w:rFonts w:ascii="Garamond" w:hAnsi="Garamond"/>
        </w:rPr>
      </w:pPr>
      <w:r>
        <w:rPr>
          <w:rFonts w:ascii="Garamond" w:hAnsi="Garamond"/>
          <w:noProof/>
        </w:rPr>
        <w:drawing>
          <wp:inline distT="0" distB="0" distL="0" distR="0" wp14:anchorId="4E3B1AB7" wp14:editId="00CF71B2">
            <wp:extent cx="4026535" cy="2145145"/>
            <wp:effectExtent l="25400" t="25400" r="37465" b="13970"/>
            <wp:docPr id="25" name="Picture 25" descr="../Downloads/figure%20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figure%2015.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45534" cy="2155267"/>
                    </a:xfrm>
                    <a:prstGeom prst="rect">
                      <a:avLst/>
                    </a:prstGeom>
                    <a:noFill/>
                    <a:ln>
                      <a:solidFill>
                        <a:schemeClr val="tx1"/>
                      </a:solidFill>
                    </a:ln>
                  </pic:spPr>
                </pic:pic>
              </a:graphicData>
            </a:graphic>
          </wp:inline>
        </w:drawing>
      </w:r>
    </w:p>
    <w:p w14:paraId="5F00D483" w14:textId="22D0E5E9" w:rsidR="00381400" w:rsidRPr="00473D26" w:rsidRDefault="00473D26" w:rsidP="00473D26">
      <w:pPr>
        <w:pStyle w:val="Caption"/>
      </w:pPr>
      <w:r>
        <w:t xml:space="preserve">Figure 17 </w:t>
      </w:r>
      <w:fldSimple w:instr=" SEQ Figure_17 \* ARABIC ">
        <w:r>
          <w:rPr>
            <w:noProof/>
          </w:rPr>
          <w:t>1</w:t>
        </w:r>
      </w:fldSimple>
      <w:r>
        <w:t>:</w:t>
      </w:r>
      <w:r w:rsidR="00111016" w:rsidRPr="00473D26">
        <w:rPr>
          <w:rFonts w:ascii="Garamond" w:hAnsi="Garamond"/>
          <w:i w:val="0"/>
          <w:sz w:val="20"/>
          <w:szCs w:val="20"/>
        </w:rPr>
        <w:t>Primary bearing extrude cut</w:t>
      </w:r>
      <w:r w:rsidR="004439AF" w:rsidRPr="00473D26">
        <w:rPr>
          <w:rFonts w:ascii="Garamond" w:hAnsi="Garamond"/>
          <w:i w:val="0"/>
          <w:sz w:val="20"/>
          <w:szCs w:val="20"/>
        </w:rPr>
        <w:t xml:space="preserve"> inside gear box housing, (Roberts, 2019)</w:t>
      </w:r>
    </w:p>
    <w:p w14:paraId="5FF0D2E5" w14:textId="77777777" w:rsidR="00E83ABE" w:rsidRDefault="00E83ABE" w:rsidP="00E83ABE">
      <w:pPr>
        <w:rPr>
          <w:rFonts w:ascii="Garamond" w:hAnsi="Garamond"/>
        </w:rPr>
      </w:pPr>
    </w:p>
    <w:p w14:paraId="35EA5C40" w14:textId="4C84346E" w:rsidR="00E870C8" w:rsidRPr="00E73682" w:rsidRDefault="00381400" w:rsidP="00E73682">
      <w:pPr>
        <w:spacing w:line="360" w:lineRule="auto"/>
        <w:jc w:val="both"/>
        <w:rPr>
          <w:rFonts w:ascii="Garamond" w:hAnsi="Garamond"/>
          <w:sz w:val="22"/>
          <w:szCs w:val="22"/>
        </w:rPr>
      </w:pPr>
      <w:r w:rsidRPr="004439AF">
        <w:rPr>
          <w:rFonts w:ascii="Garamond" w:hAnsi="Garamond"/>
          <w:sz w:val="22"/>
          <w:szCs w:val="22"/>
        </w:rPr>
        <w:t>All internal faces, adjacent to bearings were converted and offset 3.5mm</w:t>
      </w:r>
      <w:r w:rsidR="00A74F5D" w:rsidRPr="004439AF">
        <w:rPr>
          <w:rFonts w:ascii="Garamond" w:hAnsi="Garamond"/>
          <w:sz w:val="22"/>
          <w:szCs w:val="22"/>
        </w:rPr>
        <w:t xml:space="preserve"> and extruded to a thickness of 2mm. </w:t>
      </w:r>
      <w:r w:rsidRPr="004439AF">
        <w:rPr>
          <w:rFonts w:ascii="Garamond" w:hAnsi="Garamond"/>
          <w:sz w:val="22"/>
          <w:szCs w:val="22"/>
        </w:rPr>
        <w:t xml:space="preserve">This created a ‘lip’ which holds the bearing in place, stopping it from migrating into the internal housing. An example is shown on the next page. </w:t>
      </w:r>
    </w:p>
    <w:p w14:paraId="7AE1D2E5" w14:textId="34043357" w:rsidR="00E870C8" w:rsidRDefault="00381400" w:rsidP="00FB661C">
      <w:pPr>
        <w:spacing w:line="360" w:lineRule="auto"/>
        <w:rPr>
          <w:rFonts w:ascii="Garamond" w:hAnsi="Garamond"/>
        </w:rPr>
      </w:pPr>
      <w:r>
        <w:rPr>
          <w:rFonts w:ascii="Garamond" w:hAnsi="Garamond"/>
          <w:noProof/>
        </w:rPr>
        <w:lastRenderedPageBreak/>
        <w:drawing>
          <wp:inline distT="0" distB="0" distL="0" distR="0" wp14:anchorId="078812C2" wp14:editId="6E17A3A9">
            <wp:extent cx="4025818" cy="1959751"/>
            <wp:effectExtent l="25400" t="25400" r="13335" b="21590"/>
            <wp:docPr id="28" name="Picture 28" descr="../Downloads/figur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figure16.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40836" cy="1967062"/>
                    </a:xfrm>
                    <a:prstGeom prst="rect">
                      <a:avLst/>
                    </a:prstGeom>
                    <a:noFill/>
                    <a:ln>
                      <a:solidFill>
                        <a:schemeClr val="tx1"/>
                      </a:solidFill>
                    </a:ln>
                  </pic:spPr>
                </pic:pic>
              </a:graphicData>
            </a:graphic>
          </wp:inline>
        </w:drawing>
      </w:r>
    </w:p>
    <w:p w14:paraId="79661ACB" w14:textId="0961DECF" w:rsidR="00A74F5D" w:rsidRPr="00473D26" w:rsidRDefault="00473D26" w:rsidP="00473D26">
      <w:pPr>
        <w:pStyle w:val="Caption"/>
      </w:pPr>
      <w:r>
        <w:t xml:space="preserve">Figure 18 </w:t>
      </w:r>
      <w:fldSimple w:instr=" SEQ Figure_18 \* ARABIC ">
        <w:r>
          <w:rPr>
            <w:noProof/>
          </w:rPr>
          <w:t>1</w:t>
        </w:r>
      </w:fldSimple>
      <w:r w:rsidR="00381400" w:rsidRPr="009C44DF">
        <w:rPr>
          <w:rFonts w:ascii="Garamond" w:hAnsi="Garamond"/>
          <w:sz w:val="20"/>
          <w:szCs w:val="20"/>
        </w:rPr>
        <w:t xml:space="preserve">: </w:t>
      </w:r>
      <w:r w:rsidR="00381400" w:rsidRPr="00473D26">
        <w:rPr>
          <w:rFonts w:ascii="Garamond" w:hAnsi="Garamond"/>
          <w:i w:val="0"/>
          <w:sz w:val="20"/>
          <w:szCs w:val="20"/>
        </w:rPr>
        <w:t>Bearing ‘lip’</w:t>
      </w:r>
      <w:r w:rsidR="009C44DF" w:rsidRPr="00473D26">
        <w:rPr>
          <w:rFonts w:ascii="Garamond" w:hAnsi="Garamond"/>
          <w:i w:val="0"/>
          <w:sz w:val="20"/>
          <w:szCs w:val="20"/>
        </w:rPr>
        <w:t xml:space="preserve"> inside gear box housing, (Roberts, 2019).</w:t>
      </w:r>
    </w:p>
    <w:p w14:paraId="467A1C2C" w14:textId="50375219" w:rsidR="00A74F5D" w:rsidRPr="009C44DF" w:rsidRDefault="00A74F5D" w:rsidP="00E83ABE">
      <w:pPr>
        <w:spacing w:line="360" w:lineRule="auto"/>
        <w:jc w:val="both"/>
        <w:rPr>
          <w:rFonts w:ascii="Garamond" w:hAnsi="Garamond"/>
          <w:sz w:val="22"/>
          <w:szCs w:val="22"/>
        </w:rPr>
      </w:pPr>
      <w:r w:rsidRPr="009C44DF">
        <w:rPr>
          <w:rFonts w:ascii="Garamond" w:hAnsi="Garamond"/>
          <w:sz w:val="22"/>
          <w:szCs w:val="22"/>
        </w:rPr>
        <w:t>The same procedure was done on the external of the housing, to create a uniformed ‘lip’ on both</w:t>
      </w:r>
    </w:p>
    <w:p w14:paraId="5D1ED4A8" w14:textId="1ED0903C" w:rsidR="00A74F5D" w:rsidRPr="009C44DF" w:rsidRDefault="00A35891" w:rsidP="00E83ABE">
      <w:pPr>
        <w:spacing w:line="360" w:lineRule="auto"/>
        <w:jc w:val="both"/>
        <w:rPr>
          <w:rFonts w:ascii="Garamond" w:hAnsi="Garamond"/>
          <w:sz w:val="22"/>
          <w:szCs w:val="22"/>
        </w:rPr>
      </w:pPr>
      <w:r w:rsidRPr="009C44DF">
        <w:rPr>
          <w:rFonts w:ascii="Garamond" w:hAnsi="Garamond"/>
          <w:sz w:val="22"/>
          <w:szCs w:val="22"/>
        </w:rPr>
        <w:t>Sides of</w:t>
      </w:r>
      <w:r w:rsidR="00A74F5D" w:rsidRPr="009C44DF">
        <w:rPr>
          <w:rFonts w:ascii="Garamond" w:hAnsi="Garamond"/>
          <w:sz w:val="22"/>
          <w:szCs w:val="22"/>
        </w:rPr>
        <w:t xml:space="preserve"> the bearing aperture, ensuring the bearing is fully secured in the housing. </w:t>
      </w:r>
    </w:p>
    <w:p w14:paraId="5197BC9B" w14:textId="3C4BF523" w:rsidR="00473D26" w:rsidRPr="00473D26" w:rsidRDefault="00A35891" w:rsidP="00473D26">
      <w:pPr>
        <w:spacing w:line="360" w:lineRule="auto"/>
        <w:rPr>
          <w:rFonts w:ascii="Garamond" w:hAnsi="Garamond"/>
        </w:rPr>
      </w:pPr>
      <w:r>
        <w:rPr>
          <w:rFonts w:ascii="Garamond" w:hAnsi="Garamond"/>
          <w:noProof/>
        </w:rPr>
        <w:drawing>
          <wp:inline distT="0" distB="0" distL="0" distR="0" wp14:anchorId="19BD8D9F" wp14:editId="61F44FF5">
            <wp:extent cx="4017104" cy="1874982"/>
            <wp:effectExtent l="25400" t="25400" r="21590" b="30480"/>
            <wp:docPr id="29" name="Picture 29" descr="../Downloads/figur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s/figure17.png"/>
                    <pic:cNvPicPr>
                      <a:picLocks noChangeAspect="1" noChangeArrowheads="1"/>
                    </pic:cNvPicPr>
                  </pic:nvPicPr>
                  <pic:blipFill rotWithShape="1">
                    <a:blip r:embed="rId35">
                      <a:extLst>
                        <a:ext uri="{28A0092B-C50C-407E-A947-70E740481C1C}">
                          <a14:useLocalDpi xmlns:a14="http://schemas.microsoft.com/office/drawing/2010/main" val="0"/>
                        </a:ext>
                      </a:extLst>
                    </a:blip>
                    <a:srcRect r="14508" b="7949"/>
                    <a:stretch/>
                  </pic:blipFill>
                  <pic:spPr bwMode="auto">
                    <a:xfrm>
                      <a:off x="0" y="0"/>
                      <a:ext cx="4077935" cy="19033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AC5EE38" w14:textId="53CF7EEA" w:rsidR="00E83ABE" w:rsidRPr="00473D26" w:rsidRDefault="00473D26" w:rsidP="00473D26">
      <w:pPr>
        <w:pStyle w:val="Caption"/>
      </w:pPr>
      <w:r>
        <w:t xml:space="preserve">Figure 19 </w:t>
      </w:r>
      <w:fldSimple w:instr=" SEQ Figure_19 \* ARABIC ">
        <w:r>
          <w:rPr>
            <w:noProof/>
          </w:rPr>
          <w:t>1</w:t>
        </w:r>
      </w:fldSimple>
      <w:r>
        <w:t>:</w:t>
      </w:r>
      <w:r w:rsidR="00C817DC" w:rsidRPr="00473D26">
        <w:rPr>
          <w:rFonts w:ascii="Garamond" w:hAnsi="Garamond"/>
          <w:i w:val="0"/>
          <w:sz w:val="22"/>
          <w:szCs w:val="22"/>
        </w:rPr>
        <w:t>Uniformed bearing ‘lip’</w:t>
      </w:r>
      <w:r w:rsidR="009C44DF" w:rsidRPr="00473D26">
        <w:rPr>
          <w:rFonts w:ascii="Garamond" w:hAnsi="Garamond"/>
          <w:i w:val="0"/>
          <w:sz w:val="22"/>
          <w:szCs w:val="22"/>
        </w:rPr>
        <w:t xml:space="preserve"> inside gear box housing,</w:t>
      </w:r>
      <w:r w:rsidR="009C44DF" w:rsidRPr="00473D26">
        <w:rPr>
          <w:rFonts w:ascii="Garamond" w:hAnsi="Garamond"/>
          <w:i w:val="0"/>
          <w:sz w:val="20"/>
          <w:szCs w:val="20"/>
        </w:rPr>
        <w:t xml:space="preserve"> (Roberts, 2019).</w:t>
      </w:r>
    </w:p>
    <w:p w14:paraId="403B834C" w14:textId="4D6568EA" w:rsidR="00E83ABE" w:rsidRPr="009C44DF" w:rsidRDefault="00E83ABE" w:rsidP="001C2319">
      <w:pPr>
        <w:spacing w:line="360" w:lineRule="auto"/>
        <w:jc w:val="both"/>
        <w:rPr>
          <w:rFonts w:ascii="Garamond" w:hAnsi="Garamond"/>
          <w:sz w:val="22"/>
          <w:szCs w:val="22"/>
        </w:rPr>
      </w:pPr>
      <w:r w:rsidRPr="009C44DF">
        <w:rPr>
          <w:rFonts w:ascii="Garamond" w:hAnsi="Garamond"/>
          <w:sz w:val="22"/>
          <w:szCs w:val="22"/>
        </w:rPr>
        <w:t xml:space="preserve">Within the gear box there is a shifter rod, to ensure it stays secure during </w:t>
      </w:r>
      <w:r w:rsidR="001C2319" w:rsidRPr="009C44DF">
        <w:rPr>
          <w:rFonts w:ascii="Garamond" w:hAnsi="Garamond"/>
          <w:sz w:val="22"/>
          <w:szCs w:val="22"/>
        </w:rPr>
        <w:t>operation</w:t>
      </w:r>
      <w:r w:rsidRPr="009C44DF">
        <w:rPr>
          <w:rFonts w:ascii="Garamond" w:hAnsi="Garamond"/>
          <w:sz w:val="22"/>
          <w:szCs w:val="22"/>
        </w:rPr>
        <w:t>, I created a recessed slot within the housing for the shifter rod to sit in.</w:t>
      </w:r>
      <w:r w:rsidR="00891F3F" w:rsidRPr="009C44DF">
        <w:rPr>
          <w:rFonts w:ascii="Garamond" w:hAnsi="Garamond"/>
          <w:sz w:val="22"/>
          <w:szCs w:val="22"/>
        </w:rPr>
        <w:t xml:space="preserve"> T</w:t>
      </w:r>
      <w:r w:rsidRPr="009C44DF">
        <w:rPr>
          <w:rFonts w:ascii="Garamond" w:hAnsi="Garamond"/>
          <w:sz w:val="22"/>
          <w:szCs w:val="22"/>
        </w:rPr>
        <w:t xml:space="preserve">his process however was not simple. When I split the housing, I used the centres of the bearings as my plane, my shifter fork is offset from the bearing centres, therefore the split did not occur directly central to where my shifter rod would sit, meaning one slot is 3mm deep and the slot in the top half is 5mm deep. </w:t>
      </w:r>
      <w:r w:rsidR="00891F3F" w:rsidRPr="009C44DF">
        <w:rPr>
          <w:rFonts w:ascii="Garamond" w:hAnsi="Garamond"/>
          <w:sz w:val="22"/>
          <w:szCs w:val="22"/>
        </w:rPr>
        <w:t xml:space="preserve">To create the slot, I created a sketch of my shifter fork slot inside the housing, which I copied on the opposite side, I worked out the distance the shifter fork travelled in the housing and extruded both sketches accordingly, allowing the shifter fork room to traverse. </w:t>
      </w:r>
    </w:p>
    <w:p w14:paraId="76B0CF31" w14:textId="77777777" w:rsidR="00891F3F" w:rsidRDefault="00891F3F" w:rsidP="00FB661C">
      <w:pPr>
        <w:spacing w:line="360" w:lineRule="auto"/>
        <w:rPr>
          <w:rFonts w:ascii="Garamond" w:hAnsi="Garamond"/>
        </w:rPr>
      </w:pPr>
    </w:p>
    <w:p w14:paraId="18906A00" w14:textId="77777777" w:rsidR="00891F3F" w:rsidRDefault="00891F3F" w:rsidP="00FB661C">
      <w:pPr>
        <w:spacing w:line="360" w:lineRule="auto"/>
        <w:rPr>
          <w:rFonts w:ascii="Garamond" w:hAnsi="Garamond"/>
        </w:rPr>
      </w:pPr>
      <w:r>
        <w:rPr>
          <w:rFonts w:ascii="Garamond" w:hAnsi="Garamond"/>
          <w:noProof/>
        </w:rPr>
        <w:lastRenderedPageBreak/>
        <w:drawing>
          <wp:inline distT="0" distB="0" distL="0" distR="0" wp14:anchorId="155DED42" wp14:editId="405F2D0B">
            <wp:extent cx="5732196" cy="2859636"/>
            <wp:effectExtent l="25400" t="25400" r="33655" b="36195"/>
            <wp:docPr id="31" name="Picture 31" descr="../Downloads/figure%20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wnloads/figure%2019.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53209" cy="2870119"/>
                    </a:xfrm>
                    <a:prstGeom prst="rect">
                      <a:avLst/>
                    </a:prstGeom>
                    <a:noFill/>
                    <a:ln>
                      <a:solidFill>
                        <a:schemeClr val="tx1"/>
                      </a:solidFill>
                    </a:ln>
                  </pic:spPr>
                </pic:pic>
              </a:graphicData>
            </a:graphic>
          </wp:inline>
        </w:drawing>
      </w:r>
    </w:p>
    <w:p w14:paraId="6201FB95" w14:textId="0A42283E" w:rsidR="00891F3F" w:rsidRPr="000B501F" w:rsidRDefault="000B501F" w:rsidP="000B501F">
      <w:pPr>
        <w:pStyle w:val="Caption"/>
      </w:pPr>
      <w:r>
        <w:t xml:space="preserve">Figure 20 </w:t>
      </w:r>
      <w:fldSimple w:instr=" SEQ Figure_20 \* ARABIC ">
        <w:r>
          <w:rPr>
            <w:noProof/>
          </w:rPr>
          <w:t>1</w:t>
        </w:r>
      </w:fldSimple>
      <w:r w:rsidR="00891F3F" w:rsidRPr="009C44DF">
        <w:rPr>
          <w:rFonts w:ascii="Garamond" w:hAnsi="Garamond"/>
          <w:sz w:val="20"/>
          <w:szCs w:val="20"/>
        </w:rPr>
        <w:t>: S</w:t>
      </w:r>
      <w:r w:rsidR="00891F3F" w:rsidRPr="000B501F">
        <w:rPr>
          <w:rFonts w:ascii="Garamond" w:hAnsi="Garamond"/>
          <w:i w:val="0"/>
          <w:sz w:val="20"/>
          <w:szCs w:val="20"/>
        </w:rPr>
        <w:t>hifter rod extruded slot</w:t>
      </w:r>
      <w:r w:rsidR="009C44DF" w:rsidRPr="000B501F">
        <w:rPr>
          <w:rFonts w:ascii="Garamond" w:hAnsi="Garamond"/>
          <w:i w:val="0"/>
          <w:sz w:val="20"/>
          <w:szCs w:val="20"/>
        </w:rPr>
        <w:t xml:space="preserve"> inside gear box housing, (Roberts, 2019).</w:t>
      </w:r>
    </w:p>
    <w:p w14:paraId="63A8CD04" w14:textId="77777777" w:rsidR="00891F3F" w:rsidRPr="00891F3F" w:rsidRDefault="00891F3F" w:rsidP="00891F3F">
      <w:pPr>
        <w:rPr>
          <w:rFonts w:ascii="Garamond" w:hAnsi="Garamond"/>
        </w:rPr>
      </w:pPr>
    </w:p>
    <w:p w14:paraId="2231CB03" w14:textId="6801F664" w:rsidR="00891F3F" w:rsidRDefault="00891F3F" w:rsidP="00FB661C">
      <w:pPr>
        <w:spacing w:line="360" w:lineRule="auto"/>
        <w:rPr>
          <w:rFonts w:ascii="Garamond" w:hAnsi="Garamond"/>
        </w:rPr>
      </w:pPr>
      <w:r w:rsidRPr="00DC128E">
        <w:rPr>
          <w:rFonts w:ascii="Garamond" w:hAnsi="Garamond"/>
          <w:i/>
          <w:noProof/>
        </w:rPr>
        <w:drawing>
          <wp:inline distT="0" distB="0" distL="0" distR="0" wp14:anchorId="64DA418F" wp14:editId="77603306">
            <wp:extent cx="5727700" cy="2258060"/>
            <wp:effectExtent l="25400" t="25400" r="38100" b="27940"/>
            <wp:docPr id="30" name="Picture 30" descr="../Downloads/figur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wnloads/figure18.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7700" cy="2258060"/>
                    </a:xfrm>
                    <a:prstGeom prst="rect">
                      <a:avLst/>
                    </a:prstGeom>
                    <a:noFill/>
                    <a:ln>
                      <a:solidFill>
                        <a:schemeClr val="tx1"/>
                      </a:solidFill>
                    </a:ln>
                  </pic:spPr>
                </pic:pic>
              </a:graphicData>
            </a:graphic>
          </wp:inline>
        </w:drawing>
      </w:r>
    </w:p>
    <w:p w14:paraId="2BB99C6E" w14:textId="089E767A" w:rsidR="00E870C8" w:rsidRPr="000B501F" w:rsidRDefault="000B501F" w:rsidP="000B501F">
      <w:pPr>
        <w:pStyle w:val="Caption"/>
      </w:pPr>
      <w:r>
        <w:t xml:space="preserve">Figure 21 </w:t>
      </w:r>
      <w:fldSimple w:instr=" SEQ Figure_21 \* ARABIC ">
        <w:r>
          <w:rPr>
            <w:noProof/>
          </w:rPr>
          <w:t>1</w:t>
        </w:r>
      </w:fldSimple>
      <w:r w:rsidR="00891F3F" w:rsidRPr="009C44DF">
        <w:rPr>
          <w:rFonts w:ascii="Garamond" w:hAnsi="Garamond"/>
          <w:sz w:val="20"/>
          <w:szCs w:val="20"/>
        </w:rPr>
        <w:t xml:space="preserve">: </w:t>
      </w:r>
      <w:r w:rsidR="00891F3F" w:rsidRPr="000B501F">
        <w:rPr>
          <w:rFonts w:ascii="Garamond" w:hAnsi="Garamond"/>
          <w:i w:val="0"/>
          <w:sz w:val="20"/>
          <w:szCs w:val="20"/>
        </w:rPr>
        <w:t>Completed shifter rod slot</w:t>
      </w:r>
      <w:r w:rsidR="009C44DF" w:rsidRPr="000B501F">
        <w:rPr>
          <w:rFonts w:ascii="Garamond" w:hAnsi="Garamond"/>
          <w:i w:val="0"/>
          <w:sz w:val="20"/>
          <w:szCs w:val="20"/>
        </w:rPr>
        <w:t xml:space="preserve"> inside gear box housing, (Roberts, 2019).</w:t>
      </w:r>
    </w:p>
    <w:p w14:paraId="4CCA2592" w14:textId="77777777" w:rsidR="0097742A" w:rsidRDefault="0097742A" w:rsidP="001C2319">
      <w:pPr>
        <w:jc w:val="both"/>
        <w:rPr>
          <w:rFonts w:ascii="Garamond" w:hAnsi="Garamond"/>
        </w:rPr>
      </w:pPr>
    </w:p>
    <w:p w14:paraId="31D831FB" w14:textId="76B66C26" w:rsidR="004711B0" w:rsidRDefault="004711B0" w:rsidP="001C2319">
      <w:pPr>
        <w:spacing w:line="360" w:lineRule="auto"/>
        <w:jc w:val="both"/>
        <w:rPr>
          <w:rFonts w:ascii="Garamond" w:hAnsi="Garamond"/>
          <w:sz w:val="22"/>
          <w:szCs w:val="22"/>
        </w:rPr>
      </w:pPr>
      <w:r w:rsidRPr="009C44DF">
        <w:rPr>
          <w:rFonts w:ascii="Garamond" w:hAnsi="Garamond"/>
          <w:sz w:val="22"/>
          <w:szCs w:val="22"/>
        </w:rPr>
        <w:t>For securing the housing together, four M8 threaded holes were extruded into the boxy 10</w:t>
      </w:r>
      <w:r w:rsidR="001C2319" w:rsidRPr="009C44DF">
        <w:rPr>
          <w:rFonts w:ascii="Garamond" w:hAnsi="Garamond"/>
          <w:sz w:val="22"/>
          <w:szCs w:val="22"/>
        </w:rPr>
        <w:t>mm.</w:t>
      </w:r>
      <w:r w:rsidRPr="009C44DF">
        <w:rPr>
          <w:rFonts w:ascii="Garamond" w:hAnsi="Garamond"/>
          <w:sz w:val="22"/>
          <w:szCs w:val="22"/>
        </w:rPr>
        <w:t xml:space="preserve"> </w:t>
      </w:r>
    </w:p>
    <w:p w14:paraId="0BE6C900" w14:textId="77777777" w:rsidR="007C3EAC" w:rsidRPr="009C44DF" w:rsidRDefault="007C3EAC" w:rsidP="001C2319">
      <w:pPr>
        <w:spacing w:line="360" w:lineRule="auto"/>
        <w:jc w:val="both"/>
        <w:rPr>
          <w:rFonts w:ascii="Garamond" w:hAnsi="Garamond"/>
          <w:sz w:val="22"/>
          <w:szCs w:val="22"/>
        </w:rPr>
      </w:pPr>
    </w:p>
    <w:p w14:paraId="7F623526" w14:textId="24F60B52" w:rsidR="000B5026" w:rsidRPr="009C44DF" w:rsidRDefault="001C2319" w:rsidP="000B5026">
      <w:pPr>
        <w:spacing w:line="360" w:lineRule="auto"/>
        <w:jc w:val="both"/>
        <w:rPr>
          <w:rFonts w:ascii="Garamond" w:hAnsi="Garamond"/>
          <w:sz w:val="22"/>
          <w:szCs w:val="22"/>
        </w:rPr>
      </w:pPr>
      <w:r w:rsidRPr="009C44DF">
        <w:rPr>
          <w:rFonts w:ascii="Garamond" w:hAnsi="Garamond"/>
          <w:sz w:val="22"/>
          <w:szCs w:val="22"/>
        </w:rPr>
        <w:t>When the gear box is in operation</w:t>
      </w:r>
      <w:r w:rsidR="004156A3" w:rsidRPr="009C44DF">
        <w:rPr>
          <w:rFonts w:ascii="Garamond" w:hAnsi="Garamond"/>
          <w:sz w:val="22"/>
          <w:szCs w:val="22"/>
        </w:rPr>
        <w:t xml:space="preserve">, it can produce tremendous amounts of heat within and around the components, which can affect the integrity and structure of the components. When the components heat up, so does the oil lubricant, which results in evaporation and friction between contact parts. I have therefore, added cooling fins to the external of my housing to increase air </w:t>
      </w:r>
      <w:r w:rsidR="000B5026" w:rsidRPr="009C44DF">
        <w:rPr>
          <w:rFonts w:ascii="Garamond" w:hAnsi="Garamond"/>
          <w:sz w:val="22"/>
          <w:szCs w:val="22"/>
        </w:rPr>
        <w:t>flow around</w:t>
      </w:r>
      <w:r w:rsidR="004156A3" w:rsidRPr="009C44DF">
        <w:rPr>
          <w:rFonts w:ascii="Garamond" w:hAnsi="Garamond"/>
          <w:sz w:val="22"/>
          <w:szCs w:val="22"/>
        </w:rPr>
        <w:t xml:space="preserve"> the housing. </w:t>
      </w:r>
      <w:r w:rsidR="000B5026" w:rsidRPr="009C44DF">
        <w:rPr>
          <w:rFonts w:ascii="Garamond" w:hAnsi="Garamond"/>
          <w:sz w:val="22"/>
          <w:szCs w:val="22"/>
        </w:rPr>
        <w:t>To do this sketched and extruded one fin</w:t>
      </w:r>
      <w:r w:rsidR="0065214F" w:rsidRPr="009C44DF">
        <w:rPr>
          <w:rFonts w:ascii="Garamond" w:hAnsi="Garamond"/>
          <w:sz w:val="22"/>
          <w:szCs w:val="22"/>
        </w:rPr>
        <w:t xml:space="preserve"> on the outside of the housing and using circular pattern, copied the fins across one half of the </w:t>
      </w:r>
      <w:r w:rsidR="00322243" w:rsidRPr="009C44DF">
        <w:rPr>
          <w:rFonts w:ascii="Garamond" w:hAnsi="Garamond"/>
          <w:sz w:val="22"/>
          <w:szCs w:val="22"/>
        </w:rPr>
        <w:t>housing.</w:t>
      </w:r>
      <w:r w:rsidR="0065214F" w:rsidRPr="009C44DF">
        <w:rPr>
          <w:rFonts w:ascii="Garamond" w:hAnsi="Garamond"/>
          <w:sz w:val="22"/>
          <w:szCs w:val="22"/>
        </w:rPr>
        <w:t xml:space="preserve"> </w:t>
      </w:r>
      <w:r w:rsidR="006C6BE0" w:rsidRPr="009C44DF">
        <w:rPr>
          <w:rFonts w:ascii="Garamond" w:hAnsi="Garamond"/>
          <w:sz w:val="22"/>
          <w:szCs w:val="22"/>
        </w:rPr>
        <w:t xml:space="preserve">For aesthetic and safety purposes I have chamfered all ends of the cooling fins. </w:t>
      </w:r>
    </w:p>
    <w:p w14:paraId="75988ADC" w14:textId="5CB4518D" w:rsidR="00E870C8" w:rsidRDefault="00C817DC" w:rsidP="00080F7D">
      <w:pPr>
        <w:tabs>
          <w:tab w:val="left" w:pos="2384"/>
        </w:tabs>
        <w:spacing w:line="360" w:lineRule="auto"/>
        <w:rPr>
          <w:rFonts w:ascii="Garamond" w:hAnsi="Garamond"/>
        </w:rPr>
      </w:pPr>
      <w:r>
        <w:rPr>
          <w:rFonts w:ascii="Garamond" w:hAnsi="Garamond"/>
        </w:rPr>
        <w:tab/>
      </w:r>
    </w:p>
    <w:p w14:paraId="47FAE618" w14:textId="216CE1BC" w:rsidR="00D12CD5" w:rsidRDefault="0065214F" w:rsidP="00C817DC">
      <w:pPr>
        <w:tabs>
          <w:tab w:val="left" w:pos="5291"/>
        </w:tabs>
        <w:spacing w:line="360" w:lineRule="auto"/>
        <w:rPr>
          <w:rFonts w:ascii="Garamond" w:hAnsi="Garamond"/>
        </w:rPr>
      </w:pPr>
      <w:r>
        <w:rPr>
          <w:rFonts w:ascii="Garamond" w:hAnsi="Garamond"/>
          <w:noProof/>
        </w:rPr>
        <w:lastRenderedPageBreak/>
        <w:drawing>
          <wp:inline distT="0" distB="0" distL="0" distR="0" wp14:anchorId="7CF20196" wp14:editId="13AD3382">
            <wp:extent cx="4509135" cy="2517140"/>
            <wp:effectExtent l="25400" t="25400" r="37465" b="22860"/>
            <wp:docPr id="32" name="Picture 32" descr="../Downloads/figure%20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wnloads/figure%2021.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09135" cy="2517140"/>
                    </a:xfrm>
                    <a:prstGeom prst="rect">
                      <a:avLst/>
                    </a:prstGeom>
                    <a:noFill/>
                    <a:ln>
                      <a:solidFill>
                        <a:schemeClr val="tx1"/>
                      </a:solidFill>
                    </a:ln>
                  </pic:spPr>
                </pic:pic>
              </a:graphicData>
            </a:graphic>
          </wp:inline>
        </w:drawing>
      </w:r>
      <w:r w:rsidR="00C817DC">
        <w:rPr>
          <w:rFonts w:ascii="Garamond" w:hAnsi="Garamond"/>
        </w:rPr>
        <w:tab/>
      </w:r>
    </w:p>
    <w:p w14:paraId="14522B8B" w14:textId="7A9E2BED" w:rsidR="00F82F92" w:rsidRPr="00C72B9B" w:rsidRDefault="00C72B9B" w:rsidP="00C72B9B">
      <w:pPr>
        <w:pStyle w:val="Caption"/>
      </w:pPr>
      <w:r>
        <w:t xml:space="preserve">Figure 22 </w:t>
      </w:r>
      <w:fldSimple w:instr=" SEQ Figure_22 \* ARABIC ">
        <w:r>
          <w:rPr>
            <w:noProof/>
          </w:rPr>
          <w:t>1</w:t>
        </w:r>
      </w:fldSimple>
      <w:r>
        <w:t>:</w:t>
      </w:r>
      <w:r w:rsidR="006C6BE0" w:rsidRPr="00C72B9B">
        <w:rPr>
          <w:rFonts w:ascii="Garamond" w:hAnsi="Garamond"/>
          <w:i w:val="0"/>
          <w:sz w:val="20"/>
          <w:szCs w:val="20"/>
        </w:rPr>
        <w:t>Ext</w:t>
      </w:r>
      <w:r w:rsidR="009C44DF" w:rsidRPr="00C72B9B">
        <w:rPr>
          <w:rFonts w:ascii="Garamond" w:hAnsi="Garamond"/>
          <w:i w:val="0"/>
          <w:sz w:val="20"/>
          <w:szCs w:val="20"/>
        </w:rPr>
        <w:t>ruded fin and circular pattern on the outside of the gear box housing, (Roberts, 2019).</w:t>
      </w:r>
    </w:p>
    <w:p w14:paraId="4CDF56A7" w14:textId="77777777" w:rsidR="006C6BE0" w:rsidRPr="006C6BE0" w:rsidRDefault="006C6BE0" w:rsidP="00E03984">
      <w:pPr>
        <w:rPr>
          <w:rFonts w:ascii="Garamond" w:hAnsi="Garamond"/>
        </w:rPr>
      </w:pPr>
    </w:p>
    <w:p w14:paraId="1B4F149E" w14:textId="050C70FF" w:rsidR="00845427" w:rsidRDefault="006C6BE0" w:rsidP="00FB661C">
      <w:pPr>
        <w:spacing w:line="360" w:lineRule="auto"/>
        <w:rPr>
          <w:rFonts w:ascii="Garamond" w:hAnsi="Garamond"/>
        </w:rPr>
      </w:pPr>
      <w:r>
        <w:rPr>
          <w:rFonts w:ascii="Garamond" w:hAnsi="Garamond"/>
          <w:noProof/>
        </w:rPr>
        <w:drawing>
          <wp:inline distT="0" distB="0" distL="0" distR="0" wp14:anchorId="32088D0F" wp14:editId="3696F3B8">
            <wp:extent cx="4592955" cy="2174240"/>
            <wp:effectExtent l="25400" t="25400" r="29845" b="35560"/>
            <wp:docPr id="33" name="Picture 33" descr="../Downloads/figure%20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ownloads/figure%2023.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92955" cy="2174240"/>
                    </a:xfrm>
                    <a:prstGeom prst="rect">
                      <a:avLst/>
                    </a:prstGeom>
                    <a:noFill/>
                    <a:ln>
                      <a:solidFill>
                        <a:schemeClr val="tx1"/>
                      </a:solidFill>
                    </a:ln>
                  </pic:spPr>
                </pic:pic>
              </a:graphicData>
            </a:graphic>
          </wp:inline>
        </w:drawing>
      </w:r>
    </w:p>
    <w:p w14:paraId="43D6A0D4" w14:textId="78A1B656" w:rsidR="00845427" w:rsidRPr="00C72B9B" w:rsidRDefault="00C72B9B" w:rsidP="00C72B9B">
      <w:pPr>
        <w:pStyle w:val="Caption"/>
      </w:pPr>
      <w:r>
        <w:t xml:space="preserve">Figure 23 </w:t>
      </w:r>
      <w:fldSimple w:instr=" SEQ Figure_23 \* ARABIC ">
        <w:r>
          <w:rPr>
            <w:noProof/>
          </w:rPr>
          <w:t>1</w:t>
        </w:r>
      </w:fldSimple>
      <w:r w:rsidR="006C6BE0" w:rsidRPr="000F29D9">
        <w:rPr>
          <w:rFonts w:ascii="Garamond" w:hAnsi="Garamond"/>
          <w:sz w:val="22"/>
          <w:szCs w:val="22"/>
        </w:rPr>
        <w:t>:</w:t>
      </w:r>
      <w:r w:rsidR="006C6BE0" w:rsidRPr="00C72B9B">
        <w:rPr>
          <w:rFonts w:ascii="Garamond" w:hAnsi="Garamond"/>
          <w:i w:val="0"/>
          <w:sz w:val="22"/>
          <w:szCs w:val="22"/>
        </w:rPr>
        <w:t xml:space="preserve"> </w:t>
      </w:r>
      <w:r w:rsidR="00E03984" w:rsidRPr="00C72B9B">
        <w:rPr>
          <w:rFonts w:ascii="Garamond" w:hAnsi="Garamond"/>
          <w:i w:val="0"/>
          <w:sz w:val="22"/>
          <w:szCs w:val="22"/>
        </w:rPr>
        <w:t>Chamfered</w:t>
      </w:r>
      <w:r w:rsidR="009C44DF" w:rsidRPr="00C72B9B">
        <w:rPr>
          <w:rFonts w:ascii="Garamond" w:hAnsi="Garamond"/>
          <w:i w:val="0"/>
          <w:sz w:val="22"/>
          <w:szCs w:val="22"/>
        </w:rPr>
        <w:t xml:space="preserve"> cooling fins on the outside of the gear box housing,</w:t>
      </w:r>
      <w:r w:rsidR="009C44DF" w:rsidRPr="00C72B9B">
        <w:rPr>
          <w:rFonts w:ascii="Garamond" w:hAnsi="Garamond"/>
          <w:i w:val="0"/>
          <w:sz w:val="20"/>
          <w:szCs w:val="20"/>
        </w:rPr>
        <w:t xml:space="preserve"> (Roberts, 2019).</w:t>
      </w:r>
    </w:p>
    <w:p w14:paraId="5C0E3881" w14:textId="761FE147" w:rsidR="0036021A" w:rsidRDefault="0036021A" w:rsidP="00E03984">
      <w:pPr>
        <w:rPr>
          <w:rFonts w:ascii="Garamond" w:hAnsi="Garamond"/>
        </w:rPr>
      </w:pPr>
    </w:p>
    <w:p w14:paraId="401248B8" w14:textId="12E42CB7" w:rsidR="0036021A" w:rsidRPr="009C44DF" w:rsidRDefault="0036021A" w:rsidP="00FB661C">
      <w:pPr>
        <w:spacing w:line="360" w:lineRule="auto"/>
        <w:rPr>
          <w:rFonts w:ascii="Garamond" w:hAnsi="Garamond"/>
          <w:sz w:val="22"/>
          <w:szCs w:val="22"/>
        </w:rPr>
      </w:pPr>
      <w:r w:rsidRPr="009C44DF">
        <w:rPr>
          <w:rFonts w:ascii="Garamond" w:hAnsi="Garamond"/>
          <w:sz w:val="22"/>
          <w:szCs w:val="22"/>
        </w:rPr>
        <w:t xml:space="preserve">There is two extruded M8 holes on the top and bottom of the housing for the removal and top up of lubricating oil, without </w:t>
      </w:r>
      <w:r w:rsidR="00E03984" w:rsidRPr="009C44DF">
        <w:rPr>
          <w:rFonts w:ascii="Garamond" w:hAnsi="Garamond"/>
          <w:sz w:val="22"/>
          <w:szCs w:val="22"/>
        </w:rPr>
        <w:t xml:space="preserve">the need to disassemble the entire housing. </w:t>
      </w:r>
    </w:p>
    <w:p w14:paraId="769EC1DB" w14:textId="1BA22E08" w:rsidR="00C72B9B" w:rsidRPr="00C72B9B" w:rsidRDefault="00E03984" w:rsidP="00C72B9B">
      <w:pPr>
        <w:spacing w:line="360" w:lineRule="auto"/>
        <w:rPr>
          <w:rFonts w:ascii="Garamond" w:hAnsi="Garamond"/>
        </w:rPr>
      </w:pPr>
      <w:r>
        <w:rPr>
          <w:rFonts w:ascii="Garamond" w:hAnsi="Garamond"/>
          <w:noProof/>
        </w:rPr>
        <w:drawing>
          <wp:inline distT="0" distB="0" distL="0" distR="0" wp14:anchorId="63168443" wp14:editId="46E5EED3">
            <wp:extent cx="4623435" cy="2052320"/>
            <wp:effectExtent l="25400" t="25400" r="24765" b="30480"/>
            <wp:docPr id="34" name="Picture 34" descr="../Downloads/figure%2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wnloads/figure%2024.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23435" cy="2052320"/>
                    </a:xfrm>
                    <a:prstGeom prst="rect">
                      <a:avLst/>
                    </a:prstGeom>
                    <a:noFill/>
                    <a:ln>
                      <a:solidFill>
                        <a:schemeClr val="tx1"/>
                      </a:solidFill>
                    </a:ln>
                  </pic:spPr>
                </pic:pic>
              </a:graphicData>
            </a:graphic>
          </wp:inline>
        </w:drawing>
      </w:r>
    </w:p>
    <w:p w14:paraId="1DB1DF01" w14:textId="41A30226" w:rsidR="005778A5" w:rsidRPr="004D75C4" w:rsidRDefault="00C72B9B" w:rsidP="004D75C4">
      <w:pPr>
        <w:pStyle w:val="Caption"/>
      </w:pPr>
      <w:r>
        <w:t xml:space="preserve">Figure 24 </w:t>
      </w:r>
      <w:fldSimple w:instr=" SEQ Figure_24 \* ARABIC ">
        <w:r>
          <w:rPr>
            <w:noProof/>
          </w:rPr>
          <w:t>1</w:t>
        </w:r>
      </w:fldSimple>
      <w:r w:rsidR="00E03984" w:rsidRPr="005778A5">
        <w:rPr>
          <w:rFonts w:ascii="Garamond" w:hAnsi="Garamond"/>
          <w:sz w:val="20"/>
          <w:szCs w:val="20"/>
        </w:rPr>
        <w:t xml:space="preserve">: </w:t>
      </w:r>
      <w:r w:rsidR="005778A5" w:rsidRPr="00CC4294">
        <w:rPr>
          <w:rFonts w:ascii="Garamond" w:hAnsi="Garamond"/>
          <w:i w:val="0"/>
          <w:sz w:val="20"/>
          <w:szCs w:val="20"/>
        </w:rPr>
        <w:t>Extruded M8 oil aperture on the outside of the gear box housing, (Roberts, 2019).</w:t>
      </w:r>
    </w:p>
    <w:p w14:paraId="7F562D33" w14:textId="138D42E5" w:rsidR="004D70CE" w:rsidRPr="005778A5" w:rsidRDefault="0034205E" w:rsidP="0001199D">
      <w:pPr>
        <w:spacing w:line="360" w:lineRule="auto"/>
        <w:jc w:val="both"/>
        <w:rPr>
          <w:rFonts w:ascii="Garamond" w:hAnsi="Garamond"/>
          <w:sz w:val="22"/>
          <w:szCs w:val="22"/>
        </w:rPr>
      </w:pPr>
      <w:r w:rsidRPr="005778A5">
        <w:rPr>
          <w:rFonts w:ascii="Garamond" w:hAnsi="Garamond"/>
          <w:sz w:val="22"/>
          <w:szCs w:val="22"/>
        </w:rPr>
        <w:lastRenderedPageBreak/>
        <w:t>To create the M8 holes, I created a new plane and sketched my M8 aperture, I extruded out the external diameter in order to create more threads for the bolt to lock into.</w:t>
      </w:r>
      <w:r w:rsidR="004D70CE" w:rsidRPr="005778A5">
        <w:rPr>
          <w:rFonts w:ascii="Garamond" w:hAnsi="Garamond"/>
          <w:sz w:val="22"/>
          <w:szCs w:val="22"/>
        </w:rPr>
        <w:t xml:space="preserve"> To finish off the housing I used a 1mm fillet inside the housing to stop the oil hardening in the corners and inside the bearing apertures to suit the 1mm fillets on the bearings. </w:t>
      </w:r>
      <w:r w:rsidR="005E464F" w:rsidRPr="005778A5">
        <w:rPr>
          <w:rFonts w:ascii="Garamond" w:hAnsi="Garamond"/>
          <w:sz w:val="22"/>
          <w:szCs w:val="22"/>
        </w:rPr>
        <w:t xml:space="preserve">For aesthetics purposes, I filleted the outside also. </w:t>
      </w:r>
    </w:p>
    <w:p w14:paraId="287C180E" w14:textId="44510983" w:rsidR="0034205E" w:rsidRDefault="005E464F" w:rsidP="00FB661C">
      <w:pPr>
        <w:spacing w:line="360" w:lineRule="auto"/>
        <w:rPr>
          <w:rFonts w:ascii="Garamond" w:hAnsi="Garamond"/>
        </w:rPr>
      </w:pPr>
      <w:r>
        <w:rPr>
          <w:rFonts w:ascii="Garamond" w:hAnsi="Garamond"/>
          <w:noProof/>
        </w:rPr>
        <w:drawing>
          <wp:inline distT="0" distB="0" distL="0" distR="0" wp14:anchorId="73E6C9CB" wp14:editId="1208950A">
            <wp:extent cx="4818784" cy="2692202"/>
            <wp:effectExtent l="25400" t="25400" r="33020" b="26035"/>
            <wp:docPr id="35" name="Picture 35" descr="../Downloads/figure%20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ownloads/figure%2025.png"/>
                    <pic:cNvPicPr>
                      <a:picLocks noChangeAspect="1" noChangeArrowheads="1"/>
                    </pic:cNvPicPr>
                  </pic:nvPicPr>
                  <pic:blipFill rotWithShape="1">
                    <a:blip r:embed="rId41">
                      <a:extLst>
                        <a:ext uri="{28A0092B-C50C-407E-A947-70E740481C1C}">
                          <a14:useLocalDpi xmlns:a14="http://schemas.microsoft.com/office/drawing/2010/main" val="0"/>
                        </a:ext>
                      </a:extLst>
                    </a:blip>
                    <a:srcRect l="10639" t="12132" r="14894" b="-1103"/>
                    <a:stretch/>
                  </pic:blipFill>
                  <pic:spPr bwMode="auto">
                    <a:xfrm>
                      <a:off x="0" y="0"/>
                      <a:ext cx="4839955" cy="270403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6C2E9CD" w14:textId="4D26C0A2" w:rsidR="00E03984" w:rsidRPr="005C1C46" w:rsidRDefault="005C1C46" w:rsidP="005C1C46">
      <w:pPr>
        <w:pStyle w:val="Caption"/>
      </w:pPr>
      <w:r>
        <w:t xml:space="preserve">Figure 25 </w:t>
      </w:r>
      <w:fldSimple w:instr=" SEQ Figure_25 \* ARABIC ">
        <w:r>
          <w:rPr>
            <w:noProof/>
          </w:rPr>
          <w:t>1</w:t>
        </w:r>
      </w:fldSimple>
      <w:r w:rsidR="0001199D" w:rsidRPr="005778A5">
        <w:rPr>
          <w:rFonts w:ascii="Garamond" w:hAnsi="Garamond"/>
          <w:sz w:val="20"/>
          <w:szCs w:val="20"/>
        </w:rPr>
        <w:t xml:space="preserve">: </w:t>
      </w:r>
      <w:r w:rsidR="0001199D" w:rsidRPr="005C1C46">
        <w:rPr>
          <w:rFonts w:ascii="Garamond" w:hAnsi="Garamond"/>
          <w:i w:val="0"/>
          <w:sz w:val="20"/>
          <w:szCs w:val="20"/>
        </w:rPr>
        <w:t>1mm</w:t>
      </w:r>
      <w:r w:rsidR="005778A5" w:rsidRPr="005C1C46">
        <w:rPr>
          <w:rFonts w:ascii="Garamond" w:hAnsi="Garamond"/>
          <w:i w:val="0"/>
          <w:sz w:val="20"/>
          <w:szCs w:val="20"/>
        </w:rPr>
        <w:t xml:space="preserve"> internal and external fillets on the gear box housing, (Roberts, 2019).</w:t>
      </w:r>
    </w:p>
    <w:p w14:paraId="7BF99A78" w14:textId="77777777" w:rsidR="000F29D9" w:rsidRPr="000F29D9" w:rsidRDefault="000F29D9" w:rsidP="00782D23">
      <w:pPr>
        <w:rPr>
          <w:rFonts w:ascii="Garamond" w:hAnsi="Garamond"/>
          <w:sz w:val="22"/>
          <w:szCs w:val="22"/>
        </w:rPr>
      </w:pPr>
    </w:p>
    <w:p w14:paraId="63BE99C7" w14:textId="4388BCD6" w:rsidR="00845427" w:rsidRPr="005778A5" w:rsidRDefault="0001199D" w:rsidP="0001199D">
      <w:pPr>
        <w:spacing w:line="360" w:lineRule="auto"/>
        <w:jc w:val="both"/>
        <w:rPr>
          <w:rFonts w:ascii="Garamond" w:hAnsi="Garamond"/>
          <w:sz w:val="22"/>
          <w:szCs w:val="22"/>
        </w:rPr>
      </w:pPr>
      <w:r w:rsidRPr="005778A5">
        <w:rPr>
          <w:rFonts w:ascii="Garamond" w:hAnsi="Garamond"/>
          <w:sz w:val="22"/>
          <w:szCs w:val="22"/>
        </w:rPr>
        <w:t>To ensure the gear box is air tight, some edges were not filleted. This was to allow a gasket to be fitted. Body 1 completed housing is shown below:</w:t>
      </w:r>
    </w:p>
    <w:p w14:paraId="12236655" w14:textId="77777777" w:rsidR="004B10DC" w:rsidRDefault="004B10DC" w:rsidP="0001199D">
      <w:pPr>
        <w:spacing w:line="360" w:lineRule="auto"/>
        <w:jc w:val="both"/>
        <w:rPr>
          <w:rFonts w:ascii="Garamond" w:hAnsi="Garamond"/>
        </w:rPr>
      </w:pPr>
    </w:p>
    <w:p w14:paraId="6FC147C3" w14:textId="4C15F933" w:rsidR="0001199D" w:rsidRPr="0001199D" w:rsidRDefault="0001199D" w:rsidP="00FB661C">
      <w:pPr>
        <w:spacing w:line="360" w:lineRule="auto"/>
        <w:rPr>
          <w:rFonts w:ascii="Garamond" w:hAnsi="Garamond"/>
        </w:rPr>
      </w:pPr>
      <w:r>
        <w:rPr>
          <w:rFonts w:ascii="Garamond" w:hAnsi="Garamond"/>
          <w:noProof/>
        </w:rPr>
        <w:drawing>
          <wp:inline distT="0" distB="0" distL="0" distR="0" wp14:anchorId="11A4F434" wp14:editId="394F18E7">
            <wp:extent cx="4933084" cy="3119120"/>
            <wp:effectExtent l="25400" t="25400" r="20320" b="30480"/>
            <wp:docPr id="36" name="Picture 36" descr="../Downloads/figure%2026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wnloads/figure%2026b.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48294" cy="3128737"/>
                    </a:xfrm>
                    <a:prstGeom prst="rect">
                      <a:avLst/>
                    </a:prstGeom>
                    <a:noFill/>
                    <a:ln>
                      <a:solidFill>
                        <a:schemeClr val="tx1"/>
                      </a:solidFill>
                    </a:ln>
                  </pic:spPr>
                </pic:pic>
              </a:graphicData>
            </a:graphic>
          </wp:inline>
        </w:drawing>
      </w:r>
    </w:p>
    <w:p w14:paraId="221E5A03" w14:textId="25909076" w:rsidR="00845427" w:rsidRPr="005C1C46" w:rsidRDefault="005C1C46" w:rsidP="005C1C46">
      <w:pPr>
        <w:pStyle w:val="Caption"/>
      </w:pPr>
      <w:r>
        <w:t xml:space="preserve">Figure 26a </w:t>
      </w:r>
      <w:fldSimple w:instr=" SEQ Figure_26a \* ARABIC ">
        <w:r>
          <w:rPr>
            <w:noProof/>
          </w:rPr>
          <w:t>1</w:t>
        </w:r>
      </w:fldSimple>
      <w:r w:rsidR="004B10DC" w:rsidRPr="005778A5">
        <w:rPr>
          <w:rFonts w:ascii="Garamond" w:hAnsi="Garamond"/>
          <w:sz w:val="20"/>
          <w:szCs w:val="20"/>
        </w:rPr>
        <w:t xml:space="preserve">: </w:t>
      </w:r>
      <w:r w:rsidR="005778A5" w:rsidRPr="005C1C46">
        <w:rPr>
          <w:rFonts w:ascii="Garamond" w:hAnsi="Garamond"/>
          <w:i w:val="0"/>
          <w:sz w:val="20"/>
          <w:szCs w:val="20"/>
        </w:rPr>
        <w:t>Gearbox Housing, Body1, View1, (Roberts, 2019).</w:t>
      </w:r>
    </w:p>
    <w:p w14:paraId="016FDC17" w14:textId="55A0E923" w:rsidR="00845427" w:rsidRDefault="00845427" w:rsidP="00FB661C">
      <w:pPr>
        <w:spacing w:line="360" w:lineRule="auto"/>
        <w:rPr>
          <w:rFonts w:ascii="Garamond" w:hAnsi="Garamond"/>
        </w:rPr>
      </w:pPr>
    </w:p>
    <w:p w14:paraId="3B5B1E45" w14:textId="18BA26D9" w:rsidR="00845427" w:rsidRDefault="004B10DC" w:rsidP="00FB661C">
      <w:pPr>
        <w:spacing w:line="360" w:lineRule="auto"/>
        <w:rPr>
          <w:rFonts w:ascii="Garamond" w:hAnsi="Garamond"/>
        </w:rPr>
      </w:pPr>
      <w:r>
        <w:rPr>
          <w:rFonts w:ascii="Garamond" w:hAnsi="Garamond"/>
          <w:noProof/>
        </w:rPr>
        <w:lastRenderedPageBreak/>
        <w:drawing>
          <wp:inline distT="0" distB="0" distL="0" distR="0" wp14:anchorId="387112BF" wp14:editId="0FF17E73">
            <wp:extent cx="5733184" cy="2974340"/>
            <wp:effectExtent l="25400" t="25400" r="33020" b="22860"/>
            <wp:docPr id="37" name="Picture 37" descr="../Downloads/figure%2026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ownloads/figure%2026a.png"/>
                    <pic:cNvPicPr>
                      <a:picLocks noChangeAspect="1" noChangeArrowheads="1"/>
                    </pic:cNvPicPr>
                  </pic:nvPicPr>
                  <pic:blipFill rotWithShape="1">
                    <a:blip r:embed="rId43">
                      <a:extLst>
                        <a:ext uri="{28A0092B-C50C-407E-A947-70E740481C1C}">
                          <a14:useLocalDpi xmlns:a14="http://schemas.microsoft.com/office/drawing/2010/main" val="0"/>
                        </a:ext>
                      </a:extLst>
                    </a:blip>
                    <a:srcRect t="1717" r="4787" b="1"/>
                    <a:stretch/>
                  </pic:blipFill>
                  <pic:spPr bwMode="auto">
                    <a:xfrm>
                      <a:off x="0" y="0"/>
                      <a:ext cx="5816142" cy="301737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1A51496" w14:textId="4A10D30D" w:rsidR="00845427" w:rsidRPr="005C1C46" w:rsidRDefault="005C1C46" w:rsidP="005C1C46">
      <w:pPr>
        <w:pStyle w:val="Caption"/>
      </w:pPr>
      <w:r>
        <w:t xml:space="preserve">Figure 26b </w:t>
      </w:r>
      <w:fldSimple w:instr=" SEQ Figure_26b \* ARABIC ">
        <w:r>
          <w:rPr>
            <w:noProof/>
          </w:rPr>
          <w:t>1</w:t>
        </w:r>
      </w:fldSimple>
      <w:r w:rsidR="000F29D9" w:rsidRPr="005778A5">
        <w:rPr>
          <w:rFonts w:ascii="Garamond" w:hAnsi="Garamond"/>
          <w:sz w:val="20"/>
          <w:szCs w:val="20"/>
        </w:rPr>
        <w:t xml:space="preserve">: </w:t>
      </w:r>
      <w:r w:rsidR="005778A5" w:rsidRPr="005C1C46">
        <w:rPr>
          <w:rFonts w:ascii="Garamond" w:hAnsi="Garamond"/>
          <w:i w:val="0"/>
          <w:sz w:val="20"/>
          <w:szCs w:val="20"/>
        </w:rPr>
        <w:t>Gearbox Housing, Body1, View 2, (Roberts, 2019).</w:t>
      </w:r>
    </w:p>
    <w:p w14:paraId="2513836E" w14:textId="77777777" w:rsidR="00845427" w:rsidRDefault="00845427" w:rsidP="00FB661C">
      <w:pPr>
        <w:spacing w:line="360" w:lineRule="auto"/>
        <w:rPr>
          <w:rFonts w:ascii="Garamond" w:hAnsi="Garamond"/>
        </w:rPr>
      </w:pPr>
    </w:p>
    <w:p w14:paraId="0B5B811F" w14:textId="737A869D" w:rsidR="00845427" w:rsidRPr="00E75508" w:rsidRDefault="000F29D9" w:rsidP="00E75508">
      <w:pPr>
        <w:pStyle w:val="Heading2"/>
        <w:rPr>
          <w:rFonts w:ascii="Garamond" w:hAnsi="Garamond"/>
          <w:b w:val="0"/>
          <w:sz w:val="22"/>
          <w:szCs w:val="22"/>
          <w:u w:val="single"/>
        </w:rPr>
      </w:pPr>
      <w:bookmarkStart w:id="13" w:name="_Toc11624069"/>
      <w:r w:rsidRPr="00E75508">
        <w:rPr>
          <w:rFonts w:ascii="Garamond" w:hAnsi="Garamond"/>
          <w:b w:val="0"/>
          <w:sz w:val="22"/>
          <w:szCs w:val="22"/>
          <w:u w:val="single"/>
        </w:rPr>
        <w:t xml:space="preserve">Body </w:t>
      </w:r>
      <w:proofErr w:type="gramStart"/>
      <w:r w:rsidRPr="00E75508">
        <w:rPr>
          <w:rFonts w:ascii="Garamond" w:hAnsi="Garamond"/>
          <w:b w:val="0"/>
          <w:sz w:val="22"/>
          <w:szCs w:val="22"/>
          <w:u w:val="single"/>
        </w:rPr>
        <w:t>2:</w:t>
      </w:r>
      <w:r w:rsidR="00907295">
        <w:rPr>
          <w:rFonts w:ascii="Garamond" w:hAnsi="Garamond"/>
          <w:b w:val="0"/>
          <w:sz w:val="22"/>
          <w:szCs w:val="22"/>
          <w:u w:val="single"/>
        </w:rPr>
        <w:t>Housing</w:t>
      </w:r>
      <w:proofErr w:type="gramEnd"/>
      <w:r w:rsidR="00907295">
        <w:rPr>
          <w:rFonts w:ascii="Garamond" w:hAnsi="Garamond"/>
          <w:b w:val="0"/>
          <w:sz w:val="22"/>
          <w:szCs w:val="22"/>
          <w:u w:val="single"/>
        </w:rPr>
        <w:t>.</w:t>
      </w:r>
      <w:bookmarkEnd w:id="13"/>
    </w:p>
    <w:p w14:paraId="26C1AE45" w14:textId="295A4004" w:rsidR="00E03984" w:rsidRPr="005778A5" w:rsidRDefault="00DB01EE" w:rsidP="005778A5">
      <w:pPr>
        <w:spacing w:line="360" w:lineRule="auto"/>
        <w:jc w:val="both"/>
        <w:rPr>
          <w:rFonts w:ascii="Garamond" w:hAnsi="Garamond"/>
          <w:sz w:val="22"/>
          <w:szCs w:val="22"/>
        </w:rPr>
      </w:pPr>
      <w:r w:rsidRPr="005778A5">
        <w:rPr>
          <w:rFonts w:ascii="Garamond" w:hAnsi="Garamond"/>
          <w:sz w:val="22"/>
          <w:szCs w:val="22"/>
        </w:rPr>
        <w:t xml:space="preserve">Body 2 housing is identical to body 1 housing accept </w:t>
      </w:r>
      <w:r w:rsidR="00A10C1C" w:rsidRPr="005778A5">
        <w:rPr>
          <w:rFonts w:ascii="Garamond" w:hAnsi="Garamond"/>
          <w:sz w:val="22"/>
          <w:szCs w:val="22"/>
        </w:rPr>
        <w:t xml:space="preserve">3 minor </w:t>
      </w:r>
      <w:r w:rsidRPr="005778A5">
        <w:rPr>
          <w:rFonts w:ascii="Garamond" w:hAnsi="Garamond"/>
          <w:sz w:val="22"/>
          <w:szCs w:val="22"/>
        </w:rPr>
        <w:t xml:space="preserve">differences, the 4 holes are clearance </w:t>
      </w:r>
      <w:r w:rsidR="00156756" w:rsidRPr="005778A5">
        <w:rPr>
          <w:rFonts w:ascii="Garamond" w:hAnsi="Garamond"/>
          <w:sz w:val="22"/>
          <w:szCs w:val="22"/>
        </w:rPr>
        <w:t>and</w:t>
      </w:r>
      <w:r w:rsidRPr="005778A5">
        <w:rPr>
          <w:rFonts w:ascii="Garamond" w:hAnsi="Garamond"/>
          <w:sz w:val="22"/>
          <w:szCs w:val="22"/>
        </w:rPr>
        <w:t xml:space="preserve"> counter </w:t>
      </w:r>
      <w:r w:rsidR="006B1156" w:rsidRPr="005778A5">
        <w:rPr>
          <w:rFonts w:ascii="Garamond" w:hAnsi="Garamond"/>
          <w:sz w:val="22"/>
          <w:szCs w:val="22"/>
        </w:rPr>
        <w:t>sunk,</w:t>
      </w:r>
      <w:r w:rsidR="00A10C1C" w:rsidRPr="005778A5">
        <w:rPr>
          <w:rFonts w:ascii="Garamond" w:hAnsi="Garamond"/>
          <w:sz w:val="22"/>
          <w:szCs w:val="22"/>
        </w:rPr>
        <w:t xml:space="preserve"> there </w:t>
      </w:r>
      <w:r w:rsidR="00DC1033" w:rsidRPr="005778A5">
        <w:rPr>
          <w:rFonts w:ascii="Garamond" w:hAnsi="Garamond"/>
          <w:sz w:val="22"/>
          <w:szCs w:val="22"/>
        </w:rPr>
        <w:t>is 2</w:t>
      </w:r>
      <w:r w:rsidR="00A10C1C" w:rsidRPr="005778A5">
        <w:rPr>
          <w:rFonts w:ascii="Garamond" w:hAnsi="Garamond"/>
          <w:sz w:val="22"/>
          <w:szCs w:val="22"/>
        </w:rPr>
        <w:t xml:space="preserve"> locating struts and </w:t>
      </w:r>
      <w:r w:rsidRPr="005778A5">
        <w:rPr>
          <w:rFonts w:ascii="Garamond" w:hAnsi="Garamond"/>
          <w:sz w:val="22"/>
          <w:szCs w:val="22"/>
        </w:rPr>
        <w:t xml:space="preserve">the cooling fins </w:t>
      </w:r>
      <w:r w:rsidR="000D19A2">
        <w:rPr>
          <w:rFonts w:ascii="Garamond" w:hAnsi="Garamond"/>
          <w:sz w:val="22"/>
          <w:szCs w:val="22"/>
        </w:rPr>
        <w:t>only c</w:t>
      </w:r>
      <w:r w:rsidRPr="005778A5">
        <w:rPr>
          <w:rFonts w:ascii="Garamond" w:hAnsi="Garamond"/>
          <w:sz w:val="22"/>
          <w:szCs w:val="22"/>
        </w:rPr>
        <w:t xml:space="preserve">ontinue across half the housing, due to design alterations. </w:t>
      </w:r>
    </w:p>
    <w:p w14:paraId="1BAC245C" w14:textId="6A53A40D" w:rsidR="00E03984" w:rsidRDefault="00C73899" w:rsidP="00FB661C">
      <w:pPr>
        <w:spacing w:line="360" w:lineRule="auto"/>
        <w:rPr>
          <w:rFonts w:ascii="Garamond" w:hAnsi="Garamond"/>
        </w:rPr>
      </w:pPr>
      <w:r>
        <w:rPr>
          <w:rFonts w:ascii="Garamond" w:hAnsi="Garamond"/>
          <w:noProof/>
        </w:rPr>
        <w:drawing>
          <wp:inline distT="0" distB="0" distL="0" distR="0" wp14:anchorId="784F56F8" wp14:editId="7C19415E">
            <wp:extent cx="5732780" cy="2919095"/>
            <wp:effectExtent l="25400" t="25400" r="33020" b="27305"/>
            <wp:docPr id="38" name="Picture 38" descr="../Downloads/body%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body%202.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2780" cy="2919095"/>
                    </a:xfrm>
                    <a:prstGeom prst="rect">
                      <a:avLst/>
                    </a:prstGeom>
                    <a:noFill/>
                    <a:ln>
                      <a:solidFill>
                        <a:schemeClr val="tx1"/>
                      </a:solidFill>
                    </a:ln>
                  </pic:spPr>
                </pic:pic>
              </a:graphicData>
            </a:graphic>
          </wp:inline>
        </w:drawing>
      </w:r>
    </w:p>
    <w:p w14:paraId="5D35AF7F" w14:textId="225ABE88" w:rsidR="003F3E04" w:rsidRPr="005C1C46" w:rsidRDefault="005C1C46" w:rsidP="005C1C46">
      <w:pPr>
        <w:pStyle w:val="Caption"/>
      </w:pPr>
      <w:r>
        <w:t xml:space="preserve">Figure 27 </w:t>
      </w:r>
      <w:fldSimple w:instr=" SEQ Figure_27 \* ARABIC ">
        <w:r>
          <w:rPr>
            <w:noProof/>
          </w:rPr>
          <w:t>1</w:t>
        </w:r>
      </w:fldSimple>
      <w:r>
        <w:t>:</w:t>
      </w:r>
      <w:r w:rsidR="005778A5" w:rsidRPr="005C1C46">
        <w:rPr>
          <w:rFonts w:ascii="Garamond" w:hAnsi="Garamond"/>
          <w:i w:val="0"/>
          <w:sz w:val="20"/>
          <w:szCs w:val="20"/>
        </w:rPr>
        <w:t>Gearbox Housing, Body 2, (Roberts, 2019).</w:t>
      </w:r>
    </w:p>
    <w:p w14:paraId="7940C43A" w14:textId="77777777" w:rsidR="005778A5" w:rsidRDefault="005778A5" w:rsidP="00FB661C">
      <w:pPr>
        <w:spacing w:line="360" w:lineRule="auto"/>
        <w:rPr>
          <w:rFonts w:ascii="Garamond" w:hAnsi="Garamond"/>
        </w:rPr>
      </w:pPr>
    </w:p>
    <w:p w14:paraId="496A4F23" w14:textId="77777777" w:rsidR="00C85FE9" w:rsidRDefault="00C85FE9" w:rsidP="00FB661C">
      <w:pPr>
        <w:spacing w:line="360" w:lineRule="auto"/>
        <w:rPr>
          <w:rFonts w:ascii="Garamond" w:hAnsi="Garamond"/>
        </w:rPr>
      </w:pPr>
    </w:p>
    <w:p w14:paraId="327A6E31" w14:textId="77777777" w:rsidR="00FC188B" w:rsidRDefault="00FC188B" w:rsidP="00FB661C">
      <w:pPr>
        <w:spacing w:line="360" w:lineRule="auto"/>
        <w:rPr>
          <w:rFonts w:ascii="Garamond" w:hAnsi="Garamond"/>
        </w:rPr>
      </w:pPr>
    </w:p>
    <w:p w14:paraId="5E20CB91" w14:textId="0107030B" w:rsidR="00235E7E" w:rsidRPr="00D86BB2" w:rsidRDefault="00235E7E" w:rsidP="00D86BB2">
      <w:pPr>
        <w:pStyle w:val="Heading1"/>
        <w:rPr>
          <w:rFonts w:ascii="Garamond" w:hAnsi="Garamond"/>
          <w:color w:val="000000" w:themeColor="text1"/>
          <w:sz w:val="24"/>
          <w:szCs w:val="24"/>
          <w:u w:val="single"/>
        </w:rPr>
      </w:pPr>
      <w:bookmarkStart w:id="14" w:name="_Toc11624070"/>
      <w:r w:rsidRPr="00D86BB2">
        <w:rPr>
          <w:rFonts w:ascii="Garamond" w:hAnsi="Garamond"/>
          <w:color w:val="000000" w:themeColor="text1"/>
          <w:sz w:val="24"/>
          <w:szCs w:val="24"/>
          <w:u w:val="single"/>
        </w:rPr>
        <w:t>1.8 Gear box motion simulation and analysis:</w:t>
      </w:r>
      <w:bookmarkEnd w:id="14"/>
      <w:r w:rsidRPr="00D86BB2">
        <w:rPr>
          <w:rFonts w:ascii="Garamond" w:hAnsi="Garamond"/>
          <w:color w:val="000000" w:themeColor="text1"/>
          <w:sz w:val="24"/>
          <w:szCs w:val="24"/>
          <w:u w:val="single"/>
        </w:rPr>
        <w:t xml:space="preserve"> </w:t>
      </w:r>
    </w:p>
    <w:p w14:paraId="55CFE726" w14:textId="77777777" w:rsidR="00830C19" w:rsidRPr="00CD31B2" w:rsidRDefault="00830C19" w:rsidP="00830C19">
      <w:pPr>
        <w:rPr>
          <w:rFonts w:ascii="Garamond" w:hAnsi="Garamond"/>
          <w:sz w:val="22"/>
          <w:szCs w:val="22"/>
          <w:u w:val="single"/>
        </w:rPr>
      </w:pPr>
    </w:p>
    <w:p w14:paraId="3FB2269C" w14:textId="4BD27C11" w:rsidR="00646D2A" w:rsidRDefault="00830C19" w:rsidP="00646D2A">
      <w:pPr>
        <w:spacing w:line="360" w:lineRule="auto"/>
        <w:jc w:val="both"/>
        <w:rPr>
          <w:rFonts w:ascii="Garamond" w:hAnsi="Garamond"/>
          <w:sz w:val="22"/>
          <w:szCs w:val="22"/>
        </w:rPr>
      </w:pPr>
      <w:r w:rsidRPr="00CD31B2">
        <w:rPr>
          <w:rFonts w:ascii="Garamond" w:hAnsi="Garamond"/>
          <w:sz w:val="22"/>
          <w:szCs w:val="22"/>
        </w:rPr>
        <w:t>I inserted body 1, body 2</w:t>
      </w:r>
      <w:r w:rsidR="00646D2A">
        <w:rPr>
          <w:rFonts w:ascii="Garamond" w:hAnsi="Garamond"/>
          <w:sz w:val="22"/>
          <w:szCs w:val="22"/>
        </w:rPr>
        <w:t xml:space="preserve"> (the full housing) </w:t>
      </w:r>
      <w:r w:rsidRPr="00CD31B2">
        <w:rPr>
          <w:rFonts w:ascii="Garamond" w:hAnsi="Garamond"/>
          <w:sz w:val="22"/>
          <w:szCs w:val="22"/>
        </w:rPr>
        <w:t xml:space="preserve">and the frame into the gear box assembly. </w:t>
      </w:r>
      <w:r w:rsidR="00646D2A">
        <w:rPr>
          <w:rFonts w:ascii="Garamond" w:hAnsi="Garamond"/>
          <w:sz w:val="22"/>
          <w:szCs w:val="22"/>
        </w:rPr>
        <w:t xml:space="preserve">I attached 2 </w:t>
      </w:r>
    </w:p>
    <w:p w14:paraId="086AC9D2" w14:textId="1D61326F" w:rsidR="004E0D4D" w:rsidRDefault="00646D2A" w:rsidP="00646D2A">
      <w:pPr>
        <w:spacing w:line="360" w:lineRule="auto"/>
        <w:jc w:val="both"/>
        <w:rPr>
          <w:rFonts w:ascii="Garamond" w:hAnsi="Garamond"/>
          <w:sz w:val="22"/>
          <w:szCs w:val="22"/>
        </w:rPr>
      </w:pPr>
      <w:r>
        <w:rPr>
          <w:rFonts w:ascii="Garamond" w:hAnsi="Garamond"/>
          <w:sz w:val="22"/>
          <w:szCs w:val="22"/>
        </w:rPr>
        <w:t xml:space="preserve">bearings to the housing using hinge mates to limit the angular movement between the housing and the bearing, and the other 2 bearings using coincident and concentric mates to ensure I was not over constraining my assembly. </w:t>
      </w:r>
    </w:p>
    <w:p w14:paraId="2B72BFEF" w14:textId="7EF2B483" w:rsidR="00646D2A" w:rsidRPr="00CD31B2" w:rsidRDefault="00646D2A" w:rsidP="00646D2A">
      <w:pPr>
        <w:spacing w:line="360" w:lineRule="auto"/>
        <w:jc w:val="both"/>
        <w:rPr>
          <w:rFonts w:ascii="Garamond" w:hAnsi="Garamond"/>
          <w:sz w:val="22"/>
          <w:szCs w:val="22"/>
        </w:rPr>
      </w:pPr>
      <w:r>
        <w:rPr>
          <w:rFonts w:ascii="Garamond" w:hAnsi="Garamond"/>
          <w:sz w:val="22"/>
          <w:szCs w:val="22"/>
        </w:rPr>
        <w:t>The frame was attached to the housing using hinge mates just to hold it in place. I later deleted them and fixed the frame as the frame at this point was for visual purposes only.</w:t>
      </w:r>
    </w:p>
    <w:p w14:paraId="5FDBCE77" w14:textId="44C8ADA1" w:rsidR="00A266D5" w:rsidRPr="00A266D5" w:rsidRDefault="004E0D4D" w:rsidP="00A266D5">
      <w:pPr>
        <w:spacing w:line="360" w:lineRule="auto"/>
        <w:rPr>
          <w:rFonts w:ascii="Garamond" w:hAnsi="Garamond"/>
        </w:rPr>
      </w:pPr>
      <w:r>
        <w:rPr>
          <w:rFonts w:ascii="Garamond" w:hAnsi="Garamond"/>
          <w:noProof/>
        </w:rPr>
        <w:drawing>
          <wp:inline distT="0" distB="0" distL="0" distR="0" wp14:anchorId="778B3F9B" wp14:editId="389C04B9">
            <wp:extent cx="4966335" cy="2874010"/>
            <wp:effectExtent l="25400" t="25400" r="37465" b="21590"/>
            <wp:docPr id="40" name="Picture 40" descr="../Downloads/full%20assembly%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full%20assembly%201.png"/>
                    <pic:cNvPicPr>
                      <a:picLocks noChangeAspect="1" noChangeArrowheads="1"/>
                    </pic:cNvPicPr>
                  </pic:nvPicPr>
                  <pic:blipFill rotWithShape="1">
                    <a:blip r:embed="rId45">
                      <a:extLst>
                        <a:ext uri="{28A0092B-C50C-407E-A947-70E740481C1C}">
                          <a14:useLocalDpi xmlns:a14="http://schemas.microsoft.com/office/drawing/2010/main" val="0"/>
                        </a:ext>
                      </a:extLst>
                    </a:blip>
                    <a:srcRect l="13954" t="14216" r="5525" b="7092"/>
                    <a:stretch/>
                  </pic:blipFill>
                  <pic:spPr bwMode="auto">
                    <a:xfrm>
                      <a:off x="0" y="0"/>
                      <a:ext cx="4983360" cy="288386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D4EF4FA" w14:textId="61B9DCB1" w:rsidR="004E0D4D" w:rsidRPr="00A266D5" w:rsidRDefault="00A266D5" w:rsidP="00A266D5">
      <w:pPr>
        <w:pStyle w:val="Caption"/>
      </w:pPr>
      <w:r>
        <w:t xml:space="preserve">Figure 28a </w:t>
      </w:r>
      <w:fldSimple w:instr=" SEQ Figure_28a \* ARABIC ">
        <w:r>
          <w:rPr>
            <w:noProof/>
          </w:rPr>
          <w:t>1</w:t>
        </w:r>
      </w:fldSimple>
      <w:r w:rsidR="009013ED" w:rsidRPr="00CD31B2">
        <w:rPr>
          <w:rFonts w:ascii="Garamond" w:hAnsi="Garamond"/>
          <w:i w:val="0"/>
          <w:sz w:val="20"/>
          <w:szCs w:val="20"/>
        </w:rPr>
        <w:t>:</w:t>
      </w:r>
      <w:r w:rsidR="004E0D4D" w:rsidRPr="00CD31B2">
        <w:rPr>
          <w:rFonts w:ascii="Garamond" w:hAnsi="Garamond"/>
          <w:sz w:val="20"/>
          <w:szCs w:val="20"/>
        </w:rPr>
        <w:t xml:space="preserve"> </w:t>
      </w:r>
      <w:r w:rsidR="00CD31B2" w:rsidRPr="00A266D5">
        <w:rPr>
          <w:rFonts w:ascii="Garamond" w:hAnsi="Garamond"/>
          <w:i w:val="0"/>
          <w:sz w:val="20"/>
          <w:szCs w:val="20"/>
        </w:rPr>
        <w:t>Full gear box assembly, view 1, (Roberts, 2019).</w:t>
      </w:r>
    </w:p>
    <w:p w14:paraId="03D24992" w14:textId="5AED4F18" w:rsidR="004E0D4D" w:rsidRPr="004E0D4D" w:rsidRDefault="004E0D4D" w:rsidP="00FB661C">
      <w:pPr>
        <w:spacing w:line="360" w:lineRule="auto"/>
        <w:rPr>
          <w:rFonts w:ascii="Garamond" w:hAnsi="Garamond"/>
        </w:rPr>
      </w:pPr>
      <w:r>
        <w:rPr>
          <w:rFonts w:ascii="Garamond" w:hAnsi="Garamond"/>
          <w:noProof/>
        </w:rPr>
        <w:drawing>
          <wp:inline distT="0" distB="0" distL="0" distR="0" wp14:anchorId="504F6720" wp14:editId="60158E14">
            <wp:extent cx="4933084" cy="3034030"/>
            <wp:effectExtent l="25400" t="25400" r="20320" b="13970"/>
            <wp:docPr id="41" name="Picture 41" descr="../Downloads/full%20assembly%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s/full%20assembly%202.png"/>
                    <pic:cNvPicPr>
                      <a:picLocks noChangeAspect="1" noChangeArrowheads="1"/>
                    </pic:cNvPicPr>
                  </pic:nvPicPr>
                  <pic:blipFill rotWithShape="1">
                    <a:blip r:embed="rId46">
                      <a:extLst>
                        <a:ext uri="{28A0092B-C50C-407E-A947-70E740481C1C}">
                          <a14:useLocalDpi xmlns:a14="http://schemas.microsoft.com/office/drawing/2010/main" val="0"/>
                        </a:ext>
                      </a:extLst>
                    </a:blip>
                    <a:srcRect l="11345" r="8955" b="8452"/>
                    <a:stretch/>
                  </pic:blipFill>
                  <pic:spPr bwMode="auto">
                    <a:xfrm>
                      <a:off x="0" y="0"/>
                      <a:ext cx="4966865" cy="305480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91902C0" w14:textId="75B14C94" w:rsidR="004E0D4D" w:rsidRPr="00A266D5" w:rsidRDefault="00A266D5" w:rsidP="00A266D5">
      <w:pPr>
        <w:pStyle w:val="Caption"/>
      </w:pPr>
      <w:r>
        <w:t xml:space="preserve">Figure 28b </w:t>
      </w:r>
      <w:fldSimple w:instr=" SEQ Figure_28b \* ARABIC ">
        <w:r>
          <w:rPr>
            <w:noProof/>
          </w:rPr>
          <w:t>1</w:t>
        </w:r>
      </w:fldSimple>
      <w:r w:rsidR="004E0D4D" w:rsidRPr="00CD31B2">
        <w:rPr>
          <w:rFonts w:ascii="Garamond" w:hAnsi="Garamond"/>
          <w:i w:val="0"/>
          <w:sz w:val="20"/>
          <w:szCs w:val="20"/>
        </w:rPr>
        <w:t>:</w:t>
      </w:r>
      <w:r w:rsidR="004E0D4D" w:rsidRPr="00CD31B2">
        <w:rPr>
          <w:rFonts w:ascii="Garamond" w:hAnsi="Garamond"/>
          <w:sz w:val="20"/>
          <w:szCs w:val="20"/>
        </w:rPr>
        <w:t xml:space="preserve"> </w:t>
      </w:r>
      <w:r w:rsidR="004E0D4D" w:rsidRPr="00A266D5">
        <w:rPr>
          <w:rFonts w:ascii="Garamond" w:hAnsi="Garamond"/>
          <w:i w:val="0"/>
          <w:sz w:val="20"/>
          <w:szCs w:val="20"/>
        </w:rPr>
        <w:t>Full gear</w:t>
      </w:r>
      <w:r w:rsidR="00CD31B2" w:rsidRPr="00A266D5">
        <w:rPr>
          <w:rFonts w:ascii="Garamond" w:hAnsi="Garamond"/>
          <w:i w:val="0"/>
          <w:sz w:val="20"/>
          <w:szCs w:val="20"/>
        </w:rPr>
        <w:t xml:space="preserve"> box assembly, view 2, (Roberts, 2019).</w:t>
      </w:r>
    </w:p>
    <w:p w14:paraId="70EA686A" w14:textId="77777777" w:rsidR="00646D2A" w:rsidRDefault="00646D2A" w:rsidP="00CD31B2">
      <w:pPr>
        <w:spacing w:line="360" w:lineRule="auto"/>
        <w:jc w:val="both"/>
        <w:rPr>
          <w:rFonts w:ascii="Garamond" w:hAnsi="Garamond"/>
          <w:sz w:val="22"/>
          <w:szCs w:val="22"/>
        </w:rPr>
      </w:pPr>
      <w:r>
        <w:rPr>
          <w:rFonts w:ascii="Garamond" w:hAnsi="Garamond"/>
        </w:rPr>
        <w:lastRenderedPageBreak/>
        <w:t xml:space="preserve">Now my gear box and housing was assembled, I </w:t>
      </w:r>
      <w:r w:rsidR="00775470" w:rsidRPr="00CD31B2">
        <w:rPr>
          <w:rFonts w:ascii="Garamond" w:hAnsi="Garamond"/>
          <w:sz w:val="22"/>
          <w:szCs w:val="22"/>
        </w:rPr>
        <w:t>then went into solid works</w:t>
      </w:r>
      <w:r w:rsidR="004E0D4D" w:rsidRPr="00CD31B2">
        <w:rPr>
          <w:rFonts w:ascii="Garamond" w:hAnsi="Garamond"/>
          <w:sz w:val="22"/>
          <w:szCs w:val="22"/>
        </w:rPr>
        <w:t xml:space="preserve"> simulation to begin simulating and analysing the full gear box. </w:t>
      </w:r>
    </w:p>
    <w:p w14:paraId="1FA790BB" w14:textId="08C7E49A" w:rsidR="00775470" w:rsidRPr="00AB2843" w:rsidRDefault="004E0D4D" w:rsidP="00CD31B2">
      <w:pPr>
        <w:spacing w:line="360" w:lineRule="auto"/>
        <w:jc w:val="both"/>
        <w:rPr>
          <w:rFonts w:ascii="Garamond" w:hAnsi="Garamond"/>
          <w:sz w:val="22"/>
          <w:szCs w:val="22"/>
        </w:rPr>
      </w:pPr>
      <w:r w:rsidRPr="00CD31B2">
        <w:rPr>
          <w:rFonts w:ascii="Garamond" w:hAnsi="Garamond"/>
          <w:sz w:val="22"/>
          <w:szCs w:val="22"/>
        </w:rPr>
        <w:t xml:space="preserve">I </w:t>
      </w:r>
      <w:r w:rsidR="00646D2A">
        <w:rPr>
          <w:rFonts w:ascii="Garamond" w:hAnsi="Garamond"/>
          <w:sz w:val="22"/>
          <w:szCs w:val="22"/>
        </w:rPr>
        <w:t xml:space="preserve">ensured </w:t>
      </w:r>
      <w:r w:rsidR="00AB2843">
        <w:rPr>
          <w:rFonts w:ascii="Garamond" w:hAnsi="Garamond"/>
          <w:sz w:val="22"/>
          <w:szCs w:val="22"/>
        </w:rPr>
        <w:t xml:space="preserve">that all solid works add ins were on, I </w:t>
      </w:r>
      <w:r w:rsidR="00775470" w:rsidRPr="00CD31B2">
        <w:rPr>
          <w:rFonts w:ascii="Garamond" w:hAnsi="Garamond"/>
          <w:sz w:val="22"/>
          <w:szCs w:val="22"/>
        </w:rPr>
        <w:t>added a motor to the primary shaft with a speed of 100RPM</w:t>
      </w:r>
      <w:r w:rsidR="00AB2843">
        <w:rPr>
          <w:rFonts w:ascii="Garamond" w:hAnsi="Garamond"/>
          <w:sz w:val="22"/>
          <w:szCs w:val="22"/>
        </w:rPr>
        <w:t xml:space="preserve">, which was my driving power. </w:t>
      </w:r>
    </w:p>
    <w:p w14:paraId="040FD4E4" w14:textId="757A35CC" w:rsidR="00775470" w:rsidRDefault="008F25A4" w:rsidP="00FB661C">
      <w:pPr>
        <w:spacing w:line="360" w:lineRule="auto"/>
        <w:rPr>
          <w:rFonts w:ascii="Garamond" w:hAnsi="Garamond"/>
        </w:rPr>
      </w:pPr>
      <w:r>
        <w:rPr>
          <w:rFonts w:ascii="Garamond" w:hAnsi="Garamond"/>
          <w:noProof/>
        </w:rPr>
        <w:drawing>
          <wp:inline distT="0" distB="0" distL="0" distR="0" wp14:anchorId="6C6ECE84" wp14:editId="51E71AA7">
            <wp:extent cx="5286657" cy="2705735"/>
            <wp:effectExtent l="25400" t="25400" r="22225" b="3746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figure 28.png"/>
                    <pic:cNvPicPr/>
                  </pic:nvPicPr>
                  <pic:blipFill>
                    <a:blip r:embed="rId47">
                      <a:extLst>
                        <a:ext uri="{28A0092B-C50C-407E-A947-70E740481C1C}">
                          <a14:useLocalDpi xmlns:a14="http://schemas.microsoft.com/office/drawing/2010/main" val="0"/>
                        </a:ext>
                      </a:extLst>
                    </a:blip>
                    <a:stretch>
                      <a:fillRect/>
                    </a:stretch>
                  </pic:blipFill>
                  <pic:spPr>
                    <a:xfrm>
                      <a:off x="0" y="0"/>
                      <a:ext cx="5386531" cy="2756851"/>
                    </a:xfrm>
                    <a:prstGeom prst="rect">
                      <a:avLst/>
                    </a:prstGeom>
                    <a:ln>
                      <a:solidFill>
                        <a:schemeClr val="tx1"/>
                      </a:solidFill>
                    </a:ln>
                  </pic:spPr>
                </pic:pic>
              </a:graphicData>
            </a:graphic>
          </wp:inline>
        </w:drawing>
      </w:r>
    </w:p>
    <w:p w14:paraId="172C9A73" w14:textId="1DE2259F" w:rsidR="00775470" w:rsidRPr="00FC188B" w:rsidRDefault="00037C38" w:rsidP="00FC188B">
      <w:pPr>
        <w:pStyle w:val="Caption"/>
        <w:rPr>
          <w:i w:val="0"/>
        </w:rPr>
      </w:pPr>
      <w:r>
        <w:t xml:space="preserve">Figure 29 </w:t>
      </w:r>
      <w:fldSimple w:instr=" SEQ Figure_29 \* ARABIC ">
        <w:r>
          <w:rPr>
            <w:noProof/>
          </w:rPr>
          <w:t>1</w:t>
        </w:r>
      </w:fldSimple>
      <w:r>
        <w:t>:</w:t>
      </w:r>
      <w:r w:rsidR="003D3BF1" w:rsidRPr="00037C38">
        <w:rPr>
          <w:rFonts w:ascii="Garamond" w:hAnsi="Garamond"/>
          <w:i w:val="0"/>
          <w:sz w:val="20"/>
          <w:szCs w:val="20"/>
        </w:rPr>
        <w:t xml:space="preserve">Gear box motion simulation motor. </w:t>
      </w:r>
      <w:r w:rsidR="001E2035" w:rsidRPr="00037C38">
        <w:rPr>
          <w:rFonts w:ascii="Garamond" w:hAnsi="Garamond"/>
          <w:i w:val="0"/>
          <w:sz w:val="20"/>
          <w:szCs w:val="20"/>
        </w:rPr>
        <w:t>(Roberts, 2019).</w:t>
      </w:r>
    </w:p>
    <w:p w14:paraId="02C5B6C7" w14:textId="5F52F2E2" w:rsidR="00775470" w:rsidRPr="008F25A4" w:rsidRDefault="00775470" w:rsidP="008F25A4">
      <w:pPr>
        <w:spacing w:line="360" w:lineRule="auto"/>
        <w:jc w:val="both"/>
        <w:rPr>
          <w:rFonts w:ascii="Garamond" w:hAnsi="Garamond"/>
          <w:sz w:val="22"/>
          <w:szCs w:val="22"/>
        </w:rPr>
      </w:pPr>
      <w:r w:rsidRPr="008F25A4">
        <w:rPr>
          <w:rFonts w:ascii="Garamond" w:hAnsi="Garamond"/>
          <w:sz w:val="22"/>
          <w:szCs w:val="22"/>
        </w:rPr>
        <w:t>I</w:t>
      </w:r>
      <w:r w:rsidR="00AB2843" w:rsidRPr="008F25A4">
        <w:rPr>
          <w:rFonts w:ascii="Garamond" w:hAnsi="Garamond"/>
          <w:sz w:val="22"/>
          <w:szCs w:val="22"/>
        </w:rPr>
        <w:t xml:space="preserve">n order for the simulation to recognise that there was gears present in the simulation I </w:t>
      </w:r>
      <w:r w:rsidRPr="008F25A4">
        <w:rPr>
          <w:rFonts w:ascii="Garamond" w:hAnsi="Garamond"/>
          <w:sz w:val="22"/>
          <w:szCs w:val="22"/>
        </w:rPr>
        <w:t xml:space="preserve">used contacts in the motion simulation on each pair of gears </w:t>
      </w:r>
      <w:r w:rsidR="003D3BF1" w:rsidRPr="008F25A4">
        <w:rPr>
          <w:rFonts w:ascii="Garamond" w:hAnsi="Garamond"/>
          <w:sz w:val="22"/>
          <w:szCs w:val="22"/>
        </w:rPr>
        <w:t>and for all 3 gears together on the primary shaft. I choose steel g</w:t>
      </w:r>
      <w:r w:rsidR="004E0D4D" w:rsidRPr="008F25A4">
        <w:rPr>
          <w:rFonts w:ascii="Garamond" w:hAnsi="Garamond"/>
          <w:sz w:val="22"/>
          <w:szCs w:val="22"/>
        </w:rPr>
        <w:t>reasy for the type</w:t>
      </w:r>
      <w:r w:rsidR="00AB2843" w:rsidRPr="008F25A4">
        <w:rPr>
          <w:rFonts w:ascii="Garamond" w:hAnsi="Garamond"/>
          <w:sz w:val="22"/>
          <w:szCs w:val="22"/>
        </w:rPr>
        <w:t xml:space="preserve"> of material between the gears for a more realistic simulation. </w:t>
      </w:r>
    </w:p>
    <w:p w14:paraId="53B95EBE" w14:textId="1040FDE9" w:rsidR="003D3BF1" w:rsidRDefault="001E2035" w:rsidP="00FB661C">
      <w:pPr>
        <w:spacing w:line="360" w:lineRule="auto"/>
        <w:rPr>
          <w:rFonts w:ascii="Garamond" w:hAnsi="Garamond"/>
        </w:rPr>
      </w:pPr>
      <w:r>
        <w:rPr>
          <w:rFonts w:ascii="Garamond" w:hAnsi="Garamond"/>
          <w:noProof/>
        </w:rPr>
        <w:drawing>
          <wp:inline distT="0" distB="0" distL="0" distR="0" wp14:anchorId="28599429" wp14:editId="1ACF50F0">
            <wp:extent cx="5286375" cy="2790896"/>
            <wp:effectExtent l="25400" t="25400" r="22225" b="285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figure 29.png"/>
                    <pic:cNvPicPr/>
                  </pic:nvPicPr>
                  <pic:blipFill>
                    <a:blip r:embed="rId48">
                      <a:extLst>
                        <a:ext uri="{28A0092B-C50C-407E-A947-70E740481C1C}">
                          <a14:useLocalDpi xmlns:a14="http://schemas.microsoft.com/office/drawing/2010/main" val="0"/>
                        </a:ext>
                      </a:extLst>
                    </a:blip>
                    <a:stretch>
                      <a:fillRect/>
                    </a:stretch>
                  </pic:blipFill>
                  <pic:spPr>
                    <a:xfrm>
                      <a:off x="0" y="0"/>
                      <a:ext cx="5334041" cy="2816061"/>
                    </a:xfrm>
                    <a:prstGeom prst="rect">
                      <a:avLst/>
                    </a:prstGeom>
                    <a:ln>
                      <a:solidFill>
                        <a:schemeClr val="tx1"/>
                      </a:solidFill>
                    </a:ln>
                  </pic:spPr>
                </pic:pic>
              </a:graphicData>
            </a:graphic>
          </wp:inline>
        </w:drawing>
      </w:r>
    </w:p>
    <w:p w14:paraId="09748B00" w14:textId="28D706EA" w:rsidR="003D3BF1" w:rsidRPr="00037C38" w:rsidRDefault="00037C38" w:rsidP="00037C38">
      <w:pPr>
        <w:pStyle w:val="Caption"/>
      </w:pPr>
      <w:r>
        <w:t xml:space="preserve">Figure 30 </w:t>
      </w:r>
      <w:fldSimple w:instr=" SEQ Figure_30 \* ARABIC ">
        <w:r>
          <w:rPr>
            <w:noProof/>
          </w:rPr>
          <w:t>1</w:t>
        </w:r>
      </w:fldSimple>
      <w:r w:rsidR="003D3BF1" w:rsidRPr="001E2035">
        <w:rPr>
          <w:rFonts w:ascii="Garamond" w:hAnsi="Garamond"/>
          <w:sz w:val="20"/>
          <w:szCs w:val="20"/>
        </w:rPr>
        <w:t xml:space="preserve">: </w:t>
      </w:r>
      <w:r w:rsidR="003D3BF1" w:rsidRPr="00037C38">
        <w:rPr>
          <w:rFonts w:ascii="Garamond" w:hAnsi="Garamond"/>
          <w:i w:val="0"/>
          <w:sz w:val="20"/>
          <w:szCs w:val="20"/>
        </w:rPr>
        <w:t>Gearbox motion simulation contacts</w:t>
      </w:r>
      <w:r w:rsidR="003D3BF1" w:rsidRPr="00037C38">
        <w:rPr>
          <w:rFonts w:ascii="Garamond" w:hAnsi="Garamond"/>
          <w:i w:val="0"/>
        </w:rPr>
        <w:t xml:space="preserve">. </w:t>
      </w:r>
      <w:r w:rsidR="001E2035" w:rsidRPr="00037C38">
        <w:rPr>
          <w:rFonts w:ascii="Garamond" w:hAnsi="Garamond"/>
          <w:i w:val="0"/>
          <w:sz w:val="20"/>
          <w:szCs w:val="20"/>
        </w:rPr>
        <w:t>(Roberts, 2019).</w:t>
      </w:r>
    </w:p>
    <w:p w14:paraId="1E60BB1D" w14:textId="77777777" w:rsidR="001E2035" w:rsidRPr="004E0D4D" w:rsidRDefault="001E2035" w:rsidP="00FB661C">
      <w:pPr>
        <w:spacing w:line="360" w:lineRule="auto"/>
        <w:rPr>
          <w:rFonts w:ascii="Garamond" w:hAnsi="Garamond"/>
          <w:i/>
        </w:rPr>
      </w:pPr>
    </w:p>
    <w:p w14:paraId="22024E13" w14:textId="1DAFAC55" w:rsidR="001E2035" w:rsidRPr="00FC188B" w:rsidRDefault="00E61557" w:rsidP="00FC188B">
      <w:pPr>
        <w:spacing w:line="360" w:lineRule="auto"/>
        <w:jc w:val="both"/>
        <w:rPr>
          <w:rFonts w:ascii="Garamond" w:hAnsi="Garamond"/>
          <w:sz w:val="22"/>
          <w:szCs w:val="22"/>
        </w:rPr>
      </w:pPr>
      <w:r w:rsidRPr="001E2035">
        <w:rPr>
          <w:rFonts w:ascii="Garamond" w:hAnsi="Garamond"/>
          <w:sz w:val="22"/>
          <w:szCs w:val="22"/>
        </w:rPr>
        <w:t xml:space="preserve">I applied two 15N </w:t>
      </w:r>
      <w:r w:rsidR="00DC128E" w:rsidRPr="001E2035">
        <w:rPr>
          <w:rFonts w:ascii="Garamond" w:hAnsi="Garamond"/>
          <w:sz w:val="22"/>
          <w:szCs w:val="22"/>
        </w:rPr>
        <w:t>opposing forces to on either side o</w:t>
      </w:r>
      <w:r w:rsidR="00AB2843" w:rsidRPr="001E2035">
        <w:rPr>
          <w:rFonts w:ascii="Garamond" w:hAnsi="Garamond"/>
          <w:sz w:val="22"/>
          <w:szCs w:val="22"/>
        </w:rPr>
        <w:t>f the shifter fork to drive it back a</w:t>
      </w:r>
      <w:r w:rsidR="00FC188B">
        <w:rPr>
          <w:rFonts w:ascii="Garamond" w:hAnsi="Garamond"/>
          <w:sz w:val="22"/>
          <w:szCs w:val="22"/>
        </w:rPr>
        <w:t>nd forth between gears 1 and 2.</w:t>
      </w:r>
    </w:p>
    <w:p w14:paraId="4D79E081" w14:textId="1B97AA97" w:rsidR="001E2035" w:rsidRDefault="001E2035" w:rsidP="00FB661C">
      <w:pPr>
        <w:spacing w:line="360" w:lineRule="auto"/>
        <w:rPr>
          <w:rFonts w:ascii="Garamond" w:hAnsi="Garamond"/>
        </w:rPr>
      </w:pPr>
      <w:r>
        <w:rPr>
          <w:rFonts w:ascii="Garamond" w:hAnsi="Garamond"/>
          <w:noProof/>
        </w:rPr>
        <w:lastRenderedPageBreak/>
        <w:drawing>
          <wp:inline distT="0" distB="0" distL="0" distR="0" wp14:anchorId="0978D843" wp14:editId="17663D4D">
            <wp:extent cx="5053391" cy="2151662"/>
            <wp:effectExtent l="25400" t="25400" r="26670" b="330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figure 30.png"/>
                    <pic:cNvPicPr/>
                  </pic:nvPicPr>
                  <pic:blipFill>
                    <a:blip r:embed="rId49">
                      <a:extLst>
                        <a:ext uri="{28A0092B-C50C-407E-A947-70E740481C1C}">
                          <a14:useLocalDpi xmlns:a14="http://schemas.microsoft.com/office/drawing/2010/main" val="0"/>
                        </a:ext>
                      </a:extLst>
                    </a:blip>
                    <a:stretch>
                      <a:fillRect/>
                    </a:stretch>
                  </pic:blipFill>
                  <pic:spPr>
                    <a:xfrm>
                      <a:off x="0" y="0"/>
                      <a:ext cx="5136556" cy="2187073"/>
                    </a:xfrm>
                    <a:prstGeom prst="rect">
                      <a:avLst/>
                    </a:prstGeom>
                    <a:ln>
                      <a:solidFill>
                        <a:schemeClr val="tx1"/>
                      </a:solidFill>
                    </a:ln>
                  </pic:spPr>
                </pic:pic>
              </a:graphicData>
            </a:graphic>
          </wp:inline>
        </w:drawing>
      </w:r>
    </w:p>
    <w:p w14:paraId="71988867" w14:textId="69B03A20" w:rsidR="00217901" w:rsidRPr="00037C38" w:rsidRDefault="00037C38" w:rsidP="00037C38">
      <w:pPr>
        <w:pStyle w:val="Caption"/>
      </w:pPr>
      <w:r>
        <w:t xml:space="preserve">Figure 31 </w:t>
      </w:r>
      <w:fldSimple w:instr=" SEQ Figure_31 \* ARABIC ">
        <w:r>
          <w:rPr>
            <w:noProof/>
          </w:rPr>
          <w:t>1</w:t>
        </w:r>
      </w:fldSimple>
      <w:r w:rsidR="001E2035">
        <w:rPr>
          <w:rFonts w:ascii="Garamond" w:hAnsi="Garamond"/>
          <w:sz w:val="20"/>
          <w:szCs w:val="20"/>
        </w:rPr>
        <w:t>:</w:t>
      </w:r>
      <w:r w:rsidR="001E2035" w:rsidRPr="001E2035">
        <w:rPr>
          <w:rFonts w:ascii="Garamond" w:hAnsi="Garamond"/>
          <w:sz w:val="20"/>
          <w:szCs w:val="20"/>
        </w:rPr>
        <w:t xml:space="preserve"> </w:t>
      </w:r>
      <w:r w:rsidR="001E2035" w:rsidRPr="00037C38">
        <w:rPr>
          <w:rFonts w:ascii="Garamond" w:hAnsi="Garamond"/>
          <w:i w:val="0"/>
          <w:sz w:val="20"/>
          <w:szCs w:val="20"/>
        </w:rPr>
        <w:t>Shifter</w:t>
      </w:r>
      <w:r w:rsidR="00E61557" w:rsidRPr="00037C38">
        <w:rPr>
          <w:rFonts w:ascii="Garamond" w:hAnsi="Garamond"/>
          <w:i w:val="0"/>
          <w:sz w:val="20"/>
          <w:szCs w:val="20"/>
        </w:rPr>
        <w:t xml:space="preserve"> fork 15</w:t>
      </w:r>
      <w:r w:rsidR="00DC128E" w:rsidRPr="00037C38">
        <w:rPr>
          <w:rFonts w:ascii="Garamond" w:hAnsi="Garamond"/>
          <w:i w:val="0"/>
          <w:sz w:val="20"/>
          <w:szCs w:val="20"/>
        </w:rPr>
        <w:t xml:space="preserve">N force. </w:t>
      </w:r>
      <w:r w:rsidR="001E2035" w:rsidRPr="00037C38">
        <w:rPr>
          <w:rFonts w:ascii="Garamond" w:hAnsi="Garamond"/>
          <w:i w:val="0"/>
          <w:sz w:val="20"/>
          <w:szCs w:val="20"/>
        </w:rPr>
        <w:t>(Roberts, 2019).</w:t>
      </w:r>
    </w:p>
    <w:p w14:paraId="4844C105" w14:textId="28012C4E" w:rsidR="00AB2843" w:rsidRPr="001E2035" w:rsidRDefault="00217901" w:rsidP="001E2035">
      <w:pPr>
        <w:spacing w:line="360" w:lineRule="auto"/>
        <w:jc w:val="both"/>
        <w:rPr>
          <w:rFonts w:ascii="Garamond" w:hAnsi="Garamond"/>
          <w:sz w:val="22"/>
          <w:szCs w:val="22"/>
        </w:rPr>
      </w:pPr>
      <w:r w:rsidRPr="001E2035">
        <w:rPr>
          <w:rFonts w:ascii="Garamond" w:hAnsi="Garamond"/>
          <w:sz w:val="22"/>
          <w:szCs w:val="22"/>
        </w:rPr>
        <w:t>Whilst running the gearbox, I noticed the output shaft gears were chattering and dragging, therefore I applied a 10</w:t>
      </w:r>
      <w:r w:rsidR="00A42797" w:rsidRPr="001E2035">
        <w:rPr>
          <w:rFonts w:ascii="Garamond" w:hAnsi="Garamond"/>
          <w:sz w:val="22"/>
          <w:szCs w:val="22"/>
        </w:rPr>
        <w:t xml:space="preserve">N torque force </w:t>
      </w:r>
      <w:r w:rsidR="004A3683">
        <w:rPr>
          <w:rFonts w:ascii="Garamond" w:hAnsi="Garamond"/>
          <w:sz w:val="22"/>
          <w:szCs w:val="22"/>
        </w:rPr>
        <w:t xml:space="preserve">in the opposite direction to the motor </w:t>
      </w:r>
      <w:r w:rsidR="00A42797" w:rsidRPr="001E2035">
        <w:rPr>
          <w:rFonts w:ascii="Garamond" w:hAnsi="Garamond"/>
          <w:sz w:val="22"/>
          <w:szCs w:val="22"/>
        </w:rPr>
        <w:t xml:space="preserve">to counteract any </w:t>
      </w:r>
      <w:r w:rsidR="00CA41A2" w:rsidRPr="001E2035">
        <w:rPr>
          <w:rFonts w:ascii="Garamond" w:hAnsi="Garamond"/>
          <w:sz w:val="22"/>
          <w:szCs w:val="22"/>
        </w:rPr>
        <w:t>backlash</w:t>
      </w:r>
      <w:r w:rsidR="00DB53C7">
        <w:rPr>
          <w:rFonts w:ascii="Garamond" w:hAnsi="Garamond"/>
          <w:sz w:val="22"/>
          <w:szCs w:val="22"/>
        </w:rPr>
        <w:t xml:space="preserve">, I quickly realised this wasn’t sufficient force and increased it to 100N, I also added </w:t>
      </w:r>
      <w:r w:rsidR="00CA41A2" w:rsidRPr="001E2035">
        <w:rPr>
          <w:rFonts w:ascii="Garamond" w:hAnsi="Garamond"/>
          <w:sz w:val="22"/>
          <w:szCs w:val="22"/>
        </w:rPr>
        <w:t xml:space="preserve">a </w:t>
      </w:r>
      <w:r w:rsidR="00C73F38">
        <w:rPr>
          <w:rFonts w:ascii="Garamond" w:hAnsi="Garamond"/>
          <w:sz w:val="22"/>
          <w:szCs w:val="22"/>
        </w:rPr>
        <w:t>1N d</w:t>
      </w:r>
      <w:r w:rsidR="00CA41A2" w:rsidRPr="001E2035">
        <w:rPr>
          <w:rFonts w:ascii="Garamond" w:hAnsi="Garamond"/>
          <w:sz w:val="22"/>
          <w:szCs w:val="22"/>
        </w:rPr>
        <w:t xml:space="preserve">amper to reduce any vibration. </w:t>
      </w:r>
      <w:r w:rsidR="00DB23A2" w:rsidRPr="001E2035">
        <w:rPr>
          <w:rFonts w:ascii="Garamond" w:hAnsi="Garamond"/>
          <w:sz w:val="22"/>
          <w:szCs w:val="22"/>
        </w:rPr>
        <w:t xml:space="preserve"> </w:t>
      </w:r>
      <w:r w:rsidR="00EF07D8" w:rsidRPr="001E2035">
        <w:rPr>
          <w:rFonts w:ascii="Garamond" w:hAnsi="Garamond"/>
          <w:sz w:val="22"/>
          <w:szCs w:val="22"/>
        </w:rPr>
        <w:t>I noticed the gears on the output shaft were not turning correctly, I therefore changed the mate on both gears to lock instead of lock rotate</w:t>
      </w:r>
      <w:r w:rsidR="00A42797" w:rsidRPr="001E2035">
        <w:rPr>
          <w:rFonts w:ascii="Garamond" w:hAnsi="Garamond"/>
          <w:sz w:val="22"/>
          <w:szCs w:val="22"/>
        </w:rPr>
        <w:t>, t</w:t>
      </w:r>
      <w:r w:rsidR="00EF07D8" w:rsidRPr="001E2035">
        <w:rPr>
          <w:rFonts w:ascii="Garamond" w:hAnsi="Garamond"/>
          <w:sz w:val="22"/>
          <w:szCs w:val="22"/>
        </w:rPr>
        <w:t>his allowed the</w:t>
      </w:r>
      <w:r w:rsidR="00A42797" w:rsidRPr="001E2035">
        <w:rPr>
          <w:rFonts w:ascii="Garamond" w:hAnsi="Garamond"/>
          <w:sz w:val="22"/>
          <w:szCs w:val="22"/>
        </w:rPr>
        <w:t xml:space="preserve"> gears </w:t>
      </w:r>
      <w:r w:rsidR="00EF07D8" w:rsidRPr="001E2035">
        <w:rPr>
          <w:rFonts w:ascii="Garamond" w:hAnsi="Garamond"/>
          <w:sz w:val="22"/>
          <w:szCs w:val="22"/>
        </w:rPr>
        <w:t xml:space="preserve">to move </w:t>
      </w:r>
      <w:r w:rsidR="00A42797" w:rsidRPr="001E2035">
        <w:rPr>
          <w:rFonts w:ascii="Garamond" w:hAnsi="Garamond"/>
          <w:sz w:val="22"/>
          <w:szCs w:val="22"/>
        </w:rPr>
        <w:t>smoother</w:t>
      </w:r>
      <w:r w:rsidR="009416EE" w:rsidRPr="001E2035">
        <w:rPr>
          <w:rFonts w:ascii="Garamond" w:hAnsi="Garamond"/>
          <w:sz w:val="22"/>
          <w:szCs w:val="22"/>
        </w:rPr>
        <w:t xml:space="preserve"> and </w:t>
      </w:r>
      <w:r w:rsidR="004064BA" w:rsidRPr="001E2035">
        <w:rPr>
          <w:rFonts w:ascii="Garamond" w:hAnsi="Garamond"/>
          <w:sz w:val="22"/>
          <w:szCs w:val="22"/>
        </w:rPr>
        <w:t>as one complete unit</w:t>
      </w:r>
      <w:r w:rsidR="00A42797" w:rsidRPr="001E2035">
        <w:rPr>
          <w:rFonts w:ascii="Garamond" w:hAnsi="Garamond"/>
          <w:sz w:val="22"/>
          <w:szCs w:val="22"/>
        </w:rPr>
        <w:t>.</w:t>
      </w:r>
      <w:r w:rsidR="00EF07D8" w:rsidRPr="001E2035">
        <w:rPr>
          <w:rFonts w:ascii="Garamond" w:hAnsi="Garamond"/>
          <w:sz w:val="22"/>
          <w:szCs w:val="22"/>
        </w:rPr>
        <w:t xml:space="preserve"> </w:t>
      </w:r>
    </w:p>
    <w:p w14:paraId="5C53F287" w14:textId="77777777" w:rsidR="003B40A6" w:rsidRDefault="00A42797" w:rsidP="001E2035">
      <w:pPr>
        <w:spacing w:line="360" w:lineRule="auto"/>
        <w:jc w:val="both"/>
        <w:rPr>
          <w:rFonts w:ascii="Garamond" w:hAnsi="Garamond"/>
          <w:sz w:val="22"/>
          <w:szCs w:val="22"/>
        </w:rPr>
      </w:pPr>
      <w:r w:rsidRPr="001E2035">
        <w:rPr>
          <w:rFonts w:ascii="Garamond" w:hAnsi="Garamond"/>
          <w:sz w:val="22"/>
          <w:szCs w:val="22"/>
        </w:rPr>
        <w:t xml:space="preserve">During simulation, the combined gear did not move, even after a force was applied, this was also lock rotated to the primary shaft. Using a coincident mate, I mated both the primary shaft and combined gear </w:t>
      </w:r>
      <w:r w:rsidR="00AB2843" w:rsidRPr="001E2035">
        <w:rPr>
          <w:rFonts w:ascii="Garamond" w:hAnsi="Garamond"/>
          <w:sz w:val="22"/>
          <w:szCs w:val="22"/>
        </w:rPr>
        <w:t xml:space="preserve">along the same plane </w:t>
      </w:r>
      <w:r w:rsidRPr="001E2035">
        <w:rPr>
          <w:rFonts w:ascii="Garamond" w:hAnsi="Garamond"/>
          <w:sz w:val="22"/>
          <w:szCs w:val="22"/>
        </w:rPr>
        <w:t xml:space="preserve">so they could only move along the y axis. </w:t>
      </w:r>
      <w:r w:rsidR="007618AF" w:rsidRPr="001E2035">
        <w:rPr>
          <w:rFonts w:ascii="Garamond" w:hAnsi="Garamond"/>
          <w:sz w:val="22"/>
          <w:szCs w:val="22"/>
        </w:rPr>
        <w:t>I simulated the gear box again and</w:t>
      </w:r>
      <w:r w:rsidR="00AB2843" w:rsidRPr="001E2035">
        <w:rPr>
          <w:rFonts w:ascii="Garamond" w:hAnsi="Garamond"/>
          <w:sz w:val="22"/>
          <w:szCs w:val="22"/>
        </w:rPr>
        <w:t xml:space="preserve"> this time it worked correctly. </w:t>
      </w:r>
    </w:p>
    <w:p w14:paraId="1A8BDA6A" w14:textId="1B8C0E2B" w:rsidR="00FC188B" w:rsidRDefault="00DB23A2" w:rsidP="001E2035">
      <w:pPr>
        <w:spacing w:line="360" w:lineRule="auto"/>
        <w:jc w:val="both"/>
        <w:rPr>
          <w:rFonts w:ascii="Garamond" w:hAnsi="Garamond"/>
          <w:sz w:val="22"/>
          <w:szCs w:val="22"/>
        </w:rPr>
      </w:pPr>
      <w:r w:rsidRPr="001E2035">
        <w:rPr>
          <w:rFonts w:ascii="Garamond" w:hAnsi="Garamond"/>
          <w:sz w:val="22"/>
          <w:szCs w:val="22"/>
        </w:rPr>
        <w:t>Now that I had simulated the gearbox, I noticed I had 30 redundancies. In order to reduce these redundancies, I need to</w:t>
      </w:r>
      <w:r w:rsidR="00966DA0" w:rsidRPr="001E2035">
        <w:rPr>
          <w:rFonts w:ascii="Garamond" w:hAnsi="Garamond"/>
          <w:sz w:val="22"/>
          <w:szCs w:val="22"/>
        </w:rPr>
        <w:t xml:space="preserve"> introduce </w:t>
      </w:r>
      <w:r w:rsidRPr="001E2035">
        <w:rPr>
          <w:rFonts w:ascii="Garamond" w:hAnsi="Garamond"/>
          <w:sz w:val="22"/>
          <w:szCs w:val="22"/>
        </w:rPr>
        <w:t xml:space="preserve">hinge </w:t>
      </w:r>
      <w:r w:rsidR="00AB2843" w:rsidRPr="001E2035">
        <w:rPr>
          <w:rFonts w:ascii="Garamond" w:hAnsi="Garamond"/>
          <w:sz w:val="22"/>
          <w:szCs w:val="22"/>
        </w:rPr>
        <w:t xml:space="preserve">mates throughout the assembly where necessary to reduce the degrees of freedom. </w:t>
      </w:r>
      <w:r w:rsidRPr="001E2035">
        <w:rPr>
          <w:rFonts w:ascii="Garamond" w:hAnsi="Garamond"/>
          <w:sz w:val="22"/>
          <w:szCs w:val="22"/>
        </w:rPr>
        <w:t>I went back into my model and hinged all</w:t>
      </w:r>
      <w:r w:rsidR="00CC6FA3" w:rsidRPr="001E2035">
        <w:rPr>
          <w:rFonts w:ascii="Garamond" w:hAnsi="Garamond"/>
          <w:sz w:val="22"/>
          <w:szCs w:val="22"/>
        </w:rPr>
        <w:t xml:space="preserve"> 4 </w:t>
      </w:r>
      <w:r w:rsidRPr="001E2035">
        <w:rPr>
          <w:rFonts w:ascii="Garamond" w:hAnsi="Garamond"/>
          <w:sz w:val="22"/>
          <w:szCs w:val="22"/>
        </w:rPr>
        <w:t>bearings</w:t>
      </w:r>
      <w:r w:rsidR="00CC6FA3" w:rsidRPr="001E2035">
        <w:rPr>
          <w:rFonts w:ascii="Garamond" w:hAnsi="Garamond"/>
          <w:sz w:val="22"/>
          <w:szCs w:val="22"/>
        </w:rPr>
        <w:t xml:space="preserve"> to the shafts in which they were already mated to. E.g. primary main bearing to primary shaft etc. I also hinged the </w:t>
      </w:r>
      <w:r w:rsidRPr="001E2035">
        <w:rPr>
          <w:rFonts w:ascii="Garamond" w:hAnsi="Garamond"/>
          <w:sz w:val="22"/>
          <w:szCs w:val="22"/>
        </w:rPr>
        <w:t>1</w:t>
      </w:r>
      <w:r w:rsidRPr="001E2035">
        <w:rPr>
          <w:rFonts w:ascii="Garamond" w:hAnsi="Garamond"/>
          <w:sz w:val="22"/>
          <w:szCs w:val="22"/>
          <w:vertAlign w:val="superscript"/>
        </w:rPr>
        <w:t>st</w:t>
      </w:r>
      <w:r w:rsidRPr="001E2035">
        <w:rPr>
          <w:rFonts w:ascii="Garamond" w:hAnsi="Garamond"/>
          <w:sz w:val="22"/>
          <w:szCs w:val="22"/>
        </w:rPr>
        <w:t xml:space="preserve"> gear on the primary shaft</w:t>
      </w:r>
      <w:r w:rsidR="00CC6FA3" w:rsidRPr="001E2035">
        <w:rPr>
          <w:rFonts w:ascii="Garamond" w:hAnsi="Garamond"/>
          <w:sz w:val="22"/>
          <w:szCs w:val="22"/>
        </w:rPr>
        <w:t xml:space="preserve"> to the actual shaft </w:t>
      </w:r>
      <w:r w:rsidRPr="001E2035">
        <w:rPr>
          <w:rFonts w:ascii="Garamond" w:hAnsi="Garamond"/>
          <w:sz w:val="22"/>
          <w:szCs w:val="22"/>
        </w:rPr>
        <w:t>and</w:t>
      </w:r>
      <w:r w:rsidR="00CC6FA3" w:rsidRPr="001E2035">
        <w:rPr>
          <w:rFonts w:ascii="Garamond" w:hAnsi="Garamond"/>
          <w:sz w:val="22"/>
          <w:szCs w:val="22"/>
        </w:rPr>
        <w:t xml:space="preserve"> hinged </w:t>
      </w:r>
      <w:r w:rsidRPr="001E2035">
        <w:rPr>
          <w:rFonts w:ascii="Garamond" w:hAnsi="Garamond"/>
          <w:sz w:val="22"/>
          <w:szCs w:val="22"/>
        </w:rPr>
        <w:t xml:space="preserve">the shifter fork to the combined gear. This reduced </w:t>
      </w:r>
      <w:r w:rsidR="00CC6FA3" w:rsidRPr="001E2035">
        <w:rPr>
          <w:rFonts w:ascii="Garamond" w:hAnsi="Garamond"/>
          <w:sz w:val="22"/>
          <w:szCs w:val="22"/>
        </w:rPr>
        <w:t>my degrees of freedom and redundancies down to 23.</w:t>
      </w:r>
    </w:p>
    <w:p w14:paraId="371B9A30" w14:textId="5ACAF709" w:rsidR="00DB23A2" w:rsidRPr="00FC188B" w:rsidRDefault="00DB23A2" w:rsidP="00FC188B">
      <w:pPr>
        <w:rPr>
          <w:rFonts w:ascii="Garamond" w:hAnsi="Garamond"/>
          <w:sz w:val="22"/>
          <w:szCs w:val="22"/>
        </w:rPr>
      </w:pPr>
    </w:p>
    <w:p w14:paraId="1027676A" w14:textId="77777777" w:rsidR="00DB53C7" w:rsidRDefault="001E2035" w:rsidP="00DB53C7">
      <w:pPr>
        <w:spacing w:line="360" w:lineRule="auto"/>
        <w:jc w:val="both"/>
        <w:rPr>
          <w:rFonts w:ascii="Garamond" w:hAnsi="Garamond"/>
          <w:sz w:val="20"/>
          <w:szCs w:val="20"/>
        </w:rPr>
      </w:pPr>
      <w:r>
        <w:rPr>
          <w:rFonts w:ascii="Garamond" w:hAnsi="Garamond"/>
          <w:noProof/>
          <w:sz w:val="22"/>
          <w:szCs w:val="22"/>
        </w:rPr>
        <w:drawing>
          <wp:inline distT="0" distB="0" distL="0" distR="0" wp14:anchorId="4E1E71E1" wp14:editId="4D9E23C1">
            <wp:extent cx="5077669" cy="1923062"/>
            <wp:effectExtent l="25400" t="25400" r="27940" b="330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figure 31.png"/>
                    <pic:cNvPicPr/>
                  </pic:nvPicPr>
                  <pic:blipFill>
                    <a:blip r:embed="rId50">
                      <a:extLst>
                        <a:ext uri="{28A0092B-C50C-407E-A947-70E740481C1C}">
                          <a14:useLocalDpi xmlns:a14="http://schemas.microsoft.com/office/drawing/2010/main" val="0"/>
                        </a:ext>
                      </a:extLst>
                    </a:blip>
                    <a:stretch>
                      <a:fillRect/>
                    </a:stretch>
                  </pic:blipFill>
                  <pic:spPr>
                    <a:xfrm>
                      <a:off x="0" y="0"/>
                      <a:ext cx="5229729" cy="1980651"/>
                    </a:xfrm>
                    <a:prstGeom prst="rect">
                      <a:avLst/>
                    </a:prstGeom>
                    <a:ln>
                      <a:solidFill>
                        <a:schemeClr val="tx1"/>
                      </a:solidFill>
                    </a:ln>
                  </pic:spPr>
                </pic:pic>
              </a:graphicData>
            </a:graphic>
          </wp:inline>
        </w:drawing>
      </w:r>
    </w:p>
    <w:p w14:paraId="1A78D33D" w14:textId="72D00BCE" w:rsidR="00DB23A2" w:rsidRPr="00FC188B" w:rsidRDefault="00FC188B" w:rsidP="00FC188B">
      <w:pPr>
        <w:pStyle w:val="Caption"/>
        <w:jc w:val="both"/>
      </w:pPr>
      <w:r>
        <w:t xml:space="preserve">Figure 32 </w:t>
      </w:r>
      <w:fldSimple w:instr=" SEQ Figure_32 \* ARABIC ">
        <w:r>
          <w:rPr>
            <w:noProof/>
          </w:rPr>
          <w:t>1</w:t>
        </w:r>
      </w:fldSimple>
      <w:r w:rsidR="00DB23A2" w:rsidRPr="00B031D9">
        <w:rPr>
          <w:rFonts w:ascii="Garamond" w:hAnsi="Garamond"/>
          <w:sz w:val="20"/>
          <w:szCs w:val="20"/>
        </w:rPr>
        <w:t xml:space="preserve">: </w:t>
      </w:r>
      <w:r w:rsidR="00DB23A2" w:rsidRPr="00FC188B">
        <w:rPr>
          <w:rFonts w:ascii="Garamond" w:hAnsi="Garamond"/>
          <w:i w:val="0"/>
          <w:sz w:val="20"/>
          <w:szCs w:val="20"/>
        </w:rPr>
        <w:t>Hinging Gear box components.</w:t>
      </w:r>
      <w:r w:rsidR="00B031D9" w:rsidRPr="00FC188B">
        <w:rPr>
          <w:rFonts w:ascii="Garamond" w:hAnsi="Garamond"/>
          <w:i w:val="0"/>
          <w:sz w:val="20"/>
          <w:szCs w:val="20"/>
        </w:rPr>
        <w:t xml:space="preserve"> (Roberts, 2019).</w:t>
      </w:r>
    </w:p>
    <w:p w14:paraId="3DB032AB" w14:textId="02067754" w:rsidR="00CA41A2" w:rsidRPr="00DB53C7" w:rsidRDefault="00DB23A2" w:rsidP="00DB53C7">
      <w:pPr>
        <w:spacing w:line="360" w:lineRule="auto"/>
        <w:jc w:val="both"/>
        <w:rPr>
          <w:rFonts w:ascii="Garamond" w:hAnsi="Garamond"/>
          <w:sz w:val="22"/>
          <w:szCs w:val="22"/>
        </w:rPr>
      </w:pPr>
      <w:r w:rsidRPr="00DB53C7">
        <w:rPr>
          <w:rFonts w:ascii="Garamond" w:hAnsi="Garamond"/>
          <w:sz w:val="22"/>
          <w:szCs w:val="22"/>
        </w:rPr>
        <w:lastRenderedPageBreak/>
        <w:t>Using Rigid bodies</w:t>
      </w:r>
      <w:r w:rsidR="007618AF" w:rsidRPr="00DB53C7">
        <w:rPr>
          <w:rFonts w:ascii="Garamond" w:hAnsi="Garamond"/>
          <w:sz w:val="22"/>
          <w:szCs w:val="22"/>
        </w:rPr>
        <w:t xml:space="preserve"> in the motion simulation</w:t>
      </w:r>
      <w:r w:rsidRPr="00DB53C7">
        <w:rPr>
          <w:rFonts w:ascii="Garamond" w:hAnsi="Garamond"/>
          <w:sz w:val="22"/>
          <w:szCs w:val="22"/>
        </w:rPr>
        <w:t>, I grouped both parts of the housing, all 4 bearings and the s</w:t>
      </w:r>
      <w:r w:rsidR="008E1902" w:rsidRPr="00DB53C7">
        <w:rPr>
          <w:rFonts w:ascii="Garamond" w:hAnsi="Garamond"/>
          <w:sz w:val="22"/>
          <w:szCs w:val="22"/>
        </w:rPr>
        <w:t xml:space="preserve">hifter rod into one rigid body, this reduces deformation between all components to a minimal and ensures that any forces are distributed consistently across all components. </w:t>
      </w:r>
    </w:p>
    <w:p w14:paraId="340E0850" w14:textId="443CC16E" w:rsidR="00A0058E" w:rsidRPr="00DB53C7" w:rsidRDefault="00DB23A2" w:rsidP="00DB53C7">
      <w:pPr>
        <w:spacing w:line="360" w:lineRule="auto"/>
        <w:jc w:val="both"/>
        <w:rPr>
          <w:rFonts w:ascii="Garamond" w:hAnsi="Garamond"/>
          <w:sz w:val="22"/>
          <w:szCs w:val="22"/>
        </w:rPr>
      </w:pPr>
      <w:r w:rsidRPr="00DB53C7">
        <w:rPr>
          <w:rFonts w:ascii="Garamond" w:hAnsi="Garamond"/>
          <w:sz w:val="22"/>
          <w:szCs w:val="22"/>
        </w:rPr>
        <w:t xml:space="preserve">I also grouped the output shaft and both </w:t>
      </w:r>
      <w:r w:rsidR="00467218" w:rsidRPr="00DB53C7">
        <w:rPr>
          <w:rFonts w:ascii="Garamond" w:hAnsi="Garamond"/>
          <w:sz w:val="22"/>
          <w:szCs w:val="22"/>
        </w:rPr>
        <w:t>output gears</w:t>
      </w:r>
      <w:r w:rsidRPr="00DB53C7">
        <w:rPr>
          <w:rFonts w:ascii="Garamond" w:hAnsi="Garamond"/>
          <w:sz w:val="22"/>
          <w:szCs w:val="22"/>
        </w:rPr>
        <w:t xml:space="preserve"> into one rigid </w:t>
      </w:r>
      <w:r w:rsidR="008E1902" w:rsidRPr="00DB53C7">
        <w:rPr>
          <w:rFonts w:ascii="Garamond" w:hAnsi="Garamond"/>
          <w:sz w:val="22"/>
          <w:szCs w:val="22"/>
        </w:rPr>
        <w:t xml:space="preserve">body, so the simulation recognised it as one complete unit. </w:t>
      </w:r>
      <w:r w:rsidRPr="00DB53C7">
        <w:rPr>
          <w:rFonts w:ascii="Garamond" w:hAnsi="Garamond"/>
          <w:sz w:val="22"/>
          <w:szCs w:val="22"/>
        </w:rPr>
        <w:t>This bro</w:t>
      </w:r>
      <w:r w:rsidR="008E1902" w:rsidRPr="00DB53C7">
        <w:rPr>
          <w:rFonts w:ascii="Garamond" w:hAnsi="Garamond"/>
          <w:sz w:val="22"/>
          <w:szCs w:val="22"/>
        </w:rPr>
        <w:t xml:space="preserve">ught my redundancies down to 20 and </w:t>
      </w:r>
      <w:r w:rsidR="00467218" w:rsidRPr="00DB53C7">
        <w:rPr>
          <w:rFonts w:ascii="Garamond" w:hAnsi="Garamond"/>
          <w:sz w:val="22"/>
          <w:szCs w:val="22"/>
        </w:rPr>
        <w:t>all unnecessary mates were deleted</w:t>
      </w:r>
      <w:r w:rsidR="007618AF" w:rsidRPr="00DB53C7">
        <w:rPr>
          <w:rFonts w:ascii="Garamond" w:hAnsi="Garamond"/>
          <w:sz w:val="22"/>
          <w:szCs w:val="22"/>
        </w:rPr>
        <w:t xml:space="preserve">, but </w:t>
      </w:r>
      <w:r w:rsidR="00467218" w:rsidRPr="00DB53C7">
        <w:rPr>
          <w:rFonts w:ascii="Garamond" w:hAnsi="Garamond"/>
          <w:sz w:val="22"/>
          <w:szCs w:val="22"/>
        </w:rPr>
        <w:t>only in motion simulation. This br</w:t>
      </w:r>
      <w:r w:rsidR="008E1902" w:rsidRPr="00DB53C7">
        <w:rPr>
          <w:rFonts w:ascii="Garamond" w:hAnsi="Garamond"/>
          <w:sz w:val="22"/>
          <w:szCs w:val="22"/>
        </w:rPr>
        <w:t xml:space="preserve">ought my redundancies down to 11 </w:t>
      </w:r>
      <w:r w:rsidR="00467218" w:rsidRPr="00DB53C7">
        <w:rPr>
          <w:rFonts w:ascii="Garamond" w:hAnsi="Garamond"/>
          <w:sz w:val="22"/>
          <w:szCs w:val="22"/>
        </w:rPr>
        <w:t xml:space="preserve">and removed most degrees of freedom from the assembly. </w:t>
      </w:r>
    </w:p>
    <w:p w14:paraId="126FC7EE" w14:textId="410B28C2" w:rsidR="009604D6" w:rsidRPr="00DB53C7" w:rsidRDefault="00C42B0A" w:rsidP="00DB53C7">
      <w:pPr>
        <w:spacing w:line="360" w:lineRule="auto"/>
        <w:jc w:val="both"/>
        <w:rPr>
          <w:rFonts w:ascii="Garamond" w:hAnsi="Garamond"/>
          <w:sz w:val="22"/>
          <w:szCs w:val="22"/>
        </w:rPr>
      </w:pPr>
      <w:r w:rsidRPr="00DB53C7">
        <w:rPr>
          <w:rFonts w:ascii="Garamond" w:hAnsi="Garamond"/>
          <w:sz w:val="22"/>
          <w:szCs w:val="22"/>
        </w:rPr>
        <w:t xml:space="preserve">I had now reduced my redundancies as much as possible and could </w:t>
      </w:r>
      <w:r w:rsidR="00217901" w:rsidRPr="00DB53C7">
        <w:rPr>
          <w:rFonts w:ascii="Garamond" w:hAnsi="Garamond"/>
          <w:sz w:val="22"/>
          <w:szCs w:val="22"/>
        </w:rPr>
        <w:t xml:space="preserve">set about analysing the simulation through the use of graphs, </w:t>
      </w:r>
      <w:r w:rsidR="009604D6" w:rsidRPr="00DB53C7">
        <w:rPr>
          <w:rFonts w:ascii="Garamond" w:hAnsi="Garamond"/>
          <w:sz w:val="22"/>
          <w:szCs w:val="22"/>
        </w:rPr>
        <w:t>I wanted to analyse the angular velocity in the y</w:t>
      </w:r>
      <w:r w:rsidR="0041567A" w:rsidRPr="00DB53C7">
        <w:rPr>
          <w:rFonts w:ascii="Garamond" w:hAnsi="Garamond"/>
          <w:sz w:val="22"/>
          <w:szCs w:val="22"/>
        </w:rPr>
        <w:t xml:space="preserve"> direction of the output shaft compared to the input shaft. </w:t>
      </w:r>
    </w:p>
    <w:p w14:paraId="65559ED2" w14:textId="02A77DB0" w:rsidR="009604D6" w:rsidRDefault="009604D6" w:rsidP="00FB661C">
      <w:pPr>
        <w:spacing w:line="360" w:lineRule="auto"/>
        <w:rPr>
          <w:rFonts w:ascii="Garamond" w:hAnsi="Garamond"/>
        </w:rPr>
      </w:pPr>
      <w:r>
        <w:rPr>
          <w:rFonts w:ascii="Garamond" w:hAnsi="Garamond"/>
          <w:noProof/>
        </w:rPr>
        <w:drawing>
          <wp:inline distT="0" distB="0" distL="0" distR="0" wp14:anchorId="37BD8A13" wp14:editId="2B2C939D">
            <wp:extent cx="5309235" cy="2298418"/>
            <wp:effectExtent l="25400" t="25400" r="24765" b="13335"/>
            <wp:docPr id="39" name="Picture 39" descr="../Downloads/choosing%20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choosing%20results.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24790" cy="2305152"/>
                    </a:xfrm>
                    <a:prstGeom prst="rect">
                      <a:avLst/>
                    </a:prstGeom>
                    <a:noFill/>
                    <a:ln>
                      <a:solidFill>
                        <a:schemeClr val="tx1"/>
                      </a:solidFill>
                    </a:ln>
                  </pic:spPr>
                </pic:pic>
              </a:graphicData>
            </a:graphic>
          </wp:inline>
        </w:drawing>
      </w:r>
    </w:p>
    <w:p w14:paraId="587922EF" w14:textId="5E1BA20C" w:rsidR="009604D6" w:rsidRPr="00FC188B" w:rsidRDefault="00FC188B" w:rsidP="00FC188B">
      <w:pPr>
        <w:pStyle w:val="Caption"/>
      </w:pPr>
      <w:r>
        <w:t xml:space="preserve">Figure 33 </w:t>
      </w:r>
      <w:fldSimple w:instr=" SEQ Figure_33 \* ARABIC ">
        <w:r>
          <w:rPr>
            <w:noProof/>
          </w:rPr>
          <w:t>1</w:t>
        </w:r>
      </w:fldSimple>
      <w:r>
        <w:t>:</w:t>
      </w:r>
      <w:r w:rsidR="00D80AED" w:rsidRPr="006544D0">
        <w:rPr>
          <w:rFonts w:ascii="Garamond" w:hAnsi="Garamond"/>
          <w:sz w:val="20"/>
          <w:szCs w:val="20"/>
        </w:rPr>
        <w:t xml:space="preserve"> C</w:t>
      </w:r>
      <w:r w:rsidR="00D80AED" w:rsidRPr="00FC188B">
        <w:rPr>
          <w:rFonts w:ascii="Garamond" w:hAnsi="Garamond"/>
          <w:i w:val="0"/>
          <w:sz w:val="20"/>
          <w:szCs w:val="20"/>
        </w:rPr>
        <w:t>h</w:t>
      </w:r>
      <w:r w:rsidR="006544D0" w:rsidRPr="00FC188B">
        <w:rPr>
          <w:rFonts w:ascii="Garamond" w:hAnsi="Garamond"/>
          <w:i w:val="0"/>
          <w:sz w:val="20"/>
          <w:szCs w:val="20"/>
        </w:rPr>
        <w:t>oosing graph results for plot 9. (Roberts, 2019).</w:t>
      </w:r>
    </w:p>
    <w:p w14:paraId="3E2FAAE2" w14:textId="65249840" w:rsidR="00E75508" w:rsidRDefault="0099284B" w:rsidP="00FC188B">
      <w:pPr>
        <w:spacing w:line="360" w:lineRule="auto"/>
        <w:jc w:val="both"/>
        <w:rPr>
          <w:rFonts w:ascii="Garamond" w:hAnsi="Garamond"/>
          <w:sz w:val="20"/>
          <w:szCs w:val="20"/>
        </w:rPr>
      </w:pPr>
      <w:r>
        <w:rPr>
          <w:rFonts w:ascii="Garamond" w:hAnsi="Garamond"/>
          <w:sz w:val="20"/>
          <w:szCs w:val="20"/>
        </w:rPr>
        <w:t xml:space="preserve">When I initially created my </w:t>
      </w:r>
      <w:r w:rsidR="0040413F">
        <w:rPr>
          <w:rFonts w:ascii="Garamond" w:hAnsi="Garamond"/>
          <w:sz w:val="20"/>
          <w:szCs w:val="20"/>
        </w:rPr>
        <w:t>graph,</w:t>
      </w:r>
      <w:r>
        <w:rPr>
          <w:rFonts w:ascii="Garamond" w:hAnsi="Garamond"/>
          <w:sz w:val="20"/>
          <w:szCs w:val="20"/>
        </w:rPr>
        <w:t xml:space="preserve"> I noticed the data was very spaced apart and you couldn’t really get an accurate understanding of what was happening during simulation, I therefore changed the frames per second to 600. I calculated this by dividing the 100 RPM by 60 because there’s 60 seconds in a minute, which gave me 1.667 re occurring, I then times it by 360 which is one complete revolution and the value was 600 frames per second. </w:t>
      </w:r>
      <w:r w:rsidR="0040413F">
        <w:rPr>
          <w:rFonts w:ascii="Garamond" w:hAnsi="Garamond"/>
          <w:sz w:val="20"/>
          <w:szCs w:val="20"/>
        </w:rPr>
        <w:t xml:space="preserve">This gives you a more accurate and detailed graph. </w:t>
      </w:r>
    </w:p>
    <w:p w14:paraId="1153BF63" w14:textId="77777777" w:rsidR="003B40A6" w:rsidRDefault="003B40A6" w:rsidP="00FC188B">
      <w:pPr>
        <w:spacing w:line="360" w:lineRule="auto"/>
        <w:jc w:val="both"/>
        <w:rPr>
          <w:rFonts w:ascii="Garamond" w:hAnsi="Garamond"/>
          <w:sz w:val="20"/>
          <w:szCs w:val="20"/>
        </w:rPr>
      </w:pPr>
    </w:p>
    <w:p w14:paraId="54E1EB2A" w14:textId="77777777" w:rsidR="003B40A6" w:rsidRDefault="003B40A6" w:rsidP="00FC188B">
      <w:pPr>
        <w:spacing w:line="360" w:lineRule="auto"/>
        <w:jc w:val="both"/>
        <w:rPr>
          <w:rFonts w:ascii="Garamond" w:hAnsi="Garamond"/>
          <w:sz w:val="20"/>
          <w:szCs w:val="20"/>
        </w:rPr>
      </w:pPr>
    </w:p>
    <w:p w14:paraId="14C20A08" w14:textId="77777777" w:rsidR="00531BCC" w:rsidRDefault="00531BCC" w:rsidP="00FB661C">
      <w:pPr>
        <w:spacing w:line="360" w:lineRule="auto"/>
        <w:rPr>
          <w:rFonts w:ascii="Garamond" w:hAnsi="Garamond"/>
          <w:sz w:val="20"/>
          <w:szCs w:val="20"/>
          <w:u w:val="single"/>
        </w:rPr>
      </w:pPr>
    </w:p>
    <w:p w14:paraId="73079771" w14:textId="77777777" w:rsidR="00531BCC" w:rsidRDefault="00531BCC" w:rsidP="00FB661C">
      <w:pPr>
        <w:spacing w:line="360" w:lineRule="auto"/>
        <w:rPr>
          <w:rFonts w:ascii="Garamond" w:hAnsi="Garamond"/>
          <w:sz w:val="20"/>
          <w:szCs w:val="20"/>
          <w:u w:val="single"/>
        </w:rPr>
      </w:pPr>
    </w:p>
    <w:p w14:paraId="0549AF48" w14:textId="77777777" w:rsidR="00531BCC" w:rsidRDefault="00531BCC" w:rsidP="00FB661C">
      <w:pPr>
        <w:spacing w:line="360" w:lineRule="auto"/>
        <w:rPr>
          <w:rFonts w:ascii="Garamond" w:hAnsi="Garamond"/>
          <w:sz w:val="20"/>
          <w:szCs w:val="20"/>
          <w:u w:val="single"/>
        </w:rPr>
      </w:pPr>
    </w:p>
    <w:p w14:paraId="76D61FEA" w14:textId="77777777" w:rsidR="00531BCC" w:rsidRDefault="00531BCC" w:rsidP="00FB661C">
      <w:pPr>
        <w:spacing w:line="360" w:lineRule="auto"/>
        <w:rPr>
          <w:rFonts w:ascii="Garamond" w:hAnsi="Garamond"/>
          <w:sz w:val="20"/>
          <w:szCs w:val="20"/>
          <w:u w:val="single"/>
        </w:rPr>
      </w:pPr>
    </w:p>
    <w:p w14:paraId="0F934E25" w14:textId="77777777" w:rsidR="00531BCC" w:rsidRDefault="00531BCC" w:rsidP="00FB661C">
      <w:pPr>
        <w:spacing w:line="360" w:lineRule="auto"/>
        <w:rPr>
          <w:rFonts w:ascii="Garamond" w:hAnsi="Garamond"/>
          <w:sz w:val="20"/>
          <w:szCs w:val="20"/>
          <w:u w:val="single"/>
        </w:rPr>
      </w:pPr>
    </w:p>
    <w:p w14:paraId="212997EB" w14:textId="77777777" w:rsidR="00531BCC" w:rsidRDefault="00531BCC" w:rsidP="00FB661C">
      <w:pPr>
        <w:spacing w:line="360" w:lineRule="auto"/>
        <w:rPr>
          <w:rFonts w:ascii="Garamond" w:hAnsi="Garamond"/>
          <w:sz w:val="20"/>
          <w:szCs w:val="20"/>
          <w:u w:val="single"/>
        </w:rPr>
      </w:pPr>
    </w:p>
    <w:p w14:paraId="53B5C7DE" w14:textId="77777777" w:rsidR="00531BCC" w:rsidRDefault="00531BCC" w:rsidP="00FB661C">
      <w:pPr>
        <w:spacing w:line="360" w:lineRule="auto"/>
        <w:rPr>
          <w:rFonts w:ascii="Garamond" w:hAnsi="Garamond"/>
          <w:sz w:val="20"/>
          <w:szCs w:val="20"/>
          <w:u w:val="single"/>
        </w:rPr>
      </w:pPr>
    </w:p>
    <w:p w14:paraId="7FC18402" w14:textId="77777777" w:rsidR="00531BCC" w:rsidRDefault="00531BCC" w:rsidP="00FB661C">
      <w:pPr>
        <w:spacing w:line="360" w:lineRule="auto"/>
        <w:rPr>
          <w:rFonts w:ascii="Garamond" w:hAnsi="Garamond"/>
          <w:sz w:val="20"/>
          <w:szCs w:val="20"/>
          <w:u w:val="single"/>
        </w:rPr>
      </w:pPr>
    </w:p>
    <w:p w14:paraId="3DF2444D" w14:textId="77777777" w:rsidR="00531BCC" w:rsidRDefault="00531BCC" w:rsidP="00FB661C">
      <w:pPr>
        <w:spacing w:line="360" w:lineRule="auto"/>
        <w:rPr>
          <w:rFonts w:ascii="Garamond" w:hAnsi="Garamond"/>
          <w:sz w:val="20"/>
          <w:szCs w:val="20"/>
          <w:u w:val="single"/>
        </w:rPr>
      </w:pPr>
    </w:p>
    <w:p w14:paraId="12331651" w14:textId="77777777" w:rsidR="00531BCC" w:rsidRDefault="00531BCC" w:rsidP="00FB661C">
      <w:pPr>
        <w:spacing w:line="360" w:lineRule="auto"/>
        <w:rPr>
          <w:rFonts w:ascii="Garamond" w:hAnsi="Garamond"/>
          <w:sz w:val="20"/>
          <w:szCs w:val="20"/>
          <w:u w:val="single"/>
        </w:rPr>
      </w:pPr>
    </w:p>
    <w:p w14:paraId="4CEBDAD2" w14:textId="77777777" w:rsidR="00531BCC" w:rsidRDefault="00531BCC" w:rsidP="00FB661C">
      <w:pPr>
        <w:spacing w:line="360" w:lineRule="auto"/>
        <w:rPr>
          <w:rFonts w:ascii="Garamond" w:hAnsi="Garamond"/>
          <w:sz w:val="20"/>
          <w:szCs w:val="20"/>
          <w:u w:val="single"/>
        </w:rPr>
      </w:pPr>
    </w:p>
    <w:p w14:paraId="2DE3290F" w14:textId="08B007C1" w:rsidR="007C2E9A" w:rsidRPr="00D86BB2" w:rsidRDefault="007C2E9A" w:rsidP="00D86BB2">
      <w:pPr>
        <w:pStyle w:val="Heading2"/>
        <w:rPr>
          <w:rFonts w:ascii="Garamond" w:hAnsi="Garamond"/>
          <w:b w:val="0"/>
          <w:sz w:val="22"/>
          <w:szCs w:val="22"/>
          <w:u w:val="single"/>
        </w:rPr>
      </w:pPr>
      <w:bookmarkStart w:id="15" w:name="_Toc11624071"/>
      <w:r w:rsidRPr="00D86BB2">
        <w:rPr>
          <w:rFonts w:ascii="Garamond" w:hAnsi="Garamond"/>
          <w:b w:val="0"/>
          <w:sz w:val="22"/>
          <w:szCs w:val="22"/>
          <w:u w:val="single"/>
        </w:rPr>
        <w:lastRenderedPageBreak/>
        <w:t>Observations from the graphs:</w:t>
      </w:r>
      <w:bookmarkEnd w:id="15"/>
    </w:p>
    <w:p w14:paraId="6C8DE5D6" w14:textId="6D9A0058" w:rsidR="0040413F" w:rsidRDefault="007C2E9A" w:rsidP="00377FD6">
      <w:pPr>
        <w:spacing w:line="360" w:lineRule="auto"/>
        <w:jc w:val="both"/>
        <w:rPr>
          <w:rFonts w:ascii="Garamond" w:hAnsi="Garamond"/>
          <w:sz w:val="20"/>
          <w:szCs w:val="20"/>
        </w:rPr>
      </w:pPr>
      <w:r>
        <w:rPr>
          <w:rFonts w:ascii="Garamond" w:hAnsi="Garamond"/>
          <w:sz w:val="20"/>
          <w:szCs w:val="20"/>
        </w:rPr>
        <w:t xml:space="preserve">The graphs on the following page display the angular velocity over a time of 4 seconds, I will analysis and explain both graphs in depth. </w:t>
      </w:r>
    </w:p>
    <w:p w14:paraId="1EDB163F" w14:textId="77777777" w:rsidR="00DB53C7" w:rsidRDefault="00DB53C7" w:rsidP="00FB661C">
      <w:pPr>
        <w:spacing w:line="360" w:lineRule="auto"/>
        <w:rPr>
          <w:rFonts w:ascii="Garamond" w:hAnsi="Garamond"/>
        </w:rPr>
      </w:pPr>
    </w:p>
    <w:p w14:paraId="239703B8" w14:textId="06B6123F" w:rsidR="00DB53C7" w:rsidRDefault="00B01361" w:rsidP="00FB661C">
      <w:pPr>
        <w:spacing w:line="360" w:lineRule="auto"/>
        <w:rPr>
          <w:rFonts w:ascii="Garamond" w:hAnsi="Garamond"/>
        </w:rPr>
      </w:pPr>
      <w:r>
        <w:rPr>
          <w:rFonts w:ascii="Garamond" w:hAnsi="Garamond"/>
          <w:noProof/>
        </w:rPr>
        <w:drawing>
          <wp:inline distT="0" distB="0" distL="0" distR="0" wp14:anchorId="1A25AA34" wp14:editId="00CFF0F1">
            <wp:extent cx="5738848" cy="3028467"/>
            <wp:effectExtent l="25400" t="25400" r="27305" b="196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lot9.PNG"/>
                    <pic:cNvPicPr/>
                  </pic:nvPicPr>
                  <pic:blipFill rotWithShape="1">
                    <a:blip r:embed="rId52">
                      <a:extLst>
                        <a:ext uri="{28A0092B-C50C-407E-A947-70E740481C1C}">
                          <a14:useLocalDpi xmlns:a14="http://schemas.microsoft.com/office/drawing/2010/main" val="0"/>
                        </a:ext>
                      </a:extLst>
                    </a:blip>
                    <a:srcRect l="-197" t="742" r="-1"/>
                    <a:stretch/>
                  </pic:blipFill>
                  <pic:spPr bwMode="auto">
                    <a:xfrm>
                      <a:off x="0" y="0"/>
                      <a:ext cx="5738990" cy="30285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7677C4" w14:textId="4E633323" w:rsidR="00DB53C7" w:rsidRPr="00587359" w:rsidRDefault="00587359" w:rsidP="00587359">
      <w:pPr>
        <w:pStyle w:val="Caption"/>
      </w:pPr>
      <w:r>
        <w:t xml:space="preserve">Figure 34 </w:t>
      </w:r>
      <w:fldSimple w:instr=" SEQ Figure_34 \* ARABIC ">
        <w:r>
          <w:rPr>
            <w:noProof/>
          </w:rPr>
          <w:t>1</w:t>
        </w:r>
      </w:fldSimple>
      <w:r w:rsidR="00054661">
        <w:rPr>
          <w:rFonts w:ascii="Garamond" w:hAnsi="Garamond"/>
          <w:sz w:val="20"/>
          <w:szCs w:val="20"/>
        </w:rPr>
        <w:t xml:space="preserve">: </w:t>
      </w:r>
      <w:r w:rsidR="00054661" w:rsidRPr="00587359">
        <w:rPr>
          <w:rFonts w:ascii="Garamond" w:hAnsi="Garamond"/>
          <w:i w:val="0"/>
          <w:sz w:val="20"/>
          <w:szCs w:val="20"/>
        </w:rPr>
        <w:t>Plot 9 graph, of angular velocity taken from primary gear assembly. (Roberts, 2019).</w:t>
      </w:r>
    </w:p>
    <w:p w14:paraId="43E79216" w14:textId="77777777" w:rsidR="000E4F0F" w:rsidRDefault="00054661" w:rsidP="00377FD6">
      <w:pPr>
        <w:spacing w:line="360" w:lineRule="auto"/>
        <w:jc w:val="both"/>
        <w:rPr>
          <w:rFonts w:ascii="Garamond" w:hAnsi="Garamond"/>
          <w:sz w:val="20"/>
          <w:szCs w:val="20"/>
        </w:rPr>
      </w:pPr>
      <w:r>
        <w:rPr>
          <w:rFonts w:ascii="Garamond" w:hAnsi="Garamond"/>
          <w:sz w:val="20"/>
          <w:szCs w:val="20"/>
        </w:rPr>
        <w:t>As you can see from the graph, there is an initial spike at the start of the simulation, which is the combined gear engaging with primary gear 2.</w:t>
      </w:r>
      <w:r w:rsidR="00466C78" w:rsidRPr="00466C78">
        <w:rPr>
          <w:rFonts w:ascii="Garamond" w:hAnsi="Garamond"/>
          <w:sz w:val="20"/>
          <w:szCs w:val="20"/>
        </w:rPr>
        <w:t xml:space="preserve"> </w:t>
      </w:r>
      <w:r w:rsidR="00466C78">
        <w:rPr>
          <w:rFonts w:ascii="Garamond" w:hAnsi="Garamond"/>
          <w:sz w:val="20"/>
          <w:szCs w:val="20"/>
        </w:rPr>
        <w:t xml:space="preserve">There is another spike at 2 seconds which is the gear change, it is considerably longer due to the combined gear and gear 1 not initially lining up. </w:t>
      </w:r>
    </w:p>
    <w:p w14:paraId="0B4EEE1D" w14:textId="77777777" w:rsidR="000E4F0F" w:rsidRDefault="00054661" w:rsidP="00377FD6">
      <w:pPr>
        <w:spacing w:line="360" w:lineRule="auto"/>
        <w:jc w:val="both"/>
        <w:rPr>
          <w:rFonts w:ascii="Garamond" w:hAnsi="Garamond"/>
          <w:sz w:val="20"/>
          <w:szCs w:val="20"/>
        </w:rPr>
      </w:pPr>
      <w:r>
        <w:rPr>
          <w:rFonts w:ascii="Garamond" w:hAnsi="Garamond"/>
          <w:sz w:val="20"/>
          <w:szCs w:val="20"/>
        </w:rPr>
        <w:t>The graph shows primary gear 2 and output gear 2 in motion from 0 – 2 seconds, and I will refer to them as gear 2 and primary gear 1 and output gear 1 in motion from 2-4 seconds, which I will refer to as gear 1 in this section. When gear 2 is in motion there is a considerable amount of chatter and vibration, which can be seen in the graph as sporadic angular velocity. This could be due to the extra clearance on these gears opposed to the clearance on gear 1</w:t>
      </w:r>
    </w:p>
    <w:p w14:paraId="22DD96D0" w14:textId="7C2D577C" w:rsidR="00DB53C7" w:rsidRDefault="000E4F0F" w:rsidP="00377FD6">
      <w:pPr>
        <w:spacing w:line="360" w:lineRule="auto"/>
        <w:jc w:val="both"/>
        <w:rPr>
          <w:rFonts w:ascii="Garamond" w:hAnsi="Garamond"/>
          <w:sz w:val="20"/>
          <w:szCs w:val="20"/>
        </w:rPr>
      </w:pPr>
      <w:r>
        <w:rPr>
          <w:rFonts w:ascii="Garamond" w:hAnsi="Garamond"/>
          <w:sz w:val="20"/>
          <w:szCs w:val="20"/>
        </w:rPr>
        <w:t>Which has tighter more refined clearance.</w:t>
      </w:r>
      <w:r w:rsidR="00054661">
        <w:rPr>
          <w:rFonts w:ascii="Garamond" w:hAnsi="Garamond"/>
          <w:sz w:val="20"/>
          <w:szCs w:val="20"/>
        </w:rPr>
        <w:t xml:space="preserve"> The same chatter can be seen in gear 1 but this time not as sporadic and more organised which is what you’d expect </w:t>
      </w:r>
      <w:r w:rsidR="000D6B29">
        <w:rPr>
          <w:rFonts w:ascii="Garamond" w:hAnsi="Garamond"/>
          <w:sz w:val="20"/>
          <w:szCs w:val="20"/>
        </w:rPr>
        <w:t xml:space="preserve">to see in a simulated gear box. At gear 2 the velocity is higher, indicting it is running at a higher RPM and gear 1 looks to be running at a lower RPM due to the decrease in velocity. </w:t>
      </w:r>
    </w:p>
    <w:p w14:paraId="1BAF8BE1" w14:textId="1499892E" w:rsidR="000E4F0F" w:rsidRDefault="000E4F0F" w:rsidP="00377FD6">
      <w:pPr>
        <w:spacing w:line="360" w:lineRule="auto"/>
        <w:jc w:val="both"/>
        <w:rPr>
          <w:rFonts w:ascii="Garamond" w:hAnsi="Garamond"/>
          <w:sz w:val="20"/>
          <w:szCs w:val="20"/>
        </w:rPr>
      </w:pPr>
      <w:r>
        <w:rPr>
          <w:rFonts w:ascii="Garamond" w:hAnsi="Garamond"/>
          <w:sz w:val="20"/>
          <w:szCs w:val="20"/>
        </w:rPr>
        <w:t xml:space="preserve">To prove my assumptions, I have used a number of equations to compare and analyse both the primary shaft and output shaft RMP and angular velocity. </w:t>
      </w:r>
    </w:p>
    <w:p w14:paraId="613075C3" w14:textId="77777777" w:rsidR="000E4F0F" w:rsidRDefault="000E4F0F" w:rsidP="00FB661C">
      <w:pPr>
        <w:spacing w:line="360" w:lineRule="auto"/>
        <w:rPr>
          <w:rFonts w:ascii="Garamond" w:hAnsi="Garamond"/>
          <w:sz w:val="20"/>
          <w:szCs w:val="20"/>
        </w:rPr>
      </w:pPr>
    </w:p>
    <w:p w14:paraId="34E3BA5C" w14:textId="77777777" w:rsidR="008B5CDD" w:rsidRPr="00D9350B" w:rsidRDefault="000E4F0F" w:rsidP="00FB661C">
      <w:pPr>
        <w:spacing w:line="360" w:lineRule="auto"/>
        <w:rPr>
          <w:rFonts w:ascii="Garamond" w:hAnsi="Garamond"/>
          <w:sz w:val="22"/>
          <w:szCs w:val="22"/>
        </w:rPr>
      </w:pPr>
      <w:r w:rsidRPr="00D9350B">
        <w:rPr>
          <w:rFonts w:ascii="Garamond" w:hAnsi="Garamond"/>
          <w:sz w:val="22"/>
          <w:szCs w:val="22"/>
        </w:rPr>
        <w:t xml:space="preserve">To start off I worked out the gear ratios for gear 2 and gear 1. </w:t>
      </w:r>
    </w:p>
    <w:p w14:paraId="29EF5FBD" w14:textId="693944A7" w:rsidR="00DB53C7" w:rsidRPr="00D9350B" w:rsidRDefault="000E4F0F" w:rsidP="00FB661C">
      <w:pPr>
        <w:spacing w:line="360" w:lineRule="auto"/>
        <w:rPr>
          <w:rFonts w:ascii="Garamond" w:eastAsia="Times New Roman" w:hAnsi="Garamond"/>
          <w:color w:val="000000"/>
          <w:sz w:val="22"/>
          <w:szCs w:val="22"/>
        </w:rPr>
      </w:pPr>
      <w:r w:rsidRPr="00D9350B">
        <w:rPr>
          <w:rFonts w:ascii="Garamond" w:hAnsi="Garamond"/>
          <w:sz w:val="22"/>
          <w:szCs w:val="22"/>
        </w:rPr>
        <w:t>The equation is</w:t>
      </w:r>
      <w:r w:rsidR="00236B56" w:rsidRPr="00D9350B">
        <w:rPr>
          <w:rFonts w:ascii="Garamond" w:hAnsi="Garamond"/>
          <w:sz w:val="22"/>
          <w:szCs w:val="22"/>
        </w:rPr>
        <w:t xml:space="preserve"> shown below </w:t>
      </w:r>
      <w:r w:rsidR="005F5FFB" w:rsidRPr="00D9350B">
        <w:rPr>
          <w:rFonts w:ascii="Garamond" w:hAnsi="Garamond"/>
          <w:sz w:val="22"/>
          <w:szCs w:val="22"/>
        </w:rPr>
        <w:t>(</w:t>
      </w:r>
      <w:r w:rsidR="005F5FFB" w:rsidRPr="00D9350B">
        <w:rPr>
          <w:rFonts w:ascii="Garamond" w:eastAsia="Times New Roman" w:hAnsi="Garamond"/>
          <w:color w:val="000000"/>
          <w:sz w:val="22"/>
          <w:szCs w:val="22"/>
        </w:rPr>
        <w:t>x-engineer, 2019):</w:t>
      </w:r>
    </w:p>
    <w:p w14:paraId="21BF0EA3" w14:textId="77121A33" w:rsidR="000E4F0F" w:rsidRPr="00D9350B" w:rsidRDefault="000E4F0F" w:rsidP="00FB661C">
      <w:pPr>
        <w:spacing w:line="360" w:lineRule="auto"/>
        <w:rPr>
          <w:rFonts w:ascii="Garamond" w:hAnsi="Garamond"/>
          <w:sz w:val="22"/>
          <w:szCs w:val="22"/>
        </w:rPr>
      </w:pPr>
      <w:r w:rsidRPr="00D9350B">
        <w:rPr>
          <w:rFonts w:ascii="Garamond" w:hAnsi="Garamond"/>
          <w:sz w:val="22"/>
          <w:szCs w:val="22"/>
          <w:u w:val="single"/>
        </w:rPr>
        <w:t xml:space="preserve">Number of teeth in driven </w:t>
      </w:r>
      <w:r w:rsidR="00377FD6" w:rsidRPr="00D9350B">
        <w:rPr>
          <w:rFonts w:ascii="Garamond" w:hAnsi="Garamond"/>
          <w:sz w:val="22"/>
          <w:szCs w:val="22"/>
          <w:u w:val="single"/>
        </w:rPr>
        <w:t xml:space="preserve">gear </w:t>
      </w:r>
      <w:r w:rsidR="00377FD6" w:rsidRPr="00D9350B">
        <w:rPr>
          <w:rFonts w:ascii="Garamond" w:hAnsi="Garamond"/>
          <w:sz w:val="22"/>
          <w:szCs w:val="22"/>
          <w:u w:val="single"/>
        </w:rPr>
        <w:tab/>
      </w:r>
      <w:r w:rsidR="00377FD6" w:rsidRPr="00D9350B">
        <w:rPr>
          <w:rFonts w:ascii="Garamond" w:hAnsi="Garamond"/>
          <w:sz w:val="22"/>
          <w:szCs w:val="22"/>
        </w:rPr>
        <w:tab/>
        <w:t xml:space="preserve">Gear 2: Drive: primary gear 2: 24 teeth. 35/ 24 = </w:t>
      </w:r>
      <w:r w:rsidR="00377FD6" w:rsidRPr="00D9350B">
        <w:rPr>
          <w:rFonts w:ascii="Garamond" w:hAnsi="Garamond"/>
          <w:color w:val="F81B02" w:themeColor="accent1"/>
          <w:sz w:val="22"/>
          <w:szCs w:val="22"/>
        </w:rPr>
        <w:t>1.46:1 ratio.</w:t>
      </w:r>
    </w:p>
    <w:p w14:paraId="7D9442FC" w14:textId="6DBF9FC5" w:rsidR="00377FD6" w:rsidRPr="00D9350B" w:rsidRDefault="00377FD6" w:rsidP="00FB661C">
      <w:pPr>
        <w:spacing w:line="360" w:lineRule="auto"/>
        <w:rPr>
          <w:rFonts w:ascii="Garamond" w:hAnsi="Garamond"/>
          <w:sz w:val="22"/>
          <w:szCs w:val="22"/>
        </w:rPr>
      </w:pPr>
      <w:r w:rsidRPr="00D9350B">
        <w:rPr>
          <w:rFonts w:ascii="Garamond" w:hAnsi="Garamond"/>
          <w:sz w:val="22"/>
          <w:szCs w:val="22"/>
        </w:rPr>
        <w:t>Number of teeth in drive gear</w:t>
      </w: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t>Driven output gear 2: 35 teeth.</w:t>
      </w:r>
    </w:p>
    <w:p w14:paraId="107B0F7B" w14:textId="77777777" w:rsidR="00377FD6" w:rsidRPr="00D9350B" w:rsidRDefault="00377FD6" w:rsidP="00FB661C">
      <w:pPr>
        <w:spacing w:line="360" w:lineRule="auto"/>
        <w:rPr>
          <w:rFonts w:ascii="Garamond" w:hAnsi="Garamond"/>
          <w:sz w:val="22"/>
          <w:szCs w:val="22"/>
        </w:rPr>
      </w:pPr>
    </w:p>
    <w:p w14:paraId="5F3895A6" w14:textId="40F66211" w:rsidR="00DB53C7" w:rsidRPr="00D9350B" w:rsidRDefault="00377FD6" w:rsidP="00FB661C">
      <w:pPr>
        <w:spacing w:line="360" w:lineRule="auto"/>
        <w:rPr>
          <w:rFonts w:ascii="Garamond" w:hAnsi="Garamond"/>
          <w:sz w:val="22"/>
          <w:szCs w:val="22"/>
        </w:rPr>
      </w:pP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t xml:space="preserve">Gear 1: Drive: primary gear 1: 23 teeth.   36/23= </w:t>
      </w:r>
      <w:r w:rsidRPr="00D9350B">
        <w:rPr>
          <w:rFonts w:ascii="Garamond" w:hAnsi="Garamond"/>
          <w:color w:val="F81B02" w:themeColor="accent1"/>
          <w:sz w:val="22"/>
          <w:szCs w:val="22"/>
        </w:rPr>
        <w:t>1.57:1 ratio.</w:t>
      </w:r>
    </w:p>
    <w:p w14:paraId="3D5321E0" w14:textId="02E7342E" w:rsidR="00C42B0A" w:rsidRPr="00E75508" w:rsidRDefault="00377FD6" w:rsidP="00FB661C">
      <w:pPr>
        <w:spacing w:line="360" w:lineRule="auto"/>
        <w:rPr>
          <w:rFonts w:ascii="Garamond" w:hAnsi="Garamond"/>
          <w:sz w:val="22"/>
          <w:szCs w:val="22"/>
        </w:rPr>
      </w:pP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r>
      <w:r w:rsidRPr="00D9350B">
        <w:rPr>
          <w:rFonts w:ascii="Garamond" w:hAnsi="Garamond"/>
          <w:sz w:val="22"/>
          <w:szCs w:val="22"/>
        </w:rPr>
        <w:tab/>
        <w:t xml:space="preserve">            Driven: output gear 1: 36 teeth. </w:t>
      </w:r>
    </w:p>
    <w:p w14:paraId="2EDAECA9" w14:textId="1753977B" w:rsidR="009013ED" w:rsidRPr="00D9350B" w:rsidRDefault="00053870" w:rsidP="00D9350B">
      <w:pPr>
        <w:spacing w:line="360" w:lineRule="auto"/>
        <w:jc w:val="both"/>
        <w:rPr>
          <w:rFonts w:ascii="Garamond" w:eastAsia="Times New Roman" w:hAnsi="Garamond"/>
          <w:color w:val="000000"/>
          <w:sz w:val="22"/>
          <w:szCs w:val="22"/>
        </w:rPr>
      </w:pPr>
      <w:r w:rsidRPr="00D9350B">
        <w:rPr>
          <w:rFonts w:ascii="Garamond" w:hAnsi="Garamond"/>
          <w:sz w:val="22"/>
          <w:szCs w:val="22"/>
        </w:rPr>
        <w:lastRenderedPageBreak/>
        <w:t>We know that gear 2 ratio is lower than gear 1, which indicates that the lower the ratio the higher the angular velocity. To prove this further, I wanted to find the RPM of the output shaft for each gear set. The equation is show below (</w:t>
      </w:r>
      <w:r w:rsidRPr="00D9350B">
        <w:rPr>
          <w:rFonts w:ascii="Garamond" w:eastAsia="Times New Roman" w:hAnsi="Garamond"/>
          <w:color w:val="000000"/>
          <w:sz w:val="22"/>
          <w:szCs w:val="22"/>
        </w:rPr>
        <w:t>Deziel, 2018):</w:t>
      </w:r>
    </w:p>
    <w:p w14:paraId="1ACA319B" w14:textId="5B21B26D" w:rsidR="004A5794" w:rsidRPr="00D9350B" w:rsidRDefault="004A5794" w:rsidP="00FB661C">
      <w:pPr>
        <w:spacing w:line="360" w:lineRule="auto"/>
        <w:rPr>
          <w:rFonts w:ascii="Garamond" w:eastAsia="Times New Roman" w:hAnsi="Garamond"/>
          <w:color w:val="000000"/>
          <w:sz w:val="22"/>
          <w:szCs w:val="22"/>
        </w:rPr>
      </w:pPr>
      <w:r w:rsidRPr="00D9350B">
        <w:rPr>
          <w:rFonts w:ascii="Garamond" w:eastAsia="Times New Roman" w:hAnsi="Garamond"/>
          <w:color w:val="000000"/>
          <w:sz w:val="22"/>
          <w:szCs w:val="22"/>
        </w:rPr>
        <w:t xml:space="preserve">S1 x T1 = S2 x T2 </w:t>
      </w:r>
    </w:p>
    <w:p w14:paraId="38233BAE" w14:textId="6CA924E8" w:rsidR="004A5794" w:rsidRPr="00D9350B" w:rsidRDefault="004A5794" w:rsidP="00FB661C">
      <w:pPr>
        <w:spacing w:line="360" w:lineRule="auto"/>
        <w:rPr>
          <w:rFonts w:ascii="Garamond" w:eastAsia="Times New Roman" w:hAnsi="Garamond"/>
          <w:color w:val="000000"/>
          <w:sz w:val="22"/>
          <w:szCs w:val="22"/>
        </w:rPr>
      </w:pPr>
      <w:r w:rsidRPr="00D9350B">
        <w:rPr>
          <w:rFonts w:ascii="Garamond" w:eastAsia="Times New Roman" w:hAnsi="Garamond"/>
          <w:color w:val="000000"/>
          <w:sz w:val="22"/>
          <w:szCs w:val="22"/>
        </w:rPr>
        <w:t>S1= speed of primary input</w:t>
      </w:r>
      <w:r w:rsidRPr="00D9350B">
        <w:rPr>
          <w:rFonts w:ascii="Garamond" w:eastAsia="Times New Roman" w:hAnsi="Garamond"/>
          <w:color w:val="000000"/>
          <w:sz w:val="22"/>
          <w:szCs w:val="22"/>
        </w:rPr>
        <w:tab/>
        <w:t xml:space="preserve">T1 = Number of teeth on output gear </w:t>
      </w:r>
      <w:r w:rsidRPr="00D9350B">
        <w:rPr>
          <w:rFonts w:ascii="Garamond" w:eastAsia="Times New Roman" w:hAnsi="Garamond"/>
          <w:color w:val="000000"/>
          <w:sz w:val="22"/>
          <w:szCs w:val="22"/>
        </w:rPr>
        <w:tab/>
        <w:t>S2= speed of output gear</w:t>
      </w:r>
    </w:p>
    <w:p w14:paraId="2FF9D111" w14:textId="7876EEAA" w:rsidR="004A5794" w:rsidRPr="00D9350B" w:rsidRDefault="004A5794" w:rsidP="00FB661C">
      <w:pPr>
        <w:spacing w:line="360" w:lineRule="auto"/>
        <w:rPr>
          <w:rFonts w:ascii="Garamond" w:eastAsia="Times New Roman" w:hAnsi="Garamond"/>
          <w:color w:val="000000"/>
          <w:sz w:val="22"/>
          <w:szCs w:val="22"/>
        </w:rPr>
      </w:pPr>
      <w:r w:rsidRPr="00D9350B">
        <w:rPr>
          <w:rFonts w:ascii="Garamond" w:eastAsia="Times New Roman" w:hAnsi="Garamond"/>
          <w:color w:val="000000"/>
          <w:sz w:val="22"/>
          <w:szCs w:val="22"/>
        </w:rPr>
        <w:t xml:space="preserve">T2= Number of teeth on primary gear. </w:t>
      </w:r>
    </w:p>
    <w:p w14:paraId="05AEE446" w14:textId="6C40AB45" w:rsidR="004A5794" w:rsidRPr="00D9350B" w:rsidRDefault="004A5794" w:rsidP="00FB661C">
      <w:pPr>
        <w:spacing w:line="360" w:lineRule="auto"/>
        <w:rPr>
          <w:rFonts w:ascii="Garamond" w:eastAsia="Times New Roman" w:hAnsi="Garamond"/>
          <w:color w:val="F81B02" w:themeColor="accent1"/>
          <w:sz w:val="22"/>
          <w:szCs w:val="22"/>
        </w:rPr>
      </w:pPr>
      <w:r w:rsidRPr="00D9350B">
        <w:rPr>
          <w:rFonts w:ascii="Garamond" w:eastAsia="Times New Roman" w:hAnsi="Garamond"/>
          <w:color w:val="000000"/>
          <w:sz w:val="22"/>
          <w:szCs w:val="22"/>
        </w:rPr>
        <w:t xml:space="preserve">Gear 2 set: 100 x 24 = S2 x 35 so ... 2400 = S2 x 35 ... 2400/35 = </w:t>
      </w:r>
      <w:r w:rsidRPr="00D9350B">
        <w:rPr>
          <w:rFonts w:ascii="Garamond" w:eastAsia="Times New Roman" w:hAnsi="Garamond"/>
          <w:color w:val="F81B02" w:themeColor="accent1"/>
          <w:sz w:val="22"/>
          <w:szCs w:val="22"/>
        </w:rPr>
        <w:t>69 RPM</w:t>
      </w:r>
      <w:r w:rsidRPr="00D9350B">
        <w:rPr>
          <w:rFonts w:ascii="Garamond" w:eastAsia="Times New Roman" w:hAnsi="Garamond"/>
          <w:color w:val="000000"/>
          <w:sz w:val="22"/>
          <w:szCs w:val="22"/>
        </w:rPr>
        <w:t>.</w:t>
      </w:r>
    </w:p>
    <w:p w14:paraId="697F4EF1" w14:textId="07F75F32" w:rsidR="00E03984" w:rsidRPr="00D9350B" w:rsidRDefault="004A5794" w:rsidP="00FB661C">
      <w:pPr>
        <w:spacing w:line="360" w:lineRule="auto"/>
        <w:rPr>
          <w:rFonts w:ascii="Garamond" w:hAnsi="Garamond"/>
          <w:color w:val="F81B02" w:themeColor="accent1"/>
          <w:sz w:val="22"/>
          <w:szCs w:val="22"/>
        </w:rPr>
      </w:pPr>
      <w:r w:rsidRPr="00D9350B">
        <w:rPr>
          <w:rFonts w:ascii="Garamond" w:hAnsi="Garamond"/>
          <w:sz w:val="22"/>
          <w:szCs w:val="22"/>
        </w:rPr>
        <w:t xml:space="preserve">Gear 1 set: 100 x 23 =S2 x 36 so … 2300 = S2 x35 … 2300/35 = </w:t>
      </w:r>
      <w:r w:rsidRPr="00D9350B">
        <w:rPr>
          <w:rFonts w:ascii="Garamond" w:hAnsi="Garamond"/>
          <w:color w:val="F81B02" w:themeColor="accent1"/>
          <w:sz w:val="22"/>
          <w:szCs w:val="22"/>
        </w:rPr>
        <w:t>64 RPM.</w:t>
      </w:r>
    </w:p>
    <w:p w14:paraId="12E7D17E" w14:textId="08D11979" w:rsidR="00D9350B" w:rsidRDefault="00D9350B" w:rsidP="00FB661C">
      <w:pPr>
        <w:spacing w:line="360" w:lineRule="auto"/>
        <w:rPr>
          <w:rFonts w:ascii="Garamond" w:hAnsi="Garamond"/>
          <w:color w:val="000000" w:themeColor="text1"/>
        </w:rPr>
      </w:pPr>
    </w:p>
    <w:p w14:paraId="77C405C4" w14:textId="361E2EC2" w:rsidR="00CF3A9A" w:rsidRDefault="00D9350B" w:rsidP="00CF3A9A">
      <w:pPr>
        <w:spacing w:line="360" w:lineRule="auto"/>
        <w:jc w:val="both"/>
        <w:rPr>
          <w:rFonts w:ascii="Garamond" w:hAnsi="Garamond"/>
          <w:color w:val="000000" w:themeColor="text1"/>
          <w:sz w:val="22"/>
          <w:szCs w:val="22"/>
        </w:rPr>
      </w:pPr>
      <w:r w:rsidRPr="00CF3A9A">
        <w:rPr>
          <w:rFonts w:ascii="Garamond" w:hAnsi="Garamond"/>
          <w:color w:val="000000" w:themeColor="text1"/>
          <w:sz w:val="22"/>
          <w:szCs w:val="22"/>
        </w:rPr>
        <w:t xml:space="preserve">The equation tells us that gear 2 is in fact running at a higher RPM than gear 1, reaffirming my existing assumption. I now wanted to gather a more precise number for the angular velocity in gear 2 and gear 1. </w:t>
      </w:r>
      <w:r w:rsidR="00CF3A9A" w:rsidRPr="00CF3A9A">
        <w:rPr>
          <w:rFonts w:ascii="Garamond" w:hAnsi="Garamond"/>
          <w:color w:val="000000" w:themeColor="text1"/>
          <w:sz w:val="22"/>
          <w:szCs w:val="22"/>
        </w:rPr>
        <w:t>Using the RPM and the below equation I came to an approximation for the angular velocity (Deziel, 2018):</w:t>
      </w:r>
    </w:p>
    <w:p w14:paraId="3EF49A60" w14:textId="77777777" w:rsidR="00CF3A9A" w:rsidRPr="00CF3A9A" w:rsidRDefault="00CF3A9A" w:rsidP="00CF3A9A">
      <w:pPr>
        <w:spacing w:line="360" w:lineRule="auto"/>
        <w:jc w:val="both"/>
        <w:rPr>
          <w:rFonts w:ascii="Garamond" w:hAnsi="Garamond"/>
          <w:color w:val="000000" w:themeColor="text1"/>
          <w:sz w:val="22"/>
          <w:szCs w:val="22"/>
        </w:rPr>
      </w:pPr>
    </w:p>
    <w:p w14:paraId="590E77D8" w14:textId="2D8079E0" w:rsidR="00CF3A9A" w:rsidRPr="00CF3A9A" w:rsidRDefault="00CF3A9A" w:rsidP="00FB661C">
      <w:pPr>
        <w:spacing w:line="360" w:lineRule="auto"/>
        <w:rPr>
          <w:rFonts w:ascii="Garamond" w:hAnsi="Garamond"/>
          <w:color w:val="000000" w:themeColor="text1"/>
          <w:sz w:val="22"/>
          <w:szCs w:val="22"/>
        </w:rPr>
      </w:pPr>
      <w:r w:rsidRPr="00CF3A9A">
        <w:rPr>
          <w:rFonts w:ascii="Garamond" w:hAnsi="Garamond"/>
          <w:color w:val="000000" w:themeColor="text1"/>
          <w:sz w:val="22"/>
          <w:szCs w:val="22"/>
        </w:rPr>
        <w:t xml:space="preserve">RPM x 6 = Angular velocity </w:t>
      </w:r>
    </w:p>
    <w:p w14:paraId="34D04431" w14:textId="09153672" w:rsidR="00CF3A9A" w:rsidRPr="00CF3A9A" w:rsidRDefault="00CF3A9A" w:rsidP="00FB661C">
      <w:pPr>
        <w:spacing w:line="360" w:lineRule="auto"/>
        <w:rPr>
          <w:rFonts w:ascii="Garamond" w:hAnsi="Garamond"/>
          <w:color w:val="000000" w:themeColor="text1"/>
          <w:sz w:val="22"/>
          <w:szCs w:val="22"/>
        </w:rPr>
      </w:pPr>
      <w:r w:rsidRPr="00CF3A9A">
        <w:rPr>
          <w:rFonts w:ascii="Garamond" w:hAnsi="Garamond"/>
          <w:color w:val="000000" w:themeColor="text1"/>
          <w:sz w:val="22"/>
          <w:szCs w:val="22"/>
        </w:rPr>
        <w:t xml:space="preserve">Gear 2: 69 x 6 = </w:t>
      </w:r>
      <w:r w:rsidRPr="00CF3A9A">
        <w:rPr>
          <w:rFonts w:ascii="Garamond" w:hAnsi="Garamond"/>
          <w:color w:val="F81B02" w:themeColor="accent1"/>
          <w:sz w:val="22"/>
          <w:szCs w:val="22"/>
        </w:rPr>
        <w:t>414 deg/sec.</w:t>
      </w:r>
    </w:p>
    <w:p w14:paraId="4B165FF7" w14:textId="13874F9A" w:rsidR="00CF3A9A" w:rsidRDefault="00CF3A9A" w:rsidP="00FB661C">
      <w:pPr>
        <w:spacing w:line="360" w:lineRule="auto"/>
        <w:rPr>
          <w:rFonts w:ascii="Garamond" w:hAnsi="Garamond"/>
          <w:color w:val="F81B02" w:themeColor="accent1"/>
          <w:sz w:val="22"/>
          <w:szCs w:val="22"/>
        </w:rPr>
      </w:pPr>
      <w:r w:rsidRPr="00CF3A9A">
        <w:rPr>
          <w:rFonts w:ascii="Garamond" w:hAnsi="Garamond"/>
          <w:color w:val="000000" w:themeColor="text1"/>
          <w:sz w:val="22"/>
          <w:szCs w:val="22"/>
        </w:rPr>
        <w:t xml:space="preserve">Gear 1: 64 x 6 = </w:t>
      </w:r>
      <w:r w:rsidRPr="00CF3A9A">
        <w:rPr>
          <w:rFonts w:ascii="Garamond" w:hAnsi="Garamond"/>
          <w:color w:val="F81B02" w:themeColor="accent1"/>
          <w:sz w:val="22"/>
          <w:szCs w:val="22"/>
        </w:rPr>
        <w:t>384 deg/sec.</w:t>
      </w:r>
    </w:p>
    <w:p w14:paraId="44D45508" w14:textId="77777777" w:rsidR="00CF3A9A" w:rsidRPr="00CF3A9A" w:rsidRDefault="00CF3A9A" w:rsidP="00FB661C">
      <w:pPr>
        <w:spacing w:line="360" w:lineRule="auto"/>
        <w:rPr>
          <w:rFonts w:ascii="Garamond" w:hAnsi="Garamond"/>
          <w:color w:val="F81B02" w:themeColor="accent1"/>
          <w:sz w:val="22"/>
          <w:szCs w:val="22"/>
        </w:rPr>
      </w:pPr>
    </w:p>
    <w:p w14:paraId="48D31CCE" w14:textId="4645E321" w:rsidR="00CF3A9A" w:rsidRDefault="00CF3A9A" w:rsidP="00FB661C">
      <w:pPr>
        <w:spacing w:line="360" w:lineRule="auto"/>
        <w:rPr>
          <w:rFonts w:ascii="Garamond" w:hAnsi="Garamond"/>
          <w:color w:val="000000" w:themeColor="text1"/>
        </w:rPr>
      </w:pPr>
      <w:r>
        <w:rPr>
          <w:rFonts w:ascii="Garamond" w:hAnsi="Garamond"/>
          <w:color w:val="000000" w:themeColor="text1"/>
        </w:rPr>
        <w:t xml:space="preserve">Looking more closely at the graph it is apparent that my calculations are correct and the average angular velocity is accurate. to gather more </w:t>
      </w:r>
      <w:r w:rsidR="00392D3E">
        <w:rPr>
          <w:rFonts w:ascii="Garamond" w:hAnsi="Garamond"/>
          <w:color w:val="000000" w:themeColor="text1"/>
        </w:rPr>
        <w:t>evidence,</w:t>
      </w:r>
      <w:r>
        <w:rPr>
          <w:rFonts w:ascii="Garamond" w:hAnsi="Garamond"/>
          <w:color w:val="000000" w:themeColor="text1"/>
        </w:rPr>
        <w:t xml:space="preserve"> I used the primary shaft and created an angular velocity graph.</w:t>
      </w:r>
    </w:p>
    <w:p w14:paraId="2E0C02CB" w14:textId="40C1537F" w:rsidR="00CF3A9A" w:rsidRPr="00CF3A9A" w:rsidRDefault="00EF3446" w:rsidP="00FB661C">
      <w:pPr>
        <w:spacing w:line="360" w:lineRule="auto"/>
        <w:rPr>
          <w:rFonts w:ascii="Garamond" w:hAnsi="Garamond"/>
          <w:color w:val="000000" w:themeColor="text1"/>
        </w:rPr>
      </w:pPr>
      <w:r>
        <w:rPr>
          <w:rFonts w:ascii="Garamond" w:hAnsi="Garamond"/>
          <w:noProof/>
          <w:color w:val="000000" w:themeColor="text1"/>
        </w:rPr>
        <w:drawing>
          <wp:inline distT="0" distB="0" distL="0" distR="0" wp14:anchorId="53ACF9EA" wp14:editId="1D69922C">
            <wp:extent cx="5723466" cy="3096886"/>
            <wp:effectExtent l="25400" t="25400" r="17145" b="279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lot 13.PNG"/>
                    <pic:cNvPicPr/>
                  </pic:nvPicPr>
                  <pic:blipFill rotWithShape="1">
                    <a:blip r:embed="rId53">
                      <a:extLst>
                        <a:ext uri="{28A0092B-C50C-407E-A947-70E740481C1C}">
                          <a14:useLocalDpi xmlns:a14="http://schemas.microsoft.com/office/drawing/2010/main" val="0"/>
                        </a:ext>
                      </a:extLst>
                    </a:blip>
                    <a:srcRect l="197" t="364" r="-128" b="-1"/>
                    <a:stretch/>
                  </pic:blipFill>
                  <pic:spPr bwMode="auto">
                    <a:xfrm>
                      <a:off x="0" y="0"/>
                      <a:ext cx="5723749" cy="3097039"/>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D91A37D" w14:textId="1F52E6A3" w:rsidR="00CF3A9A" w:rsidRPr="000352F0" w:rsidRDefault="000352F0" w:rsidP="000352F0">
      <w:pPr>
        <w:pStyle w:val="Caption"/>
      </w:pPr>
      <w:r>
        <w:t xml:space="preserve">Figure 35 </w:t>
      </w:r>
      <w:fldSimple w:instr=" SEQ Figure_35 \* ARABIC ">
        <w:r>
          <w:rPr>
            <w:noProof/>
          </w:rPr>
          <w:t>1</w:t>
        </w:r>
      </w:fldSimple>
      <w:r w:rsidR="00EF3446" w:rsidRPr="00EF3446">
        <w:rPr>
          <w:rFonts w:ascii="Garamond" w:hAnsi="Garamond"/>
          <w:sz w:val="20"/>
          <w:szCs w:val="20"/>
        </w:rPr>
        <w:t xml:space="preserve">: </w:t>
      </w:r>
      <w:r w:rsidR="00EF3446" w:rsidRPr="000352F0">
        <w:rPr>
          <w:rFonts w:ascii="Garamond" w:hAnsi="Garamond"/>
          <w:i w:val="0"/>
          <w:sz w:val="20"/>
          <w:szCs w:val="20"/>
        </w:rPr>
        <w:t>Plot 13 graph, angular velocity of primary shaft, from primary gear assembly (Roberts, 2019)</w:t>
      </w:r>
      <w:r w:rsidR="00EF3446">
        <w:rPr>
          <w:rFonts w:ascii="Garamond" w:hAnsi="Garamond"/>
          <w:sz w:val="20"/>
          <w:szCs w:val="20"/>
        </w:rPr>
        <w:t xml:space="preserve"> </w:t>
      </w:r>
    </w:p>
    <w:p w14:paraId="44EBF36F" w14:textId="77777777" w:rsidR="00E03984" w:rsidRDefault="00E03984" w:rsidP="00FB661C">
      <w:pPr>
        <w:spacing w:line="360" w:lineRule="auto"/>
        <w:rPr>
          <w:rFonts w:ascii="Garamond" w:hAnsi="Garamond"/>
        </w:rPr>
      </w:pPr>
    </w:p>
    <w:p w14:paraId="2AE6C317" w14:textId="77777777" w:rsidR="00E03984" w:rsidRDefault="00E03984" w:rsidP="00FB661C">
      <w:pPr>
        <w:spacing w:line="360" w:lineRule="auto"/>
        <w:rPr>
          <w:rFonts w:ascii="Garamond" w:hAnsi="Garamond"/>
        </w:rPr>
      </w:pPr>
    </w:p>
    <w:p w14:paraId="71D7140E" w14:textId="507A2F6C" w:rsidR="00E03984" w:rsidRDefault="00EF3446" w:rsidP="00FB661C">
      <w:pPr>
        <w:spacing w:line="360" w:lineRule="auto"/>
        <w:rPr>
          <w:rFonts w:ascii="Garamond" w:hAnsi="Garamond"/>
        </w:rPr>
      </w:pPr>
      <w:r>
        <w:rPr>
          <w:rFonts w:ascii="Garamond" w:hAnsi="Garamond"/>
        </w:rPr>
        <w:lastRenderedPageBreak/>
        <w:t>As you can see from the graph, gear 2 has a higher angular velocity than</w:t>
      </w:r>
      <w:r w:rsidR="00137CEE">
        <w:rPr>
          <w:rFonts w:ascii="Garamond" w:hAnsi="Garamond"/>
        </w:rPr>
        <w:t xml:space="preserve"> gear 1</w:t>
      </w:r>
      <w:r>
        <w:rPr>
          <w:rFonts w:ascii="Garamond" w:hAnsi="Garamond"/>
        </w:rPr>
        <w:t xml:space="preserve">, however on gear 1 there is far less vibration and </w:t>
      </w:r>
      <w:r w:rsidR="00137CEE">
        <w:rPr>
          <w:rFonts w:ascii="Garamond" w:hAnsi="Garamond"/>
        </w:rPr>
        <w:t>chatter.</w:t>
      </w:r>
      <w:r>
        <w:rPr>
          <w:rFonts w:ascii="Garamond" w:hAnsi="Garamond"/>
        </w:rPr>
        <w:t xml:space="preserve"> I believe there is a direct link between the </w:t>
      </w:r>
      <w:r w:rsidR="00136D09">
        <w:rPr>
          <w:rFonts w:ascii="Garamond" w:hAnsi="Garamond"/>
        </w:rPr>
        <w:t>number</w:t>
      </w:r>
      <w:r>
        <w:rPr>
          <w:rFonts w:ascii="Garamond" w:hAnsi="Garamond"/>
        </w:rPr>
        <w:t xml:space="preserve"> of teeth on the o</w:t>
      </w:r>
      <w:r w:rsidR="00137CEE">
        <w:rPr>
          <w:rFonts w:ascii="Garamond" w:hAnsi="Garamond"/>
        </w:rPr>
        <w:t xml:space="preserve">utput gears and the speed and angular velocity. </w:t>
      </w:r>
      <w:r w:rsidR="00136D09">
        <w:rPr>
          <w:rFonts w:ascii="Garamond" w:hAnsi="Garamond"/>
        </w:rPr>
        <w:t xml:space="preserve">Gear 1 is slightly lager in diameter and has more teeth than gear 2 and therefore runs at a lower </w:t>
      </w:r>
      <w:r w:rsidR="00005566">
        <w:rPr>
          <w:rFonts w:ascii="Garamond" w:hAnsi="Garamond"/>
        </w:rPr>
        <w:t>RPM,</w:t>
      </w:r>
      <w:r w:rsidR="00136D09">
        <w:rPr>
          <w:rFonts w:ascii="Garamond" w:hAnsi="Garamond"/>
        </w:rPr>
        <w:t xml:space="preserve"> in effective it could be used to slow down the gearbox when in simulation. </w:t>
      </w:r>
    </w:p>
    <w:p w14:paraId="6C1670E7" w14:textId="77777777" w:rsidR="00005566" w:rsidRDefault="00005566" w:rsidP="00FB661C">
      <w:pPr>
        <w:spacing w:line="360" w:lineRule="auto"/>
        <w:rPr>
          <w:rFonts w:ascii="Garamond" w:hAnsi="Garamond"/>
        </w:rPr>
      </w:pPr>
    </w:p>
    <w:p w14:paraId="632960F5" w14:textId="0F7540B3" w:rsidR="00E03984" w:rsidRPr="00D86BB2" w:rsidRDefault="00C37844" w:rsidP="00D86BB2">
      <w:pPr>
        <w:pStyle w:val="Heading1"/>
        <w:rPr>
          <w:rFonts w:ascii="Garamond" w:hAnsi="Garamond"/>
          <w:color w:val="000000" w:themeColor="text1"/>
          <w:sz w:val="24"/>
          <w:szCs w:val="24"/>
          <w:u w:val="single"/>
        </w:rPr>
      </w:pPr>
      <w:bookmarkStart w:id="16" w:name="_Toc11624072"/>
      <w:r w:rsidRPr="00D86BB2">
        <w:rPr>
          <w:rFonts w:ascii="Garamond" w:hAnsi="Garamond"/>
          <w:color w:val="000000" w:themeColor="text1"/>
          <w:sz w:val="24"/>
          <w:szCs w:val="24"/>
          <w:u w:val="single"/>
        </w:rPr>
        <w:t>1.9 Conclusion:</w:t>
      </w:r>
      <w:bookmarkEnd w:id="16"/>
    </w:p>
    <w:p w14:paraId="23DEB5F1" w14:textId="77777777" w:rsidR="00C37844" w:rsidRPr="00C37844" w:rsidRDefault="00C37844" w:rsidP="00FB661C">
      <w:pPr>
        <w:spacing w:line="360" w:lineRule="auto"/>
        <w:rPr>
          <w:rFonts w:ascii="Garamond" w:hAnsi="Garamond"/>
          <w:u w:val="single"/>
        </w:rPr>
      </w:pPr>
    </w:p>
    <w:p w14:paraId="1D1EC3B6" w14:textId="711162B2" w:rsidR="00E03984" w:rsidRDefault="00C37844" w:rsidP="00FB661C">
      <w:pPr>
        <w:spacing w:line="360" w:lineRule="auto"/>
        <w:rPr>
          <w:rFonts w:ascii="Garamond" w:hAnsi="Garamond"/>
        </w:rPr>
      </w:pPr>
      <w:r>
        <w:rPr>
          <w:rFonts w:ascii="Garamond" w:hAnsi="Garamond"/>
        </w:rPr>
        <w:t xml:space="preserve">As you can see from the essay, motion simulation can be directly used to simulate real world situations to discover any problems or negative factors. From the simulation, I discovered that clearance gaps caused sever chattering and vibration in gear 2, which in future could cause damage to the gears, reducing production life. </w:t>
      </w:r>
    </w:p>
    <w:p w14:paraId="15ACF9EF" w14:textId="77777777" w:rsidR="00DB3763" w:rsidRDefault="00DB3763" w:rsidP="00FB661C">
      <w:pPr>
        <w:spacing w:line="360" w:lineRule="auto"/>
        <w:rPr>
          <w:rFonts w:ascii="Garamond" w:hAnsi="Garamond"/>
        </w:rPr>
      </w:pPr>
    </w:p>
    <w:p w14:paraId="3BE54733" w14:textId="595AE80E" w:rsidR="00C37844" w:rsidRDefault="00C37844" w:rsidP="00FB661C">
      <w:pPr>
        <w:spacing w:line="360" w:lineRule="auto"/>
        <w:rPr>
          <w:rFonts w:ascii="Garamond" w:hAnsi="Garamond"/>
        </w:rPr>
      </w:pPr>
      <w:r>
        <w:rPr>
          <w:rFonts w:ascii="Garamond" w:hAnsi="Garamond"/>
        </w:rPr>
        <w:t xml:space="preserve">My gear box components were assembled to the best of my ability, bearing in mind my knowledge and experience of solid works was minimal and almost non-existent. Through the use of the internet, solid works tutorials and guidance from my lecturer, I assembled a full gear </w:t>
      </w:r>
      <w:r w:rsidR="00DB3763">
        <w:rPr>
          <w:rFonts w:ascii="Garamond" w:hAnsi="Garamond"/>
        </w:rPr>
        <w:t>box,</w:t>
      </w:r>
      <w:r>
        <w:rPr>
          <w:rFonts w:ascii="Garamond" w:hAnsi="Garamond"/>
        </w:rPr>
        <w:t xml:space="preserve"> designed and created a gear </w:t>
      </w:r>
      <w:r w:rsidR="00017331">
        <w:rPr>
          <w:rFonts w:ascii="Garamond" w:hAnsi="Garamond"/>
        </w:rPr>
        <w:t>box housing</w:t>
      </w:r>
      <w:r w:rsidR="00103BB6">
        <w:rPr>
          <w:rFonts w:ascii="Garamond" w:hAnsi="Garamond"/>
        </w:rPr>
        <w:t>,</w:t>
      </w:r>
      <w:r>
        <w:rPr>
          <w:rFonts w:ascii="Garamond" w:hAnsi="Garamond"/>
        </w:rPr>
        <w:t xml:space="preserve"> assembled and motion simulated it by </w:t>
      </w:r>
      <w:r w:rsidR="00DE4080">
        <w:rPr>
          <w:rFonts w:ascii="Garamond" w:hAnsi="Garamond"/>
        </w:rPr>
        <w:t>myself.</w:t>
      </w:r>
      <w:r>
        <w:rPr>
          <w:rFonts w:ascii="Garamond" w:hAnsi="Garamond"/>
        </w:rPr>
        <w:t xml:space="preserve"> </w:t>
      </w:r>
    </w:p>
    <w:p w14:paraId="6161B5D4" w14:textId="77777777" w:rsidR="003F3E04" w:rsidRDefault="003F3E04" w:rsidP="00FB661C">
      <w:pPr>
        <w:spacing w:line="360" w:lineRule="auto"/>
        <w:rPr>
          <w:rFonts w:ascii="Garamond" w:hAnsi="Garamond"/>
        </w:rPr>
      </w:pPr>
    </w:p>
    <w:p w14:paraId="7C897D4C" w14:textId="77777777" w:rsidR="003F3E04" w:rsidRDefault="003F3E04" w:rsidP="00FB661C">
      <w:pPr>
        <w:spacing w:line="360" w:lineRule="auto"/>
        <w:rPr>
          <w:rFonts w:ascii="Garamond" w:hAnsi="Garamond"/>
        </w:rPr>
      </w:pPr>
    </w:p>
    <w:p w14:paraId="4198D368" w14:textId="77777777" w:rsidR="003F3E04" w:rsidRDefault="003F3E04" w:rsidP="00FB661C">
      <w:pPr>
        <w:spacing w:line="360" w:lineRule="auto"/>
        <w:rPr>
          <w:rFonts w:ascii="Garamond" w:hAnsi="Garamond"/>
        </w:rPr>
      </w:pPr>
    </w:p>
    <w:p w14:paraId="1EF30DEE" w14:textId="77777777" w:rsidR="003F3E04" w:rsidRDefault="003F3E04" w:rsidP="00FB661C">
      <w:pPr>
        <w:spacing w:line="360" w:lineRule="auto"/>
        <w:rPr>
          <w:rFonts w:ascii="Garamond" w:hAnsi="Garamond"/>
        </w:rPr>
      </w:pPr>
    </w:p>
    <w:p w14:paraId="6D6A326F" w14:textId="77777777" w:rsidR="003F3E04" w:rsidRDefault="003F3E04" w:rsidP="00FB661C">
      <w:pPr>
        <w:spacing w:line="360" w:lineRule="auto"/>
        <w:rPr>
          <w:rFonts w:ascii="Garamond" w:hAnsi="Garamond"/>
        </w:rPr>
      </w:pPr>
    </w:p>
    <w:p w14:paraId="1E1DB766" w14:textId="77777777" w:rsidR="003F3E04" w:rsidRDefault="003F3E04" w:rsidP="00FB661C">
      <w:pPr>
        <w:spacing w:line="360" w:lineRule="auto"/>
        <w:rPr>
          <w:rFonts w:ascii="Garamond" w:hAnsi="Garamond"/>
        </w:rPr>
      </w:pPr>
    </w:p>
    <w:p w14:paraId="75118D42" w14:textId="77777777" w:rsidR="003F3E04" w:rsidRDefault="003F3E04" w:rsidP="00FB661C">
      <w:pPr>
        <w:spacing w:line="360" w:lineRule="auto"/>
        <w:rPr>
          <w:rFonts w:ascii="Garamond" w:hAnsi="Garamond"/>
        </w:rPr>
      </w:pPr>
    </w:p>
    <w:p w14:paraId="3D650893" w14:textId="77777777" w:rsidR="003F3E04" w:rsidRDefault="003F3E04" w:rsidP="00FB661C">
      <w:pPr>
        <w:spacing w:line="360" w:lineRule="auto"/>
        <w:rPr>
          <w:rFonts w:ascii="Garamond" w:hAnsi="Garamond"/>
        </w:rPr>
      </w:pPr>
    </w:p>
    <w:p w14:paraId="6806C2F2" w14:textId="77777777" w:rsidR="003F3E04" w:rsidRDefault="003F3E04" w:rsidP="00FB661C">
      <w:pPr>
        <w:spacing w:line="360" w:lineRule="auto"/>
        <w:rPr>
          <w:rFonts w:ascii="Garamond" w:hAnsi="Garamond"/>
        </w:rPr>
      </w:pPr>
    </w:p>
    <w:p w14:paraId="6671AC0E" w14:textId="77777777" w:rsidR="003F3E04" w:rsidRDefault="003F3E04" w:rsidP="00FB661C">
      <w:pPr>
        <w:spacing w:line="360" w:lineRule="auto"/>
        <w:rPr>
          <w:rFonts w:ascii="Garamond" w:hAnsi="Garamond"/>
        </w:rPr>
      </w:pPr>
    </w:p>
    <w:p w14:paraId="31E295BD" w14:textId="77777777" w:rsidR="003F3E04" w:rsidRDefault="003F3E04" w:rsidP="00FB661C">
      <w:pPr>
        <w:spacing w:line="360" w:lineRule="auto"/>
        <w:rPr>
          <w:rFonts w:ascii="Garamond" w:hAnsi="Garamond"/>
        </w:rPr>
      </w:pPr>
    </w:p>
    <w:p w14:paraId="5C9748C7" w14:textId="77777777" w:rsidR="003F3E04" w:rsidRDefault="003F3E04" w:rsidP="00FB661C">
      <w:pPr>
        <w:spacing w:line="360" w:lineRule="auto"/>
        <w:rPr>
          <w:rFonts w:ascii="Garamond" w:hAnsi="Garamond"/>
        </w:rPr>
      </w:pPr>
    </w:p>
    <w:p w14:paraId="32CFE152" w14:textId="77777777" w:rsidR="003F3E04" w:rsidRDefault="003F3E04" w:rsidP="00FB661C">
      <w:pPr>
        <w:spacing w:line="360" w:lineRule="auto"/>
        <w:rPr>
          <w:rFonts w:ascii="Garamond" w:hAnsi="Garamond"/>
        </w:rPr>
      </w:pPr>
    </w:p>
    <w:p w14:paraId="6C03D742" w14:textId="77777777" w:rsidR="003F3E04" w:rsidRDefault="003F3E04" w:rsidP="00FB661C">
      <w:pPr>
        <w:spacing w:line="360" w:lineRule="auto"/>
        <w:rPr>
          <w:rFonts w:ascii="Garamond" w:hAnsi="Garamond"/>
        </w:rPr>
      </w:pPr>
    </w:p>
    <w:p w14:paraId="6A660253" w14:textId="77777777" w:rsidR="003F3E04" w:rsidRDefault="003F3E04" w:rsidP="00FB661C">
      <w:pPr>
        <w:spacing w:line="360" w:lineRule="auto"/>
        <w:rPr>
          <w:rFonts w:ascii="Garamond" w:hAnsi="Garamond"/>
        </w:rPr>
      </w:pPr>
    </w:p>
    <w:p w14:paraId="66741406" w14:textId="77777777" w:rsidR="003F3E04" w:rsidRDefault="003F3E04" w:rsidP="00FB661C">
      <w:pPr>
        <w:spacing w:line="360" w:lineRule="auto"/>
        <w:rPr>
          <w:rFonts w:ascii="Garamond" w:hAnsi="Garamond"/>
        </w:rPr>
      </w:pPr>
    </w:p>
    <w:p w14:paraId="77DBA7A0" w14:textId="77777777" w:rsidR="00103BB6" w:rsidRDefault="00103BB6" w:rsidP="00FB661C">
      <w:pPr>
        <w:spacing w:line="360" w:lineRule="auto"/>
        <w:rPr>
          <w:rFonts w:ascii="Garamond" w:hAnsi="Garamond"/>
        </w:rPr>
      </w:pPr>
    </w:p>
    <w:p w14:paraId="1DD62265" w14:textId="2286CBA1" w:rsidR="00E870C8" w:rsidRPr="00DF2682" w:rsidRDefault="00E870C8" w:rsidP="00FB661C">
      <w:pPr>
        <w:spacing w:line="360" w:lineRule="auto"/>
        <w:rPr>
          <w:rFonts w:ascii="Garamond" w:hAnsi="Garamond"/>
          <w:sz w:val="22"/>
          <w:szCs w:val="22"/>
          <w:u w:val="single"/>
        </w:rPr>
      </w:pPr>
      <w:r w:rsidRPr="00DF2682">
        <w:rPr>
          <w:rFonts w:ascii="Garamond" w:hAnsi="Garamond"/>
          <w:sz w:val="22"/>
          <w:szCs w:val="22"/>
          <w:u w:val="single"/>
        </w:rPr>
        <w:lastRenderedPageBreak/>
        <w:t>References:</w:t>
      </w:r>
    </w:p>
    <w:p w14:paraId="7F1A47F8" w14:textId="3F387AB5" w:rsidR="00951651" w:rsidRDefault="00951651" w:rsidP="009F3118">
      <w:pPr>
        <w:jc w:val="both"/>
        <w:rPr>
          <w:rFonts w:ascii="Garamond" w:eastAsia="Times New Roman" w:hAnsi="Garamond"/>
          <w:color w:val="000000"/>
          <w:sz w:val="22"/>
          <w:szCs w:val="22"/>
        </w:rPr>
      </w:pPr>
      <w:r w:rsidRPr="00236B56">
        <w:rPr>
          <w:rFonts w:ascii="Garamond" w:eastAsia="Times New Roman" w:hAnsi="Garamond"/>
          <w:color w:val="000000"/>
          <w:sz w:val="22"/>
          <w:szCs w:val="22"/>
        </w:rPr>
        <w:t>Akinci, I, Celik, H. (2016). Analytical and Finite Element Method Based Stress Analysis of Rotary Elements: Case Study for the Motion Transmission Gears of a Rotary Drum Mower.</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Journal of Failure Analysis and Prevention</w:t>
      </w:r>
      <w:r w:rsidRPr="00236B56">
        <w:rPr>
          <w:rFonts w:ascii="Garamond" w:eastAsia="Times New Roman" w:hAnsi="Garamond"/>
          <w:color w:val="000000"/>
          <w:sz w:val="22"/>
          <w:szCs w:val="22"/>
        </w:rPr>
        <w:t>. 16 (1), 1-8.</w:t>
      </w:r>
    </w:p>
    <w:p w14:paraId="74C83629" w14:textId="77777777" w:rsidR="009F3118" w:rsidRPr="009F3118" w:rsidRDefault="009F3118" w:rsidP="009F3118">
      <w:pPr>
        <w:jc w:val="both"/>
        <w:rPr>
          <w:rFonts w:ascii="Garamond" w:eastAsia="Times New Roman" w:hAnsi="Garamond"/>
          <w:color w:val="000000"/>
          <w:sz w:val="22"/>
          <w:szCs w:val="22"/>
        </w:rPr>
      </w:pPr>
    </w:p>
    <w:p w14:paraId="78D324B6" w14:textId="2F2C622C" w:rsidR="00951651" w:rsidRDefault="00951651" w:rsidP="009F3118">
      <w:pPr>
        <w:jc w:val="both"/>
        <w:rPr>
          <w:rFonts w:ascii="Garamond" w:eastAsia="Times New Roman" w:hAnsi="Garamond"/>
          <w:color w:val="000000" w:themeColor="text1"/>
          <w:sz w:val="22"/>
          <w:szCs w:val="22"/>
        </w:rPr>
      </w:pPr>
      <w:r w:rsidRPr="00236B56">
        <w:rPr>
          <w:rFonts w:ascii="Garamond" w:eastAsia="Times New Roman" w:hAnsi="Garamond"/>
          <w:color w:val="000000" w:themeColor="text1"/>
          <w:sz w:val="22"/>
          <w:szCs w:val="22"/>
        </w:rPr>
        <w:t>Autodesk. (2019). </w:t>
      </w:r>
      <w:r w:rsidRPr="00236B56">
        <w:rPr>
          <w:rFonts w:ascii="Garamond" w:eastAsia="Times New Roman" w:hAnsi="Garamond"/>
          <w:i/>
          <w:iCs/>
          <w:color w:val="000000" w:themeColor="text1"/>
          <w:sz w:val="22"/>
          <w:szCs w:val="22"/>
        </w:rPr>
        <w:t>Finite element Analysis Software.</w:t>
      </w:r>
      <w:r w:rsidRPr="00236B56">
        <w:rPr>
          <w:rFonts w:ascii="Garamond" w:eastAsia="Times New Roman" w:hAnsi="Garamond"/>
          <w:color w:val="000000" w:themeColor="text1"/>
          <w:sz w:val="22"/>
          <w:szCs w:val="22"/>
        </w:rPr>
        <w:t> Available: https://www.autodesk.co.uk/solutions/finite-element-analysis. Last accessed 28th May 2019.</w:t>
      </w:r>
    </w:p>
    <w:p w14:paraId="54BF053B" w14:textId="77777777" w:rsidR="009F3118" w:rsidRPr="009F3118" w:rsidRDefault="009F3118" w:rsidP="009F3118">
      <w:pPr>
        <w:jc w:val="both"/>
        <w:rPr>
          <w:rFonts w:ascii="Garamond" w:eastAsia="Times New Roman" w:hAnsi="Garamond"/>
          <w:color w:val="000000" w:themeColor="text1"/>
          <w:sz w:val="22"/>
          <w:szCs w:val="22"/>
        </w:rPr>
      </w:pPr>
    </w:p>
    <w:p w14:paraId="54252508" w14:textId="300A75F4" w:rsidR="00475DDC" w:rsidRDefault="00475DDC" w:rsidP="009F3118">
      <w:pPr>
        <w:spacing w:line="360" w:lineRule="auto"/>
        <w:jc w:val="both"/>
        <w:rPr>
          <w:rFonts w:ascii="Garamond" w:eastAsia="Times New Roman" w:hAnsi="Garamond"/>
          <w:color w:val="000000"/>
          <w:sz w:val="22"/>
          <w:szCs w:val="22"/>
        </w:rPr>
      </w:pPr>
      <w:r w:rsidRPr="00236B56">
        <w:rPr>
          <w:rFonts w:ascii="Garamond" w:eastAsia="Times New Roman" w:hAnsi="Garamond"/>
          <w:color w:val="000000"/>
          <w:sz w:val="22"/>
          <w:szCs w:val="22"/>
        </w:rPr>
        <w:t>Ayram, A. (2017). Role of Finite Element Analysis in the Structural Design Process.</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Aarjay</w:t>
      </w:r>
      <w:r w:rsidRPr="00236B56">
        <w:rPr>
          <w:rFonts w:ascii="Garamond" w:eastAsia="Times New Roman" w:hAnsi="Garamond"/>
          <w:color w:val="000000"/>
          <w:sz w:val="22"/>
          <w:szCs w:val="22"/>
        </w:rPr>
        <w:t>. 1 (1), 1-3.</w:t>
      </w:r>
    </w:p>
    <w:p w14:paraId="5AC70DED" w14:textId="3587070E" w:rsidR="009F3118" w:rsidRDefault="009F3118" w:rsidP="009F3118">
      <w:pPr>
        <w:jc w:val="both"/>
        <w:rPr>
          <w:rFonts w:ascii="Garamond" w:eastAsia="Times New Roman" w:hAnsi="Garamond"/>
          <w:color w:val="000000"/>
          <w:sz w:val="22"/>
          <w:szCs w:val="22"/>
        </w:rPr>
      </w:pPr>
      <w:r w:rsidRPr="00236B56">
        <w:rPr>
          <w:rFonts w:ascii="Garamond" w:eastAsia="Times New Roman" w:hAnsi="Garamond"/>
          <w:color w:val="000000"/>
          <w:sz w:val="22"/>
          <w:szCs w:val="22"/>
        </w:rPr>
        <w:t>Babu, M, Subbaratnam, B. (2014). Finite Element Analysis of Steam Boiler Used in Power Plants.</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SSRG International Journal of Mechanical Engineering</w:t>
      </w:r>
      <w:r w:rsidRPr="00236B56">
        <w:rPr>
          <w:rFonts w:ascii="Garamond" w:eastAsia="Times New Roman" w:hAnsi="Garamond"/>
          <w:color w:val="000000"/>
          <w:sz w:val="22"/>
          <w:szCs w:val="22"/>
        </w:rPr>
        <w:t>. 1 (6), 28-35.</w:t>
      </w:r>
    </w:p>
    <w:p w14:paraId="18267C6E" w14:textId="77777777" w:rsidR="009F3118" w:rsidRDefault="009F3118" w:rsidP="009F3118">
      <w:pPr>
        <w:jc w:val="both"/>
        <w:rPr>
          <w:rFonts w:ascii="Garamond" w:eastAsia="Times New Roman" w:hAnsi="Garamond"/>
          <w:color w:val="000000"/>
          <w:sz w:val="22"/>
          <w:szCs w:val="22"/>
        </w:rPr>
      </w:pPr>
    </w:p>
    <w:p w14:paraId="52EBE6DD" w14:textId="77777777" w:rsidR="009F3118"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themeColor="text1"/>
          <w:sz w:val="22"/>
          <w:szCs w:val="22"/>
        </w:rPr>
        <w:t>Bathe, K. (2014). Chapter 3. In: K.J. Bathe, Watertown, MA</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i/>
          <w:iCs/>
          <w:color w:val="000000" w:themeColor="text1"/>
          <w:sz w:val="22"/>
          <w:szCs w:val="22"/>
        </w:rPr>
        <w:t>Finite Element Procedures</w:t>
      </w:r>
      <w:r w:rsidRPr="00236B56">
        <w:rPr>
          <w:rFonts w:ascii="Garamond" w:eastAsia="Times New Roman" w:hAnsi="Garamond"/>
          <w:color w:val="000000" w:themeColor="text1"/>
          <w:sz w:val="22"/>
          <w:szCs w:val="22"/>
        </w:rPr>
        <w:t>. 2nd ed. USA: K.J. Bathe, Watertown, MA. 77-100.</w:t>
      </w:r>
    </w:p>
    <w:p w14:paraId="2BA2FA85" w14:textId="77777777" w:rsidR="009F3118" w:rsidRDefault="009F3118" w:rsidP="009F3118">
      <w:pPr>
        <w:jc w:val="both"/>
        <w:rPr>
          <w:rFonts w:ascii="Garamond" w:eastAsia="Times New Roman" w:hAnsi="Garamond"/>
          <w:color w:val="000000" w:themeColor="text1"/>
          <w:sz w:val="22"/>
          <w:szCs w:val="22"/>
        </w:rPr>
      </w:pPr>
    </w:p>
    <w:p w14:paraId="26718FE4" w14:textId="6DA9F3EB" w:rsidR="009F3118" w:rsidRPr="00236B56"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sz w:val="22"/>
          <w:szCs w:val="22"/>
        </w:rPr>
        <w:t>Bliznyuk, A, Bortman, J, Dadon, I, Klein, R. (2014). Gear Diagnostics – Fault Type Characteristics.</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Laboratory for Health, Department of Mechanical Engineering</w:t>
      </w:r>
      <w:r w:rsidRPr="00236B56">
        <w:rPr>
          <w:rFonts w:ascii="Garamond" w:eastAsia="Times New Roman" w:hAnsi="Garamond"/>
          <w:color w:val="000000"/>
          <w:sz w:val="22"/>
          <w:szCs w:val="22"/>
        </w:rPr>
        <w:t>. 1 (1), 1-10.</w:t>
      </w:r>
    </w:p>
    <w:p w14:paraId="11F0835B" w14:textId="77777777" w:rsidR="009F3118" w:rsidRDefault="009F3118" w:rsidP="00FB661C">
      <w:pPr>
        <w:spacing w:line="360" w:lineRule="auto"/>
        <w:rPr>
          <w:rFonts w:ascii="Garamond" w:hAnsi="Garamond"/>
          <w:sz w:val="22"/>
          <w:szCs w:val="22"/>
        </w:rPr>
      </w:pPr>
    </w:p>
    <w:p w14:paraId="5E89F9BA" w14:textId="24C110BB" w:rsidR="009F3118" w:rsidRDefault="009F3118" w:rsidP="009F3118">
      <w:pPr>
        <w:spacing w:line="360" w:lineRule="auto"/>
        <w:jc w:val="both"/>
        <w:rPr>
          <w:rFonts w:ascii="Garamond" w:eastAsia="Times New Roman" w:hAnsi="Garamond"/>
          <w:color w:val="000000"/>
          <w:sz w:val="22"/>
          <w:szCs w:val="22"/>
        </w:rPr>
      </w:pPr>
      <w:r w:rsidRPr="00236B56">
        <w:rPr>
          <w:rFonts w:ascii="Garamond" w:eastAsia="Times New Roman" w:hAnsi="Garamond"/>
          <w:color w:val="000000"/>
          <w:sz w:val="22"/>
          <w:szCs w:val="22"/>
        </w:rPr>
        <w:t>Chameroy, A, Monnier, G, Renard, F, Jules T.  Wang, X, (2006). A Motion Simulation Approach integrated into a Design Engineering Process.</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JOURNAL OF PASSENGER CARS: ELECTRONIC AND ELECTRICAL SYSTEMS</w:t>
      </w:r>
      <w:r w:rsidRPr="00236B56">
        <w:rPr>
          <w:rFonts w:ascii="Garamond" w:eastAsia="Times New Roman" w:hAnsi="Garamond"/>
          <w:color w:val="000000"/>
          <w:sz w:val="22"/>
          <w:szCs w:val="22"/>
        </w:rPr>
        <w:t>. 115 (7), 1118-1123</w:t>
      </w:r>
      <w:r>
        <w:rPr>
          <w:rFonts w:ascii="Garamond" w:eastAsia="Times New Roman" w:hAnsi="Garamond"/>
          <w:color w:val="000000"/>
          <w:sz w:val="22"/>
          <w:szCs w:val="22"/>
        </w:rPr>
        <w:t>.</w:t>
      </w:r>
    </w:p>
    <w:p w14:paraId="1DABAF40" w14:textId="77777777" w:rsidR="009F3118" w:rsidRDefault="009F3118" w:rsidP="009F3118">
      <w:pPr>
        <w:spacing w:line="360" w:lineRule="auto"/>
        <w:jc w:val="both"/>
        <w:rPr>
          <w:rFonts w:ascii="Garamond" w:eastAsia="Times New Roman" w:hAnsi="Garamond"/>
          <w:color w:val="000000"/>
          <w:sz w:val="22"/>
          <w:szCs w:val="22"/>
        </w:rPr>
      </w:pPr>
    </w:p>
    <w:p w14:paraId="3C32F14D" w14:textId="095FEAF9" w:rsidR="009F3118" w:rsidRDefault="009F3118" w:rsidP="009F3118">
      <w:pPr>
        <w:spacing w:line="360" w:lineRule="auto"/>
        <w:jc w:val="both"/>
        <w:rPr>
          <w:rFonts w:ascii="Garamond" w:eastAsia="Times New Roman" w:hAnsi="Garamond"/>
          <w:color w:val="000000"/>
          <w:sz w:val="22"/>
          <w:szCs w:val="22"/>
        </w:rPr>
      </w:pPr>
      <w:r w:rsidRPr="00236B56">
        <w:rPr>
          <w:rFonts w:ascii="Garamond" w:eastAsia="Times New Roman" w:hAnsi="Garamond"/>
          <w:color w:val="000000"/>
          <w:sz w:val="22"/>
          <w:szCs w:val="22"/>
        </w:rPr>
        <w:t>Chibing, H, Fangyong, T, Yancang, J. (2010). Elliptical Gears Parametric Design and Motion Simulation.</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Advanced Material Research</w:t>
      </w:r>
      <w:r w:rsidRPr="00236B56">
        <w:rPr>
          <w:rStyle w:val="apple-converted-space"/>
          <w:rFonts w:ascii="Garamond" w:eastAsia="Times New Roman" w:hAnsi="Garamond"/>
          <w:i/>
          <w:iCs/>
          <w:color w:val="000000"/>
          <w:sz w:val="22"/>
          <w:szCs w:val="22"/>
        </w:rPr>
        <w:t>.</w:t>
      </w:r>
      <w:r w:rsidRPr="00236B56">
        <w:rPr>
          <w:rFonts w:ascii="Garamond" w:eastAsia="Times New Roman" w:hAnsi="Garamond"/>
          <w:color w:val="000000"/>
          <w:sz w:val="22"/>
          <w:szCs w:val="22"/>
        </w:rPr>
        <w:t xml:space="preserve"> 139-141 (1), 1206-1211.</w:t>
      </w:r>
    </w:p>
    <w:p w14:paraId="09F55B6D" w14:textId="77777777" w:rsidR="009F3118" w:rsidRPr="00236B56"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themeColor="text1"/>
          <w:sz w:val="22"/>
          <w:szCs w:val="22"/>
        </w:rPr>
        <w:t>Crahmaliuc, R. (2019).</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i/>
          <w:iCs/>
          <w:color w:val="000000" w:themeColor="text1"/>
          <w:sz w:val="22"/>
          <w:szCs w:val="22"/>
        </w:rPr>
        <w:t>75 Years of the Finite Element Method (FEM).</w:t>
      </w:r>
      <w:r w:rsidRPr="00236B56">
        <w:rPr>
          <w:rFonts w:ascii="Garamond" w:eastAsia="Times New Roman" w:hAnsi="Garamond"/>
          <w:color w:val="000000" w:themeColor="text1"/>
          <w:sz w:val="22"/>
          <w:szCs w:val="22"/>
        </w:rPr>
        <w:t xml:space="preserve"> Available: https://www.simscale.com/blog/2015/11/75-years-of-the-finite-element-method-fem/. Last accessed 28th May 2019.</w:t>
      </w:r>
    </w:p>
    <w:p w14:paraId="6EFA0DEE" w14:textId="77777777" w:rsidR="009F3118" w:rsidRDefault="009F3118" w:rsidP="009F3118">
      <w:pPr>
        <w:spacing w:line="360" w:lineRule="auto"/>
        <w:jc w:val="both"/>
        <w:rPr>
          <w:rFonts w:ascii="Garamond" w:eastAsia="Times New Roman" w:hAnsi="Garamond"/>
          <w:color w:val="000000"/>
          <w:sz w:val="22"/>
          <w:szCs w:val="22"/>
        </w:rPr>
      </w:pPr>
    </w:p>
    <w:p w14:paraId="5E9F175D" w14:textId="77777777" w:rsidR="009F3118" w:rsidRPr="00236B56"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themeColor="text1"/>
          <w:sz w:val="22"/>
          <w:szCs w:val="22"/>
        </w:rPr>
        <w:t>Design Machine. (2008).</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i/>
          <w:iCs/>
          <w:color w:val="000000" w:themeColor="text1"/>
          <w:sz w:val="22"/>
          <w:szCs w:val="22"/>
        </w:rPr>
        <w:t>Understanding Motion Simulation.</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color w:val="000000" w:themeColor="text1"/>
          <w:sz w:val="22"/>
          <w:szCs w:val="22"/>
        </w:rPr>
        <w:t>Available: https://www.machinedesign.com/archive/understanding-motion-simulation. Last accessed 28th May 2019.</w:t>
      </w:r>
    </w:p>
    <w:p w14:paraId="52D8D7FE" w14:textId="77777777" w:rsidR="009F3118" w:rsidRDefault="009F3118" w:rsidP="00FB661C">
      <w:pPr>
        <w:spacing w:line="360" w:lineRule="auto"/>
        <w:rPr>
          <w:rFonts w:ascii="Garamond" w:hAnsi="Garamond"/>
          <w:sz w:val="22"/>
          <w:szCs w:val="22"/>
        </w:rPr>
      </w:pPr>
    </w:p>
    <w:p w14:paraId="64DA06F4" w14:textId="77777777" w:rsidR="009F3118"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themeColor="text1"/>
          <w:sz w:val="22"/>
          <w:szCs w:val="22"/>
        </w:rPr>
        <w:t>Design Tech. (2015).</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i/>
          <w:iCs/>
          <w:color w:val="000000" w:themeColor="text1"/>
          <w:sz w:val="22"/>
          <w:szCs w:val="22"/>
        </w:rPr>
        <w:t>FEA Services.</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color w:val="000000" w:themeColor="text1"/>
          <w:sz w:val="22"/>
          <w:szCs w:val="22"/>
        </w:rPr>
        <w:t>Available: https://www.designtechsys.com/articles/fea-services. Last accessed 28th May 2019.</w:t>
      </w:r>
    </w:p>
    <w:p w14:paraId="767F6C18" w14:textId="77777777" w:rsidR="009F3118" w:rsidRDefault="009F3118" w:rsidP="009F3118">
      <w:pPr>
        <w:jc w:val="both"/>
        <w:rPr>
          <w:rFonts w:ascii="Garamond" w:eastAsia="Times New Roman" w:hAnsi="Garamond"/>
          <w:color w:val="000000" w:themeColor="text1"/>
          <w:sz w:val="22"/>
          <w:szCs w:val="22"/>
        </w:rPr>
      </w:pPr>
    </w:p>
    <w:p w14:paraId="1162C856" w14:textId="0D81586A" w:rsidR="009F3118" w:rsidRPr="00236B56"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sz w:val="22"/>
          <w:szCs w:val="22"/>
        </w:rPr>
        <w:t>Deziel, C. (2018).</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How to calculate gear ratio.</w:t>
      </w:r>
      <w:r w:rsidRPr="00236B56">
        <w:rPr>
          <w:rStyle w:val="apple-converted-space"/>
          <w:rFonts w:ascii="Garamond" w:eastAsia="Times New Roman" w:hAnsi="Garamond"/>
          <w:color w:val="000000"/>
          <w:sz w:val="22"/>
          <w:szCs w:val="22"/>
        </w:rPr>
        <w:t> </w:t>
      </w:r>
      <w:r w:rsidRPr="00236B56">
        <w:rPr>
          <w:rFonts w:ascii="Garamond" w:eastAsia="Times New Roman" w:hAnsi="Garamond"/>
          <w:color w:val="000000"/>
          <w:sz w:val="22"/>
          <w:szCs w:val="22"/>
        </w:rPr>
        <w:t>Available: https://sciencing.com/calculate-gear-ratio-6495601.html. Last accessed 15th June 2019</w:t>
      </w:r>
      <w:r>
        <w:rPr>
          <w:rFonts w:ascii="Garamond" w:eastAsia="Times New Roman" w:hAnsi="Garamond"/>
          <w:color w:val="000000"/>
          <w:sz w:val="22"/>
          <w:szCs w:val="22"/>
        </w:rPr>
        <w:t>.</w:t>
      </w:r>
    </w:p>
    <w:p w14:paraId="373C811E" w14:textId="77777777" w:rsidR="00AE7A54" w:rsidRPr="005A176A" w:rsidRDefault="00AE7A54" w:rsidP="00AE7A54">
      <w:pPr>
        <w:rPr>
          <w:rFonts w:ascii="Garamond" w:hAnsi="Garamond"/>
          <w:sz w:val="22"/>
          <w:szCs w:val="22"/>
        </w:rPr>
      </w:pPr>
    </w:p>
    <w:p w14:paraId="273230CB" w14:textId="77777777" w:rsidR="00AE7A54" w:rsidRPr="005A176A" w:rsidRDefault="00AE7A54" w:rsidP="00AE7A54">
      <w:pPr>
        <w:pStyle w:val="Bibliography"/>
        <w:jc w:val="both"/>
        <w:rPr>
          <w:rFonts w:ascii="Garamond" w:hAnsi="Garamond"/>
          <w:noProof/>
          <w:color w:val="000000" w:themeColor="text1"/>
          <w:sz w:val="22"/>
          <w:szCs w:val="22"/>
        </w:rPr>
      </w:pPr>
      <w:r w:rsidRPr="005A176A">
        <w:rPr>
          <w:rFonts w:ascii="Garamond" w:hAnsi="Garamond" w:cs="Times New Roman"/>
          <w:i/>
          <w:color w:val="000000" w:themeColor="text1"/>
          <w:sz w:val="22"/>
          <w:szCs w:val="22"/>
        </w:rPr>
        <w:t>Figure 1</w:t>
      </w:r>
      <w:r w:rsidRPr="005A176A">
        <w:rPr>
          <w:rFonts w:ascii="Garamond" w:hAnsi="Garamond" w:cs="Times New Roman"/>
          <w:color w:val="000000" w:themeColor="text1"/>
          <w:sz w:val="22"/>
          <w:szCs w:val="22"/>
        </w:rPr>
        <w:t>:</w:t>
      </w:r>
      <w:r w:rsidRPr="005A176A">
        <w:rPr>
          <w:rFonts w:ascii="Garamond" w:hAnsi="Garamond"/>
          <w:noProof/>
          <w:color w:val="000000" w:themeColor="text1"/>
          <w:sz w:val="22"/>
          <w:szCs w:val="22"/>
        </w:rPr>
        <w:t xml:space="preserve"> Roberts, E. (2019). Primary Gear. </w:t>
      </w:r>
      <w:r w:rsidRPr="005A176A">
        <w:rPr>
          <w:rFonts w:ascii="Garamond" w:hAnsi="Garamond"/>
          <w:i/>
          <w:iCs/>
          <w:noProof/>
          <w:color w:val="000000" w:themeColor="text1"/>
          <w:sz w:val="22"/>
          <w:szCs w:val="22"/>
        </w:rPr>
        <w:t>Gear Box Assembly .</w:t>
      </w:r>
      <w:r w:rsidRPr="005A176A">
        <w:rPr>
          <w:rFonts w:ascii="Garamond" w:hAnsi="Garamond"/>
          <w:noProof/>
          <w:color w:val="000000" w:themeColor="text1"/>
          <w:sz w:val="22"/>
          <w:szCs w:val="22"/>
        </w:rPr>
        <w:t xml:space="preserve"> Solid works , Swansea.</w:t>
      </w:r>
    </w:p>
    <w:p w14:paraId="4B86ADDE" w14:textId="77777777" w:rsidR="00AE7A54" w:rsidRPr="005A176A" w:rsidRDefault="00AE7A54" w:rsidP="00AE7A54">
      <w:pPr>
        <w:rPr>
          <w:rFonts w:ascii="Garamond" w:hAnsi="Garamond"/>
          <w:sz w:val="22"/>
          <w:szCs w:val="22"/>
        </w:rPr>
      </w:pPr>
    </w:p>
    <w:p w14:paraId="08C8FA7D" w14:textId="77777777" w:rsidR="00AE7A54" w:rsidRPr="005A176A" w:rsidRDefault="00AE7A54" w:rsidP="00AE7A54">
      <w:pPr>
        <w:pStyle w:val="Caption"/>
        <w:keepNext/>
        <w:rPr>
          <w:rFonts w:ascii="Garamond" w:hAnsi="Garamond"/>
          <w:color w:val="000000" w:themeColor="text1"/>
          <w:sz w:val="22"/>
          <w:szCs w:val="22"/>
        </w:rPr>
      </w:pPr>
      <w:r w:rsidRPr="005A176A">
        <w:rPr>
          <w:rFonts w:ascii="Garamond" w:hAnsi="Garamond"/>
          <w:color w:val="000000" w:themeColor="text1"/>
          <w:sz w:val="22"/>
          <w:szCs w:val="22"/>
        </w:rPr>
        <w:t>Figure 2a:</w:t>
      </w:r>
      <w:r w:rsidRPr="005A176A">
        <w:rPr>
          <w:rFonts w:ascii="Garamond" w:hAnsi="Garamond"/>
          <w:i w:val="0"/>
          <w:color w:val="000000" w:themeColor="text1"/>
          <w:sz w:val="22"/>
          <w:szCs w:val="22"/>
        </w:rPr>
        <w:t xml:space="preserve">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Primary end bearing mate 1.</w:t>
      </w:r>
      <w:r w:rsidRPr="005A176A">
        <w:rPr>
          <w:rFonts w:ascii="Garamond" w:hAnsi="Garamond"/>
          <w:i w:val="0"/>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213E42E9" w14:textId="77777777" w:rsidR="00AE7A54" w:rsidRPr="005A176A" w:rsidRDefault="00AE7A54" w:rsidP="00AE7A54">
      <w:pPr>
        <w:pStyle w:val="Caption"/>
        <w:keepNext/>
        <w:rPr>
          <w:rFonts w:ascii="Garamond" w:hAnsi="Garamond"/>
          <w:i w:val="0"/>
          <w:noProof/>
          <w:color w:val="000000" w:themeColor="text1"/>
          <w:sz w:val="22"/>
          <w:szCs w:val="22"/>
        </w:rPr>
      </w:pPr>
      <w:r w:rsidRPr="005A176A">
        <w:rPr>
          <w:rFonts w:ascii="Garamond" w:hAnsi="Garamond"/>
          <w:color w:val="000000" w:themeColor="text1"/>
          <w:sz w:val="22"/>
          <w:szCs w:val="22"/>
        </w:rPr>
        <w:t>Figure 2b:</w:t>
      </w:r>
      <w:r w:rsidRPr="005A176A">
        <w:rPr>
          <w:rFonts w:ascii="Garamond" w:hAnsi="Garamond"/>
          <w:i w:val="0"/>
          <w:color w:val="000000" w:themeColor="text1"/>
          <w:sz w:val="22"/>
          <w:szCs w:val="22"/>
        </w:rPr>
        <w:t xml:space="preserve">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Primary end bearing mate 2.</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C99B2A4" w14:textId="77777777" w:rsidR="00AE7A54" w:rsidRPr="005A176A" w:rsidRDefault="00AE7A54" w:rsidP="00AE7A54">
      <w:pPr>
        <w:rPr>
          <w:rFonts w:ascii="Garamond" w:eastAsia="Times New Roman" w:hAnsi="Garamond"/>
          <w:color w:val="000000" w:themeColor="text1"/>
          <w:sz w:val="22"/>
          <w:szCs w:val="22"/>
          <w:bdr w:val="none" w:sz="0" w:space="0" w:color="auto" w:frame="1"/>
        </w:rPr>
      </w:pPr>
      <w:r w:rsidRPr="005A176A">
        <w:rPr>
          <w:rFonts w:ascii="Garamond" w:hAnsi="Garamond"/>
          <w:i/>
          <w:color w:val="000000" w:themeColor="text1"/>
          <w:sz w:val="22"/>
          <w:szCs w:val="22"/>
        </w:rPr>
        <w:t>Figure 3a</w:t>
      </w:r>
      <w:r w:rsidRPr="005A176A">
        <w:rPr>
          <w:rFonts w:ascii="Garamond" w:hAnsi="Garamond"/>
          <w:color w:val="000000" w:themeColor="text1"/>
          <w:sz w:val="22"/>
          <w:szCs w:val="22"/>
        </w:rPr>
        <w:t>:</w:t>
      </w:r>
      <w:r w:rsidRPr="005A176A">
        <w:rPr>
          <w:rFonts w:ascii="Garamond" w:eastAsia="Times New Roman" w:hAnsi="Garamond"/>
          <w:i/>
          <w:color w:val="000000" w:themeColor="text1"/>
          <w:sz w:val="22"/>
          <w:szCs w:val="22"/>
          <w:bdr w:val="none" w:sz="0" w:space="0" w:color="auto" w:frame="1"/>
        </w:rPr>
        <w:t xml:space="preserve"> (Roberts, E. (2019).</w:t>
      </w:r>
      <w:r w:rsidRPr="005A176A">
        <w:rPr>
          <w:rFonts w:ascii="Garamond" w:hAnsi="Garamond"/>
          <w:i/>
          <w:color w:val="000000" w:themeColor="text1"/>
          <w:sz w:val="22"/>
          <w:szCs w:val="22"/>
        </w:rPr>
        <w:t xml:space="preserve"> </w:t>
      </w:r>
      <w:r w:rsidRPr="005A176A">
        <w:rPr>
          <w:rFonts w:ascii="Garamond" w:hAnsi="Garamond"/>
          <w:color w:val="000000" w:themeColor="text1"/>
          <w:sz w:val="22"/>
          <w:szCs w:val="22"/>
        </w:rPr>
        <w:t>Primary 2</w:t>
      </w:r>
      <w:r w:rsidRPr="005A176A">
        <w:rPr>
          <w:rFonts w:ascii="Garamond" w:hAnsi="Garamond"/>
          <w:color w:val="000000" w:themeColor="text1"/>
          <w:sz w:val="22"/>
          <w:szCs w:val="22"/>
          <w:vertAlign w:val="superscript"/>
        </w:rPr>
        <w:t>nd</w:t>
      </w:r>
      <w:r w:rsidRPr="005A176A">
        <w:rPr>
          <w:rFonts w:ascii="Garamond" w:hAnsi="Garamond"/>
          <w:color w:val="000000" w:themeColor="text1"/>
          <w:sz w:val="22"/>
          <w:szCs w:val="22"/>
        </w:rPr>
        <w:t xml:space="preserve"> gear mate 1</w:t>
      </w:r>
      <w:r w:rsidRPr="005A176A">
        <w:rPr>
          <w:rFonts w:ascii="Garamond" w:hAnsi="Garamond"/>
          <w:i/>
          <w:color w:val="000000" w:themeColor="text1"/>
          <w:sz w:val="22"/>
          <w:szCs w:val="22"/>
        </w:rPr>
        <w:t xml:space="preserve">. </w:t>
      </w:r>
      <w:r w:rsidRPr="005A176A">
        <w:rPr>
          <w:rFonts w:ascii="Garamond" w:eastAsia="Times New Roman" w:hAnsi="Garamond"/>
          <w:i/>
          <w:color w:val="000000" w:themeColor="text1"/>
          <w:sz w:val="22"/>
          <w:szCs w:val="22"/>
          <w:bdr w:val="none" w:sz="0" w:space="0" w:color="auto" w:frame="1"/>
        </w:rPr>
        <w:t>(Roberts, 2019).</w:t>
      </w:r>
      <w:r w:rsidRPr="005A176A">
        <w:rPr>
          <w:rFonts w:ascii="Garamond" w:eastAsia="Times New Roman" w:hAnsi="Garamond"/>
          <w:color w:val="000000" w:themeColor="text1"/>
          <w:sz w:val="22"/>
          <w:szCs w:val="22"/>
          <w:bdr w:val="none" w:sz="0" w:space="0" w:color="auto" w:frame="1"/>
        </w:rPr>
        <w:t xml:space="preserve"> </w:t>
      </w:r>
      <w:r w:rsidRPr="005A176A">
        <w:rPr>
          <w:rFonts w:ascii="Garamond" w:hAnsi="Garamond"/>
          <w:i/>
          <w:iCs/>
          <w:noProof/>
          <w:color w:val="000000" w:themeColor="text1"/>
          <w:sz w:val="22"/>
          <w:szCs w:val="22"/>
        </w:rPr>
        <w:t>Gear Box Assembly .</w:t>
      </w:r>
      <w:r w:rsidRPr="005A176A">
        <w:rPr>
          <w:rFonts w:ascii="Garamond" w:hAnsi="Garamond"/>
          <w:noProof/>
          <w:color w:val="000000" w:themeColor="text1"/>
          <w:sz w:val="22"/>
          <w:szCs w:val="22"/>
        </w:rPr>
        <w:t xml:space="preserve"> Solid works , Swansea.</w:t>
      </w:r>
      <w:r w:rsidRPr="005A176A">
        <w:rPr>
          <w:rFonts w:ascii="Garamond" w:eastAsia="Times New Roman" w:hAnsi="Garamond"/>
          <w:color w:val="000000" w:themeColor="text1"/>
          <w:sz w:val="22"/>
          <w:szCs w:val="22"/>
          <w:bdr w:val="none" w:sz="0" w:space="0" w:color="auto" w:frame="1"/>
        </w:rPr>
        <w:t xml:space="preserve">    </w:t>
      </w:r>
    </w:p>
    <w:p w14:paraId="5F674127" w14:textId="77777777" w:rsidR="00AE7A54" w:rsidRPr="005A176A" w:rsidRDefault="00AE7A54" w:rsidP="00AE7A54">
      <w:pPr>
        <w:rPr>
          <w:rFonts w:ascii="Garamond" w:eastAsia="Times New Roman" w:hAnsi="Garamond"/>
          <w:color w:val="000000" w:themeColor="text1"/>
          <w:sz w:val="22"/>
          <w:szCs w:val="22"/>
          <w:bdr w:val="none" w:sz="0" w:space="0" w:color="auto" w:frame="1"/>
        </w:rPr>
      </w:pPr>
    </w:p>
    <w:p w14:paraId="173B4D83" w14:textId="77777777" w:rsidR="00AE7A54" w:rsidRPr="005A176A" w:rsidRDefault="00AE7A54" w:rsidP="00AE7A54">
      <w:pPr>
        <w:rPr>
          <w:rFonts w:ascii="Garamond" w:hAnsi="Garamond"/>
          <w:noProof/>
          <w:color w:val="000000" w:themeColor="text1"/>
          <w:sz w:val="22"/>
          <w:szCs w:val="22"/>
        </w:rPr>
      </w:pPr>
      <w:r w:rsidRPr="005A176A">
        <w:rPr>
          <w:rFonts w:ascii="Garamond" w:hAnsi="Garamond"/>
          <w:i/>
          <w:color w:val="000000" w:themeColor="text1"/>
          <w:sz w:val="22"/>
          <w:szCs w:val="22"/>
        </w:rPr>
        <w:t>Figure 3b</w:t>
      </w:r>
      <w:r w:rsidRPr="005A176A">
        <w:rPr>
          <w:rFonts w:ascii="Garamond" w:hAnsi="Garamond"/>
          <w:color w:val="000000" w:themeColor="text1"/>
          <w:sz w:val="22"/>
          <w:szCs w:val="22"/>
        </w:rPr>
        <w:t xml:space="preserve">: </w:t>
      </w:r>
      <w:r w:rsidRPr="005A176A">
        <w:rPr>
          <w:rFonts w:ascii="Garamond" w:eastAsia="Times New Roman" w:hAnsi="Garamond"/>
          <w:i/>
          <w:color w:val="000000" w:themeColor="text1"/>
          <w:sz w:val="22"/>
          <w:szCs w:val="22"/>
          <w:bdr w:val="none" w:sz="0" w:space="0" w:color="auto" w:frame="1"/>
        </w:rPr>
        <w:t>(Roberts, E. (2019</w:t>
      </w:r>
      <w:r w:rsidRPr="005A176A">
        <w:rPr>
          <w:rFonts w:ascii="Garamond" w:eastAsia="Times New Roman" w:hAnsi="Garamond"/>
          <w:color w:val="000000" w:themeColor="text1"/>
          <w:sz w:val="22"/>
          <w:szCs w:val="22"/>
          <w:bdr w:val="none" w:sz="0" w:space="0" w:color="auto" w:frame="1"/>
        </w:rPr>
        <w:t>).</w:t>
      </w:r>
      <w:r w:rsidRPr="005A176A">
        <w:rPr>
          <w:rFonts w:ascii="Garamond" w:hAnsi="Garamond"/>
          <w:color w:val="000000" w:themeColor="text1"/>
          <w:sz w:val="22"/>
          <w:szCs w:val="22"/>
        </w:rPr>
        <w:t xml:space="preserve"> Primary 2</w:t>
      </w:r>
      <w:r w:rsidRPr="005A176A">
        <w:rPr>
          <w:rFonts w:ascii="Garamond" w:hAnsi="Garamond"/>
          <w:color w:val="000000" w:themeColor="text1"/>
          <w:sz w:val="22"/>
          <w:szCs w:val="22"/>
          <w:vertAlign w:val="superscript"/>
        </w:rPr>
        <w:t>nd</w:t>
      </w:r>
      <w:r w:rsidRPr="005A176A">
        <w:rPr>
          <w:rFonts w:ascii="Garamond" w:hAnsi="Garamond"/>
          <w:color w:val="000000" w:themeColor="text1"/>
          <w:sz w:val="22"/>
          <w:szCs w:val="22"/>
        </w:rPr>
        <w:t xml:space="preserve"> gear mate 2</w:t>
      </w:r>
      <w:r w:rsidRPr="005A176A">
        <w:rPr>
          <w:rFonts w:ascii="Garamond" w:hAnsi="Garamond"/>
          <w:i/>
          <w:color w:val="000000" w:themeColor="text1"/>
          <w:sz w:val="22"/>
          <w:szCs w:val="22"/>
        </w:rPr>
        <w:t xml:space="preserve">. </w:t>
      </w:r>
      <w:r w:rsidRPr="005A176A">
        <w:rPr>
          <w:rFonts w:ascii="Garamond" w:eastAsia="Times New Roman" w:hAnsi="Garamond"/>
          <w:i/>
          <w:color w:val="000000" w:themeColor="text1"/>
          <w:sz w:val="22"/>
          <w:szCs w:val="22"/>
          <w:bdr w:val="none" w:sz="0" w:space="0" w:color="auto" w:frame="1"/>
        </w:rPr>
        <w:t>(Roberts, 2019).</w:t>
      </w:r>
      <w:r w:rsidRPr="005A176A">
        <w:rPr>
          <w:rFonts w:ascii="Garamond" w:hAnsi="Garamond"/>
          <w:i/>
          <w:iCs/>
          <w:noProof/>
          <w:color w:val="000000" w:themeColor="text1"/>
          <w:sz w:val="22"/>
          <w:szCs w:val="22"/>
        </w:rPr>
        <w:t xml:space="preserve"> Gear Box Assembly .</w:t>
      </w:r>
      <w:r w:rsidRPr="005A176A">
        <w:rPr>
          <w:rFonts w:ascii="Garamond" w:hAnsi="Garamond"/>
          <w:noProof/>
          <w:color w:val="000000" w:themeColor="text1"/>
          <w:sz w:val="22"/>
          <w:szCs w:val="22"/>
        </w:rPr>
        <w:t xml:space="preserve"> Solid works , Swansea.</w:t>
      </w:r>
    </w:p>
    <w:p w14:paraId="591953FC" w14:textId="77777777" w:rsidR="00AE7A54" w:rsidRPr="005A176A" w:rsidRDefault="00AE7A54" w:rsidP="00AE7A54">
      <w:pPr>
        <w:rPr>
          <w:rFonts w:ascii="Garamond" w:hAnsi="Garamond"/>
          <w:noProof/>
          <w:color w:val="000000" w:themeColor="text1"/>
          <w:sz w:val="22"/>
          <w:szCs w:val="22"/>
        </w:rPr>
      </w:pPr>
    </w:p>
    <w:p w14:paraId="3BB7C9A2" w14:textId="77777777" w:rsidR="00AE7A54" w:rsidRPr="005A176A" w:rsidRDefault="00AE7A54" w:rsidP="00AE7A54">
      <w:pPr>
        <w:rPr>
          <w:rFonts w:ascii="Garamond" w:hAnsi="Garamond"/>
          <w:noProof/>
          <w:color w:val="000000" w:themeColor="text1"/>
          <w:sz w:val="22"/>
          <w:szCs w:val="22"/>
        </w:rPr>
      </w:pPr>
      <w:r w:rsidRPr="005A176A">
        <w:rPr>
          <w:rFonts w:ascii="Garamond" w:hAnsi="Garamond"/>
          <w:i/>
          <w:color w:val="000000" w:themeColor="text1"/>
          <w:sz w:val="22"/>
          <w:szCs w:val="22"/>
        </w:rPr>
        <w:t>Figure 4a</w:t>
      </w:r>
      <w:r w:rsidRPr="005A176A">
        <w:rPr>
          <w:rFonts w:ascii="Garamond" w:hAnsi="Garamond"/>
          <w:color w:val="000000" w:themeColor="text1"/>
          <w:sz w:val="22"/>
          <w:szCs w:val="22"/>
        </w:rPr>
        <w:t>:</w:t>
      </w:r>
      <w:r w:rsidRPr="005A176A">
        <w:rPr>
          <w:rFonts w:ascii="Garamond" w:eastAsia="Times New Roman" w:hAnsi="Garamond"/>
          <w:i/>
          <w:color w:val="000000" w:themeColor="text1"/>
          <w:sz w:val="22"/>
          <w:szCs w:val="22"/>
          <w:bdr w:val="none" w:sz="0" w:space="0" w:color="auto" w:frame="1"/>
        </w:rPr>
        <w:t xml:space="preserve"> (Roberts, E. (2019).</w:t>
      </w:r>
      <w:r w:rsidRPr="005A176A">
        <w:rPr>
          <w:rFonts w:ascii="Garamond" w:hAnsi="Garamond"/>
          <w:color w:val="000000" w:themeColor="text1"/>
          <w:sz w:val="22"/>
          <w:szCs w:val="22"/>
        </w:rPr>
        <w:t xml:space="preserve"> Shifter fork and rod mate 1. </w:t>
      </w:r>
      <w:r w:rsidRPr="005A176A">
        <w:rPr>
          <w:rFonts w:ascii="Garamond" w:hAnsi="Garamond"/>
          <w:i/>
          <w:iCs/>
          <w:noProof/>
          <w:color w:val="000000" w:themeColor="text1"/>
          <w:sz w:val="22"/>
          <w:szCs w:val="22"/>
        </w:rPr>
        <w:t>Gear Box Assembly .</w:t>
      </w:r>
      <w:r w:rsidRPr="005A176A">
        <w:rPr>
          <w:rFonts w:ascii="Garamond" w:hAnsi="Garamond"/>
          <w:noProof/>
          <w:color w:val="000000" w:themeColor="text1"/>
          <w:sz w:val="22"/>
          <w:szCs w:val="22"/>
        </w:rPr>
        <w:t xml:space="preserve"> Solid works , Swansea.</w:t>
      </w:r>
    </w:p>
    <w:p w14:paraId="14BF1296" w14:textId="77777777" w:rsidR="00AE7A54" w:rsidRPr="005A176A" w:rsidRDefault="00AE7A54" w:rsidP="00AE7A54">
      <w:pPr>
        <w:rPr>
          <w:rFonts w:ascii="Garamond" w:eastAsia="Times New Roman" w:hAnsi="Garamond"/>
          <w:color w:val="000000" w:themeColor="text1"/>
          <w:sz w:val="22"/>
          <w:szCs w:val="22"/>
          <w:bdr w:val="none" w:sz="0" w:space="0" w:color="auto" w:frame="1"/>
        </w:rPr>
      </w:pPr>
    </w:p>
    <w:p w14:paraId="0138C9F4" w14:textId="77777777" w:rsidR="00AE7A54" w:rsidRPr="005A176A" w:rsidRDefault="00AE7A54" w:rsidP="00AE7A54">
      <w:pPr>
        <w:rPr>
          <w:rFonts w:ascii="Garamond" w:hAnsi="Garamond"/>
          <w:noProof/>
          <w:color w:val="000000" w:themeColor="text1"/>
          <w:sz w:val="22"/>
          <w:szCs w:val="22"/>
        </w:rPr>
      </w:pPr>
      <w:r w:rsidRPr="005A176A">
        <w:rPr>
          <w:rFonts w:ascii="Garamond" w:hAnsi="Garamond"/>
          <w:i/>
          <w:color w:val="000000" w:themeColor="text1"/>
          <w:sz w:val="22"/>
          <w:szCs w:val="22"/>
        </w:rPr>
        <w:t>Figure 4b:</w:t>
      </w:r>
      <w:r w:rsidRPr="005A176A">
        <w:rPr>
          <w:rFonts w:ascii="Garamond" w:eastAsia="Times New Roman" w:hAnsi="Garamond"/>
          <w:i/>
          <w:color w:val="000000" w:themeColor="text1"/>
          <w:sz w:val="22"/>
          <w:szCs w:val="22"/>
          <w:bdr w:val="none" w:sz="0" w:space="0" w:color="auto" w:frame="1"/>
        </w:rPr>
        <w:t xml:space="preserve"> (Roberts, E. (2019).</w:t>
      </w:r>
      <w:r w:rsidRPr="005A176A">
        <w:rPr>
          <w:rFonts w:ascii="Garamond" w:hAnsi="Garamond"/>
          <w:color w:val="000000" w:themeColor="text1"/>
          <w:sz w:val="22"/>
          <w:szCs w:val="22"/>
        </w:rPr>
        <w:t xml:space="preserve"> Shifter fork and rod mate 2. </w:t>
      </w:r>
      <w:r w:rsidRPr="005A176A">
        <w:rPr>
          <w:rFonts w:ascii="Garamond" w:hAnsi="Garamond"/>
          <w:i/>
          <w:iCs/>
          <w:noProof/>
          <w:color w:val="000000" w:themeColor="text1"/>
          <w:sz w:val="22"/>
          <w:szCs w:val="22"/>
        </w:rPr>
        <w:t>Gear Box Assembly .</w:t>
      </w:r>
      <w:r w:rsidRPr="005A176A">
        <w:rPr>
          <w:rFonts w:ascii="Garamond" w:hAnsi="Garamond"/>
          <w:noProof/>
          <w:color w:val="000000" w:themeColor="text1"/>
          <w:sz w:val="22"/>
          <w:szCs w:val="22"/>
        </w:rPr>
        <w:t xml:space="preserve"> Solid works , Swansea.</w:t>
      </w:r>
    </w:p>
    <w:p w14:paraId="7AA857B9" w14:textId="77777777" w:rsidR="00AE7A54" w:rsidRPr="005A176A" w:rsidRDefault="00AE7A54" w:rsidP="00AE7A54">
      <w:pPr>
        <w:rPr>
          <w:rFonts w:ascii="Garamond" w:hAnsi="Garamond"/>
          <w:noProof/>
          <w:color w:val="000000" w:themeColor="text1"/>
          <w:sz w:val="22"/>
          <w:szCs w:val="22"/>
        </w:rPr>
      </w:pPr>
    </w:p>
    <w:p w14:paraId="273A5C5B" w14:textId="77777777" w:rsidR="00AE7A54" w:rsidRPr="005A176A" w:rsidRDefault="00AE7A54" w:rsidP="00AE7A54">
      <w:pPr>
        <w:pStyle w:val="Caption"/>
        <w:rPr>
          <w:rFonts w:ascii="Garamond" w:hAnsi="Garamond"/>
          <w:i w:val="0"/>
          <w:color w:val="000000" w:themeColor="text1"/>
          <w:sz w:val="22"/>
          <w:szCs w:val="22"/>
        </w:rPr>
      </w:pPr>
      <w:r w:rsidRPr="005A176A">
        <w:rPr>
          <w:rFonts w:ascii="Garamond" w:hAnsi="Garamond"/>
          <w:color w:val="000000" w:themeColor="text1"/>
          <w:sz w:val="22"/>
          <w:szCs w:val="22"/>
        </w:rPr>
        <w:t>Figure 5a:</w:t>
      </w:r>
      <w:r w:rsidRPr="005A176A">
        <w:rPr>
          <w:rFonts w:ascii="Garamond" w:eastAsia="Times New Roman" w:hAnsi="Garamond"/>
          <w:i w:val="0"/>
          <w:color w:val="000000" w:themeColor="text1"/>
          <w:sz w:val="22"/>
          <w:szCs w:val="22"/>
          <w:bdr w:val="none" w:sz="0" w:space="0" w:color="auto" w:frame="1"/>
        </w:rPr>
        <w:t xml:space="preserve"> (Roberts,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Primary combined 1</w:t>
      </w:r>
      <w:r w:rsidRPr="005A176A">
        <w:rPr>
          <w:rFonts w:ascii="Garamond" w:hAnsi="Garamond"/>
          <w:i w:val="0"/>
          <w:color w:val="000000" w:themeColor="text1"/>
          <w:sz w:val="22"/>
          <w:szCs w:val="22"/>
          <w:vertAlign w:val="superscript"/>
        </w:rPr>
        <w:t>st</w:t>
      </w:r>
      <w:r w:rsidRPr="005A176A">
        <w:rPr>
          <w:rFonts w:ascii="Garamond" w:hAnsi="Garamond"/>
          <w:i w:val="0"/>
          <w:color w:val="000000" w:themeColor="text1"/>
          <w:sz w:val="22"/>
          <w:szCs w:val="22"/>
        </w:rPr>
        <w:t>/2</w:t>
      </w:r>
      <w:r w:rsidRPr="005A176A">
        <w:rPr>
          <w:rFonts w:ascii="Garamond" w:hAnsi="Garamond"/>
          <w:i w:val="0"/>
          <w:color w:val="000000" w:themeColor="text1"/>
          <w:sz w:val="22"/>
          <w:szCs w:val="22"/>
          <w:vertAlign w:val="superscript"/>
        </w:rPr>
        <w:t>nd</w:t>
      </w:r>
      <w:r w:rsidRPr="005A176A">
        <w:rPr>
          <w:rFonts w:ascii="Garamond" w:hAnsi="Garamond"/>
          <w:i w:val="0"/>
          <w:color w:val="000000" w:themeColor="text1"/>
          <w:sz w:val="22"/>
          <w:szCs w:val="22"/>
        </w:rPr>
        <w:t xml:space="preserve"> gear mate 1.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04F5CFBA" w14:textId="77777777" w:rsidR="00AE7A54" w:rsidRPr="005A176A" w:rsidRDefault="00AE7A54" w:rsidP="00AE7A54">
      <w:pPr>
        <w:pStyle w:val="Caption"/>
        <w:rPr>
          <w:rFonts w:ascii="Garamond" w:hAnsi="Garamond"/>
          <w:i w:val="0"/>
          <w:color w:val="000000" w:themeColor="text1"/>
          <w:sz w:val="22"/>
          <w:szCs w:val="22"/>
        </w:rPr>
      </w:pPr>
      <w:r w:rsidRPr="005A176A">
        <w:rPr>
          <w:rFonts w:ascii="Garamond" w:hAnsi="Garamond"/>
          <w:i w:val="0"/>
          <w:color w:val="000000" w:themeColor="text1"/>
          <w:sz w:val="22"/>
          <w:szCs w:val="22"/>
        </w:rPr>
        <w:t>Figure 5b</w:t>
      </w:r>
      <w:r w:rsidRPr="005A176A">
        <w:rPr>
          <w:rFonts w:ascii="Garamond" w:hAnsi="Garamond"/>
          <w:color w:val="000000" w:themeColor="text1"/>
          <w:sz w:val="22"/>
          <w:szCs w:val="22"/>
        </w:rPr>
        <w:t xml:space="preserve">: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Primary combined 1</w:t>
      </w:r>
      <w:r w:rsidRPr="005A176A">
        <w:rPr>
          <w:rFonts w:ascii="Garamond" w:hAnsi="Garamond"/>
          <w:i w:val="0"/>
          <w:color w:val="000000" w:themeColor="text1"/>
          <w:sz w:val="22"/>
          <w:szCs w:val="22"/>
          <w:vertAlign w:val="superscript"/>
        </w:rPr>
        <w:t>st</w:t>
      </w:r>
      <w:r w:rsidRPr="005A176A">
        <w:rPr>
          <w:rFonts w:ascii="Garamond" w:hAnsi="Garamond"/>
          <w:i w:val="0"/>
          <w:color w:val="000000" w:themeColor="text1"/>
          <w:sz w:val="22"/>
          <w:szCs w:val="22"/>
        </w:rPr>
        <w:t>/2</w:t>
      </w:r>
      <w:r w:rsidRPr="005A176A">
        <w:rPr>
          <w:rFonts w:ascii="Garamond" w:hAnsi="Garamond"/>
          <w:i w:val="0"/>
          <w:color w:val="000000" w:themeColor="text1"/>
          <w:sz w:val="22"/>
          <w:szCs w:val="22"/>
          <w:vertAlign w:val="superscript"/>
        </w:rPr>
        <w:t>nd</w:t>
      </w:r>
      <w:r w:rsidRPr="005A176A">
        <w:rPr>
          <w:rFonts w:ascii="Garamond" w:hAnsi="Garamond"/>
          <w:i w:val="0"/>
          <w:color w:val="000000" w:themeColor="text1"/>
          <w:sz w:val="22"/>
          <w:szCs w:val="22"/>
        </w:rPr>
        <w:t xml:space="preserve"> gear mate 2</w:t>
      </w:r>
      <w:r w:rsidRPr="005A176A">
        <w:rPr>
          <w:rFonts w:ascii="Garamond" w:hAnsi="Garamond"/>
          <w:color w:val="000000" w:themeColor="text1"/>
          <w:sz w:val="22"/>
          <w:szCs w:val="22"/>
        </w:rPr>
        <w:t>.</w:t>
      </w:r>
      <w:r w:rsidRPr="005A176A">
        <w:rPr>
          <w:rFonts w:ascii="Garamond" w:hAnsi="Garamond"/>
          <w:i w:val="0"/>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52EBCAE" w14:textId="77777777" w:rsidR="00AE7A54" w:rsidRPr="005A176A" w:rsidRDefault="00AE7A54" w:rsidP="00AE7A54">
      <w:pPr>
        <w:pStyle w:val="Caption"/>
        <w:rPr>
          <w:rFonts w:ascii="Garamond" w:hAnsi="Garamond"/>
          <w:i w:val="0"/>
          <w:color w:val="000000" w:themeColor="text1"/>
          <w:sz w:val="22"/>
          <w:szCs w:val="22"/>
        </w:rPr>
      </w:pPr>
      <w:r w:rsidRPr="005A176A">
        <w:rPr>
          <w:rFonts w:ascii="Garamond" w:hAnsi="Garamond"/>
          <w:color w:val="000000" w:themeColor="text1"/>
          <w:sz w:val="22"/>
          <w:szCs w:val="22"/>
        </w:rPr>
        <w:t>Figure 6a:</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Primary 1</w:t>
      </w:r>
      <w:r w:rsidRPr="005A176A">
        <w:rPr>
          <w:rFonts w:ascii="Garamond" w:hAnsi="Garamond"/>
          <w:i w:val="0"/>
          <w:color w:val="000000" w:themeColor="text1"/>
          <w:sz w:val="22"/>
          <w:szCs w:val="22"/>
          <w:vertAlign w:val="superscript"/>
        </w:rPr>
        <w:t>st</w:t>
      </w:r>
      <w:r w:rsidRPr="005A176A">
        <w:rPr>
          <w:rFonts w:ascii="Garamond" w:hAnsi="Garamond"/>
          <w:i w:val="0"/>
          <w:color w:val="000000" w:themeColor="text1"/>
          <w:sz w:val="22"/>
          <w:szCs w:val="22"/>
        </w:rPr>
        <w:t xml:space="preserve"> gear mate 1.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4D093C32" w14:textId="77777777" w:rsidR="00AE7A54" w:rsidRPr="005A176A" w:rsidRDefault="00AE7A54" w:rsidP="00AE7A54">
      <w:pPr>
        <w:pStyle w:val="Caption"/>
        <w:keepNext/>
        <w:rPr>
          <w:rFonts w:ascii="Garamond" w:hAnsi="Garamond"/>
          <w:color w:val="000000" w:themeColor="text1"/>
          <w:sz w:val="22"/>
          <w:szCs w:val="22"/>
        </w:rPr>
      </w:pPr>
      <w:r w:rsidRPr="005A176A">
        <w:rPr>
          <w:rFonts w:ascii="Garamond" w:eastAsia="Times New Roman" w:hAnsi="Garamond"/>
          <w:i w:val="0"/>
          <w:color w:val="000000" w:themeColor="text1"/>
          <w:sz w:val="22"/>
          <w:szCs w:val="22"/>
          <w:bdr w:val="none" w:sz="0" w:space="0" w:color="auto" w:frame="1"/>
        </w:rPr>
        <w:t xml:space="preserve"> </w:t>
      </w:r>
      <w:r w:rsidRPr="005A176A">
        <w:rPr>
          <w:rFonts w:ascii="Garamond" w:hAnsi="Garamond"/>
          <w:color w:val="000000" w:themeColor="text1"/>
          <w:sz w:val="22"/>
          <w:szCs w:val="22"/>
        </w:rPr>
        <w:t xml:space="preserve">Figure 6b: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Primary 1</w:t>
      </w:r>
      <w:r w:rsidRPr="005A176A">
        <w:rPr>
          <w:rFonts w:ascii="Garamond" w:hAnsi="Garamond"/>
          <w:i w:val="0"/>
          <w:color w:val="000000" w:themeColor="text1"/>
          <w:sz w:val="22"/>
          <w:szCs w:val="22"/>
          <w:vertAlign w:val="superscript"/>
        </w:rPr>
        <w:t>st</w:t>
      </w:r>
      <w:r w:rsidRPr="005A176A">
        <w:rPr>
          <w:rFonts w:ascii="Garamond" w:hAnsi="Garamond"/>
          <w:i w:val="0"/>
          <w:color w:val="000000" w:themeColor="text1"/>
          <w:sz w:val="22"/>
          <w:szCs w:val="22"/>
        </w:rPr>
        <w:t xml:space="preserve"> gear mate 2</w:t>
      </w:r>
      <w:r w:rsidRPr="005A176A">
        <w:rPr>
          <w:rFonts w:ascii="Garamond" w:hAnsi="Garamond"/>
          <w:color w:val="000000" w:themeColor="text1"/>
          <w:sz w:val="22"/>
          <w:szCs w:val="22"/>
        </w:rPr>
        <w:t>.</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765733F6" w14:textId="77777777" w:rsidR="00AE7A54" w:rsidRPr="005A176A" w:rsidRDefault="00AE7A54" w:rsidP="00AE7A54">
      <w:pPr>
        <w:pStyle w:val="Caption"/>
        <w:keepNext/>
        <w:rPr>
          <w:rFonts w:ascii="Garamond" w:hAnsi="Garamond"/>
          <w:color w:val="000000" w:themeColor="text1"/>
          <w:sz w:val="22"/>
          <w:szCs w:val="22"/>
        </w:rPr>
      </w:pPr>
      <w:r w:rsidRPr="005A176A">
        <w:rPr>
          <w:rFonts w:ascii="Garamond" w:hAnsi="Garamond"/>
          <w:color w:val="000000" w:themeColor="text1"/>
          <w:sz w:val="22"/>
          <w:szCs w:val="22"/>
        </w:rPr>
        <w:t xml:space="preserve">Figure 7a: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w:t>
      </w:r>
      <w:r w:rsidRPr="005A176A">
        <w:rPr>
          <w:rFonts w:ascii="Garamond" w:hAnsi="Garamond"/>
          <w:i w:val="0"/>
          <w:color w:val="000000" w:themeColor="text1"/>
          <w:sz w:val="22"/>
          <w:szCs w:val="22"/>
        </w:rPr>
        <w:t xml:space="preserve"> Primary main bearing mate 1.</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0A71507E" w14:textId="77777777" w:rsidR="00AE7A54" w:rsidRPr="005A176A" w:rsidRDefault="00AE7A54" w:rsidP="00AE7A54">
      <w:pPr>
        <w:pStyle w:val="Caption"/>
        <w:keepNext/>
        <w:rPr>
          <w:rFonts w:ascii="Garamond" w:hAnsi="Garamond"/>
          <w:i w:val="0"/>
          <w:noProof/>
          <w:color w:val="000000" w:themeColor="text1"/>
          <w:sz w:val="22"/>
          <w:szCs w:val="22"/>
        </w:rPr>
      </w:pPr>
      <w:r w:rsidRPr="005A176A">
        <w:rPr>
          <w:rFonts w:ascii="Garamond" w:hAnsi="Garamond"/>
          <w:color w:val="000000" w:themeColor="text1"/>
          <w:sz w:val="22"/>
          <w:szCs w:val="22"/>
        </w:rPr>
        <w:t xml:space="preserve"> Figure 7b:</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 xml:space="preserve">Primary main bearing mate 2.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3829A972"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8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 xml:space="preserve">Output bearing fixing on solid works.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315652AE"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9:</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 xml:space="preserve">Assembled output shaft in solid works.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4890134" w14:textId="339566B9" w:rsidR="00AE7A54" w:rsidRDefault="00AE7A54" w:rsidP="00AE7A54">
      <w:pPr>
        <w:jc w:val="both"/>
        <w:rPr>
          <w:rFonts w:ascii="Garamond" w:eastAsia="Times New Roman" w:hAnsi="Garamond"/>
          <w:color w:val="000000"/>
          <w:sz w:val="22"/>
          <w:szCs w:val="22"/>
        </w:rPr>
      </w:pPr>
      <w:r w:rsidRPr="005A176A">
        <w:rPr>
          <w:rFonts w:ascii="Garamond" w:hAnsi="Garamond"/>
          <w:i/>
          <w:color w:val="000000" w:themeColor="text1"/>
          <w:sz w:val="22"/>
          <w:szCs w:val="22"/>
        </w:rPr>
        <w:t>Figure 10</w:t>
      </w:r>
      <w:r w:rsidRPr="005A176A">
        <w:rPr>
          <w:rFonts w:ascii="Garamond" w:hAnsi="Garamond"/>
          <w:color w:val="000000" w:themeColor="text1"/>
          <w:sz w:val="22"/>
          <w:szCs w:val="22"/>
        </w:rPr>
        <w:t xml:space="preserve">: </w:t>
      </w:r>
      <w:r w:rsidRPr="005A176A">
        <w:rPr>
          <w:rFonts w:ascii="Garamond" w:eastAsia="Times New Roman" w:hAnsi="Garamond"/>
          <w:color w:val="000000" w:themeColor="text1"/>
          <w:sz w:val="22"/>
          <w:szCs w:val="22"/>
        </w:rPr>
        <w:t>Layosa, C. (2015).</w:t>
      </w:r>
      <w:r w:rsidRPr="005A176A">
        <w:rPr>
          <w:rFonts w:ascii="Garamond" w:hAnsi="Garamond"/>
          <w:color w:val="000000" w:themeColor="text1"/>
          <w:sz w:val="22"/>
          <w:szCs w:val="22"/>
        </w:rPr>
        <w:t xml:space="preserve"> Gear Spacing Equation for 1</w:t>
      </w:r>
      <w:r w:rsidRPr="005A176A">
        <w:rPr>
          <w:rFonts w:ascii="Garamond" w:hAnsi="Garamond"/>
          <w:color w:val="000000" w:themeColor="text1"/>
          <w:sz w:val="22"/>
          <w:szCs w:val="22"/>
          <w:vertAlign w:val="superscript"/>
        </w:rPr>
        <w:t>st</w:t>
      </w:r>
      <w:r w:rsidRPr="005A176A">
        <w:rPr>
          <w:rFonts w:ascii="Garamond" w:hAnsi="Garamond"/>
          <w:color w:val="000000" w:themeColor="text1"/>
          <w:sz w:val="22"/>
          <w:szCs w:val="22"/>
        </w:rPr>
        <w:t xml:space="preserve"> and second gears in assembly.</w:t>
      </w:r>
      <w:r w:rsidRPr="005A176A">
        <w:rPr>
          <w:rFonts w:ascii="Garamond" w:eastAsia="Times New Roman" w:hAnsi="Garamond"/>
          <w:i/>
          <w:iCs/>
          <w:color w:val="000000" w:themeColor="text1"/>
          <w:sz w:val="22"/>
          <w:szCs w:val="22"/>
        </w:rPr>
        <w:t xml:space="preserve"> Centre to Centre Spacing for Shafts with Spur Gears.</w:t>
      </w:r>
      <w:r w:rsidRPr="005A176A">
        <w:rPr>
          <w:rFonts w:ascii="Garamond" w:eastAsia="Times New Roman" w:hAnsi="Garamond"/>
          <w:color w:val="000000" w:themeColor="text1"/>
          <w:sz w:val="22"/>
          <w:szCs w:val="22"/>
        </w:rPr>
        <w:t xml:space="preserve"> Available: https://blog.misumiusa.com/qa-center-to-center-spacing-for-shafts-with-spur-gears/. Last accessed 28th May 2019</w:t>
      </w:r>
      <w:r w:rsidRPr="005A176A">
        <w:rPr>
          <w:rFonts w:ascii="Garamond" w:eastAsia="Times New Roman" w:hAnsi="Garamond"/>
          <w:color w:val="000000"/>
          <w:sz w:val="22"/>
          <w:szCs w:val="22"/>
        </w:rPr>
        <w:t>.</w:t>
      </w:r>
    </w:p>
    <w:p w14:paraId="0592986F" w14:textId="77777777" w:rsidR="00AE7A54" w:rsidRPr="00AE7A54" w:rsidRDefault="00AE7A54" w:rsidP="00AE7A54">
      <w:pPr>
        <w:jc w:val="both"/>
        <w:rPr>
          <w:rFonts w:ascii="Garamond" w:hAnsi="Garamond"/>
          <w:color w:val="000000" w:themeColor="text1"/>
          <w:sz w:val="22"/>
          <w:szCs w:val="22"/>
        </w:rPr>
      </w:pPr>
    </w:p>
    <w:p w14:paraId="7700149C"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11:</w:t>
      </w:r>
      <w:r w:rsidRPr="005A176A">
        <w:rPr>
          <w:rFonts w:ascii="Garamond" w:eastAsia="Times New Roman" w:hAnsi="Garamond"/>
          <w:i w:val="0"/>
          <w:color w:val="000000" w:themeColor="text1"/>
          <w:sz w:val="22"/>
          <w:szCs w:val="22"/>
          <w:bdr w:val="none" w:sz="0" w:space="0" w:color="auto" w:frame="1"/>
        </w:rPr>
        <w:t>(Roberts, E. (2019). Fully</w:t>
      </w:r>
      <w:r w:rsidRPr="005A176A">
        <w:rPr>
          <w:rFonts w:ascii="Garamond" w:hAnsi="Garamond"/>
          <w:i w:val="0"/>
          <w:color w:val="000000" w:themeColor="text1"/>
          <w:sz w:val="22"/>
          <w:szCs w:val="22"/>
        </w:rPr>
        <w:t xml:space="preserve"> meshed gears from primary gear assembly, side view.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59239404"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12:</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Initial housing sketch saved as part 1.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44F2344C"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13:</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Housing Sketch 2, extruding housing to face of bearings.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1ACD0F18"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i w:val="0"/>
          <w:color w:val="000000" w:themeColor="text1"/>
          <w:sz w:val="22"/>
          <w:szCs w:val="22"/>
        </w:rPr>
        <w:t>Figure 14</w:t>
      </w:r>
      <w:r w:rsidRPr="005A176A">
        <w:rPr>
          <w:rFonts w:ascii="Garamond" w:hAnsi="Garamond"/>
          <w:color w:val="000000" w:themeColor="text1"/>
          <w:sz w:val="22"/>
          <w:szCs w:val="22"/>
        </w:rPr>
        <w:t>:</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Stepped external bearing face on body 1.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47C8CA22"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15:</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Split body on solid works to create body 1 and body 2.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7CFF5FF3"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16:</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Output bearing extrusion in gear box housing.</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C10F92B"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17:</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Primary bearing extrudes cut inside gear box housing.</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233C541"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18:</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5A176A">
        <w:rPr>
          <w:rFonts w:ascii="Garamond" w:hAnsi="Garamond"/>
          <w:i w:val="0"/>
          <w:color w:val="000000" w:themeColor="text1"/>
          <w:sz w:val="22"/>
          <w:szCs w:val="22"/>
        </w:rPr>
        <w:t>Bearing ‘lip’ inside gear box housing.</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77233856"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19:</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i w:val="0"/>
          <w:color w:val="000000" w:themeColor="text1"/>
          <w:sz w:val="22"/>
          <w:szCs w:val="22"/>
        </w:rPr>
        <w:t xml:space="preserve"> Uniformed bearing ‘lip’ inside gear box housing.</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1D352066" w14:textId="77777777" w:rsidR="00AE7A54" w:rsidRPr="005A176A" w:rsidRDefault="00AE7A54" w:rsidP="00AE7A54">
      <w:pPr>
        <w:pStyle w:val="Caption"/>
        <w:rPr>
          <w:rFonts w:ascii="Garamond" w:hAnsi="Garamond"/>
          <w:color w:val="000000" w:themeColor="text1"/>
          <w:sz w:val="22"/>
          <w:szCs w:val="22"/>
        </w:rPr>
      </w:pPr>
      <w:r w:rsidRPr="005A176A">
        <w:rPr>
          <w:rFonts w:ascii="Garamond" w:hAnsi="Garamond"/>
          <w:color w:val="000000" w:themeColor="text1"/>
          <w:sz w:val="22"/>
          <w:szCs w:val="22"/>
        </w:rPr>
        <w:t>Figure 20:</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S</w:t>
      </w:r>
      <w:r w:rsidRPr="005A176A">
        <w:rPr>
          <w:rFonts w:ascii="Garamond" w:hAnsi="Garamond"/>
          <w:i w:val="0"/>
          <w:color w:val="000000" w:themeColor="text1"/>
          <w:sz w:val="22"/>
          <w:szCs w:val="22"/>
        </w:rPr>
        <w:t>hifter rod extruded slot inside gear box housing.</w:t>
      </w:r>
      <w:r w:rsidRPr="005A176A">
        <w:rPr>
          <w:rFonts w:ascii="Garamond" w:hAnsi="Garamond"/>
          <w:iCs w:val="0"/>
          <w:noProof/>
          <w:color w:val="000000" w:themeColor="text1"/>
          <w:sz w:val="22"/>
          <w:szCs w:val="22"/>
        </w:rPr>
        <w:t xml:space="preserve"> 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1A28A4ED"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21:</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w:t>
      </w:r>
      <w:r w:rsidRPr="00C30743">
        <w:rPr>
          <w:rFonts w:ascii="Garamond" w:hAnsi="Garamond"/>
          <w:i w:val="0"/>
          <w:color w:val="000000" w:themeColor="text1"/>
          <w:sz w:val="22"/>
          <w:szCs w:val="22"/>
        </w:rPr>
        <w:t>Completed shifter rod slot inside gear box housing</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244BD098"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lastRenderedPageBreak/>
        <w:t>Figure 22:</w:t>
      </w:r>
      <w:r w:rsidRPr="005A176A">
        <w:rPr>
          <w:rFonts w:ascii="Garamond" w:eastAsia="Times New Roman" w:hAnsi="Garamond"/>
          <w:i w:val="0"/>
          <w:color w:val="000000" w:themeColor="text1"/>
          <w:sz w:val="22"/>
          <w:szCs w:val="22"/>
          <w:bdr w:val="none" w:sz="0" w:space="0" w:color="auto" w:frame="1"/>
        </w:rPr>
        <w:t>(Roberts, E. (2019).</w:t>
      </w:r>
      <w:r w:rsidRPr="00C30743">
        <w:rPr>
          <w:rFonts w:ascii="Garamond" w:hAnsi="Garamond"/>
          <w:i w:val="0"/>
          <w:color w:val="000000" w:themeColor="text1"/>
          <w:sz w:val="22"/>
          <w:szCs w:val="22"/>
        </w:rPr>
        <w:t xml:space="preserve"> Extruded fin and circular pattern on the outside of the gear box housing</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0B8E2F6A"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23:</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i w:val="0"/>
          <w:color w:val="000000" w:themeColor="text1"/>
          <w:sz w:val="22"/>
          <w:szCs w:val="22"/>
        </w:rPr>
        <w:t>Chamfered cooling fins on the outside of the gear box housing</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8BDA0F7"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24:</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w:t>
      </w:r>
      <w:r w:rsidRPr="00C30743">
        <w:rPr>
          <w:rFonts w:ascii="Garamond" w:hAnsi="Garamond"/>
          <w:i w:val="0"/>
          <w:color w:val="000000" w:themeColor="text1"/>
          <w:sz w:val="22"/>
          <w:szCs w:val="22"/>
        </w:rPr>
        <w:t>Extruded M8 oil aperture on the outside of the gear box housing</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4DD50B0E"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i w:val="0"/>
          <w:color w:val="000000" w:themeColor="text1"/>
          <w:sz w:val="22"/>
          <w:szCs w:val="22"/>
        </w:rPr>
        <w:t>Figure 25</w:t>
      </w:r>
      <w:r w:rsidRPr="00C30743">
        <w:rPr>
          <w:rFonts w:ascii="Garamond" w:hAnsi="Garamond"/>
          <w:color w:val="000000" w:themeColor="text1"/>
          <w:sz w:val="22"/>
          <w:szCs w:val="22"/>
        </w:rPr>
        <w:t>:</w:t>
      </w:r>
      <w:r w:rsidRPr="00C30743">
        <w:rPr>
          <w:rFonts w:ascii="Garamond" w:eastAsia="Times New Roman" w:hAnsi="Garamond"/>
          <w:color w:val="000000" w:themeColor="text1"/>
          <w:sz w:val="22"/>
          <w:szCs w:val="22"/>
          <w:bdr w:val="none" w:sz="0" w:space="0" w:color="auto" w:frame="1"/>
        </w:rPr>
        <w:t>(Roberts, E. (2019).</w:t>
      </w:r>
      <w:r w:rsidRPr="00C30743">
        <w:rPr>
          <w:rFonts w:ascii="Garamond" w:hAnsi="Garamond"/>
          <w:i w:val="0"/>
          <w:color w:val="000000" w:themeColor="text1"/>
          <w:sz w:val="22"/>
          <w:szCs w:val="22"/>
        </w:rPr>
        <w:t>1mm internal and external fillets on the gear box housing</w:t>
      </w:r>
      <w:r>
        <w:rPr>
          <w:rFonts w:ascii="Garamond" w:hAnsi="Garamond"/>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01160470"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26a:</w:t>
      </w:r>
      <w:r w:rsidRPr="005A176A">
        <w:rPr>
          <w:rFonts w:ascii="Garamond" w:eastAsia="Times New Roman" w:hAnsi="Garamond"/>
          <w:i w:val="0"/>
          <w:color w:val="000000" w:themeColor="text1"/>
          <w:sz w:val="22"/>
          <w:szCs w:val="22"/>
          <w:bdr w:val="none" w:sz="0" w:space="0" w:color="auto" w:frame="1"/>
        </w:rPr>
        <w:t>(Roberts, E. (2019).</w:t>
      </w:r>
      <w:r w:rsidRPr="00C30743">
        <w:rPr>
          <w:rFonts w:ascii="Garamond" w:hAnsi="Garamond"/>
          <w:i w:val="0"/>
          <w:color w:val="000000" w:themeColor="text1"/>
          <w:sz w:val="22"/>
          <w:szCs w:val="22"/>
        </w:rPr>
        <w:t xml:space="preserve"> Gear</w:t>
      </w:r>
      <w:r>
        <w:rPr>
          <w:rFonts w:ascii="Garamond" w:hAnsi="Garamond"/>
          <w:i w:val="0"/>
          <w:color w:val="000000" w:themeColor="text1"/>
          <w:sz w:val="22"/>
          <w:szCs w:val="22"/>
        </w:rPr>
        <w:t xml:space="preserve"> </w:t>
      </w:r>
      <w:r w:rsidRPr="00C30743">
        <w:rPr>
          <w:rFonts w:ascii="Garamond" w:hAnsi="Garamond"/>
          <w:i w:val="0"/>
          <w:color w:val="000000" w:themeColor="text1"/>
          <w:sz w:val="22"/>
          <w:szCs w:val="22"/>
        </w:rPr>
        <w:t>box</w:t>
      </w:r>
      <w:r>
        <w:rPr>
          <w:rFonts w:ascii="Garamond" w:hAnsi="Garamond"/>
          <w:i w:val="0"/>
          <w:color w:val="000000" w:themeColor="text1"/>
          <w:sz w:val="22"/>
          <w:szCs w:val="22"/>
        </w:rPr>
        <w:t xml:space="preserve"> Housing, Body1, View1.</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44B4E2D3"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26b:</w:t>
      </w:r>
      <w:r w:rsidRPr="005A176A">
        <w:rPr>
          <w:rFonts w:ascii="Garamond" w:eastAsia="Times New Roman" w:hAnsi="Garamond"/>
          <w:i w:val="0"/>
          <w:color w:val="000000" w:themeColor="text1"/>
          <w:sz w:val="22"/>
          <w:szCs w:val="22"/>
          <w:bdr w:val="none" w:sz="0" w:space="0" w:color="auto" w:frame="1"/>
        </w:rPr>
        <w:t>(Roberts, E. (2019).</w:t>
      </w:r>
      <w:r w:rsidRPr="00C30743">
        <w:rPr>
          <w:rFonts w:ascii="Garamond" w:hAnsi="Garamond"/>
          <w:i w:val="0"/>
          <w:color w:val="000000" w:themeColor="text1"/>
          <w:sz w:val="22"/>
          <w:szCs w:val="22"/>
        </w:rPr>
        <w:t xml:space="preserve"> Gear</w:t>
      </w:r>
      <w:r>
        <w:rPr>
          <w:rFonts w:ascii="Garamond" w:hAnsi="Garamond"/>
          <w:i w:val="0"/>
          <w:color w:val="000000" w:themeColor="text1"/>
          <w:sz w:val="22"/>
          <w:szCs w:val="22"/>
        </w:rPr>
        <w:t xml:space="preserve"> </w:t>
      </w:r>
      <w:r w:rsidRPr="00C30743">
        <w:rPr>
          <w:rFonts w:ascii="Garamond" w:hAnsi="Garamond"/>
          <w:i w:val="0"/>
          <w:color w:val="000000" w:themeColor="text1"/>
          <w:sz w:val="22"/>
          <w:szCs w:val="22"/>
        </w:rPr>
        <w:t>box Housing, Body1, View 2</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A6EA3F3"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 xml:space="preserve">Figure 27: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i w:val="0"/>
          <w:color w:val="000000" w:themeColor="text1"/>
          <w:sz w:val="22"/>
          <w:szCs w:val="22"/>
        </w:rPr>
        <w:t>Gear</w:t>
      </w:r>
      <w:r>
        <w:rPr>
          <w:rFonts w:ascii="Garamond" w:hAnsi="Garamond"/>
          <w:i w:val="0"/>
          <w:color w:val="000000" w:themeColor="text1"/>
          <w:sz w:val="22"/>
          <w:szCs w:val="22"/>
        </w:rPr>
        <w:t xml:space="preserve"> </w:t>
      </w:r>
      <w:r w:rsidRPr="00C30743">
        <w:rPr>
          <w:rFonts w:ascii="Garamond" w:hAnsi="Garamond"/>
          <w:i w:val="0"/>
          <w:color w:val="000000" w:themeColor="text1"/>
          <w:sz w:val="22"/>
          <w:szCs w:val="22"/>
        </w:rPr>
        <w:t>box Housing, Body 2</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31948AC7"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28a:</w:t>
      </w:r>
      <w:r w:rsidRPr="00C30743">
        <w:rPr>
          <w:rFonts w:ascii="Garamond" w:eastAsia="Times New Roman" w:hAnsi="Garamond"/>
          <w:color w:val="000000" w:themeColor="text1"/>
          <w:sz w:val="22"/>
          <w:szCs w:val="22"/>
          <w:bdr w:val="none" w:sz="0" w:space="0" w:color="auto" w:frame="1"/>
        </w:rPr>
        <w:t>(Roberts, E. (2019</w:t>
      </w:r>
      <w:r w:rsidRPr="005A176A">
        <w:rPr>
          <w:rFonts w:ascii="Garamond" w:eastAsia="Times New Roman" w:hAnsi="Garamond"/>
          <w:i w:val="0"/>
          <w:color w:val="000000" w:themeColor="text1"/>
          <w:sz w:val="22"/>
          <w:szCs w:val="22"/>
          <w:bdr w:val="none" w:sz="0" w:space="0" w:color="auto" w:frame="1"/>
        </w:rPr>
        <w:t>).</w:t>
      </w:r>
      <w:r w:rsidRPr="005A176A">
        <w:rPr>
          <w:rFonts w:ascii="Garamond" w:hAnsi="Garamond"/>
          <w:color w:val="000000" w:themeColor="text1"/>
          <w:sz w:val="22"/>
          <w:szCs w:val="22"/>
        </w:rPr>
        <w:t xml:space="preserve"> </w:t>
      </w:r>
      <w:r w:rsidRPr="00C30743">
        <w:rPr>
          <w:rFonts w:ascii="Garamond" w:hAnsi="Garamond"/>
          <w:i w:val="0"/>
          <w:color w:val="000000" w:themeColor="text1"/>
          <w:sz w:val="22"/>
          <w:szCs w:val="22"/>
        </w:rPr>
        <w:t>Full gear box assembly, view 1</w:t>
      </w:r>
      <w:r w:rsidRPr="00C30743">
        <w:rPr>
          <w:rFonts w:ascii="Garamond" w:hAnsi="Garamond"/>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2A9CC48B"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28b</w:t>
      </w:r>
      <w:r w:rsidRPr="00C30743">
        <w:rPr>
          <w:rFonts w:ascii="Garamond" w:hAnsi="Garamond"/>
          <w:i w:val="0"/>
          <w:color w:val="000000" w:themeColor="text1"/>
          <w:sz w:val="22"/>
          <w:szCs w:val="22"/>
        </w:rPr>
        <w:t>:</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i w:val="0"/>
          <w:color w:val="000000" w:themeColor="text1"/>
          <w:sz w:val="22"/>
          <w:szCs w:val="22"/>
        </w:rPr>
        <w:t>Full gear box assembly, view 2</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5B2CD093"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29:</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i w:val="0"/>
          <w:color w:val="000000" w:themeColor="text1"/>
          <w:sz w:val="22"/>
          <w:szCs w:val="22"/>
        </w:rPr>
        <w:t xml:space="preserve">Gear box motion simulation motor.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14A8D90" w14:textId="77777777" w:rsidR="00AE7A54" w:rsidRPr="005A176A"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30:</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w:t>
      </w:r>
      <w:r w:rsidRPr="00C30743">
        <w:rPr>
          <w:rFonts w:ascii="Garamond" w:hAnsi="Garamond"/>
          <w:i w:val="0"/>
          <w:color w:val="000000" w:themeColor="text1"/>
          <w:sz w:val="22"/>
          <w:szCs w:val="22"/>
        </w:rPr>
        <w:t xml:space="preserve">Gearbox motion simulation contacts.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0425B850"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31:</w:t>
      </w:r>
      <w:r>
        <w:rPr>
          <w:rFonts w:ascii="Garamond" w:hAnsi="Garamond"/>
          <w:color w:val="000000" w:themeColor="text1"/>
          <w:sz w:val="22"/>
          <w:szCs w:val="22"/>
        </w:rPr>
        <w:t xml:space="preserve"> (</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w:t>
      </w:r>
      <w:r w:rsidRPr="00C30743">
        <w:rPr>
          <w:rFonts w:ascii="Garamond" w:hAnsi="Garamond"/>
          <w:i w:val="0"/>
          <w:color w:val="000000" w:themeColor="text1"/>
          <w:sz w:val="22"/>
          <w:szCs w:val="22"/>
        </w:rPr>
        <w:t xml:space="preserve">Shifter fork 15N force.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361C973A"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32:</w:t>
      </w:r>
      <w:r w:rsidRPr="00C30743">
        <w:rPr>
          <w:rFonts w:ascii="Garamond" w:eastAsia="Times New Roman" w:hAnsi="Garamond"/>
          <w:i w:val="0"/>
          <w:color w:val="000000" w:themeColor="text1"/>
          <w:sz w:val="22"/>
          <w:szCs w:val="22"/>
          <w:bdr w:val="none" w:sz="0" w:space="0" w:color="auto" w:frame="1"/>
        </w:rPr>
        <w:t xml:space="preserve"> </w:t>
      </w:r>
      <w:r>
        <w:rPr>
          <w:rFonts w:ascii="Garamond" w:eastAsia="Times New Roman" w:hAnsi="Garamond"/>
          <w:i w:val="0"/>
          <w:color w:val="000000" w:themeColor="text1"/>
          <w:sz w:val="22"/>
          <w:szCs w:val="22"/>
          <w:bdr w:val="none" w:sz="0" w:space="0" w:color="auto" w:frame="1"/>
        </w:rPr>
        <w:t>(</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w:t>
      </w:r>
      <w:r w:rsidRPr="00C30743">
        <w:rPr>
          <w:rFonts w:ascii="Garamond" w:hAnsi="Garamond"/>
          <w:i w:val="0"/>
          <w:color w:val="000000" w:themeColor="text1"/>
          <w:sz w:val="22"/>
          <w:szCs w:val="22"/>
        </w:rPr>
        <w:t xml:space="preserve">Hinging Gear box components.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01E24E76"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 xml:space="preserve">Figure 33: </w:t>
      </w:r>
      <w:r>
        <w:rPr>
          <w:rFonts w:ascii="Garamond" w:hAnsi="Garamond"/>
          <w:color w:val="000000" w:themeColor="text1"/>
          <w:sz w:val="22"/>
          <w:szCs w:val="22"/>
        </w:rPr>
        <w:t>(</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C</w:t>
      </w:r>
      <w:r w:rsidRPr="00C30743">
        <w:rPr>
          <w:rFonts w:ascii="Garamond" w:hAnsi="Garamond"/>
          <w:i w:val="0"/>
          <w:color w:val="000000" w:themeColor="text1"/>
          <w:sz w:val="22"/>
          <w:szCs w:val="22"/>
        </w:rPr>
        <w:t xml:space="preserve">hoosing graph results for plot 9.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61E8B5CB" w14:textId="77777777" w:rsidR="00AE7A54" w:rsidRPr="00C30743"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 xml:space="preserve">Figure 34: </w:t>
      </w:r>
      <w:r>
        <w:rPr>
          <w:rFonts w:ascii="Garamond" w:hAnsi="Garamond"/>
          <w:color w:val="000000" w:themeColor="text1"/>
          <w:sz w:val="22"/>
          <w:szCs w:val="22"/>
        </w:rPr>
        <w:t>(</w:t>
      </w:r>
      <w:r w:rsidRPr="00C30743">
        <w:rPr>
          <w:rFonts w:ascii="Garamond" w:eastAsia="Times New Roman" w:hAnsi="Garamond"/>
          <w:color w:val="000000" w:themeColor="text1"/>
          <w:sz w:val="22"/>
          <w:szCs w:val="22"/>
          <w:bdr w:val="none" w:sz="0" w:space="0" w:color="auto" w:frame="1"/>
        </w:rPr>
        <w:t>Roberts, E.</w:t>
      </w:r>
      <w:r w:rsidRPr="005A176A">
        <w:rPr>
          <w:rFonts w:ascii="Garamond" w:eastAsia="Times New Roman" w:hAnsi="Garamond"/>
          <w:i w:val="0"/>
          <w:color w:val="000000" w:themeColor="text1"/>
          <w:sz w:val="22"/>
          <w:szCs w:val="22"/>
          <w:bdr w:val="none" w:sz="0" w:space="0" w:color="auto" w:frame="1"/>
        </w:rPr>
        <w:t xml:space="preserv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Plot 9 graph, of angular velocity taken from primary gear assembly.</w:t>
      </w:r>
      <w:r w:rsidRPr="00C30743">
        <w:rPr>
          <w:rFonts w:ascii="Garamond" w:hAnsi="Garamond"/>
          <w:i w:val="0"/>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37931E0A" w14:textId="77777777" w:rsidR="00AE7A54" w:rsidRPr="00C30743" w:rsidRDefault="00AE7A54" w:rsidP="00AE7A54">
      <w:pPr>
        <w:rPr>
          <w:rFonts w:ascii="Garamond" w:hAnsi="Garamond"/>
          <w:i/>
          <w:color w:val="000000" w:themeColor="text1"/>
          <w:sz w:val="22"/>
          <w:szCs w:val="22"/>
        </w:rPr>
      </w:pPr>
    </w:p>
    <w:p w14:paraId="21F448B1" w14:textId="77777777" w:rsidR="00AE7A54" w:rsidRPr="005A176A" w:rsidRDefault="00AE7A54" w:rsidP="00AE7A54">
      <w:pPr>
        <w:pStyle w:val="Caption"/>
        <w:rPr>
          <w:rFonts w:ascii="Garamond" w:hAnsi="Garamond"/>
          <w:color w:val="000000" w:themeColor="text1"/>
          <w:sz w:val="22"/>
          <w:szCs w:val="22"/>
        </w:rPr>
      </w:pPr>
      <w:r w:rsidRPr="00C30743">
        <w:rPr>
          <w:rFonts w:ascii="Garamond" w:hAnsi="Garamond"/>
          <w:color w:val="000000" w:themeColor="text1"/>
          <w:sz w:val="22"/>
          <w:szCs w:val="22"/>
        </w:rPr>
        <w:t>Figure 35:</w:t>
      </w:r>
      <w:r w:rsidRPr="00C30743">
        <w:rPr>
          <w:rFonts w:ascii="Garamond" w:eastAsia="Times New Roman" w:hAnsi="Garamond"/>
          <w:i w:val="0"/>
          <w:color w:val="000000" w:themeColor="text1"/>
          <w:sz w:val="22"/>
          <w:szCs w:val="22"/>
          <w:bdr w:val="none" w:sz="0" w:space="0" w:color="auto" w:frame="1"/>
        </w:rPr>
        <w:t xml:space="preserve"> </w:t>
      </w:r>
      <w:r>
        <w:rPr>
          <w:rFonts w:ascii="Garamond" w:eastAsia="Times New Roman" w:hAnsi="Garamond"/>
          <w:i w:val="0"/>
          <w:color w:val="000000" w:themeColor="text1"/>
          <w:sz w:val="22"/>
          <w:szCs w:val="22"/>
          <w:bdr w:val="none" w:sz="0" w:space="0" w:color="auto" w:frame="1"/>
        </w:rPr>
        <w:t>(</w:t>
      </w:r>
      <w:r w:rsidRPr="005A176A">
        <w:rPr>
          <w:rFonts w:ascii="Garamond" w:eastAsia="Times New Roman" w:hAnsi="Garamond"/>
          <w:i w:val="0"/>
          <w:color w:val="000000" w:themeColor="text1"/>
          <w:sz w:val="22"/>
          <w:szCs w:val="22"/>
          <w:bdr w:val="none" w:sz="0" w:space="0" w:color="auto" w:frame="1"/>
        </w:rPr>
        <w:t>Roberts, E. (2019).</w:t>
      </w:r>
      <w:r w:rsidRPr="005A176A">
        <w:rPr>
          <w:rFonts w:ascii="Garamond" w:hAnsi="Garamond"/>
          <w:color w:val="000000" w:themeColor="text1"/>
          <w:sz w:val="22"/>
          <w:szCs w:val="22"/>
        </w:rPr>
        <w:t xml:space="preserve"> </w:t>
      </w:r>
      <w:r w:rsidRPr="00C30743">
        <w:rPr>
          <w:rFonts w:ascii="Garamond" w:hAnsi="Garamond"/>
          <w:color w:val="000000" w:themeColor="text1"/>
          <w:sz w:val="22"/>
          <w:szCs w:val="22"/>
        </w:rPr>
        <w:t xml:space="preserve">  </w:t>
      </w:r>
      <w:r w:rsidRPr="00C30743">
        <w:rPr>
          <w:rFonts w:ascii="Garamond" w:hAnsi="Garamond"/>
          <w:i w:val="0"/>
          <w:color w:val="000000" w:themeColor="text1"/>
          <w:sz w:val="22"/>
          <w:szCs w:val="22"/>
        </w:rPr>
        <w:t>Plot 13 graph, angular velocity of primary shaft, from primary gear assembly</w:t>
      </w:r>
      <w:r>
        <w:rPr>
          <w:rFonts w:ascii="Garamond" w:hAnsi="Garamond"/>
          <w:i w:val="0"/>
          <w:color w:val="000000" w:themeColor="text1"/>
          <w:sz w:val="22"/>
          <w:szCs w:val="22"/>
        </w:rPr>
        <w:t>.</w:t>
      </w:r>
      <w:r w:rsidRPr="00C30743">
        <w:rPr>
          <w:rFonts w:ascii="Garamond" w:hAnsi="Garamond"/>
          <w:iCs w:val="0"/>
          <w:noProof/>
          <w:color w:val="000000" w:themeColor="text1"/>
          <w:sz w:val="22"/>
          <w:szCs w:val="22"/>
        </w:rPr>
        <w:t xml:space="preserve"> </w:t>
      </w:r>
      <w:r w:rsidRPr="005A176A">
        <w:rPr>
          <w:rFonts w:ascii="Garamond" w:hAnsi="Garamond"/>
          <w:iCs w:val="0"/>
          <w:noProof/>
          <w:color w:val="000000" w:themeColor="text1"/>
          <w:sz w:val="22"/>
          <w:szCs w:val="22"/>
        </w:rPr>
        <w:t>Gear Box Assembly</w:t>
      </w:r>
      <w:r w:rsidRPr="005A176A">
        <w:rPr>
          <w:rFonts w:ascii="Garamond" w:hAnsi="Garamond"/>
          <w:i w:val="0"/>
          <w:iCs w:val="0"/>
          <w:noProof/>
          <w:color w:val="000000" w:themeColor="text1"/>
          <w:sz w:val="22"/>
          <w:szCs w:val="22"/>
        </w:rPr>
        <w:t xml:space="preserve"> .</w:t>
      </w:r>
      <w:r w:rsidRPr="005A176A">
        <w:rPr>
          <w:rFonts w:ascii="Garamond" w:hAnsi="Garamond"/>
          <w:noProof/>
          <w:color w:val="000000" w:themeColor="text1"/>
          <w:sz w:val="22"/>
          <w:szCs w:val="22"/>
        </w:rPr>
        <w:t xml:space="preserve"> </w:t>
      </w:r>
      <w:r w:rsidRPr="005A176A">
        <w:rPr>
          <w:rFonts w:ascii="Garamond" w:hAnsi="Garamond"/>
          <w:i w:val="0"/>
          <w:noProof/>
          <w:color w:val="000000" w:themeColor="text1"/>
          <w:sz w:val="22"/>
          <w:szCs w:val="22"/>
        </w:rPr>
        <w:t>Solid works , Swansea.</w:t>
      </w:r>
    </w:p>
    <w:p w14:paraId="45A5A6AB" w14:textId="77777777" w:rsidR="009F3118" w:rsidRDefault="009F3118" w:rsidP="009F3118">
      <w:pPr>
        <w:jc w:val="both"/>
        <w:rPr>
          <w:lang w:eastAsia="en-US"/>
        </w:rPr>
      </w:pPr>
    </w:p>
    <w:p w14:paraId="0099F2BF" w14:textId="77777777" w:rsidR="009F3118" w:rsidRDefault="009F3118" w:rsidP="009F3118">
      <w:pPr>
        <w:jc w:val="both"/>
        <w:rPr>
          <w:rFonts w:ascii="Garamond" w:eastAsia="Times New Roman" w:hAnsi="Garamond"/>
          <w:color w:val="000000"/>
          <w:sz w:val="22"/>
          <w:szCs w:val="22"/>
        </w:rPr>
      </w:pPr>
      <w:r w:rsidRPr="00236B56">
        <w:rPr>
          <w:rFonts w:ascii="Garamond" w:eastAsia="Times New Roman" w:hAnsi="Garamond"/>
          <w:color w:val="000000"/>
          <w:sz w:val="22"/>
          <w:szCs w:val="22"/>
        </w:rPr>
        <w:t>Green, C. (2015).</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Simulation Has Its Advantages.</w:t>
      </w:r>
      <w:r w:rsidRPr="00236B56">
        <w:rPr>
          <w:rStyle w:val="apple-converted-space"/>
          <w:rFonts w:ascii="Garamond" w:eastAsia="Times New Roman" w:hAnsi="Garamond"/>
          <w:color w:val="000000"/>
          <w:sz w:val="22"/>
          <w:szCs w:val="22"/>
        </w:rPr>
        <w:t> </w:t>
      </w:r>
      <w:r w:rsidRPr="00236B56">
        <w:rPr>
          <w:rFonts w:ascii="Garamond" w:eastAsia="Times New Roman" w:hAnsi="Garamond"/>
          <w:color w:val="000000"/>
          <w:sz w:val="22"/>
          <w:szCs w:val="22"/>
        </w:rPr>
        <w:t>Available: https://library.automationdirect.com/simulation-has-its-advantages-issue-32-2015/. Last accessed 28th May 2019.</w:t>
      </w:r>
    </w:p>
    <w:p w14:paraId="5995AC6D" w14:textId="77777777" w:rsidR="009F3118" w:rsidRDefault="009F3118" w:rsidP="009F3118">
      <w:pPr>
        <w:jc w:val="both"/>
        <w:rPr>
          <w:rFonts w:ascii="Garamond" w:eastAsia="Times New Roman" w:hAnsi="Garamond"/>
          <w:color w:val="000000"/>
          <w:sz w:val="22"/>
          <w:szCs w:val="22"/>
        </w:rPr>
      </w:pPr>
    </w:p>
    <w:p w14:paraId="7EA9F7D5" w14:textId="77777777" w:rsidR="009F3118" w:rsidRPr="00236B56" w:rsidRDefault="009F3118" w:rsidP="009F3118">
      <w:pPr>
        <w:jc w:val="both"/>
        <w:rPr>
          <w:rFonts w:ascii="Garamond" w:eastAsia="Times New Roman" w:hAnsi="Garamond"/>
          <w:color w:val="000000" w:themeColor="text1"/>
          <w:sz w:val="22"/>
          <w:szCs w:val="22"/>
        </w:rPr>
      </w:pPr>
      <w:r w:rsidRPr="00236B56">
        <w:rPr>
          <w:rFonts w:ascii="Garamond" w:eastAsia="Times New Roman" w:hAnsi="Garamond"/>
          <w:color w:val="000000" w:themeColor="text1"/>
          <w:sz w:val="22"/>
          <w:szCs w:val="22"/>
        </w:rPr>
        <w:t>Groover, M, Khemani, H, Zimmer, E. (1984). What is Finite Element Analysis? What is FEA? Engineering Analysis: Applications of CAD Software. In: Pearson Education</w:t>
      </w:r>
      <w:r w:rsidRPr="00236B56">
        <w:rPr>
          <w:rStyle w:val="apple-converted-space"/>
          <w:rFonts w:ascii="Garamond" w:eastAsia="Times New Roman" w:hAnsi="Garamond"/>
          <w:color w:val="000000" w:themeColor="text1"/>
          <w:sz w:val="22"/>
          <w:szCs w:val="22"/>
        </w:rPr>
        <w:t> </w:t>
      </w:r>
      <w:r w:rsidRPr="00236B56">
        <w:rPr>
          <w:rFonts w:ascii="Garamond" w:eastAsia="Times New Roman" w:hAnsi="Garamond"/>
          <w:i/>
          <w:iCs/>
          <w:color w:val="000000" w:themeColor="text1"/>
          <w:sz w:val="22"/>
          <w:szCs w:val="22"/>
        </w:rPr>
        <w:t>CAD/CAM: Computer Aided Design and Manufacturing</w:t>
      </w:r>
      <w:r w:rsidRPr="00236B56">
        <w:rPr>
          <w:rStyle w:val="apple-converted-space"/>
          <w:rFonts w:ascii="Garamond" w:eastAsia="Times New Roman" w:hAnsi="Garamond"/>
          <w:i/>
          <w:iCs/>
          <w:color w:val="000000" w:themeColor="text1"/>
          <w:sz w:val="22"/>
          <w:szCs w:val="22"/>
        </w:rPr>
        <w:t>.</w:t>
      </w:r>
      <w:r w:rsidRPr="00236B56">
        <w:rPr>
          <w:rFonts w:ascii="Garamond" w:eastAsia="Times New Roman" w:hAnsi="Garamond"/>
          <w:color w:val="000000" w:themeColor="text1"/>
          <w:sz w:val="22"/>
          <w:szCs w:val="22"/>
        </w:rPr>
        <w:t xml:space="preserve"> USA: Pearson Education. 210-240.</w:t>
      </w:r>
    </w:p>
    <w:p w14:paraId="3204D69C" w14:textId="77777777" w:rsidR="009F3118" w:rsidRDefault="009F3118" w:rsidP="009F3118">
      <w:pPr>
        <w:rPr>
          <w:rFonts w:ascii="Garamond" w:eastAsia="Times New Roman" w:hAnsi="Garamond"/>
          <w:sz w:val="22"/>
          <w:szCs w:val="22"/>
        </w:rPr>
      </w:pPr>
    </w:p>
    <w:p w14:paraId="59FBA4AE" w14:textId="77777777" w:rsidR="009F3118" w:rsidRPr="00236B56" w:rsidRDefault="009F3118" w:rsidP="009F3118">
      <w:pPr>
        <w:jc w:val="both"/>
        <w:rPr>
          <w:rFonts w:ascii="Garamond" w:eastAsia="Times New Roman" w:hAnsi="Garamond"/>
          <w:color w:val="000000"/>
          <w:sz w:val="22"/>
          <w:szCs w:val="22"/>
        </w:rPr>
      </w:pPr>
      <w:r w:rsidRPr="00236B56">
        <w:rPr>
          <w:rFonts w:ascii="Garamond" w:eastAsia="Times New Roman" w:hAnsi="Garamond"/>
          <w:color w:val="000000"/>
          <w:sz w:val="22"/>
          <w:szCs w:val="22"/>
        </w:rPr>
        <w:t>Kalinin, D, Kozharinov, E, Temis, Y. (2015). Simulation of Gear Systems with Dynamic Analysis.</w:t>
      </w:r>
      <w:r w:rsidRPr="00236B56">
        <w:rPr>
          <w:rStyle w:val="apple-converted-space"/>
          <w:rFonts w:ascii="Garamond" w:eastAsia="Times New Roman" w:hAnsi="Garamond"/>
          <w:color w:val="000000"/>
          <w:sz w:val="22"/>
          <w:szCs w:val="22"/>
        </w:rPr>
        <w:t> </w:t>
      </w:r>
      <w:r w:rsidRPr="00236B56">
        <w:rPr>
          <w:rFonts w:ascii="Garamond" w:eastAsia="Times New Roman" w:hAnsi="Garamond"/>
          <w:i/>
          <w:iCs/>
          <w:color w:val="000000"/>
          <w:sz w:val="22"/>
          <w:szCs w:val="22"/>
        </w:rPr>
        <w:t>World Congress, At Taipei, Taiwan</w:t>
      </w:r>
      <w:r w:rsidRPr="00236B56">
        <w:rPr>
          <w:rFonts w:ascii="Garamond" w:eastAsia="Times New Roman" w:hAnsi="Garamond"/>
          <w:color w:val="000000"/>
          <w:sz w:val="22"/>
          <w:szCs w:val="22"/>
        </w:rPr>
        <w:t>. 1 (14th edition), 1-5.</w:t>
      </w:r>
    </w:p>
    <w:p w14:paraId="3C81C8A8" w14:textId="77777777" w:rsidR="009F3118" w:rsidRPr="00236B56" w:rsidRDefault="009F3118" w:rsidP="009F3118">
      <w:pPr>
        <w:rPr>
          <w:rFonts w:ascii="Garamond" w:eastAsia="Times New Roman" w:hAnsi="Garamond"/>
          <w:sz w:val="22"/>
          <w:szCs w:val="22"/>
        </w:rPr>
      </w:pPr>
    </w:p>
    <w:p w14:paraId="32255294" w14:textId="77777777" w:rsidR="009F3118" w:rsidRPr="00CA266C" w:rsidRDefault="009F3118" w:rsidP="00FB661C">
      <w:pPr>
        <w:spacing w:line="360" w:lineRule="auto"/>
        <w:rPr>
          <w:rFonts w:ascii="Garamond" w:hAnsi="Garamond"/>
          <w:sz w:val="22"/>
          <w:szCs w:val="22"/>
        </w:rPr>
      </w:pPr>
    </w:p>
    <w:p w14:paraId="38FF09DF" w14:textId="77777777" w:rsidR="009F3118" w:rsidRPr="00CA266C" w:rsidRDefault="009F3118" w:rsidP="009F3118">
      <w:pPr>
        <w:jc w:val="both"/>
        <w:rPr>
          <w:rFonts w:ascii="Garamond" w:eastAsia="Times New Roman" w:hAnsi="Garamond"/>
          <w:color w:val="000000"/>
          <w:sz w:val="22"/>
          <w:szCs w:val="22"/>
        </w:rPr>
      </w:pPr>
      <w:r w:rsidRPr="00CA266C">
        <w:rPr>
          <w:rFonts w:ascii="Garamond" w:eastAsia="Times New Roman" w:hAnsi="Garamond"/>
          <w:color w:val="000000"/>
          <w:sz w:val="22"/>
          <w:szCs w:val="22"/>
        </w:rPr>
        <w:lastRenderedPageBreak/>
        <w:t>Manor tooling. (2018).</w:t>
      </w:r>
      <w:r w:rsidRPr="00CA266C">
        <w:rPr>
          <w:rStyle w:val="apple-converted-space"/>
          <w:rFonts w:ascii="Garamond" w:eastAsia="Times New Roman" w:hAnsi="Garamond"/>
          <w:color w:val="000000"/>
          <w:sz w:val="22"/>
          <w:szCs w:val="22"/>
        </w:rPr>
        <w:t> </w:t>
      </w:r>
      <w:r w:rsidRPr="00CA266C">
        <w:rPr>
          <w:rFonts w:ascii="Garamond" w:eastAsia="Times New Roman" w:hAnsi="Garamond"/>
          <w:i/>
          <w:iCs/>
          <w:color w:val="000000"/>
          <w:sz w:val="22"/>
          <w:szCs w:val="22"/>
        </w:rPr>
        <w:t>The Benefits of Finite Element Analysis in Manufacturing.</w:t>
      </w:r>
      <w:r w:rsidRPr="00CA266C">
        <w:rPr>
          <w:rStyle w:val="apple-converted-space"/>
          <w:rFonts w:ascii="Garamond" w:eastAsia="Times New Roman" w:hAnsi="Garamond"/>
          <w:color w:val="000000"/>
          <w:sz w:val="22"/>
          <w:szCs w:val="22"/>
        </w:rPr>
        <w:t> </w:t>
      </w:r>
      <w:r w:rsidRPr="00CA266C">
        <w:rPr>
          <w:rFonts w:ascii="Garamond" w:eastAsia="Times New Roman" w:hAnsi="Garamond"/>
          <w:color w:val="000000"/>
          <w:sz w:val="22"/>
          <w:szCs w:val="22"/>
        </w:rPr>
        <w:t>Available: https://www.manortool.com/finite-element-analysis. Last accessed 28th May 2019.</w:t>
      </w:r>
    </w:p>
    <w:p w14:paraId="4DC8C6B0" w14:textId="77777777" w:rsidR="009F3118" w:rsidRPr="00CA266C" w:rsidRDefault="009F3118" w:rsidP="009F3118">
      <w:pPr>
        <w:jc w:val="both"/>
        <w:rPr>
          <w:rFonts w:ascii="Garamond" w:eastAsia="Times New Roman" w:hAnsi="Garamond"/>
          <w:color w:val="000000"/>
          <w:sz w:val="22"/>
          <w:szCs w:val="22"/>
        </w:rPr>
      </w:pPr>
    </w:p>
    <w:p w14:paraId="53C5970A" w14:textId="77777777" w:rsidR="009F3118" w:rsidRPr="00CA266C" w:rsidRDefault="009F3118" w:rsidP="009F3118">
      <w:pPr>
        <w:jc w:val="both"/>
        <w:rPr>
          <w:rFonts w:ascii="Garamond" w:eastAsia="Times New Roman" w:hAnsi="Garamond"/>
          <w:color w:val="000000" w:themeColor="text1"/>
          <w:sz w:val="22"/>
          <w:szCs w:val="22"/>
        </w:rPr>
      </w:pPr>
      <w:r w:rsidRPr="00CA266C">
        <w:rPr>
          <w:rFonts w:ascii="Garamond" w:eastAsia="Times New Roman" w:hAnsi="Garamond"/>
          <w:color w:val="000000" w:themeColor="text1"/>
          <w:sz w:val="22"/>
          <w:szCs w:val="22"/>
        </w:rPr>
        <w:t>Multi physics Cyclopedia. (2016).</w:t>
      </w:r>
      <w:r w:rsidRPr="00CA266C">
        <w:rPr>
          <w:rStyle w:val="apple-converted-space"/>
          <w:rFonts w:ascii="Garamond" w:eastAsia="Times New Roman" w:hAnsi="Garamond"/>
          <w:color w:val="000000" w:themeColor="text1"/>
          <w:sz w:val="22"/>
          <w:szCs w:val="22"/>
        </w:rPr>
        <w:t> </w:t>
      </w:r>
      <w:r w:rsidRPr="00CA266C">
        <w:rPr>
          <w:rFonts w:ascii="Garamond" w:eastAsia="Times New Roman" w:hAnsi="Garamond"/>
          <w:i/>
          <w:iCs/>
          <w:color w:val="000000" w:themeColor="text1"/>
          <w:sz w:val="22"/>
          <w:szCs w:val="22"/>
        </w:rPr>
        <w:t>The Finite Element Method (FEM).</w:t>
      </w:r>
      <w:r w:rsidRPr="00CA266C">
        <w:rPr>
          <w:rFonts w:ascii="Garamond" w:eastAsia="Times New Roman" w:hAnsi="Garamond"/>
          <w:color w:val="000000" w:themeColor="text1"/>
          <w:sz w:val="22"/>
          <w:szCs w:val="22"/>
        </w:rPr>
        <w:t xml:space="preserve"> Available: https://uk.comsol.com/multiphysics/finite-element-method. Last accessed 28th May 2019.</w:t>
      </w:r>
    </w:p>
    <w:p w14:paraId="5E4038E4" w14:textId="77777777" w:rsidR="009F3118" w:rsidRPr="00CA266C" w:rsidRDefault="009F3118" w:rsidP="009F3118">
      <w:pPr>
        <w:rPr>
          <w:rFonts w:ascii="Garamond" w:eastAsia="Times New Roman" w:hAnsi="Garamond"/>
          <w:color w:val="000000"/>
          <w:sz w:val="22"/>
          <w:szCs w:val="22"/>
        </w:rPr>
      </w:pPr>
    </w:p>
    <w:p w14:paraId="50047846" w14:textId="77777777" w:rsidR="009F3118" w:rsidRPr="00CA266C" w:rsidRDefault="009F3118" w:rsidP="009F3118">
      <w:pPr>
        <w:jc w:val="both"/>
        <w:rPr>
          <w:rFonts w:ascii="Garamond" w:eastAsia="Times New Roman" w:hAnsi="Garamond"/>
          <w:color w:val="000000"/>
          <w:sz w:val="22"/>
          <w:szCs w:val="22"/>
        </w:rPr>
      </w:pPr>
      <w:r w:rsidRPr="00CA266C">
        <w:rPr>
          <w:rFonts w:ascii="Garamond" w:eastAsia="Times New Roman" w:hAnsi="Garamond"/>
          <w:color w:val="000000"/>
          <w:sz w:val="22"/>
          <w:szCs w:val="22"/>
        </w:rPr>
        <w:t>Siemens. (2014).</w:t>
      </w:r>
      <w:r w:rsidRPr="00CA266C">
        <w:rPr>
          <w:rStyle w:val="apple-converted-space"/>
          <w:rFonts w:ascii="Garamond" w:eastAsia="Times New Roman" w:hAnsi="Garamond"/>
          <w:color w:val="000000"/>
          <w:sz w:val="22"/>
          <w:szCs w:val="22"/>
        </w:rPr>
        <w:t> </w:t>
      </w:r>
      <w:r w:rsidRPr="00CA266C">
        <w:rPr>
          <w:rFonts w:ascii="Garamond" w:eastAsia="Times New Roman" w:hAnsi="Garamond"/>
          <w:i/>
          <w:iCs/>
          <w:color w:val="000000"/>
          <w:sz w:val="22"/>
          <w:szCs w:val="22"/>
        </w:rPr>
        <w:t>Simulating complex motion behaviour.</w:t>
      </w:r>
      <w:r w:rsidRPr="00CA266C">
        <w:rPr>
          <w:rStyle w:val="apple-converted-space"/>
          <w:rFonts w:ascii="Garamond" w:eastAsia="Times New Roman" w:hAnsi="Garamond"/>
          <w:color w:val="000000"/>
          <w:sz w:val="22"/>
          <w:szCs w:val="22"/>
        </w:rPr>
        <w:t> </w:t>
      </w:r>
      <w:r w:rsidRPr="00CA266C">
        <w:rPr>
          <w:rFonts w:ascii="Garamond" w:eastAsia="Times New Roman" w:hAnsi="Garamond"/>
          <w:color w:val="000000"/>
          <w:sz w:val="22"/>
          <w:szCs w:val="22"/>
        </w:rPr>
        <w:t>Available: https://www.plm.automation.siemens.com/en_us/Images/10659_tcm1023-4422.pdf. Last accessed 28th May 2019.</w:t>
      </w:r>
    </w:p>
    <w:p w14:paraId="2A7B35A4" w14:textId="77777777" w:rsidR="009F3118" w:rsidRPr="00CA266C" w:rsidRDefault="009F3118" w:rsidP="009F3118">
      <w:pPr>
        <w:jc w:val="both"/>
        <w:rPr>
          <w:rFonts w:ascii="Garamond" w:eastAsia="Times New Roman" w:hAnsi="Garamond"/>
          <w:color w:val="000000"/>
          <w:sz w:val="22"/>
          <w:szCs w:val="22"/>
        </w:rPr>
      </w:pPr>
    </w:p>
    <w:p w14:paraId="5FF7889E" w14:textId="02186A40" w:rsidR="00473785" w:rsidRPr="00CA266C" w:rsidRDefault="000E21DB" w:rsidP="009F3118">
      <w:pPr>
        <w:jc w:val="both"/>
        <w:rPr>
          <w:rFonts w:ascii="Garamond" w:eastAsia="Times New Roman" w:hAnsi="Garamond"/>
          <w:color w:val="000000" w:themeColor="text1"/>
          <w:sz w:val="22"/>
          <w:szCs w:val="22"/>
        </w:rPr>
      </w:pPr>
      <w:r w:rsidRPr="00CA266C">
        <w:rPr>
          <w:rFonts w:ascii="Garamond" w:eastAsia="Times New Roman" w:hAnsi="Garamond"/>
          <w:color w:val="000000" w:themeColor="text1"/>
          <w:sz w:val="22"/>
          <w:szCs w:val="22"/>
        </w:rPr>
        <w:t>Singh, G.</w:t>
      </w:r>
      <w:r w:rsidR="00473785" w:rsidRPr="00CA266C">
        <w:rPr>
          <w:rFonts w:ascii="Garamond" w:eastAsia="Times New Roman" w:hAnsi="Garamond"/>
          <w:color w:val="000000" w:themeColor="text1"/>
          <w:sz w:val="22"/>
          <w:szCs w:val="22"/>
        </w:rPr>
        <w:t xml:space="preserve"> (2017). Finite Element Analysis of Spur Gear. </w:t>
      </w:r>
      <w:r w:rsidR="00473785" w:rsidRPr="00CA266C">
        <w:rPr>
          <w:rFonts w:ascii="Garamond" w:eastAsia="Times New Roman" w:hAnsi="Garamond"/>
          <w:i/>
          <w:iCs/>
          <w:color w:val="000000" w:themeColor="text1"/>
          <w:sz w:val="22"/>
          <w:szCs w:val="22"/>
        </w:rPr>
        <w:t>Faculty of Engineering and Information Technology</w:t>
      </w:r>
      <w:r w:rsidR="00473785" w:rsidRPr="00CA266C">
        <w:rPr>
          <w:rFonts w:ascii="Garamond" w:eastAsia="Times New Roman" w:hAnsi="Garamond"/>
          <w:color w:val="000000" w:themeColor="text1"/>
          <w:sz w:val="22"/>
          <w:szCs w:val="22"/>
        </w:rPr>
        <w:t>. 1 (1), P47-100.</w:t>
      </w:r>
    </w:p>
    <w:p w14:paraId="3895DDA5" w14:textId="1DFBFF85" w:rsidR="00E870C8" w:rsidRPr="00CA266C" w:rsidRDefault="00E870C8" w:rsidP="00635160">
      <w:pPr>
        <w:rPr>
          <w:rFonts w:ascii="Garamond" w:hAnsi="Garamond"/>
          <w:color w:val="000000" w:themeColor="text1"/>
          <w:sz w:val="22"/>
          <w:szCs w:val="22"/>
        </w:rPr>
      </w:pPr>
    </w:p>
    <w:p w14:paraId="283E9870" w14:textId="3345F8F8" w:rsidR="00E870C8" w:rsidRDefault="009F3118" w:rsidP="009F3118">
      <w:pPr>
        <w:spacing w:line="360" w:lineRule="auto"/>
        <w:jc w:val="both"/>
        <w:rPr>
          <w:rFonts w:ascii="Garamond" w:eastAsia="Times New Roman" w:hAnsi="Garamond"/>
          <w:color w:val="000000"/>
          <w:sz w:val="22"/>
          <w:szCs w:val="22"/>
        </w:rPr>
      </w:pPr>
      <w:r w:rsidRPr="00CA266C">
        <w:rPr>
          <w:rFonts w:ascii="Garamond" w:eastAsia="Times New Roman" w:hAnsi="Garamond"/>
          <w:color w:val="000000"/>
          <w:sz w:val="22"/>
          <w:szCs w:val="22"/>
        </w:rPr>
        <w:t>Strang, G. (2013).</w:t>
      </w:r>
      <w:r w:rsidRPr="00CA266C">
        <w:rPr>
          <w:rStyle w:val="apple-converted-space"/>
          <w:rFonts w:ascii="Garamond" w:eastAsia="Times New Roman" w:hAnsi="Garamond"/>
          <w:color w:val="000000"/>
          <w:sz w:val="22"/>
          <w:szCs w:val="22"/>
        </w:rPr>
        <w:t> </w:t>
      </w:r>
      <w:r w:rsidRPr="00CA266C">
        <w:rPr>
          <w:rFonts w:ascii="Garamond" w:eastAsia="Times New Roman" w:hAnsi="Garamond"/>
          <w:i/>
          <w:iCs/>
          <w:color w:val="000000"/>
          <w:sz w:val="22"/>
          <w:szCs w:val="22"/>
        </w:rPr>
        <w:t>What is FEA | Finite Element Analysis?</w:t>
      </w:r>
      <w:r w:rsidRPr="00CA266C">
        <w:rPr>
          <w:rStyle w:val="apple-converted-space"/>
          <w:rFonts w:ascii="Garamond" w:eastAsia="Times New Roman" w:hAnsi="Garamond"/>
          <w:color w:val="000000"/>
          <w:sz w:val="22"/>
          <w:szCs w:val="22"/>
        </w:rPr>
        <w:t> </w:t>
      </w:r>
      <w:r w:rsidRPr="00CA266C">
        <w:rPr>
          <w:rFonts w:ascii="Garamond" w:eastAsia="Times New Roman" w:hAnsi="Garamond"/>
          <w:color w:val="000000"/>
          <w:sz w:val="22"/>
          <w:szCs w:val="22"/>
        </w:rPr>
        <w:t>Available: https://www.simscale.com/docs/content/simwiki/fea/whatisfea.html. Last accessed 28th May.</w:t>
      </w:r>
    </w:p>
    <w:p w14:paraId="006DA55A" w14:textId="77777777" w:rsidR="00902207" w:rsidRDefault="00902207" w:rsidP="009F3118">
      <w:pPr>
        <w:spacing w:line="360" w:lineRule="auto"/>
        <w:jc w:val="both"/>
        <w:rPr>
          <w:rFonts w:ascii="Garamond" w:eastAsia="Times New Roman" w:hAnsi="Garamond"/>
          <w:color w:val="000000"/>
          <w:sz w:val="22"/>
          <w:szCs w:val="22"/>
        </w:rPr>
      </w:pPr>
    </w:p>
    <w:p w14:paraId="74446799" w14:textId="52577699" w:rsidR="00060A85" w:rsidRPr="00902207" w:rsidRDefault="00060A85" w:rsidP="009F3118">
      <w:pPr>
        <w:spacing w:line="360" w:lineRule="auto"/>
        <w:jc w:val="both"/>
        <w:rPr>
          <w:rFonts w:ascii="Garamond" w:eastAsia="Times New Roman" w:hAnsi="Garamond"/>
          <w:color w:val="000000"/>
          <w:sz w:val="22"/>
          <w:szCs w:val="22"/>
        </w:rPr>
      </w:pPr>
      <w:r>
        <w:rPr>
          <w:rFonts w:ascii="Garamond" w:eastAsia="Times New Roman" w:hAnsi="Garamond"/>
          <w:color w:val="000000"/>
          <w:sz w:val="22"/>
          <w:szCs w:val="22"/>
        </w:rPr>
        <w:t>Table 1: Roberts, E</w:t>
      </w:r>
      <w:r w:rsidR="00902207">
        <w:rPr>
          <w:rFonts w:ascii="Garamond" w:eastAsia="Times New Roman" w:hAnsi="Garamond"/>
          <w:color w:val="000000"/>
          <w:sz w:val="22"/>
          <w:szCs w:val="22"/>
        </w:rPr>
        <w:t xml:space="preserve"> (2019). Table of figures, showing coincident and concentric mates. </w:t>
      </w:r>
      <w:r w:rsidR="00902207" w:rsidRPr="00902207">
        <w:rPr>
          <w:rFonts w:ascii="Garamond" w:eastAsia="Times New Roman" w:hAnsi="Garamond"/>
          <w:i/>
          <w:color w:val="000000"/>
          <w:sz w:val="22"/>
          <w:szCs w:val="22"/>
        </w:rPr>
        <w:t xml:space="preserve">Primary gear box assembly. </w:t>
      </w:r>
      <w:r w:rsidR="00902207">
        <w:rPr>
          <w:rFonts w:ascii="Garamond" w:eastAsia="Times New Roman" w:hAnsi="Garamond"/>
          <w:color w:val="000000"/>
          <w:sz w:val="22"/>
          <w:szCs w:val="22"/>
        </w:rPr>
        <w:t xml:space="preserve">Solid works, Swansea. </w:t>
      </w:r>
    </w:p>
    <w:p w14:paraId="383690D5" w14:textId="77777777" w:rsidR="009F3118" w:rsidRPr="00CA266C" w:rsidRDefault="009F3118" w:rsidP="009F3118">
      <w:pPr>
        <w:rPr>
          <w:rFonts w:ascii="Garamond" w:eastAsia="Times New Roman" w:hAnsi="Garamond"/>
          <w:color w:val="000000"/>
          <w:sz w:val="22"/>
          <w:szCs w:val="22"/>
        </w:rPr>
      </w:pPr>
    </w:p>
    <w:p w14:paraId="205F16A5" w14:textId="77777777" w:rsidR="009F3118" w:rsidRPr="00CA266C" w:rsidRDefault="009F3118" w:rsidP="009F3118">
      <w:pPr>
        <w:jc w:val="both"/>
        <w:rPr>
          <w:rFonts w:ascii="Garamond" w:eastAsia="Times New Roman" w:hAnsi="Garamond"/>
          <w:sz w:val="22"/>
          <w:szCs w:val="22"/>
        </w:rPr>
      </w:pPr>
      <w:r w:rsidRPr="00CA266C">
        <w:rPr>
          <w:rFonts w:ascii="Garamond" w:eastAsia="Times New Roman" w:hAnsi="Garamond"/>
          <w:color w:val="000000"/>
          <w:sz w:val="22"/>
          <w:szCs w:val="22"/>
        </w:rPr>
        <w:t>Wernik, J. (2017). Investigation of Heat Loss from the Finned Housing of the Electric Motor of a Vacuum Pump.</w:t>
      </w:r>
      <w:r w:rsidRPr="00CA266C">
        <w:rPr>
          <w:rStyle w:val="apple-converted-space"/>
          <w:rFonts w:ascii="Garamond" w:eastAsia="Times New Roman" w:hAnsi="Garamond"/>
          <w:color w:val="000000"/>
          <w:sz w:val="22"/>
          <w:szCs w:val="22"/>
        </w:rPr>
        <w:t> </w:t>
      </w:r>
      <w:r w:rsidRPr="00CA266C">
        <w:rPr>
          <w:rFonts w:ascii="Garamond" w:eastAsia="Times New Roman" w:hAnsi="Garamond"/>
          <w:i/>
          <w:iCs/>
          <w:color w:val="000000"/>
          <w:sz w:val="22"/>
          <w:szCs w:val="22"/>
        </w:rPr>
        <w:t>Applied Sciences MDPI</w:t>
      </w:r>
      <w:r w:rsidRPr="00CA266C">
        <w:rPr>
          <w:rFonts w:ascii="Garamond" w:eastAsia="Times New Roman" w:hAnsi="Garamond"/>
          <w:color w:val="000000"/>
          <w:sz w:val="22"/>
          <w:szCs w:val="22"/>
        </w:rPr>
        <w:t>. 1 (1), 1-9.</w:t>
      </w:r>
    </w:p>
    <w:p w14:paraId="301BDE94" w14:textId="77777777" w:rsidR="009F3118" w:rsidRPr="00CA266C" w:rsidRDefault="009F3118" w:rsidP="009F3118">
      <w:pPr>
        <w:spacing w:line="360" w:lineRule="auto"/>
        <w:jc w:val="both"/>
        <w:rPr>
          <w:rFonts w:ascii="Garamond" w:hAnsi="Garamond"/>
          <w:color w:val="000000" w:themeColor="text1"/>
          <w:sz w:val="22"/>
          <w:szCs w:val="22"/>
        </w:rPr>
      </w:pPr>
    </w:p>
    <w:p w14:paraId="00241EA1" w14:textId="26BCF2B3" w:rsidR="00792312" w:rsidRPr="00CA266C" w:rsidRDefault="006B5C53" w:rsidP="009F3118">
      <w:pPr>
        <w:jc w:val="both"/>
        <w:rPr>
          <w:rFonts w:ascii="Garamond" w:eastAsia="Times New Roman" w:hAnsi="Garamond"/>
          <w:color w:val="000000" w:themeColor="text1"/>
          <w:sz w:val="22"/>
          <w:szCs w:val="22"/>
        </w:rPr>
      </w:pPr>
      <w:r w:rsidRPr="00CA266C">
        <w:rPr>
          <w:rFonts w:ascii="Garamond" w:eastAsia="Times New Roman" w:hAnsi="Garamond"/>
          <w:color w:val="000000" w:themeColor="text1"/>
          <w:sz w:val="22"/>
          <w:szCs w:val="22"/>
        </w:rPr>
        <w:t>Works Solid, (2008). </w:t>
      </w:r>
      <w:r w:rsidRPr="00CA266C">
        <w:rPr>
          <w:rFonts w:ascii="Garamond" w:eastAsia="Times New Roman" w:hAnsi="Garamond"/>
          <w:i/>
          <w:iCs/>
          <w:color w:val="000000" w:themeColor="text1"/>
          <w:sz w:val="22"/>
          <w:szCs w:val="22"/>
        </w:rPr>
        <w:t>Understanding Motion Simulation.</w:t>
      </w:r>
      <w:r w:rsidRPr="00CA266C">
        <w:rPr>
          <w:rFonts w:ascii="Garamond" w:eastAsia="Times New Roman" w:hAnsi="Garamond"/>
          <w:color w:val="000000" w:themeColor="text1"/>
          <w:sz w:val="22"/>
          <w:szCs w:val="22"/>
        </w:rPr>
        <w:t> Available: https://www.solidworks.com/sw/images/content/Training/SIM_Motion_UnderstandingMotion_WP_ENG.pdf. Last accessed 28th May 2019.</w:t>
      </w:r>
    </w:p>
    <w:p w14:paraId="2E4219CF" w14:textId="551216E3" w:rsidR="00E52C66" w:rsidRPr="00CA266C" w:rsidRDefault="00E52C66" w:rsidP="00E52C66">
      <w:pPr>
        <w:rPr>
          <w:rFonts w:ascii="Garamond" w:eastAsia="Times New Roman" w:hAnsi="Garamond"/>
          <w:color w:val="000000" w:themeColor="text1"/>
          <w:sz w:val="22"/>
          <w:szCs w:val="22"/>
        </w:rPr>
      </w:pPr>
    </w:p>
    <w:p w14:paraId="707319B7" w14:textId="27480C84" w:rsidR="005F5FFB" w:rsidRPr="00CA266C" w:rsidRDefault="005F5FFB" w:rsidP="00CA266C">
      <w:pPr>
        <w:jc w:val="both"/>
        <w:rPr>
          <w:rFonts w:ascii="Garamond" w:eastAsia="Times New Roman" w:hAnsi="Garamond"/>
          <w:sz w:val="22"/>
          <w:szCs w:val="22"/>
        </w:rPr>
      </w:pPr>
      <w:r w:rsidRPr="00CA266C">
        <w:rPr>
          <w:rFonts w:ascii="Garamond" w:eastAsia="Times New Roman" w:hAnsi="Garamond"/>
          <w:color w:val="000000"/>
          <w:sz w:val="22"/>
          <w:szCs w:val="22"/>
        </w:rPr>
        <w:t>x-engineer. (2019).</w:t>
      </w:r>
      <w:r w:rsidRPr="00CA266C">
        <w:rPr>
          <w:rStyle w:val="apple-converted-space"/>
          <w:rFonts w:ascii="Garamond" w:eastAsia="Times New Roman" w:hAnsi="Garamond"/>
          <w:color w:val="000000"/>
          <w:sz w:val="22"/>
          <w:szCs w:val="22"/>
        </w:rPr>
        <w:t> </w:t>
      </w:r>
      <w:r w:rsidRPr="00CA266C">
        <w:rPr>
          <w:rFonts w:ascii="Garamond" w:eastAsia="Times New Roman" w:hAnsi="Garamond"/>
          <w:i/>
          <w:iCs/>
          <w:color w:val="000000"/>
          <w:sz w:val="22"/>
          <w:szCs w:val="22"/>
        </w:rPr>
        <w:t>How to calculate gear ratio.</w:t>
      </w:r>
      <w:r w:rsidRPr="00CA266C">
        <w:rPr>
          <w:rStyle w:val="apple-converted-space"/>
          <w:rFonts w:ascii="Garamond" w:eastAsia="Times New Roman" w:hAnsi="Garamond"/>
          <w:color w:val="000000"/>
          <w:sz w:val="22"/>
          <w:szCs w:val="22"/>
        </w:rPr>
        <w:t> </w:t>
      </w:r>
      <w:r w:rsidRPr="00CA266C">
        <w:rPr>
          <w:rFonts w:ascii="Garamond" w:eastAsia="Times New Roman" w:hAnsi="Garamond"/>
          <w:color w:val="000000"/>
          <w:sz w:val="22"/>
          <w:szCs w:val="22"/>
        </w:rPr>
        <w:t>Available: https://x-engineer.org/graduate-engineering/mechatronics/mechanisms/how-to-calculate-a-gear-ratio/. Last accessed 15th June 2019.</w:t>
      </w:r>
    </w:p>
    <w:p w14:paraId="794E153E" w14:textId="696E80D0" w:rsidR="00BA1F08" w:rsidRPr="00CA266C" w:rsidRDefault="00BA1F08" w:rsidP="00FB661C">
      <w:pPr>
        <w:spacing w:line="360" w:lineRule="auto"/>
        <w:rPr>
          <w:rFonts w:ascii="Garamond" w:hAnsi="Garamond"/>
          <w:sz w:val="22"/>
          <w:szCs w:val="22"/>
        </w:rPr>
      </w:pPr>
    </w:p>
    <w:p w14:paraId="74A8BE8C" w14:textId="77777777" w:rsidR="00633C49" w:rsidRPr="00CA266C" w:rsidRDefault="00633C49" w:rsidP="00FB661C">
      <w:pPr>
        <w:spacing w:line="360" w:lineRule="auto"/>
        <w:rPr>
          <w:rFonts w:ascii="Garamond" w:hAnsi="Garamond"/>
          <w:sz w:val="22"/>
          <w:szCs w:val="22"/>
        </w:rPr>
      </w:pPr>
    </w:p>
    <w:p w14:paraId="08A30530" w14:textId="77777777" w:rsidR="00633C49" w:rsidRPr="00CA266C" w:rsidRDefault="00633C49" w:rsidP="00FB661C">
      <w:pPr>
        <w:spacing w:line="360" w:lineRule="auto"/>
        <w:rPr>
          <w:rFonts w:ascii="Garamond" w:hAnsi="Garamond"/>
          <w:sz w:val="22"/>
          <w:szCs w:val="22"/>
        </w:rPr>
      </w:pPr>
    </w:p>
    <w:p w14:paraId="710AAD85" w14:textId="77777777" w:rsidR="00633C49" w:rsidRPr="00CA266C" w:rsidRDefault="00633C49" w:rsidP="00FB661C">
      <w:pPr>
        <w:spacing w:line="360" w:lineRule="auto"/>
        <w:rPr>
          <w:rFonts w:ascii="Garamond" w:hAnsi="Garamond"/>
          <w:sz w:val="22"/>
          <w:szCs w:val="22"/>
        </w:rPr>
      </w:pPr>
    </w:p>
    <w:p w14:paraId="41AFB22A" w14:textId="77777777" w:rsidR="00633C49" w:rsidRPr="00CA266C" w:rsidRDefault="00633C49" w:rsidP="00FB661C">
      <w:pPr>
        <w:spacing w:line="360" w:lineRule="auto"/>
        <w:rPr>
          <w:rFonts w:ascii="Garamond" w:hAnsi="Garamond"/>
          <w:sz w:val="22"/>
          <w:szCs w:val="22"/>
        </w:rPr>
      </w:pPr>
    </w:p>
    <w:p w14:paraId="0C52D000" w14:textId="77777777" w:rsidR="00633C49" w:rsidRPr="00CA266C" w:rsidRDefault="00633C49" w:rsidP="00FB661C">
      <w:pPr>
        <w:spacing w:line="360" w:lineRule="auto"/>
        <w:rPr>
          <w:rFonts w:ascii="Garamond" w:hAnsi="Garamond"/>
          <w:sz w:val="22"/>
          <w:szCs w:val="22"/>
        </w:rPr>
      </w:pPr>
    </w:p>
    <w:p w14:paraId="60024233" w14:textId="77777777" w:rsidR="00633C49" w:rsidRPr="00CA266C" w:rsidRDefault="00633C49" w:rsidP="00FB661C">
      <w:pPr>
        <w:spacing w:line="360" w:lineRule="auto"/>
        <w:rPr>
          <w:rFonts w:ascii="Garamond" w:hAnsi="Garamond"/>
          <w:sz w:val="22"/>
          <w:szCs w:val="22"/>
        </w:rPr>
      </w:pPr>
    </w:p>
    <w:p w14:paraId="51B29331" w14:textId="77777777" w:rsidR="00633C49" w:rsidRPr="00CA266C" w:rsidRDefault="00633C49" w:rsidP="00FB661C">
      <w:pPr>
        <w:spacing w:line="360" w:lineRule="auto"/>
        <w:rPr>
          <w:rFonts w:ascii="Garamond" w:hAnsi="Garamond"/>
          <w:sz w:val="22"/>
          <w:szCs w:val="22"/>
        </w:rPr>
      </w:pPr>
    </w:p>
    <w:p w14:paraId="4AC59185" w14:textId="77777777" w:rsidR="00633C49" w:rsidRPr="00CA266C" w:rsidRDefault="00633C49" w:rsidP="00FB661C">
      <w:pPr>
        <w:spacing w:line="360" w:lineRule="auto"/>
        <w:rPr>
          <w:rFonts w:ascii="Garamond" w:hAnsi="Garamond"/>
          <w:sz w:val="22"/>
          <w:szCs w:val="22"/>
        </w:rPr>
      </w:pPr>
    </w:p>
    <w:p w14:paraId="186C898A" w14:textId="77777777" w:rsidR="00633C49" w:rsidRPr="00CA266C" w:rsidRDefault="00633C49" w:rsidP="00FB661C">
      <w:pPr>
        <w:spacing w:line="360" w:lineRule="auto"/>
        <w:rPr>
          <w:rFonts w:ascii="Garamond" w:hAnsi="Garamond"/>
          <w:sz w:val="22"/>
          <w:szCs w:val="22"/>
        </w:rPr>
      </w:pPr>
    </w:p>
    <w:p w14:paraId="16E52E07" w14:textId="77777777" w:rsidR="00633C49" w:rsidRPr="00236B56" w:rsidRDefault="00633C49" w:rsidP="00FB661C">
      <w:pPr>
        <w:spacing w:line="360" w:lineRule="auto"/>
        <w:rPr>
          <w:rFonts w:ascii="Garamond" w:hAnsi="Garamond"/>
          <w:sz w:val="22"/>
          <w:szCs w:val="22"/>
        </w:rPr>
      </w:pPr>
    </w:p>
    <w:p w14:paraId="7123938A" w14:textId="77777777" w:rsidR="00633C49" w:rsidRPr="00236B56" w:rsidRDefault="00633C49" w:rsidP="00FB661C">
      <w:pPr>
        <w:spacing w:line="360" w:lineRule="auto"/>
        <w:rPr>
          <w:rFonts w:ascii="Garamond" w:hAnsi="Garamond"/>
          <w:sz w:val="22"/>
          <w:szCs w:val="22"/>
        </w:rPr>
      </w:pPr>
    </w:p>
    <w:p w14:paraId="7CDFFC88" w14:textId="77777777" w:rsidR="00633C49" w:rsidRPr="00236B56" w:rsidRDefault="00633C49" w:rsidP="00FB661C">
      <w:pPr>
        <w:spacing w:line="360" w:lineRule="auto"/>
        <w:rPr>
          <w:rFonts w:ascii="Garamond" w:hAnsi="Garamond"/>
          <w:sz w:val="22"/>
          <w:szCs w:val="22"/>
        </w:rPr>
      </w:pPr>
    </w:p>
    <w:p w14:paraId="37E7E0B9" w14:textId="77777777" w:rsidR="00633C49" w:rsidRPr="00236B56" w:rsidRDefault="00633C49" w:rsidP="00FB661C">
      <w:pPr>
        <w:spacing w:line="360" w:lineRule="auto"/>
        <w:rPr>
          <w:rFonts w:ascii="Garamond" w:hAnsi="Garamond"/>
          <w:sz w:val="22"/>
          <w:szCs w:val="22"/>
        </w:rPr>
      </w:pPr>
    </w:p>
    <w:p w14:paraId="55A4E1A9" w14:textId="77777777" w:rsidR="00633C49" w:rsidRPr="00236B56" w:rsidRDefault="00633C49" w:rsidP="00FB661C">
      <w:pPr>
        <w:spacing w:line="360" w:lineRule="auto"/>
        <w:rPr>
          <w:rFonts w:ascii="Garamond" w:hAnsi="Garamond"/>
          <w:sz w:val="22"/>
          <w:szCs w:val="22"/>
        </w:rPr>
      </w:pPr>
    </w:p>
    <w:p w14:paraId="31720309" w14:textId="77777777" w:rsidR="00633C49" w:rsidRPr="00236B56" w:rsidRDefault="00633C49" w:rsidP="00FB661C">
      <w:pPr>
        <w:spacing w:line="360" w:lineRule="auto"/>
        <w:rPr>
          <w:rFonts w:ascii="Garamond" w:hAnsi="Garamond"/>
          <w:sz w:val="22"/>
          <w:szCs w:val="22"/>
        </w:rPr>
      </w:pPr>
    </w:p>
    <w:p w14:paraId="7DEB46A9" w14:textId="77777777" w:rsidR="00633C49" w:rsidRPr="00236B56" w:rsidRDefault="00633C49" w:rsidP="00FB661C">
      <w:pPr>
        <w:spacing w:line="360" w:lineRule="auto"/>
        <w:rPr>
          <w:rFonts w:ascii="Garamond" w:hAnsi="Garamond"/>
          <w:sz w:val="22"/>
          <w:szCs w:val="22"/>
        </w:rPr>
      </w:pPr>
    </w:p>
    <w:p w14:paraId="4602ABCB" w14:textId="77777777" w:rsidR="00633C49" w:rsidRPr="00236B56" w:rsidRDefault="00633C49" w:rsidP="00FB661C">
      <w:pPr>
        <w:spacing w:line="360" w:lineRule="auto"/>
        <w:rPr>
          <w:rFonts w:ascii="Garamond" w:hAnsi="Garamond"/>
          <w:sz w:val="22"/>
          <w:szCs w:val="22"/>
        </w:rPr>
      </w:pPr>
    </w:p>
    <w:p w14:paraId="6F8561E3" w14:textId="77777777" w:rsidR="00633C49" w:rsidRPr="00236B56" w:rsidRDefault="00633C49" w:rsidP="00FB661C">
      <w:pPr>
        <w:spacing w:line="360" w:lineRule="auto"/>
        <w:rPr>
          <w:rFonts w:ascii="Garamond" w:hAnsi="Garamond"/>
          <w:sz w:val="22"/>
          <w:szCs w:val="22"/>
        </w:rPr>
      </w:pPr>
    </w:p>
    <w:p w14:paraId="6B0924D1" w14:textId="77777777" w:rsidR="00633C49" w:rsidRPr="00236B56" w:rsidRDefault="00633C49" w:rsidP="00FB661C">
      <w:pPr>
        <w:spacing w:line="360" w:lineRule="auto"/>
        <w:rPr>
          <w:rFonts w:ascii="Garamond" w:hAnsi="Garamond"/>
          <w:sz w:val="22"/>
          <w:szCs w:val="22"/>
        </w:rPr>
      </w:pPr>
    </w:p>
    <w:p w14:paraId="58D660BB" w14:textId="77777777" w:rsidR="00633C49" w:rsidRPr="00236B56" w:rsidRDefault="00633C49" w:rsidP="00FB661C">
      <w:pPr>
        <w:spacing w:line="360" w:lineRule="auto"/>
        <w:rPr>
          <w:rFonts w:ascii="Garamond" w:hAnsi="Garamond"/>
          <w:sz w:val="22"/>
          <w:szCs w:val="22"/>
        </w:rPr>
      </w:pPr>
    </w:p>
    <w:p w14:paraId="3349DB0C" w14:textId="77777777" w:rsidR="00633C49" w:rsidRPr="00236B56" w:rsidRDefault="00633C49" w:rsidP="00FB661C">
      <w:pPr>
        <w:spacing w:line="360" w:lineRule="auto"/>
        <w:rPr>
          <w:rFonts w:ascii="Garamond" w:hAnsi="Garamond"/>
          <w:sz w:val="22"/>
          <w:szCs w:val="22"/>
        </w:rPr>
      </w:pPr>
    </w:p>
    <w:p w14:paraId="33653187" w14:textId="77777777" w:rsidR="00633C49" w:rsidRPr="00236B56" w:rsidRDefault="00633C49" w:rsidP="00FB661C">
      <w:pPr>
        <w:spacing w:line="360" w:lineRule="auto"/>
        <w:rPr>
          <w:rFonts w:ascii="Garamond" w:hAnsi="Garamond"/>
          <w:sz w:val="22"/>
          <w:szCs w:val="22"/>
        </w:rPr>
      </w:pPr>
    </w:p>
    <w:p w14:paraId="4C29DD89" w14:textId="77777777" w:rsidR="00633C49" w:rsidRPr="00236B56" w:rsidRDefault="00633C49" w:rsidP="00FB661C">
      <w:pPr>
        <w:spacing w:line="360" w:lineRule="auto"/>
        <w:rPr>
          <w:rFonts w:ascii="Garamond" w:hAnsi="Garamond"/>
          <w:sz w:val="22"/>
          <w:szCs w:val="22"/>
        </w:rPr>
      </w:pPr>
    </w:p>
    <w:p w14:paraId="7D24B445" w14:textId="77777777" w:rsidR="00633C49" w:rsidRPr="00236B56" w:rsidRDefault="00633C49" w:rsidP="00FB661C">
      <w:pPr>
        <w:spacing w:line="360" w:lineRule="auto"/>
        <w:rPr>
          <w:rFonts w:ascii="Garamond" w:hAnsi="Garamond"/>
          <w:sz w:val="22"/>
          <w:szCs w:val="22"/>
        </w:rPr>
      </w:pPr>
    </w:p>
    <w:p w14:paraId="0424C3AA" w14:textId="77777777" w:rsidR="00633C49" w:rsidRPr="00236B56" w:rsidRDefault="00633C49" w:rsidP="00FB661C">
      <w:pPr>
        <w:spacing w:line="360" w:lineRule="auto"/>
        <w:rPr>
          <w:rFonts w:ascii="Garamond" w:hAnsi="Garamond"/>
          <w:sz w:val="22"/>
          <w:szCs w:val="22"/>
        </w:rPr>
      </w:pPr>
    </w:p>
    <w:p w14:paraId="778611E5" w14:textId="77777777" w:rsidR="009365AE" w:rsidRPr="00236B56" w:rsidRDefault="009365AE" w:rsidP="00F669AD">
      <w:pPr>
        <w:rPr>
          <w:rFonts w:ascii="Garamond" w:hAnsi="Garamond"/>
          <w:sz w:val="22"/>
          <w:szCs w:val="22"/>
        </w:rPr>
      </w:pPr>
    </w:p>
    <w:sectPr w:rsidR="009365AE" w:rsidRPr="00236B56" w:rsidSect="00CD3ED0">
      <w:footerReference w:type="even" r:id="rId54"/>
      <w:footerReference w:type="default" r:id="rId5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F3C62A" w14:textId="77777777" w:rsidR="00F75DAD" w:rsidRDefault="00F75DAD" w:rsidP="000A43D0">
      <w:r>
        <w:separator/>
      </w:r>
    </w:p>
  </w:endnote>
  <w:endnote w:type="continuationSeparator" w:id="0">
    <w:p w14:paraId="1D30A88D" w14:textId="77777777" w:rsidR="00F75DAD" w:rsidRDefault="00F75DAD" w:rsidP="000A4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Rockwell">
    <w:panose1 w:val="020606030202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AE92FF" w14:textId="77777777" w:rsidR="00CC3518" w:rsidRDefault="00CC3518" w:rsidP="00550D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FA358D6" w14:textId="77777777" w:rsidR="00CC3518" w:rsidRDefault="00CC3518" w:rsidP="00CD034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72E5E3" w14:textId="77777777" w:rsidR="00CC3518" w:rsidRDefault="00CC3518" w:rsidP="00F30F1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04590">
      <w:rPr>
        <w:rStyle w:val="PageNumber"/>
        <w:noProof/>
      </w:rPr>
      <w:t>5</w:t>
    </w:r>
    <w:r>
      <w:rPr>
        <w:rStyle w:val="PageNumber"/>
      </w:rPr>
      <w:fldChar w:fldCharType="end"/>
    </w:r>
  </w:p>
  <w:p w14:paraId="2E5D8C9C" w14:textId="733A4726" w:rsidR="00CC3518" w:rsidRPr="00C20921" w:rsidRDefault="00CC3518" w:rsidP="00CD0348">
    <w:pPr>
      <w:pStyle w:val="Footer"/>
      <w:ind w:right="360"/>
      <w:rPr>
        <w:rFonts w:ascii="Garamond" w:hAnsi="Garamond"/>
        <w:sz w:val="28"/>
        <w:szCs w:val="28"/>
      </w:rPr>
    </w:pPr>
    <w:r>
      <w:rPr>
        <w:rFonts w:ascii="Garamond" w:hAnsi="Garamond"/>
        <w:sz w:val="28"/>
        <w:szCs w:val="28"/>
      </w:rPr>
      <w:t xml:space="preserve">Elizabeth May Roberts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CE14FE" w14:textId="77777777" w:rsidR="00F75DAD" w:rsidRDefault="00F75DAD" w:rsidP="000A43D0">
      <w:r>
        <w:separator/>
      </w:r>
    </w:p>
  </w:footnote>
  <w:footnote w:type="continuationSeparator" w:id="0">
    <w:p w14:paraId="0A4DA426" w14:textId="77777777" w:rsidR="00F75DAD" w:rsidRDefault="00F75DAD" w:rsidP="000A43D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C73BB6"/>
    <w:multiLevelType w:val="hybridMultilevel"/>
    <w:tmpl w:val="DD547A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1B05C5"/>
    <w:multiLevelType w:val="hybridMultilevel"/>
    <w:tmpl w:val="E9E0ED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F80009"/>
    <w:multiLevelType w:val="multilevel"/>
    <w:tmpl w:val="19AE7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26806BD"/>
    <w:multiLevelType w:val="hybridMultilevel"/>
    <w:tmpl w:val="4978D4F4"/>
    <w:lvl w:ilvl="0" w:tplc="0809000B">
      <w:start w:val="1"/>
      <w:numFmt w:val="bullet"/>
      <w:lvlText w:val=""/>
      <w:lvlJc w:val="left"/>
      <w:pPr>
        <w:ind w:left="1455" w:hanging="360"/>
      </w:pPr>
      <w:rPr>
        <w:rFonts w:ascii="Wingdings" w:hAnsi="Wingdings"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4">
    <w:nsid w:val="372B3E59"/>
    <w:multiLevelType w:val="hybridMultilevel"/>
    <w:tmpl w:val="8FA06C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C54EDD"/>
    <w:multiLevelType w:val="hybridMultilevel"/>
    <w:tmpl w:val="7A7666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9427E0"/>
    <w:multiLevelType w:val="hybridMultilevel"/>
    <w:tmpl w:val="075CD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1C44C73"/>
    <w:multiLevelType w:val="hybridMultilevel"/>
    <w:tmpl w:val="1D3CF7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2307072"/>
    <w:multiLevelType w:val="hybridMultilevel"/>
    <w:tmpl w:val="50D803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08305BC"/>
    <w:multiLevelType w:val="hybridMultilevel"/>
    <w:tmpl w:val="50F40456"/>
    <w:lvl w:ilvl="0" w:tplc="D0D4FF06">
      <w:start w:val="1"/>
      <w:numFmt w:val="bullet"/>
      <w:lvlText w:val="-"/>
      <w:lvlJc w:val="left"/>
      <w:pPr>
        <w:ind w:left="1080" w:hanging="360"/>
      </w:pPr>
      <w:rPr>
        <w:rFonts w:ascii="Garamond" w:eastAsia="Times New Roman" w:hAnsi="Garamond"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67D103CC"/>
    <w:multiLevelType w:val="hybridMultilevel"/>
    <w:tmpl w:val="EFA2C5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6"/>
  </w:num>
  <w:num w:numId="4">
    <w:abstractNumId w:val="1"/>
  </w:num>
  <w:num w:numId="5">
    <w:abstractNumId w:val="5"/>
  </w:num>
  <w:num w:numId="6">
    <w:abstractNumId w:val="10"/>
  </w:num>
  <w:num w:numId="7">
    <w:abstractNumId w:val="9"/>
  </w:num>
  <w:num w:numId="8">
    <w:abstractNumId w:val="0"/>
  </w:num>
  <w:num w:numId="9">
    <w:abstractNumId w:val="7"/>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9AD"/>
    <w:rsid w:val="000019F4"/>
    <w:rsid w:val="00005566"/>
    <w:rsid w:val="0000723A"/>
    <w:rsid w:val="000102E3"/>
    <w:rsid w:val="00010AF2"/>
    <w:rsid w:val="0001199D"/>
    <w:rsid w:val="00011A79"/>
    <w:rsid w:val="0001440D"/>
    <w:rsid w:val="0001441C"/>
    <w:rsid w:val="00014E25"/>
    <w:rsid w:val="00017331"/>
    <w:rsid w:val="00020D07"/>
    <w:rsid w:val="0002190A"/>
    <w:rsid w:val="000253A3"/>
    <w:rsid w:val="00025791"/>
    <w:rsid w:val="00025BE7"/>
    <w:rsid w:val="0003070B"/>
    <w:rsid w:val="00030CA0"/>
    <w:rsid w:val="00031D0E"/>
    <w:rsid w:val="00032A4F"/>
    <w:rsid w:val="00032B05"/>
    <w:rsid w:val="00033B17"/>
    <w:rsid w:val="00034351"/>
    <w:rsid w:val="0003450C"/>
    <w:rsid w:val="00034F4B"/>
    <w:rsid w:val="000352F0"/>
    <w:rsid w:val="000370F6"/>
    <w:rsid w:val="000377F5"/>
    <w:rsid w:val="00037C38"/>
    <w:rsid w:val="000440A8"/>
    <w:rsid w:val="00046318"/>
    <w:rsid w:val="000464D7"/>
    <w:rsid w:val="00053870"/>
    <w:rsid w:val="00054661"/>
    <w:rsid w:val="00054C25"/>
    <w:rsid w:val="00060168"/>
    <w:rsid w:val="00060A85"/>
    <w:rsid w:val="000619E2"/>
    <w:rsid w:val="0006404B"/>
    <w:rsid w:val="00064211"/>
    <w:rsid w:val="0006468A"/>
    <w:rsid w:val="00066572"/>
    <w:rsid w:val="00072422"/>
    <w:rsid w:val="00073EF5"/>
    <w:rsid w:val="00076C1A"/>
    <w:rsid w:val="00080680"/>
    <w:rsid w:val="00080F7D"/>
    <w:rsid w:val="00082FE3"/>
    <w:rsid w:val="000858E8"/>
    <w:rsid w:val="00091A36"/>
    <w:rsid w:val="000943C1"/>
    <w:rsid w:val="000950B1"/>
    <w:rsid w:val="000A3057"/>
    <w:rsid w:val="000A32BD"/>
    <w:rsid w:val="000A38C4"/>
    <w:rsid w:val="000A43D0"/>
    <w:rsid w:val="000A60F8"/>
    <w:rsid w:val="000B3431"/>
    <w:rsid w:val="000B3C45"/>
    <w:rsid w:val="000B3D76"/>
    <w:rsid w:val="000B501F"/>
    <w:rsid w:val="000B5026"/>
    <w:rsid w:val="000B5B66"/>
    <w:rsid w:val="000B6858"/>
    <w:rsid w:val="000C03D3"/>
    <w:rsid w:val="000C1457"/>
    <w:rsid w:val="000C2F57"/>
    <w:rsid w:val="000C4871"/>
    <w:rsid w:val="000C6731"/>
    <w:rsid w:val="000D038B"/>
    <w:rsid w:val="000D19A2"/>
    <w:rsid w:val="000D21E7"/>
    <w:rsid w:val="000D2EC6"/>
    <w:rsid w:val="000D30DD"/>
    <w:rsid w:val="000D476D"/>
    <w:rsid w:val="000D5D3F"/>
    <w:rsid w:val="000D6B29"/>
    <w:rsid w:val="000E21DB"/>
    <w:rsid w:val="000E3E90"/>
    <w:rsid w:val="000E4F0F"/>
    <w:rsid w:val="000E6E3B"/>
    <w:rsid w:val="000E7DF2"/>
    <w:rsid w:val="000F24DE"/>
    <w:rsid w:val="000F29D9"/>
    <w:rsid w:val="000F49BD"/>
    <w:rsid w:val="000F5B76"/>
    <w:rsid w:val="000F703F"/>
    <w:rsid w:val="00100669"/>
    <w:rsid w:val="00103BB6"/>
    <w:rsid w:val="00104BA9"/>
    <w:rsid w:val="00104E5E"/>
    <w:rsid w:val="00110BFF"/>
    <w:rsid w:val="00111016"/>
    <w:rsid w:val="00114A60"/>
    <w:rsid w:val="00117075"/>
    <w:rsid w:val="00117E91"/>
    <w:rsid w:val="001203CE"/>
    <w:rsid w:val="0012060B"/>
    <w:rsid w:val="001221B1"/>
    <w:rsid w:val="001259B0"/>
    <w:rsid w:val="00125A5A"/>
    <w:rsid w:val="00126533"/>
    <w:rsid w:val="0013099A"/>
    <w:rsid w:val="001317F8"/>
    <w:rsid w:val="00131F80"/>
    <w:rsid w:val="0013232F"/>
    <w:rsid w:val="00132371"/>
    <w:rsid w:val="001330BC"/>
    <w:rsid w:val="001342B8"/>
    <w:rsid w:val="00134F48"/>
    <w:rsid w:val="00136B26"/>
    <w:rsid w:val="00136D09"/>
    <w:rsid w:val="00137CEE"/>
    <w:rsid w:val="00141062"/>
    <w:rsid w:val="00142F7F"/>
    <w:rsid w:val="001438F0"/>
    <w:rsid w:val="00144982"/>
    <w:rsid w:val="00144C5F"/>
    <w:rsid w:val="00150982"/>
    <w:rsid w:val="0015597C"/>
    <w:rsid w:val="00156756"/>
    <w:rsid w:val="00156FBC"/>
    <w:rsid w:val="00161683"/>
    <w:rsid w:val="00161EB6"/>
    <w:rsid w:val="001624E2"/>
    <w:rsid w:val="0016466D"/>
    <w:rsid w:val="00166ABE"/>
    <w:rsid w:val="00171E6D"/>
    <w:rsid w:val="0017299D"/>
    <w:rsid w:val="00172D5E"/>
    <w:rsid w:val="00176AE9"/>
    <w:rsid w:val="00181A50"/>
    <w:rsid w:val="00185E16"/>
    <w:rsid w:val="00185EEC"/>
    <w:rsid w:val="00194BE7"/>
    <w:rsid w:val="001965CE"/>
    <w:rsid w:val="00197F27"/>
    <w:rsid w:val="001A4F85"/>
    <w:rsid w:val="001A6043"/>
    <w:rsid w:val="001B2070"/>
    <w:rsid w:val="001B21BF"/>
    <w:rsid w:val="001B4CDE"/>
    <w:rsid w:val="001B75D9"/>
    <w:rsid w:val="001B7602"/>
    <w:rsid w:val="001C2319"/>
    <w:rsid w:val="001C653D"/>
    <w:rsid w:val="001D17B2"/>
    <w:rsid w:val="001D5166"/>
    <w:rsid w:val="001D6D13"/>
    <w:rsid w:val="001E02ED"/>
    <w:rsid w:val="001E1A78"/>
    <w:rsid w:val="001E2035"/>
    <w:rsid w:val="001E21B7"/>
    <w:rsid w:val="001E2FBC"/>
    <w:rsid w:val="001F1877"/>
    <w:rsid w:val="001F20A3"/>
    <w:rsid w:val="001F23B1"/>
    <w:rsid w:val="001F24C3"/>
    <w:rsid w:val="001F721A"/>
    <w:rsid w:val="0020299D"/>
    <w:rsid w:val="002045D3"/>
    <w:rsid w:val="00205DD4"/>
    <w:rsid w:val="002079F1"/>
    <w:rsid w:val="0021400C"/>
    <w:rsid w:val="00216310"/>
    <w:rsid w:val="002169C8"/>
    <w:rsid w:val="00216D8A"/>
    <w:rsid w:val="00217009"/>
    <w:rsid w:val="00217901"/>
    <w:rsid w:val="00221E57"/>
    <w:rsid w:val="00222CA5"/>
    <w:rsid w:val="00224B8C"/>
    <w:rsid w:val="00227E21"/>
    <w:rsid w:val="00230451"/>
    <w:rsid w:val="002318F5"/>
    <w:rsid w:val="00235C63"/>
    <w:rsid w:val="00235E7E"/>
    <w:rsid w:val="00236B56"/>
    <w:rsid w:val="0023732B"/>
    <w:rsid w:val="00237784"/>
    <w:rsid w:val="00242251"/>
    <w:rsid w:val="00243700"/>
    <w:rsid w:val="00247419"/>
    <w:rsid w:val="0024751D"/>
    <w:rsid w:val="00250921"/>
    <w:rsid w:val="00254201"/>
    <w:rsid w:val="00257AE7"/>
    <w:rsid w:val="00257E37"/>
    <w:rsid w:val="00266C20"/>
    <w:rsid w:val="00266EC6"/>
    <w:rsid w:val="00271398"/>
    <w:rsid w:val="00271B74"/>
    <w:rsid w:val="00276606"/>
    <w:rsid w:val="00294542"/>
    <w:rsid w:val="002948D4"/>
    <w:rsid w:val="002A1665"/>
    <w:rsid w:val="002A537D"/>
    <w:rsid w:val="002A6102"/>
    <w:rsid w:val="002A707C"/>
    <w:rsid w:val="002B1DAF"/>
    <w:rsid w:val="002B6482"/>
    <w:rsid w:val="002B69C0"/>
    <w:rsid w:val="002B76EA"/>
    <w:rsid w:val="002B7BE0"/>
    <w:rsid w:val="002C0F99"/>
    <w:rsid w:val="002C291B"/>
    <w:rsid w:val="002C7166"/>
    <w:rsid w:val="002D1DD0"/>
    <w:rsid w:val="002D31C7"/>
    <w:rsid w:val="002D3FF9"/>
    <w:rsid w:val="002D579E"/>
    <w:rsid w:val="002D75D8"/>
    <w:rsid w:val="002E0038"/>
    <w:rsid w:val="002E0CF8"/>
    <w:rsid w:val="002E1746"/>
    <w:rsid w:val="002E3C02"/>
    <w:rsid w:val="002E3D0D"/>
    <w:rsid w:val="002E3D74"/>
    <w:rsid w:val="002E3EDB"/>
    <w:rsid w:val="002E4160"/>
    <w:rsid w:val="002E4DCA"/>
    <w:rsid w:val="002F094E"/>
    <w:rsid w:val="002F7336"/>
    <w:rsid w:val="003029AE"/>
    <w:rsid w:val="00303C30"/>
    <w:rsid w:val="003070B8"/>
    <w:rsid w:val="00312E32"/>
    <w:rsid w:val="0031354B"/>
    <w:rsid w:val="0031595C"/>
    <w:rsid w:val="0031720E"/>
    <w:rsid w:val="00322243"/>
    <w:rsid w:val="00327CBF"/>
    <w:rsid w:val="00327E1C"/>
    <w:rsid w:val="00330110"/>
    <w:rsid w:val="003308C8"/>
    <w:rsid w:val="0033161B"/>
    <w:rsid w:val="00336DBC"/>
    <w:rsid w:val="00336E32"/>
    <w:rsid w:val="003371DA"/>
    <w:rsid w:val="0034205E"/>
    <w:rsid w:val="0034359B"/>
    <w:rsid w:val="00345897"/>
    <w:rsid w:val="00346342"/>
    <w:rsid w:val="00347C66"/>
    <w:rsid w:val="003548C3"/>
    <w:rsid w:val="00354DAF"/>
    <w:rsid w:val="0036021A"/>
    <w:rsid w:val="00360282"/>
    <w:rsid w:val="0036073C"/>
    <w:rsid w:val="0036106B"/>
    <w:rsid w:val="003620B5"/>
    <w:rsid w:val="0036502B"/>
    <w:rsid w:val="003676B5"/>
    <w:rsid w:val="00370F47"/>
    <w:rsid w:val="00371007"/>
    <w:rsid w:val="003719B7"/>
    <w:rsid w:val="003747DE"/>
    <w:rsid w:val="003750BF"/>
    <w:rsid w:val="00377FD6"/>
    <w:rsid w:val="00381400"/>
    <w:rsid w:val="00382AC4"/>
    <w:rsid w:val="003833B1"/>
    <w:rsid w:val="00384DE1"/>
    <w:rsid w:val="0038794B"/>
    <w:rsid w:val="00392D3E"/>
    <w:rsid w:val="00393359"/>
    <w:rsid w:val="00394D94"/>
    <w:rsid w:val="00395645"/>
    <w:rsid w:val="00397749"/>
    <w:rsid w:val="003A035C"/>
    <w:rsid w:val="003A197D"/>
    <w:rsid w:val="003A2CAF"/>
    <w:rsid w:val="003A64D9"/>
    <w:rsid w:val="003A76A0"/>
    <w:rsid w:val="003B0E0B"/>
    <w:rsid w:val="003B1D9D"/>
    <w:rsid w:val="003B40A6"/>
    <w:rsid w:val="003C2BCA"/>
    <w:rsid w:val="003C2C8B"/>
    <w:rsid w:val="003C5EEA"/>
    <w:rsid w:val="003C6498"/>
    <w:rsid w:val="003D0137"/>
    <w:rsid w:val="003D3BF1"/>
    <w:rsid w:val="003E086B"/>
    <w:rsid w:val="003E0A58"/>
    <w:rsid w:val="003E1075"/>
    <w:rsid w:val="003E252A"/>
    <w:rsid w:val="003E322F"/>
    <w:rsid w:val="003E32AD"/>
    <w:rsid w:val="003F31B1"/>
    <w:rsid w:val="003F3E04"/>
    <w:rsid w:val="003F45E5"/>
    <w:rsid w:val="00401620"/>
    <w:rsid w:val="0040413F"/>
    <w:rsid w:val="0040593D"/>
    <w:rsid w:val="004064BA"/>
    <w:rsid w:val="004076D4"/>
    <w:rsid w:val="0040796F"/>
    <w:rsid w:val="0041175F"/>
    <w:rsid w:val="00411961"/>
    <w:rsid w:val="00411E1D"/>
    <w:rsid w:val="0041567A"/>
    <w:rsid w:val="004156A3"/>
    <w:rsid w:val="0041615E"/>
    <w:rsid w:val="0041797F"/>
    <w:rsid w:val="00421A39"/>
    <w:rsid w:val="00423B50"/>
    <w:rsid w:val="00430D1D"/>
    <w:rsid w:val="00431012"/>
    <w:rsid w:val="0043146A"/>
    <w:rsid w:val="00431860"/>
    <w:rsid w:val="0043239A"/>
    <w:rsid w:val="004350D2"/>
    <w:rsid w:val="00435A9B"/>
    <w:rsid w:val="00436140"/>
    <w:rsid w:val="00436D62"/>
    <w:rsid w:val="00437E6B"/>
    <w:rsid w:val="00440576"/>
    <w:rsid w:val="00442C38"/>
    <w:rsid w:val="004439AF"/>
    <w:rsid w:val="0044402C"/>
    <w:rsid w:val="00446D42"/>
    <w:rsid w:val="004516B2"/>
    <w:rsid w:val="0045210C"/>
    <w:rsid w:val="004533F3"/>
    <w:rsid w:val="00453710"/>
    <w:rsid w:val="004551CE"/>
    <w:rsid w:val="004554D9"/>
    <w:rsid w:val="0046027F"/>
    <w:rsid w:val="00462488"/>
    <w:rsid w:val="004624BC"/>
    <w:rsid w:val="004642E2"/>
    <w:rsid w:val="00464C7C"/>
    <w:rsid w:val="00466C78"/>
    <w:rsid w:val="00467218"/>
    <w:rsid w:val="004711B0"/>
    <w:rsid w:val="00472545"/>
    <w:rsid w:val="00473343"/>
    <w:rsid w:val="00473785"/>
    <w:rsid w:val="00473D26"/>
    <w:rsid w:val="00475DDC"/>
    <w:rsid w:val="00476359"/>
    <w:rsid w:val="004775F1"/>
    <w:rsid w:val="0048159A"/>
    <w:rsid w:val="00481FB1"/>
    <w:rsid w:val="0049116F"/>
    <w:rsid w:val="00491F61"/>
    <w:rsid w:val="00493369"/>
    <w:rsid w:val="0049648D"/>
    <w:rsid w:val="004A042B"/>
    <w:rsid w:val="004A132B"/>
    <w:rsid w:val="004A2E8C"/>
    <w:rsid w:val="004A343A"/>
    <w:rsid w:val="004A3683"/>
    <w:rsid w:val="004A3AFA"/>
    <w:rsid w:val="004A47BA"/>
    <w:rsid w:val="004A5794"/>
    <w:rsid w:val="004A6EBC"/>
    <w:rsid w:val="004A743A"/>
    <w:rsid w:val="004A787D"/>
    <w:rsid w:val="004B10DC"/>
    <w:rsid w:val="004B3281"/>
    <w:rsid w:val="004B3C04"/>
    <w:rsid w:val="004B6C90"/>
    <w:rsid w:val="004B75C4"/>
    <w:rsid w:val="004C0CC7"/>
    <w:rsid w:val="004C53A9"/>
    <w:rsid w:val="004C579E"/>
    <w:rsid w:val="004C5849"/>
    <w:rsid w:val="004D0A38"/>
    <w:rsid w:val="004D47C5"/>
    <w:rsid w:val="004D48F0"/>
    <w:rsid w:val="004D70CE"/>
    <w:rsid w:val="004D75C4"/>
    <w:rsid w:val="004D790F"/>
    <w:rsid w:val="004E00D5"/>
    <w:rsid w:val="004E015E"/>
    <w:rsid w:val="004E0D4D"/>
    <w:rsid w:val="004E3D10"/>
    <w:rsid w:val="004E5ECD"/>
    <w:rsid w:val="004E60DC"/>
    <w:rsid w:val="004E6330"/>
    <w:rsid w:val="004F11E0"/>
    <w:rsid w:val="004F3D36"/>
    <w:rsid w:val="004F7DDE"/>
    <w:rsid w:val="00500074"/>
    <w:rsid w:val="00502D9A"/>
    <w:rsid w:val="00503249"/>
    <w:rsid w:val="00504AE9"/>
    <w:rsid w:val="005051F7"/>
    <w:rsid w:val="00505E0F"/>
    <w:rsid w:val="00510561"/>
    <w:rsid w:val="0051088C"/>
    <w:rsid w:val="00511F22"/>
    <w:rsid w:val="00513DB6"/>
    <w:rsid w:val="005141D7"/>
    <w:rsid w:val="00516C12"/>
    <w:rsid w:val="0052158A"/>
    <w:rsid w:val="0052422F"/>
    <w:rsid w:val="00525B1C"/>
    <w:rsid w:val="00526CC4"/>
    <w:rsid w:val="005319E9"/>
    <w:rsid w:val="00531ACD"/>
    <w:rsid w:val="00531BCC"/>
    <w:rsid w:val="0053599D"/>
    <w:rsid w:val="00537470"/>
    <w:rsid w:val="00537B7B"/>
    <w:rsid w:val="005404DB"/>
    <w:rsid w:val="00541A95"/>
    <w:rsid w:val="00542CB9"/>
    <w:rsid w:val="005439A4"/>
    <w:rsid w:val="00543CC1"/>
    <w:rsid w:val="005443F1"/>
    <w:rsid w:val="0054737C"/>
    <w:rsid w:val="00547A42"/>
    <w:rsid w:val="00550D67"/>
    <w:rsid w:val="005511A3"/>
    <w:rsid w:val="00552C02"/>
    <w:rsid w:val="00554575"/>
    <w:rsid w:val="00555D66"/>
    <w:rsid w:val="0056360A"/>
    <w:rsid w:val="0056387A"/>
    <w:rsid w:val="005653D5"/>
    <w:rsid w:val="00565F57"/>
    <w:rsid w:val="0057034D"/>
    <w:rsid w:val="00570FC5"/>
    <w:rsid w:val="005711EE"/>
    <w:rsid w:val="005735C4"/>
    <w:rsid w:val="0057529F"/>
    <w:rsid w:val="00576271"/>
    <w:rsid w:val="00576B8C"/>
    <w:rsid w:val="00577018"/>
    <w:rsid w:val="005778A5"/>
    <w:rsid w:val="00580241"/>
    <w:rsid w:val="00582F09"/>
    <w:rsid w:val="00583122"/>
    <w:rsid w:val="00584F96"/>
    <w:rsid w:val="00587359"/>
    <w:rsid w:val="00591307"/>
    <w:rsid w:val="005916BC"/>
    <w:rsid w:val="00594049"/>
    <w:rsid w:val="00595168"/>
    <w:rsid w:val="00595AC7"/>
    <w:rsid w:val="005A1A77"/>
    <w:rsid w:val="005A312A"/>
    <w:rsid w:val="005A3146"/>
    <w:rsid w:val="005B0A3F"/>
    <w:rsid w:val="005B3BCC"/>
    <w:rsid w:val="005B4033"/>
    <w:rsid w:val="005B40CD"/>
    <w:rsid w:val="005B57E4"/>
    <w:rsid w:val="005B60C4"/>
    <w:rsid w:val="005B68E9"/>
    <w:rsid w:val="005C1759"/>
    <w:rsid w:val="005C1C46"/>
    <w:rsid w:val="005C2482"/>
    <w:rsid w:val="005C3743"/>
    <w:rsid w:val="005C59FC"/>
    <w:rsid w:val="005C7900"/>
    <w:rsid w:val="005D2BCB"/>
    <w:rsid w:val="005D3AB6"/>
    <w:rsid w:val="005D4178"/>
    <w:rsid w:val="005D682C"/>
    <w:rsid w:val="005E110B"/>
    <w:rsid w:val="005E464F"/>
    <w:rsid w:val="005E79D9"/>
    <w:rsid w:val="005F06C0"/>
    <w:rsid w:val="005F2CC3"/>
    <w:rsid w:val="005F41D2"/>
    <w:rsid w:val="005F5D19"/>
    <w:rsid w:val="005F5FFB"/>
    <w:rsid w:val="005F65AE"/>
    <w:rsid w:val="006009F0"/>
    <w:rsid w:val="00600E06"/>
    <w:rsid w:val="00601DF2"/>
    <w:rsid w:val="0060260A"/>
    <w:rsid w:val="00602AA0"/>
    <w:rsid w:val="00603A6F"/>
    <w:rsid w:val="00603F13"/>
    <w:rsid w:val="006043B2"/>
    <w:rsid w:val="00605AE6"/>
    <w:rsid w:val="006066A6"/>
    <w:rsid w:val="00610450"/>
    <w:rsid w:val="00610C68"/>
    <w:rsid w:val="006176A5"/>
    <w:rsid w:val="00617B01"/>
    <w:rsid w:val="00621557"/>
    <w:rsid w:val="0062496F"/>
    <w:rsid w:val="00624D7E"/>
    <w:rsid w:val="00625CB8"/>
    <w:rsid w:val="00626224"/>
    <w:rsid w:val="006303A3"/>
    <w:rsid w:val="00633C49"/>
    <w:rsid w:val="00635160"/>
    <w:rsid w:val="006365CF"/>
    <w:rsid w:val="00636A67"/>
    <w:rsid w:val="00636C35"/>
    <w:rsid w:val="006404FD"/>
    <w:rsid w:val="0064079C"/>
    <w:rsid w:val="006411B6"/>
    <w:rsid w:val="00645C60"/>
    <w:rsid w:val="00646D2A"/>
    <w:rsid w:val="00646DCB"/>
    <w:rsid w:val="00647812"/>
    <w:rsid w:val="006513EB"/>
    <w:rsid w:val="00651FEF"/>
    <w:rsid w:val="0065214F"/>
    <w:rsid w:val="00652214"/>
    <w:rsid w:val="006544D0"/>
    <w:rsid w:val="0065753D"/>
    <w:rsid w:val="006579AB"/>
    <w:rsid w:val="00663F83"/>
    <w:rsid w:val="00667501"/>
    <w:rsid w:val="00667C0D"/>
    <w:rsid w:val="0067283A"/>
    <w:rsid w:val="00673A29"/>
    <w:rsid w:val="00673D04"/>
    <w:rsid w:val="00677534"/>
    <w:rsid w:val="00682B8E"/>
    <w:rsid w:val="00683DBE"/>
    <w:rsid w:val="00685883"/>
    <w:rsid w:val="0068655B"/>
    <w:rsid w:val="006940DC"/>
    <w:rsid w:val="00694DED"/>
    <w:rsid w:val="006958B2"/>
    <w:rsid w:val="00696572"/>
    <w:rsid w:val="00696E9F"/>
    <w:rsid w:val="006A1401"/>
    <w:rsid w:val="006A1546"/>
    <w:rsid w:val="006A24B1"/>
    <w:rsid w:val="006A2C5C"/>
    <w:rsid w:val="006A5C6E"/>
    <w:rsid w:val="006B0EC5"/>
    <w:rsid w:val="006B1156"/>
    <w:rsid w:val="006B1AE3"/>
    <w:rsid w:val="006B433F"/>
    <w:rsid w:val="006B4482"/>
    <w:rsid w:val="006B5C53"/>
    <w:rsid w:val="006B7813"/>
    <w:rsid w:val="006C3158"/>
    <w:rsid w:val="006C6BE0"/>
    <w:rsid w:val="006D0E7C"/>
    <w:rsid w:val="006D1C1F"/>
    <w:rsid w:val="006D3C83"/>
    <w:rsid w:val="006D4AF8"/>
    <w:rsid w:val="006D5E3B"/>
    <w:rsid w:val="006D6CCF"/>
    <w:rsid w:val="006D7884"/>
    <w:rsid w:val="006E28E6"/>
    <w:rsid w:val="006E3D54"/>
    <w:rsid w:val="006E40AC"/>
    <w:rsid w:val="006E656E"/>
    <w:rsid w:val="006F1045"/>
    <w:rsid w:val="006F65D7"/>
    <w:rsid w:val="006F6FD4"/>
    <w:rsid w:val="006F715B"/>
    <w:rsid w:val="007000D9"/>
    <w:rsid w:val="00701681"/>
    <w:rsid w:val="00702974"/>
    <w:rsid w:val="007059DF"/>
    <w:rsid w:val="007061C4"/>
    <w:rsid w:val="0070663E"/>
    <w:rsid w:val="00706E67"/>
    <w:rsid w:val="0070728E"/>
    <w:rsid w:val="00716150"/>
    <w:rsid w:val="00717684"/>
    <w:rsid w:val="00720237"/>
    <w:rsid w:val="00720C8F"/>
    <w:rsid w:val="00722A78"/>
    <w:rsid w:val="00725A3A"/>
    <w:rsid w:val="007301D4"/>
    <w:rsid w:val="0073087D"/>
    <w:rsid w:val="00732B29"/>
    <w:rsid w:val="00734559"/>
    <w:rsid w:val="00735048"/>
    <w:rsid w:val="0073585B"/>
    <w:rsid w:val="00735FF3"/>
    <w:rsid w:val="0074309F"/>
    <w:rsid w:val="00744339"/>
    <w:rsid w:val="00744F39"/>
    <w:rsid w:val="007452E0"/>
    <w:rsid w:val="007454B3"/>
    <w:rsid w:val="00746465"/>
    <w:rsid w:val="00747DF1"/>
    <w:rsid w:val="00750780"/>
    <w:rsid w:val="00750DF5"/>
    <w:rsid w:val="007548C7"/>
    <w:rsid w:val="007566B7"/>
    <w:rsid w:val="007566EC"/>
    <w:rsid w:val="00761186"/>
    <w:rsid w:val="007618AF"/>
    <w:rsid w:val="00770C68"/>
    <w:rsid w:val="00771700"/>
    <w:rsid w:val="00773104"/>
    <w:rsid w:val="00775470"/>
    <w:rsid w:val="007811C9"/>
    <w:rsid w:val="00782D23"/>
    <w:rsid w:val="007858F1"/>
    <w:rsid w:val="00790854"/>
    <w:rsid w:val="0079116C"/>
    <w:rsid w:val="007913D0"/>
    <w:rsid w:val="00792312"/>
    <w:rsid w:val="00792BAE"/>
    <w:rsid w:val="00793333"/>
    <w:rsid w:val="00794DB3"/>
    <w:rsid w:val="0079758A"/>
    <w:rsid w:val="007A05A2"/>
    <w:rsid w:val="007A299F"/>
    <w:rsid w:val="007A2D81"/>
    <w:rsid w:val="007A5328"/>
    <w:rsid w:val="007B3DE7"/>
    <w:rsid w:val="007B6980"/>
    <w:rsid w:val="007B7519"/>
    <w:rsid w:val="007B7DB7"/>
    <w:rsid w:val="007C1899"/>
    <w:rsid w:val="007C230D"/>
    <w:rsid w:val="007C2A62"/>
    <w:rsid w:val="007C2B02"/>
    <w:rsid w:val="007C2D09"/>
    <w:rsid w:val="007C2E9A"/>
    <w:rsid w:val="007C3EAC"/>
    <w:rsid w:val="007C5974"/>
    <w:rsid w:val="007C72E7"/>
    <w:rsid w:val="007D461A"/>
    <w:rsid w:val="007D4E6E"/>
    <w:rsid w:val="007E1CE0"/>
    <w:rsid w:val="007E2804"/>
    <w:rsid w:val="007E31F9"/>
    <w:rsid w:val="007E6DBC"/>
    <w:rsid w:val="007F1CB8"/>
    <w:rsid w:val="007F558F"/>
    <w:rsid w:val="008001C8"/>
    <w:rsid w:val="0080520D"/>
    <w:rsid w:val="00810F39"/>
    <w:rsid w:val="00813592"/>
    <w:rsid w:val="008151CF"/>
    <w:rsid w:val="00815E3B"/>
    <w:rsid w:val="00817354"/>
    <w:rsid w:val="00823F00"/>
    <w:rsid w:val="008249FE"/>
    <w:rsid w:val="00824CC7"/>
    <w:rsid w:val="00827659"/>
    <w:rsid w:val="00827D77"/>
    <w:rsid w:val="0083052C"/>
    <w:rsid w:val="00830C19"/>
    <w:rsid w:val="00833387"/>
    <w:rsid w:val="008360B9"/>
    <w:rsid w:val="00841DC2"/>
    <w:rsid w:val="00845427"/>
    <w:rsid w:val="00847C36"/>
    <w:rsid w:val="008502EF"/>
    <w:rsid w:val="00854027"/>
    <w:rsid w:val="00862B33"/>
    <w:rsid w:val="00864B00"/>
    <w:rsid w:val="00865DA6"/>
    <w:rsid w:val="00866CD4"/>
    <w:rsid w:val="0086706D"/>
    <w:rsid w:val="00867435"/>
    <w:rsid w:val="00871B78"/>
    <w:rsid w:val="0087460C"/>
    <w:rsid w:val="00875138"/>
    <w:rsid w:val="00875D84"/>
    <w:rsid w:val="0087657D"/>
    <w:rsid w:val="00883878"/>
    <w:rsid w:val="0088464B"/>
    <w:rsid w:val="008864FA"/>
    <w:rsid w:val="008875D8"/>
    <w:rsid w:val="0089002B"/>
    <w:rsid w:val="00891957"/>
    <w:rsid w:val="00891C04"/>
    <w:rsid w:val="00891F3F"/>
    <w:rsid w:val="008923DC"/>
    <w:rsid w:val="00894FEB"/>
    <w:rsid w:val="008A2072"/>
    <w:rsid w:val="008A6568"/>
    <w:rsid w:val="008B2C56"/>
    <w:rsid w:val="008B3B7C"/>
    <w:rsid w:val="008B5CDD"/>
    <w:rsid w:val="008B5E1D"/>
    <w:rsid w:val="008B68DB"/>
    <w:rsid w:val="008C341A"/>
    <w:rsid w:val="008D5B38"/>
    <w:rsid w:val="008D6B15"/>
    <w:rsid w:val="008E1902"/>
    <w:rsid w:val="008E22C1"/>
    <w:rsid w:val="008E2A12"/>
    <w:rsid w:val="008E2EA0"/>
    <w:rsid w:val="008F25A4"/>
    <w:rsid w:val="008F342C"/>
    <w:rsid w:val="009013ED"/>
    <w:rsid w:val="00902207"/>
    <w:rsid w:val="00907295"/>
    <w:rsid w:val="00912017"/>
    <w:rsid w:val="0091218F"/>
    <w:rsid w:val="0091377F"/>
    <w:rsid w:val="0091686D"/>
    <w:rsid w:val="0092495D"/>
    <w:rsid w:val="0092505B"/>
    <w:rsid w:val="009268DA"/>
    <w:rsid w:val="00926A11"/>
    <w:rsid w:val="0093344E"/>
    <w:rsid w:val="0093415B"/>
    <w:rsid w:val="009365AE"/>
    <w:rsid w:val="0093713D"/>
    <w:rsid w:val="009413FE"/>
    <w:rsid w:val="009416EE"/>
    <w:rsid w:val="009433B6"/>
    <w:rsid w:val="00943426"/>
    <w:rsid w:val="0094542E"/>
    <w:rsid w:val="00951651"/>
    <w:rsid w:val="00953025"/>
    <w:rsid w:val="00953428"/>
    <w:rsid w:val="00953DBE"/>
    <w:rsid w:val="00954CAB"/>
    <w:rsid w:val="00955125"/>
    <w:rsid w:val="009571BF"/>
    <w:rsid w:val="009604D6"/>
    <w:rsid w:val="009629D4"/>
    <w:rsid w:val="0096458D"/>
    <w:rsid w:val="00966DA0"/>
    <w:rsid w:val="0096764A"/>
    <w:rsid w:val="009748D6"/>
    <w:rsid w:val="0097742A"/>
    <w:rsid w:val="00977DB1"/>
    <w:rsid w:val="009824D8"/>
    <w:rsid w:val="00983621"/>
    <w:rsid w:val="00984B51"/>
    <w:rsid w:val="00991AAA"/>
    <w:rsid w:val="0099284B"/>
    <w:rsid w:val="00993019"/>
    <w:rsid w:val="009A24A7"/>
    <w:rsid w:val="009A4987"/>
    <w:rsid w:val="009A570A"/>
    <w:rsid w:val="009B1381"/>
    <w:rsid w:val="009B2AAD"/>
    <w:rsid w:val="009B62B8"/>
    <w:rsid w:val="009B7EBF"/>
    <w:rsid w:val="009C0B7B"/>
    <w:rsid w:val="009C0CA2"/>
    <w:rsid w:val="009C18CC"/>
    <w:rsid w:val="009C2C30"/>
    <w:rsid w:val="009C44DF"/>
    <w:rsid w:val="009C5306"/>
    <w:rsid w:val="009C7B05"/>
    <w:rsid w:val="009D4D6B"/>
    <w:rsid w:val="009D72DF"/>
    <w:rsid w:val="009E2124"/>
    <w:rsid w:val="009E21AF"/>
    <w:rsid w:val="009E32C5"/>
    <w:rsid w:val="009E335D"/>
    <w:rsid w:val="009E46FF"/>
    <w:rsid w:val="009F013E"/>
    <w:rsid w:val="009F040A"/>
    <w:rsid w:val="009F3118"/>
    <w:rsid w:val="009F66DC"/>
    <w:rsid w:val="009F7A7A"/>
    <w:rsid w:val="00A0058E"/>
    <w:rsid w:val="00A02F3C"/>
    <w:rsid w:val="00A0673A"/>
    <w:rsid w:val="00A06F1E"/>
    <w:rsid w:val="00A10C1C"/>
    <w:rsid w:val="00A11B50"/>
    <w:rsid w:val="00A122A6"/>
    <w:rsid w:val="00A13F32"/>
    <w:rsid w:val="00A206B1"/>
    <w:rsid w:val="00A22FA3"/>
    <w:rsid w:val="00A23685"/>
    <w:rsid w:val="00A2417F"/>
    <w:rsid w:val="00A2429D"/>
    <w:rsid w:val="00A24A14"/>
    <w:rsid w:val="00A266D5"/>
    <w:rsid w:val="00A26AFB"/>
    <w:rsid w:val="00A27222"/>
    <w:rsid w:val="00A2779B"/>
    <w:rsid w:val="00A30D0B"/>
    <w:rsid w:val="00A3376E"/>
    <w:rsid w:val="00A34C14"/>
    <w:rsid w:val="00A35891"/>
    <w:rsid w:val="00A37C63"/>
    <w:rsid w:val="00A41E9C"/>
    <w:rsid w:val="00A42797"/>
    <w:rsid w:val="00A435E6"/>
    <w:rsid w:val="00A4611E"/>
    <w:rsid w:val="00A4743D"/>
    <w:rsid w:val="00A53A7C"/>
    <w:rsid w:val="00A55946"/>
    <w:rsid w:val="00A57ACE"/>
    <w:rsid w:val="00A60D13"/>
    <w:rsid w:val="00A60EEE"/>
    <w:rsid w:val="00A6698E"/>
    <w:rsid w:val="00A72892"/>
    <w:rsid w:val="00A74F5D"/>
    <w:rsid w:val="00A804E4"/>
    <w:rsid w:val="00A8096F"/>
    <w:rsid w:val="00A835D2"/>
    <w:rsid w:val="00A86880"/>
    <w:rsid w:val="00A86C21"/>
    <w:rsid w:val="00A86D9B"/>
    <w:rsid w:val="00A86F6E"/>
    <w:rsid w:val="00A95401"/>
    <w:rsid w:val="00A95AA5"/>
    <w:rsid w:val="00A95E10"/>
    <w:rsid w:val="00AA1678"/>
    <w:rsid w:val="00AA3ACD"/>
    <w:rsid w:val="00AA4C1C"/>
    <w:rsid w:val="00AA5FCC"/>
    <w:rsid w:val="00AA75C6"/>
    <w:rsid w:val="00AA75F4"/>
    <w:rsid w:val="00AB1C2A"/>
    <w:rsid w:val="00AB1CA7"/>
    <w:rsid w:val="00AB1D8C"/>
    <w:rsid w:val="00AB2040"/>
    <w:rsid w:val="00AB2843"/>
    <w:rsid w:val="00AB6EBF"/>
    <w:rsid w:val="00AB7F67"/>
    <w:rsid w:val="00AC1B1E"/>
    <w:rsid w:val="00AC4CFB"/>
    <w:rsid w:val="00AC7856"/>
    <w:rsid w:val="00AD0283"/>
    <w:rsid w:val="00AD1821"/>
    <w:rsid w:val="00AD223B"/>
    <w:rsid w:val="00AD3531"/>
    <w:rsid w:val="00AD3640"/>
    <w:rsid w:val="00AD5441"/>
    <w:rsid w:val="00AD689C"/>
    <w:rsid w:val="00AE029B"/>
    <w:rsid w:val="00AE1181"/>
    <w:rsid w:val="00AE2BC0"/>
    <w:rsid w:val="00AE7A54"/>
    <w:rsid w:val="00AF2604"/>
    <w:rsid w:val="00AF5FFD"/>
    <w:rsid w:val="00AF72D2"/>
    <w:rsid w:val="00B004DE"/>
    <w:rsid w:val="00B01361"/>
    <w:rsid w:val="00B031D9"/>
    <w:rsid w:val="00B04DCB"/>
    <w:rsid w:val="00B12401"/>
    <w:rsid w:val="00B129C9"/>
    <w:rsid w:val="00B1352C"/>
    <w:rsid w:val="00B150E0"/>
    <w:rsid w:val="00B15FA2"/>
    <w:rsid w:val="00B15FAE"/>
    <w:rsid w:val="00B2144F"/>
    <w:rsid w:val="00B26185"/>
    <w:rsid w:val="00B26600"/>
    <w:rsid w:val="00B26998"/>
    <w:rsid w:val="00B27892"/>
    <w:rsid w:val="00B3334C"/>
    <w:rsid w:val="00B35707"/>
    <w:rsid w:val="00B3590B"/>
    <w:rsid w:val="00B37498"/>
    <w:rsid w:val="00B43314"/>
    <w:rsid w:val="00B4402A"/>
    <w:rsid w:val="00B45295"/>
    <w:rsid w:val="00B455D2"/>
    <w:rsid w:val="00B46A55"/>
    <w:rsid w:val="00B46F76"/>
    <w:rsid w:val="00B516CA"/>
    <w:rsid w:val="00B555B1"/>
    <w:rsid w:val="00B714C7"/>
    <w:rsid w:val="00B71CA8"/>
    <w:rsid w:val="00B72114"/>
    <w:rsid w:val="00B73222"/>
    <w:rsid w:val="00B750BF"/>
    <w:rsid w:val="00B77525"/>
    <w:rsid w:val="00B77FA7"/>
    <w:rsid w:val="00B82433"/>
    <w:rsid w:val="00B82D33"/>
    <w:rsid w:val="00B8361C"/>
    <w:rsid w:val="00B83C52"/>
    <w:rsid w:val="00B83CC5"/>
    <w:rsid w:val="00B86A88"/>
    <w:rsid w:val="00B90968"/>
    <w:rsid w:val="00B90AB8"/>
    <w:rsid w:val="00B90C07"/>
    <w:rsid w:val="00B960DA"/>
    <w:rsid w:val="00BA03AE"/>
    <w:rsid w:val="00BA14F5"/>
    <w:rsid w:val="00BA1528"/>
    <w:rsid w:val="00BA1F08"/>
    <w:rsid w:val="00BA3ED2"/>
    <w:rsid w:val="00BA5376"/>
    <w:rsid w:val="00BA59DD"/>
    <w:rsid w:val="00BB191D"/>
    <w:rsid w:val="00BB47BA"/>
    <w:rsid w:val="00BB5546"/>
    <w:rsid w:val="00BB6B2D"/>
    <w:rsid w:val="00BB71D4"/>
    <w:rsid w:val="00BC012D"/>
    <w:rsid w:val="00BC0CB6"/>
    <w:rsid w:val="00BC2273"/>
    <w:rsid w:val="00BC49A6"/>
    <w:rsid w:val="00BC7403"/>
    <w:rsid w:val="00BD1616"/>
    <w:rsid w:val="00BD199A"/>
    <w:rsid w:val="00BD1B10"/>
    <w:rsid w:val="00BD22E1"/>
    <w:rsid w:val="00BD3A4D"/>
    <w:rsid w:val="00BE27BB"/>
    <w:rsid w:val="00BE7B2F"/>
    <w:rsid w:val="00BF12F2"/>
    <w:rsid w:val="00BF4BFC"/>
    <w:rsid w:val="00BF5ED6"/>
    <w:rsid w:val="00C02E0E"/>
    <w:rsid w:val="00C03424"/>
    <w:rsid w:val="00C03511"/>
    <w:rsid w:val="00C0671B"/>
    <w:rsid w:val="00C11BE0"/>
    <w:rsid w:val="00C20921"/>
    <w:rsid w:val="00C2104D"/>
    <w:rsid w:val="00C216F3"/>
    <w:rsid w:val="00C25A30"/>
    <w:rsid w:val="00C271FB"/>
    <w:rsid w:val="00C305F5"/>
    <w:rsid w:val="00C37844"/>
    <w:rsid w:val="00C416FF"/>
    <w:rsid w:val="00C42B0A"/>
    <w:rsid w:val="00C43F4C"/>
    <w:rsid w:val="00C44DC6"/>
    <w:rsid w:val="00C453BA"/>
    <w:rsid w:val="00C456EA"/>
    <w:rsid w:val="00C47083"/>
    <w:rsid w:val="00C510EF"/>
    <w:rsid w:val="00C5218A"/>
    <w:rsid w:val="00C525B5"/>
    <w:rsid w:val="00C52F5B"/>
    <w:rsid w:val="00C534D2"/>
    <w:rsid w:val="00C53763"/>
    <w:rsid w:val="00C5552E"/>
    <w:rsid w:val="00C55C6E"/>
    <w:rsid w:val="00C62154"/>
    <w:rsid w:val="00C639C8"/>
    <w:rsid w:val="00C659E7"/>
    <w:rsid w:val="00C667EA"/>
    <w:rsid w:val="00C71684"/>
    <w:rsid w:val="00C72B9B"/>
    <w:rsid w:val="00C72B9D"/>
    <w:rsid w:val="00C73899"/>
    <w:rsid w:val="00C73F38"/>
    <w:rsid w:val="00C74A12"/>
    <w:rsid w:val="00C74ECE"/>
    <w:rsid w:val="00C76013"/>
    <w:rsid w:val="00C771B2"/>
    <w:rsid w:val="00C80326"/>
    <w:rsid w:val="00C817DC"/>
    <w:rsid w:val="00C81D66"/>
    <w:rsid w:val="00C85FE9"/>
    <w:rsid w:val="00C8616A"/>
    <w:rsid w:val="00C86276"/>
    <w:rsid w:val="00C862A8"/>
    <w:rsid w:val="00C864C3"/>
    <w:rsid w:val="00C916EA"/>
    <w:rsid w:val="00C92722"/>
    <w:rsid w:val="00C9557A"/>
    <w:rsid w:val="00CA266C"/>
    <w:rsid w:val="00CA41A2"/>
    <w:rsid w:val="00CA7CAB"/>
    <w:rsid w:val="00CB0516"/>
    <w:rsid w:val="00CB0FCA"/>
    <w:rsid w:val="00CB3DF0"/>
    <w:rsid w:val="00CB3E6E"/>
    <w:rsid w:val="00CB5266"/>
    <w:rsid w:val="00CB63B4"/>
    <w:rsid w:val="00CB78B4"/>
    <w:rsid w:val="00CC0ED3"/>
    <w:rsid w:val="00CC2919"/>
    <w:rsid w:val="00CC2E99"/>
    <w:rsid w:val="00CC342E"/>
    <w:rsid w:val="00CC3518"/>
    <w:rsid w:val="00CC4294"/>
    <w:rsid w:val="00CC457E"/>
    <w:rsid w:val="00CC6FA3"/>
    <w:rsid w:val="00CD0348"/>
    <w:rsid w:val="00CD1F76"/>
    <w:rsid w:val="00CD2473"/>
    <w:rsid w:val="00CD260F"/>
    <w:rsid w:val="00CD31B2"/>
    <w:rsid w:val="00CD3ED0"/>
    <w:rsid w:val="00CD5305"/>
    <w:rsid w:val="00CD5A1F"/>
    <w:rsid w:val="00CE2BE7"/>
    <w:rsid w:val="00CE4C52"/>
    <w:rsid w:val="00CE7740"/>
    <w:rsid w:val="00CE7C5A"/>
    <w:rsid w:val="00CE7F3A"/>
    <w:rsid w:val="00CF0DFF"/>
    <w:rsid w:val="00CF3366"/>
    <w:rsid w:val="00CF3A9A"/>
    <w:rsid w:val="00CF41EE"/>
    <w:rsid w:val="00D01D40"/>
    <w:rsid w:val="00D04590"/>
    <w:rsid w:val="00D05391"/>
    <w:rsid w:val="00D0676C"/>
    <w:rsid w:val="00D07458"/>
    <w:rsid w:val="00D10030"/>
    <w:rsid w:val="00D129AC"/>
    <w:rsid w:val="00D12CD5"/>
    <w:rsid w:val="00D17E02"/>
    <w:rsid w:val="00D20B8A"/>
    <w:rsid w:val="00D20CF2"/>
    <w:rsid w:val="00D22F2E"/>
    <w:rsid w:val="00D26258"/>
    <w:rsid w:val="00D26842"/>
    <w:rsid w:val="00D27098"/>
    <w:rsid w:val="00D2747E"/>
    <w:rsid w:val="00D33C43"/>
    <w:rsid w:val="00D33D5D"/>
    <w:rsid w:val="00D34CC5"/>
    <w:rsid w:val="00D34FEB"/>
    <w:rsid w:val="00D40218"/>
    <w:rsid w:val="00D41D2C"/>
    <w:rsid w:val="00D438A8"/>
    <w:rsid w:val="00D44D9F"/>
    <w:rsid w:val="00D45E93"/>
    <w:rsid w:val="00D47D80"/>
    <w:rsid w:val="00D51AB0"/>
    <w:rsid w:val="00D520EE"/>
    <w:rsid w:val="00D551AE"/>
    <w:rsid w:val="00D56FFC"/>
    <w:rsid w:val="00D61DA0"/>
    <w:rsid w:val="00D6431D"/>
    <w:rsid w:val="00D65CB6"/>
    <w:rsid w:val="00D6640F"/>
    <w:rsid w:val="00D6752E"/>
    <w:rsid w:val="00D76316"/>
    <w:rsid w:val="00D80AED"/>
    <w:rsid w:val="00D817AB"/>
    <w:rsid w:val="00D8394D"/>
    <w:rsid w:val="00D86BB2"/>
    <w:rsid w:val="00D9350B"/>
    <w:rsid w:val="00D94B59"/>
    <w:rsid w:val="00D95076"/>
    <w:rsid w:val="00D952F4"/>
    <w:rsid w:val="00DA4154"/>
    <w:rsid w:val="00DA6CBD"/>
    <w:rsid w:val="00DB01EE"/>
    <w:rsid w:val="00DB185D"/>
    <w:rsid w:val="00DB23A2"/>
    <w:rsid w:val="00DB2BA8"/>
    <w:rsid w:val="00DB3105"/>
    <w:rsid w:val="00DB3763"/>
    <w:rsid w:val="00DB53C7"/>
    <w:rsid w:val="00DC0A51"/>
    <w:rsid w:val="00DC0C96"/>
    <w:rsid w:val="00DC1033"/>
    <w:rsid w:val="00DC128E"/>
    <w:rsid w:val="00DC15CD"/>
    <w:rsid w:val="00DC1F0A"/>
    <w:rsid w:val="00DC5D04"/>
    <w:rsid w:val="00DC68F7"/>
    <w:rsid w:val="00DC6FF7"/>
    <w:rsid w:val="00DD0F1A"/>
    <w:rsid w:val="00DD3A32"/>
    <w:rsid w:val="00DD578B"/>
    <w:rsid w:val="00DD64EF"/>
    <w:rsid w:val="00DE278B"/>
    <w:rsid w:val="00DE2BF7"/>
    <w:rsid w:val="00DE4080"/>
    <w:rsid w:val="00DE5A85"/>
    <w:rsid w:val="00DE68EF"/>
    <w:rsid w:val="00DE6D7A"/>
    <w:rsid w:val="00DF2682"/>
    <w:rsid w:val="00DF3908"/>
    <w:rsid w:val="00DF3D0F"/>
    <w:rsid w:val="00DF4F92"/>
    <w:rsid w:val="00DF5C45"/>
    <w:rsid w:val="00DF5C8F"/>
    <w:rsid w:val="00E02F54"/>
    <w:rsid w:val="00E03984"/>
    <w:rsid w:val="00E04A4F"/>
    <w:rsid w:val="00E10148"/>
    <w:rsid w:val="00E104D7"/>
    <w:rsid w:val="00E10761"/>
    <w:rsid w:val="00E1231E"/>
    <w:rsid w:val="00E1300C"/>
    <w:rsid w:val="00E14E83"/>
    <w:rsid w:val="00E1544D"/>
    <w:rsid w:val="00E1605D"/>
    <w:rsid w:val="00E219F2"/>
    <w:rsid w:val="00E24E17"/>
    <w:rsid w:val="00E31700"/>
    <w:rsid w:val="00E370DC"/>
    <w:rsid w:val="00E43F3D"/>
    <w:rsid w:val="00E4550B"/>
    <w:rsid w:val="00E5228C"/>
    <w:rsid w:val="00E52C66"/>
    <w:rsid w:val="00E567CB"/>
    <w:rsid w:val="00E60808"/>
    <w:rsid w:val="00E61557"/>
    <w:rsid w:val="00E638AB"/>
    <w:rsid w:val="00E64C0B"/>
    <w:rsid w:val="00E65B0D"/>
    <w:rsid w:val="00E65DF4"/>
    <w:rsid w:val="00E67C2D"/>
    <w:rsid w:val="00E7225F"/>
    <w:rsid w:val="00E73125"/>
    <w:rsid w:val="00E7313C"/>
    <w:rsid w:val="00E73682"/>
    <w:rsid w:val="00E7397E"/>
    <w:rsid w:val="00E74A78"/>
    <w:rsid w:val="00E75508"/>
    <w:rsid w:val="00E7758D"/>
    <w:rsid w:val="00E81F59"/>
    <w:rsid w:val="00E83ABE"/>
    <w:rsid w:val="00E870C8"/>
    <w:rsid w:val="00E8764A"/>
    <w:rsid w:val="00E944E5"/>
    <w:rsid w:val="00E95713"/>
    <w:rsid w:val="00E975C4"/>
    <w:rsid w:val="00E9763F"/>
    <w:rsid w:val="00EA22D1"/>
    <w:rsid w:val="00EA25B8"/>
    <w:rsid w:val="00EB1094"/>
    <w:rsid w:val="00EB13FE"/>
    <w:rsid w:val="00EB2BB5"/>
    <w:rsid w:val="00EB30CA"/>
    <w:rsid w:val="00EB35B1"/>
    <w:rsid w:val="00EB7A28"/>
    <w:rsid w:val="00EC1EAA"/>
    <w:rsid w:val="00EC28B0"/>
    <w:rsid w:val="00EC3A30"/>
    <w:rsid w:val="00EC46EE"/>
    <w:rsid w:val="00ED1748"/>
    <w:rsid w:val="00ED1A2D"/>
    <w:rsid w:val="00ED2190"/>
    <w:rsid w:val="00ED36A2"/>
    <w:rsid w:val="00ED3817"/>
    <w:rsid w:val="00ED4D1F"/>
    <w:rsid w:val="00ED552F"/>
    <w:rsid w:val="00ED655D"/>
    <w:rsid w:val="00EE3DF1"/>
    <w:rsid w:val="00EE3F3A"/>
    <w:rsid w:val="00EE7F4D"/>
    <w:rsid w:val="00EF07D8"/>
    <w:rsid w:val="00EF2A0B"/>
    <w:rsid w:val="00EF2C00"/>
    <w:rsid w:val="00EF3446"/>
    <w:rsid w:val="00EF3C04"/>
    <w:rsid w:val="00EF5251"/>
    <w:rsid w:val="00EF5461"/>
    <w:rsid w:val="00EF6824"/>
    <w:rsid w:val="00F0136C"/>
    <w:rsid w:val="00F015A8"/>
    <w:rsid w:val="00F018CF"/>
    <w:rsid w:val="00F03DD4"/>
    <w:rsid w:val="00F0479B"/>
    <w:rsid w:val="00F16107"/>
    <w:rsid w:val="00F16D97"/>
    <w:rsid w:val="00F17A2D"/>
    <w:rsid w:val="00F22075"/>
    <w:rsid w:val="00F223CC"/>
    <w:rsid w:val="00F2315C"/>
    <w:rsid w:val="00F265AD"/>
    <w:rsid w:val="00F30F17"/>
    <w:rsid w:val="00F31CDA"/>
    <w:rsid w:val="00F32239"/>
    <w:rsid w:val="00F3226E"/>
    <w:rsid w:val="00F41725"/>
    <w:rsid w:val="00F427CC"/>
    <w:rsid w:val="00F4435D"/>
    <w:rsid w:val="00F44A8A"/>
    <w:rsid w:val="00F46556"/>
    <w:rsid w:val="00F4722F"/>
    <w:rsid w:val="00F513E0"/>
    <w:rsid w:val="00F54CDF"/>
    <w:rsid w:val="00F551E1"/>
    <w:rsid w:val="00F55D34"/>
    <w:rsid w:val="00F55D4B"/>
    <w:rsid w:val="00F56975"/>
    <w:rsid w:val="00F56F33"/>
    <w:rsid w:val="00F578C0"/>
    <w:rsid w:val="00F60BC7"/>
    <w:rsid w:val="00F60FF4"/>
    <w:rsid w:val="00F62EC4"/>
    <w:rsid w:val="00F665EE"/>
    <w:rsid w:val="00F669AD"/>
    <w:rsid w:val="00F678A0"/>
    <w:rsid w:val="00F67907"/>
    <w:rsid w:val="00F70D10"/>
    <w:rsid w:val="00F71C75"/>
    <w:rsid w:val="00F72D45"/>
    <w:rsid w:val="00F75DAD"/>
    <w:rsid w:val="00F761C9"/>
    <w:rsid w:val="00F76C29"/>
    <w:rsid w:val="00F82F92"/>
    <w:rsid w:val="00F852C1"/>
    <w:rsid w:val="00F85375"/>
    <w:rsid w:val="00F91E97"/>
    <w:rsid w:val="00F96CD2"/>
    <w:rsid w:val="00FA137A"/>
    <w:rsid w:val="00FA2AD1"/>
    <w:rsid w:val="00FA3094"/>
    <w:rsid w:val="00FA5FEB"/>
    <w:rsid w:val="00FA797F"/>
    <w:rsid w:val="00FB1101"/>
    <w:rsid w:val="00FB2DE9"/>
    <w:rsid w:val="00FB4F10"/>
    <w:rsid w:val="00FB53BB"/>
    <w:rsid w:val="00FB661C"/>
    <w:rsid w:val="00FB743A"/>
    <w:rsid w:val="00FB7C08"/>
    <w:rsid w:val="00FC10E3"/>
    <w:rsid w:val="00FC188B"/>
    <w:rsid w:val="00FC3E0D"/>
    <w:rsid w:val="00FC455A"/>
    <w:rsid w:val="00FD005A"/>
    <w:rsid w:val="00FD0243"/>
    <w:rsid w:val="00FD3423"/>
    <w:rsid w:val="00FD4B31"/>
    <w:rsid w:val="00FD4BA3"/>
    <w:rsid w:val="00FD6F88"/>
    <w:rsid w:val="00FE0097"/>
    <w:rsid w:val="00FE5394"/>
    <w:rsid w:val="00FE5D35"/>
    <w:rsid w:val="00FE5F5D"/>
    <w:rsid w:val="00FE71C6"/>
    <w:rsid w:val="00FF083E"/>
    <w:rsid w:val="00FF4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1575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15FAE"/>
    <w:rPr>
      <w:rFonts w:ascii="Times New Roman" w:hAnsi="Times New Roman" w:cs="Times New Roman"/>
      <w:lang w:eastAsia="en-GB"/>
    </w:rPr>
  </w:style>
  <w:style w:type="paragraph" w:styleId="Heading1">
    <w:name w:val="heading 1"/>
    <w:basedOn w:val="Normal"/>
    <w:next w:val="Normal"/>
    <w:link w:val="Heading1Char"/>
    <w:uiPriority w:val="9"/>
    <w:qFormat/>
    <w:rsid w:val="007A5328"/>
    <w:pPr>
      <w:keepNext/>
      <w:keepLines/>
      <w:spacing w:before="240"/>
      <w:outlineLvl w:val="0"/>
    </w:pPr>
    <w:rPr>
      <w:rFonts w:asciiTheme="majorHAnsi" w:eastAsiaTheme="majorEastAsia" w:hAnsiTheme="majorHAnsi" w:cstheme="majorBidi"/>
      <w:color w:val="B91301" w:themeColor="accent1" w:themeShade="BF"/>
      <w:sz w:val="32"/>
      <w:szCs w:val="32"/>
      <w:lang w:eastAsia="en-US"/>
    </w:rPr>
  </w:style>
  <w:style w:type="paragraph" w:styleId="Heading2">
    <w:name w:val="heading 2"/>
    <w:basedOn w:val="Normal"/>
    <w:link w:val="Heading2Char"/>
    <w:uiPriority w:val="9"/>
    <w:qFormat/>
    <w:rsid w:val="00DF4F9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7A5328"/>
    <w:pPr>
      <w:keepNext/>
      <w:keepLines/>
      <w:spacing w:before="40"/>
      <w:outlineLvl w:val="2"/>
    </w:pPr>
    <w:rPr>
      <w:rFonts w:asciiTheme="majorHAnsi" w:eastAsiaTheme="majorEastAsia" w:hAnsiTheme="majorHAnsi" w:cstheme="majorBidi"/>
      <w:color w:val="7B0D01" w:themeColor="accent1" w:themeShade="7F"/>
      <w:lang w:eastAsia="en-US"/>
    </w:rPr>
  </w:style>
  <w:style w:type="paragraph" w:styleId="Heading4">
    <w:name w:val="heading 4"/>
    <w:basedOn w:val="Normal"/>
    <w:next w:val="Normal"/>
    <w:link w:val="Heading4Char"/>
    <w:uiPriority w:val="9"/>
    <w:semiHidden/>
    <w:unhideWhenUsed/>
    <w:qFormat/>
    <w:rsid w:val="00AD1821"/>
    <w:pPr>
      <w:keepNext/>
      <w:keepLines/>
      <w:spacing w:before="40"/>
      <w:outlineLvl w:val="3"/>
    </w:pPr>
    <w:rPr>
      <w:rFonts w:asciiTheme="majorHAnsi" w:eastAsiaTheme="majorEastAsia" w:hAnsiTheme="majorHAnsi" w:cstheme="majorBidi"/>
      <w:i/>
      <w:iCs/>
      <w:color w:val="B91301" w:themeColor="accent1" w:themeShade="BF"/>
    </w:rPr>
  </w:style>
  <w:style w:type="paragraph" w:styleId="Heading5">
    <w:name w:val="heading 5"/>
    <w:basedOn w:val="Normal"/>
    <w:next w:val="Normal"/>
    <w:link w:val="Heading5Char"/>
    <w:uiPriority w:val="9"/>
    <w:semiHidden/>
    <w:unhideWhenUsed/>
    <w:qFormat/>
    <w:rsid w:val="009B2AAD"/>
    <w:pPr>
      <w:keepNext/>
      <w:keepLines/>
      <w:spacing w:before="40"/>
      <w:outlineLvl w:val="4"/>
    </w:pPr>
    <w:rPr>
      <w:rFonts w:asciiTheme="majorHAnsi" w:eastAsiaTheme="majorEastAsia" w:hAnsiTheme="majorHAnsi" w:cstheme="majorBidi"/>
      <w:color w:val="B9130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6CD2"/>
    <w:pPr>
      <w:spacing w:before="100" w:beforeAutospacing="1" w:after="100" w:afterAutospacing="1"/>
    </w:pPr>
  </w:style>
  <w:style w:type="character" w:customStyle="1" w:styleId="Heading2Char">
    <w:name w:val="Heading 2 Char"/>
    <w:basedOn w:val="DefaultParagraphFont"/>
    <w:link w:val="Heading2"/>
    <w:uiPriority w:val="9"/>
    <w:rsid w:val="00DF4F92"/>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DF4F92"/>
  </w:style>
  <w:style w:type="character" w:styleId="Strong">
    <w:name w:val="Strong"/>
    <w:basedOn w:val="DefaultParagraphFont"/>
    <w:uiPriority w:val="22"/>
    <w:qFormat/>
    <w:rsid w:val="00DF4F92"/>
    <w:rPr>
      <w:b/>
      <w:bCs/>
    </w:rPr>
  </w:style>
  <w:style w:type="character" w:styleId="Hyperlink">
    <w:name w:val="Hyperlink"/>
    <w:basedOn w:val="DefaultParagraphFont"/>
    <w:uiPriority w:val="99"/>
    <w:unhideWhenUsed/>
    <w:rsid w:val="00DC15CD"/>
    <w:rPr>
      <w:color w:val="FC5A1A" w:themeColor="hyperlink"/>
      <w:u w:val="single"/>
    </w:rPr>
  </w:style>
  <w:style w:type="character" w:styleId="FollowedHyperlink">
    <w:name w:val="FollowedHyperlink"/>
    <w:basedOn w:val="DefaultParagraphFont"/>
    <w:uiPriority w:val="99"/>
    <w:semiHidden/>
    <w:unhideWhenUsed/>
    <w:rsid w:val="00C72B9D"/>
    <w:rPr>
      <w:color w:val="B49E74" w:themeColor="followedHyperlink"/>
      <w:u w:val="single"/>
    </w:rPr>
  </w:style>
  <w:style w:type="paragraph" w:styleId="Header">
    <w:name w:val="header"/>
    <w:basedOn w:val="Normal"/>
    <w:link w:val="HeaderChar"/>
    <w:uiPriority w:val="99"/>
    <w:unhideWhenUsed/>
    <w:rsid w:val="000A43D0"/>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0A43D0"/>
  </w:style>
  <w:style w:type="paragraph" w:styleId="Footer">
    <w:name w:val="footer"/>
    <w:basedOn w:val="Normal"/>
    <w:link w:val="FooterChar"/>
    <w:uiPriority w:val="99"/>
    <w:unhideWhenUsed/>
    <w:rsid w:val="000A43D0"/>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0A43D0"/>
  </w:style>
  <w:style w:type="character" w:customStyle="1" w:styleId="Heading4Char">
    <w:name w:val="Heading 4 Char"/>
    <w:basedOn w:val="DefaultParagraphFont"/>
    <w:link w:val="Heading4"/>
    <w:uiPriority w:val="9"/>
    <w:semiHidden/>
    <w:rsid w:val="00AD1821"/>
    <w:rPr>
      <w:rFonts w:asciiTheme="majorHAnsi" w:eastAsiaTheme="majorEastAsia" w:hAnsiTheme="majorHAnsi" w:cstheme="majorBidi"/>
      <w:i/>
      <w:iCs/>
      <w:color w:val="B91301" w:themeColor="accent1" w:themeShade="BF"/>
    </w:rPr>
  </w:style>
  <w:style w:type="paragraph" w:styleId="ListParagraph">
    <w:name w:val="List Paragraph"/>
    <w:basedOn w:val="Normal"/>
    <w:uiPriority w:val="34"/>
    <w:qFormat/>
    <w:rsid w:val="00D438A8"/>
    <w:pPr>
      <w:ind w:left="720"/>
      <w:contextualSpacing/>
    </w:pPr>
    <w:rPr>
      <w:rFonts w:asciiTheme="minorHAnsi" w:hAnsiTheme="minorHAnsi" w:cstheme="minorBidi"/>
      <w:lang w:eastAsia="en-US"/>
    </w:rPr>
  </w:style>
  <w:style w:type="character" w:customStyle="1" w:styleId="Heading5Char">
    <w:name w:val="Heading 5 Char"/>
    <w:basedOn w:val="DefaultParagraphFont"/>
    <w:link w:val="Heading5"/>
    <w:uiPriority w:val="9"/>
    <w:semiHidden/>
    <w:rsid w:val="009B2AAD"/>
    <w:rPr>
      <w:rFonts w:asciiTheme="majorHAnsi" w:eastAsiaTheme="majorEastAsia" w:hAnsiTheme="majorHAnsi" w:cstheme="majorBidi"/>
      <w:color w:val="B91301" w:themeColor="accent1" w:themeShade="BF"/>
    </w:rPr>
  </w:style>
  <w:style w:type="character" w:customStyle="1" w:styleId="Heading1Char">
    <w:name w:val="Heading 1 Char"/>
    <w:basedOn w:val="DefaultParagraphFont"/>
    <w:link w:val="Heading1"/>
    <w:uiPriority w:val="9"/>
    <w:rsid w:val="007A5328"/>
    <w:rPr>
      <w:rFonts w:asciiTheme="majorHAnsi" w:eastAsiaTheme="majorEastAsia" w:hAnsiTheme="majorHAnsi" w:cstheme="majorBidi"/>
      <w:color w:val="B91301" w:themeColor="accent1" w:themeShade="BF"/>
      <w:sz w:val="32"/>
      <w:szCs w:val="32"/>
    </w:rPr>
  </w:style>
  <w:style w:type="paragraph" w:styleId="TOCHeading">
    <w:name w:val="TOC Heading"/>
    <w:basedOn w:val="Heading1"/>
    <w:next w:val="Normal"/>
    <w:uiPriority w:val="39"/>
    <w:unhideWhenUsed/>
    <w:qFormat/>
    <w:rsid w:val="007A532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A5328"/>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unhideWhenUsed/>
    <w:rsid w:val="007A5328"/>
    <w:rPr>
      <w:rFonts w:asciiTheme="minorHAnsi" w:hAnsiTheme="minorHAnsi"/>
      <w:b/>
      <w:bCs/>
      <w:smallCaps/>
      <w:sz w:val="22"/>
      <w:szCs w:val="22"/>
    </w:rPr>
  </w:style>
  <w:style w:type="paragraph" w:styleId="TOC3">
    <w:name w:val="toc 3"/>
    <w:basedOn w:val="Normal"/>
    <w:next w:val="Normal"/>
    <w:autoRedefine/>
    <w:uiPriority w:val="39"/>
    <w:unhideWhenUsed/>
    <w:rsid w:val="007A5328"/>
    <w:rPr>
      <w:rFonts w:asciiTheme="minorHAnsi" w:hAnsiTheme="minorHAnsi"/>
      <w:smallCaps/>
      <w:sz w:val="22"/>
      <w:szCs w:val="22"/>
    </w:rPr>
  </w:style>
  <w:style w:type="paragraph" w:styleId="TOC4">
    <w:name w:val="toc 4"/>
    <w:basedOn w:val="Normal"/>
    <w:next w:val="Normal"/>
    <w:autoRedefine/>
    <w:uiPriority w:val="39"/>
    <w:semiHidden/>
    <w:unhideWhenUsed/>
    <w:rsid w:val="007A5328"/>
    <w:rPr>
      <w:rFonts w:asciiTheme="minorHAnsi" w:hAnsiTheme="minorHAnsi"/>
      <w:sz w:val="22"/>
      <w:szCs w:val="22"/>
    </w:rPr>
  </w:style>
  <w:style w:type="paragraph" w:styleId="TOC5">
    <w:name w:val="toc 5"/>
    <w:basedOn w:val="Normal"/>
    <w:next w:val="Normal"/>
    <w:autoRedefine/>
    <w:uiPriority w:val="39"/>
    <w:semiHidden/>
    <w:unhideWhenUsed/>
    <w:rsid w:val="007A5328"/>
    <w:rPr>
      <w:rFonts w:asciiTheme="minorHAnsi" w:hAnsiTheme="minorHAnsi"/>
      <w:sz w:val="22"/>
      <w:szCs w:val="22"/>
    </w:rPr>
  </w:style>
  <w:style w:type="paragraph" w:styleId="TOC6">
    <w:name w:val="toc 6"/>
    <w:basedOn w:val="Normal"/>
    <w:next w:val="Normal"/>
    <w:autoRedefine/>
    <w:uiPriority w:val="39"/>
    <w:semiHidden/>
    <w:unhideWhenUsed/>
    <w:rsid w:val="007A5328"/>
    <w:rPr>
      <w:rFonts w:asciiTheme="minorHAnsi" w:hAnsiTheme="minorHAnsi"/>
      <w:sz w:val="22"/>
      <w:szCs w:val="22"/>
    </w:rPr>
  </w:style>
  <w:style w:type="paragraph" w:styleId="TOC7">
    <w:name w:val="toc 7"/>
    <w:basedOn w:val="Normal"/>
    <w:next w:val="Normal"/>
    <w:autoRedefine/>
    <w:uiPriority w:val="39"/>
    <w:semiHidden/>
    <w:unhideWhenUsed/>
    <w:rsid w:val="007A5328"/>
    <w:rPr>
      <w:rFonts w:asciiTheme="minorHAnsi" w:hAnsiTheme="minorHAnsi"/>
      <w:sz w:val="22"/>
      <w:szCs w:val="22"/>
    </w:rPr>
  </w:style>
  <w:style w:type="paragraph" w:styleId="TOC8">
    <w:name w:val="toc 8"/>
    <w:basedOn w:val="Normal"/>
    <w:next w:val="Normal"/>
    <w:autoRedefine/>
    <w:uiPriority w:val="39"/>
    <w:semiHidden/>
    <w:unhideWhenUsed/>
    <w:rsid w:val="007A5328"/>
    <w:rPr>
      <w:rFonts w:asciiTheme="minorHAnsi" w:hAnsiTheme="minorHAnsi"/>
      <w:sz w:val="22"/>
      <w:szCs w:val="22"/>
    </w:rPr>
  </w:style>
  <w:style w:type="paragraph" w:styleId="TOC9">
    <w:name w:val="toc 9"/>
    <w:basedOn w:val="Normal"/>
    <w:next w:val="Normal"/>
    <w:autoRedefine/>
    <w:uiPriority w:val="39"/>
    <w:semiHidden/>
    <w:unhideWhenUsed/>
    <w:rsid w:val="007A5328"/>
    <w:rPr>
      <w:rFonts w:asciiTheme="minorHAnsi" w:hAnsiTheme="minorHAnsi"/>
      <w:sz w:val="22"/>
      <w:szCs w:val="22"/>
    </w:rPr>
  </w:style>
  <w:style w:type="character" w:customStyle="1" w:styleId="Heading3Char">
    <w:name w:val="Heading 3 Char"/>
    <w:basedOn w:val="DefaultParagraphFont"/>
    <w:link w:val="Heading3"/>
    <w:uiPriority w:val="9"/>
    <w:semiHidden/>
    <w:rsid w:val="007A5328"/>
    <w:rPr>
      <w:rFonts w:asciiTheme="majorHAnsi" w:eastAsiaTheme="majorEastAsia" w:hAnsiTheme="majorHAnsi" w:cstheme="majorBidi"/>
      <w:color w:val="7B0D01" w:themeColor="accent1" w:themeShade="7F"/>
    </w:rPr>
  </w:style>
  <w:style w:type="character" w:customStyle="1" w:styleId="a">
    <w:name w:val="a"/>
    <w:basedOn w:val="DefaultParagraphFont"/>
    <w:rsid w:val="00FD0243"/>
  </w:style>
  <w:style w:type="paragraph" w:styleId="Bibliography">
    <w:name w:val="Bibliography"/>
    <w:basedOn w:val="Normal"/>
    <w:next w:val="Normal"/>
    <w:uiPriority w:val="37"/>
    <w:unhideWhenUsed/>
    <w:rsid w:val="00635160"/>
    <w:rPr>
      <w:rFonts w:asciiTheme="minorHAnsi" w:hAnsiTheme="minorHAnsi" w:cstheme="minorBidi"/>
      <w:lang w:eastAsia="en-US"/>
    </w:rPr>
  </w:style>
  <w:style w:type="table" w:styleId="TableGrid">
    <w:name w:val="Table Grid"/>
    <w:basedOn w:val="TableNormal"/>
    <w:uiPriority w:val="39"/>
    <w:rsid w:val="00E74A7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CD0348"/>
  </w:style>
  <w:style w:type="character" w:styleId="PlaceholderText">
    <w:name w:val="Placeholder Text"/>
    <w:basedOn w:val="DefaultParagraphFont"/>
    <w:uiPriority w:val="99"/>
    <w:semiHidden/>
    <w:rsid w:val="000E4F0F"/>
    <w:rPr>
      <w:color w:val="808080"/>
    </w:rPr>
  </w:style>
  <w:style w:type="paragraph" w:styleId="Caption">
    <w:name w:val="caption"/>
    <w:basedOn w:val="Normal"/>
    <w:next w:val="Normal"/>
    <w:uiPriority w:val="35"/>
    <w:unhideWhenUsed/>
    <w:qFormat/>
    <w:rsid w:val="00E04A4F"/>
    <w:pPr>
      <w:spacing w:after="200"/>
    </w:pPr>
    <w:rPr>
      <w:i/>
      <w:iCs/>
      <w:color w:val="454545" w:themeColor="text2"/>
      <w:sz w:val="18"/>
      <w:szCs w:val="18"/>
    </w:rPr>
  </w:style>
  <w:style w:type="paragraph" w:styleId="TableofFigures">
    <w:name w:val="table of figures"/>
    <w:basedOn w:val="Normal"/>
    <w:next w:val="Normal"/>
    <w:uiPriority w:val="99"/>
    <w:unhideWhenUsed/>
    <w:rsid w:val="00E04A4F"/>
    <w:pPr>
      <w:ind w:left="480" w:hanging="480"/>
    </w:pPr>
    <w:rPr>
      <w:rFonts w:asciiTheme="minorHAnsi" w:hAnsi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71265">
      <w:bodyDiv w:val="1"/>
      <w:marLeft w:val="0"/>
      <w:marRight w:val="0"/>
      <w:marTop w:val="0"/>
      <w:marBottom w:val="0"/>
      <w:divBdr>
        <w:top w:val="none" w:sz="0" w:space="0" w:color="auto"/>
        <w:left w:val="none" w:sz="0" w:space="0" w:color="auto"/>
        <w:bottom w:val="none" w:sz="0" w:space="0" w:color="auto"/>
        <w:right w:val="none" w:sz="0" w:space="0" w:color="auto"/>
      </w:divBdr>
      <w:divsChild>
        <w:div w:id="1521310890">
          <w:marLeft w:val="0"/>
          <w:marRight w:val="0"/>
          <w:marTop w:val="0"/>
          <w:marBottom w:val="0"/>
          <w:divBdr>
            <w:top w:val="none" w:sz="0" w:space="0" w:color="auto"/>
            <w:left w:val="none" w:sz="0" w:space="0" w:color="auto"/>
            <w:bottom w:val="none" w:sz="0" w:space="0" w:color="auto"/>
            <w:right w:val="none" w:sz="0" w:space="0" w:color="auto"/>
          </w:divBdr>
          <w:divsChild>
            <w:div w:id="1441757822">
              <w:marLeft w:val="0"/>
              <w:marRight w:val="0"/>
              <w:marTop w:val="0"/>
              <w:marBottom w:val="0"/>
              <w:divBdr>
                <w:top w:val="none" w:sz="0" w:space="0" w:color="auto"/>
                <w:left w:val="none" w:sz="0" w:space="0" w:color="auto"/>
                <w:bottom w:val="none" w:sz="0" w:space="0" w:color="auto"/>
                <w:right w:val="none" w:sz="0" w:space="0" w:color="auto"/>
              </w:divBdr>
              <w:divsChild>
                <w:div w:id="124429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1976">
      <w:bodyDiv w:val="1"/>
      <w:marLeft w:val="0"/>
      <w:marRight w:val="0"/>
      <w:marTop w:val="0"/>
      <w:marBottom w:val="0"/>
      <w:divBdr>
        <w:top w:val="none" w:sz="0" w:space="0" w:color="auto"/>
        <w:left w:val="none" w:sz="0" w:space="0" w:color="auto"/>
        <w:bottom w:val="none" w:sz="0" w:space="0" w:color="auto"/>
        <w:right w:val="none" w:sz="0" w:space="0" w:color="auto"/>
      </w:divBdr>
    </w:div>
    <w:div w:id="42565213">
      <w:bodyDiv w:val="1"/>
      <w:marLeft w:val="0"/>
      <w:marRight w:val="0"/>
      <w:marTop w:val="0"/>
      <w:marBottom w:val="0"/>
      <w:divBdr>
        <w:top w:val="none" w:sz="0" w:space="0" w:color="auto"/>
        <w:left w:val="none" w:sz="0" w:space="0" w:color="auto"/>
        <w:bottom w:val="none" w:sz="0" w:space="0" w:color="auto"/>
        <w:right w:val="none" w:sz="0" w:space="0" w:color="auto"/>
      </w:divBdr>
    </w:div>
    <w:div w:id="50228684">
      <w:bodyDiv w:val="1"/>
      <w:marLeft w:val="0"/>
      <w:marRight w:val="0"/>
      <w:marTop w:val="0"/>
      <w:marBottom w:val="0"/>
      <w:divBdr>
        <w:top w:val="none" w:sz="0" w:space="0" w:color="auto"/>
        <w:left w:val="none" w:sz="0" w:space="0" w:color="auto"/>
        <w:bottom w:val="none" w:sz="0" w:space="0" w:color="auto"/>
        <w:right w:val="none" w:sz="0" w:space="0" w:color="auto"/>
      </w:divBdr>
    </w:div>
    <w:div w:id="83112000">
      <w:bodyDiv w:val="1"/>
      <w:marLeft w:val="0"/>
      <w:marRight w:val="0"/>
      <w:marTop w:val="0"/>
      <w:marBottom w:val="0"/>
      <w:divBdr>
        <w:top w:val="none" w:sz="0" w:space="0" w:color="auto"/>
        <w:left w:val="none" w:sz="0" w:space="0" w:color="auto"/>
        <w:bottom w:val="none" w:sz="0" w:space="0" w:color="auto"/>
        <w:right w:val="none" w:sz="0" w:space="0" w:color="auto"/>
      </w:divBdr>
    </w:div>
    <w:div w:id="92895381">
      <w:bodyDiv w:val="1"/>
      <w:marLeft w:val="0"/>
      <w:marRight w:val="0"/>
      <w:marTop w:val="0"/>
      <w:marBottom w:val="0"/>
      <w:divBdr>
        <w:top w:val="none" w:sz="0" w:space="0" w:color="auto"/>
        <w:left w:val="none" w:sz="0" w:space="0" w:color="auto"/>
        <w:bottom w:val="none" w:sz="0" w:space="0" w:color="auto"/>
        <w:right w:val="none" w:sz="0" w:space="0" w:color="auto"/>
      </w:divBdr>
    </w:div>
    <w:div w:id="131212273">
      <w:bodyDiv w:val="1"/>
      <w:marLeft w:val="0"/>
      <w:marRight w:val="0"/>
      <w:marTop w:val="0"/>
      <w:marBottom w:val="0"/>
      <w:divBdr>
        <w:top w:val="none" w:sz="0" w:space="0" w:color="auto"/>
        <w:left w:val="none" w:sz="0" w:space="0" w:color="auto"/>
        <w:bottom w:val="none" w:sz="0" w:space="0" w:color="auto"/>
        <w:right w:val="none" w:sz="0" w:space="0" w:color="auto"/>
      </w:divBdr>
      <w:divsChild>
        <w:div w:id="1154950704">
          <w:marLeft w:val="0"/>
          <w:marRight w:val="0"/>
          <w:marTop w:val="0"/>
          <w:marBottom w:val="0"/>
          <w:divBdr>
            <w:top w:val="none" w:sz="0" w:space="0" w:color="auto"/>
            <w:left w:val="none" w:sz="0" w:space="0" w:color="auto"/>
            <w:bottom w:val="none" w:sz="0" w:space="0" w:color="auto"/>
            <w:right w:val="none" w:sz="0" w:space="0" w:color="auto"/>
          </w:divBdr>
          <w:divsChild>
            <w:div w:id="500200598">
              <w:marLeft w:val="0"/>
              <w:marRight w:val="0"/>
              <w:marTop w:val="0"/>
              <w:marBottom w:val="0"/>
              <w:divBdr>
                <w:top w:val="none" w:sz="0" w:space="0" w:color="auto"/>
                <w:left w:val="none" w:sz="0" w:space="0" w:color="auto"/>
                <w:bottom w:val="none" w:sz="0" w:space="0" w:color="auto"/>
                <w:right w:val="none" w:sz="0" w:space="0" w:color="auto"/>
              </w:divBdr>
              <w:divsChild>
                <w:div w:id="134520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544015">
      <w:bodyDiv w:val="1"/>
      <w:marLeft w:val="0"/>
      <w:marRight w:val="0"/>
      <w:marTop w:val="0"/>
      <w:marBottom w:val="0"/>
      <w:divBdr>
        <w:top w:val="none" w:sz="0" w:space="0" w:color="auto"/>
        <w:left w:val="none" w:sz="0" w:space="0" w:color="auto"/>
        <w:bottom w:val="none" w:sz="0" w:space="0" w:color="auto"/>
        <w:right w:val="none" w:sz="0" w:space="0" w:color="auto"/>
      </w:divBdr>
    </w:div>
    <w:div w:id="256644893">
      <w:bodyDiv w:val="1"/>
      <w:marLeft w:val="0"/>
      <w:marRight w:val="0"/>
      <w:marTop w:val="0"/>
      <w:marBottom w:val="0"/>
      <w:divBdr>
        <w:top w:val="none" w:sz="0" w:space="0" w:color="auto"/>
        <w:left w:val="none" w:sz="0" w:space="0" w:color="auto"/>
        <w:bottom w:val="none" w:sz="0" w:space="0" w:color="auto"/>
        <w:right w:val="none" w:sz="0" w:space="0" w:color="auto"/>
      </w:divBdr>
    </w:div>
    <w:div w:id="259067871">
      <w:bodyDiv w:val="1"/>
      <w:marLeft w:val="0"/>
      <w:marRight w:val="0"/>
      <w:marTop w:val="0"/>
      <w:marBottom w:val="0"/>
      <w:divBdr>
        <w:top w:val="none" w:sz="0" w:space="0" w:color="auto"/>
        <w:left w:val="none" w:sz="0" w:space="0" w:color="auto"/>
        <w:bottom w:val="none" w:sz="0" w:space="0" w:color="auto"/>
        <w:right w:val="none" w:sz="0" w:space="0" w:color="auto"/>
      </w:divBdr>
    </w:div>
    <w:div w:id="283928843">
      <w:bodyDiv w:val="1"/>
      <w:marLeft w:val="0"/>
      <w:marRight w:val="0"/>
      <w:marTop w:val="0"/>
      <w:marBottom w:val="0"/>
      <w:divBdr>
        <w:top w:val="none" w:sz="0" w:space="0" w:color="auto"/>
        <w:left w:val="none" w:sz="0" w:space="0" w:color="auto"/>
        <w:bottom w:val="none" w:sz="0" w:space="0" w:color="auto"/>
        <w:right w:val="none" w:sz="0" w:space="0" w:color="auto"/>
      </w:divBdr>
      <w:divsChild>
        <w:div w:id="1331444494">
          <w:marLeft w:val="0"/>
          <w:marRight w:val="0"/>
          <w:marTop w:val="0"/>
          <w:marBottom w:val="0"/>
          <w:divBdr>
            <w:top w:val="none" w:sz="0" w:space="0" w:color="auto"/>
            <w:left w:val="none" w:sz="0" w:space="0" w:color="auto"/>
            <w:bottom w:val="none" w:sz="0" w:space="0" w:color="auto"/>
            <w:right w:val="none" w:sz="0" w:space="0" w:color="auto"/>
          </w:divBdr>
          <w:divsChild>
            <w:div w:id="155613328">
              <w:marLeft w:val="0"/>
              <w:marRight w:val="0"/>
              <w:marTop w:val="0"/>
              <w:marBottom w:val="0"/>
              <w:divBdr>
                <w:top w:val="none" w:sz="0" w:space="0" w:color="auto"/>
                <w:left w:val="none" w:sz="0" w:space="0" w:color="auto"/>
                <w:bottom w:val="none" w:sz="0" w:space="0" w:color="auto"/>
                <w:right w:val="none" w:sz="0" w:space="0" w:color="auto"/>
              </w:divBdr>
              <w:divsChild>
                <w:div w:id="135137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877580">
      <w:bodyDiv w:val="1"/>
      <w:marLeft w:val="0"/>
      <w:marRight w:val="0"/>
      <w:marTop w:val="0"/>
      <w:marBottom w:val="0"/>
      <w:divBdr>
        <w:top w:val="none" w:sz="0" w:space="0" w:color="auto"/>
        <w:left w:val="none" w:sz="0" w:space="0" w:color="auto"/>
        <w:bottom w:val="none" w:sz="0" w:space="0" w:color="auto"/>
        <w:right w:val="none" w:sz="0" w:space="0" w:color="auto"/>
      </w:divBdr>
    </w:div>
    <w:div w:id="349919613">
      <w:bodyDiv w:val="1"/>
      <w:marLeft w:val="0"/>
      <w:marRight w:val="0"/>
      <w:marTop w:val="0"/>
      <w:marBottom w:val="0"/>
      <w:divBdr>
        <w:top w:val="none" w:sz="0" w:space="0" w:color="auto"/>
        <w:left w:val="none" w:sz="0" w:space="0" w:color="auto"/>
        <w:bottom w:val="none" w:sz="0" w:space="0" w:color="auto"/>
        <w:right w:val="none" w:sz="0" w:space="0" w:color="auto"/>
      </w:divBdr>
      <w:divsChild>
        <w:div w:id="1979452821">
          <w:marLeft w:val="0"/>
          <w:marRight w:val="0"/>
          <w:marTop w:val="0"/>
          <w:marBottom w:val="0"/>
          <w:divBdr>
            <w:top w:val="none" w:sz="0" w:space="0" w:color="auto"/>
            <w:left w:val="none" w:sz="0" w:space="0" w:color="auto"/>
            <w:bottom w:val="none" w:sz="0" w:space="0" w:color="auto"/>
            <w:right w:val="none" w:sz="0" w:space="0" w:color="auto"/>
          </w:divBdr>
          <w:divsChild>
            <w:div w:id="687950209">
              <w:marLeft w:val="0"/>
              <w:marRight w:val="0"/>
              <w:marTop w:val="0"/>
              <w:marBottom w:val="0"/>
              <w:divBdr>
                <w:top w:val="none" w:sz="0" w:space="0" w:color="auto"/>
                <w:left w:val="none" w:sz="0" w:space="0" w:color="auto"/>
                <w:bottom w:val="none" w:sz="0" w:space="0" w:color="auto"/>
                <w:right w:val="none" w:sz="0" w:space="0" w:color="auto"/>
              </w:divBdr>
              <w:divsChild>
                <w:div w:id="94257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928171">
      <w:bodyDiv w:val="1"/>
      <w:marLeft w:val="0"/>
      <w:marRight w:val="0"/>
      <w:marTop w:val="0"/>
      <w:marBottom w:val="0"/>
      <w:divBdr>
        <w:top w:val="none" w:sz="0" w:space="0" w:color="auto"/>
        <w:left w:val="none" w:sz="0" w:space="0" w:color="auto"/>
        <w:bottom w:val="none" w:sz="0" w:space="0" w:color="auto"/>
        <w:right w:val="none" w:sz="0" w:space="0" w:color="auto"/>
      </w:divBdr>
    </w:div>
    <w:div w:id="362559780">
      <w:bodyDiv w:val="1"/>
      <w:marLeft w:val="0"/>
      <w:marRight w:val="0"/>
      <w:marTop w:val="0"/>
      <w:marBottom w:val="0"/>
      <w:divBdr>
        <w:top w:val="none" w:sz="0" w:space="0" w:color="auto"/>
        <w:left w:val="none" w:sz="0" w:space="0" w:color="auto"/>
        <w:bottom w:val="none" w:sz="0" w:space="0" w:color="auto"/>
        <w:right w:val="none" w:sz="0" w:space="0" w:color="auto"/>
      </w:divBdr>
    </w:div>
    <w:div w:id="415564260">
      <w:bodyDiv w:val="1"/>
      <w:marLeft w:val="0"/>
      <w:marRight w:val="0"/>
      <w:marTop w:val="0"/>
      <w:marBottom w:val="0"/>
      <w:divBdr>
        <w:top w:val="none" w:sz="0" w:space="0" w:color="auto"/>
        <w:left w:val="none" w:sz="0" w:space="0" w:color="auto"/>
        <w:bottom w:val="none" w:sz="0" w:space="0" w:color="auto"/>
        <w:right w:val="none" w:sz="0" w:space="0" w:color="auto"/>
      </w:divBdr>
      <w:divsChild>
        <w:div w:id="309986081">
          <w:marLeft w:val="0"/>
          <w:marRight w:val="0"/>
          <w:marTop w:val="0"/>
          <w:marBottom w:val="0"/>
          <w:divBdr>
            <w:top w:val="none" w:sz="0" w:space="0" w:color="auto"/>
            <w:left w:val="none" w:sz="0" w:space="0" w:color="auto"/>
            <w:bottom w:val="none" w:sz="0" w:space="0" w:color="auto"/>
            <w:right w:val="none" w:sz="0" w:space="0" w:color="auto"/>
          </w:divBdr>
          <w:divsChild>
            <w:div w:id="955525844">
              <w:marLeft w:val="0"/>
              <w:marRight w:val="0"/>
              <w:marTop w:val="0"/>
              <w:marBottom w:val="0"/>
              <w:divBdr>
                <w:top w:val="none" w:sz="0" w:space="0" w:color="auto"/>
                <w:left w:val="none" w:sz="0" w:space="0" w:color="auto"/>
                <w:bottom w:val="none" w:sz="0" w:space="0" w:color="auto"/>
                <w:right w:val="none" w:sz="0" w:space="0" w:color="auto"/>
              </w:divBdr>
              <w:divsChild>
                <w:div w:id="580484256">
                  <w:marLeft w:val="0"/>
                  <w:marRight w:val="0"/>
                  <w:marTop w:val="0"/>
                  <w:marBottom w:val="0"/>
                  <w:divBdr>
                    <w:top w:val="none" w:sz="0" w:space="0" w:color="auto"/>
                    <w:left w:val="none" w:sz="0" w:space="0" w:color="auto"/>
                    <w:bottom w:val="none" w:sz="0" w:space="0" w:color="auto"/>
                    <w:right w:val="none" w:sz="0" w:space="0" w:color="auto"/>
                  </w:divBdr>
                  <w:divsChild>
                    <w:div w:id="102787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620984">
      <w:bodyDiv w:val="1"/>
      <w:marLeft w:val="0"/>
      <w:marRight w:val="0"/>
      <w:marTop w:val="0"/>
      <w:marBottom w:val="0"/>
      <w:divBdr>
        <w:top w:val="none" w:sz="0" w:space="0" w:color="auto"/>
        <w:left w:val="none" w:sz="0" w:space="0" w:color="auto"/>
        <w:bottom w:val="none" w:sz="0" w:space="0" w:color="auto"/>
        <w:right w:val="none" w:sz="0" w:space="0" w:color="auto"/>
      </w:divBdr>
    </w:div>
    <w:div w:id="613943235">
      <w:bodyDiv w:val="1"/>
      <w:marLeft w:val="0"/>
      <w:marRight w:val="0"/>
      <w:marTop w:val="0"/>
      <w:marBottom w:val="0"/>
      <w:divBdr>
        <w:top w:val="none" w:sz="0" w:space="0" w:color="auto"/>
        <w:left w:val="none" w:sz="0" w:space="0" w:color="auto"/>
        <w:bottom w:val="none" w:sz="0" w:space="0" w:color="auto"/>
        <w:right w:val="none" w:sz="0" w:space="0" w:color="auto"/>
      </w:divBdr>
    </w:div>
    <w:div w:id="647516733">
      <w:bodyDiv w:val="1"/>
      <w:marLeft w:val="0"/>
      <w:marRight w:val="0"/>
      <w:marTop w:val="0"/>
      <w:marBottom w:val="0"/>
      <w:divBdr>
        <w:top w:val="none" w:sz="0" w:space="0" w:color="auto"/>
        <w:left w:val="none" w:sz="0" w:space="0" w:color="auto"/>
        <w:bottom w:val="none" w:sz="0" w:space="0" w:color="auto"/>
        <w:right w:val="none" w:sz="0" w:space="0" w:color="auto"/>
      </w:divBdr>
    </w:div>
    <w:div w:id="665862382">
      <w:bodyDiv w:val="1"/>
      <w:marLeft w:val="0"/>
      <w:marRight w:val="0"/>
      <w:marTop w:val="0"/>
      <w:marBottom w:val="0"/>
      <w:divBdr>
        <w:top w:val="none" w:sz="0" w:space="0" w:color="auto"/>
        <w:left w:val="none" w:sz="0" w:space="0" w:color="auto"/>
        <w:bottom w:val="none" w:sz="0" w:space="0" w:color="auto"/>
        <w:right w:val="none" w:sz="0" w:space="0" w:color="auto"/>
      </w:divBdr>
    </w:div>
    <w:div w:id="707724084">
      <w:bodyDiv w:val="1"/>
      <w:marLeft w:val="0"/>
      <w:marRight w:val="0"/>
      <w:marTop w:val="0"/>
      <w:marBottom w:val="0"/>
      <w:divBdr>
        <w:top w:val="none" w:sz="0" w:space="0" w:color="auto"/>
        <w:left w:val="none" w:sz="0" w:space="0" w:color="auto"/>
        <w:bottom w:val="none" w:sz="0" w:space="0" w:color="auto"/>
        <w:right w:val="none" w:sz="0" w:space="0" w:color="auto"/>
      </w:divBdr>
    </w:div>
    <w:div w:id="728267150">
      <w:bodyDiv w:val="1"/>
      <w:marLeft w:val="0"/>
      <w:marRight w:val="0"/>
      <w:marTop w:val="0"/>
      <w:marBottom w:val="0"/>
      <w:divBdr>
        <w:top w:val="none" w:sz="0" w:space="0" w:color="auto"/>
        <w:left w:val="none" w:sz="0" w:space="0" w:color="auto"/>
        <w:bottom w:val="none" w:sz="0" w:space="0" w:color="auto"/>
        <w:right w:val="none" w:sz="0" w:space="0" w:color="auto"/>
      </w:divBdr>
    </w:div>
    <w:div w:id="759332404">
      <w:bodyDiv w:val="1"/>
      <w:marLeft w:val="0"/>
      <w:marRight w:val="0"/>
      <w:marTop w:val="0"/>
      <w:marBottom w:val="0"/>
      <w:divBdr>
        <w:top w:val="none" w:sz="0" w:space="0" w:color="auto"/>
        <w:left w:val="none" w:sz="0" w:space="0" w:color="auto"/>
        <w:bottom w:val="none" w:sz="0" w:space="0" w:color="auto"/>
        <w:right w:val="none" w:sz="0" w:space="0" w:color="auto"/>
      </w:divBdr>
    </w:div>
    <w:div w:id="779495794">
      <w:bodyDiv w:val="1"/>
      <w:marLeft w:val="0"/>
      <w:marRight w:val="0"/>
      <w:marTop w:val="0"/>
      <w:marBottom w:val="0"/>
      <w:divBdr>
        <w:top w:val="none" w:sz="0" w:space="0" w:color="auto"/>
        <w:left w:val="none" w:sz="0" w:space="0" w:color="auto"/>
        <w:bottom w:val="none" w:sz="0" w:space="0" w:color="auto"/>
        <w:right w:val="none" w:sz="0" w:space="0" w:color="auto"/>
      </w:divBdr>
    </w:div>
    <w:div w:id="883249940">
      <w:bodyDiv w:val="1"/>
      <w:marLeft w:val="0"/>
      <w:marRight w:val="0"/>
      <w:marTop w:val="0"/>
      <w:marBottom w:val="0"/>
      <w:divBdr>
        <w:top w:val="none" w:sz="0" w:space="0" w:color="auto"/>
        <w:left w:val="none" w:sz="0" w:space="0" w:color="auto"/>
        <w:bottom w:val="none" w:sz="0" w:space="0" w:color="auto"/>
        <w:right w:val="none" w:sz="0" w:space="0" w:color="auto"/>
      </w:divBdr>
    </w:div>
    <w:div w:id="886448421">
      <w:bodyDiv w:val="1"/>
      <w:marLeft w:val="0"/>
      <w:marRight w:val="0"/>
      <w:marTop w:val="0"/>
      <w:marBottom w:val="0"/>
      <w:divBdr>
        <w:top w:val="none" w:sz="0" w:space="0" w:color="auto"/>
        <w:left w:val="none" w:sz="0" w:space="0" w:color="auto"/>
        <w:bottom w:val="none" w:sz="0" w:space="0" w:color="auto"/>
        <w:right w:val="none" w:sz="0" w:space="0" w:color="auto"/>
      </w:divBdr>
    </w:div>
    <w:div w:id="916089050">
      <w:bodyDiv w:val="1"/>
      <w:marLeft w:val="0"/>
      <w:marRight w:val="0"/>
      <w:marTop w:val="0"/>
      <w:marBottom w:val="0"/>
      <w:divBdr>
        <w:top w:val="none" w:sz="0" w:space="0" w:color="auto"/>
        <w:left w:val="none" w:sz="0" w:space="0" w:color="auto"/>
        <w:bottom w:val="none" w:sz="0" w:space="0" w:color="auto"/>
        <w:right w:val="none" w:sz="0" w:space="0" w:color="auto"/>
      </w:divBdr>
      <w:divsChild>
        <w:div w:id="1320691479">
          <w:marLeft w:val="0"/>
          <w:marRight w:val="0"/>
          <w:marTop w:val="0"/>
          <w:marBottom w:val="0"/>
          <w:divBdr>
            <w:top w:val="none" w:sz="0" w:space="0" w:color="auto"/>
            <w:left w:val="none" w:sz="0" w:space="0" w:color="auto"/>
            <w:bottom w:val="none" w:sz="0" w:space="0" w:color="auto"/>
            <w:right w:val="none" w:sz="0" w:space="0" w:color="auto"/>
          </w:divBdr>
          <w:divsChild>
            <w:div w:id="1028028646">
              <w:marLeft w:val="0"/>
              <w:marRight w:val="0"/>
              <w:marTop w:val="0"/>
              <w:marBottom w:val="0"/>
              <w:divBdr>
                <w:top w:val="none" w:sz="0" w:space="0" w:color="auto"/>
                <w:left w:val="none" w:sz="0" w:space="0" w:color="auto"/>
                <w:bottom w:val="none" w:sz="0" w:space="0" w:color="auto"/>
                <w:right w:val="none" w:sz="0" w:space="0" w:color="auto"/>
              </w:divBdr>
              <w:divsChild>
                <w:div w:id="115868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32179">
      <w:bodyDiv w:val="1"/>
      <w:marLeft w:val="0"/>
      <w:marRight w:val="0"/>
      <w:marTop w:val="0"/>
      <w:marBottom w:val="0"/>
      <w:divBdr>
        <w:top w:val="none" w:sz="0" w:space="0" w:color="auto"/>
        <w:left w:val="none" w:sz="0" w:space="0" w:color="auto"/>
        <w:bottom w:val="none" w:sz="0" w:space="0" w:color="auto"/>
        <w:right w:val="none" w:sz="0" w:space="0" w:color="auto"/>
      </w:divBdr>
    </w:div>
    <w:div w:id="955333304">
      <w:bodyDiv w:val="1"/>
      <w:marLeft w:val="0"/>
      <w:marRight w:val="0"/>
      <w:marTop w:val="0"/>
      <w:marBottom w:val="0"/>
      <w:divBdr>
        <w:top w:val="none" w:sz="0" w:space="0" w:color="auto"/>
        <w:left w:val="none" w:sz="0" w:space="0" w:color="auto"/>
        <w:bottom w:val="none" w:sz="0" w:space="0" w:color="auto"/>
        <w:right w:val="none" w:sz="0" w:space="0" w:color="auto"/>
      </w:divBdr>
    </w:div>
    <w:div w:id="992568162">
      <w:bodyDiv w:val="1"/>
      <w:marLeft w:val="0"/>
      <w:marRight w:val="0"/>
      <w:marTop w:val="0"/>
      <w:marBottom w:val="0"/>
      <w:divBdr>
        <w:top w:val="none" w:sz="0" w:space="0" w:color="auto"/>
        <w:left w:val="none" w:sz="0" w:space="0" w:color="auto"/>
        <w:bottom w:val="none" w:sz="0" w:space="0" w:color="auto"/>
        <w:right w:val="none" w:sz="0" w:space="0" w:color="auto"/>
      </w:divBdr>
    </w:div>
    <w:div w:id="1049914101">
      <w:bodyDiv w:val="1"/>
      <w:marLeft w:val="0"/>
      <w:marRight w:val="0"/>
      <w:marTop w:val="0"/>
      <w:marBottom w:val="0"/>
      <w:divBdr>
        <w:top w:val="none" w:sz="0" w:space="0" w:color="auto"/>
        <w:left w:val="none" w:sz="0" w:space="0" w:color="auto"/>
        <w:bottom w:val="none" w:sz="0" w:space="0" w:color="auto"/>
        <w:right w:val="none" w:sz="0" w:space="0" w:color="auto"/>
      </w:divBdr>
    </w:div>
    <w:div w:id="1068381160">
      <w:bodyDiv w:val="1"/>
      <w:marLeft w:val="0"/>
      <w:marRight w:val="0"/>
      <w:marTop w:val="0"/>
      <w:marBottom w:val="0"/>
      <w:divBdr>
        <w:top w:val="none" w:sz="0" w:space="0" w:color="auto"/>
        <w:left w:val="none" w:sz="0" w:space="0" w:color="auto"/>
        <w:bottom w:val="none" w:sz="0" w:space="0" w:color="auto"/>
        <w:right w:val="none" w:sz="0" w:space="0" w:color="auto"/>
      </w:divBdr>
    </w:div>
    <w:div w:id="1088042937">
      <w:bodyDiv w:val="1"/>
      <w:marLeft w:val="0"/>
      <w:marRight w:val="0"/>
      <w:marTop w:val="0"/>
      <w:marBottom w:val="0"/>
      <w:divBdr>
        <w:top w:val="none" w:sz="0" w:space="0" w:color="auto"/>
        <w:left w:val="none" w:sz="0" w:space="0" w:color="auto"/>
        <w:bottom w:val="none" w:sz="0" w:space="0" w:color="auto"/>
        <w:right w:val="none" w:sz="0" w:space="0" w:color="auto"/>
      </w:divBdr>
    </w:div>
    <w:div w:id="1101997893">
      <w:bodyDiv w:val="1"/>
      <w:marLeft w:val="0"/>
      <w:marRight w:val="0"/>
      <w:marTop w:val="0"/>
      <w:marBottom w:val="0"/>
      <w:divBdr>
        <w:top w:val="none" w:sz="0" w:space="0" w:color="auto"/>
        <w:left w:val="none" w:sz="0" w:space="0" w:color="auto"/>
        <w:bottom w:val="none" w:sz="0" w:space="0" w:color="auto"/>
        <w:right w:val="none" w:sz="0" w:space="0" w:color="auto"/>
      </w:divBdr>
    </w:div>
    <w:div w:id="1114326743">
      <w:bodyDiv w:val="1"/>
      <w:marLeft w:val="0"/>
      <w:marRight w:val="0"/>
      <w:marTop w:val="0"/>
      <w:marBottom w:val="0"/>
      <w:divBdr>
        <w:top w:val="none" w:sz="0" w:space="0" w:color="auto"/>
        <w:left w:val="none" w:sz="0" w:space="0" w:color="auto"/>
        <w:bottom w:val="none" w:sz="0" w:space="0" w:color="auto"/>
        <w:right w:val="none" w:sz="0" w:space="0" w:color="auto"/>
      </w:divBdr>
    </w:div>
    <w:div w:id="1146819544">
      <w:bodyDiv w:val="1"/>
      <w:marLeft w:val="0"/>
      <w:marRight w:val="0"/>
      <w:marTop w:val="0"/>
      <w:marBottom w:val="0"/>
      <w:divBdr>
        <w:top w:val="none" w:sz="0" w:space="0" w:color="auto"/>
        <w:left w:val="none" w:sz="0" w:space="0" w:color="auto"/>
        <w:bottom w:val="none" w:sz="0" w:space="0" w:color="auto"/>
        <w:right w:val="none" w:sz="0" w:space="0" w:color="auto"/>
      </w:divBdr>
    </w:div>
    <w:div w:id="1181705171">
      <w:bodyDiv w:val="1"/>
      <w:marLeft w:val="0"/>
      <w:marRight w:val="0"/>
      <w:marTop w:val="0"/>
      <w:marBottom w:val="0"/>
      <w:divBdr>
        <w:top w:val="none" w:sz="0" w:space="0" w:color="auto"/>
        <w:left w:val="none" w:sz="0" w:space="0" w:color="auto"/>
        <w:bottom w:val="none" w:sz="0" w:space="0" w:color="auto"/>
        <w:right w:val="none" w:sz="0" w:space="0" w:color="auto"/>
      </w:divBdr>
      <w:divsChild>
        <w:div w:id="2135826012">
          <w:marLeft w:val="0"/>
          <w:marRight w:val="0"/>
          <w:marTop w:val="0"/>
          <w:marBottom w:val="0"/>
          <w:divBdr>
            <w:top w:val="none" w:sz="0" w:space="0" w:color="auto"/>
            <w:left w:val="none" w:sz="0" w:space="0" w:color="auto"/>
            <w:bottom w:val="none" w:sz="0" w:space="0" w:color="auto"/>
            <w:right w:val="none" w:sz="0" w:space="0" w:color="auto"/>
          </w:divBdr>
        </w:div>
      </w:divsChild>
    </w:div>
    <w:div w:id="1319698494">
      <w:bodyDiv w:val="1"/>
      <w:marLeft w:val="0"/>
      <w:marRight w:val="0"/>
      <w:marTop w:val="0"/>
      <w:marBottom w:val="0"/>
      <w:divBdr>
        <w:top w:val="none" w:sz="0" w:space="0" w:color="auto"/>
        <w:left w:val="none" w:sz="0" w:space="0" w:color="auto"/>
        <w:bottom w:val="none" w:sz="0" w:space="0" w:color="auto"/>
        <w:right w:val="none" w:sz="0" w:space="0" w:color="auto"/>
      </w:divBdr>
    </w:div>
    <w:div w:id="1352560977">
      <w:bodyDiv w:val="1"/>
      <w:marLeft w:val="0"/>
      <w:marRight w:val="0"/>
      <w:marTop w:val="0"/>
      <w:marBottom w:val="0"/>
      <w:divBdr>
        <w:top w:val="none" w:sz="0" w:space="0" w:color="auto"/>
        <w:left w:val="none" w:sz="0" w:space="0" w:color="auto"/>
        <w:bottom w:val="none" w:sz="0" w:space="0" w:color="auto"/>
        <w:right w:val="none" w:sz="0" w:space="0" w:color="auto"/>
      </w:divBdr>
    </w:div>
    <w:div w:id="1370491192">
      <w:bodyDiv w:val="1"/>
      <w:marLeft w:val="0"/>
      <w:marRight w:val="0"/>
      <w:marTop w:val="0"/>
      <w:marBottom w:val="0"/>
      <w:divBdr>
        <w:top w:val="none" w:sz="0" w:space="0" w:color="auto"/>
        <w:left w:val="none" w:sz="0" w:space="0" w:color="auto"/>
        <w:bottom w:val="none" w:sz="0" w:space="0" w:color="auto"/>
        <w:right w:val="none" w:sz="0" w:space="0" w:color="auto"/>
      </w:divBdr>
    </w:div>
    <w:div w:id="1431394535">
      <w:bodyDiv w:val="1"/>
      <w:marLeft w:val="0"/>
      <w:marRight w:val="0"/>
      <w:marTop w:val="0"/>
      <w:marBottom w:val="0"/>
      <w:divBdr>
        <w:top w:val="none" w:sz="0" w:space="0" w:color="auto"/>
        <w:left w:val="none" w:sz="0" w:space="0" w:color="auto"/>
        <w:bottom w:val="none" w:sz="0" w:space="0" w:color="auto"/>
        <w:right w:val="none" w:sz="0" w:space="0" w:color="auto"/>
      </w:divBdr>
      <w:divsChild>
        <w:div w:id="666323502">
          <w:marLeft w:val="0"/>
          <w:marRight w:val="0"/>
          <w:marTop w:val="0"/>
          <w:marBottom w:val="0"/>
          <w:divBdr>
            <w:top w:val="none" w:sz="0" w:space="0" w:color="auto"/>
            <w:left w:val="none" w:sz="0" w:space="0" w:color="auto"/>
            <w:bottom w:val="none" w:sz="0" w:space="0" w:color="auto"/>
            <w:right w:val="none" w:sz="0" w:space="0" w:color="auto"/>
          </w:divBdr>
          <w:divsChild>
            <w:div w:id="990669652">
              <w:marLeft w:val="0"/>
              <w:marRight w:val="0"/>
              <w:marTop w:val="0"/>
              <w:marBottom w:val="0"/>
              <w:divBdr>
                <w:top w:val="none" w:sz="0" w:space="0" w:color="auto"/>
                <w:left w:val="none" w:sz="0" w:space="0" w:color="auto"/>
                <w:bottom w:val="none" w:sz="0" w:space="0" w:color="auto"/>
                <w:right w:val="none" w:sz="0" w:space="0" w:color="auto"/>
              </w:divBdr>
              <w:divsChild>
                <w:div w:id="128628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610055">
      <w:bodyDiv w:val="1"/>
      <w:marLeft w:val="0"/>
      <w:marRight w:val="0"/>
      <w:marTop w:val="0"/>
      <w:marBottom w:val="0"/>
      <w:divBdr>
        <w:top w:val="none" w:sz="0" w:space="0" w:color="auto"/>
        <w:left w:val="none" w:sz="0" w:space="0" w:color="auto"/>
        <w:bottom w:val="none" w:sz="0" w:space="0" w:color="auto"/>
        <w:right w:val="none" w:sz="0" w:space="0" w:color="auto"/>
      </w:divBdr>
      <w:divsChild>
        <w:div w:id="344016436">
          <w:marLeft w:val="0"/>
          <w:marRight w:val="0"/>
          <w:marTop w:val="0"/>
          <w:marBottom w:val="0"/>
          <w:divBdr>
            <w:top w:val="none" w:sz="0" w:space="0" w:color="auto"/>
            <w:left w:val="none" w:sz="0" w:space="0" w:color="auto"/>
            <w:bottom w:val="none" w:sz="0" w:space="0" w:color="auto"/>
            <w:right w:val="none" w:sz="0" w:space="0" w:color="auto"/>
          </w:divBdr>
          <w:divsChild>
            <w:div w:id="2043165053">
              <w:marLeft w:val="0"/>
              <w:marRight w:val="0"/>
              <w:marTop w:val="0"/>
              <w:marBottom w:val="0"/>
              <w:divBdr>
                <w:top w:val="none" w:sz="0" w:space="0" w:color="auto"/>
                <w:left w:val="none" w:sz="0" w:space="0" w:color="auto"/>
                <w:bottom w:val="none" w:sz="0" w:space="0" w:color="auto"/>
                <w:right w:val="none" w:sz="0" w:space="0" w:color="auto"/>
              </w:divBdr>
              <w:divsChild>
                <w:div w:id="13927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117309">
      <w:bodyDiv w:val="1"/>
      <w:marLeft w:val="0"/>
      <w:marRight w:val="0"/>
      <w:marTop w:val="0"/>
      <w:marBottom w:val="0"/>
      <w:divBdr>
        <w:top w:val="none" w:sz="0" w:space="0" w:color="auto"/>
        <w:left w:val="none" w:sz="0" w:space="0" w:color="auto"/>
        <w:bottom w:val="none" w:sz="0" w:space="0" w:color="auto"/>
        <w:right w:val="none" w:sz="0" w:space="0" w:color="auto"/>
      </w:divBdr>
    </w:div>
    <w:div w:id="1546067830">
      <w:bodyDiv w:val="1"/>
      <w:marLeft w:val="0"/>
      <w:marRight w:val="0"/>
      <w:marTop w:val="0"/>
      <w:marBottom w:val="0"/>
      <w:divBdr>
        <w:top w:val="none" w:sz="0" w:space="0" w:color="auto"/>
        <w:left w:val="none" w:sz="0" w:space="0" w:color="auto"/>
        <w:bottom w:val="none" w:sz="0" w:space="0" w:color="auto"/>
        <w:right w:val="none" w:sz="0" w:space="0" w:color="auto"/>
      </w:divBdr>
    </w:div>
    <w:div w:id="1577132742">
      <w:bodyDiv w:val="1"/>
      <w:marLeft w:val="0"/>
      <w:marRight w:val="0"/>
      <w:marTop w:val="0"/>
      <w:marBottom w:val="0"/>
      <w:divBdr>
        <w:top w:val="none" w:sz="0" w:space="0" w:color="auto"/>
        <w:left w:val="none" w:sz="0" w:space="0" w:color="auto"/>
        <w:bottom w:val="none" w:sz="0" w:space="0" w:color="auto"/>
        <w:right w:val="none" w:sz="0" w:space="0" w:color="auto"/>
      </w:divBdr>
    </w:div>
    <w:div w:id="1585214573">
      <w:bodyDiv w:val="1"/>
      <w:marLeft w:val="0"/>
      <w:marRight w:val="0"/>
      <w:marTop w:val="0"/>
      <w:marBottom w:val="0"/>
      <w:divBdr>
        <w:top w:val="none" w:sz="0" w:space="0" w:color="auto"/>
        <w:left w:val="none" w:sz="0" w:space="0" w:color="auto"/>
        <w:bottom w:val="none" w:sz="0" w:space="0" w:color="auto"/>
        <w:right w:val="none" w:sz="0" w:space="0" w:color="auto"/>
      </w:divBdr>
    </w:div>
    <w:div w:id="1602294537">
      <w:bodyDiv w:val="1"/>
      <w:marLeft w:val="0"/>
      <w:marRight w:val="0"/>
      <w:marTop w:val="0"/>
      <w:marBottom w:val="0"/>
      <w:divBdr>
        <w:top w:val="none" w:sz="0" w:space="0" w:color="auto"/>
        <w:left w:val="none" w:sz="0" w:space="0" w:color="auto"/>
        <w:bottom w:val="none" w:sz="0" w:space="0" w:color="auto"/>
        <w:right w:val="none" w:sz="0" w:space="0" w:color="auto"/>
      </w:divBdr>
      <w:divsChild>
        <w:div w:id="2586164">
          <w:marLeft w:val="0"/>
          <w:marRight w:val="0"/>
          <w:marTop w:val="0"/>
          <w:marBottom w:val="0"/>
          <w:divBdr>
            <w:top w:val="none" w:sz="0" w:space="0" w:color="auto"/>
            <w:left w:val="none" w:sz="0" w:space="0" w:color="auto"/>
            <w:bottom w:val="none" w:sz="0" w:space="0" w:color="auto"/>
            <w:right w:val="none" w:sz="0" w:space="0" w:color="auto"/>
          </w:divBdr>
          <w:divsChild>
            <w:div w:id="1762027244">
              <w:marLeft w:val="0"/>
              <w:marRight w:val="0"/>
              <w:marTop w:val="0"/>
              <w:marBottom w:val="0"/>
              <w:divBdr>
                <w:top w:val="none" w:sz="0" w:space="0" w:color="auto"/>
                <w:left w:val="none" w:sz="0" w:space="0" w:color="auto"/>
                <w:bottom w:val="none" w:sz="0" w:space="0" w:color="auto"/>
                <w:right w:val="none" w:sz="0" w:space="0" w:color="auto"/>
              </w:divBdr>
              <w:divsChild>
                <w:div w:id="183980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49625">
      <w:bodyDiv w:val="1"/>
      <w:marLeft w:val="0"/>
      <w:marRight w:val="0"/>
      <w:marTop w:val="0"/>
      <w:marBottom w:val="0"/>
      <w:divBdr>
        <w:top w:val="none" w:sz="0" w:space="0" w:color="auto"/>
        <w:left w:val="none" w:sz="0" w:space="0" w:color="auto"/>
        <w:bottom w:val="none" w:sz="0" w:space="0" w:color="auto"/>
        <w:right w:val="none" w:sz="0" w:space="0" w:color="auto"/>
      </w:divBdr>
    </w:div>
    <w:div w:id="1628198372">
      <w:bodyDiv w:val="1"/>
      <w:marLeft w:val="0"/>
      <w:marRight w:val="0"/>
      <w:marTop w:val="0"/>
      <w:marBottom w:val="0"/>
      <w:divBdr>
        <w:top w:val="none" w:sz="0" w:space="0" w:color="auto"/>
        <w:left w:val="none" w:sz="0" w:space="0" w:color="auto"/>
        <w:bottom w:val="none" w:sz="0" w:space="0" w:color="auto"/>
        <w:right w:val="none" w:sz="0" w:space="0" w:color="auto"/>
      </w:divBdr>
    </w:div>
    <w:div w:id="1656646355">
      <w:bodyDiv w:val="1"/>
      <w:marLeft w:val="0"/>
      <w:marRight w:val="0"/>
      <w:marTop w:val="0"/>
      <w:marBottom w:val="0"/>
      <w:divBdr>
        <w:top w:val="none" w:sz="0" w:space="0" w:color="auto"/>
        <w:left w:val="none" w:sz="0" w:space="0" w:color="auto"/>
        <w:bottom w:val="none" w:sz="0" w:space="0" w:color="auto"/>
        <w:right w:val="none" w:sz="0" w:space="0" w:color="auto"/>
      </w:divBdr>
    </w:div>
    <w:div w:id="1666938461">
      <w:bodyDiv w:val="1"/>
      <w:marLeft w:val="0"/>
      <w:marRight w:val="0"/>
      <w:marTop w:val="0"/>
      <w:marBottom w:val="0"/>
      <w:divBdr>
        <w:top w:val="none" w:sz="0" w:space="0" w:color="auto"/>
        <w:left w:val="none" w:sz="0" w:space="0" w:color="auto"/>
        <w:bottom w:val="none" w:sz="0" w:space="0" w:color="auto"/>
        <w:right w:val="none" w:sz="0" w:space="0" w:color="auto"/>
      </w:divBdr>
    </w:div>
    <w:div w:id="1719276654">
      <w:bodyDiv w:val="1"/>
      <w:marLeft w:val="0"/>
      <w:marRight w:val="0"/>
      <w:marTop w:val="0"/>
      <w:marBottom w:val="0"/>
      <w:divBdr>
        <w:top w:val="none" w:sz="0" w:space="0" w:color="auto"/>
        <w:left w:val="none" w:sz="0" w:space="0" w:color="auto"/>
        <w:bottom w:val="none" w:sz="0" w:space="0" w:color="auto"/>
        <w:right w:val="none" w:sz="0" w:space="0" w:color="auto"/>
      </w:divBdr>
    </w:div>
    <w:div w:id="1761293706">
      <w:bodyDiv w:val="1"/>
      <w:marLeft w:val="0"/>
      <w:marRight w:val="0"/>
      <w:marTop w:val="0"/>
      <w:marBottom w:val="0"/>
      <w:divBdr>
        <w:top w:val="none" w:sz="0" w:space="0" w:color="auto"/>
        <w:left w:val="none" w:sz="0" w:space="0" w:color="auto"/>
        <w:bottom w:val="none" w:sz="0" w:space="0" w:color="auto"/>
        <w:right w:val="none" w:sz="0" w:space="0" w:color="auto"/>
      </w:divBdr>
    </w:div>
    <w:div w:id="1870143971">
      <w:bodyDiv w:val="1"/>
      <w:marLeft w:val="0"/>
      <w:marRight w:val="0"/>
      <w:marTop w:val="0"/>
      <w:marBottom w:val="0"/>
      <w:divBdr>
        <w:top w:val="none" w:sz="0" w:space="0" w:color="auto"/>
        <w:left w:val="none" w:sz="0" w:space="0" w:color="auto"/>
        <w:bottom w:val="none" w:sz="0" w:space="0" w:color="auto"/>
        <w:right w:val="none" w:sz="0" w:space="0" w:color="auto"/>
      </w:divBdr>
    </w:div>
    <w:div w:id="1889606916">
      <w:bodyDiv w:val="1"/>
      <w:marLeft w:val="0"/>
      <w:marRight w:val="0"/>
      <w:marTop w:val="0"/>
      <w:marBottom w:val="0"/>
      <w:divBdr>
        <w:top w:val="none" w:sz="0" w:space="0" w:color="auto"/>
        <w:left w:val="none" w:sz="0" w:space="0" w:color="auto"/>
        <w:bottom w:val="none" w:sz="0" w:space="0" w:color="auto"/>
        <w:right w:val="none" w:sz="0" w:space="0" w:color="auto"/>
      </w:divBdr>
    </w:div>
    <w:div w:id="1932470930">
      <w:bodyDiv w:val="1"/>
      <w:marLeft w:val="0"/>
      <w:marRight w:val="0"/>
      <w:marTop w:val="0"/>
      <w:marBottom w:val="0"/>
      <w:divBdr>
        <w:top w:val="none" w:sz="0" w:space="0" w:color="auto"/>
        <w:left w:val="none" w:sz="0" w:space="0" w:color="auto"/>
        <w:bottom w:val="none" w:sz="0" w:space="0" w:color="auto"/>
        <w:right w:val="none" w:sz="0" w:space="0" w:color="auto"/>
      </w:divBdr>
    </w:div>
    <w:div w:id="1955866056">
      <w:bodyDiv w:val="1"/>
      <w:marLeft w:val="0"/>
      <w:marRight w:val="0"/>
      <w:marTop w:val="0"/>
      <w:marBottom w:val="0"/>
      <w:divBdr>
        <w:top w:val="none" w:sz="0" w:space="0" w:color="auto"/>
        <w:left w:val="none" w:sz="0" w:space="0" w:color="auto"/>
        <w:bottom w:val="none" w:sz="0" w:space="0" w:color="auto"/>
        <w:right w:val="none" w:sz="0" w:space="0" w:color="auto"/>
      </w:divBdr>
    </w:div>
    <w:div w:id="2082947068">
      <w:bodyDiv w:val="1"/>
      <w:marLeft w:val="0"/>
      <w:marRight w:val="0"/>
      <w:marTop w:val="0"/>
      <w:marBottom w:val="0"/>
      <w:divBdr>
        <w:top w:val="none" w:sz="0" w:space="0" w:color="auto"/>
        <w:left w:val="none" w:sz="0" w:space="0" w:color="auto"/>
        <w:bottom w:val="none" w:sz="0" w:space="0" w:color="auto"/>
        <w:right w:val="none" w:sz="0" w:space="0" w:color="auto"/>
      </w:divBdr>
    </w:div>
    <w:div w:id="2083019534">
      <w:bodyDiv w:val="1"/>
      <w:marLeft w:val="0"/>
      <w:marRight w:val="0"/>
      <w:marTop w:val="0"/>
      <w:marBottom w:val="0"/>
      <w:divBdr>
        <w:top w:val="none" w:sz="0" w:space="0" w:color="auto"/>
        <w:left w:val="none" w:sz="0" w:space="0" w:color="auto"/>
        <w:bottom w:val="none" w:sz="0" w:space="0" w:color="auto"/>
        <w:right w:val="none" w:sz="0" w:space="0" w:color="auto"/>
      </w:divBdr>
    </w:div>
    <w:div w:id="21061460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50" Type="http://schemas.openxmlformats.org/officeDocument/2006/relationships/image" Target="media/image43.png"/><Relationship Id="rId51" Type="http://schemas.openxmlformats.org/officeDocument/2006/relationships/image" Target="media/image44.png"/><Relationship Id="rId52" Type="http://schemas.openxmlformats.org/officeDocument/2006/relationships/image" Target="media/image45.PNG"/><Relationship Id="rId53" Type="http://schemas.openxmlformats.org/officeDocument/2006/relationships/image" Target="media/image46.PNG"/><Relationship Id="rId54" Type="http://schemas.openxmlformats.org/officeDocument/2006/relationships/footer" Target="footer1.xml"/><Relationship Id="rId55" Type="http://schemas.openxmlformats.org/officeDocument/2006/relationships/footer" Target="footer2.xml"/><Relationship Id="rId56" Type="http://schemas.openxmlformats.org/officeDocument/2006/relationships/fontTable" Target="fontTable.xml"/><Relationship Id="rId57" Type="http://schemas.openxmlformats.org/officeDocument/2006/relationships/theme" Target="theme/theme1.xml"/><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png"/><Relationship Id="rId43" Type="http://schemas.openxmlformats.org/officeDocument/2006/relationships/image" Target="media/image36.png"/><Relationship Id="rId44" Type="http://schemas.openxmlformats.org/officeDocument/2006/relationships/image" Target="media/image37.png"/><Relationship Id="rId45" Type="http://schemas.openxmlformats.org/officeDocument/2006/relationships/image" Target="media/image38.png"/><Relationship Id="rId46" Type="http://schemas.openxmlformats.org/officeDocument/2006/relationships/image" Target="media/image39.png"/><Relationship Id="rId47" Type="http://schemas.openxmlformats.org/officeDocument/2006/relationships/image" Target="media/image40.png"/><Relationship Id="rId48" Type="http://schemas.openxmlformats.org/officeDocument/2006/relationships/image" Target="media/image41.png"/><Relationship Id="rId49" Type="http://schemas.openxmlformats.org/officeDocument/2006/relationships/image" Target="media/image4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png"/><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33" Type="http://schemas.openxmlformats.org/officeDocument/2006/relationships/image" Target="media/image26.pn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png"/></Relationships>
</file>

<file path=word/theme/theme1.xml><?xml version="1.0" encoding="utf-8"?>
<a:theme xmlns:a="http://schemas.openxmlformats.org/drawingml/2006/main" name="Atlas">
  <a:themeElements>
    <a:clrScheme name="Atlas">
      <a:dk1>
        <a:sysClr val="windowText" lastClr="000000"/>
      </a:dk1>
      <a:lt1>
        <a:sysClr val="window" lastClr="FFFFFF"/>
      </a:lt1>
      <a:dk2>
        <a:srgbClr val="454545"/>
      </a:dk2>
      <a:lt2>
        <a:srgbClr val="E0E0E0"/>
      </a:lt2>
      <a:accent1>
        <a:srgbClr val="F81B02"/>
      </a:accent1>
      <a:accent2>
        <a:srgbClr val="FC7715"/>
      </a:accent2>
      <a:accent3>
        <a:srgbClr val="AFBF41"/>
      </a:accent3>
      <a:accent4>
        <a:srgbClr val="50C49F"/>
      </a:accent4>
      <a:accent5>
        <a:srgbClr val="3B95C4"/>
      </a:accent5>
      <a:accent6>
        <a:srgbClr val="B560D4"/>
      </a:accent6>
      <a:hlink>
        <a:srgbClr val="FC5A1A"/>
      </a:hlink>
      <a:folHlink>
        <a:srgbClr val="B49E74"/>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Rob</b:Tag>
    <b:SourceType>Art</b:SourceType>
    <b:Guid>{7D2731CD-5635-144D-A0AB-EA10F0242E17}</b:Guid>
    <b:Title>Gear Box Assembly</b:Title>
    <b:City>Swansea </b:City>
    <b:Author>
      <b:Artist>
        <b:NameList>
          <b:Person>
            <b:Last>Roberts</b:Last>
            <b:First>E</b:First>
          </b:Person>
        </b:NameList>
      </b:Artist>
    </b:Author>
    <b:Institution>Solid Works </b:Institution>
    <b:PublicationTitle>Gear Box Assembly </b:PublicationTitle>
    <b:RefOrder>2</b:RefOrder>
  </b:Source>
  <b:Source>
    <b:Tag>Rob19</b:Tag>
    <b:SourceType>Art</b:SourceType>
    <b:Guid>{00462B60-1B52-4A4A-A4C8-A67DB1051CD3}</b:Guid>
    <b:Author>
      <b:Artist>
        <b:NameList>
          <b:Person>
            <b:Last>Roberts</b:Last>
            <b:First>E</b:First>
          </b:Person>
        </b:NameList>
      </b:Artist>
    </b:Author>
    <b:Title>Gear box Assembly </b:Title>
    <b:Institution>Solid works </b:Institution>
    <b:PublicationTitle>Gear Box Assembly </b:PublicationTitle>
    <b:City>Swansea </b:City>
    <b:Year>2019</b:Year>
    <b:RefOrder>1</b:RefOrder>
  </b:Source>
</b:Sources>
</file>

<file path=customXml/itemProps1.xml><?xml version="1.0" encoding="utf-8"?>
<ds:datastoreItem xmlns:ds="http://schemas.openxmlformats.org/officeDocument/2006/customXml" ds:itemID="{147696FC-725A-CE40-B232-C32AA5EAA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2037</TotalTime>
  <Pages>34</Pages>
  <Words>7852</Words>
  <Characters>41935</Characters>
  <Application>Microsoft Macintosh Word</Application>
  <DocSecurity>0</DocSecurity>
  <Lines>1075</Lines>
  <Paragraphs>350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49437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roberts</dc:creator>
  <cp:keywords/>
  <dc:description/>
  <cp:lastModifiedBy>elizabeth roberts</cp:lastModifiedBy>
  <cp:revision>334</cp:revision>
  <dcterms:created xsi:type="dcterms:W3CDTF">2019-05-04T10:58:00Z</dcterms:created>
  <dcterms:modified xsi:type="dcterms:W3CDTF">2019-06-16T23:34:00Z</dcterms:modified>
</cp:coreProperties>
</file>