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4BC55" w14:textId="77777777" w:rsidR="00BE62A7" w:rsidRDefault="00BE62A7" w:rsidP="00BE62A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44"/>
          <w:szCs w:val="44"/>
        </w:rPr>
        <w:t>University Wales Trinity Saint David</w:t>
      </w:r>
      <w:r>
        <w:rPr>
          <w:rStyle w:val="eop"/>
          <w:rFonts w:ascii="Calibri" w:hAnsi="Calibri" w:cs="Calibri"/>
          <w:sz w:val="44"/>
          <w:szCs w:val="44"/>
        </w:rPr>
        <w:t> </w:t>
      </w:r>
    </w:p>
    <w:p w14:paraId="49A9F3F4" w14:textId="77777777" w:rsidR="00BE62A7" w:rsidRDefault="00BE62A7" w:rsidP="00BE62A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Institute of Science &amp; Art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800A0D9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B276A10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21CE1B8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90C3E11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5B5CD12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A88FC8A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44CFB2C" w14:textId="5F7CDF3A" w:rsidR="00BE62A7" w:rsidRDefault="00BE62A7" w:rsidP="00BE62A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BE62A7">
        <w:rPr>
          <w:rFonts w:ascii="Calibri" w:hAnsi="Calibri" w:cs="Calibri"/>
          <w:b/>
          <w:bCs/>
          <w:sz w:val="44"/>
          <w:szCs w:val="44"/>
        </w:rPr>
        <w:t>Alternative Propulsion Systems</w:t>
      </w:r>
      <w:r>
        <w:rPr>
          <w:rFonts w:ascii="Calibri" w:hAnsi="Calibri" w:cs="Calibri"/>
          <w:b/>
          <w:bCs/>
          <w:sz w:val="44"/>
          <w:szCs w:val="44"/>
        </w:rPr>
        <w:br/>
      </w:r>
      <w:r>
        <w:rPr>
          <w:rStyle w:val="normaltextrun"/>
          <w:rFonts w:ascii="Calibri" w:hAnsi="Calibri" w:cs="Calibri"/>
          <w:sz w:val="22"/>
          <w:szCs w:val="22"/>
        </w:rPr>
        <w:t>ACHA5010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4C93EF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CD42691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1D87459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7F454D8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367CC7D" w14:textId="77777777" w:rsidR="00BE62A7" w:rsidRDefault="00BE62A7" w:rsidP="00BE62A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1CD882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DAAF23C" w14:textId="77777777" w:rsidR="00BE62A7" w:rsidRDefault="00BE62A7" w:rsidP="00BE62A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Aulon Pashoja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21B96C7" w14:textId="77777777" w:rsidR="00BE62A7" w:rsidRDefault="00BE62A7" w:rsidP="00BE62A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2009355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77425DD" w14:textId="4ACC1A47" w:rsidR="00BE62A7" w:rsidRDefault="00BE62A7" w:rsidP="00BE62A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January 2023</w:t>
      </w:r>
    </w:p>
    <w:p w14:paraId="7DDD5364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pagebreaktextspan"/>
          <w:rFonts w:ascii="Segoe UI" w:hAnsi="Segoe UI" w:cs="Segoe UI"/>
          <w:color w:val="666666"/>
          <w:sz w:val="18"/>
          <w:szCs w:val="18"/>
          <w:shd w:val="clear" w:color="auto" w:fill="FFFFFF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ED527CD" w14:textId="3AAEE2C6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  <w:lang w:val="en-US"/>
        </w:rPr>
      </w:pPr>
      <w:r>
        <w:rPr>
          <w:rStyle w:val="contentcontrolboundarysink"/>
          <w:rFonts w:ascii="Calibri" w:hAnsi="Calibri" w:cs="Calibri"/>
          <w:sz w:val="22"/>
          <w:szCs w:val="22"/>
        </w:rPr>
        <w:t>​​</w:t>
      </w:r>
    </w:p>
    <w:p w14:paraId="15FD2BD4" w14:textId="77777777" w:rsidR="00FA35C0" w:rsidRDefault="00FA35C0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2F5496"/>
          <w:sz w:val="18"/>
          <w:szCs w:val="18"/>
        </w:rPr>
      </w:pPr>
    </w:p>
    <w:p w14:paraId="5A94D95E" w14:textId="77777777" w:rsidR="00BA6914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563C1"/>
          <w:sz w:val="22"/>
          <w:szCs w:val="22"/>
          <w:u w:val="single"/>
        </w:rPr>
        <w:t>​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sdt>
      <w:sdtPr>
        <w:id w:val="-168034521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1B63E1EA" w14:textId="0C12F276" w:rsidR="00BA6914" w:rsidRDefault="00BA6914">
          <w:pPr>
            <w:pStyle w:val="TOCHeading"/>
          </w:pPr>
          <w:r>
            <w:t>Contents</w:t>
          </w:r>
        </w:p>
        <w:p w14:paraId="00E4068C" w14:textId="08E0A14F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4712188" w:history="1">
            <w:r w:rsidRPr="00334AE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BDDE9" w14:textId="05FA9C92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4712189" w:history="1">
            <w:r w:rsidRPr="00334AEA">
              <w:rPr>
                <w:rStyle w:val="Hyperlink"/>
                <w:noProof/>
              </w:rPr>
              <w:t>Chosen vehicle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CFE32" w14:textId="13E0916A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4712190" w:history="1">
            <w:r w:rsidRPr="00334AEA">
              <w:rPr>
                <w:rStyle w:val="Hyperlink"/>
                <w:noProof/>
              </w:rPr>
              <w:t>Dynamic characteristics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10C590" w14:textId="7E055718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4712191" w:history="1">
            <w:r w:rsidRPr="00334AEA">
              <w:rPr>
                <w:rStyle w:val="Hyperlink"/>
                <w:noProof/>
              </w:rPr>
              <w:t>WLTP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7819D3" w14:textId="0F2047CC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4712192" w:history="1">
            <w:r w:rsidRPr="00334AEA">
              <w:rPr>
                <w:rStyle w:val="Hyperlink"/>
                <w:noProof/>
              </w:rPr>
              <w:t>Cumulative wheel energy over the WLTP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39ECD" w14:textId="6A71B95D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4712193" w:history="1">
            <w:r w:rsidRPr="00334AEA">
              <w:rPr>
                <w:rStyle w:val="Hyperlink"/>
                <w:noProof/>
              </w:rPr>
              <w:t>Largest KERS power input moments in each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FEE92" w14:textId="404C4F11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4712194" w:history="1">
            <w:r w:rsidRPr="00334AEA">
              <w:rPr>
                <w:rStyle w:val="Hyperlink"/>
                <w:noProof/>
              </w:rPr>
              <w:t>Chosen KER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20378C" w14:textId="1A5E28FF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4712195" w:history="1">
            <w:r w:rsidRPr="00334AEA">
              <w:rPr>
                <w:rStyle w:val="Hyperlink"/>
                <w:noProof/>
              </w:rPr>
              <w:t>Recovered kinetic energy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FCDE6" w14:textId="71DF48D4" w:rsidR="00BA6914" w:rsidRDefault="00BA6914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4712196" w:history="1">
            <w:r w:rsidRPr="00334AEA">
              <w:rPr>
                <w:rStyle w:val="Hyperlink"/>
                <w:noProof/>
              </w:rPr>
              <w:t>Implemented KER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_Toc124712196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DE7DA9" w14:textId="5B8ADACD" w:rsidR="00BA6914" w:rsidRDefault="00BA6914">
          <w:r>
            <w:rPr>
              <w:b/>
              <w:bCs/>
              <w:noProof/>
            </w:rPr>
            <w:fldChar w:fldCharType="end"/>
          </w:r>
        </w:p>
      </w:sdtContent>
    </w:sdt>
    <w:p w14:paraId="4264C2B5" w14:textId="0D7EF54A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E8E6E6D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563C1"/>
          <w:sz w:val="22"/>
          <w:szCs w:val="22"/>
          <w:u w:val="single"/>
        </w:rPr>
        <w:t>​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92F08D1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563C1"/>
          <w:sz w:val="22"/>
          <w:szCs w:val="22"/>
          <w:u w:val="single"/>
        </w:rPr>
        <w:t>​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C71FCC4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563C1"/>
          <w:sz w:val="22"/>
          <w:szCs w:val="22"/>
          <w:u w:val="single"/>
        </w:rPr>
        <w:t>​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BFA9F95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563C1"/>
          <w:sz w:val="22"/>
          <w:szCs w:val="22"/>
          <w:u w:val="single"/>
        </w:rPr>
        <w:t>​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8C8C955" w14:textId="77777777" w:rsidR="00BE62A7" w:rsidRDefault="00BE62A7" w:rsidP="00BE62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563C1"/>
          <w:sz w:val="22"/>
          <w:szCs w:val="22"/>
          <w:u w:val="single"/>
        </w:rPr>
        <w:t>​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9E0902E" w14:textId="77777777" w:rsidR="00BE62A7" w:rsidRDefault="00BE62A7" w:rsidP="00BE62A7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sz w:val="22"/>
          <w:szCs w:val="22"/>
        </w:rPr>
        <w:t>​</w:t>
      </w:r>
      <w:r>
        <w:rPr>
          <w:rStyle w:val="contentcontrolboundarysink"/>
          <w:rFonts w:ascii="Calibri" w:hAnsi="Calibri" w:cs="Calibri"/>
          <w:b/>
          <w:bCs/>
          <w:sz w:val="22"/>
          <w:szCs w:val="22"/>
        </w:rPr>
        <w:t>​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AECAC1F" w14:textId="6671BA6D" w:rsidR="00BE62A7" w:rsidRDefault="00BE62A7"/>
    <w:p w14:paraId="3409C3B0" w14:textId="75A4F37A" w:rsidR="00BE62A7" w:rsidRDefault="00BE62A7"/>
    <w:p w14:paraId="541D8688" w14:textId="0BBEE8F3" w:rsidR="00BE62A7" w:rsidRDefault="00BE62A7"/>
    <w:p w14:paraId="35FB6814" w14:textId="08D48AC8" w:rsidR="00BE62A7" w:rsidRDefault="00BE62A7"/>
    <w:p w14:paraId="5CDCC105" w14:textId="1BE5B6A8" w:rsidR="00BE62A7" w:rsidRDefault="00BE62A7"/>
    <w:p w14:paraId="569D1CB4" w14:textId="6462FEC7" w:rsidR="00BE62A7" w:rsidRDefault="00BE62A7"/>
    <w:p w14:paraId="44D50CE2" w14:textId="3C5C05DB" w:rsidR="00BE62A7" w:rsidRDefault="00BE62A7"/>
    <w:p w14:paraId="64E269DD" w14:textId="77777777" w:rsidR="00BE62A7" w:rsidRDefault="00BE62A7"/>
    <w:p w14:paraId="1EEEDADC" w14:textId="77777777" w:rsidR="00BE62A7" w:rsidRPr="00BE62A7" w:rsidRDefault="00BE62A7" w:rsidP="00BA6914">
      <w:pPr>
        <w:pStyle w:val="Heading1"/>
      </w:pPr>
      <w:bookmarkStart w:id="0" w:name="_Toc124712188"/>
      <w:r w:rsidRPr="00BE62A7">
        <w:t>Introduction</w:t>
      </w:r>
      <w:bookmarkEnd w:id="0"/>
      <w:r w:rsidRPr="00BE62A7">
        <w:t>  </w:t>
      </w:r>
    </w:p>
    <w:p w14:paraId="2A3BCC5F" w14:textId="27EC4326" w:rsidR="00313D31" w:rsidRPr="007E01DF" w:rsidRDefault="00E01154" w:rsidP="00BE62A7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7E01DF">
        <w:rPr>
          <w:rFonts w:ascii="Calibri" w:eastAsia="Times New Roman" w:hAnsi="Calibri" w:cs="Calibri"/>
        </w:rPr>
        <w:t xml:space="preserve">The following </w:t>
      </w:r>
      <w:r w:rsidR="007E01DF">
        <w:rPr>
          <w:rFonts w:ascii="Calibri" w:eastAsia="Times New Roman" w:hAnsi="Calibri" w:cs="Calibri"/>
        </w:rPr>
        <w:t xml:space="preserve">report will </w:t>
      </w:r>
      <w:r w:rsidR="00E83535">
        <w:rPr>
          <w:rFonts w:ascii="Calibri" w:eastAsia="Times New Roman" w:hAnsi="Calibri" w:cs="Calibri"/>
        </w:rPr>
        <w:t xml:space="preserve">analyse </w:t>
      </w:r>
      <w:r w:rsidR="00860F48">
        <w:rPr>
          <w:rFonts w:ascii="Calibri" w:eastAsia="Times New Roman" w:hAnsi="Calibri" w:cs="Calibri"/>
        </w:rPr>
        <w:t xml:space="preserve">how a vehicle powered exclusively by an internal combustion engine (ICE) </w:t>
      </w:r>
      <w:r w:rsidR="00A4600C">
        <w:rPr>
          <w:rFonts w:ascii="Calibri" w:eastAsia="Times New Roman" w:hAnsi="Calibri" w:cs="Calibri"/>
        </w:rPr>
        <w:t xml:space="preserve">can have its </w:t>
      </w:r>
      <w:r w:rsidR="009E56DE">
        <w:rPr>
          <w:rFonts w:ascii="Calibri" w:eastAsia="Times New Roman" w:hAnsi="Calibri" w:cs="Calibri"/>
        </w:rPr>
        <w:t>fuel consumption</w:t>
      </w:r>
      <w:r w:rsidR="00A4600C">
        <w:rPr>
          <w:rFonts w:ascii="Calibri" w:eastAsia="Times New Roman" w:hAnsi="Calibri" w:cs="Calibri"/>
        </w:rPr>
        <w:t xml:space="preserve"> reduced through the </w:t>
      </w:r>
      <w:r w:rsidR="007E78E1">
        <w:rPr>
          <w:rFonts w:ascii="Calibri" w:eastAsia="Times New Roman" w:hAnsi="Calibri" w:cs="Calibri"/>
        </w:rPr>
        <w:t xml:space="preserve">application of </w:t>
      </w:r>
      <w:r w:rsidR="009E56DE">
        <w:rPr>
          <w:rFonts w:ascii="Calibri" w:eastAsia="Times New Roman" w:hAnsi="Calibri" w:cs="Calibri"/>
        </w:rPr>
        <w:t>a Kinetic Energy Recovery System</w:t>
      </w:r>
      <w:r w:rsidR="00C65B69">
        <w:rPr>
          <w:rFonts w:ascii="Calibri" w:eastAsia="Times New Roman" w:hAnsi="Calibri" w:cs="Calibri"/>
        </w:rPr>
        <w:t xml:space="preserve">. The Worldwide Harmonised </w:t>
      </w:r>
      <w:r w:rsidR="00853308">
        <w:rPr>
          <w:rFonts w:ascii="Calibri" w:eastAsia="Times New Roman" w:hAnsi="Calibri" w:cs="Calibri"/>
        </w:rPr>
        <w:t xml:space="preserve">Light </w:t>
      </w:r>
      <w:r w:rsidR="003850BE">
        <w:rPr>
          <w:rFonts w:ascii="Calibri" w:eastAsia="Times New Roman" w:hAnsi="Calibri" w:cs="Calibri"/>
        </w:rPr>
        <w:t>Vehicle</w:t>
      </w:r>
      <w:r w:rsidR="00853308">
        <w:rPr>
          <w:rFonts w:ascii="Calibri" w:eastAsia="Times New Roman" w:hAnsi="Calibri" w:cs="Calibri"/>
        </w:rPr>
        <w:t xml:space="preserve"> Test Procedure (WLTP) will be used to </w:t>
      </w:r>
      <w:r w:rsidR="00943572">
        <w:rPr>
          <w:rFonts w:ascii="Calibri" w:eastAsia="Times New Roman" w:hAnsi="Calibri" w:cs="Calibri"/>
        </w:rPr>
        <w:t xml:space="preserve">predict the </w:t>
      </w:r>
      <w:r w:rsidR="00026112">
        <w:rPr>
          <w:rFonts w:ascii="Calibri" w:eastAsia="Times New Roman" w:hAnsi="Calibri" w:cs="Calibri"/>
        </w:rPr>
        <w:t xml:space="preserve">total </w:t>
      </w:r>
      <w:r w:rsidR="00EF0BF7">
        <w:rPr>
          <w:rFonts w:ascii="Calibri" w:eastAsia="Times New Roman" w:hAnsi="Calibri" w:cs="Calibri"/>
        </w:rPr>
        <w:t xml:space="preserve">power generated by </w:t>
      </w:r>
      <w:r w:rsidR="00426F0E">
        <w:rPr>
          <w:rFonts w:ascii="Calibri" w:eastAsia="Times New Roman" w:hAnsi="Calibri" w:cs="Calibri"/>
        </w:rPr>
        <w:t xml:space="preserve">a </w:t>
      </w:r>
      <w:r w:rsidR="00A5624E">
        <w:rPr>
          <w:rFonts w:ascii="Calibri" w:eastAsia="Times New Roman" w:hAnsi="Calibri" w:cs="Calibri"/>
        </w:rPr>
        <w:t xml:space="preserve">Mazda MX-5 </w:t>
      </w:r>
      <w:r w:rsidR="00426F0E">
        <w:rPr>
          <w:rFonts w:ascii="Calibri" w:eastAsia="Times New Roman" w:hAnsi="Calibri" w:cs="Calibri"/>
        </w:rPr>
        <w:t xml:space="preserve">during </w:t>
      </w:r>
      <w:r w:rsidR="009D4139">
        <w:rPr>
          <w:rFonts w:ascii="Calibri" w:eastAsia="Times New Roman" w:hAnsi="Calibri" w:cs="Calibri"/>
        </w:rPr>
        <w:t>a complete</w:t>
      </w:r>
      <w:r w:rsidR="008642E4">
        <w:rPr>
          <w:rFonts w:ascii="Calibri" w:eastAsia="Times New Roman" w:hAnsi="Calibri" w:cs="Calibri"/>
        </w:rPr>
        <w:t xml:space="preserve"> test cycle; the data will then be used to calculate </w:t>
      </w:r>
      <w:r w:rsidR="00EA6B88">
        <w:rPr>
          <w:rFonts w:ascii="Calibri" w:eastAsia="Times New Roman" w:hAnsi="Calibri" w:cs="Calibri"/>
        </w:rPr>
        <w:t xml:space="preserve">the </w:t>
      </w:r>
      <w:r w:rsidR="00026112">
        <w:rPr>
          <w:rFonts w:ascii="Calibri" w:eastAsia="Times New Roman" w:hAnsi="Calibri" w:cs="Calibri"/>
        </w:rPr>
        <w:t xml:space="preserve">amount of tractive and breaking </w:t>
      </w:r>
      <w:r w:rsidR="00B95D76">
        <w:rPr>
          <w:rFonts w:ascii="Calibri" w:eastAsia="Times New Roman" w:hAnsi="Calibri" w:cs="Calibri"/>
        </w:rPr>
        <w:t xml:space="preserve">energy that can be recovered to a battery. </w:t>
      </w:r>
      <w:r w:rsidR="008F72E5">
        <w:rPr>
          <w:rFonts w:ascii="Calibri" w:eastAsia="Times New Roman" w:hAnsi="Calibri" w:cs="Calibri"/>
        </w:rPr>
        <w:br/>
      </w:r>
      <w:r w:rsidR="00A42F8C">
        <w:rPr>
          <w:rFonts w:ascii="Calibri" w:eastAsia="Times New Roman" w:hAnsi="Calibri" w:cs="Calibri"/>
        </w:rPr>
        <w:t xml:space="preserve">A battery and kinetic energy recovery system will be selected based on the dimensions of the MX-5 and </w:t>
      </w:r>
      <w:r w:rsidR="008F72E5">
        <w:rPr>
          <w:rFonts w:ascii="Calibri" w:eastAsia="Times New Roman" w:hAnsi="Calibri" w:cs="Calibri"/>
        </w:rPr>
        <w:t xml:space="preserve">the amount of KERS </w:t>
      </w:r>
      <w:r w:rsidR="00997645">
        <w:rPr>
          <w:rFonts w:ascii="Calibri" w:eastAsia="Times New Roman" w:hAnsi="Calibri" w:cs="Calibri"/>
        </w:rPr>
        <w:t>power that can be recovered by the vehicle.</w:t>
      </w:r>
    </w:p>
    <w:p w14:paraId="1899045D" w14:textId="4AA6C0EF" w:rsidR="005625AF" w:rsidRPr="00BE62A7" w:rsidRDefault="005625AF" w:rsidP="00BA6914">
      <w:pPr>
        <w:pStyle w:val="Heading1"/>
      </w:pPr>
      <w:bookmarkStart w:id="1" w:name="_Toc124712189"/>
      <w:r>
        <w:t xml:space="preserve">Chosen </w:t>
      </w:r>
      <w:proofErr w:type="gramStart"/>
      <w:r>
        <w:t>vehicle</w:t>
      </w:r>
      <w:bookmarkEnd w:id="1"/>
      <w:proofErr w:type="gramEnd"/>
      <w:r>
        <w:t xml:space="preserve"> </w:t>
      </w:r>
    </w:p>
    <w:p w14:paraId="334761E7" w14:textId="2DC72D67" w:rsidR="003B23E7" w:rsidRPr="003B23E7" w:rsidRDefault="00D34D1F" w:rsidP="00030D9F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13,</w:t>
      </w:r>
      <w:r w:rsidR="00743635">
        <w:rPr>
          <w:rFonts w:ascii="Calibri" w:eastAsia="Times New Roman" w:hAnsi="Calibri" w:cs="Calibri"/>
        </w:rPr>
        <w:t>518</w:t>
      </w:r>
      <w:r w:rsidR="005C3F35">
        <w:rPr>
          <w:rFonts w:ascii="Calibri" w:eastAsia="Times New Roman" w:hAnsi="Calibri" w:cs="Calibri"/>
        </w:rPr>
        <w:t xml:space="preserve"> </w:t>
      </w:r>
      <w:proofErr w:type="gramStart"/>
      <w:r w:rsidR="00B71B30">
        <w:rPr>
          <w:rFonts w:ascii="Calibri" w:eastAsia="Times New Roman" w:hAnsi="Calibri" w:cs="Calibri"/>
        </w:rPr>
        <w:t>first and second</w:t>
      </w:r>
      <w:r w:rsidR="009979B3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>gen</w:t>
      </w:r>
      <w:r w:rsidR="00743635">
        <w:rPr>
          <w:rFonts w:ascii="Calibri" w:eastAsia="Times New Roman" w:hAnsi="Calibri" w:cs="Calibri"/>
        </w:rPr>
        <w:t>eration</w:t>
      </w:r>
      <w:proofErr w:type="gramEnd"/>
      <w:r>
        <w:rPr>
          <w:rFonts w:ascii="Calibri" w:eastAsia="Times New Roman" w:hAnsi="Calibri" w:cs="Calibri"/>
        </w:rPr>
        <w:t xml:space="preserve"> </w:t>
      </w:r>
      <w:r w:rsidR="00714D87">
        <w:rPr>
          <w:rFonts w:ascii="Calibri" w:eastAsia="Times New Roman" w:hAnsi="Calibri" w:cs="Calibri"/>
        </w:rPr>
        <w:t xml:space="preserve">MX-5’s </w:t>
      </w:r>
      <w:r w:rsidR="009979B3">
        <w:rPr>
          <w:rFonts w:ascii="Calibri" w:eastAsia="Times New Roman" w:hAnsi="Calibri" w:cs="Calibri"/>
        </w:rPr>
        <w:t xml:space="preserve">remain on </w:t>
      </w:r>
      <w:r w:rsidR="00714D87">
        <w:rPr>
          <w:rFonts w:ascii="Calibri" w:eastAsia="Times New Roman" w:hAnsi="Calibri" w:cs="Calibri"/>
        </w:rPr>
        <w:t>UK</w:t>
      </w:r>
      <w:r w:rsidR="009979B3">
        <w:rPr>
          <w:rFonts w:ascii="Calibri" w:eastAsia="Times New Roman" w:hAnsi="Calibri" w:cs="Calibri"/>
        </w:rPr>
        <w:t xml:space="preserve"> road</w:t>
      </w:r>
      <w:r w:rsidR="00714D87">
        <w:rPr>
          <w:rFonts w:ascii="Calibri" w:eastAsia="Times New Roman" w:hAnsi="Calibri" w:cs="Calibri"/>
        </w:rPr>
        <w:t>s</w:t>
      </w:r>
      <w:r w:rsidR="009979B3">
        <w:rPr>
          <w:rFonts w:ascii="Calibri" w:eastAsia="Times New Roman" w:hAnsi="Calibri" w:cs="Calibri"/>
        </w:rPr>
        <w:t xml:space="preserve"> today</w:t>
      </w:r>
      <w:sdt>
        <w:sdtPr>
          <w:rPr>
            <w:rFonts w:ascii="Calibri" w:eastAsia="Times New Roman" w:hAnsi="Calibri" w:cs="Calibri"/>
            <w:color w:val="000000"/>
          </w:rPr>
          <w:tag w:val="MENDELEY_CITATION_v3_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"/>
          <w:id w:val="511103608"/>
          <w:placeholder>
            <w:docPart w:val="DefaultPlaceholder_-1854013440"/>
          </w:placeholder>
        </w:sdtPr>
        <w:sdtContent>
          <w:r w:rsidR="003D01E2" w:rsidRPr="003D01E2">
            <w:rPr>
              <w:rFonts w:ascii="Calibri" w:eastAsia="Times New Roman" w:hAnsi="Calibri" w:cs="Calibri"/>
              <w:color w:val="000000"/>
            </w:rPr>
            <w:t>(“Vehicle licensing statistics: July to September 2022 - GOV.UK”, n.d.)</w:t>
          </w:r>
        </w:sdtContent>
      </w:sdt>
      <w:r w:rsidR="00714D87">
        <w:rPr>
          <w:rFonts w:ascii="Calibri" w:eastAsia="Times New Roman" w:hAnsi="Calibri" w:cs="Calibri"/>
        </w:rPr>
        <w:t>,</w:t>
      </w:r>
      <w:r w:rsidR="009979B3">
        <w:rPr>
          <w:rFonts w:ascii="Calibri" w:eastAsia="Times New Roman" w:hAnsi="Calibri" w:cs="Calibri"/>
        </w:rPr>
        <w:t xml:space="preserve"> making</w:t>
      </w:r>
      <w:r w:rsidR="00E62D7B">
        <w:rPr>
          <w:rFonts w:ascii="Calibri" w:eastAsia="Times New Roman" w:hAnsi="Calibri" w:cs="Calibri"/>
        </w:rPr>
        <w:t xml:space="preserve"> lightweight</w:t>
      </w:r>
      <w:r w:rsidR="009979B3">
        <w:rPr>
          <w:rFonts w:ascii="Calibri" w:eastAsia="Times New Roman" w:hAnsi="Calibri" w:cs="Calibri"/>
        </w:rPr>
        <w:t xml:space="preserve"> sports car ownership accessible to </w:t>
      </w:r>
      <w:r w:rsidR="00C2659F">
        <w:rPr>
          <w:rFonts w:ascii="Calibri" w:eastAsia="Times New Roman" w:hAnsi="Calibri" w:cs="Calibri"/>
        </w:rPr>
        <w:t>almost everyone</w:t>
      </w:r>
      <w:r w:rsidR="00714D87">
        <w:rPr>
          <w:rFonts w:ascii="Calibri" w:eastAsia="Times New Roman" w:hAnsi="Calibri" w:cs="Calibri"/>
        </w:rPr>
        <w:t>,</w:t>
      </w:r>
      <w:r w:rsidR="00C2659F">
        <w:rPr>
          <w:rFonts w:ascii="Calibri" w:eastAsia="Times New Roman" w:hAnsi="Calibri" w:cs="Calibri"/>
        </w:rPr>
        <w:t xml:space="preserve"> </w:t>
      </w:r>
      <w:r w:rsidR="009F21C3">
        <w:rPr>
          <w:rFonts w:ascii="Calibri" w:eastAsia="Times New Roman" w:hAnsi="Calibri" w:cs="Calibri"/>
        </w:rPr>
        <w:t xml:space="preserve">although </w:t>
      </w:r>
      <w:r w:rsidR="00CF4E88">
        <w:rPr>
          <w:rFonts w:ascii="Calibri" w:eastAsia="Times New Roman" w:hAnsi="Calibri" w:cs="Calibri"/>
        </w:rPr>
        <w:t xml:space="preserve">rising emission regulations such as low emission zones and tax prices are causing </w:t>
      </w:r>
      <w:r w:rsidR="00E25CEE">
        <w:rPr>
          <w:rFonts w:ascii="Calibri" w:eastAsia="Times New Roman" w:hAnsi="Calibri" w:cs="Calibri"/>
        </w:rPr>
        <w:t xml:space="preserve">many to no longer afford running these cars. By exploring how </w:t>
      </w:r>
      <w:r w:rsidR="00856053">
        <w:rPr>
          <w:rFonts w:ascii="Calibri" w:eastAsia="Times New Roman" w:hAnsi="Calibri" w:cs="Calibri"/>
        </w:rPr>
        <w:t xml:space="preserve">such a small chassis </w:t>
      </w:r>
      <w:r w:rsidR="006079A2">
        <w:rPr>
          <w:rFonts w:ascii="Calibri" w:eastAsia="Times New Roman" w:hAnsi="Calibri" w:cs="Calibri"/>
        </w:rPr>
        <w:t>can be adapted to run KERS</w:t>
      </w:r>
      <w:r w:rsidR="00DB65AC">
        <w:rPr>
          <w:rFonts w:ascii="Calibri" w:eastAsia="Times New Roman" w:hAnsi="Calibri" w:cs="Calibri"/>
        </w:rPr>
        <w:t xml:space="preserve"> </w:t>
      </w:r>
      <w:r w:rsidR="00475B30">
        <w:rPr>
          <w:rFonts w:ascii="Calibri" w:eastAsia="Times New Roman" w:hAnsi="Calibri" w:cs="Calibri"/>
        </w:rPr>
        <w:t xml:space="preserve">a hypothetical solution can be found for classic sports car owners who wish to meet higher emission standards </w:t>
      </w:r>
      <w:r w:rsidR="008D5739">
        <w:rPr>
          <w:rFonts w:ascii="Calibri" w:eastAsia="Times New Roman" w:hAnsi="Calibri" w:cs="Calibri"/>
        </w:rPr>
        <w:t xml:space="preserve">whilst maintaining the characteristics of their vehicles ICE. </w:t>
      </w:r>
    </w:p>
    <w:p w14:paraId="3486339D" w14:textId="33E5CAD7" w:rsidR="00BE62A7" w:rsidRPr="00BE62A7" w:rsidRDefault="1C5110F0" w:rsidP="00BA6914">
      <w:pPr>
        <w:pStyle w:val="Heading1"/>
        <w:rPr>
          <w:color w:val="2F5496"/>
        </w:rPr>
      </w:pPr>
      <w:bookmarkStart w:id="2" w:name="_Toc124712190"/>
      <w:r w:rsidRPr="5D518648">
        <w:t>Dynamic characteristics</w:t>
      </w:r>
      <w:bookmarkEnd w:id="2"/>
    </w:p>
    <w:p w14:paraId="2EFE4040" w14:textId="5B9E32AB" w:rsidR="00BE62A7" w:rsidRDefault="00030D9F" w:rsidP="5D518648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In order to </w:t>
      </w:r>
      <w:r w:rsidR="00197B8C">
        <w:rPr>
          <w:rFonts w:ascii="Calibri" w:eastAsia="Times New Roman" w:hAnsi="Calibri" w:cs="Calibri"/>
        </w:rPr>
        <w:t xml:space="preserve">work out the vehicles behaviour in the </w:t>
      </w:r>
      <w:r w:rsidR="00A12B4C" w:rsidRPr="00A12B4C">
        <w:rPr>
          <w:rFonts w:ascii="Calibri" w:eastAsia="Times New Roman" w:hAnsi="Calibri" w:cs="Calibri"/>
        </w:rPr>
        <w:t>Worldwide Harmonised Light Vehicle Test Procedure (WLTP)</w:t>
      </w:r>
      <w:r w:rsidR="00A12B4C">
        <w:rPr>
          <w:rFonts w:ascii="Calibri" w:eastAsia="Times New Roman" w:hAnsi="Calibri" w:cs="Calibri"/>
        </w:rPr>
        <w:t xml:space="preserve">, </w:t>
      </w:r>
      <w:r w:rsidR="008A5AAD">
        <w:rPr>
          <w:rFonts w:ascii="Calibri" w:eastAsia="Times New Roman" w:hAnsi="Calibri" w:cs="Calibri"/>
        </w:rPr>
        <w:t xml:space="preserve">specific figures were required from the MX5, </w:t>
      </w:r>
      <w:proofErr w:type="gramStart"/>
      <w:r w:rsidR="008A5AAD">
        <w:rPr>
          <w:rFonts w:ascii="Calibri" w:eastAsia="Times New Roman" w:hAnsi="Calibri" w:cs="Calibri"/>
        </w:rPr>
        <w:t>first and second generation</w:t>
      </w:r>
      <w:proofErr w:type="gramEnd"/>
      <w:r w:rsidR="008A5AAD">
        <w:rPr>
          <w:rFonts w:ascii="Calibri" w:eastAsia="Times New Roman" w:hAnsi="Calibri" w:cs="Calibri"/>
        </w:rPr>
        <w:t xml:space="preserve"> cars </w:t>
      </w:r>
      <w:r w:rsidR="001A5DD4">
        <w:rPr>
          <w:rFonts w:ascii="Calibri" w:eastAsia="Times New Roman" w:hAnsi="Calibri" w:cs="Calibri"/>
        </w:rPr>
        <w:t xml:space="preserve">have a slight change to body dimensions but maintain the same chassis and drivetrain, the mk2 was chosen for this </w:t>
      </w:r>
      <w:r w:rsidR="00FF75E3">
        <w:rPr>
          <w:rFonts w:ascii="Calibri" w:eastAsia="Times New Roman" w:hAnsi="Calibri" w:cs="Calibri"/>
        </w:rPr>
        <w:t xml:space="preserve">task. </w:t>
      </w:r>
      <w:r w:rsidR="1C5110F0" w:rsidRPr="5D518648">
        <w:rPr>
          <w:rFonts w:ascii="Calibri" w:eastAsia="Times New Roman" w:hAnsi="Calibri" w:cs="Calibri"/>
        </w:rPr>
        <w:t>Test Mass</w:t>
      </w:r>
      <w:r w:rsidR="00FF75E3">
        <w:rPr>
          <w:rFonts w:ascii="Calibri" w:eastAsia="Times New Roman" w:hAnsi="Calibri" w:cs="Calibri"/>
        </w:rPr>
        <w:t xml:space="preserve"> was the first</w:t>
      </w:r>
      <w:r w:rsidR="00A2557E">
        <w:rPr>
          <w:rFonts w:ascii="Calibri" w:eastAsia="Times New Roman" w:hAnsi="Calibri" w:cs="Calibri"/>
        </w:rPr>
        <w:t xml:space="preserve"> measurement taken</w:t>
      </w:r>
      <w:r w:rsidR="1C5110F0" w:rsidRPr="5D518648">
        <w:rPr>
          <w:rFonts w:ascii="Calibri" w:eastAsia="Times New Roman" w:hAnsi="Calibri" w:cs="Calibri"/>
        </w:rPr>
        <w:t xml:space="preserve">, </w:t>
      </w:r>
      <w:r w:rsidR="00A2557E">
        <w:rPr>
          <w:rFonts w:ascii="Calibri" w:eastAsia="Times New Roman" w:hAnsi="Calibri" w:cs="Calibri"/>
        </w:rPr>
        <w:t xml:space="preserve">the curb weight of the mx5 was shown to be </w:t>
      </w:r>
      <w:r w:rsidR="003562A0">
        <w:rPr>
          <w:rFonts w:ascii="Calibri" w:eastAsia="Times New Roman" w:hAnsi="Calibri" w:cs="Calibri"/>
        </w:rPr>
        <w:t>1,065 KG</w:t>
      </w:r>
      <w:r w:rsidR="002311B0">
        <w:rPr>
          <w:rFonts w:ascii="Calibri" w:eastAsia="Times New Roman" w:hAnsi="Calibri" w:cs="Calibri"/>
        </w:rPr>
        <w:t>.</w:t>
      </w:r>
      <w:r w:rsidR="003562A0">
        <w:rPr>
          <w:rFonts w:ascii="Calibri" w:eastAsia="Times New Roman" w:hAnsi="Calibri" w:cs="Calibri"/>
        </w:rPr>
        <w:t xml:space="preserve"> </w:t>
      </w:r>
      <w:r w:rsidR="1C5110F0" w:rsidRPr="5D518648">
        <w:rPr>
          <w:rFonts w:ascii="Calibri" w:eastAsia="Times New Roman" w:hAnsi="Calibri" w:cs="Calibri"/>
        </w:rPr>
        <w:t>Frontal area</w:t>
      </w:r>
      <w:r w:rsidR="002311B0">
        <w:rPr>
          <w:rFonts w:ascii="Calibri" w:eastAsia="Times New Roman" w:hAnsi="Calibri" w:cs="Calibri"/>
        </w:rPr>
        <w:t xml:space="preserve"> was worked out next, </w:t>
      </w:r>
      <w:r w:rsidR="00DC7F93">
        <w:rPr>
          <w:rFonts w:ascii="Calibri" w:eastAsia="Times New Roman" w:hAnsi="Calibri" w:cs="Calibri"/>
        </w:rPr>
        <w:t xml:space="preserve">by multiplying the height and width </w:t>
      </w:r>
      <w:r w:rsidR="00E91A9A">
        <w:rPr>
          <w:rFonts w:ascii="Calibri" w:eastAsia="Times New Roman" w:hAnsi="Calibri" w:cs="Calibri"/>
        </w:rPr>
        <w:t xml:space="preserve">found in a Haynes manual </w:t>
      </w:r>
      <w:r w:rsidR="00EC67D9">
        <w:rPr>
          <w:rFonts w:ascii="Calibri" w:eastAsia="Times New Roman" w:hAnsi="Calibri" w:cs="Calibri"/>
        </w:rPr>
        <w:t xml:space="preserve">for </w:t>
      </w:r>
      <w:r w:rsidR="00DC7F93">
        <w:rPr>
          <w:rFonts w:ascii="Calibri" w:eastAsia="Times New Roman" w:hAnsi="Calibri" w:cs="Calibri"/>
        </w:rPr>
        <w:t>the vehicle then multiplying by a factor of 0.85 to gain a</w:t>
      </w:r>
      <w:r w:rsidR="00E91A9A">
        <w:rPr>
          <w:rFonts w:ascii="Calibri" w:eastAsia="Times New Roman" w:hAnsi="Calibri" w:cs="Calibri"/>
        </w:rPr>
        <w:t xml:space="preserve">n estimate of the frontal area. </w:t>
      </w:r>
      <w:r w:rsidR="1C5110F0" w:rsidRPr="5D518648">
        <w:rPr>
          <w:rFonts w:ascii="Calibri" w:eastAsia="Times New Roman" w:hAnsi="Calibri" w:cs="Calibri"/>
        </w:rPr>
        <w:t>Rolling resistance coefficient</w:t>
      </w:r>
      <w:r w:rsidR="00EC67D9">
        <w:rPr>
          <w:rFonts w:ascii="Calibri" w:eastAsia="Times New Roman" w:hAnsi="Calibri" w:cs="Calibri"/>
        </w:rPr>
        <w:t xml:space="preserve"> was </w:t>
      </w:r>
      <w:r w:rsidR="008E1C12">
        <w:rPr>
          <w:rFonts w:ascii="Calibri" w:eastAsia="Times New Roman" w:hAnsi="Calibri" w:cs="Calibri"/>
        </w:rPr>
        <w:t>taken to be 0.</w:t>
      </w:r>
      <w:r w:rsidR="00BF5643">
        <w:rPr>
          <w:rFonts w:ascii="Calibri" w:eastAsia="Times New Roman" w:hAnsi="Calibri" w:cs="Calibri"/>
        </w:rPr>
        <w:t>0</w:t>
      </w:r>
      <w:r w:rsidR="008E1C12">
        <w:rPr>
          <w:rFonts w:ascii="Calibri" w:eastAsia="Times New Roman" w:hAnsi="Calibri" w:cs="Calibri"/>
        </w:rPr>
        <w:t>15</w:t>
      </w:r>
      <w:r w:rsidR="00A310DC">
        <w:rPr>
          <w:rFonts w:ascii="Calibri" w:eastAsia="Times New Roman" w:hAnsi="Calibri" w:cs="Calibri"/>
        </w:rPr>
        <w:t xml:space="preserve"> as an average ranging between 0.008 to 0.02</w:t>
      </w:r>
      <w:r w:rsidR="004569E3">
        <w:rPr>
          <w:rFonts w:ascii="Calibri" w:eastAsia="Times New Roman" w:hAnsi="Calibri" w:cs="Calibri"/>
        </w:rPr>
        <w:t xml:space="preserve">, </w:t>
      </w:r>
      <w:r w:rsidR="004569E3" w:rsidRPr="5D518648">
        <w:rPr>
          <w:rFonts w:ascii="Calibri" w:eastAsia="Times New Roman" w:hAnsi="Calibri" w:cs="Calibri"/>
        </w:rPr>
        <w:t>Coefficient</w:t>
      </w:r>
      <w:r w:rsidR="1C5110F0" w:rsidRPr="5D518648">
        <w:rPr>
          <w:rFonts w:ascii="Calibri" w:eastAsia="Times New Roman" w:hAnsi="Calibri" w:cs="Calibri"/>
        </w:rPr>
        <w:t xml:space="preserve"> of aerodynamic drag</w:t>
      </w:r>
      <w:r w:rsidR="00777581">
        <w:rPr>
          <w:rFonts w:ascii="Calibri" w:eastAsia="Times New Roman" w:hAnsi="Calibri" w:cs="Calibri"/>
        </w:rPr>
        <w:t xml:space="preserve"> was found to be </w:t>
      </w:r>
      <w:r w:rsidR="00D222BC">
        <w:rPr>
          <w:rFonts w:ascii="Calibri" w:eastAsia="Times New Roman" w:hAnsi="Calibri" w:cs="Calibri"/>
        </w:rPr>
        <w:t xml:space="preserve">0.38 based on the figures provided by </w:t>
      </w:r>
      <w:r w:rsidR="00AC0E9D">
        <w:rPr>
          <w:rFonts w:ascii="Calibri" w:eastAsia="Times New Roman" w:hAnsi="Calibri" w:cs="Calibri"/>
        </w:rPr>
        <w:t>Mazda</w:t>
      </w:r>
      <w:r w:rsidR="1C5110F0" w:rsidRPr="5D518648">
        <w:rPr>
          <w:rFonts w:ascii="Calibri" w:eastAsia="Times New Roman" w:hAnsi="Calibri" w:cs="Calibri"/>
        </w:rPr>
        <w:t>.</w:t>
      </w:r>
      <w:r w:rsidR="007E64B2">
        <w:rPr>
          <w:rFonts w:ascii="Calibri" w:eastAsia="Times New Roman" w:hAnsi="Calibri" w:cs="Calibri"/>
        </w:rPr>
        <w:t xml:space="preserve"> Figure 1 shows the </w:t>
      </w:r>
      <w:r w:rsidR="00A23F89">
        <w:rPr>
          <w:rFonts w:ascii="Calibri" w:eastAsia="Times New Roman" w:hAnsi="Calibri" w:cs="Calibri"/>
        </w:rPr>
        <w:t xml:space="preserve">total forces over the WLTP cycle for the MX-5, </w:t>
      </w:r>
      <w:r w:rsidR="009A4303">
        <w:rPr>
          <w:rFonts w:ascii="Calibri" w:eastAsia="Times New Roman" w:hAnsi="Calibri" w:cs="Calibri"/>
        </w:rPr>
        <w:t xml:space="preserve">the first thing to note is the acceleration force peaking over the total force, this </w:t>
      </w:r>
      <w:r w:rsidR="001956F2">
        <w:rPr>
          <w:rFonts w:ascii="Calibri" w:eastAsia="Times New Roman" w:hAnsi="Calibri" w:cs="Calibri"/>
        </w:rPr>
        <w:t xml:space="preserve">occurs when the vehicle transitions from accelerating to breaking, with the </w:t>
      </w:r>
      <w:r w:rsidR="00C51FEE">
        <w:rPr>
          <w:rFonts w:ascii="Calibri" w:eastAsia="Times New Roman" w:hAnsi="Calibri" w:cs="Calibri"/>
        </w:rPr>
        <w:t xml:space="preserve">aerodynamic drag working with it when breaking, causing </w:t>
      </w:r>
      <w:r w:rsidR="008B5614">
        <w:rPr>
          <w:rFonts w:ascii="Calibri" w:eastAsia="Times New Roman" w:hAnsi="Calibri" w:cs="Calibri"/>
        </w:rPr>
        <w:t xml:space="preserve">the vehicle to </w:t>
      </w:r>
      <w:r w:rsidR="005B0029">
        <w:rPr>
          <w:rFonts w:ascii="Calibri" w:eastAsia="Times New Roman" w:hAnsi="Calibri" w:cs="Calibri"/>
        </w:rPr>
        <w:t>reduce speed faster</w:t>
      </w:r>
      <w:r w:rsidR="00D908D6">
        <w:rPr>
          <w:rFonts w:ascii="Calibri" w:eastAsia="Times New Roman" w:hAnsi="Calibri" w:cs="Calibri"/>
        </w:rPr>
        <w:t xml:space="preserve">, the aerodynamic drag peaks higher in each </w:t>
      </w:r>
      <w:r w:rsidR="00E144F9">
        <w:rPr>
          <w:rFonts w:ascii="Calibri" w:eastAsia="Times New Roman" w:hAnsi="Calibri" w:cs="Calibri"/>
        </w:rPr>
        <w:t>test phase, creating a greater impact on the vehicle breaking as the speed increases.</w:t>
      </w:r>
    </w:p>
    <w:sdt>
      <w:sdtPr>
        <w:rPr>
          <w:rFonts w:ascii="Calibri" w:eastAsia="Times New Roman" w:hAnsi="Calibri" w:cs="Calibri"/>
        </w:rPr>
        <w:tag w:val="MENDELEY_CITATION_v3_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"/>
        <w:id w:val="896866686"/>
        <w:placeholder>
          <w:docPart w:val="DefaultPlaceholder_-1854013440"/>
        </w:placeholder>
      </w:sdtPr>
      <w:sdtContent>
        <w:p w14:paraId="5DAF38FB" w14:textId="57989A21" w:rsidR="007E64B2" w:rsidRDefault="003D01E2" w:rsidP="5D518648">
          <w:pPr>
            <w:spacing w:after="0" w:line="240" w:lineRule="auto"/>
            <w:rPr>
              <w:rFonts w:ascii="Calibri" w:eastAsia="Times New Roman" w:hAnsi="Calibri" w:cs="Calibri"/>
            </w:rPr>
          </w:pPr>
          <w:r>
            <w:rPr>
              <w:rFonts w:eastAsia="Times New Roman"/>
            </w:rPr>
            <w:t xml:space="preserve">(Łukasz Wargula1 </w:t>
          </w:r>
          <w:r>
            <w:rPr>
              <w:rFonts w:eastAsia="Times New Roman"/>
              <w:i/>
              <w:iCs/>
            </w:rPr>
            <w:t>et al.</w:t>
          </w:r>
          <w:r>
            <w:rPr>
              <w:rFonts w:eastAsia="Times New Roman"/>
            </w:rPr>
            <w:t>, 2019; “Rolling Resistance”, n.d.; “Tyre rolling resistance measurement | Continental tyres”, n.d.)</w:t>
          </w:r>
        </w:p>
      </w:sdtContent>
    </w:sdt>
    <w:p w14:paraId="363F3E88" w14:textId="77777777" w:rsidR="00BA6914" w:rsidRDefault="007E64B2" w:rsidP="00BA6914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3915D8BD" wp14:editId="353BA748">
            <wp:extent cx="4460682" cy="2710213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7311" cy="273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98F1B" w14:textId="01C048B2" w:rsidR="003B23E7" w:rsidRPr="00BE62A7" w:rsidRDefault="00BA6914" w:rsidP="00BA6914">
      <w:pPr>
        <w:pStyle w:val="Caption"/>
        <w:rPr>
          <w:rFonts w:ascii="Calibri" w:eastAsia="Times New Roman" w:hAnsi="Calibri" w:cs="Calibri"/>
        </w:rPr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: Forces distributed in the </w:t>
      </w:r>
      <w:proofErr w:type="gramStart"/>
      <w:r>
        <w:t>WLTP</w:t>
      </w:r>
      <w:proofErr w:type="gramEnd"/>
    </w:p>
    <w:p w14:paraId="094B3B53" w14:textId="042D79E9" w:rsidR="00BE62A7" w:rsidRPr="00BE62A7" w:rsidRDefault="3341BAB6" w:rsidP="00BA6914">
      <w:pPr>
        <w:pStyle w:val="Heading1"/>
        <w:rPr>
          <w:color w:val="2F5496"/>
        </w:rPr>
      </w:pPr>
      <w:bookmarkStart w:id="3" w:name="_Toc124712191"/>
      <w:r w:rsidRPr="5D518648">
        <w:t>WLTP</w:t>
      </w:r>
      <w:bookmarkEnd w:id="3"/>
      <w:r w:rsidR="00997645" w:rsidRPr="5D518648">
        <w:t xml:space="preserve"> </w:t>
      </w:r>
    </w:p>
    <w:p w14:paraId="0FC9D1B3" w14:textId="7FCCB22B" w:rsidR="00313D31" w:rsidRDefault="001668F3" w:rsidP="00BE62A7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5D518648">
        <w:rPr>
          <w:rFonts w:ascii="Calibri" w:eastAsia="Times New Roman" w:hAnsi="Calibri" w:cs="Calibri"/>
        </w:rPr>
        <w:t xml:space="preserve">The WLTP </w:t>
      </w:r>
      <w:r w:rsidR="0085770F" w:rsidRPr="5D518648">
        <w:rPr>
          <w:rFonts w:ascii="Calibri" w:eastAsia="Times New Roman" w:hAnsi="Calibri" w:cs="Calibri"/>
        </w:rPr>
        <w:t>i</w:t>
      </w:r>
      <w:r w:rsidR="00280B1B" w:rsidRPr="5D518648">
        <w:rPr>
          <w:rFonts w:ascii="Calibri" w:eastAsia="Times New Roman" w:hAnsi="Calibri" w:cs="Calibri"/>
        </w:rPr>
        <w:t xml:space="preserve">s a procedure </w:t>
      </w:r>
      <w:r w:rsidR="00795486" w:rsidRPr="5D518648">
        <w:rPr>
          <w:rFonts w:ascii="Calibri" w:eastAsia="Times New Roman" w:hAnsi="Calibri" w:cs="Calibri"/>
        </w:rPr>
        <w:t xml:space="preserve">introduced in 2017 that measures the </w:t>
      </w:r>
      <w:r w:rsidR="00551B17" w:rsidRPr="5D518648">
        <w:rPr>
          <w:rFonts w:ascii="Calibri" w:eastAsia="Times New Roman" w:hAnsi="Calibri" w:cs="Calibri"/>
        </w:rPr>
        <w:t>fuel consumption and emissions of passenger cars</w:t>
      </w:r>
      <w:r w:rsidR="00784C84" w:rsidRPr="5D518648">
        <w:rPr>
          <w:rFonts w:ascii="Calibri" w:eastAsia="Times New Roman" w:hAnsi="Calibri" w:cs="Calibri"/>
        </w:rPr>
        <w:t>.</w:t>
      </w:r>
      <w:r w:rsidR="008B0BE8" w:rsidRPr="5D518648">
        <w:rPr>
          <w:rFonts w:ascii="Calibri" w:eastAsia="Times New Roman" w:hAnsi="Calibri" w:cs="Calibri"/>
        </w:rPr>
        <w:t xml:space="preserve"> </w:t>
      </w:r>
      <w:r w:rsidR="001D518F" w:rsidRPr="5D518648">
        <w:rPr>
          <w:rFonts w:ascii="Calibri" w:eastAsia="Times New Roman" w:hAnsi="Calibri" w:cs="Calibri"/>
        </w:rPr>
        <w:t xml:space="preserve">Progressing over </w:t>
      </w:r>
      <w:r w:rsidR="008F7B5D" w:rsidRPr="5D518648">
        <w:rPr>
          <w:rFonts w:ascii="Calibri" w:eastAsia="Times New Roman" w:hAnsi="Calibri" w:cs="Calibri"/>
        </w:rPr>
        <w:t xml:space="preserve">four </w:t>
      </w:r>
      <w:r w:rsidR="001D518F" w:rsidRPr="5D518648">
        <w:rPr>
          <w:rFonts w:ascii="Calibri" w:eastAsia="Times New Roman" w:hAnsi="Calibri" w:cs="Calibri"/>
        </w:rPr>
        <w:t>driving phases</w:t>
      </w:r>
      <w:r w:rsidR="008F7B5D" w:rsidRPr="5D518648">
        <w:rPr>
          <w:rFonts w:ascii="Calibri" w:eastAsia="Times New Roman" w:hAnsi="Calibri" w:cs="Calibri"/>
        </w:rPr>
        <w:t xml:space="preserve"> for low, medium, high and extra high </w:t>
      </w:r>
      <w:r w:rsidR="00784C84" w:rsidRPr="5D518648">
        <w:rPr>
          <w:rFonts w:ascii="Calibri" w:eastAsia="Times New Roman" w:hAnsi="Calibri" w:cs="Calibri"/>
        </w:rPr>
        <w:t>average speeds</w:t>
      </w:r>
      <w:r w:rsidR="00B7190F" w:rsidRPr="5D518648">
        <w:rPr>
          <w:rFonts w:ascii="Calibri" w:eastAsia="Times New Roman" w:hAnsi="Calibri" w:cs="Calibri"/>
        </w:rPr>
        <w:t>, the car is tested through stops</w:t>
      </w:r>
      <w:r w:rsidR="001D518F" w:rsidRPr="5D518648">
        <w:rPr>
          <w:rFonts w:ascii="Calibri" w:eastAsia="Times New Roman" w:hAnsi="Calibri" w:cs="Calibri"/>
        </w:rPr>
        <w:t>, acceleration and breaking</w:t>
      </w:r>
      <w:r w:rsidR="003516E3" w:rsidRPr="5D518648">
        <w:rPr>
          <w:rFonts w:ascii="Calibri" w:eastAsia="Times New Roman" w:hAnsi="Calibri" w:cs="Calibri"/>
        </w:rPr>
        <w:t xml:space="preserve">. There are multiple WLTP test variations depending on the category </w:t>
      </w:r>
      <w:r w:rsidR="0085058E" w:rsidRPr="5D518648">
        <w:rPr>
          <w:rFonts w:ascii="Calibri" w:eastAsia="Times New Roman" w:hAnsi="Calibri" w:cs="Calibri"/>
        </w:rPr>
        <w:t xml:space="preserve">that the vehicle tested falls into. The Mazda MX-5 </w:t>
      </w:r>
      <w:r w:rsidR="00996C32" w:rsidRPr="5D518648">
        <w:rPr>
          <w:rFonts w:ascii="Calibri" w:eastAsia="Times New Roman" w:hAnsi="Calibri" w:cs="Calibri"/>
        </w:rPr>
        <w:t xml:space="preserve">would be tested under </w:t>
      </w:r>
      <w:r w:rsidR="00313D31" w:rsidRPr="5D518648">
        <w:rPr>
          <w:rFonts w:ascii="Calibri" w:eastAsia="Times New Roman" w:hAnsi="Calibri" w:cs="Calibri"/>
        </w:rPr>
        <w:t>class 3 conditions</w:t>
      </w:r>
      <w:r w:rsidR="00B453A7">
        <w:rPr>
          <w:rFonts w:ascii="Calibri" w:eastAsia="Times New Roman" w:hAnsi="Calibri" w:cs="Calibri"/>
        </w:rPr>
        <w:t xml:space="preserve">, tailored to </w:t>
      </w:r>
      <w:r w:rsidR="0014519B">
        <w:rPr>
          <w:rFonts w:ascii="Calibri" w:eastAsia="Times New Roman" w:hAnsi="Calibri" w:cs="Calibri"/>
        </w:rPr>
        <w:t>passenger vehicles</w:t>
      </w:r>
      <w:r w:rsidR="009319D0">
        <w:rPr>
          <w:rFonts w:ascii="Calibri" w:eastAsia="Times New Roman" w:hAnsi="Calibri" w:cs="Calibri"/>
        </w:rPr>
        <w:t xml:space="preserve"> with a power to weight ratio over </w:t>
      </w:r>
      <w:r w:rsidR="0043150C">
        <w:rPr>
          <w:rFonts w:ascii="Calibri" w:eastAsia="Times New Roman" w:hAnsi="Calibri" w:cs="Calibri"/>
        </w:rPr>
        <w:t>34, and exceeding 135km/h.</w:t>
      </w:r>
      <w:r w:rsidR="00EB633C">
        <w:rPr>
          <w:rFonts w:ascii="Calibri" w:eastAsia="Times New Roman" w:hAnsi="Calibri" w:cs="Calibri"/>
        </w:rPr>
        <w:t xml:space="preserve"> Figure 1 shows a table of the WLTP cycle and the acceleration of the Mazda.</w:t>
      </w:r>
      <w:r w:rsidR="0087705C">
        <w:rPr>
          <w:rFonts w:ascii="Calibri" w:eastAsia="Times New Roman" w:hAnsi="Calibri" w:cs="Calibri"/>
        </w:rPr>
        <w:t xml:space="preserve"> Figure </w:t>
      </w:r>
      <w:r w:rsidR="00E144F9">
        <w:rPr>
          <w:rFonts w:ascii="Calibri" w:eastAsia="Times New Roman" w:hAnsi="Calibri" w:cs="Calibri"/>
        </w:rPr>
        <w:t>2</w:t>
      </w:r>
      <w:r w:rsidR="0087705C">
        <w:rPr>
          <w:rFonts w:ascii="Calibri" w:eastAsia="Times New Roman" w:hAnsi="Calibri" w:cs="Calibri"/>
        </w:rPr>
        <w:t xml:space="preserve"> shows a graph of the </w:t>
      </w:r>
      <w:r w:rsidR="00AE37B6">
        <w:rPr>
          <w:rFonts w:ascii="Calibri" w:eastAsia="Times New Roman" w:hAnsi="Calibri" w:cs="Calibri"/>
        </w:rPr>
        <w:t xml:space="preserve">acceleration </w:t>
      </w:r>
      <w:r w:rsidR="00DF4E87">
        <w:rPr>
          <w:rFonts w:ascii="Calibri" w:eastAsia="Times New Roman" w:hAnsi="Calibri" w:cs="Calibri"/>
        </w:rPr>
        <w:t xml:space="preserve">in m/s^2 </w:t>
      </w:r>
      <w:r w:rsidR="00B73D49">
        <w:rPr>
          <w:rFonts w:ascii="Calibri" w:eastAsia="Times New Roman" w:hAnsi="Calibri" w:cs="Calibri"/>
        </w:rPr>
        <w:t xml:space="preserve">against the speed in Km/h over </w:t>
      </w:r>
      <w:r w:rsidR="00DD3FA9">
        <w:rPr>
          <w:rFonts w:ascii="Calibri" w:eastAsia="Times New Roman" w:hAnsi="Calibri" w:cs="Calibri"/>
        </w:rPr>
        <w:t xml:space="preserve">each driving phase, whilst </w:t>
      </w:r>
      <w:r w:rsidR="00B53662">
        <w:rPr>
          <w:rFonts w:ascii="Calibri" w:eastAsia="Times New Roman" w:hAnsi="Calibri" w:cs="Calibri"/>
        </w:rPr>
        <w:t xml:space="preserve">the acceleration range is consistent in each phase, it can be seen how greater speeds </w:t>
      </w:r>
      <w:r w:rsidR="00891033">
        <w:rPr>
          <w:rFonts w:ascii="Calibri" w:eastAsia="Times New Roman" w:hAnsi="Calibri" w:cs="Calibri"/>
        </w:rPr>
        <w:t>are reached as each phase progresses.</w:t>
      </w:r>
      <w:sdt>
        <w:sdtPr>
          <w:rPr>
            <w:rFonts w:ascii="Calibri" w:eastAsia="Times New Roman" w:hAnsi="Calibri" w:cs="Calibri"/>
            <w:color w:val="000000"/>
          </w:rPr>
          <w:tag w:val="MENDELEY_CITATION_v3_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"/>
          <w:id w:val="1264644659"/>
          <w:placeholder>
            <w:docPart w:val="DefaultPlaceholder_-1854013440"/>
          </w:placeholder>
        </w:sdtPr>
        <w:sdtContent>
          <w:r w:rsidR="003D01E2" w:rsidRPr="003D01E2">
            <w:rPr>
              <w:rFonts w:ascii="Calibri" w:eastAsia="Times New Roman" w:hAnsi="Calibri" w:cs="Calibri"/>
              <w:color w:val="000000"/>
            </w:rPr>
            <w:t>(“What is WLTP: the Worldwide Harmonised Light Vehicle Test Procedure?”, n.d.)</w:t>
          </w:r>
        </w:sdtContent>
      </w:sdt>
    </w:p>
    <w:p w14:paraId="6CD3E18A" w14:textId="77777777" w:rsidR="00BA6914" w:rsidRDefault="00E57AC5" w:rsidP="00BA6914">
      <w:pPr>
        <w:keepNext/>
        <w:spacing w:after="0" w:line="240" w:lineRule="auto"/>
        <w:textAlignment w:val="baseline"/>
      </w:pPr>
      <w:r>
        <w:rPr>
          <w:noProof/>
        </w:rPr>
        <w:drawing>
          <wp:inline distT="0" distB="0" distL="0" distR="0" wp14:anchorId="7E9A07BA" wp14:editId="5FA8767F">
            <wp:extent cx="5720316" cy="2047044"/>
            <wp:effectExtent l="0" t="0" r="0" b="0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70643" cy="206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C06F0" w14:textId="60C960BF" w:rsidR="00045376" w:rsidRPr="00280B1B" w:rsidRDefault="00BA6914" w:rsidP="00BA6914">
      <w:pPr>
        <w:pStyle w:val="Caption"/>
        <w:rPr>
          <w:rFonts w:ascii="Calibri" w:eastAsia="Times New Roman" w:hAnsi="Calibri" w:cs="Calibri"/>
        </w:rPr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: Speed and Acceleration over time</w:t>
      </w:r>
    </w:p>
    <w:p w14:paraId="0A219BC7" w14:textId="18CBD797" w:rsidR="00BE62A7" w:rsidRPr="00BE62A7" w:rsidRDefault="2D81EC1E" w:rsidP="00BA6914">
      <w:pPr>
        <w:pStyle w:val="Heading1"/>
        <w:rPr>
          <w:color w:val="2F5496"/>
        </w:rPr>
      </w:pPr>
      <w:bookmarkStart w:id="4" w:name="_Toc124712192"/>
      <w:r w:rsidRPr="5D518648">
        <w:t xml:space="preserve">Cumulative </w:t>
      </w:r>
      <w:r w:rsidR="4E2F7985" w:rsidRPr="5D518648">
        <w:t xml:space="preserve">wheel </w:t>
      </w:r>
      <w:r w:rsidRPr="5D518648">
        <w:t xml:space="preserve">energy </w:t>
      </w:r>
      <w:r w:rsidR="67157822" w:rsidRPr="5D518648">
        <w:t>over the WLTP cycle</w:t>
      </w:r>
      <w:bookmarkEnd w:id="4"/>
    </w:p>
    <w:p w14:paraId="006D3BF4" w14:textId="297111E9" w:rsidR="008C2D4C" w:rsidRDefault="00500CFD" w:rsidP="00E8704E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Figure </w:t>
      </w:r>
      <w:r w:rsidR="00E144F9">
        <w:rPr>
          <w:rFonts w:ascii="Calibri" w:eastAsia="Times New Roman" w:hAnsi="Calibri" w:cs="Calibri"/>
        </w:rPr>
        <w:t>3</w:t>
      </w:r>
      <w:r>
        <w:rPr>
          <w:rFonts w:ascii="Calibri" w:eastAsia="Times New Roman" w:hAnsi="Calibri" w:cs="Calibri"/>
        </w:rPr>
        <w:t xml:space="preserve"> shows</w:t>
      </w:r>
      <w:r w:rsidR="00045376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 xml:space="preserve">the cumulative </w:t>
      </w:r>
      <w:r w:rsidR="00EF053B">
        <w:rPr>
          <w:rFonts w:ascii="Calibri" w:eastAsia="Times New Roman" w:hAnsi="Calibri" w:cs="Calibri"/>
        </w:rPr>
        <w:t xml:space="preserve">tractive </w:t>
      </w:r>
      <w:r w:rsidR="00E05F72">
        <w:rPr>
          <w:rFonts w:ascii="Calibri" w:eastAsia="Times New Roman" w:hAnsi="Calibri" w:cs="Calibri"/>
        </w:rPr>
        <w:t xml:space="preserve">and braking </w:t>
      </w:r>
      <w:r w:rsidR="00EF053B">
        <w:rPr>
          <w:rFonts w:ascii="Calibri" w:eastAsia="Times New Roman" w:hAnsi="Calibri" w:cs="Calibri"/>
        </w:rPr>
        <w:t xml:space="preserve">energy throughout the </w:t>
      </w:r>
      <w:r w:rsidR="008C2D4C">
        <w:rPr>
          <w:rFonts w:ascii="Calibri" w:eastAsia="Times New Roman" w:hAnsi="Calibri" w:cs="Calibri"/>
        </w:rPr>
        <w:t>WLTP cycles</w:t>
      </w:r>
      <w:r w:rsidR="67157822" w:rsidRPr="5D518648">
        <w:rPr>
          <w:rFonts w:ascii="Calibri" w:eastAsia="Times New Roman" w:hAnsi="Calibri" w:cs="Calibri"/>
        </w:rPr>
        <w:t>.</w:t>
      </w:r>
      <w:r w:rsidR="00DF05A6">
        <w:rPr>
          <w:rFonts w:ascii="Calibri" w:eastAsia="Times New Roman" w:hAnsi="Calibri" w:cs="Calibri"/>
        </w:rPr>
        <w:t xml:space="preserve"> Both follow a similar trajectory, as the energy </w:t>
      </w:r>
      <w:r w:rsidR="006A4084">
        <w:rPr>
          <w:rFonts w:ascii="Calibri" w:eastAsia="Times New Roman" w:hAnsi="Calibri" w:cs="Calibri"/>
        </w:rPr>
        <w:t>generated through breaking m</w:t>
      </w:r>
      <w:r w:rsidR="004D35A5">
        <w:rPr>
          <w:rFonts w:ascii="Calibri" w:eastAsia="Times New Roman" w:hAnsi="Calibri" w:cs="Calibri"/>
        </w:rPr>
        <w:t>ust counteract the energy generated when accelerating, the difference between the</w:t>
      </w:r>
      <w:r w:rsidR="0064747E">
        <w:rPr>
          <w:rFonts w:ascii="Calibri" w:eastAsia="Times New Roman" w:hAnsi="Calibri" w:cs="Calibri"/>
        </w:rPr>
        <w:t>m shows wasted potential energy during the WLTP cycle,</w:t>
      </w:r>
      <w:r w:rsidR="00676FB0">
        <w:rPr>
          <w:rFonts w:ascii="Calibri" w:eastAsia="Times New Roman" w:hAnsi="Calibri" w:cs="Calibri"/>
        </w:rPr>
        <w:t xml:space="preserve"> energy loss is greater </w:t>
      </w:r>
      <w:r w:rsidR="00286BF5">
        <w:rPr>
          <w:rFonts w:ascii="Calibri" w:eastAsia="Times New Roman" w:hAnsi="Calibri" w:cs="Calibri"/>
        </w:rPr>
        <w:t xml:space="preserve">as the cycles </w:t>
      </w:r>
      <w:r w:rsidR="000A5D9A">
        <w:rPr>
          <w:rFonts w:ascii="Calibri" w:eastAsia="Times New Roman" w:hAnsi="Calibri" w:cs="Calibri"/>
        </w:rPr>
        <w:t>progress, due to higher speeds requiring greater breaking.</w:t>
      </w:r>
    </w:p>
    <w:p w14:paraId="2FA0565B" w14:textId="77777777" w:rsidR="00BA6914" w:rsidRDefault="00045376" w:rsidP="00BA6914">
      <w:pPr>
        <w:keepNext/>
        <w:spacing w:after="0" w:line="240" w:lineRule="auto"/>
        <w:textAlignment w:val="baseline"/>
      </w:pPr>
      <w:r>
        <w:rPr>
          <w:noProof/>
        </w:rPr>
        <w:lastRenderedPageBreak/>
        <w:drawing>
          <wp:inline distT="0" distB="0" distL="0" distR="0" wp14:anchorId="5925B7E8" wp14:editId="5D299CA8">
            <wp:extent cx="5351228" cy="2968884"/>
            <wp:effectExtent l="0" t="0" r="1905" b="3175"/>
            <wp:docPr id="5" name="Picture 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line chart&#10;&#10;Description automatically generated"/>
                    <pic:cNvPicPr/>
                  </pic:nvPicPr>
                  <pic:blipFill rotWithShape="1">
                    <a:blip r:embed="rId13"/>
                    <a:srcRect t="6206"/>
                    <a:stretch/>
                  </pic:blipFill>
                  <pic:spPr bwMode="auto">
                    <a:xfrm>
                      <a:off x="0" y="0"/>
                      <a:ext cx="5376484" cy="2982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0C1BC" w14:textId="49887181" w:rsidR="00BE62A7" w:rsidRPr="00BA6914" w:rsidRDefault="00BA6914" w:rsidP="00BA6914">
      <w:pPr>
        <w:pStyle w:val="Caption"/>
        <w:rPr>
          <w:rFonts w:ascii="Calibri" w:eastAsia="Times New Roman" w:hAnsi="Calibri" w:cs="Calibri"/>
        </w:rPr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>: Cumulative Tractive &amp; Braking Energy</w:t>
      </w:r>
    </w:p>
    <w:p w14:paraId="774706F1" w14:textId="61C1A315" w:rsidR="00BE62A7" w:rsidRPr="00BE62A7" w:rsidRDefault="189CAB99" w:rsidP="00BA6914">
      <w:pPr>
        <w:pStyle w:val="Heading1"/>
        <w:rPr>
          <w:color w:val="2F5496"/>
        </w:rPr>
      </w:pPr>
      <w:bookmarkStart w:id="5" w:name="_Toc124712193"/>
      <w:r w:rsidRPr="5D518648">
        <w:t>Largest KERS power input moments in each cycle</w:t>
      </w:r>
      <w:bookmarkEnd w:id="5"/>
    </w:p>
    <w:p w14:paraId="2E1266CB" w14:textId="7601FDDA" w:rsidR="00B16368" w:rsidRDefault="00B16368" w:rsidP="5D518648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Table 1 shows the </w:t>
      </w:r>
      <w:r w:rsidR="7A2121AC" w:rsidRPr="5D518648">
        <w:rPr>
          <w:rFonts w:ascii="Calibri" w:eastAsia="Times New Roman" w:hAnsi="Calibri" w:cs="Calibri"/>
        </w:rPr>
        <w:t>highest KERS moment</w:t>
      </w:r>
      <w:r>
        <w:rPr>
          <w:rFonts w:ascii="Calibri" w:eastAsia="Times New Roman" w:hAnsi="Calibri" w:cs="Calibri"/>
        </w:rPr>
        <w:t>s</w:t>
      </w:r>
      <w:r w:rsidR="7A2121AC" w:rsidRPr="5D518648">
        <w:rPr>
          <w:rFonts w:ascii="Calibri" w:eastAsia="Times New Roman" w:hAnsi="Calibri" w:cs="Calibri"/>
        </w:rPr>
        <w:t xml:space="preserve"> </w:t>
      </w:r>
      <w:r w:rsidR="00F1097B">
        <w:rPr>
          <w:rFonts w:ascii="Calibri" w:eastAsia="Times New Roman" w:hAnsi="Calibri" w:cs="Calibri"/>
        </w:rPr>
        <w:t xml:space="preserve">recorded </w:t>
      </w:r>
      <w:r w:rsidR="7A2121AC" w:rsidRPr="5D518648">
        <w:rPr>
          <w:rFonts w:ascii="Calibri" w:eastAsia="Times New Roman" w:hAnsi="Calibri" w:cs="Calibri"/>
        </w:rPr>
        <w:t xml:space="preserve">during </w:t>
      </w:r>
      <w:r>
        <w:rPr>
          <w:rFonts w:ascii="Calibri" w:eastAsia="Times New Roman" w:hAnsi="Calibri" w:cs="Calibri"/>
        </w:rPr>
        <w:t xml:space="preserve">the </w:t>
      </w:r>
      <w:r w:rsidR="7A2121AC" w:rsidRPr="5D518648">
        <w:rPr>
          <w:rFonts w:ascii="Calibri" w:eastAsia="Times New Roman" w:hAnsi="Calibri" w:cs="Calibri"/>
        </w:rPr>
        <w:t xml:space="preserve">WLTP, </w:t>
      </w:r>
      <w:r w:rsidR="00F1097B">
        <w:rPr>
          <w:rFonts w:ascii="Calibri" w:eastAsia="Times New Roman" w:hAnsi="Calibri" w:cs="Calibri"/>
        </w:rPr>
        <w:t>the highest output in watts is shown</w:t>
      </w:r>
      <w:r w:rsidR="00D90F93">
        <w:rPr>
          <w:rFonts w:ascii="Calibri" w:eastAsia="Times New Roman" w:hAnsi="Calibri" w:cs="Calibri"/>
        </w:rPr>
        <w:t>;</w:t>
      </w:r>
      <w:r w:rsidR="000249F5">
        <w:rPr>
          <w:rFonts w:ascii="Calibri" w:eastAsia="Times New Roman" w:hAnsi="Calibri" w:cs="Calibri"/>
        </w:rPr>
        <w:t xml:space="preserve"> the highest </w:t>
      </w:r>
      <w:r w:rsidR="00D90F93">
        <w:rPr>
          <w:rFonts w:ascii="Calibri" w:eastAsia="Times New Roman" w:hAnsi="Calibri" w:cs="Calibri"/>
        </w:rPr>
        <w:t xml:space="preserve">amount of power recorded being 5100W. The </w:t>
      </w:r>
      <w:r w:rsidR="001C1F81">
        <w:rPr>
          <w:rFonts w:ascii="Calibri" w:eastAsia="Times New Roman" w:hAnsi="Calibri" w:cs="Calibri"/>
        </w:rPr>
        <w:t xml:space="preserve">motor generator unit selected would ideally need to be able to recover </w:t>
      </w:r>
      <w:r w:rsidR="005B02E3">
        <w:rPr>
          <w:rFonts w:ascii="Calibri" w:eastAsia="Times New Roman" w:hAnsi="Calibri" w:cs="Calibri"/>
        </w:rPr>
        <w:t>at least 5100W, any less and</w:t>
      </w:r>
      <w:r w:rsidR="00D40EFB">
        <w:rPr>
          <w:rFonts w:ascii="Calibri" w:eastAsia="Times New Roman" w:hAnsi="Calibri" w:cs="Calibri"/>
        </w:rPr>
        <w:t xml:space="preserve"> the efficiency of the KERS system would be greatly reduced due to </w:t>
      </w:r>
      <w:r w:rsidR="00FA7793">
        <w:rPr>
          <w:rFonts w:ascii="Calibri" w:eastAsia="Times New Roman" w:hAnsi="Calibri" w:cs="Calibri"/>
        </w:rPr>
        <w:t xml:space="preserve">potential energy not being recovered and stored. </w:t>
      </w:r>
      <w:r w:rsidR="00FA7793">
        <w:rPr>
          <w:rFonts w:ascii="Calibri" w:eastAsia="Times New Roman" w:hAnsi="Calibri" w:cs="Calibri"/>
        </w:rPr>
        <w:br/>
      </w:r>
    </w:p>
    <w:tbl>
      <w:tblPr>
        <w:tblW w:w="5361" w:type="dxa"/>
        <w:tblLook w:val="04A0" w:firstRow="1" w:lastRow="0" w:firstColumn="1" w:lastColumn="0" w:noHBand="0" w:noVBand="1"/>
      </w:tblPr>
      <w:tblGrid>
        <w:gridCol w:w="939"/>
        <w:gridCol w:w="1580"/>
        <w:gridCol w:w="939"/>
        <w:gridCol w:w="1903"/>
      </w:tblGrid>
      <w:tr w:rsidR="00F1097B" w:rsidRPr="00F1097B" w14:paraId="75A1CFFD" w14:textId="77777777" w:rsidTr="00F1097B">
        <w:trPr>
          <w:trHeight w:val="300"/>
        </w:trPr>
        <w:tc>
          <w:tcPr>
            <w:tcW w:w="536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090F6F" w14:textId="77777777" w:rsidR="00F1097B" w:rsidRPr="00F1097B" w:rsidRDefault="00F1097B" w:rsidP="00F109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097B">
              <w:rPr>
                <w:rFonts w:ascii="Calibri" w:eastAsia="Times New Roman" w:hAnsi="Calibri" w:cs="Calibri"/>
                <w:b/>
                <w:bCs/>
                <w:color w:val="000000"/>
              </w:rPr>
              <w:t>Highest output (W)</w:t>
            </w:r>
          </w:p>
        </w:tc>
      </w:tr>
      <w:tr w:rsidR="00F1097B" w:rsidRPr="00F1097B" w14:paraId="48E11E37" w14:textId="77777777" w:rsidTr="00F1097B">
        <w:trPr>
          <w:trHeight w:val="300"/>
        </w:trPr>
        <w:tc>
          <w:tcPr>
            <w:tcW w:w="9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525BA" w14:textId="77777777" w:rsidR="00F1097B" w:rsidRPr="00F1097B" w:rsidRDefault="00F1097B" w:rsidP="00F109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097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Low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5447C" w14:textId="77777777" w:rsidR="00F1097B" w:rsidRPr="00F1097B" w:rsidRDefault="00F1097B" w:rsidP="00F109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097B">
              <w:rPr>
                <w:rFonts w:ascii="Calibri" w:eastAsia="Times New Roman" w:hAnsi="Calibri" w:cs="Calibri"/>
                <w:b/>
                <w:bCs/>
                <w:color w:val="000000"/>
              </w:rPr>
              <w:t>Medium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122CF" w14:textId="77777777" w:rsidR="00F1097B" w:rsidRPr="00F1097B" w:rsidRDefault="00F1097B" w:rsidP="00F109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097B">
              <w:rPr>
                <w:rFonts w:ascii="Calibri" w:eastAsia="Times New Roman" w:hAnsi="Calibri" w:cs="Calibri"/>
                <w:b/>
                <w:bCs/>
                <w:color w:val="000000"/>
              </w:rPr>
              <w:t>High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15044" w14:textId="77777777" w:rsidR="00F1097B" w:rsidRPr="00F1097B" w:rsidRDefault="00F1097B" w:rsidP="00F109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097B">
              <w:rPr>
                <w:rFonts w:ascii="Calibri" w:eastAsia="Times New Roman" w:hAnsi="Calibri" w:cs="Calibri"/>
                <w:b/>
                <w:bCs/>
                <w:color w:val="000000"/>
              </w:rPr>
              <w:t>Extra High</w:t>
            </w:r>
          </w:p>
        </w:tc>
      </w:tr>
      <w:tr w:rsidR="00F1097B" w:rsidRPr="00F1097B" w14:paraId="32D93DE3" w14:textId="77777777" w:rsidTr="00F1097B">
        <w:trPr>
          <w:trHeight w:val="315"/>
        </w:trPr>
        <w:tc>
          <w:tcPr>
            <w:tcW w:w="9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0F1D4" w14:textId="77777777" w:rsidR="00F1097B" w:rsidRPr="00F1097B" w:rsidRDefault="00F1097B" w:rsidP="00F109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44444"/>
              </w:rPr>
            </w:pPr>
            <w:r w:rsidRPr="00F1097B">
              <w:rPr>
                <w:rFonts w:ascii="Calibri" w:eastAsia="Times New Roman" w:hAnsi="Calibri" w:cs="Calibri"/>
                <w:color w:val="444444"/>
              </w:rPr>
              <w:t>4234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A47A7" w14:textId="77777777" w:rsidR="00F1097B" w:rsidRPr="00F1097B" w:rsidRDefault="00F1097B" w:rsidP="00F109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097B">
              <w:rPr>
                <w:rFonts w:ascii="Calibri" w:eastAsia="Times New Roman" w:hAnsi="Calibri" w:cs="Calibri"/>
                <w:color w:val="000000"/>
              </w:rPr>
              <w:t>6822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BB267" w14:textId="77777777" w:rsidR="00F1097B" w:rsidRPr="00F1097B" w:rsidRDefault="00F1097B" w:rsidP="00F109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097B">
              <w:rPr>
                <w:rFonts w:ascii="Calibri" w:eastAsia="Times New Roman" w:hAnsi="Calibri" w:cs="Calibri"/>
                <w:color w:val="000000"/>
              </w:rPr>
              <w:t>6722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7E001" w14:textId="77777777" w:rsidR="00F1097B" w:rsidRPr="00F1097B" w:rsidRDefault="00F1097B" w:rsidP="00BA6914">
            <w:pPr>
              <w:keepNext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097B">
              <w:rPr>
                <w:rFonts w:ascii="Calibri" w:eastAsia="Times New Roman" w:hAnsi="Calibri" w:cs="Calibri"/>
                <w:color w:val="000000"/>
              </w:rPr>
              <w:t>5100</w:t>
            </w:r>
          </w:p>
        </w:tc>
      </w:tr>
    </w:tbl>
    <w:p w14:paraId="3DDA2134" w14:textId="102BF1D9" w:rsidR="00B16368" w:rsidRDefault="00BA6914" w:rsidP="00BA6914">
      <w:pPr>
        <w:pStyle w:val="Caption"/>
        <w:rPr>
          <w:rFonts w:ascii="Calibri" w:eastAsia="Times New Roman" w:hAnsi="Calibri" w:cs="Calibri"/>
        </w:rPr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>: Highest Wattage measured in each WLTP Phase</w:t>
      </w:r>
    </w:p>
    <w:p w14:paraId="22BC7148" w14:textId="4C19DC02" w:rsidR="7A2121AC" w:rsidRDefault="7A2121AC" w:rsidP="00BA6914">
      <w:pPr>
        <w:pStyle w:val="Heading1"/>
      </w:pPr>
      <w:bookmarkStart w:id="6" w:name="_Toc124712194"/>
      <w:r w:rsidRPr="5D518648">
        <w:t xml:space="preserve">Chosen KER </w:t>
      </w:r>
      <w:proofErr w:type="gramStart"/>
      <w:r w:rsidRPr="5D518648">
        <w:t>system</w:t>
      </w:r>
      <w:bookmarkEnd w:id="6"/>
      <w:proofErr w:type="gramEnd"/>
    </w:p>
    <w:p w14:paraId="086F976E" w14:textId="143BAB59" w:rsidR="00762912" w:rsidRPr="00FC1322" w:rsidRDefault="00C1444D" w:rsidP="003B23E7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As </w:t>
      </w:r>
      <w:r w:rsidR="000E7513">
        <w:rPr>
          <w:rFonts w:ascii="Calibri" w:eastAsia="Times New Roman" w:hAnsi="Calibri" w:cs="Calibri"/>
        </w:rPr>
        <w:t>the highest levels of braking were recorded under braking, i</w:t>
      </w:r>
      <w:r w:rsidR="00FC1322">
        <w:rPr>
          <w:rFonts w:ascii="Calibri" w:eastAsia="Times New Roman" w:hAnsi="Calibri" w:cs="Calibri"/>
        </w:rPr>
        <w:t xml:space="preserve">t was decided that the vehicle would implement a </w:t>
      </w:r>
      <w:r w:rsidR="00523C48">
        <w:rPr>
          <w:rFonts w:ascii="Calibri" w:eastAsia="Times New Roman" w:hAnsi="Calibri" w:cs="Calibri"/>
        </w:rPr>
        <w:t xml:space="preserve">recovery system from the </w:t>
      </w:r>
      <w:r w:rsidR="000E7513">
        <w:rPr>
          <w:rFonts w:ascii="Calibri" w:eastAsia="Times New Roman" w:hAnsi="Calibri" w:cs="Calibri"/>
        </w:rPr>
        <w:t>wheels</w:t>
      </w:r>
      <w:r w:rsidR="002743D1">
        <w:rPr>
          <w:rFonts w:ascii="Calibri" w:eastAsia="Times New Roman" w:hAnsi="Calibri" w:cs="Calibri"/>
        </w:rPr>
        <w:t xml:space="preserve">, by implementing brushless motors to the front </w:t>
      </w:r>
      <w:r w:rsidR="00EB1304">
        <w:rPr>
          <w:rFonts w:ascii="Calibri" w:eastAsia="Times New Roman" w:hAnsi="Calibri" w:cs="Calibri"/>
        </w:rPr>
        <w:t xml:space="preserve">axles </w:t>
      </w:r>
      <w:r w:rsidR="000A23A3">
        <w:rPr>
          <w:rFonts w:ascii="Calibri" w:eastAsia="Times New Roman" w:hAnsi="Calibri" w:cs="Calibri"/>
        </w:rPr>
        <w:t xml:space="preserve">a </w:t>
      </w:r>
      <w:r w:rsidR="00EC24A0">
        <w:rPr>
          <w:rFonts w:ascii="Calibri" w:eastAsia="Times New Roman" w:hAnsi="Calibri" w:cs="Calibri"/>
        </w:rPr>
        <w:t xml:space="preserve">brushless motor was also </w:t>
      </w:r>
      <w:r w:rsidR="002D5A45">
        <w:rPr>
          <w:rFonts w:ascii="Calibri" w:eastAsia="Times New Roman" w:hAnsi="Calibri" w:cs="Calibri"/>
        </w:rPr>
        <w:t xml:space="preserve">explored at the crank of the vehicle </w:t>
      </w:r>
      <w:r w:rsidR="007D0C0F">
        <w:rPr>
          <w:rFonts w:ascii="Calibri" w:eastAsia="Times New Roman" w:hAnsi="Calibri" w:cs="Calibri"/>
        </w:rPr>
        <w:t xml:space="preserve">with an additional inverter, however both systems proved </w:t>
      </w:r>
      <w:r w:rsidR="00411154">
        <w:rPr>
          <w:rFonts w:ascii="Calibri" w:eastAsia="Times New Roman" w:hAnsi="Calibri" w:cs="Calibri"/>
        </w:rPr>
        <w:t>impractical due to a larger battery requirement</w:t>
      </w:r>
      <w:r w:rsidR="009B622F">
        <w:rPr>
          <w:rFonts w:ascii="Calibri" w:eastAsia="Times New Roman" w:hAnsi="Calibri" w:cs="Calibri"/>
        </w:rPr>
        <w:t>, so the former was chosen due to the potential to send energy back to the motors to spin the front wheels.</w:t>
      </w:r>
    </w:p>
    <w:p w14:paraId="223ADB71" w14:textId="01432859" w:rsidR="1ACEAF14" w:rsidRDefault="1ACEAF14" w:rsidP="00BA6914">
      <w:pPr>
        <w:pStyle w:val="Heading1"/>
      </w:pPr>
      <w:bookmarkStart w:id="7" w:name="_Toc124712195"/>
      <w:r w:rsidRPr="5D518648">
        <w:t xml:space="preserve">Recovered kinetic </w:t>
      </w:r>
      <w:proofErr w:type="gramStart"/>
      <w:r w:rsidRPr="5D518648">
        <w:t>energy</w:t>
      </w:r>
      <w:bookmarkEnd w:id="7"/>
      <w:proofErr w:type="gramEnd"/>
    </w:p>
    <w:p w14:paraId="6CC35656" w14:textId="77777777" w:rsidR="00BA6914" w:rsidRDefault="00762912" w:rsidP="00BA6914">
      <w:pPr>
        <w:keepNext/>
        <w:spacing w:after="0" w:line="240" w:lineRule="auto"/>
      </w:pPr>
      <w:r>
        <w:rPr>
          <w:rFonts w:ascii="Calibri" w:eastAsia="Times New Roman" w:hAnsi="Calibri" w:cs="Calibri"/>
        </w:rPr>
        <w:t xml:space="preserve">Figure </w:t>
      </w:r>
      <w:r w:rsidR="00BA6914">
        <w:rPr>
          <w:rFonts w:ascii="Calibri" w:eastAsia="Times New Roman" w:hAnsi="Calibri" w:cs="Calibri"/>
        </w:rPr>
        <w:t>4</w:t>
      </w:r>
      <w:r>
        <w:rPr>
          <w:rFonts w:ascii="Calibri" w:eastAsia="Times New Roman" w:hAnsi="Calibri" w:cs="Calibri"/>
        </w:rPr>
        <w:t xml:space="preserve"> below shows the potential power regenerated at the front wheels </w:t>
      </w:r>
      <w:r w:rsidR="00857719">
        <w:rPr>
          <w:rFonts w:ascii="Calibri" w:eastAsia="Times New Roman" w:hAnsi="Calibri" w:cs="Calibri"/>
        </w:rPr>
        <w:t xml:space="preserve">under breaking, by </w:t>
      </w:r>
      <w:r w:rsidR="0007597B">
        <w:rPr>
          <w:rFonts w:ascii="Calibri" w:eastAsia="Times New Roman" w:hAnsi="Calibri" w:cs="Calibri"/>
        </w:rPr>
        <w:t xml:space="preserve">reducing the cumulative power by an estimated </w:t>
      </w:r>
      <w:r w:rsidR="00F56777">
        <w:rPr>
          <w:rFonts w:ascii="Calibri" w:eastAsia="Times New Roman" w:hAnsi="Calibri" w:cs="Calibri"/>
        </w:rPr>
        <w:t xml:space="preserve">25%. Most power would be regenerated in the </w:t>
      </w:r>
      <w:r w:rsidR="00F56777">
        <w:rPr>
          <w:rFonts w:ascii="Calibri" w:eastAsia="Times New Roman" w:hAnsi="Calibri" w:cs="Calibri"/>
        </w:rPr>
        <w:lastRenderedPageBreak/>
        <w:t xml:space="preserve">periods of heavy breaking, as can be seen on the graph </w:t>
      </w:r>
      <w:r w:rsidR="009C0460">
        <w:rPr>
          <w:rFonts w:ascii="Calibri" w:eastAsia="Times New Roman" w:hAnsi="Calibri" w:cs="Calibri"/>
        </w:rPr>
        <w:t>where rises occur in sharp series.</w:t>
      </w:r>
      <w:r>
        <w:rPr>
          <w:noProof/>
        </w:rPr>
        <w:drawing>
          <wp:inline distT="0" distB="0" distL="0" distR="0" wp14:anchorId="4C18B1AC" wp14:editId="73EA61BF">
            <wp:extent cx="6240780" cy="2663687"/>
            <wp:effectExtent l="0" t="0" r="7620" b="381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077BF77E-CA0D-4CAA-82B1-43F252B657C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D0DCD04" w14:textId="35AF3CD5" w:rsidR="00BA6914" w:rsidRPr="00BA6914" w:rsidRDefault="00BA6914" w:rsidP="00BA6914">
      <w:pPr>
        <w:pStyle w:val="Caption"/>
        <w:rPr>
          <w:rFonts w:ascii="Calibri" w:eastAsia="Times New Roman" w:hAnsi="Calibri" w:cs="Calibri"/>
        </w:rPr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>: Cumulative braking at front wheels estimated.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2F560476" w14:textId="7FA7379F" w:rsidR="6B28FA25" w:rsidRDefault="6B28FA25" w:rsidP="00BA6914">
      <w:pPr>
        <w:pStyle w:val="Heading1"/>
      </w:pPr>
      <w:bookmarkStart w:id="8" w:name="_Toc124712196"/>
      <w:r w:rsidRPr="5D518648">
        <w:t xml:space="preserve">Implemented KER </w:t>
      </w:r>
      <w:r w:rsidR="00FC1322">
        <w:t>S</w:t>
      </w:r>
      <w:r w:rsidRPr="5D518648">
        <w:t>ystem</w:t>
      </w:r>
      <w:bookmarkEnd w:id="8"/>
    </w:p>
    <w:p w14:paraId="59E1384E" w14:textId="54DBAA0E" w:rsidR="0018446E" w:rsidRDefault="009C0460" w:rsidP="009C0460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The vehicle would have brushless electric motors fitted to the wheel hubs at the front wheels of the vehicle, as this is where on average 70% of the breaking force is generated, figure </w:t>
      </w:r>
      <w:r w:rsidR="00BA6914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 shows a schematic of the chosen motor, is rated to 3000W per wheel, exceeding the required Wattage.</w:t>
      </w:r>
      <w:r>
        <w:rPr>
          <w:rFonts w:ascii="Calibri" w:eastAsia="Times New Roman" w:hAnsi="Calibri" w:cs="Calibri"/>
        </w:rPr>
        <w:br/>
        <w:t xml:space="preserve">In order to maintain the weight distribution of the MX-5, one battery would be placed in the boot between the rear wheels, rated to store 6.5KW/h, any larger would increase the weight of the vehicle too far. The motors would send a current through a 6KW inverter, converting to AC at the battery. The power would then be returned to the front wheels when setting off to assist with the </w:t>
      </w:r>
      <w:proofErr w:type="gramStart"/>
      <w:r>
        <w:rPr>
          <w:rFonts w:ascii="Calibri" w:eastAsia="Times New Roman" w:hAnsi="Calibri" w:cs="Calibri"/>
        </w:rPr>
        <w:t>vehicles</w:t>
      </w:r>
      <w:proofErr w:type="gramEnd"/>
      <w:r>
        <w:rPr>
          <w:rFonts w:ascii="Calibri" w:eastAsia="Times New Roman" w:hAnsi="Calibri" w:cs="Calibri"/>
        </w:rPr>
        <w:t xml:space="preserve"> acceleration.</w:t>
      </w:r>
      <w:r w:rsidR="009B622F">
        <w:rPr>
          <w:rFonts w:ascii="Calibri" w:eastAsia="Times New Roman" w:hAnsi="Calibri" w:cs="Calibri"/>
        </w:rPr>
        <w:t xml:space="preserve"> </w:t>
      </w:r>
      <w:r w:rsidR="009B622F">
        <w:rPr>
          <w:rFonts w:ascii="Calibri" w:eastAsia="Times New Roman" w:hAnsi="Calibri" w:cs="Calibri"/>
        </w:rPr>
        <w:br/>
      </w:r>
      <w:r w:rsidR="009B622F">
        <w:rPr>
          <w:rFonts w:ascii="Calibri" w:eastAsia="Times New Roman" w:hAnsi="Calibri" w:cs="Calibri"/>
        </w:rPr>
        <w:br/>
        <w:t xml:space="preserve">In addition to the </w:t>
      </w:r>
      <w:r w:rsidR="00C507F9">
        <w:rPr>
          <w:rFonts w:ascii="Calibri" w:eastAsia="Times New Roman" w:hAnsi="Calibri" w:cs="Calibri"/>
        </w:rPr>
        <w:t xml:space="preserve">KER </w:t>
      </w:r>
      <w:r w:rsidR="00987B9C">
        <w:rPr>
          <w:rFonts w:ascii="Calibri" w:eastAsia="Times New Roman" w:hAnsi="Calibri" w:cs="Calibri"/>
        </w:rPr>
        <w:t xml:space="preserve">system, </w:t>
      </w:r>
      <w:r w:rsidR="00AF53C8">
        <w:rPr>
          <w:rFonts w:ascii="Calibri" w:eastAsia="Times New Roman" w:hAnsi="Calibri" w:cs="Calibri"/>
        </w:rPr>
        <w:t xml:space="preserve">a custom ECU would need to be installed that tracks the throttle position </w:t>
      </w:r>
      <w:r w:rsidR="00C507F9">
        <w:rPr>
          <w:rFonts w:ascii="Calibri" w:eastAsia="Times New Roman" w:hAnsi="Calibri" w:cs="Calibri"/>
        </w:rPr>
        <w:t>in order to</w:t>
      </w:r>
      <w:r w:rsidR="00AF53C8">
        <w:rPr>
          <w:rFonts w:ascii="Calibri" w:eastAsia="Times New Roman" w:hAnsi="Calibri" w:cs="Calibri"/>
        </w:rPr>
        <w:t xml:space="preserve"> send the data to a second ECU for the front motors</w:t>
      </w:r>
      <w:r w:rsidR="00444B7B">
        <w:rPr>
          <w:rFonts w:ascii="Calibri" w:eastAsia="Times New Roman" w:hAnsi="Calibri" w:cs="Calibri"/>
        </w:rPr>
        <w:t xml:space="preserve">; the front motors would need to be programmed to accelerate </w:t>
      </w:r>
      <w:r w:rsidR="00875B81">
        <w:rPr>
          <w:rFonts w:ascii="Calibri" w:eastAsia="Times New Roman" w:hAnsi="Calibri" w:cs="Calibri"/>
        </w:rPr>
        <w:t>based</w:t>
      </w:r>
      <w:r w:rsidR="00C507F9">
        <w:rPr>
          <w:rFonts w:ascii="Calibri" w:eastAsia="Times New Roman" w:hAnsi="Calibri" w:cs="Calibri"/>
        </w:rPr>
        <w:t xml:space="preserve"> on</w:t>
      </w:r>
      <w:r w:rsidR="00875B81">
        <w:rPr>
          <w:rFonts w:ascii="Calibri" w:eastAsia="Times New Roman" w:hAnsi="Calibri" w:cs="Calibri"/>
        </w:rPr>
        <w:t xml:space="preserve"> defined conditions, specifically when a minimum amount of power has been reserved</w:t>
      </w:r>
      <w:r w:rsidR="00C507F9">
        <w:rPr>
          <w:rFonts w:ascii="Calibri" w:eastAsia="Times New Roman" w:hAnsi="Calibri" w:cs="Calibri"/>
        </w:rPr>
        <w:t xml:space="preserve"> at the battery and when the car is accelerating. </w:t>
      </w:r>
    </w:p>
    <w:p w14:paraId="31A77832" w14:textId="77777777" w:rsidR="00BA6914" w:rsidRDefault="00F35EC7" w:rsidP="00BA6914">
      <w:pPr>
        <w:keepNext/>
        <w:spacing w:after="0" w:line="240" w:lineRule="auto"/>
      </w:pPr>
      <w:sdt>
        <w:sdtPr>
          <w:rPr>
            <w:rFonts w:ascii="Calibri" w:eastAsia="Times New Roman" w:hAnsi="Calibri" w:cs="Calibri"/>
            <w:color w:val="000000"/>
          </w:rPr>
          <w:tag w:val="MENDELEY_CITATION_v3_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"/>
          <w:id w:val="1167750306"/>
          <w:placeholder>
            <w:docPart w:val="DefaultPlaceholder_-1854013440"/>
          </w:placeholder>
        </w:sdtPr>
        <w:sdtContent>
          <w:r w:rsidR="003D01E2" w:rsidRPr="003D01E2">
            <w:rPr>
              <w:rFonts w:ascii="Calibri" w:eastAsia="Times New Roman" w:hAnsi="Calibri" w:cs="Calibri"/>
              <w:color w:val="000000"/>
            </w:rPr>
            <w:t xml:space="preserve">(“LG Chem RESU 6.5 </w:t>
          </w:r>
          <w:r w:rsidR="00660D2B" w:rsidRPr="003D01E2">
            <w:rPr>
              <w:rFonts w:ascii="Calibri" w:eastAsia="Times New Roman" w:hAnsi="Calibri" w:cs="Calibri"/>
              <w:color w:val="000000"/>
            </w:rPr>
            <w:t>Lithium-Ion</w:t>
          </w:r>
          <w:r w:rsidR="003D01E2" w:rsidRPr="003D01E2">
            <w:rPr>
              <w:rFonts w:ascii="Calibri" w:eastAsia="Times New Roman" w:hAnsi="Calibri" w:cs="Calibri"/>
              <w:color w:val="000000"/>
            </w:rPr>
            <w:t xml:space="preserve"> Solar Battery Storage 6.5kWh (48V) | DIY”, n.d.)</w:t>
          </w:r>
        </w:sdtContent>
      </w:sdt>
      <w:r w:rsidR="00C507F9">
        <w:rPr>
          <w:rFonts w:ascii="Calibri" w:eastAsia="Times New Roman" w:hAnsi="Calibri" w:cs="Calibri"/>
        </w:rPr>
        <w:br/>
      </w:r>
      <w:r w:rsidR="009C0460">
        <w:rPr>
          <w:rFonts w:ascii="Calibri" w:eastAsia="Times New Roman" w:hAnsi="Calibri" w:cs="Calibri"/>
        </w:rPr>
        <w:br/>
      </w:r>
      <w:r w:rsidR="009C0460">
        <w:rPr>
          <w:noProof/>
        </w:rPr>
        <w:drawing>
          <wp:inline distT="0" distB="0" distL="0" distR="0" wp14:anchorId="46961CAE" wp14:editId="07D70712">
            <wp:extent cx="5273749" cy="3689498"/>
            <wp:effectExtent l="0" t="0" r="3175" b="6350"/>
            <wp:docPr id="1" name="Picture 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engineering drawing&#10;&#10;Description automatically generated"/>
                    <pic:cNvPicPr/>
                  </pic:nvPicPr>
                  <pic:blipFill rotWithShape="1">
                    <a:blip r:embed="rId15"/>
                    <a:srcRect l="4081" t="4717" r="3897" b="4348"/>
                    <a:stretch/>
                  </pic:blipFill>
                  <pic:spPr bwMode="auto">
                    <a:xfrm>
                      <a:off x="0" y="0"/>
                      <a:ext cx="5274273" cy="3689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09C7DA" w14:textId="5DB8EB36" w:rsidR="009C0460" w:rsidRDefault="00BA6914" w:rsidP="00BA6914">
      <w:pPr>
        <w:pStyle w:val="Caption"/>
        <w:rPr>
          <w:rFonts w:ascii="Calibri" w:eastAsia="Times New Roman" w:hAnsi="Calibri" w:cs="Calibri"/>
        </w:rPr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>: Schematic of brushless wheel hub</w:t>
      </w:r>
    </w:p>
    <w:sdt>
      <w:sdtPr>
        <w:rPr>
          <w:rFonts w:ascii="Calibri" w:eastAsia="Times New Roman" w:hAnsi="Calibri" w:cs="Calibri"/>
          <w:color w:val="000000"/>
        </w:rPr>
        <w:tag w:val="MENDELEY_CITATION_v3_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"/>
        <w:id w:val="-1755586894"/>
        <w:placeholder>
          <w:docPart w:val="DefaultPlaceholder_-1854013440"/>
        </w:placeholder>
      </w:sdtPr>
      <w:sdtContent>
        <w:p w14:paraId="14DB7A47" w14:textId="0266F85E" w:rsidR="0018446E" w:rsidRDefault="003D01E2" w:rsidP="009C0460">
          <w:pPr>
            <w:spacing w:after="0" w:line="240" w:lineRule="auto"/>
            <w:rPr>
              <w:rFonts w:ascii="Calibri" w:eastAsia="Times New Roman" w:hAnsi="Calibri" w:cs="Calibri"/>
            </w:rPr>
          </w:pPr>
          <w:r w:rsidRPr="003D01E2">
            <w:rPr>
              <w:rFonts w:ascii="Calibri" w:eastAsia="Times New Roman" w:hAnsi="Calibri" w:cs="Calibri"/>
              <w:color w:val="000000"/>
            </w:rPr>
            <w:t>(“Powerful QSMOTOR 3000W - 14000W 273 BLDC Electric Car Single Shaft Wheel Hub Motor for electric cars”, n.d.)</w:t>
          </w:r>
        </w:p>
      </w:sdtContent>
    </w:sdt>
    <w:p w14:paraId="53BC36DD" w14:textId="77777777" w:rsidR="00C507F9" w:rsidRDefault="00C507F9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00E6D97F" w14:textId="77777777" w:rsidR="00F35EC7" w:rsidRDefault="00F35EC7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5B4ACB0E" w14:textId="77777777" w:rsidR="00F35EC7" w:rsidRDefault="00F35EC7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017ECA25" w14:textId="77777777" w:rsidR="00F35EC7" w:rsidRDefault="00F35EC7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245701AD" w14:textId="77777777" w:rsidR="00F35EC7" w:rsidRDefault="00F35EC7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37E55FB4" w14:textId="4C8D3691" w:rsidR="00F35EC7" w:rsidRDefault="00F35EC7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60734878" w14:textId="41AFFDBC" w:rsidR="00BA6914" w:rsidRDefault="00BA6914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17A5DC7B" w14:textId="51082397" w:rsidR="00BA6914" w:rsidRDefault="00BA6914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404A2794" w14:textId="77DD3CCB" w:rsidR="00BA6914" w:rsidRDefault="00BA6914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7D722464" w14:textId="1EEAF8DB" w:rsidR="00BA6914" w:rsidRDefault="00BA6914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3759AC05" w14:textId="06291A14" w:rsidR="00BA6914" w:rsidRDefault="00BA6914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71DA3812" w14:textId="5BA5FD54" w:rsidR="00BA6914" w:rsidRDefault="00BA6914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09F463D9" w14:textId="77777777" w:rsidR="00BA6914" w:rsidRDefault="00BA6914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7BA9F7A8" w14:textId="77777777" w:rsidR="00F35EC7" w:rsidRDefault="00F35EC7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</w:p>
    <w:p w14:paraId="46BF78E8" w14:textId="4FFDB958" w:rsidR="40E8A7B5" w:rsidRDefault="40E8A7B5" w:rsidP="003B23E7">
      <w:pPr>
        <w:spacing w:after="0" w:line="240" w:lineRule="auto"/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</w:pPr>
      <w:r w:rsidRPr="5D518648">
        <w:rPr>
          <w:rFonts w:ascii="Calibri Light" w:eastAsia="Times New Roman" w:hAnsi="Calibri Light" w:cs="Calibri Light"/>
          <w:color w:val="2F5496" w:themeColor="accent1" w:themeShade="BF"/>
          <w:sz w:val="32"/>
          <w:szCs w:val="32"/>
        </w:rPr>
        <w:t>Citations</w:t>
      </w:r>
    </w:p>
    <w:p w14:paraId="7738B4F2" w14:textId="5582A09F" w:rsidR="00BE62A7" w:rsidRDefault="00BE62A7"/>
    <w:sdt>
      <w:sdtPr>
        <w:tag w:val="MENDELEY_BIBLIOGRAPHY"/>
        <w:id w:val="1792004086"/>
        <w:placeholder>
          <w:docPart w:val="DefaultPlaceholder_-1854013440"/>
        </w:placeholder>
      </w:sdtPr>
      <w:sdtContent>
        <w:p w14:paraId="7C0DDCE8" w14:textId="77777777" w:rsidR="003D01E2" w:rsidRDefault="003D01E2">
          <w:pPr>
            <w:autoSpaceDE w:val="0"/>
            <w:autoSpaceDN w:val="0"/>
            <w:ind w:hanging="480"/>
            <w:divId w:val="876429478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</w:rPr>
            <w:t xml:space="preserve">“LG Chem RESU 6.5 </w:t>
          </w:r>
          <w:proofErr w:type="gramStart"/>
          <w:r>
            <w:rPr>
              <w:rFonts w:eastAsia="Times New Roman"/>
            </w:rPr>
            <w:t>Lithium Ion</w:t>
          </w:r>
          <w:proofErr w:type="gramEnd"/>
          <w:r>
            <w:rPr>
              <w:rFonts w:eastAsia="Times New Roman"/>
            </w:rPr>
            <w:t xml:space="preserve"> Solar Battery Storage 6.5kWh (48V) | DIY”. (n.d.)</w:t>
          </w:r>
          <w:proofErr w:type="gramStart"/>
          <w:r>
            <w:rPr>
              <w:rFonts w:eastAsia="Times New Roman"/>
            </w:rPr>
            <w:t>. ,</w:t>
          </w:r>
          <w:proofErr w:type="gramEnd"/>
          <w:r>
            <w:rPr>
              <w:rFonts w:eastAsia="Times New Roman"/>
            </w:rPr>
            <w:t xml:space="preserve"> available at: https://www.zerohomebills.com/product/lg-chem-resu-6-5-li-ion-battery-storage-6-5kwh-48v/ (accessed 15 January 2023).</w:t>
          </w:r>
        </w:p>
        <w:p w14:paraId="3AE0A77E" w14:textId="77777777" w:rsidR="003D01E2" w:rsidRDefault="003D01E2">
          <w:pPr>
            <w:autoSpaceDE w:val="0"/>
            <w:autoSpaceDN w:val="0"/>
            <w:ind w:hanging="480"/>
            <w:divId w:val="791285457"/>
            <w:rPr>
              <w:rFonts w:eastAsia="Times New Roman"/>
            </w:rPr>
          </w:pPr>
          <w:r>
            <w:rPr>
              <w:rFonts w:eastAsia="Times New Roman"/>
            </w:rPr>
            <w:t xml:space="preserve">Łukasz Wargula1, Bartosz Wieczorek and Mateusz Kukla. (2019), “The determination of the rolling resistance coefficient of objects equipped with the wheels and suspension system – results of preliminary tests”, in Grzegorz Domek and Kateryna Kravchenko (Eds.), </w:t>
          </w:r>
          <w:r>
            <w:rPr>
              <w:rFonts w:eastAsia="Times New Roman"/>
              <w:i/>
              <w:iCs/>
            </w:rPr>
            <w:t>Poznan University of Technology, Chair of Basic of Machine Design</w:t>
          </w:r>
          <w:r>
            <w:rPr>
              <w:rFonts w:eastAsia="Times New Roman"/>
            </w:rPr>
            <w:t>, MATEC Web of Conferences, Poznan.</w:t>
          </w:r>
        </w:p>
        <w:p w14:paraId="57866650" w14:textId="77777777" w:rsidR="003D01E2" w:rsidRDefault="003D01E2">
          <w:pPr>
            <w:autoSpaceDE w:val="0"/>
            <w:autoSpaceDN w:val="0"/>
            <w:ind w:hanging="480"/>
            <w:divId w:val="1940985642"/>
            <w:rPr>
              <w:rFonts w:eastAsia="Times New Roman"/>
            </w:rPr>
          </w:pPr>
          <w:r>
            <w:rPr>
              <w:rFonts w:eastAsia="Times New Roman"/>
            </w:rPr>
            <w:t>“Powerful QSMOTOR 3000W - 14000W 273 BLDC Electric Car Single Shaft Wheel Hub Motor for electric cars”. (n.d.)</w:t>
          </w:r>
          <w:proofErr w:type="gramStart"/>
          <w:r>
            <w:rPr>
              <w:rFonts w:eastAsia="Times New Roman"/>
            </w:rPr>
            <w:t>. ,</w:t>
          </w:r>
          <w:proofErr w:type="gramEnd"/>
          <w:r>
            <w:rPr>
              <w:rFonts w:eastAsia="Times New Roman"/>
            </w:rPr>
            <w:t xml:space="preserve"> available at: http://www.cnqsmotor.com/en/article_read/QS%20Motor%203000W~8000W%20273%20Electric%20Car%20Hub%20Motor/566.html (accessed 15 January 2023).</w:t>
          </w:r>
        </w:p>
        <w:p w14:paraId="5A0FE739" w14:textId="77777777" w:rsidR="003D01E2" w:rsidRDefault="003D01E2">
          <w:pPr>
            <w:autoSpaceDE w:val="0"/>
            <w:autoSpaceDN w:val="0"/>
            <w:ind w:hanging="480"/>
            <w:divId w:val="581794649"/>
            <w:rPr>
              <w:rFonts w:eastAsia="Times New Roman"/>
            </w:rPr>
          </w:pPr>
          <w:r>
            <w:rPr>
              <w:rFonts w:eastAsia="Times New Roman"/>
            </w:rPr>
            <w:t>“Rolling Resistance”. (n.d.)</w:t>
          </w:r>
          <w:proofErr w:type="gramStart"/>
          <w:r>
            <w:rPr>
              <w:rFonts w:eastAsia="Times New Roman"/>
            </w:rPr>
            <w:t>. ,</w:t>
          </w:r>
          <w:proofErr w:type="gramEnd"/>
          <w:r>
            <w:rPr>
              <w:rFonts w:eastAsia="Times New Roman"/>
            </w:rPr>
            <w:t xml:space="preserve"> available at: https://www.engineeringtoolbox.com/rolling-friction-resistance-d_1303.html (accessed 15 January 2023).</w:t>
          </w:r>
        </w:p>
        <w:p w14:paraId="2F265F95" w14:textId="77777777" w:rsidR="003D01E2" w:rsidRDefault="003D01E2">
          <w:pPr>
            <w:autoSpaceDE w:val="0"/>
            <w:autoSpaceDN w:val="0"/>
            <w:ind w:hanging="480"/>
            <w:divId w:val="686904198"/>
            <w:rPr>
              <w:rFonts w:eastAsia="Times New Roman"/>
            </w:rPr>
          </w:pPr>
          <w:r>
            <w:rPr>
              <w:rFonts w:eastAsia="Times New Roman"/>
            </w:rPr>
            <w:t>“Tyre rolling resistance measurement | Continental tyres”. (n.d.)</w:t>
          </w:r>
          <w:proofErr w:type="gramStart"/>
          <w:r>
            <w:rPr>
              <w:rFonts w:eastAsia="Times New Roman"/>
            </w:rPr>
            <w:t>. ,</w:t>
          </w:r>
          <w:proofErr w:type="gramEnd"/>
          <w:r>
            <w:rPr>
              <w:rFonts w:eastAsia="Times New Roman"/>
            </w:rPr>
            <w:t xml:space="preserve"> available at: https://www.continental-tyres.co.uk/b2b/business-know-how/tyre-rolling-resistance-measurement.html (accessed 15 January 2023).</w:t>
          </w:r>
        </w:p>
        <w:p w14:paraId="6E2DA3DA" w14:textId="77777777" w:rsidR="003D01E2" w:rsidRDefault="003D01E2">
          <w:pPr>
            <w:autoSpaceDE w:val="0"/>
            <w:autoSpaceDN w:val="0"/>
            <w:ind w:hanging="480"/>
            <w:divId w:val="1684237418"/>
            <w:rPr>
              <w:rFonts w:eastAsia="Times New Roman"/>
            </w:rPr>
          </w:pPr>
          <w:r>
            <w:rPr>
              <w:rFonts w:eastAsia="Times New Roman"/>
            </w:rPr>
            <w:t>“Vehicle licensing statistics: July to September 2022 - GOV.UK”. (n.d.)</w:t>
          </w:r>
          <w:proofErr w:type="gramStart"/>
          <w:r>
            <w:rPr>
              <w:rFonts w:eastAsia="Times New Roman"/>
            </w:rPr>
            <w:t>. ,</w:t>
          </w:r>
          <w:proofErr w:type="gramEnd"/>
          <w:r>
            <w:rPr>
              <w:rFonts w:eastAsia="Times New Roman"/>
            </w:rPr>
            <w:t xml:space="preserve"> available at: https://www.gov.uk/government/statistics/vehicle-licensing-statistics-july-to-september-2022 (accessed 15 January 2023).</w:t>
          </w:r>
        </w:p>
        <w:p w14:paraId="67F3E265" w14:textId="77777777" w:rsidR="003D01E2" w:rsidRDefault="003D01E2">
          <w:pPr>
            <w:autoSpaceDE w:val="0"/>
            <w:autoSpaceDN w:val="0"/>
            <w:ind w:hanging="480"/>
            <w:divId w:val="1052929200"/>
            <w:rPr>
              <w:rFonts w:eastAsia="Times New Roman"/>
            </w:rPr>
          </w:pPr>
          <w:r>
            <w:rPr>
              <w:rFonts w:eastAsia="Times New Roman"/>
            </w:rPr>
            <w:t xml:space="preserve">“What is WLTP: the Worldwide Harmonised Light Vehicle Test Procedure?” (n.d.). </w:t>
          </w:r>
          <w:proofErr w:type="spellStart"/>
          <w:proofErr w:type="gramStart"/>
          <w:r>
            <w:rPr>
              <w:rFonts w:eastAsia="Times New Roman"/>
              <w:i/>
              <w:iCs/>
            </w:rPr>
            <w:t>Www.WLTPfacts.Eu</w:t>
          </w:r>
          <w:proofErr w:type="spellEnd"/>
          <w:proofErr w:type="gramEnd"/>
          <w:r>
            <w:rPr>
              <w:rFonts w:eastAsia="Times New Roman"/>
            </w:rPr>
            <w:t>, available at: https://www.wltpfacts.eu/what-is-wltp-how-will-it-work/ (accessed 12 January 2023).</w:t>
          </w:r>
        </w:p>
        <w:p w14:paraId="0F58E595" w14:textId="124134CE" w:rsidR="00BE62A7" w:rsidRDefault="003D01E2">
          <w:r>
            <w:rPr>
              <w:rFonts w:eastAsia="Times New Roman"/>
            </w:rPr>
            <w:t> </w:t>
          </w:r>
        </w:p>
      </w:sdtContent>
    </w:sdt>
    <w:p w14:paraId="324309CD" w14:textId="50DBD07E" w:rsidR="00BE62A7" w:rsidRDefault="00BE62A7"/>
    <w:p w14:paraId="1BDA5581" w14:textId="220F06A3" w:rsidR="00BE62A7" w:rsidRDefault="00BE62A7"/>
    <w:p w14:paraId="357E6DB6" w14:textId="4E43B86E" w:rsidR="00BE62A7" w:rsidRDefault="00BE62A7"/>
    <w:p w14:paraId="17074195" w14:textId="0C6BC102" w:rsidR="00BE62A7" w:rsidRDefault="00BE62A7"/>
    <w:p w14:paraId="1CD80EF8" w14:textId="77777777" w:rsidR="00BE62A7" w:rsidRDefault="00BE62A7"/>
    <w:sectPr w:rsidR="00BE62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0FA45" w14:textId="77777777" w:rsidR="004404A2" w:rsidRDefault="004404A2" w:rsidP="00E01154">
      <w:pPr>
        <w:spacing w:after="0" w:line="240" w:lineRule="auto"/>
      </w:pPr>
      <w:r>
        <w:separator/>
      </w:r>
    </w:p>
  </w:endnote>
  <w:endnote w:type="continuationSeparator" w:id="0">
    <w:p w14:paraId="54B3F6C0" w14:textId="77777777" w:rsidR="004404A2" w:rsidRDefault="004404A2" w:rsidP="00E01154">
      <w:pPr>
        <w:spacing w:after="0" w:line="240" w:lineRule="auto"/>
      </w:pPr>
      <w:r>
        <w:continuationSeparator/>
      </w:r>
    </w:p>
  </w:endnote>
  <w:endnote w:type="continuationNotice" w:id="1">
    <w:p w14:paraId="10084D0C" w14:textId="77777777" w:rsidR="004404A2" w:rsidRDefault="004404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49245" w14:textId="77777777" w:rsidR="004404A2" w:rsidRDefault="004404A2" w:rsidP="00E01154">
      <w:pPr>
        <w:spacing w:after="0" w:line="240" w:lineRule="auto"/>
      </w:pPr>
      <w:r>
        <w:separator/>
      </w:r>
    </w:p>
  </w:footnote>
  <w:footnote w:type="continuationSeparator" w:id="0">
    <w:p w14:paraId="4651CA35" w14:textId="77777777" w:rsidR="004404A2" w:rsidRDefault="004404A2" w:rsidP="00E01154">
      <w:pPr>
        <w:spacing w:after="0" w:line="240" w:lineRule="auto"/>
      </w:pPr>
      <w:r>
        <w:continuationSeparator/>
      </w:r>
    </w:p>
  </w:footnote>
  <w:footnote w:type="continuationNotice" w:id="1">
    <w:p w14:paraId="57B7B0C4" w14:textId="77777777" w:rsidR="004404A2" w:rsidRDefault="004404A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E3B92"/>
    <w:multiLevelType w:val="multilevel"/>
    <w:tmpl w:val="1AD835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581177"/>
    <w:multiLevelType w:val="hybridMultilevel"/>
    <w:tmpl w:val="581CB3E0"/>
    <w:lvl w:ilvl="0" w:tplc="7BE6C5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B03A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6003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123C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F058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8407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642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C0D9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F83C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A1417C"/>
    <w:multiLevelType w:val="multilevel"/>
    <w:tmpl w:val="99E8E4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4C6E55A3"/>
    <w:multiLevelType w:val="multilevel"/>
    <w:tmpl w:val="30B26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540219"/>
    <w:multiLevelType w:val="multilevel"/>
    <w:tmpl w:val="4CE2D2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7707676">
    <w:abstractNumId w:val="3"/>
  </w:num>
  <w:num w:numId="2" w16cid:durableId="511071796">
    <w:abstractNumId w:val="0"/>
  </w:num>
  <w:num w:numId="3" w16cid:durableId="1091898261">
    <w:abstractNumId w:val="2"/>
  </w:num>
  <w:num w:numId="4" w16cid:durableId="1927377095">
    <w:abstractNumId w:val="4"/>
  </w:num>
  <w:num w:numId="5" w16cid:durableId="1233275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2A7"/>
    <w:rsid w:val="00011324"/>
    <w:rsid w:val="000249F5"/>
    <w:rsid w:val="00026112"/>
    <w:rsid w:val="00030D9F"/>
    <w:rsid w:val="00045376"/>
    <w:rsid w:val="00052BF7"/>
    <w:rsid w:val="0006755E"/>
    <w:rsid w:val="0007597B"/>
    <w:rsid w:val="0007767F"/>
    <w:rsid w:val="00092A75"/>
    <w:rsid w:val="000A1C52"/>
    <w:rsid w:val="000A23A3"/>
    <w:rsid w:val="000A5D9A"/>
    <w:rsid w:val="000A749A"/>
    <w:rsid w:val="000B4093"/>
    <w:rsid w:val="000D5785"/>
    <w:rsid w:val="000E7513"/>
    <w:rsid w:val="001003F5"/>
    <w:rsid w:val="00105248"/>
    <w:rsid w:val="0014519B"/>
    <w:rsid w:val="001668F3"/>
    <w:rsid w:val="00167EA8"/>
    <w:rsid w:val="0018446E"/>
    <w:rsid w:val="001956F2"/>
    <w:rsid w:val="00195F4F"/>
    <w:rsid w:val="00196611"/>
    <w:rsid w:val="00197B8C"/>
    <w:rsid w:val="001A073D"/>
    <w:rsid w:val="001A5DD4"/>
    <w:rsid w:val="001C1F81"/>
    <w:rsid w:val="001D518F"/>
    <w:rsid w:val="001D56E6"/>
    <w:rsid w:val="002024FE"/>
    <w:rsid w:val="00205231"/>
    <w:rsid w:val="002311B0"/>
    <w:rsid w:val="002405A9"/>
    <w:rsid w:val="002743D1"/>
    <w:rsid w:val="00280B1B"/>
    <w:rsid w:val="00286BF5"/>
    <w:rsid w:val="00287BD7"/>
    <w:rsid w:val="00291610"/>
    <w:rsid w:val="002C4FEE"/>
    <w:rsid w:val="002D5A45"/>
    <w:rsid w:val="00313D31"/>
    <w:rsid w:val="003516E3"/>
    <w:rsid w:val="00355FB2"/>
    <w:rsid w:val="003562A0"/>
    <w:rsid w:val="003850BE"/>
    <w:rsid w:val="003B210F"/>
    <w:rsid w:val="003B23E7"/>
    <w:rsid w:val="003C00A7"/>
    <w:rsid w:val="003D01E2"/>
    <w:rsid w:val="003D62BE"/>
    <w:rsid w:val="00411154"/>
    <w:rsid w:val="0041785F"/>
    <w:rsid w:val="00426F0E"/>
    <w:rsid w:val="0043150C"/>
    <w:rsid w:val="004404A2"/>
    <w:rsid w:val="00444B7B"/>
    <w:rsid w:val="004569E3"/>
    <w:rsid w:val="00475B30"/>
    <w:rsid w:val="004C3741"/>
    <w:rsid w:val="004D35A5"/>
    <w:rsid w:val="00500CFD"/>
    <w:rsid w:val="00523C48"/>
    <w:rsid w:val="0052501C"/>
    <w:rsid w:val="00530D8A"/>
    <w:rsid w:val="00551B17"/>
    <w:rsid w:val="00556BF3"/>
    <w:rsid w:val="005625AF"/>
    <w:rsid w:val="00592B9C"/>
    <w:rsid w:val="0059734D"/>
    <w:rsid w:val="005B0029"/>
    <w:rsid w:val="005B02E3"/>
    <w:rsid w:val="005C3F35"/>
    <w:rsid w:val="006079A2"/>
    <w:rsid w:val="00626F39"/>
    <w:rsid w:val="0064747E"/>
    <w:rsid w:val="00660D2B"/>
    <w:rsid w:val="00676FB0"/>
    <w:rsid w:val="00682C75"/>
    <w:rsid w:val="006A4084"/>
    <w:rsid w:val="006B0F72"/>
    <w:rsid w:val="006B70F9"/>
    <w:rsid w:val="0070078D"/>
    <w:rsid w:val="00714D87"/>
    <w:rsid w:val="00743635"/>
    <w:rsid w:val="00762912"/>
    <w:rsid w:val="00765FDC"/>
    <w:rsid w:val="00772466"/>
    <w:rsid w:val="00777581"/>
    <w:rsid w:val="00784C84"/>
    <w:rsid w:val="00795486"/>
    <w:rsid w:val="007B6CC6"/>
    <w:rsid w:val="007D0C0F"/>
    <w:rsid w:val="007E01DF"/>
    <w:rsid w:val="007E64B2"/>
    <w:rsid w:val="007E78E1"/>
    <w:rsid w:val="0085058E"/>
    <w:rsid w:val="00853308"/>
    <w:rsid w:val="00856053"/>
    <w:rsid w:val="0085770F"/>
    <w:rsid w:val="00857719"/>
    <w:rsid w:val="00860F48"/>
    <w:rsid w:val="008642E4"/>
    <w:rsid w:val="008755C7"/>
    <w:rsid w:val="00875B81"/>
    <w:rsid w:val="0087705C"/>
    <w:rsid w:val="00891033"/>
    <w:rsid w:val="008A5AAD"/>
    <w:rsid w:val="008B0BE8"/>
    <w:rsid w:val="008B5614"/>
    <w:rsid w:val="008C1A7A"/>
    <w:rsid w:val="008C2D4C"/>
    <w:rsid w:val="008D5739"/>
    <w:rsid w:val="008E1C12"/>
    <w:rsid w:val="008F72E5"/>
    <w:rsid w:val="008F7B5D"/>
    <w:rsid w:val="00930083"/>
    <w:rsid w:val="009319D0"/>
    <w:rsid w:val="00943572"/>
    <w:rsid w:val="009503D9"/>
    <w:rsid w:val="009547CB"/>
    <w:rsid w:val="00987B9C"/>
    <w:rsid w:val="00996C32"/>
    <w:rsid w:val="00997645"/>
    <w:rsid w:val="009979B3"/>
    <w:rsid w:val="009A4303"/>
    <w:rsid w:val="009B622F"/>
    <w:rsid w:val="009C0460"/>
    <w:rsid w:val="009C4642"/>
    <w:rsid w:val="009D076F"/>
    <w:rsid w:val="009D4139"/>
    <w:rsid w:val="009E56DE"/>
    <w:rsid w:val="009F21C3"/>
    <w:rsid w:val="00A12B4C"/>
    <w:rsid w:val="00A23F89"/>
    <w:rsid w:val="00A2557E"/>
    <w:rsid w:val="00A310DC"/>
    <w:rsid w:val="00A42F8C"/>
    <w:rsid w:val="00A4600C"/>
    <w:rsid w:val="00A544DE"/>
    <w:rsid w:val="00A55FAA"/>
    <w:rsid w:val="00A5624E"/>
    <w:rsid w:val="00AA6572"/>
    <w:rsid w:val="00AC0E9D"/>
    <w:rsid w:val="00AD2083"/>
    <w:rsid w:val="00AE37B6"/>
    <w:rsid w:val="00AF3CCD"/>
    <w:rsid w:val="00AF53C8"/>
    <w:rsid w:val="00B03FD3"/>
    <w:rsid w:val="00B15C88"/>
    <w:rsid w:val="00B16368"/>
    <w:rsid w:val="00B453A7"/>
    <w:rsid w:val="00B521B5"/>
    <w:rsid w:val="00B53662"/>
    <w:rsid w:val="00B7190F"/>
    <w:rsid w:val="00B71B30"/>
    <w:rsid w:val="00B73D49"/>
    <w:rsid w:val="00B95D76"/>
    <w:rsid w:val="00BA6914"/>
    <w:rsid w:val="00BE3771"/>
    <w:rsid w:val="00BE4E6C"/>
    <w:rsid w:val="00BE62A7"/>
    <w:rsid w:val="00BF5643"/>
    <w:rsid w:val="00C1444D"/>
    <w:rsid w:val="00C2659F"/>
    <w:rsid w:val="00C507F9"/>
    <w:rsid w:val="00C51FEE"/>
    <w:rsid w:val="00C65B69"/>
    <w:rsid w:val="00CC5387"/>
    <w:rsid w:val="00CF4E88"/>
    <w:rsid w:val="00D222BC"/>
    <w:rsid w:val="00D34D1F"/>
    <w:rsid w:val="00D40EFB"/>
    <w:rsid w:val="00D56064"/>
    <w:rsid w:val="00D71EFF"/>
    <w:rsid w:val="00D908D6"/>
    <w:rsid w:val="00D90F93"/>
    <w:rsid w:val="00DB1F38"/>
    <w:rsid w:val="00DB65AC"/>
    <w:rsid w:val="00DC7F93"/>
    <w:rsid w:val="00DD3FA9"/>
    <w:rsid w:val="00DF05A6"/>
    <w:rsid w:val="00DF4E87"/>
    <w:rsid w:val="00E01154"/>
    <w:rsid w:val="00E045D1"/>
    <w:rsid w:val="00E05F72"/>
    <w:rsid w:val="00E144F9"/>
    <w:rsid w:val="00E25CEE"/>
    <w:rsid w:val="00E564C1"/>
    <w:rsid w:val="00E57AC5"/>
    <w:rsid w:val="00E62D7B"/>
    <w:rsid w:val="00E63380"/>
    <w:rsid w:val="00E83535"/>
    <w:rsid w:val="00E8704E"/>
    <w:rsid w:val="00E91A9A"/>
    <w:rsid w:val="00EA5CD6"/>
    <w:rsid w:val="00EA6B88"/>
    <w:rsid w:val="00EB1304"/>
    <w:rsid w:val="00EB21E6"/>
    <w:rsid w:val="00EB633C"/>
    <w:rsid w:val="00EC24A0"/>
    <w:rsid w:val="00EC67D9"/>
    <w:rsid w:val="00ED7FAE"/>
    <w:rsid w:val="00EF053B"/>
    <w:rsid w:val="00EF0BF7"/>
    <w:rsid w:val="00EF5BEA"/>
    <w:rsid w:val="00F1097B"/>
    <w:rsid w:val="00F35EC7"/>
    <w:rsid w:val="00F37460"/>
    <w:rsid w:val="00F4236C"/>
    <w:rsid w:val="00F56777"/>
    <w:rsid w:val="00FA33E9"/>
    <w:rsid w:val="00FA35C0"/>
    <w:rsid w:val="00FA7793"/>
    <w:rsid w:val="00FC1322"/>
    <w:rsid w:val="00FF75E3"/>
    <w:rsid w:val="189CAB99"/>
    <w:rsid w:val="1ACEAF14"/>
    <w:rsid w:val="1C5110F0"/>
    <w:rsid w:val="22A72A17"/>
    <w:rsid w:val="2442FA78"/>
    <w:rsid w:val="2A47845F"/>
    <w:rsid w:val="2D81EC1E"/>
    <w:rsid w:val="3341BAB6"/>
    <w:rsid w:val="34610BC8"/>
    <w:rsid w:val="35FCDC29"/>
    <w:rsid w:val="376F4575"/>
    <w:rsid w:val="40E8A7B5"/>
    <w:rsid w:val="4499087C"/>
    <w:rsid w:val="492139A0"/>
    <w:rsid w:val="4E2F7985"/>
    <w:rsid w:val="4ECF4559"/>
    <w:rsid w:val="53A2B67C"/>
    <w:rsid w:val="53CC1D91"/>
    <w:rsid w:val="5A11F800"/>
    <w:rsid w:val="5BADC861"/>
    <w:rsid w:val="5D23F50C"/>
    <w:rsid w:val="5D4998C2"/>
    <w:rsid w:val="5D518648"/>
    <w:rsid w:val="5EED56A9"/>
    <w:rsid w:val="6089270A"/>
    <w:rsid w:val="67157822"/>
    <w:rsid w:val="6A300950"/>
    <w:rsid w:val="6B28FA25"/>
    <w:rsid w:val="6BCBD9B1"/>
    <w:rsid w:val="6D67AA12"/>
    <w:rsid w:val="73D6EB96"/>
    <w:rsid w:val="7A2121AC"/>
    <w:rsid w:val="7B20C7B0"/>
    <w:rsid w:val="7FF4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711E0"/>
  <w15:chartTrackingRefBased/>
  <w15:docId w15:val="{349B5704-AE6F-4FFC-9025-C754F794F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69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E6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BE62A7"/>
  </w:style>
  <w:style w:type="character" w:customStyle="1" w:styleId="eop">
    <w:name w:val="eop"/>
    <w:basedOn w:val="DefaultParagraphFont"/>
    <w:rsid w:val="00BE62A7"/>
  </w:style>
  <w:style w:type="character" w:customStyle="1" w:styleId="pagebreaktextspan">
    <w:name w:val="pagebreaktextspan"/>
    <w:basedOn w:val="DefaultParagraphFont"/>
    <w:rsid w:val="00BE62A7"/>
  </w:style>
  <w:style w:type="character" w:customStyle="1" w:styleId="contentcontrolboundarysink">
    <w:name w:val="contentcontrolboundarysink"/>
    <w:basedOn w:val="DefaultParagraphFont"/>
    <w:rsid w:val="00BE62A7"/>
  </w:style>
  <w:style w:type="character" w:customStyle="1" w:styleId="scxw178604475">
    <w:name w:val="scxw178604475"/>
    <w:basedOn w:val="DefaultParagraphFont"/>
    <w:rsid w:val="00BE62A7"/>
  </w:style>
  <w:style w:type="paragraph" w:styleId="Header">
    <w:name w:val="header"/>
    <w:basedOn w:val="Normal"/>
    <w:link w:val="HeaderChar"/>
    <w:uiPriority w:val="99"/>
    <w:unhideWhenUsed/>
    <w:rsid w:val="00E01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1154"/>
  </w:style>
  <w:style w:type="paragraph" w:styleId="Footer">
    <w:name w:val="footer"/>
    <w:basedOn w:val="Normal"/>
    <w:link w:val="FooterChar"/>
    <w:uiPriority w:val="99"/>
    <w:unhideWhenUsed/>
    <w:rsid w:val="00E01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1154"/>
  </w:style>
  <w:style w:type="character" w:styleId="PlaceholderText">
    <w:name w:val="Placeholder Text"/>
    <w:basedOn w:val="DefaultParagraphFont"/>
    <w:uiPriority w:val="99"/>
    <w:semiHidden/>
    <w:rsid w:val="00EF5BEA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BA691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A69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A6914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A691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A69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2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3253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0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2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5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8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96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7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28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0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6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02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83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37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2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41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8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87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96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8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25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11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3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82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8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3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38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54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90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56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65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27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49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1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96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11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82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41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1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53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4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1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46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9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29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54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56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46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41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74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9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4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009355_student_uwtsd_ac_uk/Documents/WLTP%20with%20more%20stuff%20(2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665977650229618"/>
          <c:y val="3.0960990391222555E-2"/>
          <c:w val="0.83869324026804359"/>
          <c:h val="0.84410687934394468"/>
        </c:manualLayout>
      </c:layout>
      <c:scatterChart>
        <c:scatterStyle val="lineMarker"/>
        <c:varyColors val="0"/>
        <c:ser>
          <c:idx val="0"/>
          <c:order val="0"/>
          <c:tx>
            <c:v>Time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Lit>
              <c:formatCode>General</c:formatCode>
              <c:ptCount val="1"/>
              <c:pt idx="0">
                <c:v>1</c:v>
              </c:pt>
            </c:numLit>
          </c:yVal>
          <c:smooth val="0"/>
          <c:extLst>
            <c:ext xmlns:c16="http://schemas.microsoft.com/office/drawing/2014/chart" uri="{C3380CC4-5D6E-409C-BE32-E72D297353CC}">
              <c16:uniqueId val="{00000000-62AB-441C-AE34-7114EB6857C3}"/>
            </c:ext>
          </c:extLst>
        </c:ser>
        <c:ser>
          <c:idx val="2"/>
          <c:order val="1"/>
          <c:tx>
            <c:v>Cumulative Braking Energy Front wheels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Sheet1!$C$8:$C$1808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Sheet1!$Z$8:$Z$1808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0.65822336361961131</c:v>
                </c:pt>
                <c:pt idx="37">
                  <c:v>2.6052750508750995</c:v>
                </c:pt>
                <c:pt idx="38">
                  <c:v>5.2241501235240939</c:v>
                </c:pt>
                <c:pt idx="39">
                  <c:v>7.6324373577139575</c:v>
                </c:pt>
                <c:pt idx="40">
                  <c:v>9.7123574868937226</c:v>
                </c:pt>
                <c:pt idx="41">
                  <c:v>12.20310741703786</c:v>
                </c:pt>
                <c:pt idx="42">
                  <c:v>15.262952608541138</c:v>
                </c:pt>
                <c:pt idx="43">
                  <c:v>17.885770458862439</c:v>
                </c:pt>
                <c:pt idx="44">
                  <c:v>19.372227782507789</c:v>
                </c:pt>
                <c:pt idx="45">
                  <c:v>19.979669161817871</c:v>
                </c:pt>
                <c:pt idx="46">
                  <c:v>20.441278909884389</c:v>
                </c:pt>
                <c:pt idx="47">
                  <c:v>21.143769632197557</c:v>
                </c:pt>
                <c:pt idx="48">
                  <c:v>21.733962440160422</c:v>
                </c:pt>
                <c:pt idx="49">
                  <c:v>21.909256392141614</c:v>
                </c:pt>
                <c:pt idx="50">
                  <c:v>22.036925777476512</c:v>
                </c:pt>
                <c:pt idx="51">
                  <c:v>22.80950981493519</c:v>
                </c:pt>
                <c:pt idx="52">
                  <c:v>24.34982319314614</c:v>
                </c:pt>
                <c:pt idx="53">
                  <c:v>25.463366440775786</c:v>
                </c:pt>
                <c:pt idx="54">
                  <c:v>25.771654132803171</c:v>
                </c:pt>
                <c:pt idx="55">
                  <c:v>25.775774063763823</c:v>
                </c:pt>
                <c:pt idx="56">
                  <c:v>25.775774063763823</c:v>
                </c:pt>
                <c:pt idx="57">
                  <c:v>25.775774063763823</c:v>
                </c:pt>
                <c:pt idx="58">
                  <c:v>25.775774063763823</c:v>
                </c:pt>
                <c:pt idx="59">
                  <c:v>25.775774063763823</c:v>
                </c:pt>
                <c:pt idx="60">
                  <c:v>25.775774063763823</c:v>
                </c:pt>
                <c:pt idx="61">
                  <c:v>25.775774063763823</c:v>
                </c:pt>
                <c:pt idx="62">
                  <c:v>25.775774063763823</c:v>
                </c:pt>
                <c:pt idx="63">
                  <c:v>25.775774063763823</c:v>
                </c:pt>
                <c:pt idx="64">
                  <c:v>25.775774063763823</c:v>
                </c:pt>
                <c:pt idx="65">
                  <c:v>25.775774063763823</c:v>
                </c:pt>
                <c:pt idx="66">
                  <c:v>25.775774063763823</c:v>
                </c:pt>
                <c:pt idx="67">
                  <c:v>25.775774063763823</c:v>
                </c:pt>
                <c:pt idx="68">
                  <c:v>25.775774063763823</c:v>
                </c:pt>
                <c:pt idx="69">
                  <c:v>25.775774063763823</c:v>
                </c:pt>
                <c:pt idx="70">
                  <c:v>25.775774063763823</c:v>
                </c:pt>
                <c:pt idx="71">
                  <c:v>25.775774063763823</c:v>
                </c:pt>
                <c:pt idx="72">
                  <c:v>25.775774063763823</c:v>
                </c:pt>
                <c:pt idx="73">
                  <c:v>25.775774063763823</c:v>
                </c:pt>
                <c:pt idx="74">
                  <c:v>25.775774063763823</c:v>
                </c:pt>
                <c:pt idx="75">
                  <c:v>25.775774063763823</c:v>
                </c:pt>
                <c:pt idx="76">
                  <c:v>25.775774063763823</c:v>
                </c:pt>
                <c:pt idx="77">
                  <c:v>25.775774063763823</c:v>
                </c:pt>
                <c:pt idx="78">
                  <c:v>25.775774063763823</c:v>
                </c:pt>
                <c:pt idx="79">
                  <c:v>25.775774063763823</c:v>
                </c:pt>
                <c:pt idx="80">
                  <c:v>27.155435620245303</c:v>
                </c:pt>
                <c:pt idx="81">
                  <c:v>30.126953642111022</c:v>
                </c:pt>
                <c:pt idx="82">
                  <c:v>32.656691892724083</c:v>
                </c:pt>
                <c:pt idx="83">
                  <c:v>33.196140067191685</c:v>
                </c:pt>
                <c:pt idx="84">
                  <c:v>34.872182260066339</c:v>
                </c:pt>
                <c:pt idx="85">
                  <c:v>37.218819665557305</c:v>
                </c:pt>
                <c:pt idx="86">
                  <c:v>39.440985423366676</c:v>
                </c:pt>
                <c:pt idx="87">
                  <c:v>41.209992740717709</c:v>
                </c:pt>
                <c:pt idx="88">
                  <c:v>46.766996005211709</c:v>
                </c:pt>
                <c:pt idx="89">
                  <c:v>61.173665315767721</c:v>
                </c:pt>
                <c:pt idx="90">
                  <c:v>79.619164793677484</c:v>
                </c:pt>
                <c:pt idx="91">
                  <c:v>95.467056190635134</c:v>
                </c:pt>
                <c:pt idx="92">
                  <c:v>104.93288475145656</c:v>
                </c:pt>
                <c:pt idx="93">
                  <c:v>110.08064297003551</c:v>
                </c:pt>
                <c:pt idx="94">
                  <c:v>114.66714808765587</c:v>
                </c:pt>
                <c:pt idx="95">
                  <c:v>118.98837719982372</c:v>
                </c:pt>
                <c:pt idx="96">
                  <c:v>121.47637439966451</c:v>
                </c:pt>
                <c:pt idx="97">
                  <c:v>122.5115284643975</c:v>
                </c:pt>
                <c:pt idx="98">
                  <c:v>123.1575567412138</c:v>
                </c:pt>
                <c:pt idx="99">
                  <c:v>123.1575567412138</c:v>
                </c:pt>
                <c:pt idx="100">
                  <c:v>123.1575567412138</c:v>
                </c:pt>
                <c:pt idx="101">
                  <c:v>123.1575567412138</c:v>
                </c:pt>
                <c:pt idx="102">
                  <c:v>123.1575567412138</c:v>
                </c:pt>
                <c:pt idx="103">
                  <c:v>123.1575567412138</c:v>
                </c:pt>
                <c:pt idx="104">
                  <c:v>123.1575567412138</c:v>
                </c:pt>
                <c:pt idx="105">
                  <c:v>123.1575567412138</c:v>
                </c:pt>
                <c:pt idx="106">
                  <c:v>123.1575567412138</c:v>
                </c:pt>
                <c:pt idx="107">
                  <c:v>123.1575567412138</c:v>
                </c:pt>
                <c:pt idx="108">
                  <c:v>123.1575567412138</c:v>
                </c:pt>
                <c:pt idx="109">
                  <c:v>123.1575567412138</c:v>
                </c:pt>
                <c:pt idx="110">
                  <c:v>123.1575567412138</c:v>
                </c:pt>
                <c:pt idx="111">
                  <c:v>123.1575567412138</c:v>
                </c:pt>
                <c:pt idx="112">
                  <c:v>123.1575567412138</c:v>
                </c:pt>
                <c:pt idx="113">
                  <c:v>123.1575567412138</c:v>
                </c:pt>
                <c:pt idx="114">
                  <c:v>123.1575567412138</c:v>
                </c:pt>
                <c:pt idx="115">
                  <c:v>123.1575567412138</c:v>
                </c:pt>
                <c:pt idx="116">
                  <c:v>123.1575567412138</c:v>
                </c:pt>
                <c:pt idx="117">
                  <c:v>123.1575567412138</c:v>
                </c:pt>
                <c:pt idx="118">
                  <c:v>123.1575567412138</c:v>
                </c:pt>
                <c:pt idx="119">
                  <c:v>123.1575567412138</c:v>
                </c:pt>
                <c:pt idx="120">
                  <c:v>123.1575567412138</c:v>
                </c:pt>
                <c:pt idx="121">
                  <c:v>123.1575567412138</c:v>
                </c:pt>
                <c:pt idx="122">
                  <c:v>123.1575567412138</c:v>
                </c:pt>
                <c:pt idx="123">
                  <c:v>123.1575567412138</c:v>
                </c:pt>
                <c:pt idx="124">
                  <c:v>123.1575567412138</c:v>
                </c:pt>
                <c:pt idx="125">
                  <c:v>123.1575567412138</c:v>
                </c:pt>
                <c:pt idx="126">
                  <c:v>123.1575567412138</c:v>
                </c:pt>
                <c:pt idx="127">
                  <c:v>123.1575567412138</c:v>
                </c:pt>
                <c:pt idx="128">
                  <c:v>123.1575567412138</c:v>
                </c:pt>
                <c:pt idx="129">
                  <c:v>123.1575567412138</c:v>
                </c:pt>
                <c:pt idx="130">
                  <c:v>123.1575567412138</c:v>
                </c:pt>
                <c:pt idx="131">
                  <c:v>123.1575567412138</c:v>
                </c:pt>
                <c:pt idx="132">
                  <c:v>123.1575567412138</c:v>
                </c:pt>
                <c:pt idx="133">
                  <c:v>123.1575567412138</c:v>
                </c:pt>
                <c:pt idx="134">
                  <c:v>123.1575567412138</c:v>
                </c:pt>
                <c:pt idx="135">
                  <c:v>123.1575567412138</c:v>
                </c:pt>
                <c:pt idx="136">
                  <c:v>123.1575567412138</c:v>
                </c:pt>
                <c:pt idx="137">
                  <c:v>123.1575567412138</c:v>
                </c:pt>
                <c:pt idx="138">
                  <c:v>123.1575567412138</c:v>
                </c:pt>
                <c:pt idx="139">
                  <c:v>123.1575567412138</c:v>
                </c:pt>
                <c:pt idx="140">
                  <c:v>123.1575567412138</c:v>
                </c:pt>
                <c:pt idx="141">
                  <c:v>123.1575567412138</c:v>
                </c:pt>
                <c:pt idx="142">
                  <c:v>123.1575567412138</c:v>
                </c:pt>
                <c:pt idx="143">
                  <c:v>123.1575567412138</c:v>
                </c:pt>
                <c:pt idx="144">
                  <c:v>123.1575567412138</c:v>
                </c:pt>
                <c:pt idx="145">
                  <c:v>123.1575567412138</c:v>
                </c:pt>
                <c:pt idx="146">
                  <c:v>123.1575567412138</c:v>
                </c:pt>
                <c:pt idx="147">
                  <c:v>123.1575567412138</c:v>
                </c:pt>
                <c:pt idx="148">
                  <c:v>123.1575567412138</c:v>
                </c:pt>
                <c:pt idx="149">
                  <c:v>123.1575567412138</c:v>
                </c:pt>
                <c:pt idx="150">
                  <c:v>123.19627030219277</c:v>
                </c:pt>
                <c:pt idx="151">
                  <c:v>136.8214458762132</c:v>
                </c:pt>
                <c:pt idx="152">
                  <c:v>172.20636036333741</c:v>
                </c:pt>
                <c:pt idx="153">
                  <c:v>216.5704841377225</c:v>
                </c:pt>
                <c:pt idx="154">
                  <c:v>248.86390395729845</c:v>
                </c:pt>
                <c:pt idx="155">
                  <c:v>263.25652917514265</c:v>
                </c:pt>
                <c:pt idx="156">
                  <c:v>264.90953884947595</c:v>
                </c:pt>
                <c:pt idx="157">
                  <c:v>264.90953884947595</c:v>
                </c:pt>
                <c:pt idx="158">
                  <c:v>264.90953884947595</c:v>
                </c:pt>
                <c:pt idx="159">
                  <c:v>264.90953884947595</c:v>
                </c:pt>
                <c:pt idx="160">
                  <c:v>264.90953884947595</c:v>
                </c:pt>
                <c:pt idx="161">
                  <c:v>264.90953884947595</c:v>
                </c:pt>
                <c:pt idx="162">
                  <c:v>264.90953884947595</c:v>
                </c:pt>
                <c:pt idx="163">
                  <c:v>264.90953884947595</c:v>
                </c:pt>
                <c:pt idx="164">
                  <c:v>264.90953884947595</c:v>
                </c:pt>
                <c:pt idx="165">
                  <c:v>264.90953884947595</c:v>
                </c:pt>
                <c:pt idx="166">
                  <c:v>264.90953884947595</c:v>
                </c:pt>
                <c:pt idx="167">
                  <c:v>264.90953884947595</c:v>
                </c:pt>
                <c:pt idx="168">
                  <c:v>264.90953884947595</c:v>
                </c:pt>
                <c:pt idx="169">
                  <c:v>264.90953884947595</c:v>
                </c:pt>
                <c:pt idx="170">
                  <c:v>266.12495861221601</c:v>
                </c:pt>
                <c:pt idx="171">
                  <c:v>289.94652837473882</c:v>
                </c:pt>
                <c:pt idx="172">
                  <c:v>344.25136120426771</c:v>
                </c:pt>
                <c:pt idx="173">
                  <c:v>405.82668913636616</c:v>
                </c:pt>
                <c:pt idx="174">
                  <c:v>444.4486433133348</c:v>
                </c:pt>
                <c:pt idx="175">
                  <c:v>456.70469426695081</c:v>
                </c:pt>
                <c:pt idx="176">
                  <c:v>456.70469426695081</c:v>
                </c:pt>
                <c:pt idx="177">
                  <c:v>456.70469426695081</c:v>
                </c:pt>
                <c:pt idx="178">
                  <c:v>456.70469426695081</c:v>
                </c:pt>
                <c:pt idx="179">
                  <c:v>456.70469426695081</c:v>
                </c:pt>
                <c:pt idx="180">
                  <c:v>456.70469426695081</c:v>
                </c:pt>
                <c:pt idx="181">
                  <c:v>458.46825838386627</c:v>
                </c:pt>
                <c:pt idx="182">
                  <c:v>466.82265465570606</c:v>
                </c:pt>
                <c:pt idx="183">
                  <c:v>490.28816854689626</c:v>
                </c:pt>
                <c:pt idx="184">
                  <c:v>524.34753262484958</c:v>
                </c:pt>
                <c:pt idx="185">
                  <c:v>558.65636714370703</c:v>
                </c:pt>
                <c:pt idx="186">
                  <c:v>586.98871398943106</c:v>
                </c:pt>
                <c:pt idx="187">
                  <c:v>608.38655951715589</c:v>
                </c:pt>
                <c:pt idx="188">
                  <c:v>624.3030963355036</c:v>
                </c:pt>
                <c:pt idx="189">
                  <c:v>636.35583878449518</c:v>
                </c:pt>
                <c:pt idx="190">
                  <c:v>645.0603513886831</c:v>
                </c:pt>
                <c:pt idx="191">
                  <c:v>651.54450781977152</c:v>
                </c:pt>
                <c:pt idx="192">
                  <c:v>656.26778082569683</c:v>
                </c:pt>
                <c:pt idx="193">
                  <c:v>658.89255866426902</c:v>
                </c:pt>
                <c:pt idx="194">
                  <c:v>660.63841103523487</c:v>
                </c:pt>
                <c:pt idx="195">
                  <c:v>661.25265271388071</c:v>
                </c:pt>
                <c:pt idx="196">
                  <c:v>661.25265271388071</c:v>
                </c:pt>
                <c:pt idx="197">
                  <c:v>661.25265271388071</c:v>
                </c:pt>
                <c:pt idx="198">
                  <c:v>661.25265271388071</c:v>
                </c:pt>
                <c:pt idx="199">
                  <c:v>661.25265271388071</c:v>
                </c:pt>
                <c:pt idx="200">
                  <c:v>661.25265271388071</c:v>
                </c:pt>
                <c:pt idx="201">
                  <c:v>661.25265271388071</c:v>
                </c:pt>
                <c:pt idx="202">
                  <c:v>661.25265271388071</c:v>
                </c:pt>
                <c:pt idx="203">
                  <c:v>661.25265271388071</c:v>
                </c:pt>
                <c:pt idx="204">
                  <c:v>661.25265271388071</c:v>
                </c:pt>
                <c:pt idx="205">
                  <c:v>661.25265271388071</c:v>
                </c:pt>
                <c:pt idx="206">
                  <c:v>661.25265271388071</c:v>
                </c:pt>
                <c:pt idx="207">
                  <c:v>661.25265271388071</c:v>
                </c:pt>
                <c:pt idx="208">
                  <c:v>661.25265271388071</c:v>
                </c:pt>
                <c:pt idx="209">
                  <c:v>661.25265271388071</c:v>
                </c:pt>
                <c:pt idx="210">
                  <c:v>661.25265271388071</c:v>
                </c:pt>
                <c:pt idx="211">
                  <c:v>661.25265271388071</c:v>
                </c:pt>
                <c:pt idx="212">
                  <c:v>661.25265271388071</c:v>
                </c:pt>
                <c:pt idx="213">
                  <c:v>661.25265271388071</c:v>
                </c:pt>
                <c:pt idx="214">
                  <c:v>661.25265271388071</c:v>
                </c:pt>
                <c:pt idx="215">
                  <c:v>661.25265271388071</c:v>
                </c:pt>
                <c:pt idx="216">
                  <c:v>661.25265271388071</c:v>
                </c:pt>
                <c:pt idx="217">
                  <c:v>661.25265271388071</c:v>
                </c:pt>
                <c:pt idx="218">
                  <c:v>661.25265271388071</c:v>
                </c:pt>
                <c:pt idx="219">
                  <c:v>661.25265271388071</c:v>
                </c:pt>
                <c:pt idx="220">
                  <c:v>661.25265271388071</c:v>
                </c:pt>
                <c:pt idx="221">
                  <c:v>661.25265271388071</c:v>
                </c:pt>
                <c:pt idx="222">
                  <c:v>661.25265271388071</c:v>
                </c:pt>
                <c:pt idx="223">
                  <c:v>661.25265271388071</c:v>
                </c:pt>
                <c:pt idx="224">
                  <c:v>661.25265271388071</c:v>
                </c:pt>
                <c:pt idx="225">
                  <c:v>661.25265271388071</c:v>
                </c:pt>
                <c:pt idx="226">
                  <c:v>661.25265271388071</c:v>
                </c:pt>
                <c:pt idx="227">
                  <c:v>661.25265271388071</c:v>
                </c:pt>
                <c:pt idx="228">
                  <c:v>661.25265271388071</c:v>
                </c:pt>
                <c:pt idx="229">
                  <c:v>661.3332634996832</c:v>
                </c:pt>
                <c:pt idx="230">
                  <c:v>672.65820160351439</c:v>
                </c:pt>
                <c:pt idx="231">
                  <c:v>672.65820160351439</c:v>
                </c:pt>
                <c:pt idx="232">
                  <c:v>694.94718624351549</c:v>
                </c:pt>
                <c:pt idx="233">
                  <c:v>761.80697626695428</c:v>
                </c:pt>
                <c:pt idx="234">
                  <c:v>842.24539846423284</c:v>
                </c:pt>
                <c:pt idx="235">
                  <c:v>902.41370349801832</c:v>
                </c:pt>
                <c:pt idx="236">
                  <c:v>931.53010393170405</c:v>
                </c:pt>
                <c:pt idx="237">
                  <c:v>950.63047739068975</c:v>
                </c:pt>
                <c:pt idx="238">
                  <c:v>991.94894564479011</c:v>
                </c:pt>
                <c:pt idx="239">
                  <c:v>1074.324228835744</c:v>
                </c:pt>
                <c:pt idx="240">
                  <c:v>1182.2346779163031</c:v>
                </c:pt>
                <c:pt idx="241">
                  <c:v>1273.3769470966677</c:v>
                </c:pt>
                <c:pt idx="242">
                  <c:v>1355.8524444230411</c:v>
                </c:pt>
                <c:pt idx="243">
                  <c:v>1441.2688835405761</c:v>
                </c:pt>
                <c:pt idx="244">
                  <c:v>1518.6627115473552</c:v>
                </c:pt>
                <c:pt idx="245">
                  <c:v>1607.6021907602651</c:v>
                </c:pt>
                <c:pt idx="246">
                  <c:v>1712.5736145748979</c:v>
                </c:pt>
                <c:pt idx="247">
                  <c:v>1799.1152555863916</c:v>
                </c:pt>
                <c:pt idx="248">
                  <c:v>1846.3379163474888</c:v>
                </c:pt>
                <c:pt idx="249">
                  <c:v>1864.9364215122318</c:v>
                </c:pt>
                <c:pt idx="250">
                  <c:v>1878.5709249404727</c:v>
                </c:pt>
                <c:pt idx="251">
                  <c:v>1898.6060621050046</c:v>
                </c:pt>
                <c:pt idx="252">
                  <c:v>1914.8732513744812</c:v>
                </c:pt>
                <c:pt idx="253">
                  <c:v>1919.5464669398143</c:v>
                </c:pt>
                <c:pt idx="254">
                  <c:v>1922.8411541655207</c:v>
                </c:pt>
                <c:pt idx="255">
                  <c:v>1942.1557551019878</c:v>
                </c:pt>
                <c:pt idx="256">
                  <c:v>1966.8050385039394</c:v>
                </c:pt>
                <c:pt idx="257">
                  <c:v>1968.5647863791773</c:v>
                </c:pt>
                <c:pt idx="258">
                  <c:v>1968.5647863791773</c:v>
                </c:pt>
                <c:pt idx="259">
                  <c:v>1968.5647863791773</c:v>
                </c:pt>
                <c:pt idx="260">
                  <c:v>1968.5647863791773</c:v>
                </c:pt>
                <c:pt idx="261">
                  <c:v>1968.5647863791773</c:v>
                </c:pt>
                <c:pt idx="262">
                  <c:v>1968.5647863791773</c:v>
                </c:pt>
                <c:pt idx="263">
                  <c:v>1968.5647863791773</c:v>
                </c:pt>
                <c:pt idx="264">
                  <c:v>1968.5647863791773</c:v>
                </c:pt>
                <c:pt idx="265">
                  <c:v>1968.5647863791773</c:v>
                </c:pt>
                <c:pt idx="266">
                  <c:v>1968.5647863791773</c:v>
                </c:pt>
                <c:pt idx="267">
                  <c:v>1968.5647863791773</c:v>
                </c:pt>
                <c:pt idx="268">
                  <c:v>1968.5647863791773</c:v>
                </c:pt>
                <c:pt idx="269">
                  <c:v>1968.5647863791773</c:v>
                </c:pt>
                <c:pt idx="270">
                  <c:v>1968.5647863791773</c:v>
                </c:pt>
                <c:pt idx="271">
                  <c:v>1968.5647863791773</c:v>
                </c:pt>
                <c:pt idx="272">
                  <c:v>1975.3414251898062</c:v>
                </c:pt>
                <c:pt idx="273">
                  <c:v>2015.5895138865899</c:v>
                </c:pt>
                <c:pt idx="274">
                  <c:v>2130.397759357139</c:v>
                </c:pt>
                <c:pt idx="275">
                  <c:v>2270.2240738315722</c:v>
                </c:pt>
                <c:pt idx="276">
                  <c:v>2420.4489273835966</c:v>
                </c:pt>
                <c:pt idx="277">
                  <c:v>2574.9948567214733</c:v>
                </c:pt>
                <c:pt idx="278">
                  <c:v>2752.6460240597912</c:v>
                </c:pt>
                <c:pt idx="279">
                  <c:v>2911.2355042899021</c:v>
                </c:pt>
                <c:pt idx="280">
                  <c:v>2985.9166759946975</c:v>
                </c:pt>
                <c:pt idx="281">
                  <c:v>2985.9166759946975</c:v>
                </c:pt>
                <c:pt idx="282">
                  <c:v>2985.9166759946975</c:v>
                </c:pt>
                <c:pt idx="283">
                  <c:v>2985.9166759946975</c:v>
                </c:pt>
                <c:pt idx="284">
                  <c:v>2985.9166759946975</c:v>
                </c:pt>
                <c:pt idx="285">
                  <c:v>2985.9166759946975</c:v>
                </c:pt>
                <c:pt idx="286">
                  <c:v>2985.9166759946975</c:v>
                </c:pt>
                <c:pt idx="287">
                  <c:v>2985.9166759946975</c:v>
                </c:pt>
                <c:pt idx="288">
                  <c:v>2985.9166759946975</c:v>
                </c:pt>
                <c:pt idx="289">
                  <c:v>2985.9166759946975</c:v>
                </c:pt>
                <c:pt idx="290">
                  <c:v>2985.9166759946975</c:v>
                </c:pt>
                <c:pt idx="291">
                  <c:v>2985.9166759946975</c:v>
                </c:pt>
                <c:pt idx="292">
                  <c:v>3027.8381244306574</c:v>
                </c:pt>
                <c:pt idx="293">
                  <c:v>3075.0273873040915</c:v>
                </c:pt>
                <c:pt idx="294">
                  <c:v>3102.1796393365994</c:v>
                </c:pt>
                <c:pt idx="295">
                  <c:v>3104.4882245255744</c:v>
                </c:pt>
                <c:pt idx="296">
                  <c:v>3104.4882245255744</c:v>
                </c:pt>
                <c:pt idx="297">
                  <c:v>3107.2367870627231</c:v>
                </c:pt>
                <c:pt idx="298">
                  <c:v>3107.6660842847064</c:v>
                </c:pt>
                <c:pt idx="299">
                  <c:v>3118.6755811986377</c:v>
                </c:pt>
                <c:pt idx="300">
                  <c:v>3118.6755811986377</c:v>
                </c:pt>
                <c:pt idx="301">
                  <c:v>3126.1276699239706</c:v>
                </c:pt>
                <c:pt idx="302">
                  <c:v>3154.8808064559798</c:v>
                </c:pt>
                <c:pt idx="303">
                  <c:v>3202.0549793831469</c:v>
                </c:pt>
                <c:pt idx="304">
                  <c:v>3274.7290762566713</c:v>
                </c:pt>
                <c:pt idx="305">
                  <c:v>3363.8147803008414</c:v>
                </c:pt>
                <c:pt idx="306">
                  <c:v>3434.4360724524136</c:v>
                </c:pt>
                <c:pt idx="307">
                  <c:v>3471.238861925</c:v>
                </c:pt>
                <c:pt idx="308">
                  <c:v>3482.2021323593763</c:v>
                </c:pt>
                <c:pt idx="309">
                  <c:v>3488.5785992027395</c:v>
                </c:pt>
                <c:pt idx="310">
                  <c:v>3506.9189818128871</c:v>
                </c:pt>
                <c:pt idx="311">
                  <c:v>3534.7746290953073</c:v>
                </c:pt>
                <c:pt idx="312">
                  <c:v>3581.1721443106708</c:v>
                </c:pt>
                <c:pt idx="313">
                  <c:v>3649.6927965075802</c:v>
                </c:pt>
                <c:pt idx="314">
                  <c:v>3732.0720160533301</c:v>
                </c:pt>
                <c:pt idx="315">
                  <c:v>3812.017567592748</c:v>
                </c:pt>
                <c:pt idx="316">
                  <c:v>3881.660214283912</c:v>
                </c:pt>
                <c:pt idx="317">
                  <c:v>3957.3421326386524</c:v>
                </c:pt>
                <c:pt idx="318">
                  <c:v>4046.8460604094862</c:v>
                </c:pt>
                <c:pt idx="319">
                  <c:v>4136.8011606392902</c:v>
                </c:pt>
                <c:pt idx="320">
                  <c:v>4187.1058504780904</c:v>
                </c:pt>
                <c:pt idx="321">
                  <c:v>4210.8722436900744</c:v>
                </c:pt>
                <c:pt idx="322">
                  <c:v>4223.1670271433213</c:v>
                </c:pt>
                <c:pt idx="323">
                  <c:v>4232.3361547228469</c:v>
                </c:pt>
                <c:pt idx="324">
                  <c:v>4250.9149934774287</c:v>
                </c:pt>
                <c:pt idx="325">
                  <c:v>4256.9459328349076</c:v>
                </c:pt>
                <c:pt idx="326">
                  <c:v>4259.8831444227299</c:v>
                </c:pt>
                <c:pt idx="327">
                  <c:v>4269.0903473559538</c:v>
                </c:pt>
                <c:pt idx="328">
                  <c:v>4332.3753726806444</c:v>
                </c:pt>
                <c:pt idx="329">
                  <c:v>4440.8767183327154</c:v>
                </c:pt>
                <c:pt idx="330">
                  <c:v>4498.0625814390733</c:v>
                </c:pt>
                <c:pt idx="331">
                  <c:v>4509.1896526859509</c:v>
                </c:pt>
                <c:pt idx="332">
                  <c:v>4523.678373036023</c:v>
                </c:pt>
                <c:pt idx="333">
                  <c:v>4538.7296639396027</c:v>
                </c:pt>
                <c:pt idx="334">
                  <c:v>4551.4716949528429</c:v>
                </c:pt>
                <c:pt idx="335">
                  <c:v>4565.9304318402301</c:v>
                </c:pt>
                <c:pt idx="336">
                  <c:v>4574.9917874347566</c:v>
                </c:pt>
                <c:pt idx="337">
                  <c:v>4574.9917874347566</c:v>
                </c:pt>
                <c:pt idx="338">
                  <c:v>4574.9917874347566</c:v>
                </c:pt>
                <c:pt idx="339">
                  <c:v>4574.9917874347566</c:v>
                </c:pt>
                <c:pt idx="340">
                  <c:v>4574.9917874347566</c:v>
                </c:pt>
                <c:pt idx="341">
                  <c:v>4574.9917874347566</c:v>
                </c:pt>
                <c:pt idx="342">
                  <c:v>4574.9917874347566</c:v>
                </c:pt>
                <c:pt idx="343">
                  <c:v>4574.9917874347566</c:v>
                </c:pt>
                <c:pt idx="344">
                  <c:v>4574.9917874347566</c:v>
                </c:pt>
                <c:pt idx="345">
                  <c:v>4574.9917874347566</c:v>
                </c:pt>
                <c:pt idx="346">
                  <c:v>4574.9917874347566</c:v>
                </c:pt>
                <c:pt idx="347">
                  <c:v>4574.9917874347566</c:v>
                </c:pt>
                <c:pt idx="348">
                  <c:v>4574.9917874347566</c:v>
                </c:pt>
                <c:pt idx="349">
                  <c:v>4574.9917874347566</c:v>
                </c:pt>
                <c:pt idx="350">
                  <c:v>4574.9917874347566</c:v>
                </c:pt>
                <c:pt idx="351">
                  <c:v>4574.9917874347566</c:v>
                </c:pt>
                <c:pt idx="352">
                  <c:v>4575.4373824243421</c:v>
                </c:pt>
                <c:pt idx="353">
                  <c:v>4575.9208499711976</c:v>
                </c:pt>
                <c:pt idx="354">
                  <c:v>4575.9208499711976</c:v>
                </c:pt>
                <c:pt idx="355">
                  <c:v>4575.9208499711976</c:v>
                </c:pt>
                <c:pt idx="356">
                  <c:v>4575.9208499711976</c:v>
                </c:pt>
                <c:pt idx="357">
                  <c:v>4575.9208499711976</c:v>
                </c:pt>
                <c:pt idx="358">
                  <c:v>4609.593895896136</c:v>
                </c:pt>
                <c:pt idx="359">
                  <c:v>4693.8013019509899</c:v>
                </c:pt>
                <c:pt idx="360">
                  <c:v>4791.0722763433514</c:v>
                </c:pt>
                <c:pt idx="361">
                  <c:v>4867.4295899914523</c:v>
                </c:pt>
                <c:pt idx="362">
                  <c:v>4915.463081136425</c:v>
                </c:pt>
                <c:pt idx="363">
                  <c:v>4941.6155966943816</c:v>
                </c:pt>
                <c:pt idx="364">
                  <c:v>4948.9064586362738</c:v>
                </c:pt>
                <c:pt idx="365">
                  <c:v>4950.0737798379105</c:v>
                </c:pt>
                <c:pt idx="366">
                  <c:v>4950.0737798379105</c:v>
                </c:pt>
                <c:pt idx="367">
                  <c:v>4950.0737798379105</c:v>
                </c:pt>
                <c:pt idx="368">
                  <c:v>4950.0737798379105</c:v>
                </c:pt>
                <c:pt idx="369">
                  <c:v>4950.0737798379105</c:v>
                </c:pt>
                <c:pt idx="370">
                  <c:v>4950.0737798379105</c:v>
                </c:pt>
                <c:pt idx="371">
                  <c:v>4960.023634664125</c:v>
                </c:pt>
                <c:pt idx="372">
                  <c:v>5045.056763583656</c:v>
                </c:pt>
                <c:pt idx="373">
                  <c:v>5197.081627439562</c:v>
                </c:pt>
                <c:pt idx="374">
                  <c:v>5341.5310537479072</c:v>
                </c:pt>
                <c:pt idx="375">
                  <c:v>5441.3625472947824</c:v>
                </c:pt>
                <c:pt idx="376">
                  <c:v>5500.6632411296159</c:v>
                </c:pt>
                <c:pt idx="377">
                  <c:v>5537.5700936529392</c:v>
                </c:pt>
                <c:pt idx="378">
                  <c:v>5561.3824859406886</c:v>
                </c:pt>
                <c:pt idx="379">
                  <c:v>5577.9756529625274</c:v>
                </c:pt>
                <c:pt idx="380">
                  <c:v>5594.2938180599267</c:v>
                </c:pt>
                <c:pt idx="381">
                  <c:v>5611.490671742531</c:v>
                </c:pt>
                <c:pt idx="382">
                  <c:v>5625.8356406740986</c:v>
                </c:pt>
                <c:pt idx="383">
                  <c:v>5637.738431097232</c:v>
                </c:pt>
                <c:pt idx="384">
                  <c:v>5645.8085979482275</c:v>
                </c:pt>
                <c:pt idx="385">
                  <c:v>5648.4085558573115</c:v>
                </c:pt>
                <c:pt idx="386">
                  <c:v>5648.4085558573115</c:v>
                </c:pt>
                <c:pt idx="387">
                  <c:v>5648.4085558573115</c:v>
                </c:pt>
                <c:pt idx="388">
                  <c:v>5648.4085558573115</c:v>
                </c:pt>
                <c:pt idx="389">
                  <c:v>5648.4085558573115</c:v>
                </c:pt>
                <c:pt idx="390">
                  <c:v>5648.4085558573115</c:v>
                </c:pt>
                <c:pt idx="391">
                  <c:v>5648.4085558573115</c:v>
                </c:pt>
                <c:pt idx="392">
                  <c:v>5648.4085558573115</c:v>
                </c:pt>
                <c:pt idx="393">
                  <c:v>5648.4085558573115</c:v>
                </c:pt>
                <c:pt idx="394">
                  <c:v>5648.4085558573115</c:v>
                </c:pt>
                <c:pt idx="395">
                  <c:v>5648.4085558573115</c:v>
                </c:pt>
                <c:pt idx="396">
                  <c:v>5648.4085558573115</c:v>
                </c:pt>
                <c:pt idx="397">
                  <c:v>5648.4085558573115</c:v>
                </c:pt>
                <c:pt idx="398">
                  <c:v>5648.4085558573115</c:v>
                </c:pt>
                <c:pt idx="399">
                  <c:v>5648.4085558573115</c:v>
                </c:pt>
                <c:pt idx="400">
                  <c:v>5648.4085558573115</c:v>
                </c:pt>
                <c:pt idx="401">
                  <c:v>5667.7377084254558</c:v>
                </c:pt>
                <c:pt idx="402">
                  <c:v>5741.4613178318614</c:v>
                </c:pt>
                <c:pt idx="403">
                  <c:v>5843.9932040881722</c:v>
                </c:pt>
                <c:pt idx="404">
                  <c:v>5933.5058291498444</c:v>
                </c:pt>
                <c:pt idx="405">
                  <c:v>6011.8713156619197</c:v>
                </c:pt>
                <c:pt idx="406">
                  <c:v>6092.714696873808</c:v>
                </c:pt>
                <c:pt idx="407">
                  <c:v>6172.1003607260682</c:v>
                </c:pt>
                <c:pt idx="408">
                  <c:v>6231.6052259454309</c:v>
                </c:pt>
                <c:pt idx="409">
                  <c:v>6257.9684705039153</c:v>
                </c:pt>
                <c:pt idx="410">
                  <c:v>6260.8968834828347</c:v>
                </c:pt>
                <c:pt idx="411">
                  <c:v>6260.8968834828347</c:v>
                </c:pt>
                <c:pt idx="412">
                  <c:v>6260.8968834828347</c:v>
                </c:pt>
                <c:pt idx="413">
                  <c:v>6260.8968834828347</c:v>
                </c:pt>
                <c:pt idx="414">
                  <c:v>6260.8968834828347</c:v>
                </c:pt>
                <c:pt idx="415">
                  <c:v>6260.8968834828347</c:v>
                </c:pt>
                <c:pt idx="416">
                  <c:v>6260.8968834828347</c:v>
                </c:pt>
                <c:pt idx="417">
                  <c:v>6260.8968834828347</c:v>
                </c:pt>
                <c:pt idx="418">
                  <c:v>6261.9085085743918</c:v>
                </c:pt>
                <c:pt idx="419">
                  <c:v>6301.6626336263016</c:v>
                </c:pt>
                <c:pt idx="420">
                  <c:v>6358.4474920589792</c:v>
                </c:pt>
                <c:pt idx="421">
                  <c:v>6390.6911152241719</c:v>
                </c:pt>
                <c:pt idx="422">
                  <c:v>6393.9299451656407</c:v>
                </c:pt>
                <c:pt idx="423">
                  <c:v>6393.9299451656407</c:v>
                </c:pt>
                <c:pt idx="424">
                  <c:v>6393.9299451656407</c:v>
                </c:pt>
                <c:pt idx="425">
                  <c:v>6393.9299451656407</c:v>
                </c:pt>
                <c:pt idx="426">
                  <c:v>6393.9299451656407</c:v>
                </c:pt>
                <c:pt idx="427">
                  <c:v>6393.9299451656407</c:v>
                </c:pt>
                <c:pt idx="428">
                  <c:v>6393.9299451656407</c:v>
                </c:pt>
                <c:pt idx="429">
                  <c:v>6393.9299451656407</c:v>
                </c:pt>
                <c:pt idx="430">
                  <c:v>6409.9229021296469</c:v>
                </c:pt>
                <c:pt idx="431">
                  <c:v>6478.7610830185276</c:v>
                </c:pt>
                <c:pt idx="432">
                  <c:v>6543.006392457135</c:v>
                </c:pt>
                <c:pt idx="433">
                  <c:v>6570.5872514587772</c:v>
                </c:pt>
                <c:pt idx="434">
                  <c:v>6594.6462199268572</c:v>
                </c:pt>
                <c:pt idx="435">
                  <c:v>6675.8632902849677</c:v>
                </c:pt>
                <c:pt idx="436">
                  <c:v>6850.3880195926431</c:v>
                </c:pt>
                <c:pt idx="437">
                  <c:v>7112.6090159012238</c:v>
                </c:pt>
                <c:pt idx="438">
                  <c:v>7428.0807822279485</c:v>
                </c:pt>
                <c:pt idx="439">
                  <c:v>7727.7235290676181</c:v>
                </c:pt>
                <c:pt idx="440">
                  <c:v>7951.0883999754733</c:v>
                </c:pt>
                <c:pt idx="441">
                  <c:v>8066.8652933333269</c:v>
                </c:pt>
                <c:pt idx="442">
                  <c:v>8107.3950100072852</c:v>
                </c:pt>
                <c:pt idx="443">
                  <c:v>8115.1971172012472</c:v>
                </c:pt>
                <c:pt idx="444">
                  <c:v>8115.6253973193061</c:v>
                </c:pt>
                <c:pt idx="445">
                  <c:v>8115.6253973193061</c:v>
                </c:pt>
                <c:pt idx="446">
                  <c:v>8115.6253973193061</c:v>
                </c:pt>
                <c:pt idx="447">
                  <c:v>8115.6253973193061</c:v>
                </c:pt>
                <c:pt idx="448">
                  <c:v>8115.6253973193061</c:v>
                </c:pt>
                <c:pt idx="449">
                  <c:v>8115.6253973193061</c:v>
                </c:pt>
                <c:pt idx="450">
                  <c:v>8115.6253973193061</c:v>
                </c:pt>
                <c:pt idx="451">
                  <c:v>8115.6253973193061</c:v>
                </c:pt>
                <c:pt idx="452">
                  <c:v>8115.6253973193061</c:v>
                </c:pt>
                <c:pt idx="453">
                  <c:v>8115.6253973193061</c:v>
                </c:pt>
                <c:pt idx="454">
                  <c:v>8115.6253973193061</c:v>
                </c:pt>
                <c:pt idx="455">
                  <c:v>8115.6253973193061</c:v>
                </c:pt>
                <c:pt idx="456">
                  <c:v>8115.6253973193061</c:v>
                </c:pt>
                <c:pt idx="457">
                  <c:v>8115.6253973193061</c:v>
                </c:pt>
                <c:pt idx="458">
                  <c:v>8115.6253973193061</c:v>
                </c:pt>
                <c:pt idx="459">
                  <c:v>8115.6253973193061</c:v>
                </c:pt>
                <c:pt idx="460">
                  <c:v>8115.6253973193061</c:v>
                </c:pt>
                <c:pt idx="461">
                  <c:v>8115.6253973193061</c:v>
                </c:pt>
                <c:pt idx="462">
                  <c:v>8115.6253973193061</c:v>
                </c:pt>
                <c:pt idx="463">
                  <c:v>8115.6253973193061</c:v>
                </c:pt>
                <c:pt idx="464">
                  <c:v>8115.6253973193061</c:v>
                </c:pt>
                <c:pt idx="465">
                  <c:v>8115.6253973193061</c:v>
                </c:pt>
                <c:pt idx="466">
                  <c:v>8115.6253973193061</c:v>
                </c:pt>
                <c:pt idx="467">
                  <c:v>8115.6253973193061</c:v>
                </c:pt>
                <c:pt idx="468">
                  <c:v>8115.6253973193061</c:v>
                </c:pt>
                <c:pt idx="469">
                  <c:v>8115.6253973193061</c:v>
                </c:pt>
                <c:pt idx="470">
                  <c:v>8115.6253973193061</c:v>
                </c:pt>
                <c:pt idx="471">
                  <c:v>8115.6253973193061</c:v>
                </c:pt>
                <c:pt idx="472">
                  <c:v>8115.6253973193061</c:v>
                </c:pt>
                <c:pt idx="473">
                  <c:v>8115.6253973193061</c:v>
                </c:pt>
                <c:pt idx="474">
                  <c:v>8115.6253973193061</c:v>
                </c:pt>
                <c:pt idx="475">
                  <c:v>8115.6253973193061</c:v>
                </c:pt>
                <c:pt idx="476">
                  <c:v>8115.6253973193061</c:v>
                </c:pt>
                <c:pt idx="477">
                  <c:v>8115.6253973193061</c:v>
                </c:pt>
                <c:pt idx="478">
                  <c:v>8115.6253973193061</c:v>
                </c:pt>
                <c:pt idx="479">
                  <c:v>8115.6253973193061</c:v>
                </c:pt>
                <c:pt idx="480">
                  <c:v>8115.6253973193061</c:v>
                </c:pt>
                <c:pt idx="481">
                  <c:v>8115.6253973193061</c:v>
                </c:pt>
                <c:pt idx="482">
                  <c:v>8115.6253973193061</c:v>
                </c:pt>
                <c:pt idx="483">
                  <c:v>8115.6253973193061</c:v>
                </c:pt>
                <c:pt idx="484">
                  <c:v>8115.6253973193061</c:v>
                </c:pt>
                <c:pt idx="485">
                  <c:v>8115.6253973193061</c:v>
                </c:pt>
                <c:pt idx="486">
                  <c:v>8115.6253973193061</c:v>
                </c:pt>
                <c:pt idx="487">
                  <c:v>8115.6253973193061</c:v>
                </c:pt>
                <c:pt idx="488">
                  <c:v>8115.6253973193061</c:v>
                </c:pt>
                <c:pt idx="489">
                  <c:v>8115.6253973193061</c:v>
                </c:pt>
                <c:pt idx="490">
                  <c:v>8115.6253973193061</c:v>
                </c:pt>
                <c:pt idx="491">
                  <c:v>8115.6253973193061</c:v>
                </c:pt>
                <c:pt idx="492">
                  <c:v>8115.6253973193061</c:v>
                </c:pt>
                <c:pt idx="493">
                  <c:v>8115.6253973193061</c:v>
                </c:pt>
                <c:pt idx="494">
                  <c:v>8115.6253973193061</c:v>
                </c:pt>
                <c:pt idx="495">
                  <c:v>8115.6253973193061</c:v>
                </c:pt>
                <c:pt idx="496">
                  <c:v>8115.6253973193061</c:v>
                </c:pt>
                <c:pt idx="497">
                  <c:v>8115.6253973193061</c:v>
                </c:pt>
                <c:pt idx="498">
                  <c:v>8115.6253973193061</c:v>
                </c:pt>
                <c:pt idx="499">
                  <c:v>8115.6253973193061</c:v>
                </c:pt>
                <c:pt idx="500">
                  <c:v>8115.6253973193061</c:v>
                </c:pt>
                <c:pt idx="501">
                  <c:v>8115.6253973193061</c:v>
                </c:pt>
                <c:pt idx="502">
                  <c:v>8115.6253973193061</c:v>
                </c:pt>
                <c:pt idx="503">
                  <c:v>8115.6253973193061</c:v>
                </c:pt>
                <c:pt idx="504">
                  <c:v>8115.6253973193061</c:v>
                </c:pt>
                <c:pt idx="505">
                  <c:v>8115.6253973193061</c:v>
                </c:pt>
                <c:pt idx="506">
                  <c:v>8115.6253973193061</c:v>
                </c:pt>
                <c:pt idx="507">
                  <c:v>8115.6253973193061</c:v>
                </c:pt>
                <c:pt idx="508">
                  <c:v>8115.6253973193061</c:v>
                </c:pt>
                <c:pt idx="509">
                  <c:v>8115.6253973193061</c:v>
                </c:pt>
                <c:pt idx="510">
                  <c:v>8115.6253973193061</c:v>
                </c:pt>
                <c:pt idx="511">
                  <c:v>8115.6253973193061</c:v>
                </c:pt>
                <c:pt idx="512">
                  <c:v>8115.6253973193061</c:v>
                </c:pt>
                <c:pt idx="513">
                  <c:v>8115.6253973193061</c:v>
                </c:pt>
                <c:pt idx="514">
                  <c:v>8115.6253973193061</c:v>
                </c:pt>
                <c:pt idx="515">
                  <c:v>8115.6253973193061</c:v>
                </c:pt>
                <c:pt idx="516">
                  <c:v>8115.6253973193061</c:v>
                </c:pt>
                <c:pt idx="517">
                  <c:v>8115.6253973193061</c:v>
                </c:pt>
                <c:pt idx="518">
                  <c:v>8115.6253973193061</c:v>
                </c:pt>
                <c:pt idx="519">
                  <c:v>8138.0091468070805</c:v>
                </c:pt>
                <c:pt idx="520">
                  <c:v>8209.8411541770347</c:v>
                </c:pt>
                <c:pt idx="521">
                  <c:v>8302.7693661633421</c:v>
                </c:pt>
                <c:pt idx="522">
                  <c:v>8410.7750547529249</c:v>
                </c:pt>
                <c:pt idx="523">
                  <c:v>8559.7771407703076</c:v>
                </c:pt>
                <c:pt idx="524">
                  <c:v>8771.9511739736736</c:v>
                </c:pt>
                <c:pt idx="525">
                  <c:v>8992.6805561494039</c:v>
                </c:pt>
                <c:pt idx="526">
                  <c:v>9134.5207967237402</c:v>
                </c:pt>
                <c:pt idx="527">
                  <c:v>9187.6354766593158</c:v>
                </c:pt>
                <c:pt idx="528">
                  <c:v>9201.9352835243026</c:v>
                </c:pt>
                <c:pt idx="529">
                  <c:v>9206.6992793097088</c:v>
                </c:pt>
                <c:pt idx="530">
                  <c:v>9206.6992793097088</c:v>
                </c:pt>
                <c:pt idx="531">
                  <c:v>9206.6992793097088</c:v>
                </c:pt>
                <c:pt idx="532">
                  <c:v>9206.6992793097088</c:v>
                </c:pt>
                <c:pt idx="533">
                  <c:v>9206.6992793097088</c:v>
                </c:pt>
                <c:pt idx="534">
                  <c:v>9206.6992793097088</c:v>
                </c:pt>
                <c:pt idx="535">
                  <c:v>9206.6992793097088</c:v>
                </c:pt>
                <c:pt idx="536">
                  <c:v>9206.6992793097088</c:v>
                </c:pt>
                <c:pt idx="537">
                  <c:v>9206.6992793097088</c:v>
                </c:pt>
                <c:pt idx="538">
                  <c:v>9206.6992793097088</c:v>
                </c:pt>
                <c:pt idx="539">
                  <c:v>9206.6992793097088</c:v>
                </c:pt>
                <c:pt idx="540">
                  <c:v>9206.6992793097088</c:v>
                </c:pt>
                <c:pt idx="541">
                  <c:v>9206.6992793097088</c:v>
                </c:pt>
                <c:pt idx="542">
                  <c:v>9210.1918825353805</c:v>
                </c:pt>
                <c:pt idx="543">
                  <c:v>9257.9589572733967</c:v>
                </c:pt>
                <c:pt idx="544">
                  <c:v>9369.5293562473562</c:v>
                </c:pt>
                <c:pt idx="545">
                  <c:v>9561.8156789416844</c:v>
                </c:pt>
                <c:pt idx="546">
                  <c:v>9751.5955601492715</c:v>
                </c:pt>
                <c:pt idx="547">
                  <c:v>9883.2038352146119</c:v>
                </c:pt>
                <c:pt idx="548">
                  <c:v>9977.8131845098414</c:v>
                </c:pt>
                <c:pt idx="549">
                  <c:v>10049.911786496607</c:v>
                </c:pt>
                <c:pt idx="550">
                  <c:v>10109.91526197231</c:v>
                </c:pt>
                <c:pt idx="551">
                  <c:v>10148.323044421752</c:v>
                </c:pt>
                <c:pt idx="552">
                  <c:v>10183.231357690871</c:v>
                </c:pt>
                <c:pt idx="553">
                  <c:v>10216.929073054162</c:v>
                </c:pt>
                <c:pt idx="554">
                  <c:v>10234.749683834469</c:v>
                </c:pt>
                <c:pt idx="555">
                  <c:v>10239.971301620681</c:v>
                </c:pt>
                <c:pt idx="556">
                  <c:v>10239.971301620681</c:v>
                </c:pt>
                <c:pt idx="557">
                  <c:v>10239.971301620681</c:v>
                </c:pt>
                <c:pt idx="558">
                  <c:v>10239.971301620681</c:v>
                </c:pt>
                <c:pt idx="559">
                  <c:v>10239.971301620681</c:v>
                </c:pt>
                <c:pt idx="560">
                  <c:v>10239.971301620681</c:v>
                </c:pt>
                <c:pt idx="561">
                  <c:v>10239.971301620681</c:v>
                </c:pt>
                <c:pt idx="562">
                  <c:v>10239.971301620681</c:v>
                </c:pt>
                <c:pt idx="563">
                  <c:v>10308.850079012544</c:v>
                </c:pt>
                <c:pt idx="564">
                  <c:v>10595.364310661038</c:v>
                </c:pt>
                <c:pt idx="565">
                  <c:v>10886.105237609025</c:v>
                </c:pt>
                <c:pt idx="566">
                  <c:v>11018.363771339844</c:v>
                </c:pt>
                <c:pt idx="567">
                  <c:v>11018.363771339844</c:v>
                </c:pt>
                <c:pt idx="568">
                  <c:v>11018.363771339844</c:v>
                </c:pt>
                <c:pt idx="569">
                  <c:v>11018.363771339844</c:v>
                </c:pt>
                <c:pt idx="570">
                  <c:v>11018.363771339844</c:v>
                </c:pt>
                <c:pt idx="571">
                  <c:v>11018.363771339844</c:v>
                </c:pt>
                <c:pt idx="572">
                  <c:v>11018.363771339844</c:v>
                </c:pt>
                <c:pt idx="573">
                  <c:v>11018.363771339844</c:v>
                </c:pt>
                <c:pt idx="574">
                  <c:v>11018.363771339844</c:v>
                </c:pt>
                <c:pt idx="575">
                  <c:v>11018.363771339844</c:v>
                </c:pt>
                <c:pt idx="576">
                  <c:v>11018.363771339844</c:v>
                </c:pt>
                <c:pt idx="577">
                  <c:v>11018.363771339844</c:v>
                </c:pt>
                <c:pt idx="578">
                  <c:v>11018.363771339844</c:v>
                </c:pt>
                <c:pt idx="579">
                  <c:v>11018.363771339844</c:v>
                </c:pt>
                <c:pt idx="580">
                  <c:v>11018.363771339844</c:v>
                </c:pt>
                <c:pt idx="581">
                  <c:v>11018.363771339844</c:v>
                </c:pt>
                <c:pt idx="582">
                  <c:v>11018.363771339844</c:v>
                </c:pt>
                <c:pt idx="583">
                  <c:v>11018.363771339844</c:v>
                </c:pt>
                <c:pt idx="584">
                  <c:v>11018.363771339844</c:v>
                </c:pt>
                <c:pt idx="585">
                  <c:v>11018.363771339844</c:v>
                </c:pt>
                <c:pt idx="586">
                  <c:v>11018.363771339844</c:v>
                </c:pt>
                <c:pt idx="587">
                  <c:v>11018.363771339844</c:v>
                </c:pt>
                <c:pt idx="588">
                  <c:v>11018.363771339844</c:v>
                </c:pt>
                <c:pt idx="589">
                  <c:v>11018.363771339844</c:v>
                </c:pt>
                <c:pt idx="590">
                  <c:v>11018.363771339844</c:v>
                </c:pt>
                <c:pt idx="591">
                  <c:v>11018.363771339844</c:v>
                </c:pt>
                <c:pt idx="592">
                  <c:v>11018.363771339844</c:v>
                </c:pt>
                <c:pt idx="593">
                  <c:v>11018.363771339844</c:v>
                </c:pt>
                <c:pt idx="594">
                  <c:v>11018.363771339844</c:v>
                </c:pt>
                <c:pt idx="595">
                  <c:v>11018.363771339844</c:v>
                </c:pt>
                <c:pt idx="596">
                  <c:v>11018.363771339844</c:v>
                </c:pt>
                <c:pt idx="597">
                  <c:v>11018.363771339844</c:v>
                </c:pt>
                <c:pt idx="598">
                  <c:v>11018.363771339844</c:v>
                </c:pt>
                <c:pt idx="599">
                  <c:v>11018.363771339844</c:v>
                </c:pt>
                <c:pt idx="600">
                  <c:v>11018.363771339844</c:v>
                </c:pt>
                <c:pt idx="601">
                  <c:v>11018.363771339844</c:v>
                </c:pt>
                <c:pt idx="602">
                  <c:v>11018.363771339844</c:v>
                </c:pt>
                <c:pt idx="603">
                  <c:v>11018.363771339844</c:v>
                </c:pt>
                <c:pt idx="604">
                  <c:v>11018.363771339844</c:v>
                </c:pt>
                <c:pt idx="605">
                  <c:v>11018.363771339844</c:v>
                </c:pt>
                <c:pt idx="606">
                  <c:v>11018.363771339844</c:v>
                </c:pt>
                <c:pt idx="607">
                  <c:v>11018.363771339844</c:v>
                </c:pt>
                <c:pt idx="608">
                  <c:v>11018.363771339844</c:v>
                </c:pt>
                <c:pt idx="609">
                  <c:v>11018.363771339844</c:v>
                </c:pt>
                <c:pt idx="610">
                  <c:v>11018.363771339844</c:v>
                </c:pt>
                <c:pt idx="611">
                  <c:v>11018.363771339844</c:v>
                </c:pt>
                <c:pt idx="612">
                  <c:v>11018.363771339844</c:v>
                </c:pt>
                <c:pt idx="613">
                  <c:v>11018.363771339844</c:v>
                </c:pt>
                <c:pt idx="614">
                  <c:v>11020.499602805236</c:v>
                </c:pt>
                <c:pt idx="615">
                  <c:v>11020.499602805236</c:v>
                </c:pt>
                <c:pt idx="616">
                  <c:v>11020.499602805236</c:v>
                </c:pt>
                <c:pt idx="617">
                  <c:v>11020.762642354453</c:v>
                </c:pt>
                <c:pt idx="618">
                  <c:v>11025.8471728574</c:v>
                </c:pt>
                <c:pt idx="619">
                  <c:v>11035.993520091841</c:v>
                </c:pt>
                <c:pt idx="620">
                  <c:v>11048.050485210701</c:v>
                </c:pt>
                <c:pt idx="621">
                  <c:v>11055.998431017126</c:v>
                </c:pt>
                <c:pt idx="622">
                  <c:v>11056.891396676232</c:v>
                </c:pt>
                <c:pt idx="623">
                  <c:v>11060.004581012614</c:v>
                </c:pt>
                <c:pt idx="624">
                  <c:v>11060.004581012614</c:v>
                </c:pt>
                <c:pt idx="625">
                  <c:v>11060.004581012614</c:v>
                </c:pt>
                <c:pt idx="626">
                  <c:v>11060.004581012614</c:v>
                </c:pt>
                <c:pt idx="627">
                  <c:v>11061.931742737039</c:v>
                </c:pt>
                <c:pt idx="628">
                  <c:v>11061.931742737039</c:v>
                </c:pt>
                <c:pt idx="629">
                  <c:v>11066.106715228185</c:v>
                </c:pt>
                <c:pt idx="630">
                  <c:v>11066.106715228185</c:v>
                </c:pt>
                <c:pt idx="631">
                  <c:v>11066.106715228185</c:v>
                </c:pt>
                <c:pt idx="632">
                  <c:v>11066.106715228185</c:v>
                </c:pt>
                <c:pt idx="633">
                  <c:v>11066.106715228185</c:v>
                </c:pt>
                <c:pt idx="634">
                  <c:v>11066.106715228185</c:v>
                </c:pt>
                <c:pt idx="635">
                  <c:v>11066.106715228185</c:v>
                </c:pt>
                <c:pt idx="636">
                  <c:v>11066.106715228185</c:v>
                </c:pt>
                <c:pt idx="637">
                  <c:v>11069.077624554553</c:v>
                </c:pt>
                <c:pt idx="638">
                  <c:v>11069.077624554553</c:v>
                </c:pt>
                <c:pt idx="639">
                  <c:v>11069.077624554553</c:v>
                </c:pt>
                <c:pt idx="640">
                  <c:v>11069.077624554553</c:v>
                </c:pt>
                <c:pt idx="641">
                  <c:v>11072.152142694407</c:v>
                </c:pt>
                <c:pt idx="642">
                  <c:v>11072.152142694407</c:v>
                </c:pt>
                <c:pt idx="643">
                  <c:v>11072.152142694407</c:v>
                </c:pt>
                <c:pt idx="644">
                  <c:v>11072.152142694407</c:v>
                </c:pt>
                <c:pt idx="645">
                  <c:v>11072.152142694407</c:v>
                </c:pt>
                <c:pt idx="646">
                  <c:v>11072.152142694407</c:v>
                </c:pt>
                <c:pt idx="647">
                  <c:v>11072.152142694407</c:v>
                </c:pt>
                <c:pt idx="648">
                  <c:v>11075.114383438215</c:v>
                </c:pt>
                <c:pt idx="649">
                  <c:v>11087.796098906671</c:v>
                </c:pt>
                <c:pt idx="650">
                  <c:v>11091.610468919367</c:v>
                </c:pt>
                <c:pt idx="651">
                  <c:v>11127.863636344597</c:v>
                </c:pt>
                <c:pt idx="652">
                  <c:v>11189.103699692512</c:v>
                </c:pt>
                <c:pt idx="653">
                  <c:v>11253.940065760482</c:v>
                </c:pt>
                <c:pt idx="654">
                  <c:v>11332.618712626254</c:v>
                </c:pt>
                <c:pt idx="655">
                  <c:v>11444.296951690041</c:v>
                </c:pt>
                <c:pt idx="656">
                  <c:v>11567.066832129512</c:v>
                </c:pt>
                <c:pt idx="657">
                  <c:v>11661.964860798058</c:v>
                </c:pt>
                <c:pt idx="658">
                  <c:v>11726.86784016584</c:v>
                </c:pt>
                <c:pt idx="659">
                  <c:v>11797.103250990556</c:v>
                </c:pt>
                <c:pt idx="660">
                  <c:v>11897.093291201007</c:v>
                </c:pt>
                <c:pt idx="661">
                  <c:v>12004.284930201982</c:v>
                </c:pt>
                <c:pt idx="662">
                  <c:v>12093.875467272865</c:v>
                </c:pt>
                <c:pt idx="663">
                  <c:v>12142.723038364937</c:v>
                </c:pt>
                <c:pt idx="664">
                  <c:v>12161.258521489186</c:v>
                </c:pt>
                <c:pt idx="665">
                  <c:v>12163.943852897009</c:v>
                </c:pt>
                <c:pt idx="666">
                  <c:v>12163.943852897009</c:v>
                </c:pt>
                <c:pt idx="667">
                  <c:v>12163.943852897009</c:v>
                </c:pt>
                <c:pt idx="668">
                  <c:v>12163.943852897009</c:v>
                </c:pt>
                <c:pt idx="669">
                  <c:v>12163.943852897009</c:v>
                </c:pt>
                <c:pt idx="670">
                  <c:v>12163.943852897009</c:v>
                </c:pt>
                <c:pt idx="671">
                  <c:v>12163.943852897009</c:v>
                </c:pt>
                <c:pt idx="672">
                  <c:v>12163.943852897009</c:v>
                </c:pt>
                <c:pt idx="673">
                  <c:v>12163.943852897009</c:v>
                </c:pt>
                <c:pt idx="674">
                  <c:v>12163.943852897009</c:v>
                </c:pt>
                <c:pt idx="675">
                  <c:v>12163.943852897009</c:v>
                </c:pt>
                <c:pt idx="676">
                  <c:v>12163.943852897009</c:v>
                </c:pt>
                <c:pt idx="677">
                  <c:v>12182.686131367318</c:v>
                </c:pt>
                <c:pt idx="678">
                  <c:v>12272.565806467506</c:v>
                </c:pt>
                <c:pt idx="679">
                  <c:v>12401.273255974822</c:v>
                </c:pt>
                <c:pt idx="680">
                  <c:v>12541.385105141915</c:v>
                </c:pt>
                <c:pt idx="681">
                  <c:v>12669.443675386918</c:v>
                </c:pt>
                <c:pt idx="682">
                  <c:v>12741.666231163017</c:v>
                </c:pt>
                <c:pt idx="683">
                  <c:v>12785.300031270899</c:v>
                </c:pt>
                <c:pt idx="684">
                  <c:v>12807.652821764681</c:v>
                </c:pt>
                <c:pt idx="685">
                  <c:v>12807.652821764681</c:v>
                </c:pt>
                <c:pt idx="686">
                  <c:v>12807.652821764681</c:v>
                </c:pt>
                <c:pt idx="687">
                  <c:v>12807.652821764681</c:v>
                </c:pt>
                <c:pt idx="688">
                  <c:v>12807.652821764681</c:v>
                </c:pt>
                <c:pt idx="689">
                  <c:v>12807.652821764681</c:v>
                </c:pt>
                <c:pt idx="690">
                  <c:v>12807.652821764681</c:v>
                </c:pt>
                <c:pt idx="691">
                  <c:v>12807.652821764681</c:v>
                </c:pt>
                <c:pt idx="692">
                  <c:v>12807.652821764681</c:v>
                </c:pt>
                <c:pt idx="693">
                  <c:v>12807.652821764681</c:v>
                </c:pt>
                <c:pt idx="694">
                  <c:v>12807.652821764681</c:v>
                </c:pt>
                <c:pt idx="695">
                  <c:v>12808.03051630082</c:v>
                </c:pt>
                <c:pt idx="696">
                  <c:v>12903.817264565276</c:v>
                </c:pt>
                <c:pt idx="697">
                  <c:v>13020.89729082062</c:v>
                </c:pt>
                <c:pt idx="698">
                  <c:v>13105.082684352477</c:v>
                </c:pt>
                <c:pt idx="699">
                  <c:v>13164.186044523893</c:v>
                </c:pt>
                <c:pt idx="700">
                  <c:v>13189.41861411689</c:v>
                </c:pt>
                <c:pt idx="701">
                  <c:v>13198.906635119863</c:v>
                </c:pt>
                <c:pt idx="702">
                  <c:v>13200.215570802604</c:v>
                </c:pt>
                <c:pt idx="703">
                  <c:v>13200.215570802604</c:v>
                </c:pt>
                <c:pt idx="704">
                  <c:v>13214.072707688505</c:v>
                </c:pt>
                <c:pt idx="705">
                  <c:v>13254.607061955594</c:v>
                </c:pt>
                <c:pt idx="706">
                  <c:v>13314.426875202535</c:v>
                </c:pt>
                <c:pt idx="707">
                  <c:v>13368.71800641128</c:v>
                </c:pt>
                <c:pt idx="708">
                  <c:v>13396.715529721154</c:v>
                </c:pt>
                <c:pt idx="709">
                  <c:v>13396.715529721154</c:v>
                </c:pt>
                <c:pt idx="710">
                  <c:v>13396.715529721154</c:v>
                </c:pt>
                <c:pt idx="711">
                  <c:v>13396.715529721154</c:v>
                </c:pt>
                <c:pt idx="712">
                  <c:v>13396.715529721154</c:v>
                </c:pt>
                <c:pt idx="713">
                  <c:v>13397.701376728983</c:v>
                </c:pt>
                <c:pt idx="714">
                  <c:v>13449.301894671762</c:v>
                </c:pt>
                <c:pt idx="715">
                  <c:v>13551.587422264482</c:v>
                </c:pt>
                <c:pt idx="716">
                  <c:v>13620.944510789492</c:v>
                </c:pt>
                <c:pt idx="717">
                  <c:v>13638.038506089935</c:v>
                </c:pt>
                <c:pt idx="718">
                  <c:v>13638.038506089935</c:v>
                </c:pt>
                <c:pt idx="719">
                  <c:v>13638.038506089935</c:v>
                </c:pt>
                <c:pt idx="720">
                  <c:v>13638.038506089935</c:v>
                </c:pt>
                <c:pt idx="721">
                  <c:v>13638.038506089935</c:v>
                </c:pt>
                <c:pt idx="722">
                  <c:v>13638.038506089935</c:v>
                </c:pt>
                <c:pt idx="723">
                  <c:v>13638.038506089935</c:v>
                </c:pt>
                <c:pt idx="724">
                  <c:v>13638.038506089935</c:v>
                </c:pt>
                <c:pt idx="725">
                  <c:v>13638.038506089935</c:v>
                </c:pt>
                <c:pt idx="726">
                  <c:v>13638.038506089935</c:v>
                </c:pt>
                <c:pt idx="727">
                  <c:v>13638.038506089935</c:v>
                </c:pt>
                <c:pt idx="728">
                  <c:v>13638.038506089935</c:v>
                </c:pt>
                <c:pt idx="729">
                  <c:v>13638.038506089935</c:v>
                </c:pt>
                <c:pt idx="730">
                  <c:v>13638.038506089935</c:v>
                </c:pt>
                <c:pt idx="731">
                  <c:v>13638.038506089935</c:v>
                </c:pt>
                <c:pt idx="732">
                  <c:v>13642.84905110699</c:v>
                </c:pt>
                <c:pt idx="733">
                  <c:v>13642.84905110699</c:v>
                </c:pt>
                <c:pt idx="734">
                  <c:v>13642.84905110699</c:v>
                </c:pt>
                <c:pt idx="735">
                  <c:v>13642.84905110699</c:v>
                </c:pt>
                <c:pt idx="736">
                  <c:v>13642.84905110699</c:v>
                </c:pt>
                <c:pt idx="737">
                  <c:v>13642.84905110699</c:v>
                </c:pt>
                <c:pt idx="738">
                  <c:v>13643.749454759778</c:v>
                </c:pt>
                <c:pt idx="739">
                  <c:v>13643.749454759778</c:v>
                </c:pt>
                <c:pt idx="740">
                  <c:v>13643.749454759778</c:v>
                </c:pt>
                <c:pt idx="741">
                  <c:v>13643.749454759778</c:v>
                </c:pt>
                <c:pt idx="742">
                  <c:v>13643.749454759778</c:v>
                </c:pt>
                <c:pt idx="743">
                  <c:v>13657.840221707416</c:v>
                </c:pt>
                <c:pt idx="744">
                  <c:v>13678.907081044406</c:v>
                </c:pt>
                <c:pt idx="745">
                  <c:v>13700.138353955826</c:v>
                </c:pt>
                <c:pt idx="746">
                  <c:v>13701.106560090617</c:v>
                </c:pt>
                <c:pt idx="747">
                  <c:v>13701.106560090617</c:v>
                </c:pt>
                <c:pt idx="748">
                  <c:v>13701.106560090617</c:v>
                </c:pt>
                <c:pt idx="749">
                  <c:v>13701.106560090617</c:v>
                </c:pt>
                <c:pt idx="750">
                  <c:v>13708.398389630798</c:v>
                </c:pt>
                <c:pt idx="751">
                  <c:v>13708.398389630798</c:v>
                </c:pt>
                <c:pt idx="752">
                  <c:v>13708.398389630798</c:v>
                </c:pt>
                <c:pt idx="753">
                  <c:v>13742.859780962175</c:v>
                </c:pt>
                <c:pt idx="754">
                  <c:v>13803.93633742842</c:v>
                </c:pt>
                <c:pt idx="755">
                  <c:v>13891.033814691049</c:v>
                </c:pt>
                <c:pt idx="756">
                  <c:v>14060.583708887512</c:v>
                </c:pt>
                <c:pt idx="757">
                  <c:v>14371.523232224097</c:v>
                </c:pt>
                <c:pt idx="758">
                  <c:v>14768.361409192437</c:v>
                </c:pt>
                <c:pt idx="759">
                  <c:v>15145.472388798104</c:v>
                </c:pt>
                <c:pt idx="760">
                  <c:v>15473.105412345591</c:v>
                </c:pt>
                <c:pt idx="761">
                  <c:v>15750.151451852867</c:v>
                </c:pt>
                <c:pt idx="762">
                  <c:v>15943.878959664722</c:v>
                </c:pt>
                <c:pt idx="763">
                  <c:v>16046.844822144405</c:v>
                </c:pt>
                <c:pt idx="764">
                  <c:v>16066.803374616396</c:v>
                </c:pt>
                <c:pt idx="765">
                  <c:v>16066.803374616396</c:v>
                </c:pt>
                <c:pt idx="766">
                  <c:v>16066.803374616396</c:v>
                </c:pt>
                <c:pt idx="767">
                  <c:v>16066.803374616396</c:v>
                </c:pt>
                <c:pt idx="768">
                  <c:v>16066.803374616396</c:v>
                </c:pt>
                <c:pt idx="769">
                  <c:v>16066.803374616396</c:v>
                </c:pt>
                <c:pt idx="770">
                  <c:v>16066.803374616396</c:v>
                </c:pt>
                <c:pt idx="771">
                  <c:v>16066.803374616396</c:v>
                </c:pt>
                <c:pt idx="772">
                  <c:v>16066.803374616396</c:v>
                </c:pt>
                <c:pt idx="773">
                  <c:v>16066.803374616396</c:v>
                </c:pt>
                <c:pt idx="774">
                  <c:v>16066.803374616396</c:v>
                </c:pt>
                <c:pt idx="775">
                  <c:v>16066.803374616396</c:v>
                </c:pt>
                <c:pt idx="776">
                  <c:v>16066.803374616396</c:v>
                </c:pt>
                <c:pt idx="777">
                  <c:v>16066.803374616396</c:v>
                </c:pt>
                <c:pt idx="778">
                  <c:v>16066.803374616396</c:v>
                </c:pt>
                <c:pt idx="779">
                  <c:v>16066.803374616396</c:v>
                </c:pt>
                <c:pt idx="780">
                  <c:v>16066.803374616396</c:v>
                </c:pt>
                <c:pt idx="781">
                  <c:v>16066.803374616396</c:v>
                </c:pt>
                <c:pt idx="782">
                  <c:v>16066.803374616396</c:v>
                </c:pt>
                <c:pt idx="783">
                  <c:v>16076.533288693348</c:v>
                </c:pt>
                <c:pt idx="784">
                  <c:v>16093.063264585679</c:v>
                </c:pt>
                <c:pt idx="785">
                  <c:v>16093.063264585679</c:v>
                </c:pt>
                <c:pt idx="786">
                  <c:v>16093.063264585679</c:v>
                </c:pt>
                <c:pt idx="787">
                  <c:v>16126.809596334711</c:v>
                </c:pt>
                <c:pt idx="788">
                  <c:v>16205.250698781896</c:v>
                </c:pt>
                <c:pt idx="789">
                  <c:v>16284.186022393389</c:v>
                </c:pt>
                <c:pt idx="790">
                  <c:v>16331.992332080737</c:v>
                </c:pt>
                <c:pt idx="791">
                  <c:v>16368.157139776453</c:v>
                </c:pt>
                <c:pt idx="792">
                  <c:v>16368.157139776453</c:v>
                </c:pt>
                <c:pt idx="793">
                  <c:v>16508.454916997769</c:v>
                </c:pt>
                <c:pt idx="794">
                  <c:v>16949.78647949118</c:v>
                </c:pt>
                <c:pt idx="795">
                  <c:v>17628.976720829702</c:v>
                </c:pt>
                <c:pt idx="796">
                  <c:v>18374.736388483085</c:v>
                </c:pt>
                <c:pt idx="797">
                  <c:v>19015.36686866825</c:v>
                </c:pt>
                <c:pt idx="798">
                  <c:v>19432.836472434625</c:v>
                </c:pt>
                <c:pt idx="799">
                  <c:v>19621.57686847795</c:v>
                </c:pt>
                <c:pt idx="800">
                  <c:v>19657.660417837975</c:v>
                </c:pt>
                <c:pt idx="801">
                  <c:v>19657.660417837975</c:v>
                </c:pt>
                <c:pt idx="802">
                  <c:v>19657.660417837975</c:v>
                </c:pt>
                <c:pt idx="803">
                  <c:v>19657.660417837975</c:v>
                </c:pt>
                <c:pt idx="804">
                  <c:v>19657.660417837975</c:v>
                </c:pt>
                <c:pt idx="805">
                  <c:v>19657.660417837975</c:v>
                </c:pt>
                <c:pt idx="806">
                  <c:v>19657.660417837975</c:v>
                </c:pt>
                <c:pt idx="807">
                  <c:v>19657.660417837975</c:v>
                </c:pt>
                <c:pt idx="808">
                  <c:v>19744.614472153673</c:v>
                </c:pt>
                <c:pt idx="809">
                  <c:v>19916.628870720677</c:v>
                </c:pt>
                <c:pt idx="810">
                  <c:v>20169.204492516408</c:v>
                </c:pt>
                <c:pt idx="811">
                  <c:v>20567.606591434396</c:v>
                </c:pt>
                <c:pt idx="812">
                  <c:v>21059.098646315502</c:v>
                </c:pt>
                <c:pt idx="813">
                  <c:v>21543.899535062199</c:v>
                </c:pt>
                <c:pt idx="814">
                  <c:v>22003.793264103577</c:v>
                </c:pt>
                <c:pt idx="815">
                  <c:v>22443.915353733883</c:v>
                </c:pt>
                <c:pt idx="816">
                  <c:v>22820.746747000969</c:v>
                </c:pt>
                <c:pt idx="817">
                  <c:v>23105.249956105716</c:v>
                </c:pt>
                <c:pt idx="818">
                  <c:v>23243.720415632466</c:v>
                </c:pt>
                <c:pt idx="819">
                  <c:v>23243.720415632466</c:v>
                </c:pt>
                <c:pt idx="820">
                  <c:v>23243.720415632466</c:v>
                </c:pt>
                <c:pt idx="821">
                  <c:v>23243.720415632466</c:v>
                </c:pt>
                <c:pt idx="822">
                  <c:v>23243.720415632466</c:v>
                </c:pt>
                <c:pt idx="823">
                  <c:v>23243.720415632466</c:v>
                </c:pt>
                <c:pt idx="824">
                  <c:v>23243.720415632466</c:v>
                </c:pt>
                <c:pt idx="825">
                  <c:v>23243.720415632466</c:v>
                </c:pt>
                <c:pt idx="826">
                  <c:v>23243.720415632466</c:v>
                </c:pt>
                <c:pt idx="827">
                  <c:v>23243.720415632466</c:v>
                </c:pt>
                <c:pt idx="828">
                  <c:v>23243.720415632466</c:v>
                </c:pt>
                <c:pt idx="829">
                  <c:v>23243.720415632466</c:v>
                </c:pt>
                <c:pt idx="830">
                  <c:v>23243.720415632466</c:v>
                </c:pt>
                <c:pt idx="831">
                  <c:v>23243.720415632466</c:v>
                </c:pt>
                <c:pt idx="832">
                  <c:v>23243.720415632466</c:v>
                </c:pt>
                <c:pt idx="833">
                  <c:v>23243.720415632466</c:v>
                </c:pt>
                <c:pt idx="834">
                  <c:v>23243.720415632466</c:v>
                </c:pt>
                <c:pt idx="835">
                  <c:v>23243.720415632466</c:v>
                </c:pt>
                <c:pt idx="836">
                  <c:v>23243.720415632466</c:v>
                </c:pt>
                <c:pt idx="837">
                  <c:v>23243.720415632466</c:v>
                </c:pt>
                <c:pt idx="838">
                  <c:v>23243.720415632466</c:v>
                </c:pt>
                <c:pt idx="839">
                  <c:v>23243.720415632466</c:v>
                </c:pt>
                <c:pt idx="840">
                  <c:v>23243.720415632466</c:v>
                </c:pt>
                <c:pt idx="841">
                  <c:v>23243.720415632466</c:v>
                </c:pt>
                <c:pt idx="842">
                  <c:v>23243.720415632466</c:v>
                </c:pt>
                <c:pt idx="843">
                  <c:v>23243.720415632466</c:v>
                </c:pt>
                <c:pt idx="844">
                  <c:v>23243.720415632466</c:v>
                </c:pt>
                <c:pt idx="845">
                  <c:v>23268.34642666702</c:v>
                </c:pt>
                <c:pt idx="846">
                  <c:v>23301.355332570267</c:v>
                </c:pt>
                <c:pt idx="847">
                  <c:v>23304.371730294206</c:v>
                </c:pt>
                <c:pt idx="848">
                  <c:v>23304.371730294206</c:v>
                </c:pt>
                <c:pt idx="849">
                  <c:v>23304.371730294206</c:v>
                </c:pt>
                <c:pt idx="850">
                  <c:v>23304.371730294206</c:v>
                </c:pt>
                <c:pt idx="851">
                  <c:v>23304.371730294206</c:v>
                </c:pt>
                <c:pt idx="852">
                  <c:v>23304.371730294206</c:v>
                </c:pt>
                <c:pt idx="853">
                  <c:v>23304.371730294206</c:v>
                </c:pt>
                <c:pt idx="854">
                  <c:v>23304.371730294206</c:v>
                </c:pt>
                <c:pt idx="855">
                  <c:v>23354.430431926441</c:v>
                </c:pt>
                <c:pt idx="856">
                  <c:v>23440.884328312877</c:v>
                </c:pt>
                <c:pt idx="857">
                  <c:v>23440.884328312877</c:v>
                </c:pt>
                <c:pt idx="858">
                  <c:v>23440.884328312877</c:v>
                </c:pt>
                <c:pt idx="859">
                  <c:v>23440.884328312877</c:v>
                </c:pt>
                <c:pt idx="860">
                  <c:v>23440.884328312877</c:v>
                </c:pt>
                <c:pt idx="861">
                  <c:v>23440.884328312877</c:v>
                </c:pt>
                <c:pt idx="862">
                  <c:v>23440.884328312877</c:v>
                </c:pt>
                <c:pt idx="863">
                  <c:v>23440.884328312877</c:v>
                </c:pt>
                <c:pt idx="864">
                  <c:v>23440.884328312877</c:v>
                </c:pt>
                <c:pt idx="865">
                  <c:v>23458.024815038254</c:v>
                </c:pt>
                <c:pt idx="866">
                  <c:v>23458.024815038254</c:v>
                </c:pt>
                <c:pt idx="867">
                  <c:v>23458.024815038254</c:v>
                </c:pt>
                <c:pt idx="868">
                  <c:v>23458.024815038254</c:v>
                </c:pt>
                <c:pt idx="869">
                  <c:v>23588.26836935979</c:v>
                </c:pt>
                <c:pt idx="870">
                  <c:v>23588.26836935979</c:v>
                </c:pt>
                <c:pt idx="871">
                  <c:v>23588.26836935979</c:v>
                </c:pt>
                <c:pt idx="872">
                  <c:v>23588.26836935979</c:v>
                </c:pt>
                <c:pt idx="873">
                  <c:v>23588.26836935979</c:v>
                </c:pt>
                <c:pt idx="874">
                  <c:v>23628.415004280032</c:v>
                </c:pt>
                <c:pt idx="875">
                  <c:v>23764.116268478978</c:v>
                </c:pt>
                <c:pt idx="876">
                  <c:v>23983.154888195582</c:v>
                </c:pt>
                <c:pt idx="877">
                  <c:v>24161.423860094757</c:v>
                </c:pt>
                <c:pt idx="878">
                  <c:v>24188.419426438857</c:v>
                </c:pt>
                <c:pt idx="879">
                  <c:v>24188.419426438857</c:v>
                </c:pt>
                <c:pt idx="880">
                  <c:v>24188.419426438857</c:v>
                </c:pt>
                <c:pt idx="881">
                  <c:v>24331.179521655344</c:v>
                </c:pt>
                <c:pt idx="882">
                  <c:v>24331.179521655344</c:v>
                </c:pt>
                <c:pt idx="883">
                  <c:v>24331.179521655344</c:v>
                </c:pt>
                <c:pt idx="884">
                  <c:v>24479.063914172886</c:v>
                </c:pt>
                <c:pt idx="885">
                  <c:v>24573.31996066188</c:v>
                </c:pt>
                <c:pt idx="886">
                  <c:v>24658.716017428495</c:v>
                </c:pt>
                <c:pt idx="887">
                  <c:v>24779.21130157086</c:v>
                </c:pt>
                <c:pt idx="888">
                  <c:v>24779.21130157086</c:v>
                </c:pt>
                <c:pt idx="889">
                  <c:v>24779.21130157086</c:v>
                </c:pt>
                <c:pt idx="890">
                  <c:v>24806.502343571658</c:v>
                </c:pt>
                <c:pt idx="891">
                  <c:v>24937.743545131263</c:v>
                </c:pt>
                <c:pt idx="892">
                  <c:v>25171.616273847136</c:v>
                </c:pt>
                <c:pt idx="893">
                  <c:v>25418.485383135783</c:v>
                </c:pt>
                <c:pt idx="894">
                  <c:v>25613.453264604017</c:v>
                </c:pt>
                <c:pt idx="895">
                  <c:v>25704.61908834162</c:v>
                </c:pt>
                <c:pt idx="896">
                  <c:v>25704.61908834162</c:v>
                </c:pt>
                <c:pt idx="897">
                  <c:v>25704.61908834162</c:v>
                </c:pt>
                <c:pt idx="898">
                  <c:v>25704.61908834162</c:v>
                </c:pt>
                <c:pt idx="899">
                  <c:v>25704.61908834162</c:v>
                </c:pt>
                <c:pt idx="900">
                  <c:v>25715.714889208532</c:v>
                </c:pt>
                <c:pt idx="901">
                  <c:v>25855.736871445333</c:v>
                </c:pt>
                <c:pt idx="902">
                  <c:v>26652.637687923037</c:v>
                </c:pt>
                <c:pt idx="903">
                  <c:v>27935.951525746066</c:v>
                </c:pt>
                <c:pt idx="904">
                  <c:v>29036.387870799197</c:v>
                </c:pt>
                <c:pt idx="905">
                  <c:v>29752.220258497553</c:v>
                </c:pt>
                <c:pt idx="906">
                  <c:v>30075.282534106562</c:v>
                </c:pt>
                <c:pt idx="907">
                  <c:v>30136.937947659371</c:v>
                </c:pt>
                <c:pt idx="908">
                  <c:v>30136.937947659371</c:v>
                </c:pt>
                <c:pt idx="909">
                  <c:v>30136.937947659371</c:v>
                </c:pt>
                <c:pt idx="910">
                  <c:v>30136.937947659371</c:v>
                </c:pt>
                <c:pt idx="911">
                  <c:v>30136.937947659371</c:v>
                </c:pt>
                <c:pt idx="912">
                  <c:v>30136.937947659371</c:v>
                </c:pt>
                <c:pt idx="913">
                  <c:v>30136.937947659371</c:v>
                </c:pt>
                <c:pt idx="914">
                  <c:v>30136.937947659371</c:v>
                </c:pt>
                <c:pt idx="915">
                  <c:v>30136.937947659371</c:v>
                </c:pt>
                <c:pt idx="916">
                  <c:v>30136.937947659371</c:v>
                </c:pt>
                <c:pt idx="917">
                  <c:v>30136.937947659371</c:v>
                </c:pt>
                <c:pt idx="918">
                  <c:v>30136.937947659371</c:v>
                </c:pt>
                <c:pt idx="919">
                  <c:v>30181.875283020145</c:v>
                </c:pt>
                <c:pt idx="920">
                  <c:v>30181.875283020145</c:v>
                </c:pt>
                <c:pt idx="921">
                  <c:v>30181.875283020145</c:v>
                </c:pt>
                <c:pt idx="922">
                  <c:v>30181.875283020145</c:v>
                </c:pt>
                <c:pt idx="923">
                  <c:v>30181.875283020145</c:v>
                </c:pt>
                <c:pt idx="924">
                  <c:v>30310.409759581635</c:v>
                </c:pt>
                <c:pt idx="925">
                  <c:v>30556.545797090796</c:v>
                </c:pt>
                <c:pt idx="926">
                  <c:v>30756.60099418075</c:v>
                </c:pt>
                <c:pt idx="927">
                  <c:v>30838.695987885905</c:v>
                </c:pt>
                <c:pt idx="928">
                  <c:v>30875.790957000361</c:v>
                </c:pt>
                <c:pt idx="929">
                  <c:v>30875.790957000361</c:v>
                </c:pt>
                <c:pt idx="930">
                  <c:v>30875.790957000361</c:v>
                </c:pt>
                <c:pt idx="931">
                  <c:v>30875.790957000361</c:v>
                </c:pt>
                <c:pt idx="932">
                  <c:v>30875.790957000361</c:v>
                </c:pt>
                <c:pt idx="933">
                  <c:v>30944.211900545517</c:v>
                </c:pt>
                <c:pt idx="934">
                  <c:v>31120.083294746091</c:v>
                </c:pt>
                <c:pt idx="935">
                  <c:v>31320.750602167063</c:v>
                </c:pt>
                <c:pt idx="936">
                  <c:v>31443.312101939395</c:v>
                </c:pt>
                <c:pt idx="937">
                  <c:v>31499.85655134017</c:v>
                </c:pt>
                <c:pt idx="938">
                  <c:v>31546.830660279513</c:v>
                </c:pt>
                <c:pt idx="939">
                  <c:v>31606.589514107895</c:v>
                </c:pt>
                <c:pt idx="940">
                  <c:v>31646.027120117855</c:v>
                </c:pt>
                <c:pt idx="941">
                  <c:v>31646.027120117855</c:v>
                </c:pt>
                <c:pt idx="942">
                  <c:v>31646.027120117855</c:v>
                </c:pt>
                <c:pt idx="943">
                  <c:v>31646.027120117855</c:v>
                </c:pt>
                <c:pt idx="944">
                  <c:v>31738.083697532405</c:v>
                </c:pt>
                <c:pt idx="945">
                  <c:v>31797.449253834908</c:v>
                </c:pt>
                <c:pt idx="946">
                  <c:v>31797.449253834908</c:v>
                </c:pt>
                <c:pt idx="947">
                  <c:v>31797.449253834908</c:v>
                </c:pt>
                <c:pt idx="948">
                  <c:v>31797.449253834908</c:v>
                </c:pt>
                <c:pt idx="949">
                  <c:v>31868.975034194409</c:v>
                </c:pt>
                <c:pt idx="950">
                  <c:v>31928.144840488443</c:v>
                </c:pt>
                <c:pt idx="951">
                  <c:v>32364.569803374245</c:v>
                </c:pt>
                <c:pt idx="952">
                  <c:v>33308.787581307603</c:v>
                </c:pt>
                <c:pt idx="953">
                  <c:v>34606.946661936228</c:v>
                </c:pt>
                <c:pt idx="954">
                  <c:v>35910.571399926099</c:v>
                </c:pt>
                <c:pt idx="955">
                  <c:v>37068.91261134966</c:v>
                </c:pt>
                <c:pt idx="956">
                  <c:v>38076.623956570955</c:v>
                </c:pt>
                <c:pt idx="957">
                  <c:v>38669.133408615337</c:v>
                </c:pt>
                <c:pt idx="958">
                  <c:v>38749.50051464788</c:v>
                </c:pt>
                <c:pt idx="959">
                  <c:v>38749.50051464788</c:v>
                </c:pt>
                <c:pt idx="960">
                  <c:v>38749.50051464788</c:v>
                </c:pt>
                <c:pt idx="961">
                  <c:v>38749.50051464788</c:v>
                </c:pt>
                <c:pt idx="962">
                  <c:v>38749.50051464788</c:v>
                </c:pt>
                <c:pt idx="963">
                  <c:v>38749.50051464788</c:v>
                </c:pt>
                <c:pt idx="964">
                  <c:v>38749.50051464788</c:v>
                </c:pt>
                <c:pt idx="965">
                  <c:v>38749.50051464788</c:v>
                </c:pt>
                <c:pt idx="966">
                  <c:v>38749.50051464788</c:v>
                </c:pt>
                <c:pt idx="967">
                  <c:v>38749.50051464788</c:v>
                </c:pt>
                <c:pt idx="968">
                  <c:v>38749.50051464788</c:v>
                </c:pt>
                <c:pt idx="969">
                  <c:v>38848.550511692098</c:v>
                </c:pt>
                <c:pt idx="970">
                  <c:v>39158.024421123628</c:v>
                </c:pt>
                <c:pt idx="971">
                  <c:v>39846.528985460842</c:v>
                </c:pt>
                <c:pt idx="972">
                  <c:v>41027.883251998035</c:v>
                </c:pt>
                <c:pt idx="973">
                  <c:v>42351.534919567435</c:v>
                </c:pt>
                <c:pt idx="974">
                  <c:v>43516.624699287328</c:v>
                </c:pt>
                <c:pt idx="975">
                  <c:v>44517.749893124128</c:v>
                </c:pt>
                <c:pt idx="976">
                  <c:v>45361.595816057088</c:v>
                </c:pt>
                <c:pt idx="977">
                  <c:v>45900.363527835725</c:v>
                </c:pt>
                <c:pt idx="978">
                  <c:v>46214.900833082698</c:v>
                </c:pt>
                <c:pt idx="979">
                  <c:v>46441.936671013667</c:v>
                </c:pt>
                <c:pt idx="980">
                  <c:v>46594.245845713282</c:v>
                </c:pt>
                <c:pt idx="981">
                  <c:v>46695.166623245561</c:v>
                </c:pt>
                <c:pt idx="982">
                  <c:v>46773.02977308198</c:v>
                </c:pt>
                <c:pt idx="983">
                  <c:v>46845.936008684657</c:v>
                </c:pt>
                <c:pt idx="984">
                  <c:v>46892.384879650759</c:v>
                </c:pt>
                <c:pt idx="985">
                  <c:v>46903.920170048077</c:v>
                </c:pt>
                <c:pt idx="986">
                  <c:v>46903.920170048077</c:v>
                </c:pt>
                <c:pt idx="987">
                  <c:v>46903.920170048077</c:v>
                </c:pt>
                <c:pt idx="988">
                  <c:v>46903.920170048077</c:v>
                </c:pt>
                <c:pt idx="989">
                  <c:v>46903.920170048077</c:v>
                </c:pt>
                <c:pt idx="990">
                  <c:v>46903.920170048077</c:v>
                </c:pt>
                <c:pt idx="991">
                  <c:v>46903.920170048077</c:v>
                </c:pt>
                <c:pt idx="992">
                  <c:v>46903.920170048077</c:v>
                </c:pt>
                <c:pt idx="993">
                  <c:v>46903.920170048077</c:v>
                </c:pt>
                <c:pt idx="994">
                  <c:v>46903.920170048077</c:v>
                </c:pt>
                <c:pt idx="995">
                  <c:v>46903.920170048077</c:v>
                </c:pt>
                <c:pt idx="996">
                  <c:v>46903.920170048077</c:v>
                </c:pt>
                <c:pt idx="997">
                  <c:v>46903.920170048077</c:v>
                </c:pt>
                <c:pt idx="998">
                  <c:v>46903.920170048077</c:v>
                </c:pt>
                <c:pt idx="999">
                  <c:v>46903.920170048077</c:v>
                </c:pt>
                <c:pt idx="1000">
                  <c:v>46903.920170048077</c:v>
                </c:pt>
                <c:pt idx="1001">
                  <c:v>46903.920170048077</c:v>
                </c:pt>
                <c:pt idx="1002">
                  <c:v>46903.920170048077</c:v>
                </c:pt>
                <c:pt idx="1003">
                  <c:v>46903.920170048077</c:v>
                </c:pt>
                <c:pt idx="1004">
                  <c:v>46903.920170048077</c:v>
                </c:pt>
                <c:pt idx="1005">
                  <c:v>46903.920170048077</c:v>
                </c:pt>
                <c:pt idx="1006">
                  <c:v>46903.920170048077</c:v>
                </c:pt>
                <c:pt idx="1007">
                  <c:v>46903.920170048077</c:v>
                </c:pt>
                <c:pt idx="1008">
                  <c:v>46903.920170048077</c:v>
                </c:pt>
                <c:pt idx="1009">
                  <c:v>46903.920170048077</c:v>
                </c:pt>
                <c:pt idx="1010">
                  <c:v>46903.920170048077</c:v>
                </c:pt>
                <c:pt idx="1011">
                  <c:v>46903.920170048077</c:v>
                </c:pt>
                <c:pt idx="1012">
                  <c:v>46903.920170048077</c:v>
                </c:pt>
                <c:pt idx="1013">
                  <c:v>46903.920170048077</c:v>
                </c:pt>
                <c:pt idx="1014">
                  <c:v>46903.920170048077</c:v>
                </c:pt>
                <c:pt idx="1015">
                  <c:v>46903.920170048077</c:v>
                </c:pt>
                <c:pt idx="1016">
                  <c:v>46903.920170048077</c:v>
                </c:pt>
                <c:pt idx="1017">
                  <c:v>46903.920170048077</c:v>
                </c:pt>
                <c:pt idx="1018">
                  <c:v>46903.920170048077</c:v>
                </c:pt>
                <c:pt idx="1019">
                  <c:v>46903.920170048077</c:v>
                </c:pt>
                <c:pt idx="1020">
                  <c:v>46903.920170048077</c:v>
                </c:pt>
                <c:pt idx="1021">
                  <c:v>46903.920170048077</c:v>
                </c:pt>
                <c:pt idx="1022">
                  <c:v>46903.920170048077</c:v>
                </c:pt>
                <c:pt idx="1023">
                  <c:v>46903.920170048077</c:v>
                </c:pt>
                <c:pt idx="1024">
                  <c:v>46903.920170048077</c:v>
                </c:pt>
                <c:pt idx="1025">
                  <c:v>46903.920170048077</c:v>
                </c:pt>
                <c:pt idx="1026">
                  <c:v>46903.920170048077</c:v>
                </c:pt>
                <c:pt idx="1027">
                  <c:v>46903.920170048077</c:v>
                </c:pt>
                <c:pt idx="1028">
                  <c:v>46903.920170048077</c:v>
                </c:pt>
                <c:pt idx="1029">
                  <c:v>46903.920170048077</c:v>
                </c:pt>
                <c:pt idx="1030">
                  <c:v>46903.920170048077</c:v>
                </c:pt>
                <c:pt idx="1031">
                  <c:v>46903.920170048077</c:v>
                </c:pt>
                <c:pt idx="1032">
                  <c:v>46903.920170048077</c:v>
                </c:pt>
                <c:pt idx="1033">
                  <c:v>46903.920170048077</c:v>
                </c:pt>
                <c:pt idx="1034">
                  <c:v>46903.920170048077</c:v>
                </c:pt>
                <c:pt idx="1035">
                  <c:v>46903.920170048077</c:v>
                </c:pt>
                <c:pt idx="1036">
                  <c:v>46903.920170048077</c:v>
                </c:pt>
                <c:pt idx="1037">
                  <c:v>46903.920170048077</c:v>
                </c:pt>
                <c:pt idx="1038">
                  <c:v>46903.920170048077</c:v>
                </c:pt>
                <c:pt idx="1039">
                  <c:v>46903.920170048077</c:v>
                </c:pt>
                <c:pt idx="1040">
                  <c:v>46903.920170048077</c:v>
                </c:pt>
                <c:pt idx="1041">
                  <c:v>46903.920170048077</c:v>
                </c:pt>
                <c:pt idx="1042">
                  <c:v>46903.920170048077</c:v>
                </c:pt>
                <c:pt idx="1043">
                  <c:v>46903.920170048077</c:v>
                </c:pt>
                <c:pt idx="1044">
                  <c:v>46903.920170048077</c:v>
                </c:pt>
                <c:pt idx="1045">
                  <c:v>46907.760322975555</c:v>
                </c:pt>
                <c:pt idx="1046">
                  <c:v>46911.805355463948</c:v>
                </c:pt>
                <c:pt idx="1047">
                  <c:v>46914.381265958698</c:v>
                </c:pt>
                <c:pt idx="1048">
                  <c:v>46914.381265958698</c:v>
                </c:pt>
                <c:pt idx="1049">
                  <c:v>46919.009283862571</c:v>
                </c:pt>
                <c:pt idx="1050">
                  <c:v>46941.991176366486</c:v>
                </c:pt>
                <c:pt idx="1051">
                  <c:v>46980.806372378036</c:v>
                </c:pt>
                <c:pt idx="1052">
                  <c:v>47028.584292921005</c:v>
                </c:pt>
                <c:pt idx="1053">
                  <c:v>47086.591023488625</c:v>
                </c:pt>
                <c:pt idx="1054">
                  <c:v>47159.203476394236</c:v>
                </c:pt>
                <c:pt idx="1055">
                  <c:v>47247.969899937183</c:v>
                </c:pt>
                <c:pt idx="1056">
                  <c:v>47350.460935485185</c:v>
                </c:pt>
                <c:pt idx="1057">
                  <c:v>47451.076177285344</c:v>
                </c:pt>
                <c:pt idx="1058">
                  <c:v>47530.16855241076</c:v>
                </c:pt>
                <c:pt idx="1059">
                  <c:v>47590.656928502889</c:v>
                </c:pt>
                <c:pt idx="1060">
                  <c:v>47634.093315952654</c:v>
                </c:pt>
                <c:pt idx="1061">
                  <c:v>47655.990144753443</c:v>
                </c:pt>
                <c:pt idx="1062">
                  <c:v>47661.388975841779</c:v>
                </c:pt>
                <c:pt idx="1063">
                  <c:v>47661.388975841779</c:v>
                </c:pt>
                <c:pt idx="1064">
                  <c:v>47661.388975841779</c:v>
                </c:pt>
                <c:pt idx="1065">
                  <c:v>47661.388975841779</c:v>
                </c:pt>
                <c:pt idx="1066">
                  <c:v>47661.388975841779</c:v>
                </c:pt>
                <c:pt idx="1067">
                  <c:v>47661.388975841779</c:v>
                </c:pt>
                <c:pt idx="1068">
                  <c:v>47661.388975841779</c:v>
                </c:pt>
                <c:pt idx="1069">
                  <c:v>47661.388975841779</c:v>
                </c:pt>
                <c:pt idx="1070">
                  <c:v>47661.388975841779</c:v>
                </c:pt>
                <c:pt idx="1071">
                  <c:v>47661.388975841779</c:v>
                </c:pt>
                <c:pt idx="1072">
                  <c:v>47661.388975841779</c:v>
                </c:pt>
                <c:pt idx="1073">
                  <c:v>47661.388975841779</c:v>
                </c:pt>
                <c:pt idx="1074">
                  <c:v>47661.388975841779</c:v>
                </c:pt>
                <c:pt idx="1075">
                  <c:v>47661.388975841779</c:v>
                </c:pt>
                <c:pt idx="1076">
                  <c:v>47661.388975841779</c:v>
                </c:pt>
                <c:pt idx="1077">
                  <c:v>47661.388975841779</c:v>
                </c:pt>
                <c:pt idx="1078">
                  <c:v>47661.388975841779</c:v>
                </c:pt>
                <c:pt idx="1079">
                  <c:v>47661.388975841779</c:v>
                </c:pt>
                <c:pt idx="1080">
                  <c:v>47661.388975841779</c:v>
                </c:pt>
                <c:pt idx="1081">
                  <c:v>47661.388975841779</c:v>
                </c:pt>
                <c:pt idx="1082">
                  <c:v>47661.388975841779</c:v>
                </c:pt>
                <c:pt idx="1083">
                  <c:v>47703.800308505008</c:v>
                </c:pt>
                <c:pt idx="1084">
                  <c:v>47785.205566172153</c:v>
                </c:pt>
                <c:pt idx="1085">
                  <c:v>47837.317135734062</c:v>
                </c:pt>
                <c:pt idx="1086">
                  <c:v>47837.317135734062</c:v>
                </c:pt>
                <c:pt idx="1087">
                  <c:v>47862.548981976557</c:v>
                </c:pt>
                <c:pt idx="1088">
                  <c:v>47883.133898912842</c:v>
                </c:pt>
                <c:pt idx="1089">
                  <c:v>47909.468959801306</c:v>
                </c:pt>
                <c:pt idx="1090">
                  <c:v>47909.468959801306</c:v>
                </c:pt>
                <c:pt idx="1091">
                  <c:v>47928.455712462615</c:v>
                </c:pt>
                <c:pt idx="1092">
                  <c:v>47928.455712462615</c:v>
                </c:pt>
                <c:pt idx="1093">
                  <c:v>47928.455712462615</c:v>
                </c:pt>
                <c:pt idx="1094">
                  <c:v>47928.455712462615</c:v>
                </c:pt>
                <c:pt idx="1095">
                  <c:v>47928.455712462615</c:v>
                </c:pt>
                <c:pt idx="1096">
                  <c:v>47928.455712462615</c:v>
                </c:pt>
                <c:pt idx="1097">
                  <c:v>47928.455712462615</c:v>
                </c:pt>
                <c:pt idx="1098">
                  <c:v>47958.764392439807</c:v>
                </c:pt>
                <c:pt idx="1099">
                  <c:v>48061.904034684274</c:v>
                </c:pt>
                <c:pt idx="1100">
                  <c:v>48175.080762555735</c:v>
                </c:pt>
                <c:pt idx="1101">
                  <c:v>48222.455727203873</c:v>
                </c:pt>
                <c:pt idx="1102">
                  <c:v>48222.455727203873</c:v>
                </c:pt>
                <c:pt idx="1103">
                  <c:v>48222.455727203873</c:v>
                </c:pt>
                <c:pt idx="1104">
                  <c:v>48222.455727203873</c:v>
                </c:pt>
                <c:pt idx="1105">
                  <c:v>48222.455727203873</c:v>
                </c:pt>
                <c:pt idx="1106">
                  <c:v>48222.455727203873</c:v>
                </c:pt>
                <c:pt idx="1107">
                  <c:v>48245.315406691501</c:v>
                </c:pt>
                <c:pt idx="1108">
                  <c:v>48248.825549085799</c:v>
                </c:pt>
                <c:pt idx="1109">
                  <c:v>48325.404446040367</c:v>
                </c:pt>
                <c:pt idx="1110">
                  <c:v>48399.520601810698</c:v>
                </c:pt>
                <c:pt idx="1111">
                  <c:v>48399.520601810698</c:v>
                </c:pt>
                <c:pt idx="1112">
                  <c:v>48399.520601810698</c:v>
                </c:pt>
                <c:pt idx="1113">
                  <c:v>48399.520601810698</c:v>
                </c:pt>
                <c:pt idx="1114">
                  <c:v>48399.520601810698</c:v>
                </c:pt>
                <c:pt idx="1115">
                  <c:v>48399.520601810698</c:v>
                </c:pt>
                <c:pt idx="1116">
                  <c:v>48399.520601810698</c:v>
                </c:pt>
                <c:pt idx="1117">
                  <c:v>48399.520601810698</c:v>
                </c:pt>
                <c:pt idx="1118">
                  <c:v>48431.253699004745</c:v>
                </c:pt>
                <c:pt idx="1119">
                  <c:v>48515.20256225163</c:v>
                </c:pt>
                <c:pt idx="1120">
                  <c:v>48569.162104140982</c:v>
                </c:pt>
                <c:pt idx="1121">
                  <c:v>48583.689754830797</c:v>
                </c:pt>
                <c:pt idx="1122">
                  <c:v>48603.72681688689</c:v>
                </c:pt>
                <c:pt idx="1123">
                  <c:v>48702.312755817678</c:v>
                </c:pt>
                <c:pt idx="1124">
                  <c:v>48931.83568905553</c:v>
                </c:pt>
                <c:pt idx="1125">
                  <c:v>49325.841231668208</c:v>
                </c:pt>
                <c:pt idx="1126">
                  <c:v>49833.652104297071</c:v>
                </c:pt>
                <c:pt idx="1127">
                  <c:v>50344.927467348039</c:v>
                </c:pt>
                <c:pt idx="1128">
                  <c:v>50802.491924990347</c:v>
                </c:pt>
                <c:pt idx="1129">
                  <c:v>51159.871716152586</c:v>
                </c:pt>
                <c:pt idx="1130">
                  <c:v>51420.20777859279</c:v>
                </c:pt>
                <c:pt idx="1131">
                  <c:v>51633.461811408735</c:v>
                </c:pt>
                <c:pt idx="1132">
                  <c:v>51827.640360223151</c:v>
                </c:pt>
                <c:pt idx="1133">
                  <c:v>52016.20754373465</c:v>
                </c:pt>
                <c:pt idx="1134">
                  <c:v>52192.654926252144</c:v>
                </c:pt>
                <c:pt idx="1135">
                  <c:v>52332.92785288782</c:v>
                </c:pt>
                <c:pt idx="1136">
                  <c:v>52418.548625648749</c:v>
                </c:pt>
                <c:pt idx="1137">
                  <c:v>52451.460083443017</c:v>
                </c:pt>
                <c:pt idx="1138">
                  <c:v>52454.93486631936</c:v>
                </c:pt>
                <c:pt idx="1139">
                  <c:v>52454.93486631936</c:v>
                </c:pt>
                <c:pt idx="1140">
                  <c:v>52454.93486631936</c:v>
                </c:pt>
                <c:pt idx="1141">
                  <c:v>52454.93486631936</c:v>
                </c:pt>
                <c:pt idx="1142">
                  <c:v>52454.93486631936</c:v>
                </c:pt>
                <c:pt idx="1143">
                  <c:v>52454.93486631936</c:v>
                </c:pt>
                <c:pt idx="1144">
                  <c:v>52454.93486631936</c:v>
                </c:pt>
                <c:pt idx="1145">
                  <c:v>52454.93486631936</c:v>
                </c:pt>
                <c:pt idx="1146">
                  <c:v>52502.159126495397</c:v>
                </c:pt>
                <c:pt idx="1147">
                  <c:v>52704.848323050785</c:v>
                </c:pt>
                <c:pt idx="1148">
                  <c:v>52895.177536292686</c:v>
                </c:pt>
                <c:pt idx="1149">
                  <c:v>52987.071444920315</c:v>
                </c:pt>
                <c:pt idx="1150">
                  <c:v>53013.399925527723</c:v>
                </c:pt>
                <c:pt idx="1151">
                  <c:v>53013.399925527723</c:v>
                </c:pt>
                <c:pt idx="1152">
                  <c:v>53013.399925527723</c:v>
                </c:pt>
                <c:pt idx="1153">
                  <c:v>53013.399925527723</c:v>
                </c:pt>
                <c:pt idx="1154">
                  <c:v>53013.399925527723</c:v>
                </c:pt>
                <c:pt idx="1155">
                  <c:v>53013.399925527723</c:v>
                </c:pt>
                <c:pt idx="1156">
                  <c:v>53013.399925527723</c:v>
                </c:pt>
                <c:pt idx="1157">
                  <c:v>53013.399925527723</c:v>
                </c:pt>
                <c:pt idx="1158">
                  <c:v>53013.399925527723</c:v>
                </c:pt>
                <c:pt idx="1159">
                  <c:v>53013.399925527723</c:v>
                </c:pt>
                <c:pt idx="1160">
                  <c:v>53013.399925527723</c:v>
                </c:pt>
                <c:pt idx="1161">
                  <c:v>53013.399925527723</c:v>
                </c:pt>
                <c:pt idx="1162">
                  <c:v>53013.399925527723</c:v>
                </c:pt>
                <c:pt idx="1163">
                  <c:v>53013.399925527723</c:v>
                </c:pt>
                <c:pt idx="1164">
                  <c:v>53013.399925527723</c:v>
                </c:pt>
                <c:pt idx="1165">
                  <c:v>53013.399925527723</c:v>
                </c:pt>
                <c:pt idx="1166">
                  <c:v>53013.399925527723</c:v>
                </c:pt>
                <c:pt idx="1167">
                  <c:v>53013.399925527723</c:v>
                </c:pt>
                <c:pt idx="1168">
                  <c:v>53013.399925527723</c:v>
                </c:pt>
                <c:pt idx="1169">
                  <c:v>53013.399925527723</c:v>
                </c:pt>
                <c:pt idx="1170">
                  <c:v>53013.399925527723</c:v>
                </c:pt>
                <c:pt idx="1171">
                  <c:v>53013.399925527723</c:v>
                </c:pt>
                <c:pt idx="1172">
                  <c:v>53013.399925527723</c:v>
                </c:pt>
                <c:pt idx="1173">
                  <c:v>53013.399925527723</c:v>
                </c:pt>
                <c:pt idx="1174">
                  <c:v>53013.399925527723</c:v>
                </c:pt>
                <c:pt idx="1175">
                  <c:v>53013.399925527723</c:v>
                </c:pt>
                <c:pt idx="1176">
                  <c:v>53013.399925527723</c:v>
                </c:pt>
                <c:pt idx="1177">
                  <c:v>53024.807917665115</c:v>
                </c:pt>
                <c:pt idx="1178">
                  <c:v>53024.807917665115</c:v>
                </c:pt>
                <c:pt idx="1179">
                  <c:v>53024.807917665115</c:v>
                </c:pt>
                <c:pt idx="1180">
                  <c:v>53024.807917665115</c:v>
                </c:pt>
                <c:pt idx="1181">
                  <c:v>53024.807917665115</c:v>
                </c:pt>
                <c:pt idx="1182">
                  <c:v>53064.337338778016</c:v>
                </c:pt>
                <c:pt idx="1183">
                  <c:v>53151.725428168153</c:v>
                </c:pt>
                <c:pt idx="1184">
                  <c:v>53276.728004274322</c:v>
                </c:pt>
                <c:pt idx="1185">
                  <c:v>53450.610038869039</c:v>
                </c:pt>
                <c:pt idx="1186">
                  <c:v>53706.30160108058</c:v>
                </c:pt>
                <c:pt idx="1187">
                  <c:v>53706.30160108058</c:v>
                </c:pt>
                <c:pt idx="1188">
                  <c:v>53706.30160108058</c:v>
                </c:pt>
                <c:pt idx="1189">
                  <c:v>53706.30160108058</c:v>
                </c:pt>
                <c:pt idx="1190">
                  <c:v>53706.30160108058</c:v>
                </c:pt>
                <c:pt idx="1191">
                  <c:v>53706.30160108058</c:v>
                </c:pt>
                <c:pt idx="1192">
                  <c:v>53706.30160108058</c:v>
                </c:pt>
                <c:pt idx="1193">
                  <c:v>53706.30160108058</c:v>
                </c:pt>
                <c:pt idx="1194">
                  <c:v>53706.30160108058</c:v>
                </c:pt>
                <c:pt idx="1195">
                  <c:v>54013.658776066484</c:v>
                </c:pt>
                <c:pt idx="1196">
                  <c:v>54324.065369196687</c:v>
                </c:pt>
                <c:pt idx="1197">
                  <c:v>54636.516937143228</c:v>
                </c:pt>
                <c:pt idx="1198">
                  <c:v>54879.300302578689</c:v>
                </c:pt>
                <c:pt idx="1199">
                  <c:v>55053.986925921883</c:v>
                </c:pt>
                <c:pt idx="1200">
                  <c:v>55172.306832497095</c:v>
                </c:pt>
                <c:pt idx="1201">
                  <c:v>55247.886163733798</c:v>
                </c:pt>
                <c:pt idx="1202">
                  <c:v>55368.885010521015</c:v>
                </c:pt>
                <c:pt idx="1203">
                  <c:v>55560.671279327857</c:v>
                </c:pt>
                <c:pt idx="1204">
                  <c:v>55836.009938897405</c:v>
                </c:pt>
                <c:pt idx="1205">
                  <c:v>56167.960373975817</c:v>
                </c:pt>
                <c:pt idx="1206">
                  <c:v>56516.414978993853</c:v>
                </c:pt>
                <c:pt idx="1207">
                  <c:v>56868.210675594404</c:v>
                </c:pt>
                <c:pt idx="1208">
                  <c:v>57223.367510102558</c:v>
                </c:pt>
                <c:pt idx="1209">
                  <c:v>57609.048913715451</c:v>
                </c:pt>
                <c:pt idx="1210">
                  <c:v>57609.048913715451</c:v>
                </c:pt>
                <c:pt idx="1211">
                  <c:v>57609.048913715451</c:v>
                </c:pt>
                <c:pt idx="1212">
                  <c:v>57609.048913715451</c:v>
                </c:pt>
                <c:pt idx="1213">
                  <c:v>57609.048913715451</c:v>
                </c:pt>
                <c:pt idx="1214">
                  <c:v>57609.048913715451</c:v>
                </c:pt>
                <c:pt idx="1215">
                  <c:v>57609.048913715451</c:v>
                </c:pt>
                <c:pt idx="1216">
                  <c:v>57609.048913715451</c:v>
                </c:pt>
                <c:pt idx="1217">
                  <c:v>57609.048913715451</c:v>
                </c:pt>
                <c:pt idx="1218">
                  <c:v>57609.048913715451</c:v>
                </c:pt>
                <c:pt idx="1219">
                  <c:v>57609.048913715451</c:v>
                </c:pt>
                <c:pt idx="1220">
                  <c:v>57609.048913715451</c:v>
                </c:pt>
                <c:pt idx="1221">
                  <c:v>57609.048913715451</c:v>
                </c:pt>
                <c:pt idx="1222">
                  <c:v>57609.048913715451</c:v>
                </c:pt>
                <c:pt idx="1223">
                  <c:v>57609.048913715451</c:v>
                </c:pt>
                <c:pt idx="1224">
                  <c:v>57609.048913715451</c:v>
                </c:pt>
                <c:pt idx="1225">
                  <c:v>57609.048913715451</c:v>
                </c:pt>
                <c:pt idx="1226">
                  <c:v>57609.048913715451</c:v>
                </c:pt>
                <c:pt idx="1227">
                  <c:v>57609.048913715451</c:v>
                </c:pt>
                <c:pt idx="1228">
                  <c:v>57609.048913715451</c:v>
                </c:pt>
                <c:pt idx="1229">
                  <c:v>57609.048913715451</c:v>
                </c:pt>
                <c:pt idx="1230">
                  <c:v>57609.048913715451</c:v>
                </c:pt>
                <c:pt idx="1231">
                  <c:v>57609.048913715451</c:v>
                </c:pt>
                <c:pt idx="1232">
                  <c:v>57609.048913715451</c:v>
                </c:pt>
                <c:pt idx="1233">
                  <c:v>57609.048913715451</c:v>
                </c:pt>
                <c:pt idx="1234">
                  <c:v>57609.048913715451</c:v>
                </c:pt>
                <c:pt idx="1235">
                  <c:v>57609.048913715451</c:v>
                </c:pt>
                <c:pt idx="1236">
                  <c:v>57609.048913715451</c:v>
                </c:pt>
                <c:pt idx="1237">
                  <c:v>57609.048913715451</c:v>
                </c:pt>
                <c:pt idx="1238">
                  <c:v>57609.048913715451</c:v>
                </c:pt>
                <c:pt idx="1239">
                  <c:v>57609.048913715451</c:v>
                </c:pt>
                <c:pt idx="1240">
                  <c:v>57609.048913715451</c:v>
                </c:pt>
                <c:pt idx="1241">
                  <c:v>57609.048913715451</c:v>
                </c:pt>
                <c:pt idx="1242">
                  <c:v>57609.048913715451</c:v>
                </c:pt>
                <c:pt idx="1243">
                  <c:v>57609.048913715451</c:v>
                </c:pt>
                <c:pt idx="1244">
                  <c:v>57609.048913715451</c:v>
                </c:pt>
                <c:pt idx="1245">
                  <c:v>57609.048913715451</c:v>
                </c:pt>
                <c:pt idx="1246">
                  <c:v>57609.048913715451</c:v>
                </c:pt>
                <c:pt idx="1247">
                  <c:v>57609.048913715451</c:v>
                </c:pt>
                <c:pt idx="1248">
                  <c:v>57609.048913715451</c:v>
                </c:pt>
                <c:pt idx="1249">
                  <c:v>57609.048913715451</c:v>
                </c:pt>
                <c:pt idx="1250">
                  <c:v>57609.048913715451</c:v>
                </c:pt>
                <c:pt idx="1251">
                  <c:v>57609.048913715451</c:v>
                </c:pt>
                <c:pt idx="1252">
                  <c:v>57609.048913715451</c:v>
                </c:pt>
                <c:pt idx="1253">
                  <c:v>57609.048913715451</c:v>
                </c:pt>
                <c:pt idx="1254">
                  <c:v>57609.048913715451</c:v>
                </c:pt>
                <c:pt idx="1255">
                  <c:v>57609.048913715451</c:v>
                </c:pt>
                <c:pt idx="1256">
                  <c:v>57609.048913715451</c:v>
                </c:pt>
                <c:pt idx="1257">
                  <c:v>57609.048913715451</c:v>
                </c:pt>
                <c:pt idx="1258">
                  <c:v>57609.048913715451</c:v>
                </c:pt>
                <c:pt idx="1259">
                  <c:v>57609.048913715451</c:v>
                </c:pt>
                <c:pt idx="1260">
                  <c:v>57609.048913715451</c:v>
                </c:pt>
                <c:pt idx="1261">
                  <c:v>57609.048913715451</c:v>
                </c:pt>
                <c:pt idx="1262">
                  <c:v>57609.048913715451</c:v>
                </c:pt>
                <c:pt idx="1263">
                  <c:v>57879.768868611216</c:v>
                </c:pt>
                <c:pt idx="1264">
                  <c:v>58078.610639096834</c:v>
                </c:pt>
                <c:pt idx="1265">
                  <c:v>58251.394470590902</c:v>
                </c:pt>
                <c:pt idx="1266">
                  <c:v>58443.002003926093</c:v>
                </c:pt>
                <c:pt idx="1267">
                  <c:v>58652.743008967576</c:v>
                </c:pt>
                <c:pt idx="1268">
                  <c:v>58911.557169619598</c:v>
                </c:pt>
                <c:pt idx="1269">
                  <c:v>58911.557169619598</c:v>
                </c:pt>
                <c:pt idx="1270">
                  <c:v>58911.557169619598</c:v>
                </c:pt>
                <c:pt idx="1271">
                  <c:v>58911.557169619598</c:v>
                </c:pt>
                <c:pt idx="1272">
                  <c:v>58911.557169619598</c:v>
                </c:pt>
                <c:pt idx="1273">
                  <c:v>58911.557169619598</c:v>
                </c:pt>
                <c:pt idx="1274">
                  <c:v>58911.557169619598</c:v>
                </c:pt>
                <c:pt idx="1275">
                  <c:v>58911.557169619598</c:v>
                </c:pt>
                <c:pt idx="1276">
                  <c:v>58911.557169619598</c:v>
                </c:pt>
                <c:pt idx="1277">
                  <c:v>59190.032139791052</c:v>
                </c:pt>
                <c:pt idx="1278">
                  <c:v>59439.549808727796</c:v>
                </c:pt>
                <c:pt idx="1279">
                  <c:v>59675.531176585857</c:v>
                </c:pt>
                <c:pt idx="1280">
                  <c:v>59882.951099219579</c:v>
                </c:pt>
                <c:pt idx="1281">
                  <c:v>60141.437313396003</c:v>
                </c:pt>
                <c:pt idx="1282">
                  <c:v>60433.294695770433</c:v>
                </c:pt>
                <c:pt idx="1283">
                  <c:v>60727.653826629772</c:v>
                </c:pt>
                <c:pt idx="1284">
                  <c:v>60727.653826629772</c:v>
                </c:pt>
                <c:pt idx="1285">
                  <c:v>60727.653826629772</c:v>
                </c:pt>
                <c:pt idx="1286">
                  <c:v>60727.653826629772</c:v>
                </c:pt>
                <c:pt idx="1287">
                  <c:v>60727.653826629772</c:v>
                </c:pt>
                <c:pt idx="1288">
                  <c:v>60727.653826629772</c:v>
                </c:pt>
                <c:pt idx="1289">
                  <c:v>60727.653826629772</c:v>
                </c:pt>
                <c:pt idx="1290">
                  <c:v>60727.653826629772</c:v>
                </c:pt>
                <c:pt idx="1291">
                  <c:v>60727.653826629772</c:v>
                </c:pt>
                <c:pt idx="1292">
                  <c:v>60727.653826629772</c:v>
                </c:pt>
                <c:pt idx="1293">
                  <c:v>60727.653826629772</c:v>
                </c:pt>
                <c:pt idx="1294">
                  <c:v>60727.653826629772</c:v>
                </c:pt>
                <c:pt idx="1295">
                  <c:v>60727.653826629772</c:v>
                </c:pt>
                <c:pt idx="1296">
                  <c:v>60727.653826629772</c:v>
                </c:pt>
                <c:pt idx="1297">
                  <c:v>60727.653826629772</c:v>
                </c:pt>
                <c:pt idx="1298">
                  <c:v>60946.48304094519</c:v>
                </c:pt>
                <c:pt idx="1299">
                  <c:v>61118.743241819597</c:v>
                </c:pt>
                <c:pt idx="1300">
                  <c:v>61294.74485977977</c:v>
                </c:pt>
                <c:pt idx="1301">
                  <c:v>61490.331195365288</c:v>
                </c:pt>
                <c:pt idx="1302">
                  <c:v>61688.850591498209</c:v>
                </c:pt>
                <c:pt idx="1303">
                  <c:v>61873.297275269826</c:v>
                </c:pt>
                <c:pt idx="1304">
                  <c:v>62078.844834699921</c:v>
                </c:pt>
                <c:pt idx="1305">
                  <c:v>62338.182317355248</c:v>
                </c:pt>
                <c:pt idx="1306">
                  <c:v>62634.533174353302</c:v>
                </c:pt>
                <c:pt idx="1307">
                  <c:v>62634.533174353302</c:v>
                </c:pt>
                <c:pt idx="1308">
                  <c:v>62634.533174353302</c:v>
                </c:pt>
                <c:pt idx="1309">
                  <c:v>62634.533174353302</c:v>
                </c:pt>
                <c:pt idx="1310">
                  <c:v>62634.533174353302</c:v>
                </c:pt>
                <c:pt idx="1311">
                  <c:v>62634.533174353302</c:v>
                </c:pt>
                <c:pt idx="1312">
                  <c:v>62634.533174353302</c:v>
                </c:pt>
                <c:pt idx="1313">
                  <c:v>62634.533174353302</c:v>
                </c:pt>
                <c:pt idx="1314">
                  <c:v>62634.533174353302</c:v>
                </c:pt>
                <c:pt idx="1315">
                  <c:v>62634.533174353302</c:v>
                </c:pt>
                <c:pt idx="1316">
                  <c:v>62634.533174353302</c:v>
                </c:pt>
                <c:pt idx="1317">
                  <c:v>62634.533174353302</c:v>
                </c:pt>
                <c:pt idx="1318">
                  <c:v>62634.533174353302</c:v>
                </c:pt>
                <c:pt idx="1319">
                  <c:v>62634.533174353302</c:v>
                </c:pt>
                <c:pt idx="1320">
                  <c:v>62757.727922332015</c:v>
                </c:pt>
                <c:pt idx="1321">
                  <c:v>62757.727922332015</c:v>
                </c:pt>
                <c:pt idx="1322">
                  <c:v>62757.727922332015</c:v>
                </c:pt>
                <c:pt idx="1323">
                  <c:v>62757.727922332015</c:v>
                </c:pt>
                <c:pt idx="1324">
                  <c:v>62757.727922332015</c:v>
                </c:pt>
                <c:pt idx="1325">
                  <c:v>62757.727922332015</c:v>
                </c:pt>
                <c:pt idx="1326">
                  <c:v>62757.727922332015</c:v>
                </c:pt>
                <c:pt idx="1327">
                  <c:v>62966.577523050713</c:v>
                </c:pt>
                <c:pt idx="1328">
                  <c:v>63320.805148177831</c:v>
                </c:pt>
                <c:pt idx="1329">
                  <c:v>63320.805148177831</c:v>
                </c:pt>
                <c:pt idx="1330">
                  <c:v>63320.805148177831</c:v>
                </c:pt>
                <c:pt idx="1331">
                  <c:v>63320.805148177831</c:v>
                </c:pt>
                <c:pt idx="1332">
                  <c:v>63320.805148177831</c:v>
                </c:pt>
                <c:pt idx="1333">
                  <c:v>63320.805148177831</c:v>
                </c:pt>
                <c:pt idx="1334">
                  <c:v>63320.805148177831</c:v>
                </c:pt>
                <c:pt idx="1335">
                  <c:v>63320.805148177831</c:v>
                </c:pt>
                <c:pt idx="1336">
                  <c:v>63320.805148177831</c:v>
                </c:pt>
                <c:pt idx="1337">
                  <c:v>63320.805148177831</c:v>
                </c:pt>
                <c:pt idx="1338">
                  <c:v>63320.805148177831</c:v>
                </c:pt>
                <c:pt idx="1339">
                  <c:v>63320.805148177831</c:v>
                </c:pt>
                <c:pt idx="1340">
                  <c:v>63716.282272766417</c:v>
                </c:pt>
                <c:pt idx="1341">
                  <c:v>64072.695497211083</c:v>
                </c:pt>
                <c:pt idx="1342">
                  <c:v>64347.281822670629</c:v>
                </c:pt>
                <c:pt idx="1343">
                  <c:v>64543.057499512804</c:v>
                </c:pt>
                <c:pt idx="1344">
                  <c:v>64744.82132207285</c:v>
                </c:pt>
                <c:pt idx="1345">
                  <c:v>64974.419448227847</c:v>
                </c:pt>
                <c:pt idx="1346">
                  <c:v>65296.646560874913</c:v>
                </c:pt>
                <c:pt idx="1347">
                  <c:v>65731.686721123289</c:v>
                </c:pt>
                <c:pt idx="1348">
                  <c:v>65731.686721123289</c:v>
                </c:pt>
                <c:pt idx="1349">
                  <c:v>65731.686721123289</c:v>
                </c:pt>
                <c:pt idx="1350">
                  <c:v>65834.919680247418</c:v>
                </c:pt>
                <c:pt idx="1351">
                  <c:v>66166.959919616958</c:v>
                </c:pt>
                <c:pt idx="1352">
                  <c:v>66594.950105421914</c:v>
                </c:pt>
                <c:pt idx="1353">
                  <c:v>67052.143983133778</c:v>
                </c:pt>
                <c:pt idx="1354">
                  <c:v>67558.390529158525</c:v>
                </c:pt>
                <c:pt idx="1355">
                  <c:v>68111.513036643766</c:v>
                </c:pt>
                <c:pt idx="1356">
                  <c:v>68789.952083195152</c:v>
                </c:pt>
                <c:pt idx="1357">
                  <c:v>69547.932293280639</c:v>
                </c:pt>
                <c:pt idx="1358">
                  <c:v>70360.850052608206</c:v>
                </c:pt>
                <c:pt idx="1359">
                  <c:v>71242.403332667716</c:v>
                </c:pt>
                <c:pt idx="1360">
                  <c:v>72131.043031396664</c:v>
                </c:pt>
                <c:pt idx="1361">
                  <c:v>72796.808767634953</c:v>
                </c:pt>
                <c:pt idx="1362">
                  <c:v>73029.276691997409</c:v>
                </c:pt>
                <c:pt idx="1363">
                  <c:v>73171.846869118526</c:v>
                </c:pt>
                <c:pt idx="1364">
                  <c:v>73171.846869118526</c:v>
                </c:pt>
                <c:pt idx="1365">
                  <c:v>73171.846869118526</c:v>
                </c:pt>
                <c:pt idx="1366">
                  <c:v>73171.846869118526</c:v>
                </c:pt>
                <c:pt idx="1367">
                  <c:v>73171.846869118526</c:v>
                </c:pt>
                <c:pt idx="1368">
                  <c:v>73639.442495440919</c:v>
                </c:pt>
                <c:pt idx="1369">
                  <c:v>74300.017140400698</c:v>
                </c:pt>
                <c:pt idx="1370">
                  <c:v>74646.371627980494</c:v>
                </c:pt>
                <c:pt idx="1371">
                  <c:v>74646.371627980494</c:v>
                </c:pt>
                <c:pt idx="1372">
                  <c:v>74646.371627980494</c:v>
                </c:pt>
                <c:pt idx="1373">
                  <c:v>74646.371627980494</c:v>
                </c:pt>
                <c:pt idx="1374">
                  <c:v>74844.046216230126</c:v>
                </c:pt>
                <c:pt idx="1375">
                  <c:v>75381.284368787572</c:v>
                </c:pt>
                <c:pt idx="1376">
                  <c:v>76450.635777241609</c:v>
                </c:pt>
                <c:pt idx="1377">
                  <c:v>78191.183734748993</c:v>
                </c:pt>
                <c:pt idx="1378">
                  <c:v>80121.080450368274</c:v>
                </c:pt>
                <c:pt idx="1379">
                  <c:v>81849.167278300505</c:v>
                </c:pt>
                <c:pt idx="1380">
                  <c:v>83367.664102125942</c:v>
                </c:pt>
                <c:pt idx="1381">
                  <c:v>84298.731692728063</c:v>
                </c:pt>
                <c:pt idx="1382">
                  <c:v>84309.97682191011</c:v>
                </c:pt>
                <c:pt idx="1383">
                  <c:v>84309.97682191011</c:v>
                </c:pt>
                <c:pt idx="1384">
                  <c:v>84309.97682191011</c:v>
                </c:pt>
                <c:pt idx="1385">
                  <c:v>84309.97682191011</c:v>
                </c:pt>
                <c:pt idx="1386">
                  <c:v>84309.97682191011</c:v>
                </c:pt>
                <c:pt idx="1387">
                  <c:v>84309.97682191011</c:v>
                </c:pt>
                <c:pt idx="1388">
                  <c:v>84309.97682191011</c:v>
                </c:pt>
                <c:pt idx="1389">
                  <c:v>84309.97682191011</c:v>
                </c:pt>
                <c:pt idx="1390">
                  <c:v>84309.97682191011</c:v>
                </c:pt>
                <c:pt idx="1391">
                  <c:v>84309.97682191011</c:v>
                </c:pt>
                <c:pt idx="1392">
                  <c:v>84309.97682191011</c:v>
                </c:pt>
                <c:pt idx="1393">
                  <c:v>84309.97682191011</c:v>
                </c:pt>
                <c:pt idx="1394">
                  <c:v>84338.089666491302</c:v>
                </c:pt>
                <c:pt idx="1395">
                  <c:v>84338.089666491302</c:v>
                </c:pt>
                <c:pt idx="1396">
                  <c:v>84363.873986728606</c:v>
                </c:pt>
                <c:pt idx="1397">
                  <c:v>84567.62790183071</c:v>
                </c:pt>
                <c:pt idx="1398">
                  <c:v>84894.411077712401</c:v>
                </c:pt>
                <c:pt idx="1399">
                  <c:v>85340.0733907752</c:v>
                </c:pt>
                <c:pt idx="1400">
                  <c:v>85898.26002809644</c:v>
                </c:pt>
                <c:pt idx="1401">
                  <c:v>86512.775871067643</c:v>
                </c:pt>
                <c:pt idx="1402">
                  <c:v>87240.332084566602</c:v>
                </c:pt>
                <c:pt idx="1403">
                  <c:v>88303.115560449834</c:v>
                </c:pt>
                <c:pt idx="1404">
                  <c:v>89895.878879103184</c:v>
                </c:pt>
                <c:pt idx="1405">
                  <c:v>91621.438897374261</c:v>
                </c:pt>
                <c:pt idx="1406">
                  <c:v>92873.962359933503</c:v>
                </c:pt>
                <c:pt idx="1407">
                  <c:v>93401.885511475659</c:v>
                </c:pt>
                <c:pt idx="1408">
                  <c:v>93414.587683486403</c:v>
                </c:pt>
                <c:pt idx="1409">
                  <c:v>93414.587683486403</c:v>
                </c:pt>
                <c:pt idx="1410">
                  <c:v>93430.259934741101</c:v>
                </c:pt>
                <c:pt idx="1411">
                  <c:v>93461.094129474237</c:v>
                </c:pt>
                <c:pt idx="1412">
                  <c:v>93528.941567229194</c:v>
                </c:pt>
                <c:pt idx="1413">
                  <c:v>93542.056334741996</c:v>
                </c:pt>
                <c:pt idx="1414">
                  <c:v>93542.056334741996</c:v>
                </c:pt>
                <c:pt idx="1415">
                  <c:v>93542.056334741996</c:v>
                </c:pt>
                <c:pt idx="1416">
                  <c:v>93542.056334741996</c:v>
                </c:pt>
                <c:pt idx="1417">
                  <c:v>93542.056334741996</c:v>
                </c:pt>
                <c:pt idx="1418">
                  <c:v>93542.056334741996</c:v>
                </c:pt>
                <c:pt idx="1419">
                  <c:v>93542.056334741996</c:v>
                </c:pt>
                <c:pt idx="1420">
                  <c:v>93542.056334741996</c:v>
                </c:pt>
                <c:pt idx="1421">
                  <c:v>94135.232796137658</c:v>
                </c:pt>
                <c:pt idx="1422">
                  <c:v>95117.172360187877</c:v>
                </c:pt>
                <c:pt idx="1423">
                  <c:v>95760.370606168319</c:v>
                </c:pt>
                <c:pt idx="1424">
                  <c:v>95833.260369389711</c:v>
                </c:pt>
                <c:pt idx="1425">
                  <c:v>95833.260369389711</c:v>
                </c:pt>
                <c:pt idx="1426">
                  <c:v>95833.260369389711</c:v>
                </c:pt>
                <c:pt idx="1427">
                  <c:v>95833.260369389711</c:v>
                </c:pt>
                <c:pt idx="1428">
                  <c:v>95833.260369389711</c:v>
                </c:pt>
                <c:pt idx="1429">
                  <c:v>95907.980294253633</c:v>
                </c:pt>
                <c:pt idx="1430">
                  <c:v>96318.55049416465</c:v>
                </c:pt>
                <c:pt idx="1431">
                  <c:v>97312.315382166445</c:v>
                </c:pt>
                <c:pt idx="1432">
                  <c:v>98868.78429602964</c:v>
                </c:pt>
                <c:pt idx="1433">
                  <c:v>100500.59766869477</c:v>
                </c:pt>
                <c:pt idx="1434">
                  <c:v>101888.08045685387</c:v>
                </c:pt>
                <c:pt idx="1435">
                  <c:v>102597.83103496503</c:v>
                </c:pt>
                <c:pt idx="1436">
                  <c:v>102678.36883097576</c:v>
                </c:pt>
                <c:pt idx="1437">
                  <c:v>102678.36883097576</c:v>
                </c:pt>
                <c:pt idx="1438">
                  <c:v>102678.36883097576</c:v>
                </c:pt>
                <c:pt idx="1439">
                  <c:v>102678.36883097576</c:v>
                </c:pt>
                <c:pt idx="1440">
                  <c:v>102728.62397067097</c:v>
                </c:pt>
                <c:pt idx="1441">
                  <c:v>102993.19132902121</c:v>
                </c:pt>
                <c:pt idx="1442">
                  <c:v>103296.43355469653</c:v>
                </c:pt>
                <c:pt idx="1443">
                  <c:v>103437.57917849286</c:v>
                </c:pt>
                <c:pt idx="1444">
                  <c:v>103437.57917849286</c:v>
                </c:pt>
                <c:pt idx="1445">
                  <c:v>103437.57917849286</c:v>
                </c:pt>
                <c:pt idx="1446">
                  <c:v>103469.57650486357</c:v>
                </c:pt>
                <c:pt idx="1447">
                  <c:v>103792.81668430628</c:v>
                </c:pt>
                <c:pt idx="1448">
                  <c:v>104419.74215515958</c:v>
                </c:pt>
                <c:pt idx="1449">
                  <c:v>104960.8192106654</c:v>
                </c:pt>
                <c:pt idx="1450">
                  <c:v>105172.93817792492</c:v>
                </c:pt>
                <c:pt idx="1451">
                  <c:v>105202.22751371235</c:v>
                </c:pt>
                <c:pt idx="1452">
                  <c:v>105202.22751371235</c:v>
                </c:pt>
                <c:pt idx="1453">
                  <c:v>105202.22751371235</c:v>
                </c:pt>
                <c:pt idx="1454">
                  <c:v>105202.22751371235</c:v>
                </c:pt>
                <c:pt idx="1455">
                  <c:v>105202.22751371235</c:v>
                </c:pt>
                <c:pt idx="1456">
                  <c:v>105202.22751371235</c:v>
                </c:pt>
                <c:pt idx="1457">
                  <c:v>105202.22751371235</c:v>
                </c:pt>
                <c:pt idx="1458">
                  <c:v>105202.22751371235</c:v>
                </c:pt>
                <c:pt idx="1459">
                  <c:v>105202.22751371235</c:v>
                </c:pt>
                <c:pt idx="1460">
                  <c:v>105202.22751371235</c:v>
                </c:pt>
                <c:pt idx="1461">
                  <c:v>105202.22751371235</c:v>
                </c:pt>
                <c:pt idx="1462">
                  <c:v>105202.22751371235</c:v>
                </c:pt>
                <c:pt idx="1463">
                  <c:v>105202.22751371235</c:v>
                </c:pt>
                <c:pt idx="1464">
                  <c:v>105202.22751371235</c:v>
                </c:pt>
                <c:pt idx="1465">
                  <c:v>105202.22751371235</c:v>
                </c:pt>
                <c:pt idx="1466">
                  <c:v>105202.22751371235</c:v>
                </c:pt>
                <c:pt idx="1467">
                  <c:v>105202.22751371235</c:v>
                </c:pt>
                <c:pt idx="1468">
                  <c:v>105202.22751371235</c:v>
                </c:pt>
                <c:pt idx="1469">
                  <c:v>105202.22751371235</c:v>
                </c:pt>
                <c:pt idx="1470">
                  <c:v>105202.22751371235</c:v>
                </c:pt>
                <c:pt idx="1471">
                  <c:v>105202.22751371235</c:v>
                </c:pt>
                <c:pt idx="1472">
                  <c:v>105202.22751371235</c:v>
                </c:pt>
                <c:pt idx="1473">
                  <c:v>105202.22751371235</c:v>
                </c:pt>
                <c:pt idx="1474">
                  <c:v>105202.22751371235</c:v>
                </c:pt>
                <c:pt idx="1475">
                  <c:v>105202.22751371235</c:v>
                </c:pt>
                <c:pt idx="1476">
                  <c:v>105202.22751371235</c:v>
                </c:pt>
                <c:pt idx="1477">
                  <c:v>105202.22751371235</c:v>
                </c:pt>
                <c:pt idx="1478">
                  <c:v>105202.22751371235</c:v>
                </c:pt>
                <c:pt idx="1479">
                  <c:v>105202.22751371235</c:v>
                </c:pt>
                <c:pt idx="1480">
                  <c:v>105202.22751371235</c:v>
                </c:pt>
                <c:pt idx="1481">
                  <c:v>105202.22751371235</c:v>
                </c:pt>
                <c:pt idx="1482">
                  <c:v>105202.22751371235</c:v>
                </c:pt>
                <c:pt idx="1483">
                  <c:v>105202.22751371235</c:v>
                </c:pt>
                <c:pt idx="1484">
                  <c:v>105202.22751371235</c:v>
                </c:pt>
                <c:pt idx="1485">
                  <c:v>105202.22751371235</c:v>
                </c:pt>
                <c:pt idx="1486">
                  <c:v>105202.22751371235</c:v>
                </c:pt>
                <c:pt idx="1487">
                  <c:v>105202.22751371235</c:v>
                </c:pt>
                <c:pt idx="1488">
                  <c:v>105202.22751371235</c:v>
                </c:pt>
                <c:pt idx="1489">
                  <c:v>105202.22751371235</c:v>
                </c:pt>
                <c:pt idx="1490">
                  <c:v>105202.22751371235</c:v>
                </c:pt>
                <c:pt idx="1491">
                  <c:v>105202.22751371235</c:v>
                </c:pt>
                <c:pt idx="1492">
                  <c:v>105202.22751371235</c:v>
                </c:pt>
                <c:pt idx="1493">
                  <c:v>105202.22751371235</c:v>
                </c:pt>
                <c:pt idx="1494">
                  <c:v>105202.22751371235</c:v>
                </c:pt>
                <c:pt idx="1495">
                  <c:v>105202.22751371235</c:v>
                </c:pt>
                <c:pt idx="1496">
                  <c:v>105202.22751371235</c:v>
                </c:pt>
                <c:pt idx="1497">
                  <c:v>105202.22751371235</c:v>
                </c:pt>
                <c:pt idx="1498">
                  <c:v>105202.22751371235</c:v>
                </c:pt>
                <c:pt idx="1499">
                  <c:v>105202.22751371235</c:v>
                </c:pt>
                <c:pt idx="1500">
                  <c:v>105202.22751371235</c:v>
                </c:pt>
                <c:pt idx="1501">
                  <c:v>105202.22751371235</c:v>
                </c:pt>
                <c:pt idx="1502">
                  <c:v>105202.22751371235</c:v>
                </c:pt>
                <c:pt idx="1503">
                  <c:v>105202.22751371235</c:v>
                </c:pt>
                <c:pt idx="1504">
                  <c:v>105202.22751371235</c:v>
                </c:pt>
                <c:pt idx="1505">
                  <c:v>105202.22751371235</c:v>
                </c:pt>
                <c:pt idx="1506">
                  <c:v>105202.22751371235</c:v>
                </c:pt>
                <c:pt idx="1507">
                  <c:v>105202.22751371235</c:v>
                </c:pt>
                <c:pt idx="1508">
                  <c:v>105202.22751371235</c:v>
                </c:pt>
                <c:pt idx="1509">
                  <c:v>105202.22751371235</c:v>
                </c:pt>
                <c:pt idx="1510">
                  <c:v>105202.22751371235</c:v>
                </c:pt>
                <c:pt idx="1511">
                  <c:v>105202.22751371235</c:v>
                </c:pt>
                <c:pt idx="1512">
                  <c:v>105202.22751371235</c:v>
                </c:pt>
                <c:pt idx="1513">
                  <c:v>105202.22751371235</c:v>
                </c:pt>
                <c:pt idx="1514">
                  <c:v>105202.22751371235</c:v>
                </c:pt>
                <c:pt idx="1515">
                  <c:v>105202.22751371235</c:v>
                </c:pt>
                <c:pt idx="1516">
                  <c:v>105202.22751371235</c:v>
                </c:pt>
                <c:pt idx="1517">
                  <c:v>105202.22751371235</c:v>
                </c:pt>
                <c:pt idx="1518">
                  <c:v>105202.22751371235</c:v>
                </c:pt>
                <c:pt idx="1519">
                  <c:v>105202.22751371235</c:v>
                </c:pt>
                <c:pt idx="1520">
                  <c:v>105207.75278352061</c:v>
                </c:pt>
                <c:pt idx="1521">
                  <c:v>105229.20978379317</c:v>
                </c:pt>
                <c:pt idx="1522">
                  <c:v>105273.57823438433</c:v>
                </c:pt>
                <c:pt idx="1523">
                  <c:v>105273.57823438433</c:v>
                </c:pt>
                <c:pt idx="1524">
                  <c:v>105286.70890616943</c:v>
                </c:pt>
                <c:pt idx="1525">
                  <c:v>105360.41098215012</c:v>
                </c:pt>
                <c:pt idx="1526">
                  <c:v>105485.30781142201</c:v>
                </c:pt>
                <c:pt idx="1527">
                  <c:v>105644.18545932818</c:v>
                </c:pt>
                <c:pt idx="1528">
                  <c:v>105803.82258987526</c:v>
                </c:pt>
                <c:pt idx="1529">
                  <c:v>105938.94461744333</c:v>
                </c:pt>
                <c:pt idx="1530">
                  <c:v>106034.6294437352</c:v>
                </c:pt>
                <c:pt idx="1531">
                  <c:v>106085.11861266331</c:v>
                </c:pt>
                <c:pt idx="1532">
                  <c:v>106089.90244411561</c:v>
                </c:pt>
                <c:pt idx="1533">
                  <c:v>106116.55688190032</c:v>
                </c:pt>
                <c:pt idx="1534">
                  <c:v>106116.55688190032</c:v>
                </c:pt>
                <c:pt idx="1535">
                  <c:v>106116.55688190032</c:v>
                </c:pt>
                <c:pt idx="1536">
                  <c:v>106116.55688190032</c:v>
                </c:pt>
                <c:pt idx="1537">
                  <c:v>106116.55688190032</c:v>
                </c:pt>
                <c:pt idx="1538">
                  <c:v>106116.55688190032</c:v>
                </c:pt>
                <c:pt idx="1539">
                  <c:v>106116.55688190032</c:v>
                </c:pt>
                <c:pt idx="1540">
                  <c:v>106116.55688190032</c:v>
                </c:pt>
                <c:pt idx="1541">
                  <c:v>106116.55688190032</c:v>
                </c:pt>
                <c:pt idx="1542">
                  <c:v>106116.55688190032</c:v>
                </c:pt>
                <c:pt idx="1543">
                  <c:v>106116.55688190032</c:v>
                </c:pt>
                <c:pt idx="1544">
                  <c:v>106116.55688190032</c:v>
                </c:pt>
                <c:pt idx="1545">
                  <c:v>106116.55688190032</c:v>
                </c:pt>
                <c:pt idx="1546">
                  <c:v>106135.32983911909</c:v>
                </c:pt>
                <c:pt idx="1547">
                  <c:v>106204.89421891453</c:v>
                </c:pt>
                <c:pt idx="1548">
                  <c:v>106283.34471293089</c:v>
                </c:pt>
                <c:pt idx="1549">
                  <c:v>106358.85650366169</c:v>
                </c:pt>
                <c:pt idx="1550">
                  <c:v>106418.43994826901</c:v>
                </c:pt>
                <c:pt idx="1551">
                  <c:v>106468.81920216189</c:v>
                </c:pt>
                <c:pt idx="1552">
                  <c:v>106509.5692826474</c:v>
                </c:pt>
                <c:pt idx="1553">
                  <c:v>106554.39162801777</c:v>
                </c:pt>
                <c:pt idx="1554">
                  <c:v>106603.00680827044</c:v>
                </c:pt>
                <c:pt idx="1555">
                  <c:v>106634.57826118587</c:v>
                </c:pt>
                <c:pt idx="1556">
                  <c:v>106641.47975108451</c:v>
                </c:pt>
                <c:pt idx="1557">
                  <c:v>106641.47975108451</c:v>
                </c:pt>
                <c:pt idx="1558">
                  <c:v>106641.47975108451</c:v>
                </c:pt>
                <c:pt idx="1559">
                  <c:v>106641.47975108451</c:v>
                </c:pt>
                <c:pt idx="1560">
                  <c:v>106641.47975108451</c:v>
                </c:pt>
                <c:pt idx="1561">
                  <c:v>106641.47975108451</c:v>
                </c:pt>
                <c:pt idx="1562">
                  <c:v>106641.47975108451</c:v>
                </c:pt>
                <c:pt idx="1563">
                  <c:v>106641.47975108451</c:v>
                </c:pt>
                <c:pt idx="1564">
                  <c:v>106641.47975108451</c:v>
                </c:pt>
                <c:pt idx="1565">
                  <c:v>106641.47975108451</c:v>
                </c:pt>
                <c:pt idx="1566">
                  <c:v>106641.47975108451</c:v>
                </c:pt>
                <c:pt idx="1567">
                  <c:v>106641.47975108451</c:v>
                </c:pt>
                <c:pt idx="1568">
                  <c:v>106641.47975108451</c:v>
                </c:pt>
                <c:pt idx="1569">
                  <c:v>106663.7157644259</c:v>
                </c:pt>
                <c:pt idx="1570">
                  <c:v>106718.46416087309</c:v>
                </c:pt>
                <c:pt idx="1571">
                  <c:v>106817.3632200003</c:v>
                </c:pt>
                <c:pt idx="1572">
                  <c:v>106961.51368797921</c:v>
                </c:pt>
                <c:pt idx="1573">
                  <c:v>107185.87481160107</c:v>
                </c:pt>
                <c:pt idx="1574">
                  <c:v>107501.86776376385</c:v>
                </c:pt>
                <c:pt idx="1575">
                  <c:v>107886.7755454068</c:v>
                </c:pt>
                <c:pt idx="1576">
                  <c:v>108363.91135114085</c:v>
                </c:pt>
                <c:pt idx="1577">
                  <c:v>108363.91135114085</c:v>
                </c:pt>
                <c:pt idx="1578">
                  <c:v>108363.91135114085</c:v>
                </c:pt>
                <c:pt idx="1579">
                  <c:v>108363.91135114085</c:v>
                </c:pt>
                <c:pt idx="1580">
                  <c:v>108363.91135114085</c:v>
                </c:pt>
                <c:pt idx="1581">
                  <c:v>108363.91135114085</c:v>
                </c:pt>
                <c:pt idx="1582">
                  <c:v>108363.91135114085</c:v>
                </c:pt>
                <c:pt idx="1583">
                  <c:v>108363.91135114085</c:v>
                </c:pt>
                <c:pt idx="1584">
                  <c:v>108363.91135114085</c:v>
                </c:pt>
                <c:pt idx="1585">
                  <c:v>108363.91135114085</c:v>
                </c:pt>
                <c:pt idx="1586">
                  <c:v>108363.91135114085</c:v>
                </c:pt>
                <c:pt idx="1587">
                  <c:v>108363.91135114085</c:v>
                </c:pt>
                <c:pt idx="1588">
                  <c:v>108363.91135114085</c:v>
                </c:pt>
                <c:pt idx="1589">
                  <c:v>108363.91135114085</c:v>
                </c:pt>
                <c:pt idx="1590">
                  <c:v>108363.91135114085</c:v>
                </c:pt>
                <c:pt idx="1591">
                  <c:v>108363.91135114085</c:v>
                </c:pt>
                <c:pt idx="1592">
                  <c:v>108363.91135114085</c:v>
                </c:pt>
                <c:pt idx="1593">
                  <c:v>108363.91135114085</c:v>
                </c:pt>
                <c:pt idx="1594">
                  <c:v>108363.91135114085</c:v>
                </c:pt>
                <c:pt idx="1595">
                  <c:v>108363.91135114085</c:v>
                </c:pt>
                <c:pt idx="1596">
                  <c:v>108363.91135114085</c:v>
                </c:pt>
                <c:pt idx="1597">
                  <c:v>108363.91135114085</c:v>
                </c:pt>
                <c:pt idx="1598">
                  <c:v>108363.91135114085</c:v>
                </c:pt>
                <c:pt idx="1599">
                  <c:v>108363.91135114085</c:v>
                </c:pt>
                <c:pt idx="1600">
                  <c:v>108363.91135114085</c:v>
                </c:pt>
                <c:pt idx="1601">
                  <c:v>108363.91135114085</c:v>
                </c:pt>
                <c:pt idx="1602">
                  <c:v>108363.91135114085</c:v>
                </c:pt>
                <c:pt idx="1603">
                  <c:v>108363.91135114085</c:v>
                </c:pt>
                <c:pt idx="1604">
                  <c:v>108363.91135114085</c:v>
                </c:pt>
                <c:pt idx="1605">
                  <c:v>108363.91135114085</c:v>
                </c:pt>
                <c:pt idx="1606">
                  <c:v>108363.91135114085</c:v>
                </c:pt>
                <c:pt idx="1607">
                  <c:v>108363.91135114085</c:v>
                </c:pt>
                <c:pt idx="1608">
                  <c:v>108363.91135114085</c:v>
                </c:pt>
                <c:pt idx="1609">
                  <c:v>108807.41352565664</c:v>
                </c:pt>
                <c:pt idx="1610">
                  <c:v>109243.18135615507</c:v>
                </c:pt>
                <c:pt idx="1611">
                  <c:v>109655.49568617693</c:v>
                </c:pt>
                <c:pt idx="1612">
                  <c:v>110017.82431601074</c:v>
                </c:pt>
                <c:pt idx="1613">
                  <c:v>110330.25530842818</c:v>
                </c:pt>
                <c:pt idx="1614">
                  <c:v>110593.97951631973</c:v>
                </c:pt>
                <c:pt idx="1615">
                  <c:v>110808.81376207023</c:v>
                </c:pt>
                <c:pt idx="1616">
                  <c:v>110945.35567393736</c:v>
                </c:pt>
                <c:pt idx="1617">
                  <c:v>111034.09669433808</c:v>
                </c:pt>
                <c:pt idx="1618">
                  <c:v>111090.20159401486</c:v>
                </c:pt>
                <c:pt idx="1619">
                  <c:v>111193.73771789581</c:v>
                </c:pt>
                <c:pt idx="1620">
                  <c:v>111376.70505318076</c:v>
                </c:pt>
                <c:pt idx="1621">
                  <c:v>111640.53522451574</c:v>
                </c:pt>
                <c:pt idx="1622">
                  <c:v>112018.5134451661</c:v>
                </c:pt>
                <c:pt idx="1623">
                  <c:v>112544.67849431286</c:v>
                </c:pt>
                <c:pt idx="1624">
                  <c:v>113249.83941712402</c:v>
                </c:pt>
                <c:pt idx="1625">
                  <c:v>113249.83941712402</c:v>
                </c:pt>
                <c:pt idx="1626">
                  <c:v>113249.83941712402</c:v>
                </c:pt>
                <c:pt idx="1627">
                  <c:v>113249.83941712402</c:v>
                </c:pt>
                <c:pt idx="1628">
                  <c:v>113318.42655750443</c:v>
                </c:pt>
                <c:pt idx="1629">
                  <c:v>113527.32765476414</c:v>
                </c:pt>
                <c:pt idx="1630">
                  <c:v>113756.0253477256</c:v>
                </c:pt>
                <c:pt idx="1631">
                  <c:v>113868.6488262841</c:v>
                </c:pt>
                <c:pt idx="1632">
                  <c:v>113868.6488262841</c:v>
                </c:pt>
                <c:pt idx="1633">
                  <c:v>113868.6488262841</c:v>
                </c:pt>
                <c:pt idx="1634">
                  <c:v>113868.6488262841</c:v>
                </c:pt>
                <c:pt idx="1635">
                  <c:v>113868.6488262841</c:v>
                </c:pt>
                <c:pt idx="1636">
                  <c:v>113868.6488262841</c:v>
                </c:pt>
                <c:pt idx="1637">
                  <c:v>113868.6488262841</c:v>
                </c:pt>
                <c:pt idx="1638">
                  <c:v>113868.6488262841</c:v>
                </c:pt>
                <c:pt idx="1639">
                  <c:v>113868.6488262841</c:v>
                </c:pt>
                <c:pt idx="1640">
                  <c:v>113868.6488262841</c:v>
                </c:pt>
                <c:pt idx="1641">
                  <c:v>113868.6488262841</c:v>
                </c:pt>
                <c:pt idx="1642">
                  <c:v>113868.6488262841</c:v>
                </c:pt>
                <c:pt idx="1643">
                  <c:v>114312.67575022951</c:v>
                </c:pt>
                <c:pt idx="1644">
                  <c:v>114608.44397889334</c:v>
                </c:pt>
                <c:pt idx="1645">
                  <c:v>114790.88855957455</c:v>
                </c:pt>
                <c:pt idx="1646">
                  <c:v>114897.08829457013</c:v>
                </c:pt>
                <c:pt idx="1647">
                  <c:v>114944.38220656838</c:v>
                </c:pt>
                <c:pt idx="1648">
                  <c:v>114944.38220656838</c:v>
                </c:pt>
                <c:pt idx="1649">
                  <c:v>114944.38220656838</c:v>
                </c:pt>
                <c:pt idx="1650">
                  <c:v>114944.38220656838</c:v>
                </c:pt>
                <c:pt idx="1651">
                  <c:v>115009.41682591071</c:v>
                </c:pt>
                <c:pt idx="1652">
                  <c:v>115173.63405150734</c:v>
                </c:pt>
                <c:pt idx="1653">
                  <c:v>115418.24043596108</c:v>
                </c:pt>
                <c:pt idx="1654">
                  <c:v>115765.04815978048</c:v>
                </c:pt>
                <c:pt idx="1655">
                  <c:v>116192.14311715864</c:v>
                </c:pt>
                <c:pt idx="1656">
                  <c:v>116637.17440853677</c:v>
                </c:pt>
                <c:pt idx="1657">
                  <c:v>117100.58832042335</c:v>
                </c:pt>
                <c:pt idx="1658">
                  <c:v>117582.83788628899</c:v>
                </c:pt>
                <c:pt idx="1659">
                  <c:v>118084.38293945219</c:v>
                </c:pt>
                <c:pt idx="1660">
                  <c:v>118605.69016608084</c:v>
                </c:pt>
                <c:pt idx="1661">
                  <c:v>119170.13797919873</c:v>
                </c:pt>
                <c:pt idx="1662">
                  <c:v>119753.37756330143</c:v>
                </c:pt>
                <c:pt idx="1663">
                  <c:v>120358.06525038759</c:v>
                </c:pt>
                <c:pt idx="1664">
                  <c:v>121053.61749935296</c:v>
                </c:pt>
                <c:pt idx="1665">
                  <c:v>121791.64138905764</c:v>
                </c:pt>
                <c:pt idx="1666">
                  <c:v>122621.50372333589</c:v>
                </c:pt>
                <c:pt idx="1667">
                  <c:v>123539.87172287001</c:v>
                </c:pt>
                <c:pt idx="1668">
                  <c:v>124498.87310411295</c:v>
                </c:pt>
                <c:pt idx="1669">
                  <c:v>125521.34452766096</c:v>
                </c:pt>
                <c:pt idx="1670">
                  <c:v>126583.13548937927</c:v>
                </c:pt>
                <c:pt idx="1671">
                  <c:v>127732.55713207359</c:v>
                </c:pt>
                <c:pt idx="1672">
                  <c:v>128916.94219229656</c:v>
                </c:pt>
                <c:pt idx="1673">
                  <c:v>130111.04192356356</c:v>
                </c:pt>
                <c:pt idx="1674">
                  <c:v>131366.48622422284</c:v>
                </c:pt>
                <c:pt idx="1675">
                  <c:v>131366.48622422284</c:v>
                </c:pt>
                <c:pt idx="1676">
                  <c:v>131366.48622422284</c:v>
                </c:pt>
                <c:pt idx="1677">
                  <c:v>131366.48622422284</c:v>
                </c:pt>
                <c:pt idx="1678">
                  <c:v>131366.48622422284</c:v>
                </c:pt>
                <c:pt idx="1679">
                  <c:v>131366.48622422284</c:v>
                </c:pt>
                <c:pt idx="1680">
                  <c:v>131366.48622422284</c:v>
                </c:pt>
                <c:pt idx="1681">
                  <c:v>131366.48622422284</c:v>
                </c:pt>
                <c:pt idx="1682">
                  <c:v>131366.48622422284</c:v>
                </c:pt>
                <c:pt idx="1683">
                  <c:v>132592.17752959902</c:v>
                </c:pt>
                <c:pt idx="1684">
                  <c:v>133695.53789760752</c:v>
                </c:pt>
                <c:pt idx="1685">
                  <c:v>134735.04602997872</c:v>
                </c:pt>
                <c:pt idx="1686">
                  <c:v>135791.99579035753</c:v>
                </c:pt>
                <c:pt idx="1687">
                  <c:v>136866.6015935817</c:v>
                </c:pt>
                <c:pt idx="1688">
                  <c:v>138042.97758907179</c:v>
                </c:pt>
                <c:pt idx="1689">
                  <c:v>139288.20086845546</c:v>
                </c:pt>
                <c:pt idx="1690">
                  <c:v>140603.14106568968</c:v>
                </c:pt>
                <c:pt idx="1691">
                  <c:v>141956.82930587395</c:v>
                </c:pt>
                <c:pt idx="1692">
                  <c:v>143320.95971113665</c:v>
                </c:pt>
                <c:pt idx="1693">
                  <c:v>144695.57980720175</c:v>
                </c:pt>
                <c:pt idx="1694">
                  <c:v>146080.73726161767</c:v>
                </c:pt>
                <c:pt idx="1695">
                  <c:v>147476.47988401796</c:v>
                </c:pt>
                <c:pt idx="1696">
                  <c:v>148882.85562638196</c:v>
                </c:pt>
                <c:pt idx="1697">
                  <c:v>150299.91258329558</c:v>
                </c:pt>
                <c:pt idx="1698">
                  <c:v>151787.18390010842</c:v>
                </c:pt>
                <c:pt idx="1699">
                  <c:v>151787.18390010842</c:v>
                </c:pt>
                <c:pt idx="1700">
                  <c:v>151787.18390010842</c:v>
                </c:pt>
                <c:pt idx="1701">
                  <c:v>151787.18390010842</c:v>
                </c:pt>
                <c:pt idx="1702">
                  <c:v>151787.18390010842</c:v>
                </c:pt>
                <c:pt idx="1703">
                  <c:v>151787.18390010842</c:v>
                </c:pt>
                <c:pt idx="1704">
                  <c:v>151787.18390010842</c:v>
                </c:pt>
                <c:pt idx="1705">
                  <c:v>151787.18390010842</c:v>
                </c:pt>
                <c:pt idx="1706">
                  <c:v>151787.18390010842</c:v>
                </c:pt>
                <c:pt idx="1707">
                  <c:v>151787.18390010842</c:v>
                </c:pt>
                <c:pt idx="1708">
                  <c:v>151787.18390010842</c:v>
                </c:pt>
                <c:pt idx="1709">
                  <c:v>151787.18390010842</c:v>
                </c:pt>
                <c:pt idx="1710">
                  <c:v>151787.18390010842</c:v>
                </c:pt>
                <c:pt idx="1711">
                  <c:v>153245.17359784772</c:v>
                </c:pt>
                <c:pt idx="1712">
                  <c:v>154682.38329997772</c:v>
                </c:pt>
                <c:pt idx="1713">
                  <c:v>156038.74894054979</c:v>
                </c:pt>
                <c:pt idx="1714">
                  <c:v>157380.43349428847</c:v>
                </c:pt>
                <c:pt idx="1715">
                  <c:v>158675.01713643572</c:v>
                </c:pt>
                <c:pt idx="1716">
                  <c:v>159957.63599608</c:v>
                </c:pt>
                <c:pt idx="1717">
                  <c:v>161195.38009318922</c:v>
                </c:pt>
                <c:pt idx="1718">
                  <c:v>162423.90121660411</c:v>
                </c:pt>
                <c:pt idx="1719">
                  <c:v>163642.95786544308</c:v>
                </c:pt>
                <c:pt idx="1720">
                  <c:v>164889.41965949823</c:v>
                </c:pt>
                <c:pt idx="1721">
                  <c:v>166227.64026326514</c:v>
                </c:pt>
                <c:pt idx="1722">
                  <c:v>167757.4683663761</c:v>
                </c:pt>
                <c:pt idx="1723">
                  <c:v>169439.37607626582</c:v>
                </c:pt>
                <c:pt idx="1724">
                  <c:v>169439.37607626582</c:v>
                </c:pt>
                <c:pt idx="1725">
                  <c:v>169439.37607626582</c:v>
                </c:pt>
                <c:pt idx="1726">
                  <c:v>169439.37607626582</c:v>
                </c:pt>
                <c:pt idx="1727">
                  <c:v>169439.37607626582</c:v>
                </c:pt>
                <c:pt idx="1728">
                  <c:v>169439.37607626582</c:v>
                </c:pt>
                <c:pt idx="1729">
                  <c:v>169800.64564545787</c:v>
                </c:pt>
                <c:pt idx="1730">
                  <c:v>170486.12789176393</c:v>
                </c:pt>
                <c:pt idx="1731">
                  <c:v>171321.66333135724</c:v>
                </c:pt>
                <c:pt idx="1732">
                  <c:v>172205.06197105919</c:v>
                </c:pt>
                <c:pt idx="1733">
                  <c:v>173035.64647918131</c:v>
                </c:pt>
                <c:pt idx="1734">
                  <c:v>173811.85160082986</c:v>
                </c:pt>
                <c:pt idx="1735">
                  <c:v>174594.02719046935</c:v>
                </c:pt>
                <c:pt idx="1736">
                  <c:v>175441.15081779382</c:v>
                </c:pt>
                <c:pt idx="1737">
                  <c:v>176320.82766215075</c:v>
                </c:pt>
                <c:pt idx="1738">
                  <c:v>177199.83826444103</c:v>
                </c:pt>
                <c:pt idx="1739">
                  <c:v>178019.01318773243</c:v>
                </c:pt>
                <c:pt idx="1740">
                  <c:v>178663.65083812008</c:v>
                </c:pt>
                <c:pt idx="1741">
                  <c:v>179050.82355381729</c:v>
                </c:pt>
                <c:pt idx="1742">
                  <c:v>179263.790770555</c:v>
                </c:pt>
                <c:pt idx="1743">
                  <c:v>179386.27011704471</c:v>
                </c:pt>
                <c:pt idx="1744">
                  <c:v>179416.51561102364</c:v>
                </c:pt>
                <c:pt idx="1745">
                  <c:v>179435.14571822173</c:v>
                </c:pt>
                <c:pt idx="1746">
                  <c:v>179469.00233097511</c:v>
                </c:pt>
                <c:pt idx="1747">
                  <c:v>179469.00233097511</c:v>
                </c:pt>
                <c:pt idx="1748">
                  <c:v>179469.00233097511</c:v>
                </c:pt>
                <c:pt idx="1749">
                  <c:v>179469.00233097511</c:v>
                </c:pt>
                <c:pt idx="1750">
                  <c:v>179469.00233097511</c:v>
                </c:pt>
                <c:pt idx="1751">
                  <c:v>179469.00233097511</c:v>
                </c:pt>
                <c:pt idx="1752">
                  <c:v>179469.00233097511</c:v>
                </c:pt>
                <c:pt idx="1753">
                  <c:v>179469.00233097511</c:v>
                </c:pt>
                <c:pt idx="1754">
                  <c:v>179469.00233097511</c:v>
                </c:pt>
                <c:pt idx="1755">
                  <c:v>179469.00233097511</c:v>
                </c:pt>
                <c:pt idx="1756">
                  <c:v>179469.00233097511</c:v>
                </c:pt>
                <c:pt idx="1757">
                  <c:v>179469.00233097511</c:v>
                </c:pt>
                <c:pt idx="1758">
                  <c:v>179469.00233097511</c:v>
                </c:pt>
                <c:pt idx="1759">
                  <c:v>179469.00233097511</c:v>
                </c:pt>
                <c:pt idx="1760">
                  <c:v>179469.00233097511</c:v>
                </c:pt>
                <c:pt idx="1761">
                  <c:v>179469.00233097511</c:v>
                </c:pt>
                <c:pt idx="1762">
                  <c:v>179469.00233097511</c:v>
                </c:pt>
                <c:pt idx="1763">
                  <c:v>179469.00233097511</c:v>
                </c:pt>
                <c:pt idx="1764">
                  <c:v>179469.00233097511</c:v>
                </c:pt>
                <c:pt idx="1765">
                  <c:v>179504.40144742583</c:v>
                </c:pt>
                <c:pt idx="1766">
                  <c:v>179778.42853845377</c:v>
                </c:pt>
                <c:pt idx="1767">
                  <c:v>180339.76431525563</c:v>
                </c:pt>
                <c:pt idx="1768">
                  <c:v>181254.82947436802</c:v>
                </c:pt>
                <c:pt idx="1769">
                  <c:v>182530.56194625743</c:v>
                </c:pt>
                <c:pt idx="1770">
                  <c:v>184070.14259189225</c:v>
                </c:pt>
                <c:pt idx="1771">
                  <c:v>185711.19999839159</c:v>
                </c:pt>
                <c:pt idx="1772">
                  <c:v>187310.54992100463</c:v>
                </c:pt>
                <c:pt idx="1773">
                  <c:v>188802.96701574416</c:v>
                </c:pt>
                <c:pt idx="1774">
                  <c:v>190115.67193321875</c:v>
                </c:pt>
                <c:pt idx="1775">
                  <c:v>191243.20503306435</c:v>
                </c:pt>
                <c:pt idx="1776">
                  <c:v>192270.67247175507</c:v>
                </c:pt>
                <c:pt idx="1777">
                  <c:v>193287.42598234603</c:v>
                </c:pt>
                <c:pt idx="1778">
                  <c:v>194386.79439539733</c:v>
                </c:pt>
                <c:pt idx="1779">
                  <c:v>195609.77645324779</c:v>
                </c:pt>
                <c:pt idx="1780">
                  <c:v>196908.71547885807</c:v>
                </c:pt>
                <c:pt idx="1781">
                  <c:v>198156.94052640462</c:v>
                </c:pt>
                <c:pt idx="1782">
                  <c:v>199236.86932759697</c:v>
                </c:pt>
                <c:pt idx="1783">
                  <c:v>200110.45229760042</c:v>
                </c:pt>
                <c:pt idx="1784">
                  <c:v>200777.35180381776</c:v>
                </c:pt>
                <c:pt idx="1785">
                  <c:v>201306.41652430987</c:v>
                </c:pt>
                <c:pt idx="1786">
                  <c:v>201767.17299822881</c:v>
                </c:pt>
                <c:pt idx="1787">
                  <c:v>202190.39248939563</c:v>
                </c:pt>
                <c:pt idx="1788">
                  <c:v>202591.94910122204</c:v>
                </c:pt>
                <c:pt idx="1789">
                  <c:v>203003.36341426685</c:v>
                </c:pt>
                <c:pt idx="1790">
                  <c:v>203428.2681033769</c:v>
                </c:pt>
                <c:pt idx="1791">
                  <c:v>203862.83325018035</c:v>
                </c:pt>
                <c:pt idx="1792">
                  <c:v>204261.48857759143</c:v>
                </c:pt>
                <c:pt idx="1793">
                  <c:v>204560.41061279626</c:v>
                </c:pt>
                <c:pt idx="1794">
                  <c:v>204780.11063192907</c:v>
                </c:pt>
                <c:pt idx="1795">
                  <c:v>204780.11063192907</c:v>
                </c:pt>
                <c:pt idx="1796">
                  <c:v>204780.11063192907</c:v>
                </c:pt>
                <c:pt idx="1797">
                  <c:v>204780.11063192907</c:v>
                </c:pt>
                <c:pt idx="1798">
                  <c:v>204780.11063192907</c:v>
                </c:pt>
                <c:pt idx="1799">
                  <c:v>204780.11063192907</c:v>
                </c:pt>
                <c:pt idx="1800">
                  <c:v>204780.11063192907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2AB-441C-AE34-7114EB6857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12536368"/>
        <c:axId val="912536784"/>
      </c:scatterChart>
      <c:valAx>
        <c:axId val="9125363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2536784"/>
        <c:crosses val="autoZero"/>
        <c:crossBetween val="midCat"/>
      </c:valAx>
      <c:valAx>
        <c:axId val="912536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Cumulative</a:t>
                </a:r>
                <a:r>
                  <a:rPr lang="en-GB" baseline="0"/>
                  <a:t> power (KW/h)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1.2242059486153974E-2"/>
              <c:y val="0.277189385661556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253636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0"/>
        <c:delete val="1"/>
      </c:legendEntry>
      <c:layout>
        <c:manualLayout>
          <c:xMode val="edge"/>
          <c:yMode val="edge"/>
          <c:x val="0.28333044907848054"/>
          <c:y val="0.20606142414016429"/>
          <c:w val="0.50136633561830413"/>
          <c:h val="8.7775597578236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9A00D3-88FA-4B5B-B411-E7FFE52F7230}"/>
      </w:docPartPr>
      <w:docPartBody>
        <w:p w:rsidR="00000000" w:rsidRDefault="00414818">
          <w:r w:rsidRPr="00982D4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818"/>
    <w:rsid w:val="00414818"/>
    <w:rsid w:val="0080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481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E146195-0367-49F2-AA3B-D03D75C0FD19}">
  <we:reference id="wa104382081" version="1.46.0.0" store="en-001" storeType="OMEX"/>
  <we:alternateReferences>
    <we:reference id="WA104382081" version="1.46.0.0" store="" storeType="OMEX"/>
  </we:alternateReferences>
  <we:properties>
    <we:property name="MENDELEY_CITATIONS" value="[{&quot;citationID&quot;:&quot;MENDELEY_CITATION_ae91d246-7be6-4f51-9680-4e9b99b240da&quot;,&quot;properties&quot;:{&quot;noteIndex&quot;:0},&quot;isEdited&quot;:false,&quot;manualOverride&quot;:{&quot;isManuallyOverridden&quot;:false,&quot;citeprocText&quot;:&quot;(“Vehicle licensing statistics: July to September 2022 - GOV.UK”, n.d.)&quot;,&quot;manualOverrideText&quot;:&quot;&quot;},&quot;citationTag&quot;:&quot;MENDELEY_CITATION_v3_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&quot;,&quot;citationItems&quot;:[{&quot;id&quot;:&quot;f73e270d-c7ea-381d-9e2b-b217f2a175ef&quot;,&quot;itemData&quot;:{&quot;type&quot;:&quot;webpage&quot;,&quot;id&quot;:&quot;f73e270d-c7ea-381d-9e2b-b217f2a175ef&quot;,&quot;title&quot;:&quot;Vehicle licensing statistics: July to September 2022 - GOV.UK&quot;,&quot;accessed&quot;:{&quot;date-parts&quot;:[[2023,1,15]]},&quot;URL&quot;:&quot;https://www.gov.uk/government/statistics/vehicle-licensing-statistics-july-to-september-2022&quot;,&quot;container-title-short&quot;:&quot;&quot;},&quot;isTemporary&quot;:false}]},{&quot;citationID&quot;:&quot;MENDELEY_CITATION_d524460a-0e0e-4d03-97d2-be38bdae0571&quot;,&quot;properties&quot;:{&quot;noteIndex&quot;:0},&quot;isEdited&quot;:false,&quot;manualOverride&quot;:{&quot;isManuallyOverridden&quot;:false,&quot;citeprocText&quot;:&quot;(Łukasz Wargula1 &lt;i&gt;et al.&lt;/i&gt;, 2019; “Rolling Resistance”, n.d.; “Tyre rolling resistance measurement | Continental tyres”, n.d.)&quot;,&quot;manualOverrideText&quot;:&quot;&quot;},&quot;citationTag&quot;:&quot;MENDELEY_CITATION_v3_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&quot;,&quot;citationItems&quot;:[{&quot;id&quot;:&quot;49117ffd-156b-3363-b461-09a116fab2e4&quot;,&quot;itemData&quot;:{&quot;type&quot;:&quot;webpage&quot;,&quot;id&quot;:&quot;49117ffd-156b-3363-b461-09a116fab2e4&quot;,&quot;title&quot;:&quot;Rolling Resistance&quot;,&quot;accessed&quot;:{&quot;date-parts&quot;:[[2023,1,15]]},&quot;URL&quot;:&quot;https://www.engineeringtoolbox.com/rolling-friction-resistance-d_1303.html&quot;,&quot;container-title-short&quot;:&quot;&quot;},&quot;isTemporary&quot;:false},{&quot;id&quot;:&quot;5a230869-a04a-3e1a-8e00-e00c32c1e133&quot;,&quot;itemData&quot;:{&quot;type&quot;:&quot;webpage&quot;,&quot;id&quot;:&quot;5a230869-a04a-3e1a-8e00-e00c32c1e133&quot;,&quot;title&quot;:&quot;Tyre rolling resistance measurement | Continental tyres&quot;,&quot;accessed&quot;:{&quot;date-parts&quot;:[[2023,1,15]]},&quot;URL&quot;:&quot;https://www.continental-tyres.co.uk/b2b/business-know-how/tyre-rolling-resistance-measurement.html&quot;,&quot;container-title-short&quot;:&quot;&quot;},&quot;isTemporary&quot;:false},{&quot;id&quot;:&quot;e9a9c685-b724-3cd3-9ee5-5fbfc048541b&quot;,&quot;itemData&quot;:{&quot;type&quot;:&quot;paper-conference&quot;,&quot;id&quot;:&quot;e9a9c685-b724-3cd3-9ee5-5fbfc048541b&quot;,&quot;title&quot;:&quot;The determination of the rolling resistance coefficient of objects equipped with the wheels and suspension system – results of preliminary tests&quot;,&quot;author&quot;:[{&quot;family&quot;:&quot;Łukasz Wargula1&quot;,&quot;given&quot;:&quot;&quot;,&quot;parse-names&quot;:false,&quot;dropping-particle&quot;:&quot;&quot;,&quot;non-dropping-particle&quot;:&quot;&quot;},{&quot;family&quot;:&quot;Bartosz Wieczorek&quot;,&quot;given&quot;:&quot;&quot;,&quot;parse-names&quot;:false,&quot;dropping-particle&quot;:&quot;&quot;,&quot;non-dropping-particle&quot;:&quot;&quot;},{&quot;family&quot;:&quot;Mateusz Kukla&quot;,&quot;given&quot;:&quot;&quot;,&quot;parse-names&quot;:false,&quot;dropping-particle&quot;:&quot;&quot;,&quot;non-dropping-particle&quot;:&quot;&quot;}],&quot;container-title&quot;:&quot;Poznan University of Technology, Chair of Basic of Machine Design&quot;,&quot;accessed&quot;:{&quot;date-parts&quot;:[[2023,1,15]]},&quot;editor&quot;:[{&quot;family&quot;:&quot;Grzegorz Domek&quot;,&quot;given&quot;:&quot;&quot;,&quot;parse-names&quot;:false,&quot;dropping-particle&quot;:&quot;&quot;,&quot;non-dropping-particle&quot;:&quot;&quot;},{&quot;family&quot;:&quot;Kateryna Kravchenko&quot;,&quot;given&quot;:&quot;&quot;,&quot;parse-names&quot;:false,&quot;dropping-particle&quot;:&quot;&quot;,&quot;non-dropping-particle&quot;:&quot;&quot;}],&quot;URL&quot;:&quot;https://www.matec-conferences.org/articles/matecconf/pdf/2019/03/matecconf_mms18_01005.pdf&quot;,&quot;issued&quot;:{&quot;date-parts&quot;:[[2019]]},&quot;publisher-place&quot;:&quot;Poznan&quot;,&quot;publisher&quot;:&quot;MATEC Web of Conferences&quot;,&quot;container-title-short&quot;:&quot;&quot;},&quot;isTemporary&quot;:false}]},{&quot;citationID&quot;:&quot;MENDELEY_CITATION_5d9afd32-1704-44ef-9f9d-6ac4f5fb0d06&quot;,&quot;properties&quot;:{&quot;noteIndex&quot;:0},&quot;isEdited&quot;:false,&quot;manualOverride&quot;:{&quot;isManuallyOverridden&quot;:false,&quot;citeprocText&quot;:&quot;(“What is WLTP: the Worldwide Harmonised Light Vehicle Test Procedure?”, n.d.)&quot;,&quot;manualOverrideText&quot;:&quot;&quot;},&quot;citationTag&quot;:&quot;MENDELEY_CITATION_v3_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&quot;,&quot;citationItems&quot;:[{&quot;id&quot;:&quot;8dfece25-880f-3760-adad-ad58b6e4235e&quot;,&quot;itemData&quot;:{&quot;type&quot;:&quot;webpage&quot;,&quot;id&quot;:&quot;8dfece25-880f-3760-adad-ad58b6e4235e&quot;,&quot;title&quot;:&quot;What is WLTP: the Worldwide Harmonised Light Vehicle Test Procedure?&quot;,&quot;container-title&quot;:&quot;www.WLTPfacts.eu&quot;,&quot;accessed&quot;:{&quot;date-parts&quot;:[[2023,1,12]]},&quot;URL&quot;:&quot;https://www.wltpfacts.eu/what-is-wltp-how-will-it-work/&quot;,&quot;container-title-short&quot;:&quot;&quot;},&quot;isTemporary&quot;:false}]},{&quot;citationID&quot;:&quot;MENDELEY_CITATION_546ed158-3bd7-49cf-9de3-ff0046b73e04&quot;,&quot;properties&quot;:{&quot;noteIndex&quot;:0},&quot;isEdited&quot;:false,&quot;manualOverride&quot;:{&quot;isManuallyOverridden&quot;:true,&quot;citeprocText&quot;:&quot;(“LG Chem RESU 6.5 Lithium Ion Solar Battery Storage 6.5kWh (48V) | DIY”, n.d.)&quot;,&quot;manualOverrideText&quot;:&quot;(“LG Chem RESU 6.5 Lithium-Ion Solar Battery Storage 6.5kWh (48V) | DIY”, n.d.)&quot;},&quot;citationTag&quot;:&quot;MENDELEY_CITATION_v3_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&quot;,&quot;citationItems&quot;:[{&quot;id&quot;:&quot;84ac7765-ab15-34e1-b710-0c88e729e34e&quot;,&quot;itemData&quot;:{&quot;type&quot;:&quot;webpage&quot;,&quot;id&quot;:&quot;84ac7765-ab15-34e1-b710-0c88e729e34e&quot;,&quot;title&quot;:&quot;LG Chem RESU 6.5 Lithium Ion Solar Battery Storage 6.5kWh (48V) | DIY&quot;,&quot;accessed&quot;:{&quot;date-parts&quot;:[[2023,1,15]]},&quot;URL&quot;:&quot;https://www.zerohomebills.com/product/lg-chem-resu-6-5-li-ion-battery-storage-6-5kwh-48v/&quot;,&quot;container-title-short&quot;:&quot;&quot;},&quot;isTemporary&quot;:false}]},{&quot;citationID&quot;:&quot;MENDELEY_CITATION_6c3d694e-b358-4f46-ac6c-a2c96942877a&quot;,&quot;properties&quot;:{&quot;noteIndex&quot;:0},&quot;isEdited&quot;:false,&quot;manualOverride&quot;:{&quot;isManuallyOverridden&quot;:false,&quot;citeprocText&quot;:&quot;(“Powerful QSMOTOR 3000W - 14000W 273 BLDC Electric Car Single Shaft Wheel Hub Motor for electric cars”, n.d.)&quot;,&quot;manualOverrideText&quot;:&quot;&quot;},&quot;citationTag&quot;:&quot;MENDELEY_CITATION_v3_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&quot;,&quot;citationItems&quot;:[{&quot;id&quot;:&quot;cb7b1ea0-77a8-33e4-bf7b-e3fdeaff2e8c&quot;,&quot;itemData&quot;:{&quot;type&quot;:&quot;webpage&quot;,&quot;id&quot;:&quot;cb7b1ea0-77a8-33e4-bf7b-e3fdeaff2e8c&quot;,&quot;title&quot;:&quot;Powerful QSMOTOR 3000W - 14000W 273 BLDC Electric Car Single Shaft Wheel Hub Motor for electric cars&quot;,&quot;accessed&quot;:{&quot;date-parts&quot;:[[2023,1,15]]},&quot;URL&quot;:&quot;http://www.cnqsmotor.com/en/article_read/QS%20Motor%203000W~8000W%20273%20Electric%20Car%20Hub%20Motor/566.html&quot;,&quot;container-title-short&quot;:&quot;&quot;},&quot;isTemporary&quot;:false}]}]"/>
    <we:property name="MENDELEY_CITATIONS_LOCALE_CODE" value="&quot;en-US&quot;"/>
    <we:property name="MENDELEY_CITATIONS_STYLE" value="{&quot;id&quot;:&quot;https://www.zotero.org/styles/emerald-harvard&quot;,&quot;title&quot;:&quot;Emerald - Harvard&quot;,&quot;format&quot;:&quot;author-date&quot;,&quot;defaultLocale&quot;:&quot;en-US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5" ma:contentTypeDescription="Create a new document." ma:contentTypeScope="" ma:versionID="3bb1a2ee258af94f49b508c01ac5d3f9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0c2a3c08255cc4dd54443937db0034d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LengthInSecond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3A474-D7E9-4605-803A-39DA19FB0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C92FD-ABFA-497A-A1A2-783428825F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07478-1DE7-4F4B-B6DB-1BA80FF9F89D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customXml/itemProps4.xml><?xml version="1.0" encoding="utf-8"?>
<ds:datastoreItem xmlns:ds="http://schemas.openxmlformats.org/officeDocument/2006/customXml" ds:itemID="{BABC4BDA-9198-44A1-A29C-5569E745D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1447</Words>
  <Characters>8253</Characters>
  <Application>Microsoft Office Word</Application>
  <DocSecurity>0</DocSecurity>
  <Lines>68</Lines>
  <Paragraphs>19</Paragraphs>
  <ScaleCrop>false</ScaleCrop>
  <Company/>
  <LinksUpToDate>false</LinksUpToDate>
  <CharactersWithSpaces>9681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Aulon Pashoja (2009355)</dc:creator>
  <cp:keywords/>
  <dc:description/>
  <cp:lastModifiedBy>Aulon Pashoja (2009355)</cp:lastModifiedBy>
  <cp:revision>3</cp:revision>
  <dcterms:created xsi:type="dcterms:W3CDTF">2023-01-15T21:49:00Z</dcterms:created>
  <dcterms:modified xsi:type="dcterms:W3CDTF">2023-01-15T21:56:00Z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