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878441" w14:textId="77777777" w:rsidR="00FC31ED" w:rsidRDefault="00FC31ED">
      <w:pPr>
        <w:pStyle w:val="Heading3"/>
        <w:rPr>
          <w:rFonts w:ascii="Cambria" w:eastAsia="Cambria" w:hAnsi="Cambria" w:cs="Cambria"/>
        </w:rPr>
      </w:pPr>
      <w:bookmarkStart w:id="0" w:name="_heading=h.gjdgxs" w:colFirst="0" w:colLast="0"/>
      <w:bookmarkEnd w:id="0"/>
    </w:p>
    <w:p w14:paraId="61E99989" w14:textId="77777777" w:rsidR="00EC7D30" w:rsidRDefault="00BD1494">
      <w:pPr>
        <w:pStyle w:val="Heading3"/>
        <w:rPr>
          <w:rFonts w:ascii="Cambria" w:eastAsia="Cambria" w:hAnsi="Cambria" w:cs="Cambria"/>
        </w:rPr>
      </w:pPr>
      <w:r>
        <w:rPr>
          <w:rFonts w:ascii="Cambria" w:eastAsia="Cambria" w:hAnsi="Cambria" w:cs="Cambria"/>
        </w:rPr>
        <w:t>Scheme of Work – mid-term planning</w:t>
      </w:r>
    </w:p>
    <w:p w14:paraId="59B41A7F" w14:textId="77777777" w:rsidR="00EC7D30" w:rsidRDefault="00BD1494">
      <w:pPr>
        <w:spacing w:line="240" w:lineRule="auto"/>
        <w:rPr>
          <w:rFonts w:ascii="Cambria" w:eastAsia="Cambria" w:hAnsi="Cambria" w:cs="Cambria"/>
          <w:b/>
          <w:sz w:val="28"/>
          <w:szCs w:val="28"/>
        </w:rPr>
      </w:pPr>
      <w:r>
        <w:rPr>
          <w:rFonts w:ascii="Cambria" w:eastAsia="Cambria" w:hAnsi="Cambria" w:cs="Cambria"/>
          <w:b/>
          <w:sz w:val="28"/>
          <w:szCs w:val="28"/>
        </w:rPr>
        <w:t xml:space="preserve">OVERVIEW: Mi </w:t>
      </w:r>
      <w:proofErr w:type="spellStart"/>
      <w:r>
        <w:rPr>
          <w:rFonts w:ascii="Cambria" w:eastAsia="Cambria" w:hAnsi="Cambria" w:cs="Cambria"/>
          <w:b/>
          <w:sz w:val="28"/>
          <w:szCs w:val="28"/>
        </w:rPr>
        <w:t>instituto</w:t>
      </w:r>
      <w:proofErr w:type="spellEnd"/>
    </w:p>
    <w:p w14:paraId="6D697265" w14:textId="77777777" w:rsidR="00EC7D30" w:rsidRDefault="00EC7D30">
      <w:pPr>
        <w:spacing w:line="240" w:lineRule="auto"/>
        <w:rPr>
          <w:rFonts w:ascii="Cambria" w:eastAsia="Cambria" w:hAnsi="Cambria" w:cs="Cambria"/>
          <w:b/>
        </w:rPr>
      </w:pPr>
    </w:p>
    <w:tbl>
      <w:tblPr>
        <w:tblStyle w:val="2"/>
        <w:tblW w:w="16126" w:type="dxa"/>
        <w:tblInd w:w="-1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608"/>
        <w:gridCol w:w="3517"/>
        <w:gridCol w:w="3584"/>
        <w:gridCol w:w="5417"/>
      </w:tblGrid>
      <w:tr w:rsidR="00EC7D30" w14:paraId="376FD599" w14:textId="77777777">
        <w:trPr>
          <w:trHeight w:val="87"/>
        </w:trPr>
        <w:tc>
          <w:tcPr>
            <w:tcW w:w="3608" w:type="dxa"/>
            <w:shd w:val="clear" w:color="auto" w:fill="D9D9D9"/>
          </w:tcPr>
          <w:p w14:paraId="01567AFD" w14:textId="77777777" w:rsidR="00EC7D30" w:rsidRDefault="00BD1494">
            <w:pP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Student Teacher:</w:t>
            </w:r>
          </w:p>
          <w:p w14:paraId="6DB8FDC5" w14:textId="77777777" w:rsidR="00EC7D30" w:rsidRDefault="00BD1494">
            <w:pP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Señora</w:t>
            </w:r>
            <w:proofErr w:type="spellEnd"/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 xml:space="preserve"> Jones</w:t>
            </w:r>
          </w:p>
        </w:tc>
        <w:tc>
          <w:tcPr>
            <w:tcW w:w="3517" w:type="dxa"/>
            <w:shd w:val="clear" w:color="auto" w:fill="D9D9D9"/>
          </w:tcPr>
          <w:p w14:paraId="6CEC61CE" w14:textId="77777777" w:rsidR="00EC7D30" w:rsidRDefault="00BD1494">
            <w:pP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Class teacher:</w:t>
            </w:r>
          </w:p>
          <w:p w14:paraId="43710F27" w14:textId="77777777" w:rsidR="00EC7D30" w:rsidRDefault="00BD1494">
            <w:pPr>
              <w:tabs>
                <w:tab w:val="center" w:pos="1498"/>
              </w:tabs>
              <w:rPr>
                <w:rFonts w:ascii="Cambria" w:eastAsia="Cambria" w:hAnsi="Cambria" w:cs="Cambria"/>
                <w:b/>
                <w:sz w:val="20"/>
                <w:szCs w:val="20"/>
              </w:rPr>
            </w:pPr>
            <w:proofErr w:type="spellStart"/>
            <w:r>
              <w:rPr>
                <w:rFonts w:ascii="Cambria" w:eastAsia="Cambria" w:hAnsi="Cambria" w:cs="Cambria"/>
                <w:b/>
                <w:sz w:val="20"/>
                <w:szCs w:val="20"/>
              </w:rPr>
              <w:t>Señor</w:t>
            </w:r>
            <w:proofErr w:type="spellEnd"/>
            <w:r>
              <w:rPr>
                <w:rFonts w:ascii="Cambria" w:eastAsia="Cambria" w:hAnsi="Cambria" w:cs="Cambria"/>
                <w:b/>
                <w:sz w:val="20"/>
                <w:szCs w:val="20"/>
              </w:rPr>
              <w:t xml:space="preserve"> Morgan</w:t>
            </w:r>
          </w:p>
        </w:tc>
        <w:tc>
          <w:tcPr>
            <w:tcW w:w="9001" w:type="dxa"/>
            <w:gridSpan w:val="2"/>
            <w:shd w:val="clear" w:color="auto" w:fill="D9D9D9"/>
          </w:tcPr>
          <w:p w14:paraId="635F139F" w14:textId="77777777" w:rsidR="00EC7D30" w:rsidRDefault="00BD1494">
            <w:pP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Class details</w:t>
            </w:r>
          </w:p>
          <w:p w14:paraId="5180AD67" w14:textId="77777777" w:rsidR="00EC7D30" w:rsidRDefault="00BD1494">
            <w:pP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Yr</w:t>
            </w:r>
            <w:proofErr w:type="spellEnd"/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 xml:space="preserve"> 8 top set / 32 pupils / 2 EAL pupils (1X stage C, 1 X stage D)</w:t>
            </w:r>
          </w:p>
          <w:p w14:paraId="50891ECF" w14:textId="77777777" w:rsidR="00EC7D30" w:rsidRDefault="00EC7D30">
            <w:pP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</w:p>
        </w:tc>
      </w:tr>
      <w:tr w:rsidR="00EC7D30" w14:paraId="3B9C7996" w14:textId="77777777">
        <w:trPr>
          <w:trHeight w:val="87"/>
        </w:trPr>
        <w:tc>
          <w:tcPr>
            <w:tcW w:w="3608" w:type="dxa"/>
            <w:shd w:val="clear" w:color="auto" w:fill="D9D9D9"/>
          </w:tcPr>
          <w:p w14:paraId="586225B9" w14:textId="77777777" w:rsidR="00EC7D30" w:rsidRDefault="00BD1494">
            <w:pPr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Overall aim of SoW</w:t>
            </w:r>
          </w:p>
        </w:tc>
        <w:tc>
          <w:tcPr>
            <w:tcW w:w="3517" w:type="dxa"/>
            <w:shd w:val="clear" w:color="auto" w:fill="D9D9D9"/>
          </w:tcPr>
          <w:p w14:paraId="484E0D90" w14:textId="77777777" w:rsidR="00EC7D30" w:rsidRDefault="00BD1494">
            <w:pPr>
              <w:tabs>
                <w:tab w:val="center" w:pos="1498"/>
              </w:tabs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Assessment outcome of SoW</w:t>
            </w:r>
          </w:p>
        </w:tc>
        <w:tc>
          <w:tcPr>
            <w:tcW w:w="3584" w:type="dxa"/>
            <w:shd w:val="clear" w:color="auto" w:fill="D9D9D9"/>
          </w:tcPr>
          <w:p w14:paraId="756B219B" w14:textId="77777777" w:rsidR="00EC7D30" w:rsidRDefault="00BD1494">
            <w:pPr>
              <w:tabs>
                <w:tab w:val="center" w:pos="1498"/>
              </w:tabs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Support &amp; Challenge</w:t>
            </w:r>
          </w:p>
        </w:tc>
        <w:tc>
          <w:tcPr>
            <w:tcW w:w="5417" w:type="dxa"/>
            <w:shd w:val="clear" w:color="auto" w:fill="D9D9D9"/>
          </w:tcPr>
          <w:p w14:paraId="29F51E69" w14:textId="77777777" w:rsidR="00EC7D30" w:rsidRDefault="00BD1494">
            <w:pPr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Clinical Practice – links to reading etc.</w:t>
            </w:r>
          </w:p>
        </w:tc>
      </w:tr>
      <w:tr w:rsidR="00EC7D30" w14:paraId="4BEE9E06" w14:textId="77777777">
        <w:trPr>
          <w:trHeight w:val="2945"/>
        </w:trPr>
        <w:tc>
          <w:tcPr>
            <w:tcW w:w="3608" w:type="dxa"/>
          </w:tcPr>
          <w:p w14:paraId="7CF1485B" w14:textId="77777777" w:rsidR="00EC7D30" w:rsidRDefault="00BD1494">
            <w:pPr>
              <w:ind w:left="360"/>
              <w:rPr>
                <w:rFonts w:ascii="Cambria" w:eastAsia="Cambria" w:hAnsi="Cambria" w:cs="Cambria"/>
                <w:sz w:val="20"/>
                <w:szCs w:val="20"/>
              </w:rPr>
            </w:pPr>
            <w:r>
              <w:rPr>
                <w:rFonts w:ascii="Cambria" w:eastAsia="Cambria" w:hAnsi="Cambria" w:cs="Cambria"/>
                <w:sz w:val="20"/>
                <w:szCs w:val="20"/>
              </w:rPr>
              <w:t xml:space="preserve"> </w:t>
            </w:r>
          </w:p>
          <w:p w14:paraId="4F71B53B" w14:textId="77777777" w:rsidR="00EC7D30" w:rsidRDefault="00BD1494">
            <w:pPr>
              <w:numPr>
                <w:ilvl w:val="0"/>
                <w:numId w:val="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To consolidate learning to date and to introduce new structures and vocabulary so that pupils can discuss their school in Spanish.</w:t>
            </w:r>
          </w:p>
          <w:p w14:paraId="5842811B" w14:textId="77777777" w:rsidR="00EC7D30" w:rsidRDefault="00EC7D30">
            <w:pPr>
              <w:rPr>
                <w:rFonts w:ascii="Cambria" w:eastAsia="Cambria" w:hAnsi="Cambria" w:cs="Cambria"/>
                <w:sz w:val="20"/>
                <w:szCs w:val="20"/>
              </w:rPr>
            </w:pPr>
          </w:p>
          <w:p w14:paraId="0A5FDF80" w14:textId="77777777" w:rsidR="00EC7D30" w:rsidRDefault="00BD1494">
            <w:pPr>
              <w:numPr>
                <w:ilvl w:val="0"/>
                <w:numId w:val="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To build up pupils’ confidence </w:t>
            </w:r>
            <w:r>
              <w:rPr>
                <w:rFonts w:ascii="Cambria" w:eastAsia="Cambria" w:hAnsi="Cambria" w:cs="Cambria"/>
                <w:sz w:val="20"/>
                <w:szCs w:val="20"/>
              </w:rPr>
              <w:t>for their first</w:t>
            </w: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oral presentation.</w:t>
            </w:r>
          </w:p>
        </w:tc>
        <w:tc>
          <w:tcPr>
            <w:tcW w:w="3517" w:type="dxa"/>
          </w:tcPr>
          <w:p w14:paraId="1B0DDA30" w14:textId="77777777" w:rsidR="00EC7D30" w:rsidRDefault="00BD1494">
            <w:pPr>
              <w:numPr>
                <w:ilvl w:val="0"/>
                <w:numId w:val="1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Oral Presentation on ‘Mi Instituto’ – pupils will be expected to prepare a digital presentation where they will talk for 3-5 minutes in Spanish </w:t>
            </w:r>
            <w:r>
              <w:rPr>
                <w:rFonts w:ascii="Cambria" w:eastAsia="Cambria" w:hAnsi="Cambria" w:cs="Cambria"/>
                <w:sz w:val="20"/>
                <w:szCs w:val="20"/>
              </w:rPr>
              <w:t>about</w:t>
            </w: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their school.</w:t>
            </w:r>
          </w:p>
          <w:p w14:paraId="7D782F1D" w14:textId="77777777" w:rsidR="00EC7D30" w:rsidRDefault="00EC7D30">
            <w:pPr>
              <w:rPr>
                <w:rFonts w:ascii="Cambria" w:eastAsia="Cambria" w:hAnsi="Cambria" w:cs="Cambria"/>
                <w:sz w:val="20"/>
                <w:szCs w:val="20"/>
              </w:rPr>
            </w:pPr>
          </w:p>
          <w:p w14:paraId="06B456E9" w14:textId="77777777" w:rsidR="00EC7D30" w:rsidRDefault="00BD1494">
            <w:pPr>
              <w:numPr>
                <w:ilvl w:val="0"/>
                <w:numId w:val="1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Each lesson PowerPoint will show the Success Criteria for this summative task and will highlight the area of focus.</w:t>
            </w:r>
          </w:p>
          <w:p w14:paraId="4F76E75C" w14:textId="77777777" w:rsidR="00EC7D30" w:rsidRDefault="00EC7D30">
            <w:pPr>
              <w:rPr>
                <w:rFonts w:ascii="Cambria" w:eastAsia="Cambria" w:hAnsi="Cambria" w:cs="Cambria"/>
                <w:sz w:val="20"/>
                <w:szCs w:val="20"/>
              </w:rPr>
            </w:pPr>
          </w:p>
        </w:tc>
        <w:tc>
          <w:tcPr>
            <w:tcW w:w="3584" w:type="dxa"/>
          </w:tcPr>
          <w:p w14:paraId="6E0D4FD0" w14:textId="6F2F1800" w:rsidR="00EC7D30" w:rsidRPr="0087541C" w:rsidRDefault="00BD1494" w:rsidP="0087541C">
            <w:pPr>
              <w:numPr>
                <w:ilvl w:val="0"/>
                <w:numId w:val="5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center" w:pos="1498"/>
              </w:tabs>
              <w:spacing w:after="200"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Stretch &amp; Challenge opportunities include use of different tenses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e.g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hay /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había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/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haría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.</w:t>
            </w:r>
          </w:p>
          <w:p w14:paraId="308CAE82" w14:textId="7D5D9E6A" w:rsidR="00EC7D30" w:rsidRPr="0087541C" w:rsidRDefault="00BD1494" w:rsidP="0087541C">
            <w:pPr>
              <w:numPr>
                <w:ilvl w:val="0"/>
                <w:numId w:val="5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center" w:pos="1498"/>
              </w:tabs>
              <w:spacing w:after="200"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Multilingual literacy provides challenge opportunities for pupils to make links between Spanish / English and Welsh</w:t>
            </w:r>
          </w:p>
          <w:p w14:paraId="200F756A" w14:textId="77777777" w:rsidR="00EC7D30" w:rsidRDefault="00BD1494">
            <w:pPr>
              <w:numPr>
                <w:ilvl w:val="0"/>
                <w:numId w:val="5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center" w:pos="1498"/>
              </w:tabs>
              <w:spacing w:after="200"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Differentiated scaffolding will be provided to support pupils</w:t>
            </w:r>
          </w:p>
        </w:tc>
        <w:tc>
          <w:tcPr>
            <w:tcW w:w="5417" w:type="dxa"/>
          </w:tcPr>
          <w:p w14:paraId="0C18223A" w14:textId="77777777" w:rsidR="00EC7D30" w:rsidRDefault="00EC7D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ind w:left="36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  <w:p w14:paraId="14E5BFD3" w14:textId="77777777" w:rsidR="00EC7D30" w:rsidRDefault="00BD1494">
            <w:pPr>
              <w:numPr>
                <w:ilvl w:val="0"/>
                <w:numId w:val="1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As per departmental policy, it is important to make the GCSE seem as accessible as possible and so explicit links will be made:</w:t>
            </w:r>
          </w:p>
          <w:p w14:paraId="4CFCB055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ind w:left="108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hyperlink r:id="rId6">
              <w:r>
                <w:rPr>
                  <w:rFonts w:ascii="Cambria" w:eastAsia="Cambria" w:hAnsi="Cambria" w:cs="Cambria"/>
                  <w:color w:val="0000FF"/>
                  <w:sz w:val="20"/>
                  <w:szCs w:val="20"/>
                  <w:u w:val="single"/>
                </w:rPr>
                <w:t>https://www.wjec.co.uk/media/b53fzubj/wjec-gcse-spanish-spec-from-2016-e.pdf</w:t>
              </w:r>
            </w:hyperlink>
          </w:p>
          <w:p w14:paraId="15058CF1" w14:textId="77777777" w:rsidR="00EC7D30" w:rsidRDefault="00BD1494">
            <w:pPr>
              <w:numPr>
                <w:ilvl w:val="0"/>
                <w:numId w:val="1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For vocabulary presentation see Conti and Smith (2016).</w:t>
            </w:r>
          </w:p>
          <w:p w14:paraId="10FCA7C9" w14:textId="77777777" w:rsidR="00EC7D30" w:rsidRDefault="00BD1494">
            <w:pPr>
              <w:numPr>
                <w:ilvl w:val="0"/>
                <w:numId w:val="1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Spanish sentence builders (Conti &amp;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Viñales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, 2020)</w:t>
            </w:r>
          </w:p>
          <w:p w14:paraId="47BD8044" w14:textId="77777777" w:rsidR="00EC7D30" w:rsidRDefault="00EC7D30">
            <w:pPr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</w:tr>
      <w:tr w:rsidR="00EC7D30" w14:paraId="54463F5D" w14:textId="77777777">
        <w:tc>
          <w:tcPr>
            <w:tcW w:w="3608" w:type="dxa"/>
            <w:shd w:val="clear" w:color="auto" w:fill="D9D9D9"/>
          </w:tcPr>
          <w:p w14:paraId="1C31268C" w14:textId="77777777" w:rsidR="00EC7D30" w:rsidRDefault="00BD1494">
            <w:pPr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Resources</w:t>
            </w:r>
          </w:p>
        </w:tc>
        <w:tc>
          <w:tcPr>
            <w:tcW w:w="3517" w:type="dxa"/>
            <w:shd w:val="clear" w:color="auto" w:fill="D9D9D9"/>
          </w:tcPr>
          <w:p w14:paraId="24A07E96" w14:textId="77777777" w:rsidR="00EC7D30" w:rsidRDefault="00BD1494">
            <w:pPr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 xml:space="preserve">Key Vocabulary </w:t>
            </w:r>
          </w:p>
        </w:tc>
        <w:tc>
          <w:tcPr>
            <w:tcW w:w="3584" w:type="dxa"/>
            <w:shd w:val="clear" w:color="auto" w:fill="D9D9D9"/>
          </w:tcPr>
          <w:p w14:paraId="3C24FD09" w14:textId="77777777" w:rsidR="00EC7D30" w:rsidRDefault="00BD1494">
            <w:pPr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Links to curriculum / exam specification</w:t>
            </w:r>
          </w:p>
        </w:tc>
        <w:tc>
          <w:tcPr>
            <w:tcW w:w="5417" w:type="dxa"/>
            <w:shd w:val="clear" w:color="auto" w:fill="D9D9D9"/>
          </w:tcPr>
          <w:p w14:paraId="720C131D" w14:textId="77777777" w:rsidR="00EC7D30" w:rsidRDefault="00BD1494">
            <w:pPr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Use of Welsh &amp; YCC</w:t>
            </w:r>
          </w:p>
        </w:tc>
      </w:tr>
      <w:tr w:rsidR="00EC7D30" w14:paraId="3DEA2E75" w14:textId="77777777">
        <w:trPr>
          <w:trHeight w:val="1656"/>
        </w:trPr>
        <w:tc>
          <w:tcPr>
            <w:tcW w:w="3608" w:type="dxa"/>
            <w:vMerge w:val="restart"/>
          </w:tcPr>
          <w:p w14:paraId="25F9A821" w14:textId="77777777" w:rsidR="00EC7D30" w:rsidRDefault="00EC7D30">
            <w:pPr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  <w:p w14:paraId="75B3CF8E" w14:textId="77777777" w:rsidR="00EC7D30" w:rsidRDefault="00EC7D30">
            <w:pPr>
              <w:rPr>
                <w:rFonts w:ascii="Cambria" w:eastAsia="Cambria" w:hAnsi="Cambria" w:cs="Cambria"/>
                <w:sz w:val="20"/>
                <w:szCs w:val="20"/>
              </w:rPr>
            </w:pPr>
          </w:p>
          <w:p w14:paraId="0E2E6510" w14:textId="77777777" w:rsidR="00EC7D30" w:rsidRDefault="00BD1494">
            <w:pPr>
              <w:numPr>
                <w:ilvl w:val="0"/>
                <w:numId w:val="1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PowerPoint for each lesson with the Success Criteria for the summative task explained and lesson focus highlighted. </w:t>
            </w:r>
          </w:p>
          <w:p w14:paraId="24E7CEA3" w14:textId="77777777" w:rsidR="00EC7D30" w:rsidRDefault="00BD1494">
            <w:pPr>
              <w:numPr>
                <w:ilvl w:val="0"/>
                <w:numId w:val="1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YouTube clips</w:t>
            </w:r>
          </w:p>
          <w:p w14:paraId="6BEF030D" w14:textId="77777777" w:rsidR="00EC7D30" w:rsidRDefault="00BD1494">
            <w:pPr>
              <w:numPr>
                <w:ilvl w:val="0"/>
                <w:numId w:val="1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Mini whiteboards</w:t>
            </w:r>
          </w:p>
          <w:p w14:paraId="4B5500A2" w14:textId="77777777" w:rsidR="00EC7D30" w:rsidRDefault="00BD1494">
            <w:pPr>
              <w:numPr>
                <w:ilvl w:val="0"/>
                <w:numId w:val="1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iPads / laptops</w:t>
            </w:r>
          </w:p>
          <w:p w14:paraId="17062AE2" w14:textId="77777777" w:rsidR="00EC7D30" w:rsidRDefault="00BD1494">
            <w:pPr>
              <w:numPr>
                <w:ilvl w:val="0"/>
                <w:numId w:val="1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Worksheets</w:t>
            </w:r>
          </w:p>
        </w:tc>
        <w:tc>
          <w:tcPr>
            <w:tcW w:w="3517" w:type="dxa"/>
            <w:vMerge w:val="restart"/>
          </w:tcPr>
          <w:p w14:paraId="62A7E662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¿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Qué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estudias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?</w:t>
            </w:r>
          </w:p>
          <w:p w14:paraId="5E3E25FA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Estudio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…</w:t>
            </w:r>
          </w:p>
          <w:p w14:paraId="1143C2A3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(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el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)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dibujo</w:t>
            </w:r>
            <w:proofErr w:type="spellEnd"/>
          </w:p>
          <w:p w14:paraId="6F8EA062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(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el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)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inglés</w:t>
            </w:r>
            <w:proofErr w:type="spellEnd"/>
          </w:p>
          <w:p w14:paraId="4DABC025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(la)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educación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física</w:t>
            </w:r>
            <w:proofErr w:type="spellEnd"/>
          </w:p>
          <w:p w14:paraId="50F71EB0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(la)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música</w:t>
            </w:r>
            <w:proofErr w:type="spellEnd"/>
          </w:p>
          <w:p w14:paraId="33611836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(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el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)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francés</w:t>
            </w:r>
            <w:proofErr w:type="spellEnd"/>
          </w:p>
          <w:p w14:paraId="2EEA9407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(las)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matemáticas</w:t>
            </w:r>
            <w:proofErr w:type="spellEnd"/>
          </w:p>
          <w:p w14:paraId="783DA429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¿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Cuál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es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tu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día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favorito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?</w:t>
            </w:r>
          </w:p>
          <w:p w14:paraId="6FCFAE01" w14:textId="77777777" w:rsidR="00EC7D30" w:rsidRDefault="00BD1494">
            <w:pPr>
              <w:spacing w:before="20" w:after="20"/>
              <w:rPr>
                <w:rFonts w:ascii="Cambria" w:eastAsia="Cambria" w:hAnsi="Cambria" w:cs="Cambria"/>
                <w:sz w:val="18"/>
                <w:szCs w:val="18"/>
              </w:rPr>
            </w:pPr>
            <w:r>
              <w:rPr>
                <w:rFonts w:ascii="Cambria" w:eastAsia="Cambria" w:hAnsi="Cambria" w:cs="Cambria"/>
                <w:sz w:val="20"/>
                <w:szCs w:val="20"/>
              </w:rPr>
              <w:t xml:space="preserve">                 Mi día </w:t>
            </w:r>
            <w:proofErr w:type="spellStart"/>
            <w:r>
              <w:rPr>
                <w:rFonts w:ascii="Cambria" w:eastAsia="Cambria" w:hAnsi="Cambria" w:cs="Cambria"/>
                <w:sz w:val="20"/>
                <w:szCs w:val="20"/>
              </w:rPr>
              <w:t>favorito</w:t>
            </w:r>
            <w:proofErr w:type="spellEnd"/>
            <w:r>
              <w:rPr>
                <w:rFonts w:ascii="Cambria" w:eastAsia="Cambria" w:hAnsi="Cambria" w:cs="Cambria"/>
                <w:sz w:val="20"/>
                <w:szCs w:val="20"/>
              </w:rPr>
              <w:t xml:space="preserve"> es </w:t>
            </w:r>
            <w:proofErr w:type="spellStart"/>
            <w:r>
              <w:rPr>
                <w:rFonts w:ascii="Cambria" w:eastAsia="Cambria" w:hAnsi="Cambria" w:cs="Cambria"/>
                <w:sz w:val="20"/>
                <w:szCs w:val="20"/>
              </w:rPr>
              <w:t>el</w:t>
            </w:r>
            <w:proofErr w:type="spellEnd"/>
            <w:r>
              <w:rPr>
                <w:rFonts w:ascii="Cambria" w:eastAsia="Cambria" w:hAnsi="Cambria" w:cs="Cambria"/>
                <w:sz w:val="20"/>
                <w:szCs w:val="20"/>
              </w:rPr>
              <w:t>…</w:t>
            </w:r>
          </w:p>
        </w:tc>
        <w:tc>
          <w:tcPr>
            <w:tcW w:w="3584" w:type="dxa"/>
            <w:vMerge w:val="restart"/>
          </w:tcPr>
          <w:p w14:paraId="0D5358F9" w14:textId="77777777" w:rsidR="00EC7D30" w:rsidRDefault="00BD1494">
            <w:pPr>
              <w:numPr>
                <w:ilvl w:val="0"/>
                <w:numId w:val="7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0" w:after="20" w:line="276" w:lineRule="auto"/>
              <w:rPr>
                <w:rFonts w:ascii="Cambria" w:eastAsia="Cambria" w:hAnsi="Cambria" w:cs="Cambria"/>
                <w:color w:val="000000"/>
                <w:sz w:val="18"/>
                <w:szCs w:val="18"/>
              </w:rPr>
            </w:pPr>
            <w:r>
              <w:rPr>
                <w:rFonts w:ascii="Cambria" w:eastAsia="Cambria" w:hAnsi="Cambria" w:cs="Cambria"/>
                <w:color w:val="000000"/>
                <w:sz w:val="18"/>
                <w:szCs w:val="18"/>
              </w:rPr>
              <w:t>Under the broad theme for WJEC: Current and future study and employment:</w:t>
            </w:r>
          </w:p>
          <w:p w14:paraId="5188FEA1" w14:textId="77777777" w:rsidR="00EC7D30" w:rsidRDefault="00EC7D30">
            <w:pPr>
              <w:spacing w:before="20" w:after="20"/>
              <w:rPr>
                <w:rFonts w:ascii="Cambria" w:eastAsia="Cambria" w:hAnsi="Cambria" w:cs="Cambria"/>
                <w:sz w:val="18"/>
                <w:szCs w:val="18"/>
              </w:rPr>
            </w:pPr>
          </w:p>
          <w:p w14:paraId="0F9D4CD8" w14:textId="77777777" w:rsidR="00EC7D30" w:rsidRDefault="00BD1494">
            <w:pPr>
              <w:numPr>
                <w:ilvl w:val="0"/>
                <w:numId w:val="7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0" w:line="276" w:lineRule="auto"/>
              <w:rPr>
                <w:rFonts w:ascii="Cambria" w:eastAsia="Cambria" w:hAnsi="Cambria" w:cs="Cambria"/>
                <w:color w:val="000000"/>
              </w:rPr>
            </w:pPr>
            <w:r>
              <w:rPr>
                <w:rFonts w:ascii="Cambria" w:eastAsia="Cambria" w:hAnsi="Cambria" w:cs="Cambria"/>
                <w:color w:val="000000"/>
              </w:rPr>
              <w:t xml:space="preserve">School/college life </w:t>
            </w:r>
          </w:p>
          <w:p w14:paraId="2099B298" w14:textId="77777777" w:rsidR="00EC7D30" w:rsidRDefault="00BD1494">
            <w:pPr>
              <w:numPr>
                <w:ilvl w:val="0"/>
                <w:numId w:val="7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" w:line="276" w:lineRule="auto"/>
              <w:rPr>
                <w:rFonts w:ascii="Cambria" w:eastAsia="Cambria" w:hAnsi="Cambria" w:cs="Cambria"/>
                <w:color w:val="000000"/>
              </w:rPr>
            </w:pPr>
            <w:r>
              <w:rPr>
                <w:rFonts w:ascii="Cambria" w:eastAsia="Cambria" w:hAnsi="Cambria" w:cs="Cambria"/>
                <w:color w:val="000000"/>
              </w:rPr>
              <w:t>School/college studies</w:t>
            </w:r>
          </w:p>
          <w:p w14:paraId="43652691" w14:textId="77777777" w:rsidR="00EC7D30" w:rsidRDefault="00EC7D30">
            <w:pPr>
              <w:spacing w:before="20" w:after="20"/>
              <w:rPr>
                <w:rFonts w:ascii="Cambria" w:eastAsia="Cambria" w:hAnsi="Cambria" w:cs="Cambria"/>
              </w:rPr>
            </w:pPr>
          </w:p>
          <w:p w14:paraId="1A856F1B" w14:textId="77777777" w:rsidR="00EC7D30" w:rsidRDefault="00BD1494">
            <w:pPr>
              <w:numPr>
                <w:ilvl w:val="0"/>
                <w:numId w:val="7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0" w:after="20" w:line="276" w:lineRule="auto"/>
              <w:rPr>
                <w:rFonts w:ascii="Cambria" w:eastAsia="Cambria" w:hAnsi="Cambria" w:cs="Cambria"/>
                <w:color w:val="000000"/>
                <w:sz w:val="18"/>
                <w:szCs w:val="18"/>
              </w:rPr>
            </w:pPr>
            <w:r>
              <w:rPr>
                <w:rFonts w:ascii="Cambria" w:eastAsia="Cambria" w:hAnsi="Cambria" w:cs="Cambria"/>
                <w:color w:val="000000"/>
              </w:rPr>
              <w:t>Explicit links with the GCSE specification will be made at appropriate times.</w:t>
            </w:r>
          </w:p>
        </w:tc>
        <w:tc>
          <w:tcPr>
            <w:tcW w:w="5417" w:type="dxa"/>
          </w:tcPr>
          <w:p w14:paraId="0C041DE7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Welsh will not be used as part of classroom language in line with departmental </w:t>
            </w:r>
            <w:proofErr w:type="gram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policy</w:t>
            </w:r>
            <w:proofErr w:type="gramEnd"/>
          </w:p>
          <w:p w14:paraId="14FBD826" w14:textId="77777777" w:rsidR="00EC7D30" w:rsidRDefault="00BD1494">
            <w:pPr>
              <w:numPr>
                <w:ilvl w:val="0"/>
                <w:numId w:val="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Welsh will be used in multilingual literacy vocabulary presentation so that pupils can build on their knowledge of Welsh.</w:t>
            </w:r>
          </w:p>
          <w:p w14:paraId="1C9FEA3F" w14:textId="77777777" w:rsidR="00EC7D30" w:rsidRDefault="00BD1494">
            <w:pPr>
              <w:numPr>
                <w:ilvl w:val="0"/>
                <w:numId w:val="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This unit will provide cultural comparisons on schooling between Wales, </w:t>
            </w:r>
            <w:proofErr w:type="gram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Spain</w:t>
            </w:r>
            <w:proofErr w:type="gram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and Patagonia</w:t>
            </w:r>
          </w:p>
        </w:tc>
      </w:tr>
      <w:tr w:rsidR="00EC7D30" w14:paraId="5EA7FEFF" w14:textId="77777777">
        <w:trPr>
          <w:trHeight w:val="265"/>
        </w:trPr>
        <w:tc>
          <w:tcPr>
            <w:tcW w:w="3608" w:type="dxa"/>
            <w:vMerge/>
          </w:tcPr>
          <w:p w14:paraId="5C05017D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  <w:tc>
          <w:tcPr>
            <w:tcW w:w="3517" w:type="dxa"/>
            <w:vMerge/>
          </w:tcPr>
          <w:p w14:paraId="47170116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  <w:tc>
          <w:tcPr>
            <w:tcW w:w="3584" w:type="dxa"/>
            <w:vMerge/>
          </w:tcPr>
          <w:p w14:paraId="58917950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  <w:tc>
          <w:tcPr>
            <w:tcW w:w="5417" w:type="dxa"/>
            <w:shd w:val="clear" w:color="auto" w:fill="D9D9D9"/>
          </w:tcPr>
          <w:p w14:paraId="5FE7E779" w14:textId="77777777" w:rsidR="00EC7D30" w:rsidRDefault="00BD1494">
            <w:pPr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Literacy</w:t>
            </w:r>
          </w:p>
        </w:tc>
      </w:tr>
      <w:tr w:rsidR="00EC7D30" w14:paraId="38028E82" w14:textId="77777777">
        <w:trPr>
          <w:trHeight w:val="740"/>
        </w:trPr>
        <w:tc>
          <w:tcPr>
            <w:tcW w:w="3608" w:type="dxa"/>
            <w:vMerge/>
          </w:tcPr>
          <w:p w14:paraId="6DEE6802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</w:tc>
        <w:tc>
          <w:tcPr>
            <w:tcW w:w="3517" w:type="dxa"/>
            <w:vMerge/>
          </w:tcPr>
          <w:p w14:paraId="6E18F9BA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</w:tc>
        <w:tc>
          <w:tcPr>
            <w:tcW w:w="3584" w:type="dxa"/>
            <w:vMerge/>
          </w:tcPr>
          <w:p w14:paraId="4F314F14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</w:tc>
        <w:tc>
          <w:tcPr>
            <w:tcW w:w="5417" w:type="dxa"/>
          </w:tcPr>
          <w:p w14:paraId="31B38B82" w14:textId="77777777" w:rsidR="00EC7D30" w:rsidRDefault="00BD1494">
            <w:pPr>
              <w:numPr>
                <w:ilvl w:val="0"/>
                <w:numId w:val="1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Curriculum 2020: What Matters 1</w:t>
            </w:r>
          </w:p>
          <w:p w14:paraId="4FFBBA84" w14:textId="77777777" w:rsidR="00EC7D30" w:rsidRDefault="00BD1494">
            <w:pPr>
              <w:numPr>
                <w:ilvl w:val="0"/>
                <w:numId w:val="1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Reading skills: skimming</w:t>
            </w:r>
          </w:p>
          <w:p w14:paraId="072F2DF4" w14:textId="77777777" w:rsidR="00EC7D30" w:rsidRDefault="00BD1494">
            <w:pPr>
              <w:numPr>
                <w:ilvl w:val="0"/>
                <w:numId w:val="1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Oracy: responding meaningfully to verbal cues</w:t>
            </w:r>
          </w:p>
        </w:tc>
      </w:tr>
      <w:tr w:rsidR="00EC7D30" w14:paraId="65A87B05" w14:textId="77777777">
        <w:trPr>
          <w:trHeight w:val="269"/>
        </w:trPr>
        <w:tc>
          <w:tcPr>
            <w:tcW w:w="3608" w:type="dxa"/>
            <w:vMerge/>
          </w:tcPr>
          <w:p w14:paraId="5521D2CA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  <w:tc>
          <w:tcPr>
            <w:tcW w:w="3517" w:type="dxa"/>
            <w:vMerge/>
          </w:tcPr>
          <w:p w14:paraId="0DA066C1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  <w:tc>
          <w:tcPr>
            <w:tcW w:w="3584" w:type="dxa"/>
            <w:vMerge/>
          </w:tcPr>
          <w:p w14:paraId="5D92A5A5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  <w:tc>
          <w:tcPr>
            <w:tcW w:w="5417" w:type="dxa"/>
            <w:shd w:val="clear" w:color="auto" w:fill="D9D9D9"/>
          </w:tcPr>
          <w:p w14:paraId="5DE9993C" w14:textId="77777777" w:rsidR="00EC7D30" w:rsidRDefault="00BD1494">
            <w:pPr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Numeracy</w:t>
            </w:r>
          </w:p>
        </w:tc>
      </w:tr>
      <w:tr w:rsidR="00EC7D30" w14:paraId="62891503" w14:textId="77777777">
        <w:trPr>
          <w:trHeight w:val="262"/>
        </w:trPr>
        <w:tc>
          <w:tcPr>
            <w:tcW w:w="3608" w:type="dxa"/>
            <w:vMerge/>
          </w:tcPr>
          <w:p w14:paraId="0B84620F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</w:tc>
        <w:tc>
          <w:tcPr>
            <w:tcW w:w="3517" w:type="dxa"/>
            <w:vMerge/>
          </w:tcPr>
          <w:p w14:paraId="70B29ADC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</w:tc>
        <w:tc>
          <w:tcPr>
            <w:tcW w:w="3584" w:type="dxa"/>
            <w:vMerge/>
          </w:tcPr>
          <w:p w14:paraId="0EEBD9B8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</w:tc>
        <w:tc>
          <w:tcPr>
            <w:tcW w:w="5417" w:type="dxa"/>
            <w:shd w:val="clear" w:color="auto" w:fill="FFFFFF"/>
          </w:tcPr>
          <w:p w14:paraId="090C1B9F" w14:textId="77777777" w:rsidR="00EC7D30" w:rsidRDefault="00BD1494">
            <w:pPr>
              <w:numPr>
                <w:ilvl w:val="0"/>
                <w:numId w:val="15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proofErr w:type="gram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24 hour</w:t>
            </w:r>
            <w:proofErr w:type="gram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clock</w:t>
            </w:r>
          </w:p>
          <w:p w14:paraId="308C69F2" w14:textId="77777777" w:rsidR="00EC7D30" w:rsidRDefault="00BD1494">
            <w:pPr>
              <w:numPr>
                <w:ilvl w:val="0"/>
                <w:numId w:val="15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Time Zone work – Patagonia / Wales</w:t>
            </w:r>
          </w:p>
          <w:p w14:paraId="15C931D2" w14:textId="77777777" w:rsidR="00EC7D30" w:rsidRDefault="00BD1494">
            <w:pPr>
              <w:numPr>
                <w:ilvl w:val="0"/>
                <w:numId w:val="15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Estimating weight of school rucksack</w:t>
            </w:r>
          </w:p>
        </w:tc>
      </w:tr>
      <w:tr w:rsidR="00EC7D30" w14:paraId="24AABA30" w14:textId="77777777">
        <w:trPr>
          <w:trHeight w:val="320"/>
        </w:trPr>
        <w:tc>
          <w:tcPr>
            <w:tcW w:w="3608" w:type="dxa"/>
            <w:vMerge/>
          </w:tcPr>
          <w:p w14:paraId="3FF7F81F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  <w:tc>
          <w:tcPr>
            <w:tcW w:w="3517" w:type="dxa"/>
            <w:vMerge/>
          </w:tcPr>
          <w:p w14:paraId="26F6838C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  <w:tc>
          <w:tcPr>
            <w:tcW w:w="3584" w:type="dxa"/>
            <w:vMerge/>
          </w:tcPr>
          <w:p w14:paraId="5A2153DF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  <w:tc>
          <w:tcPr>
            <w:tcW w:w="5417" w:type="dxa"/>
            <w:shd w:val="clear" w:color="auto" w:fill="D9D9D9"/>
          </w:tcPr>
          <w:p w14:paraId="4B9B6CD3" w14:textId="77777777" w:rsidR="00EC7D30" w:rsidRDefault="00BD1494">
            <w:pPr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DCF</w:t>
            </w:r>
          </w:p>
        </w:tc>
      </w:tr>
      <w:tr w:rsidR="00EC7D30" w14:paraId="3F4B33E6" w14:textId="77777777">
        <w:trPr>
          <w:trHeight w:val="130"/>
        </w:trPr>
        <w:tc>
          <w:tcPr>
            <w:tcW w:w="3608" w:type="dxa"/>
            <w:vMerge/>
          </w:tcPr>
          <w:p w14:paraId="44B58D9E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  <w:tc>
          <w:tcPr>
            <w:tcW w:w="3517" w:type="dxa"/>
            <w:vMerge/>
          </w:tcPr>
          <w:p w14:paraId="0406B97F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  <w:tc>
          <w:tcPr>
            <w:tcW w:w="3584" w:type="dxa"/>
            <w:vMerge/>
          </w:tcPr>
          <w:p w14:paraId="11070179" w14:textId="77777777" w:rsidR="00EC7D30" w:rsidRDefault="00EC7D3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  <w:tc>
          <w:tcPr>
            <w:tcW w:w="5417" w:type="dxa"/>
            <w:tcBorders>
              <w:bottom w:val="single" w:sz="4" w:space="0" w:color="000000"/>
            </w:tcBorders>
            <w:shd w:val="clear" w:color="auto" w:fill="FFFFFF"/>
          </w:tcPr>
          <w:p w14:paraId="54D04B9C" w14:textId="77777777" w:rsidR="00EC7D30" w:rsidRDefault="00BD1494">
            <w:pP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Strand 3: Producing</w:t>
            </w:r>
          </w:p>
          <w:p w14:paraId="2AC4144A" w14:textId="1B1BCB28" w:rsidR="00EC7D30" w:rsidRPr="0087541C" w:rsidRDefault="00BD1494" w:rsidP="0087541C">
            <w:pPr>
              <w:numPr>
                <w:ilvl w:val="0"/>
                <w:numId w:val="17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use software tools to enhance the outcomes for specific audiences</w:t>
            </w:r>
          </w:p>
        </w:tc>
      </w:tr>
    </w:tbl>
    <w:p w14:paraId="4312D04D" w14:textId="77777777" w:rsidR="00EC7D30" w:rsidRDefault="00EC7D30">
      <w:pPr>
        <w:rPr>
          <w:rFonts w:ascii="Cambria" w:eastAsia="Cambria" w:hAnsi="Cambria" w:cs="Cambria"/>
          <w:color w:val="4F81BD"/>
          <w:sz w:val="24"/>
          <w:szCs w:val="24"/>
        </w:rPr>
      </w:pPr>
    </w:p>
    <w:tbl>
      <w:tblPr>
        <w:tblStyle w:val="1"/>
        <w:tblW w:w="16013" w:type="dxa"/>
        <w:tblInd w:w="-40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5918"/>
        <w:gridCol w:w="4878"/>
        <w:gridCol w:w="5217"/>
      </w:tblGrid>
      <w:tr w:rsidR="00EC7D30" w14:paraId="630CC04D" w14:textId="77777777">
        <w:trPr>
          <w:trHeight w:val="560"/>
        </w:trPr>
        <w:tc>
          <w:tcPr>
            <w:tcW w:w="5918" w:type="dxa"/>
            <w:tcBorders>
              <w:bottom w:val="single" w:sz="4" w:space="0" w:color="000000"/>
            </w:tcBorders>
            <w:shd w:val="clear" w:color="auto" w:fill="D9D9D9"/>
          </w:tcPr>
          <w:p w14:paraId="43CDFA55" w14:textId="77777777" w:rsidR="00EC7D30" w:rsidRDefault="00BD1494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Lesson 1 – Learning Objective (s)</w:t>
            </w:r>
            <w:r>
              <w:rPr>
                <w:rFonts w:ascii="Cambria" w:eastAsia="Cambria" w:hAnsi="Cambria" w:cs="Cambria"/>
                <w:i/>
                <w:sz w:val="24"/>
                <w:szCs w:val="24"/>
              </w:rPr>
              <w:t xml:space="preserve"> ¿</w:t>
            </w:r>
            <w:proofErr w:type="spellStart"/>
            <w:r>
              <w:rPr>
                <w:rFonts w:ascii="Cambria" w:eastAsia="Cambria" w:hAnsi="Cambria" w:cs="Cambria"/>
                <w:i/>
                <w:sz w:val="24"/>
                <w:szCs w:val="24"/>
              </w:rPr>
              <w:t>Qué</w:t>
            </w:r>
            <w:proofErr w:type="spellEnd"/>
            <w:r>
              <w:rPr>
                <w:rFonts w:ascii="Cambria" w:eastAsia="Cambria" w:hAnsi="Cambria" w:cs="Cambria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i/>
                <w:sz w:val="24"/>
                <w:szCs w:val="24"/>
              </w:rPr>
              <w:t>estudias</w:t>
            </w:r>
            <w:proofErr w:type="spellEnd"/>
            <w:r>
              <w:rPr>
                <w:rFonts w:ascii="Cambria" w:eastAsia="Cambria" w:hAnsi="Cambria" w:cs="Cambria"/>
                <w:i/>
                <w:sz w:val="24"/>
                <w:szCs w:val="24"/>
              </w:rPr>
              <w:t>?</w:t>
            </w:r>
          </w:p>
        </w:tc>
        <w:tc>
          <w:tcPr>
            <w:tcW w:w="4878" w:type="dxa"/>
            <w:tcBorders>
              <w:bottom w:val="single" w:sz="4" w:space="0" w:color="000000"/>
            </w:tcBorders>
            <w:shd w:val="clear" w:color="auto" w:fill="D9D9D9"/>
          </w:tcPr>
          <w:p w14:paraId="500958FB" w14:textId="77777777" w:rsidR="00EC7D30" w:rsidRDefault="00BD1494">
            <w:pPr>
              <w:spacing w:after="0" w:line="240" w:lineRule="auto"/>
              <w:rPr>
                <w:rFonts w:ascii="Cambria" w:eastAsia="Cambria" w:hAnsi="Cambria" w:cs="Cambria"/>
                <w:b/>
                <w:color w:val="0000CC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Teaching activities</w:t>
            </w:r>
          </w:p>
        </w:tc>
        <w:tc>
          <w:tcPr>
            <w:tcW w:w="5217" w:type="dxa"/>
            <w:tcBorders>
              <w:bottom w:val="single" w:sz="4" w:space="0" w:color="000000"/>
            </w:tcBorders>
            <w:shd w:val="clear" w:color="auto" w:fill="D9D9D9"/>
          </w:tcPr>
          <w:p w14:paraId="11A787AD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b/>
                <w:color w:val="80008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Assessment opportunities</w:t>
            </w:r>
          </w:p>
        </w:tc>
      </w:tr>
      <w:tr w:rsidR="00EC7D30" w14:paraId="58217795" w14:textId="77777777">
        <w:trPr>
          <w:trHeight w:val="1720"/>
        </w:trPr>
        <w:tc>
          <w:tcPr>
            <w:tcW w:w="5918" w:type="dxa"/>
            <w:tcBorders>
              <w:bottom w:val="single" w:sz="4" w:space="0" w:color="000000"/>
            </w:tcBorders>
          </w:tcPr>
          <w:p w14:paraId="7B3A3C9C" w14:textId="77777777" w:rsidR="00EC7D30" w:rsidRDefault="00EC7D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i/>
                <w:color w:val="000000"/>
                <w:sz w:val="24"/>
                <w:szCs w:val="24"/>
              </w:rPr>
            </w:pPr>
          </w:p>
          <w:p w14:paraId="0434296E" w14:textId="77777777" w:rsidR="00EC7D30" w:rsidRDefault="00BD1494">
            <w:pPr>
              <w:numPr>
                <w:ilvl w:val="0"/>
                <w:numId w:val="2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</w:rPr>
            </w:pPr>
            <w:r>
              <w:rPr>
                <w:rFonts w:ascii="Cambria" w:eastAsia="Cambria" w:hAnsi="Cambria" w:cs="Cambria"/>
                <w:color w:val="000000"/>
              </w:rPr>
              <w:t xml:space="preserve">Saying what </w:t>
            </w:r>
            <w:proofErr w:type="gramStart"/>
            <w:r>
              <w:rPr>
                <w:rFonts w:ascii="Cambria" w:eastAsia="Cambria" w:hAnsi="Cambria" w:cs="Cambria"/>
                <w:color w:val="000000"/>
              </w:rPr>
              <w:t>subjects</w:t>
            </w:r>
            <w:proofErr w:type="gramEnd"/>
            <w:r>
              <w:rPr>
                <w:rFonts w:ascii="Cambria" w:eastAsia="Cambria" w:hAnsi="Cambria" w:cs="Cambria"/>
                <w:color w:val="000000"/>
              </w:rPr>
              <w:t xml:space="preserve"> you study</w:t>
            </w:r>
          </w:p>
          <w:p w14:paraId="60262512" w14:textId="77777777" w:rsidR="00EC7D30" w:rsidRDefault="00BD1494">
            <w:pPr>
              <w:numPr>
                <w:ilvl w:val="0"/>
                <w:numId w:val="2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</w:rPr>
              <w:t>Using -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ar</w:t>
            </w:r>
            <w:proofErr w:type="spellEnd"/>
            <w:r>
              <w:rPr>
                <w:rFonts w:ascii="Cambria" w:eastAsia="Cambria" w:hAnsi="Cambria" w:cs="Cambria"/>
                <w:color w:val="000000"/>
              </w:rPr>
              <w:t xml:space="preserve"> verbs to say what ‘we’ </w:t>
            </w:r>
            <w:proofErr w:type="gramStart"/>
            <w:r>
              <w:rPr>
                <w:rFonts w:ascii="Cambria" w:eastAsia="Cambria" w:hAnsi="Cambria" w:cs="Cambria"/>
                <w:color w:val="000000"/>
              </w:rPr>
              <w:t>do</w:t>
            </w:r>
            <w:proofErr w:type="gramEnd"/>
          </w:p>
          <w:p w14:paraId="326901A6" w14:textId="77777777" w:rsidR="00EC7D30" w:rsidRDefault="00BD1494">
            <w:pPr>
              <w:numPr>
                <w:ilvl w:val="0"/>
                <w:numId w:val="2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</w:rPr>
              <w:t>Revision of days of week</w:t>
            </w:r>
          </w:p>
        </w:tc>
        <w:tc>
          <w:tcPr>
            <w:tcW w:w="4878" w:type="dxa"/>
            <w:tcBorders>
              <w:bottom w:val="single" w:sz="4" w:space="0" w:color="000000"/>
            </w:tcBorders>
          </w:tcPr>
          <w:p w14:paraId="01711C8B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36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</w:t>
            </w:r>
          </w:p>
          <w:p w14:paraId="6B60AECD" w14:textId="77777777" w:rsidR="00EC7D30" w:rsidRDefault="00BD1494">
            <w:pPr>
              <w:numPr>
                <w:ilvl w:val="0"/>
                <w:numId w:val="2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2 lists of school subjects in Welsh and Spanish for pupils to find links e.g.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bioleg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/ </w:t>
            </w:r>
            <w:proofErr w:type="spellStart"/>
            <w:proofErr w:type="gram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biología</w:t>
            </w:r>
            <w:proofErr w:type="spellEnd"/>
            <w:proofErr w:type="gramEnd"/>
          </w:p>
          <w:p w14:paraId="771ED20D" w14:textId="77777777" w:rsidR="00EC7D30" w:rsidRDefault="00BD1494">
            <w:pPr>
              <w:numPr>
                <w:ilvl w:val="0"/>
                <w:numId w:val="2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Drilling of school subjects with discrete focus on stress and stress rules.</w:t>
            </w:r>
          </w:p>
          <w:p w14:paraId="746D3188" w14:textId="77777777" w:rsidR="00EC7D30" w:rsidRDefault="00BD1494">
            <w:pPr>
              <w:numPr>
                <w:ilvl w:val="0"/>
                <w:numId w:val="2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Mini-plenary to check comprehension and word </w:t>
            </w:r>
            <w:proofErr w:type="gram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stress</w:t>
            </w:r>
            <w:proofErr w:type="gramEnd"/>
          </w:p>
          <w:p w14:paraId="1C123581" w14:textId="77777777" w:rsidR="00EC7D30" w:rsidRDefault="00BD1494">
            <w:pPr>
              <w:numPr>
                <w:ilvl w:val="0"/>
                <w:numId w:val="2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Revision of Days of the week with timetable </w:t>
            </w:r>
          </w:p>
          <w:p w14:paraId="019B5C86" w14:textId="77777777" w:rsidR="00EC7D30" w:rsidRDefault="00BD1494">
            <w:pPr>
              <w:numPr>
                <w:ilvl w:val="0"/>
                <w:numId w:val="2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Cultural Link to school in Spain + listening activity (YouTube link)</w:t>
            </w:r>
          </w:p>
          <w:p w14:paraId="40393F2C" w14:textId="77777777" w:rsidR="00EC7D30" w:rsidRDefault="00BD1494">
            <w:pPr>
              <w:numPr>
                <w:ilvl w:val="0"/>
                <w:numId w:val="2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Reading comprehension</w:t>
            </w:r>
          </w:p>
          <w:p w14:paraId="6F394131" w14:textId="77777777" w:rsidR="00EC7D30" w:rsidRDefault="00BD1494">
            <w:pPr>
              <w:numPr>
                <w:ilvl w:val="0"/>
                <w:numId w:val="2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Plenary sentence – My favourite day is Monday because I study</w:t>
            </w:r>
          </w:p>
        </w:tc>
        <w:tc>
          <w:tcPr>
            <w:tcW w:w="5217" w:type="dxa"/>
            <w:tcBorders>
              <w:bottom w:val="single" w:sz="4" w:space="0" w:color="000000"/>
            </w:tcBorders>
          </w:tcPr>
          <w:p w14:paraId="0286E1AD" w14:textId="77777777" w:rsidR="00EC7D30" w:rsidRDefault="00BD1494">
            <w:pPr>
              <w:numPr>
                <w:ilvl w:val="0"/>
                <w:numId w:val="2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800080"/>
                <w:sz w:val="20"/>
                <w:szCs w:val="20"/>
                <w:u w:val="single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Success criteria to end of unit task will be presented.</w:t>
            </w:r>
          </w:p>
          <w:p w14:paraId="0B8C5A7B" w14:textId="77777777" w:rsidR="00EC7D30" w:rsidRDefault="00BD1494">
            <w:pPr>
              <w:numPr>
                <w:ilvl w:val="0"/>
                <w:numId w:val="2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800080"/>
                <w:sz w:val="20"/>
                <w:szCs w:val="20"/>
                <w:u w:val="single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Mini plenary to check understanding during the lesson as well as reading and listening activities.</w:t>
            </w:r>
          </w:p>
          <w:p w14:paraId="2277CFBE" w14:textId="77777777" w:rsidR="00EC7D30" w:rsidRDefault="00BD1494">
            <w:pPr>
              <w:numPr>
                <w:ilvl w:val="0"/>
                <w:numId w:val="2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800080"/>
                <w:sz w:val="20"/>
                <w:szCs w:val="20"/>
                <w:u w:val="single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Plenary sentence</w:t>
            </w:r>
          </w:p>
          <w:p w14:paraId="69697930" w14:textId="77777777" w:rsidR="00EC7D30" w:rsidRDefault="00BD1494">
            <w:pPr>
              <w:numPr>
                <w:ilvl w:val="0"/>
                <w:numId w:val="2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800080"/>
                <w:sz w:val="20"/>
                <w:szCs w:val="20"/>
                <w:u w:val="single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H/W to write 5 sentences on what I study on Monday.</w:t>
            </w:r>
          </w:p>
          <w:p w14:paraId="0E5B1AD8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1080"/>
              <w:rPr>
                <w:rFonts w:ascii="Cambria" w:eastAsia="Cambria" w:hAnsi="Cambria" w:cs="Cambria"/>
                <w:color w:val="800080"/>
                <w:sz w:val="20"/>
                <w:szCs w:val="20"/>
                <w:u w:val="single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+ write up stress rule in own language.</w:t>
            </w:r>
          </w:p>
        </w:tc>
      </w:tr>
      <w:tr w:rsidR="00EC7D30" w14:paraId="00F93235" w14:textId="77777777">
        <w:trPr>
          <w:trHeight w:val="1470"/>
        </w:trPr>
        <w:tc>
          <w:tcPr>
            <w:tcW w:w="5918" w:type="dxa"/>
            <w:tcBorders>
              <w:bottom w:val="single" w:sz="4" w:space="0" w:color="000000"/>
            </w:tcBorders>
          </w:tcPr>
          <w:p w14:paraId="16F561ED" w14:textId="77777777" w:rsidR="00EC7D30" w:rsidRDefault="00BD1494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Resources for lesson</w:t>
            </w:r>
          </w:p>
          <w:p w14:paraId="5EBA8FEC" w14:textId="77777777" w:rsidR="00EC7D30" w:rsidRDefault="00EC7D30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  <w:p w14:paraId="36302DDF" w14:textId="77777777" w:rsidR="00EC7D30" w:rsidRDefault="00BD1494">
            <w:pPr>
              <w:numPr>
                <w:ilvl w:val="0"/>
                <w:numId w:val="2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</w:rPr>
            </w:pPr>
            <w:r>
              <w:rPr>
                <w:rFonts w:ascii="Cambria" w:eastAsia="Cambria" w:hAnsi="Cambria" w:cs="Cambria"/>
                <w:color w:val="000000"/>
              </w:rPr>
              <w:t>Lesson 1 PowerPoint</w:t>
            </w:r>
          </w:p>
          <w:p w14:paraId="715C9562" w14:textId="77777777" w:rsidR="00EC7D30" w:rsidRDefault="00BD1494">
            <w:pPr>
              <w:numPr>
                <w:ilvl w:val="0"/>
                <w:numId w:val="2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</w:rPr>
            </w:pPr>
            <w:hyperlink r:id="rId7">
              <w:r>
                <w:rPr>
                  <w:rFonts w:ascii="Cambria" w:eastAsia="Cambria" w:hAnsi="Cambria" w:cs="Cambria"/>
                  <w:color w:val="0000FF"/>
                  <w:u w:val="single"/>
                </w:rPr>
                <w:t>https://www.youtube.com/watch?v=IOUomOdV3wc</w:t>
              </w:r>
            </w:hyperlink>
          </w:p>
          <w:p w14:paraId="07DBB47C" w14:textId="77777777" w:rsidR="00EC7D30" w:rsidRDefault="00BD1494">
            <w:pPr>
              <w:numPr>
                <w:ilvl w:val="0"/>
                <w:numId w:val="2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</w:rPr>
              <w:t>Timetable sheets</w:t>
            </w:r>
          </w:p>
        </w:tc>
        <w:tc>
          <w:tcPr>
            <w:tcW w:w="10095" w:type="dxa"/>
            <w:gridSpan w:val="2"/>
            <w:tcBorders>
              <w:bottom w:val="single" w:sz="4" w:space="0" w:color="000000"/>
            </w:tcBorders>
          </w:tcPr>
          <w:p w14:paraId="12A7B179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Additional notes : vocabulary &amp; grammar</w:t>
            </w:r>
          </w:p>
          <w:p w14:paraId="09FB3CDF" w14:textId="0509098C" w:rsidR="00EC7D30" w:rsidRPr="0087541C" w:rsidRDefault="00BD1494" w:rsidP="0087541C">
            <w:pPr>
              <w:spacing w:after="0" w:line="240" w:lineRule="auto"/>
              <w:rPr>
                <w:rFonts w:ascii="Cambria" w:eastAsia="Cambria" w:hAnsi="Cambria" w:cs="Cambria"/>
                <w:sz w:val="20"/>
                <w:szCs w:val="20"/>
              </w:rPr>
            </w:pPr>
            <w:r>
              <w:rPr>
                <w:rFonts w:ascii="Cambria" w:eastAsia="Cambria" w:hAnsi="Cambria" w:cs="Cambria"/>
                <w:sz w:val="20"/>
                <w:szCs w:val="20"/>
              </w:rPr>
              <w:t>‘we’ form of -</w:t>
            </w:r>
            <w:proofErr w:type="spellStart"/>
            <w:r>
              <w:rPr>
                <w:rFonts w:ascii="Cambria" w:eastAsia="Cambria" w:hAnsi="Cambria" w:cs="Cambria"/>
                <w:sz w:val="20"/>
                <w:szCs w:val="20"/>
              </w:rPr>
              <w:t>ar</w:t>
            </w:r>
            <w:proofErr w:type="spellEnd"/>
            <w:r>
              <w:rPr>
                <w:rFonts w:ascii="Cambria" w:eastAsia="Cambria" w:hAnsi="Cambria" w:cs="Cambria"/>
                <w:sz w:val="20"/>
                <w:szCs w:val="20"/>
              </w:rPr>
              <w:t xml:space="preserve"> verbs</w:t>
            </w:r>
            <w:r>
              <w:rPr>
                <w:rFonts w:ascii="Cambria" w:eastAsia="Cambria" w:hAnsi="Cambria" w:cs="Cambria"/>
                <w:sz w:val="20"/>
                <w:szCs w:val="20"/>
              </w:rPr>
              <w:tab/>
              <w:t>¿</w:t>
            </w:r>
            <w:proofErr w:type="spellStart"/>
            <w:r>
              <w:rPr>
                <w:rFonts w:ascii="Cambria" w:eastAsia="Cambria" w:hAnsi="Cambria" w:cs="Cambria"/>
                <w:sz w:val="20"/>
                <w:szCs w:val="20"/>
              </w:rPr>
              <w:t>Qué</w:t>
            </w:r>
            <w:proofErr w:type="spellEnd"/>
            <w:r>
              <w:rPr>
                <w:rFonts w:ascii="Cambria" w:eastAsia="Cambria" w:hAnsi="Cambria" w:cs="Cambri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sz w:val="20"/>
                <w:szCs w:val="20"/>
              </w:rPr>
              <w:t>estudias</w:t>
            </w:r>
            <w:proofErr w:type="spellEnd"/>
            <w:r>
              <w:rPr>
                <w:rFonts w:ascii="Cambria" w:eastAsia="Cambria" w:hAnsi="Cambria" w:cs="Cambria"/>
                <w:sz w:val="20"/>
                <w:szCs w:val="20"/>
              </w:rPr>
              <w:t xml:space="preserve">? / </w:t>
            </w:r>
            <w:proofErr w:type="spellStart"/>
            <w:r>
              <w:rPr>
                <w:rFonts w:ascii="Cambria" w:eastAsia="Cambria" w:hAnsi="Cambria" w:cs="Cambria"/>
                <w:sz w:val="20"/>
                <w:szCs w:val="20"/>
              </w:rPr>
              <w:t>Estudio</w:t>
            </w:r>
            <w:proofErr w:type="spellEnd"/>
            <w:r>
              <w:rPr>
                <w:rFonts w:ascii="Cambria" w:eastAsia="Cambria" w:hAnsi="Cambria" w:cs="Cambria"/>
                <w:sz w:val="20"/>
                <w:szCs w:val="20"/>
              </w:rPr>
              <w:t>…¿</w:t>
            </w:r>
            <w:proofErr w:type="spellStart"/>
            <w:r>
              <w:rPr>
                <w:rFonts w:ascii="Cambria" w:eastAsia="Cambria" w:hAnsi="Cambria" w:cs="Cambria"/>
                <w:sz w:val="20"/>
                <w:szCs w:val="20"/>
              </w:rPr>
              <w:t>Cuál</w:t>
            </w:r>
            <w:proofErr w:type="spellEnd"/>
            <w:r>
              <w:rPr>
                <w:rFonts w:ascii="Cambria" w:eastAsia="Cambria" w:hAnsi="Cambria" w:cs="Cambria"/>
                <w:sz w:val="20"/>
                <w:szCs w:val="20"/>
              </w:rPr>
              <w:t xml:space="preserve"> es </w:t>
            </w:r>
            <w:proofErr w:type="spellStart"/>
            <w:r>
              <w:rPr>
                <w:rFonts w:ascii="Cambria" w:eastAsia="Cambria" w:hAnsi="Cambria" w:cs="Cambria"/>
                <w:sz w:val="20"/>
                <w:szCs w:val="20"/>
              </w:rPr>
              <w:t>tu</w:t>
            </w:r>
            <w:proofErr w:type="spellEnd"/>
            <w:r>
              <w:rPr>
                <w:rFonts w:ascii="Cambria" w:eastAsia="Cambria" w:hAnsi="Cambria" w:cs="Cambria"/>
                <w:sz w:val="20"/>
                <w:szCs w:val="20"/>
              </w:rPr>
              <w:t xml:space="preserve"> día </w:t>
            </w:r>
            <w:proofErr w:type="spellStart"/>
            <w:r>
              <w:rPr>
                <w:rFonts w:ascii="Cambria" w:eastAsia="Cambria" w:hAnsi="Cambria" w:cs="Cambria"/>
                <w:sz w:val="20"/>
                <w:szCs w:val="20"/>
              </w:rPr>
              <w:t>favorito</w:t>
            </w:r>
            <w:proofErr w:type="spellEnd"/>
            <w:r>
              <w:rPr>
                <w:rFonts w:ascii="Cambria" w:eastAsia="Cambria" w:hAnsi="Cambria" w:cs="Cambria"/>
                <w:sz w:val="20"/>
                <w:szCs w:val="20"/>
              </w:rPr>
              <w:t>?</w:t>
            </w:r>
            <w:r w:rsidR="0087541C">
              <w:rPr>
                <w:rFonts w:ascii="Cambria" w:eastAsia="Cambria" w:hAnsi="Cambria" w:cs="Cambria"/>
                <w:sz w:val="20"/>
                <w:szCs w:val="20"/>
              </w:rPr>
              <w:t xml:space="preserve"> </w:t>
            </w: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Mi día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favorito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es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el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…</w:t>
            </w:r>
          </w:p>
          <w:p w14:paraId="6AD99873" w14:textId="786101CF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(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el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)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inglés</w:t>
            </w:r>
            <w:proofErr w:type="spellEnd"/>
          </w:p>
          <w:p w14:paraId="3BDAE44A" w14:textId="0DB9C559" w:rsidR="0087541C" w:rsidRDefault="0087541C" w:rsidP="0087541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(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el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)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galés</w:t>
            </w:r>
            <w:proofErr w:type="spellEnd"/>
          </w:p>
          <w:p w14:paraId="38BA54E3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(la)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educación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física</w:t>
            </w:r>
            <w:proofErr w:type="spellEnd"/>
          </w:p>
          <w:p w14:paraId="32F94353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(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el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)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francés</w:t>
            </w:r>
            <w:proofErr w:type="spellEnd"/>
          </w:p>
          <w:p w14:paraId="1F98935B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(las)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matemáticas</w:t>
            </w:r>
            <w:proofErr w:type="spellEnd"/>
          </w:p>
          <w:p w14:paraId="7DBD66F7" w14:textId="77777777" w:rsidR="00EC7D30" w:rsidRDefault="00FC31ED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  <w:u w:val="single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                (la)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biología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  <w:u w:val="single"/>
              </w:rPr>
              <w:t xml:space="preserve"> </w:t>
            </w:r>
          </w:p>
          <w:p w14:paraId="662D8324" w14:textId="5DD53E7A" w:rsidR="0087541C" w:rsidRPr="0087541C" w:rsidRDefault="0087541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                (</w:t>
            </w:r>
            <w:r w:rsidRPr="0087541C"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la</w:t>
            </w: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)</w:t>
            </w:r>
            <w:r w:rsidRPr="0087541C"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87541C"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tecnología</w:t>
            </w:r>
            <w:proofErr w:type="spellEnd"/>
          </w:p>
          <w:p w14:paraId="0EAB5938" w14:textId="4E367E1D" w:rsidR="0087541C" w:rsidRDefault="0087541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                (la)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biología</w:t>
            </w:r>
            <w:proofErr w:type="spellEnd"/>
          </w:p>
          <w:p w14:paraId="3B4F4439" w14:textId="1B90FD3F" w:rsidR="0087541C" w:rsidRDefault="0087541C" w:rsidP="0087541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                (</w:t>
            </w:r>
            <w:r w:rsidRPr="0087541C"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la</w:t>
            </w: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)</w:t>
            </w:r>
            <w:r w:rsidRPr="0087541C"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87541C"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química</w:t>
            </w:r>
            <w:proofErr w:type="spellEnd"/>
          </w:p>
          <w:p w14:paraId="31875325" w14:textId="37EE4C89" w:rsidR="0087541C" w:rsidRPr="0087541C" w:rsidRDefault="0087541C" w:rsidP="0087541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bCs/>
                <w:color w:val="000000"/>
                <w:sz w:val="20"/>
                <w:szCs w:val="20"/>
              </w:rPr>
              <w:t xml:space="preserve">                </w:t>
            </w:r>
            <w:r w:rsidRPr="0087541C"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(la) física</w:t>
            </w:r>
          </w:p>
          <w:p w14:paraId="2CB81B86" w14:textId="77777777" w:rsidR="0087541C" w:rsidRDefault="0087541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Style w:val="Emphasis"/>
                <w:rFonts w:asciiTheme="majorHAnsi" w:hAnsiTheme="majorHAnsi" w:cs="Arial"/>
                <w:i w:val="0"/>
                <w:iCs w:val="0"/>
                <w:sz w:val="21"/>
                <w:szCs w:val="21"/>
                <w:shd w:val="clear" w:color="auto" w:fill="FFFFFF"/>
              </w:rPr>
            </w:pPr>
            <w:r>
              <w:rPr>
                <w:rStyle w:val="Emphasis"/>
                <w:rFonts w:asciiTheme="majorHAnsi" w:hAnsiTheme="majorHAnsi" w:cs="Arial"/>
                <w:i w:val="0"/>
                <w:iCs w:val="0"/>
                <w:sz w:val="21"/>
                <w:szCs w:val="21"/>
                <w:shd w:val="clear" w:color="auto" w:fill="FFFFFF"/>
              </w:rPr>
              <w:t xml:space="preserve">                (la) </w:t>
            </w:r>
            <w:proofErr w:type="spellStart"/>
            <w:r>
              <w:rPr>
                <w:rStyle w:val="Emphasis"/>
                <w:rFonts w:asciiTheme="majorHAnsi" w:hAnsiTheme="majorHAnsi" w:cs="Arial"/>
                <w:i w:val="0"/>
                <w:iCs w:val="0"/>
                <w:sz w:val="21"/>
                <w:szCs w:val="21"/>
                <w:shd w:val="clear" w:color="auto" w:fill="FFFFFF"/>
              </w:rPr>
              <w:t>g</w:t>
            </w:r>
            <w:r w:rsidRPr="0087541C">
              <w:rPr>
                <w:rStyle w:val="Emphasis"/>
                <w:rFonts w:asciiTheme="majorHAnsi" w:hAnsiTheme="majorHAnsi" w:cs="Arial"/>
                <w:i w:val="0"/>
                <w:iCs w:val="0"/>
                <w:sz w:val="21"/>
                <w:szCs w:val="21"/>
                <w:shd w:val="clear" w:color="auto" w:fill="FFFFFF"/>
              </w:rPr>
              <w:t>eografía</w:t>
            </w:r>
            <w:proofErr w:type="spellEnd"/>
          </w:p>
          <w:p w14:paraId="03B42DDA" w14:textId="2016BA29" w:rsidR="0087541C" w:rsidRDefault="0087541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Style w:val="Emphasis"/>
                <w:rFonts w:asciiTheme="majorHAnsi" w:hAnsiTheme="majorHAnsi" w:cs="Arial"/>
                <w:i w:val="0"/>
                <w:iCs w:val="0"/>
                <w:sz w:val="21"/>
                <w:szCs w:val="21"/>
                <w:shd w:val="clear" w:color="auto" w:fill="FFFFFF"/>
              </w:rPr>
            </w:pPr>
            <w:r>
              <w:rPr>
                <w:rStyle w:val="Emphasis"/>
                <w:rFonts w:asciiTheme="majorHAnsi" w:hAnsiTheme="majorHAnsi" w:cs="Arial"/>
                <w:i w:val="0"/>
                <w:iCs w:val="0"/>
                <w:sz w:val="21"/>
                <w:szCs w:val="21"/>
                <w:shd w:val="clear" w:color="auto" w:fill="FFFFFF"/>
              </w:rPr>
              <w:t xml:space="preserve">                (</w:t>
            </w:r>
            <w:r w:rsidRPr="0087541C">
              <w:rPr>
                <w:rStyle w:val="Emphasis"/>
                <w:rFonts w:asciiTheme="majorHAnsi" w:hAnsiTheme="majorHAnsi" w:cs="Arial"/>
                <w:i w:val="0"/>
                <w:iCs w:val="0"/>
                <w:sz w:val="21"/>
                <w:szCs w:val="21"/>
                <w:shd w:val="clear" w:color="auto" w:fill="FFFFFF"/>
              </w:rPr>
              <w:t>la</w:t>
            </w:r>
            <w:r>
              <w:rPr>
                <w:rStyle w:val="Emphasis"/>
                <w:rFonts w:asciiTheme="majorHAnsi" w:hAnsiTheme="majorHAnsi" w:cs="Arial"/>
                <w:i w:val="0"/>
                <w:iCs w:val="0"/>
                <w:sz w:val="21"/>
                <w:szCs w:val="21"/>
                <w:shd w:val="clear" w:color="auto" w:fill="FFFFFF"/>
              </w:rPr>
              <w:t>)</w:t>
            </w:r>
            <w:r w:rsidRPr="0087541C">
              <w:rPr>
                <w:rStyle w:val="Emphasis"/>
                <w:rFonts w:asciiTheme="majorHAnsi" w:hAnsiTheme="majorHAnsi" w:cs="Arial"/>
                <w:i w:val="0"/>
                <w:iCs w:val="0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8B3D2A">
              <w:rPr>
                <w:rStyle w:val="Emphasis"/>
                <w:rFonts w:asciiTheme="majorHAnsi" w:hAnsiTheme="majorHAnsi" w:cs="Arial"/>
                <w:i w:val="0"/>
                <w:iCs w:val="0"/>
                <w:sz w:val="21"/>
                <w:szCs w:val="21"/>
                <w:shd w:val="clear" w:color="auto" w:fill="FFFFFF"/>
              </w:rPr>
              <w:t>historia</w:t>
            </w:r>
            <w:proofErr w:type="spellEnd"/>
          </w:p>
          <w:p w14:paraId="3B59D97C" w14:textId="4BFAF0B8" w:rsidR="0087541C" w:rsidRPr="0087541C" w:rsidRDefault="0087541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eastAsia="Cambria" w:hAnsiTheme="majorHAnsi" w:cs="Cambria"/>
                <w:color w:val="000000"/>
                <w:sz w:val="20"/>
                <w:szCs w:val="20"/>
                <w:u w:val="single"/>
              </w:rPr>
            </w:pPr>
          </w:p>
        </w:tc>
      </w:tr>
      <w:tr w:rsidR="00EC7D30" w14:paraId="1FA0F14B" w14:textId="77777777">
        <w:trPr>
          <w:trHeight w:val="560"/>
        </w:trPr>
        <w:tc>
          <w:tcPr>
            <w:tcW w:w="5918" w:type="dxa"/>
            <w:tcBorders>
              <w:bottom w:val="single" w:sz="4" w:space="0" w:color="000000"/>
            </w:tcBorders>
            <w:shd w:val="clear" w:color="auto" w:fill="D9D9D9"/>
          </w:tcPr>
          <w:p w14:paraId="7307CBA8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36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lastRenderedPageBreak/>
              <w:t>Lesson 2 – Learning Objective (s)</w:t>
            </w: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¿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Te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gustan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las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ciencias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?</w:t>
            </w:r>
          </w:p>
          <w:p w14:paraId="0D1CD2EA" w14:textId="77777777" w:rsidR="00EC7D30" w:rsidRDefault="00EC7D30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</w:tc>
        <w:tc>
          <w:tcPr>
            <w:tcW w:w="4878" w:type="dxa"/>
            <w:tcBorders>
              <w:bottom w:val="single" w:sz="4" w:space="0" w:color="000000"/>
            </w:tcBorders>
            <w:shd w:val="clear" w:color="auto" w:fill="D9D9D9"/>
          </w:tcPr>
          <w:p w14:paraId="25D402CC" w14:textId="77777777" w:rsidR="00EC7D30" w:rsidRDefault="00BD1494">
            <w:pPr>
              <w:spacing w:after="0" w:line="240" w:lineRule="auto"/>
              <w:rPr>
                <w:rFonts w:ascii="Cambria" w:eastAsia="Cambria" w:hAnsi="Cambria" w:cs="Cambria"/>
                <w:b/>
                <w:color w:val="0000CC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Teaching activities</w:t>
            </w:r>
          </w:p>
        </w:tc>
        <w:tc>
          <w:tcPr>
            <w:tcW w:w="5217" w:type="dxa"/>
            <w:tcBorders>
              <w:bottom w:val="single" w:sz="4" w:space="0" w:color="000000"/>
            </w:tcBorders>
            <w:shd w:val="clear" w:color="auto" w:fill="D9D9D9"/>
          </w:tcPr>
          <w:p w14:paraId="517C10E5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b/>
                <w:color w:val="80008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Assessment opportunities</w:t>
            </w:r>
          </w:p>
        </w:tc>
      </w:tr>
      <w:tr w:rsidR="00EC7D30" w14:paraId="7D996C5A" w14:textId="77777777">
        <w:trPr>
          <w:trHeight w:val="1720"/>
        </w:trPr>
        <w:tc>
          <w:tcPr>
            <w:tcW w:w="5918" w:type="dxa"/>
            <w:tcBorders>
              <w:bottom w:val="single" w:sz="4" w:space="0" w:color="000000"/>
            </w:tcBorders>
          </w:tcPr>
          <w:p w14:paraId="7C558463" w14:textId="77777777" w:rsidR="00EC7D30" w:rsidRDefault="00EC7D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36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  <w:p w14:paraId="77C4C85E" w14:textId="77777777" w:rsidR="00EC7D30" w:rsidRDefault="00BD1494">
            <w:pPr>
              <w:numPr>
                <w:ilvl w:val="0"/>
                <w:numId w:val="2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Giving opinions about school subjects</w:t>
            </w:r>
          </w:p>
          <w:p w14:paraId="5347A879" w14:textId="77777777" w:rsidR="00EC7D30" w:rsidRDefault="00BD1494">
            <w:pPr>
              <w:numPr>
                <w:ilvl w:val="0"/>
                <w:numId w:val="2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Using me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gusta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(n) +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el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/la/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los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/las + negative (extension + reason)</w:t>
            </w:r>
          </w:p>
        </w:tc>
        <w:tc>
          <w:tcPr>
            <w:tcW w:w="4878" w:type="dxa"/>
            <w:tcBorders>
              <w:bottom w:val="single" w:sz="4" w:space="0" w:color="000000"/>
            </w:tcBorders>
          </w:tcPr>
          <w:p w14:paraId="7F16FA34" w14:textId="77777777" w:rsidR="00EC7D30" w:rsidRDefault="00BD1494">
            <w:pPr>
              <w:numPr>
                <w:ilvl w:val="0"/>
                <w:numId w:val="2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CC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CC"/>
                <w:sz w:val="20"/>
                <w:szCs w:val="20"/>
              </w:rPr>
              <w:t>Revision of subjects</w:t>
            </w:r>
          </w:p>
          <w:p w14:paraId="2F898B56" w14:textId="77777777" w:rsidR="00EC7D30" w:rsidRDefault="00BD1494">
            <w:pPr>
              <w:numPr>
                <w:ilvl w:val="0"/>
                <w:numId w:val="2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CC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CC"/>
                <w:sz w:val="20"/>
                <w:szCs w:val="20"/>
              </w:rPr>
              <w:t xml:space="preserve">Presentation of me </w:t>
            </w:r>
            <w:proofErr w:type="spellStart"/>
            <w:r>
              <w:rPr>
                <w:rFonts w:ascii="Cambria" w:eastAsia="Cambria" w:hAnsi="Cambria" w:cs="Cambria"/>
                <w:color w:val="0000CC"/>
                <w:sz w:val="20"/>
                <w:szCs w:val="20"/>
              </w:rPr>
              <w:t>gusta</w:t>
            </w:r>
            <w:proofErr w:type="spellEnd"/>
            <w:r>
              <w:rPr>
                <w:rFonts w:ascii="Cambria" w:eastAsia="Cambria" w:hAnsi="Cambria" w:cs="Cambria"/>
                <w:color w:val="0000CC"/>
                <w:sz w:val="20"/>
                <w:szCs w:val="20"/>
              </w:rPr>
              <w:t xml:space="preserve"> phrases and links with subjects</w:t>
            </w:r>
          </w:p>
          <w:p w14:paraId="4AB33231" w14:textId="77777777" w:rsidR="00EC7D30" w:rsidRDefault="00BD1494">
            <w:pPr>
              <w:numPr>
                <w:ilvl w:val="0"/>
                <w:numId w:val="2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CC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CC"/>
                <w:sz w:val="20"/>
                <w:szCs w:val="20"/>
              </w:rPr>
              <w:t xml:space="preserve">Mini whiteboard to check ‘n’ for plural in ‘me </w:t>
            </w:r>
            <w:proofErr w:type="spellStart"/>
            <w:r>
              <w:rPr>
                <w:rFonts w:ascii="Cambria" w:eastAsia="Cambria" w:hAnsi="Cambria" w:cs="Cambria"/>
                <w:color w:val="0000CC"/>
                <w:sz w:val="20"/>
                <w:szCs w:val="20"/>
              </w:rPr>
              <w:t>gusta</w:t>
            </w:r>
            <w:proofErr w:type="spellEnd"/>
            <w:r>
              <w:rPr>
                <w:rFonts w:ascii="Cambria" w:eastAsia="Cambria" w:hAnsi="Cambria" w:cs="Cambria"/>
                <w:color w:val="0000CC"/>
                <w:sz w:val="20"/>
                <w:szCs w:val="20"/>
              </w:rPr>
              <w:t xml:space="preserve">’ </w:t>
            </w:r>
            <w:proofErr w:type="gramStart"/>
            <w:r>
              <w:rPr>
                <w:rFonts w:ascii="Cambria" w:eastAsia="Cambria" w:hAnsi="Cambria" w:cs="Cambria"/>
                <w:color w:val="0000CC"/>
                <w:sz w:val="20"/>
                <w:szCs w:val="20"/>
              </w:rPr>
              <w:t>construction</w:t>
            </w:r>
            <w:proofErr w:type="gramEnd"/>
          </w:p>
          <w:p w14:paraId="5799545F" w14:textId="77777777" w:rsidR="00EC7D30" w:rsidRDefault="00BD1494">
            <w:pPr>
              <w:numPr>
                <w:ilvl w:val="0"/>
                <w:numId w:val="2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CC"/>
                <w:sz w:val="20"/>
                <w:szCs w:val="20"/>
              </w:rPr>
            </w:pPr>
            <w:hyperlink r:id="rId8">
              <w:r>
                <w:rPr>
                  <w:rFonts w:ascii="Cambria" w:eastAsia="Cambria" w:hAnsi="Cambria" w:cs="Cambria"/>
                  <w:color w:val="0000FF"/>
                  <w:u w:val="single"/>
                </w:rPr>
                <w:t>YouTube</w:t>
              </w:r>
            </w:hyperlink>
            <w:r>
              <w:rPr>
                <w:rFonts w:ascii="Cambria" w:eastAsia="Cambria" w:hAnsi="Cambria" w:cs="Cambria"/>
                <w:color w:val="000000"/>
              </w:rPr>
              <w:t xml:space="preserve"> advert for Maths centre – pupils to use this as a model to create mini adverts in groups.</w:t>
            </w:r>
          </w:p>
          <w:p w14:paraId="3046A0CC" w14:textId="77777777" w:rsidR="00EC7D30" w:rsidRDefault="00BD1494">
            <w:pPr>
              <w:numPr>
                <w:ilvl w:val="0"/>
                <w:numId w:val="2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CC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CC"/>
                <w:sz w:val="20"/>
                <w:szCs w:val="20"/>
              </w:rPr>
              <w:t>Plenary sentences challenge</w:t>
            </w:r>
          </w:p>
        </w:tc>
        <w:tc>
          <w:tcPr>
            <w:tcW w:w="5217" w:type="dxa"/>
            <w:tcBorders>
              <w:bottom w:val="single" w:sz="4" w:space="0" w:color="000000"/>
            </w:tcBorders>
          </w:tcPr>
          <w:p w14:paraId="2093753F" w14:textId="77777777" w:rsidR="00EC7D30" w:rsidRDefault="00BD1494">
            <w:pPr>
              <w:numPr>
                <w:ilvl w:val="0"/>
                <w:numId w:val="2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800080"/>
                <w:sz w:val="20"/>
                <w:szCs w:val="20"/>
                <w:u w:val="single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Success criteria to end of unit task will be presented.</w:t>
            </w:r>
          </w:p>
          <w:p w14:paraId="5405C222" w14:textId="77777777" w:rsidR="00EC7D30" w:rsidRDefault="00BD1494">
            <w:pPr>
              <w:numPr>
                <w:ilvl w:val="0"/>
                <w:numId w:val="2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800080"/>
                <w:sz w:val="20"/>
                <w:szCs w:val="20"/>
                <w:u w:val="single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Vocabulary test of school subjects.</w:t>
            </w:r>
          </w:p>
          <w:p w14:paraId="7BF580CB" w14:textId="77777777" w:rsidR="00EC7D30" w:rsidRDefault="00BD1494">
            <w:pPr>
              <w:numPr>
                <w:ilvl w:val="0"/>
                <w:numId w:val="2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80008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Mini whiteboards to check whole class understanding of me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gusta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 / </w:t>
            </w:r>
            <w:proofErr w:type="gram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n</w:t>
            </w:r>
            <w:proofErr w:type="gramEnd"/>
          </w:p>
          <w:p w14:paraId="145AE1E9" w14:textId="77777777" w:rsidR="00EC7D30" w:rsidRDefault="00BD1494">
            <w:pPr>
              <w:numPr>
                <w:ilvl w:val="0"/>
                <w:numId w:val="2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80008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Plenary sentences challenge.</w:t>
            </w:r>
          </w:p>
        </w:tc>
      </w:tr>
      <w:tr w:rsidR="00EC7D30" w14:paraId="0DB06541" w14:textId="77777777">
        <w:trPr>
          <w:trHeight w:val="1470"/>
        </w:trPr>
        <w:tc>
          <w:tcPr>
            <w:tcW w:w="5918" w:type="dxa"/>
            <w:tcBorders>
              <w:bottom w:val="single" w:sz="4" w:space="0" w:color="000000"/>
            </w:tcBorders>
          </w:tcPr>
          <w:p w14:paraId="01DEA831" w14:textId="77777777" w:rsidR="00EC7D30" w:rsidRDefault="00BD1494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Resources for lesson</w:t>
            </w:r>
          </w:p>
          <w:p w14:paraId="55E71E11" w14:textId="77777777" w:rsidR="00EC7D30" w:rsidRDefault="00EC7D30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  <w:p w14:paraId="1E7949D9" w14:textId="77777777" w:rsidR="00EC7D30" w:rsidRDefault="00BD1494">
            <w:pPr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Lesson 2 PowerPoint</w:t>
            </w:r>
          </w:p>
          <w:p w14:paraId="2E12C1E1" w14:textId="77777777" w:rsidR="00EC7D30" w:rsidRDefault="00BD1494">
            <w:pPr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Placemat for scaffolding but also extension opportunities</w:t>
            </w:r>
          </w:p>
          <w:p w14:paraId="20A4A97C" w14:textId="77777777" w:rsidR="00EC7D30" w:rsidRDefault="00BD1494">
            <w:pPr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Mini whiteboards</w:t>
            </w:r>
          </w:p>
          <w:p w14:paraId="6806BE3B" w14:textId="77777777" w:rsidR="00EC7D30" w:rsidRDefault="00BD1494">
            <w:pPr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hyperlink r:id="rId9">
              <w:r>
                <w:rPr>
                  <w:rFonts w:ascii="Cambria" w:eastAsia="Cambria" w:hAnsi="Cambria" w:cs="Cambria"/>
                  <w:color w:val="0000FF"/>
                  <w:u w:val="single"/>
                </w:rPr>
                <w:t>https://www.youtube.com/watch?v=56xkBx7yJN8</w:t>
              </w:r>
            </w:hyperlink>
          </w:p>
        </w:tc>
        <w:tc>
          <w:tcPr>
            <w:tcW w:w="10095" w:type="dxa"/>
            <w:gridSpan w:val="2"/>
            <w:tcBorders>
              <w:bottom w:val="single" w:sz="4" w:space="0" w:color="000000"/>
            </w:tcBorders>
          </w:tcPr>
          <w:p w14:paraId="65BCC283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Additional notes</w:t>
            </w:r>
          </w:p>
          <w:p w14:paraId="157EF6B5" w14:textId="77777777" w:rsidR="00EC7D30" w:rsidRDefault="00BD1494">
            <w:pPr>
              <w:numPr>
                <w:ilvl w:val="0"/>
                <w:numId w:val="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using me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gusta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(n) +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el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/la/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los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/las when giving opinions about subjects </w:t>
            </w:r>
          </w:p>
          <w:p w14:paraId="42CB2C6F" w14:textId="77777777" w:rsidR="00EC7D30" w:rsidRDefault="00BD1494">
            <w:pPr>
              <w:numPr>
                <w:ilvl w:val="0"/>
                <w:numId w:val="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checking verbs, definite articles and adjectival agreement in sentences giving opinions ¿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Te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gusta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…? / ¿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Te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gustan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…? Me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gusta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(n)… / No me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gusta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(n)…No me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gusta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(n) nada…Me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encanta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(n)…</w:t>
            </w:r>
          </w:p>
          <w:p w14:paraId="07747E63" w14:textId="77777777" w:rsidR="00EC7D30" w:rsidRDefault="00BD1494">
            <w:pPr>
              <w:numPr>
                <w:ilvl w:val="0"/>
                <w:numId w:val="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porque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es…</w:t>
            </w:r>
          </w:p>
          <w:p w14:paraId="1B214A33" w14:textId="77777777" w:rsidR="00EC7D30" w:rsidRDefault="00BD1494">
            <w:pPr>
              <w:numPr>
                <w:ilvl w:val="0"/>
                <w:numId w:val="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interesante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importante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práctico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/a,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difícil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fácil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útil</w:t>
            </w:r>
            <w:proofErr w:type="spellEnd"/>
          </w:p>
          <w:p w14:paraId="67283CC6" w14:textId="77777777" w:rsidR="00EC7D30" w:rsidRDefault="00BD1494">
            <w:pPr>
              <w:numPr>
                <w:ilvl w:val="0"/>
                <w:numId w:val="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el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profesor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/la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profesora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es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paciente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/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severo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/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raro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/a</w:t>
            </w:r>
          </w:p>
        </w:tc>
      </w:tr>
      <w:tr w:rsidR="00EC7D30" w14:paraId="2666480F" w14:textId="77777777">
        <w:trPr>
          <w:trHeight w:val="560"/>
        </w:trPr>
        <w:tc>
          <w:tcPr>
            <w:tcW w:w="5918" w:type="dxa"/>
            <w:tcBorders>
              <w:bottom w:val="single" w:sz="4" w:space="0" w:color="000000"/>
            </w:tcBorders>
            <w:shd w:val="clear" w:color="auto" w:fill="D9D9D9"/>
          </w:tcPr>
          <w:p w14:paraId="4329229D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ind w:left="464"/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Lesson 3 – Learning Objective (s)</w:t>
            </w:r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 xml:space="preserve"> ¿</w:t>
            </w:r>
            <w:proofErr w:type="spellStart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>Qué</w:t>
            </w:r>
            <w:proofErr w:type="spellEnd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 xml:space="preserve"> hay </w:t>
            </w:r>
            <w:proofErr w:type="spellStart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>en</w:t>
            </w:r>
            <w:proofErr w:type="spellEnd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>tu</w:t>
            </w:r>
            <w:proofErr w:type="spellEnd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>insti</w:t>
            </w:r>
            <w:proofErr w:type="spellEnd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>?</w:t>
            </w:r>
          </w:p>
          <w:p w14:paraId="1C21BD20" w14:textId="77777777" w:rsidR="00EC7D30" w:rsidRDefault="00EC7D30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</w:tc>
        <w:tc>
          <w:tcPr>
            <w:tcW w:w="4878" w:type="dxa"/>
            <w:tcBorders>
              <w:bottom w:val="single" w:sz="4" w:space="0" w:color="000000"/>
            </w:tcBorders>
            <w:shd w:val="clear" w:color="auto" w:fill="D9D9D9"/>
          </w:tcPr>
          <w:p w14:paraId="5561312B" w14:textId="77777777" w:rsidR="00EC7D30" w:rsidRDefault="00BD1494">
            <w:pPr>
              <w:spacing w:after="0" w:line="240" w:lineRule="auto"/>
              <w:rPr>
                <w:rFonts w:ascii="Cambria" w:eastAsia="Cambria" w:hAnsi="Cambria" w:cs="Cambria"/>
                <w:b/>
                <w:color w:val="0000CC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Teaching activities</w:t>
            </w:r>
          </w:p>
        </w:tc>
        <w:tc>
          <w:tcPr>
            <w:tcW w:w="5217" w:type="dxa"/>
            <w:tcBorders>
              <w:bottom w:val="single" w:sz="4" w:space="0" w:color="000000"/>
            </w:tcBorders>
            <w:shd w:val="clear" w:color="auto" w:fill="D9D9D9"/>
          </w:tcPr>
          <w:p w14:paraId="0CA80F79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b/>
                <w:color w:val="80008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Assessment opportunities</w:t>
            </w:r>
          </w:p>
        </w:tc>
      </w:tr>
      <w:tr w:rsidR="00EC7D30" w14:paraId="5484EB34" w14:textId="77777777">
        <w:trPr>
          <w:trHeight w:val="1720"/>
        </w:trPr>
        <w:tc>
          <w:tcPr>
            <w:tcW w:w="5918" w:type="dxa"/>
            <w:tcBorders>
              <w:bottom w:val="single" w:sz="4" w:space="0" w:color="000000"/>
            </w:tcBorders>
          </w:tcPr>
          <w:p w14:paraId="3CE73CA5" w14:textId="77777777" w:rsidR="00EC7D30" w:rsidRDefault="00BD1494">
            <w:pPr>
              <w:numPr>
                <w:ilvl w:val="0"/>
                <w:numId w:val="1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Describing your school</w:t>
            </w:r>
          </w:p>
          <w:p w14:paraId="0E0E4D94" w14:textId="77777777" w:rsidR="00EC7D30" w:rsidRDefault="00BD1494">
            <w:pPr>
              <w:numPr>
                <w:ilvl w:val="0"/>
                <w:numId w:val="1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</w:rPr>
              <w:t>Using the words for ‘a’, ‘some’ and ‘the’ + hay / no hay</w:t>
            </w:r>
          </w:p>
          <w:p w14:paraId="55C2CCC1" w14:textId="77777777" w:rsidR="00EC7D30" w:rsidRDefault="00BD1494">
            <w:pPr>
              <w:numPr>
                <w:ilvl w:val="0"/>
                <w:numId w:val="1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</w:rPr>
              <w:t xml:space="preserve">Extension opportunities –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en</w:t>
            </w:r>
            <w:proofErr w:type="spellEnd"/>
            <w:r>
              <w:rPr>
                <w:rFonts w:ascii="Cambria" w:eastAsia="Cambria" w:hAnsi="Cambria" w:cs="Cambria"/>
                <w:color w:val="000000"/>
              </w:rPr>
              <w:t xml:space="preserve"> mi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instituto</w:t>
            </w:r>
            <w:proofErr w:type="spellEnd"/>
            <w:r>
              <w:rPr>
                <w:rFonts w:ascii="Cambria" w:eastAsia="Cambria" w:hAnsi="Cambria" w:cs="Cambria"/>
                <w:color w:val="000000"/>
              </w:rPr>
              <w:t xml:space="preserve"> ideal + conditional</w:t>
            </w:r>
          </w:p>
          <w:p w14:paraId="2D35E57A" w14:textId="77777777" w:rsidR="00EC7D30" w:rsidRDefault="00EC7D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ind w:left="464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  <w:p w14:paraId="07B1393D" w14:textId="77777777" w:rsidR="00EC7D30" w:rsidRDefault="00EC7D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left" w:pos="2520"/>
              </w:tabs>
              <w:spacing w:after="0" w:line="240" w:lineRule="auto"/>
              <w:ind w:left="464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  <w:tc>
          <w:tcPr>
            <w:tcW w:w="4878" w:type="dxa"/>
            <w:tcBorders>
              <w:bottom w:val="single" w:sz="4" w:space="0" w:color="000000"/>
            </w:tcBorders>
          </w:tcPr>
          <w:p w14:paraId="34ED8A50" w14:textId="77777777" w:rsidR="00EC7D30" w:rsidRDefault="00BD1494">
            <w:pPr>
              <w:numPr>
                <w:ilvl w:val="0"/>
                <w:numId w:val="1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proofErr w:type="gram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Top down</w:t>
            </w:r>
            <w:proofErr w:type="gram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processing text to present new vocabulary</w:t>
            </w:r>
          </w:p>
          <w:p w14:paraId="17DFFEE6" w14:textId="77777777" w:rsidR="00EC7D30" w:rsidRDefault="00BD1494">
            <w:pPr>
              <w:numPr>
                <w:ilvl w:val="0"/>
                <w:numId w:val="1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Explicit teaching of indefinite article + gender rules</w:t>
            </w:r>
          </w:p>
          <w:p w14:paraId="07427D3F" w14:textId="77777777" w:rsidR="00EC7D30" w:rsidRDefault="00BD1494">
            <w:pPr>
              <w:numPr>
                <w:ilvl w:val="0"/>
                <w:numId w:val="1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Pupils to practise new vocabulary using </w:t>
            </w:r>
            <w:proofErr w:type="spellStart"/>
            <w:proofErr w:type="gram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Forvo</w:t>
            </w:r>
            <w:proofErr w:type="spellEnd"/>
            <w:proofErr w:type="gramEnd"/>
          </w:p>
          <w:p w14:paraId="1CCB9C80" w14:textId="77777777" w:rsidR="00EC7D30" w:rsidRDefault="00BD1494">
            <w:pPr>
              <w:numPr>
                <w:ilvl w:val="0"/>
                <w:numId w:val="1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Revisit listening tour of school to find classrooms etc.</w:t>
            </w:r>
          </w:p>
          <w:p w14:paraId="4A3FA055" w14:textId="77777777" w:rsidR="00EC7D30" w:rsidRDefault="00BD1494">
            <w:pPr>
              <w:numPr>
                <w:ilvl w:val="0"/>
                <w:numId w:val="1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Plenary activity – 1 minute presentation tour of school (responding to pupil generated success criteria)</w:t>
            </w:r>
          </w:p>
        </w:tc>
        <w:tc>
          <w:tcPr>
            <w:tcW w:w="5217" w:type="dxa"/>
            <w:tcBorders>
              <w:bottom w:val="single" w:sz="4" w:space="0" w:color="000000"/>
            </w:tcBorders>
          </w:tcPr>
          <w:p w14:paraId="05F6C1D0" w14:textId="77777777" w:rsidR="00EC7D30" w:rsidRDefault="00BD1494">
            <w:pPr>
              <w:numPr>
                <w:ilvl w:val="0"/>
                <w:numId w:val="1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800080"/>
                <w:sz w:val="20"/>
                <w:szCs w:val="20"/>
                <w:u w:val="single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Success criteria to end of unit task will be presented.</w:t>
            </w:r>
          </w:p>
          <w:p w14:paraId="6675EF60" w14:textId="77777777" w:rsidR="00EC7D30" w:rsidRDefault="00BD1494">
            <w:pPr>
              <w:numPr>
                <w:ilvl w:val="0"/>
                <w:numId w:val="1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80008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Self / peer assessment of pronunciation.</w:t>
            </w:r>
          </w:p>
          <w:p w14:paraId="556D1329" w14:textId="77777777" w:rsidR="00EC7D30" w:rsidRDefault="00BD1494">
            <w:pPr>
              <w:numPr>
                <w:ilvl w:val="0"/>
                <w:numId w:val="1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80008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</w:rPr>
              <w:t>Plenary activity – 1 minute presentation tour of school with pupil generated success criteria to assess.</w:t>
            </w:r>
          </w:p>
        </w:tc>
      </w:tr>
      <w:tr w:rsidR="00EC7D30" w14:paraId="2F59D9DF" w14:textId="77777777">
        <w:trPr>
          <w:trHeight w:val="1470"/>
        </w:trPr>
        <w:tc>
          <w:tcPr>
            <w:tcW w:w="5918" w:type="dxa"/>
            <w:tcBorders>
              <w:bottom w:val="single" w:sz="4" w:space="0" w:color="000000"/>
            </w:tcBorders>
          </w:tcPr>
          <w:p w14:paraId="0A400588" w14:textId="77777777" w:rsidR="00EC7D30" w:rsidRDefault="00BD1494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Resources for lesson</w:t>
            </w:r>
          </w:p>
          <w:p w14:paraId="5520EB80" w14:textId="77777777" w:rsidR="00EC7D30" w:rsidRDefault="00EC7D30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  <w:p w14:paraId="6AF77712" w14:textId="77777777" w:rsidR="00EC7D30" w:rsidRDefault="00BD1494">
            <w:pPr>
              <w:numPr>
                <w:ilvl w:val="0"/>
                <w:numId w:val="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</w:rPr>
            </w:pPr>
            <w:r>
              <w:rPr>
                <w:rFonts w:ascii="Cambria" w:eastAsia="Cambria" w:hAnsi="Cambria" w:cs="Cambria"/>
                <w:color w:val="000000"/>
              </w:rPr>
              <w:t>PowerPoint Lesson 3</w:t>
            </w:r>
          </w:p>
          <w:p w14:paraId="329FEB1F" w14:textId="77777777" w:rsidR="00EC7D30" w:rsidRDefault="00BD1494">
            <w:pPr>
              <w:numPr>
                <w:ilvl w:val="0"/>
                <w:numId w:val="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</w:rPr>
            </w:pPr>
            <w:hyperlink r:id="rId10">
              <w:r>
                <w:rPr>
                  <w:rFonts w:ascii="Cambria" w:eastAsia="Cambria" w:hAnsi="Cambria" w:cs="Cambria"/>
                  <w:color w:val="0000FF"/>
                  <w:u w:val="single"/>
                </w:rPr>
                <w:t>https://www.youtube.com/watch?v=IOUomOdV3wc</w:t>
              </w:r>
            </w:hyperlink>
          </w:p>
          <w:p w14:paraId="3C0BC839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Tour of school – repeat clip from previous lesson.</w:t>
            </w:r>
          </w:p>
          <w:p w14:paraId="2B0D02E2" w14:textId="77777777" w:rsidR="00EC7D30" w:rsidRDefault="00BD1494">
            <w:pPr>
              <w:numPr>
                <w:ilvl w:val="0"/>
                <w:numId w:val="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hyperlink r:id="rId11">
              <w:r>
                <w:rPr>
                  <w:rFonts w:ascii="Cambria" w:eastAsia="Cambria" w:hAnsi="Cambria" w:cs="Cambria"/>
                  <w:color w:val="0000FF"/>
                  <w:u w:val="single"/>
                </w:rPr>
                <w:t>https://forvo.com/</w:t>
              </w:r>
            </w:hyperlink>
          </w:p>
        </w:tc>
        <w:tc>
          <w:tcPr>
            <w:tcW w:w="10095" w:type="dxa"/>
            <w:gridSpan w:val="2"/>
            <w:tcBorders>
              <w:bottom w:val="single" w:sz="4" w:space="0" w:color="000000"/>
            </w:tcBorders>
          </w:tcPr>
          <w:p w14:paraId="2D345937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Additional notes</w:t>
            </w:r>
          </w:p>
          <w:p w14:paraId="4C4F66E6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plural indefinite articles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unos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/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unas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(meaning ‘some’)</w:t>
            </w:r>
          </w:p>
          <w:p w14:paraId="1D2B702E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plural definite articles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los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/las (meaning ‘the’)</w:t>
            </w:r>
          </w:p>
          <w:p w14:paraId="267B5A65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En mi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instituto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hay… no hay…</w:t>
            </w:r>
          </w:p>
          <w:p w14:paraId="6547ABAE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un campo de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fútbol</w:t>
            </w:r>
            <w:proofErr w:type="spellEnd"/>
          </w:p>
          <w:p w14:paraId="09922DFF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un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comedor</w:t>
            </w:r>
            <w:proofErr w:type="spellEnd"/>
          </w:p>
          <w:p w14:paraId="47FB45CF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un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gimnasio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</w:t>
            </w:r>
          </w:p>
          <w:p w14:paraId="0DB1FC8E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un patio</w:t>
            </w:r>
          </w:p>
          <w:p w14:paraId="00328BB6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una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clase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de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informática</w:t>
            </w:r>
            <w:proofErr w:type="spellEnd"/>
          </w:p>
          <w:p w14:paraId="2E267A78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una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piscina</w:t>
            </w:r>
          </w:p>
          <w:p w14:paraId="15350DA9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moderno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/a,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antiguo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/a,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grande</w:t>
            </w:r>
            <w:proofErr w:type="spellEnd"/>
          </w:p>
        </w:tc>
      </w:tr>
      <w:tr w:rsidR="00EC7D30" w14:paraId="47890B23" w14:textId="77777777">
        <w:trPr>
          <w:trHeight w:val="560"/>
        </w:trPr>
        <w:tc>
          <w:tcPr>
            <w:tcW w:w="5918" w:type="dxa"/>
            <w:tcBorders>
              <w:bottom w:val="single" w:sz="4" w:space="0" w:color="000000"/>
            </w:tcBorders>
            <w:shd w:val="clear" w:color="auto" w:fill="D9D9D9"/>
          </w:tcPr>
          <w:p w14:paraId="250812CF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lastRenderedPageBreak/>
              <w:t>Lesson 4 – Learning Objective (s)</w:t>
            </w:r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 xml:space="preserve"> Durante </w:t>
            </w:r>
            <w:proofErr w:type="spellStart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>el</w:t>
            </w:r>
            <w:proofErr w:type="spellEnd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proofErr w:type="gramStart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>recreo</w:t>
            </w:r>
            <w:proofErr w:type="spellEnd"/>
            <w:proofErr w:type="gramEnd"/>
          </w:p>
          <w:p w14:paraId="41C65E06" w14:textId="77777777" w:rsidR="00EC7D30" w:rsidRDefault="00EC7D30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</w:tc>
        <w:tc>
          <w:tcPr>
            <w:tcW w:w="4878" w:type="dxa"/>
            <w:tcBorders>
              <w:bottom w:val="single" w:sz="4" w:space="0" w:color="000000"/>
            </w:tcBorders>
            <w:shd w:val="clear" w:color="auto" w:fill="D9D9D9"/>
          </w:tcPr>
          <w:p w14:paraId="7211E950" w14:textId="77777777" w:rsidR="00EC7D30" w:rsidRDefault="00BD1494">
            <w:pPr>
              <w:spacing w:after="0" w:line="240" w:lineRule="auto"/>
              <w:rPr>
                <w:rFonts w:ascii="Cambria" w:eastAsia="Cambria" w:hAnsi="Cambria" w:cs="Cambria"/>
                <w:b/>
                <w:color w:val="0000CC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Teaching activities</w:t>
            </w:r>
          </w:p>
        </w:tc>
        <w:tc>
          <w:tcPr>
            <w:tcW w:w="5217" w:type="dxa"/>
            <w:tcBorders>
              <w:bottom w:val="single" w:sz="4" w:space="0" w:color="000000"/>
            </w:tcBorders>
            <w:shd w:val="clear" w:color="auto" w:fill="D9D9D9"/>
          </w:tcPr>
          <w:p w14:paraId="343099CD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b/>
                <w:color w:val="80008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Assessment opportunities</w:t>
            </w:r>
          </w:p>
        </w:tc>
      </w:tr>
      <w:tr w:rsidR="00EC7D30" w14:paraId="69A60FC2" w14:textId="77777777">
        <w:trPr>
          <w:trHeight w:val="1720"/>
        </w:trPr>
        <w:tc>
          <w:tcPr>
            <w:tcW w:w="5918" w:type="dxa"/>
            <w:tcBorders>
              <w:bottom w:val="single" w:sz="4" w:space="0" w:color="000000"/>
            </w:tcBorders>
          </w:tcPr>
          <w:p w14:paraId="6F7D2A5C" w14:textId="77777777" w:rsidR="00EC7D30" w:rsidRDefault="00EC7D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  <w:p w14:paraId="2FCEF3CC" w14:textId="77777777" w:rsidR="00EC7D30" w:rsidRDefault="00BD1494">
            <w:pPr>
              <w:numPr>
                <w:ilvl w:val="0"/>
                <w:numId w:val="1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Talking about break time activities + adverbs of time</w:t>
            </w:r>
          </w:p>
          <w:p w14:paraId="316BB400" w14:textId="77777777" w:rsidR="00EC7D30" w:rsidRDefault="00BD1494">
            <w:pPr>
              <w:numPr>
                <w:ilvl w:val="0"/>
                <w:numId w:val="1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left" w:pos="2520"/>
              </w:tabs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4"/>
                <w:szCs w:val="24"/>
              </w:rPr>
              <w:t xml:space="preserve">Using </w:t>
            </w:r>
            <w:r>
              <w:rPr>
                <w:rFonts w:ascii="Cambria" w:eastAsia="Cambria" w:hAnsi="Cambria" w:cs="Cambria"/>
                <w:i/>
                <w:color w:val="000000"/>
                <w:sz w:val="24"/>
                <w:szCs w:val="24"/>
              </w:rPr>
              <w:t>-er</w:t>
            </w:r>
            <w:r>
              <w:rPr>
                <w:rFonts w:ascii="Cambria" w:eastAsia="Cambria" w:hAnsi="Cambria" w:cs="Cambria"/>
                <w:color w:val="000000"/>
                <w:sz w:val="24"/>
                <w:szCs w:val="24"/>
              </w:rPr>
              <w:t xml:space="preserve"> and </w:t>
            </w:r>
            <w:r>
              <w:rPr>
                <w:rFonts w:ascii="Cambria" w:eastAsia="Cambria" w:hAnsi="Cambria" w:cs="Cambria"/>
                <w:i/>
                <w:color w:val="000000"/>
                <w:sz w:val="24"/>
                <w:szCs w:val="24"/>
              </w:rPr>
              <w:t>-</w:t>
            </w:r>
            <w:proofErr w:type="spellStart"/>
            <w:r>
              <w:rPr>
                <w:rFonts w:ascii="Cambria" w:eastAsia="Cambria" w:hAnsi="Cambria" w:cs="Cambria"/>
                <w:i/>
                <w:color w:val="000000"/>
                <w:sz w:val="24"/>
                <w:szCs w:val="24"/>
              </w:rPr>
              <w:t>ir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4"/>
                <w:szCs w:val="24"/>
              </w:rPr>
              <w:t xml:space="preserve"> verbs and present concept of irregular verbs e.g.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4"/>
                <w:szCs w:val="24"/>
              </w:rPr>
              <w:t>haces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4"/>
                <w:szCs w:val="24"/>
              </w:rPr>
              <w:t xml:space="preserve"> /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4"/>
                <w:szCs w:val="24"/>
              </w:rPr>
              <w:t>hago</w:t>
            </w:r>
            <w:proofErr w:type="spellEnd"/>
          </w:p>
          <w:p w14:paraId="0BE52424" w14:textId="77777777" w:rsidR="00EC7D30" w:rsidRDefault="00EC7D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left" w:pos="2520"/>
              </w:tabs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  <w:p w14:paraId="70A83F22" w14:textId="77777777" w:rsidR="00EC7D30" w:rsidRDefault="00EC7D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left" w:pos="2520"/>
              </w:tabs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  <w:tc>
          <w:tcPr>
            <w:tcW w:w="4878" w:type="dxa"/>
            <w:tcBorders>
              <w:bottom w:val="single" w:sz="4" w:space="0" w:color="000000"/>
            </w:tcBorders>
          </w:tcPr>
          <w:p w14:paraId="018AF530" w14:textId="77777777" w:rsidR="00EC7D30" w:rsidRDefault="00BD1494">
            <w:pPr>
              <w:numPr>
                <w:ilvl w:val="0"/>
                <w:numId w:val="1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Presentation of new vocabulary</w:t>
            </w:r>
          </w:p>
          <w:p w14:paraId="4AECF366" w14:textId="77777777" w:rsidR="00EC7D30" w:rsidRDefault="00BD1494">
            <w:pPr>
              <w:numPr>
                <w:ilvl w:val="0"/>
                <w:numId w:val="1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Explicit grammar teaching of adverbs of time (and links to Welsh and English) – pupils to write notes in their own words.</w:t>
            </w:r>
          </w:p>
          <w:p w14:paraId="7F427C66" w14:textId="77777777" w:rsidR="00EC7D30" w:rsidRDefault="00BD1494">
            <w:pPr>
              <w:numPr>
                <w:ilvl w:val="0"/>
                <w:numId w:val="1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Sentence builder activity combining adverbs of time + conjugated verb</w:t>
            </w:r>
          </w:p>
        </w:tc>
        <w:tc>
          <w:tcPr>
            <w:tcW w:w="5217" w:type="dxa"/>
            <w:tcBorders>
              <w:bottom w:val="single" w:sz="4" w:space="0" w:color="000000"/>
            </w:tcBorders>
          </w:tcPr>
          <w:p w14:paraId="34AB5363" w14:textId="77777777" w:rsidR="00EC7D30" w:rsidRDefault="00BD1494">
            <w:pPr>
              <w:numPr>
                <w:ilvl w:val="0"/>
                <w:numId w:val="1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800080"/>
                <w:sz w:val="20"/>
                <w:szCs w:val="20"/>
                <w:u w:val="single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Success criteria to end of unit task will be presented.</w:t>
            </w:r>
          </w:p>
          <w:p w14:paraId="2BAABA08" w14:textId="77777777" w:rsidR="00EC7D30" w:rsidRDefault="00BD1494">
            <w:pPr>
              <w:numPr>
                <w:ilvl w:val="0"/>
                <w:numId w:val="1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800080"/>
                <w:sz w:val="20"/>
                <w:szCs w:val="20"/>
                <w:u w:val="single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Vocabulary test on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schoolfacilities</w:t>
            </w:r>
            <w:proofErr w:type="spellEnd"/>
          </w:p>
          <w:p w14:paraId="4FAFA02B" w14:textId="77777777" w:rsidR="00EC7D30" w:rsidRDefault="00BD1494">
            <w:pPr>
              <w:numPr>
                <w:ilvl w:val="0"/>
                <w:numId w:val="1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Check sentences created during </w:t>
            </w:r>
            <w:proofErr w:type="gram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class</w:t>
            </w:r>
            <w:proofErr w:type="gramEnd"/>
          </w:p>
          <w:p w14:paraId="1FA0749B" w14:textId="77777777" w:rsidR="00EC7D30" w:rsidRDefault="00EC7D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72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</w:tc>
      </w:tr>
      <w:tr w:rsidR="00EC7D30" w14:paraId="378FC05B" w14:textId="77777777">
        <w:trPr>
          <w:trHeight w:val="1470"/>
        </w:trPr>
        <w:tc>
          <w:tcPr>
            <w:tcW w:w="5918" w:type="dxa"/>
            <w:tcBorders>
              <w:bottom w:val="single" w:sz="4" w:space="0" w:color="000000"/>
            </w:tcBorders>
          </w:tcPr>
          <w:p w14:paraId="22B7812F" w14:textId="77777777" w:rsidR="00EC7D30" w:rsidRDefault="00BD1494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Resources for lesson</w:t>
            </w:r>
          </w:p>
          <w:p w14:paraId="74E3BDA4" w14:textId="77777777" w:rsidR="00EC7D30" w:rsidRDefault="00EC7D30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  <w:p w14:paraId="5FEF270D" w14:textId="77777777" w:rsidR="00EC7D30" w:rsidRDefault="00BD1494">
            <w:pPr>
              <w:numPr>
                <w:ilvl w:val="0"/>
                <w:numId w:val="1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PowerPoint Lesson 3</w:t>
            </w:r>
          </w:p>
          <w:p w14:paraId="74B9FBE8" w14:textId="77777777" w:rsidR="00EC7D30" w:rsidRDefault="00BD1494">
            <w:pPr>
              <w:numPr>
                <w:ilvl w:val="0"/>
                <w:numId w:val="1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Full verb paradigms – placemat (+ different tense extension activities)</w:t>
            </w:r>
          </w:p>
        </w:tc>
        <w:tc>
          <w:tcPr>
            <w:tcW w:w="10095" w:type="dxa"/>
            <w:gridSpan w:val="2"/>
            <w:tcBorders>
              <w:bottom w:val="single" w:sz="4" w:space="0" w:color="000000"/>
            </w:tcBorders>
          </w:tcPr>
          <w:p w14:paraId="1E01D97C" w14:textId="77777777" w:rsidR="00EC7D30" w:rsidRDefault="00BD1494">
            <w:pPr>
              <w:spacing w:after="0" w:line="240" w:lineRule="auto"/>
              <w:ind w:left="360"/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Additional notes</w:t>
            </w:r>
          </w:p>
          <w:p w14:paraId="48013A98" w14:textId="77777777" w:rsidR="00EC7D30" w:rsidRDefault="00EC7D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800080"/>
                <w:sz w:val="20"/>
                <w:szCs w:val="20"/>
                <w:u w:val="single"/>
              </w:rPr>
            </w:pPr>
          </w:p>
          <w:p w14:paraId="7231BD2C" w14:textId="77777777" w:rsidR="00EC7D30" w:rsidRDefault="00BD1494">
            <w:pPr>
              <w:numPr>
                <w:ilvl w:val="0"/>
                <w:numId w:val="1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</w:rPr>
            </w:pPr>
            <w:r>
              <w:rPr>
                <w:rFonts w:ascii="Cambria" w:eastAsia="Cambria" w:hAnsi="Cambria" w:cs="Cambria"/>
                <w:color w:val="000000"/>
              </w:rPr>
              <w:t>present tense of regular  -er and -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ir</w:t>
            </w:r>
            <w:proofErr w:type="spellEnd"/>
            <w:r>
              <w:rPr>
                <w:rFonts w:ascii="Cambria" w:eastAsia="Cambria" w:hAnsi="Cambria" w:cs="Cambria"/>
                <w:color w:val="000000"/>
              </w:rPr>
              <w:t xml:space="preserve"> verbs (full paradigms)</w:t>
            </w:r>
            <w:r>
              <w:rPr>
                <w:rFonts w:ascii="Cambria" w:eastAsia="Cambria" w:hAnsi="Cambria" w:cs="Cambria"/>
                <w:color w:val="000000"/>
              </w:rPr>
              <w:tab/>
              <w:t>¿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Qué</w:t>
            </w:r>
            <w:proofErr w:type="spellEnd"/>
            <w:r>
              <w:rPr>
                <w:rFonts w:ascii="Cambria" w:eastAsia="Cambria" w:hAnsi="Cambria" w:cs="Cambria"/>
                <w:color w:val="00000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haces</w:t>
            </w:r>
            <w:proofErr w:type="spellEnd"/>
            <w:r>
              <w:rPr>
                <w:rFonts w:ascii="Cambria" w:eastAsia="Cambria" w:hAnsi="Cambria" w:cs="Cambria"/>
                <w:color w:val="00000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durante</w:t>
            </w:r>
            <w:proofErr w:type="spellEnd"/>
            <w:r>
              <w:rPr>
                <w:rFonts w:ascii="Cambria" w:eastAsia="Cambria" w:hAnsi="Cambria" w:cs="Cambria"/>
                <w:color w:val="00000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el</w:t>
            </w:r>
            <w:proofErr w:type="spellEnd"/>
            <w:r>
              <w:rPr>
                <w:rFonts w:ascii="Cambria" w:eastAsia="Cambria" w:hAnsi="Cambria" w:cs="Cambria"/>
                <w:color w:val="00000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recreo</w:t>
            </w:r>
            <w:proofErr w:type="spellEnd"/>
            <w:r>
              <w:rPr>
                <w:rFonts w:ascii="Cambria" w:eastAsia="Cambria" w:hAnsi="Cambria" w:cs="Cambria"/>
                <w:color w:val="000000"/>
              </w:rPr>
              <w:t>?</w:t>
            </w:r>
          </w:p>
          <w:p w14:paraId="793326A9" w14:textId="77777777" w:rsidR="00EC7D30" w:rsidRDefault="00BD1494">
            <w:pPr>
              <w:numPr>
                <w:ilvl w:val="0"/>
                <w:numId w:val="1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</w:rPr>
            </w:pPr>
            <w:r>
              <w:rPr>
                <w:rFonts w:ascii="Cambria" w:eastAsia="Cambria" w:hAnsi="Cambria" w:cs="Cambria"/>
                <w:color w:val="000000"/>
              </w:rPr>
              <w:t xml:space="preserve">Como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una</w:t>
            </w:r>
            <w:proofErr w:type="spellEnd"/>
            <w:r>
              <w:rPr>
                <w:rFonts w:ascii="Cambria" w:eastAsia="Cambria" w:hAnsi="Cambria" w:cs="Cambria"/>
                <w:color w:val="00000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chocolatina</w:t>
            </w:r>
            <w:proofErr w:type="spellEnd"/>
            <w:r>
              <w:rPr>
                <w:rFonts w:ascii="Cambria" w:eastAsia="Cambria" w:hAnsi="Cambria" w:cs="Cambria"/>
                <w:color w:val="000000"/>
              </w:rPr>
              <w:t xml:space="preserve"> /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unos</w:t>
            </w:r>
            <w:proofErr w:type="spellEnd"/>
            <w:r>
              <w:rPr>
                <w:rFonts w:ascii="Cambria" w:eastAsia="Cambria" w:hAnsi="Cambria" w:cs="Cambria"/>
                <w:color w:val="00000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caramelos</w:t>
            </w:r>
            <w:proofErr w:type="spellEnd"/>
            <w:r>
              <w:rPr>
                <w:rFonts w:ascii="Cambria" w:eastAsia="Cambria" w:hAnsi="Cambria" w:cs="Cambria"/>
                <w:color w:val="000000"/>
              </w:rPr>
              <w:t xml:space="preserve"> / chicle /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fruta</w:t>
            </w:r>
            <w:proofErr w:type="spellEnd"/>
          </w:p>
          <w:p w14:paraId="3A5F0DF7" w14:textId="77777777" w:rsidR="00EC7D30" w:rsidRDefault="00BD1494">
            <w:pPr>
              <w:numPr>
                <w:ilvl w:val="0"/>
                <w:numId w:val="1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</w:rPr>
            </w:pPr>
            <w:r>
              <w:rPr>
                <w:rFonts w:ascii="Cambria" w:eastAsia="Cambria" w:hAnsi="Cambria" w:cs="Cambria"/>
                <w:color w:val="000000"/>
              </w:rPr>
              <w:t xml:space="preserve">Bebo…algo /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agua</w:t>
            </w:r>
            <w:proofErr w:type="spellEnd"/>
          </w:p>
          <w:p w14:paraId="6BA79E36" w14:textId="77777777" w:rsidR="00EC7D30" w:rsidRDefault="00BD1494">
            <w:pPr>
              <w:numPr>
                <w:ilvl w:val="0"/>
                <w:numId w:val="1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</w:rPr>
            </w:pPr>
            <w:r>
              <w:rPr>
                <w:rFonts w:ascii="Cambria" w:eastAsia="Cambria" w:hAnsi="Cambria" w:cs="Cambria"/>
                <w:color w:val="000000"/>
              </w:rPr>
              <w:t xml:space="preserve">Primero / luego /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normalmente</w:t>
            </w:r>
            <w:proofErr w:type="spellEnd"/>
            <w:r>
              <w:rPr>
                <w:rFonts w:ascii="Cambria" w:eastAsia="Cambria" w:hAnsi="Cambria" w:cs="Cambria"/>
                <w:color w:val="000000"/>
              </w:rPr>
              <w:t xml:space="preserve"> / a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veces</w:t>
            </w:r>
            <w:proofErr w:type="spellEnd"/>
          </w:p>
          <w:p w14:paraId="186D6386" w14:textId="77777777" w:rsidR="00EC7D30" w:rsidRDefault="00BD1494">
            <w:pPr>
              <w:numPr>
                <w:ilvl w:val="0"/>
                <w:numId w:val="1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Cambria" w:eastAsia="Cambria" w:hAnsi="Cambria" w:cs="Cambria"/>
                <w:color w:val="000000"/>
              </w:rPr>
            </w:pPr>
            <w:r>
              <w:rPr>
                <w:rFonts w:ascii="Cambria" w:eastAsia="Cambria" w:hAnsi="Cambria" w:cs="Cambria"/>
                <w:color w:val="000000"/>
              </w:rPr>
              <w:t xml:space="preserve">Charlo / </w:t>
            </w:r>
            <w:proofErr w:type="spellStart"/>
            <w:r>
              <w:rPr>
                <w:rFonts w:ascii="Cambria" w:eastAsia="Cambria" w:hAnsi="Cambria" w:cs="Cambria"/>
                <w:color w:val="000000"/>
              </w:rPr>
              <w:t>Juego</w:t>
            </w:r>
            <w:proofErr w:type="spellEnd"/>
          </w:p>
        </w:tc>
      </w:tr>
      <w:tr w:rsidR="00EC7D30" w14:paraId="79657B89" w14:textId="77777777">
        <w:trPr>
          <w:trHeight w:val="560"/>
        </w:trPr>
        <w:tc>
          <w:tcPr>
            <w:tcW w:w="5918" w:type="dxa"/>
            <w:tcBorders>
              <w:bottom w:val="single" w:sz="4" w:space="0" w:color="000000"/>
            </w:tcBorders>
            <w:shd w:val="clear" w:color="auto" w:fill="D9D9D9"/>
          </w:tcPr>
          <w:p w14:paraId="20D33123" w14:textId="77777777" w:rsidR="00EC7D30" w:rsidRDefault="00BD1494">
            <w:pPr>
              <w:numPr>
                <w:ilvl w:val="0"/>
                <w:numId w:val="1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Lesson 5 – Learning Objective (s)</w:t>
            </w:r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 xml:space="preserve"> ¿</w:t>
            </w:r>
            <w:proofErr w:type="spellStart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>Te</w:t>
            </w:r>
            <w:proofErr w:type="spellEnd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>gusta</w:t>
            </w:r>
            <w:proofErr w:type="spellEnd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>tu</w:t>
            </w:r>
            <w:proofErr w:type="spellEnd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>instituto</w:t>
            </w:r>
            <w:proofErr w:type="spellEnd"/>
            <w:r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  <w:t>?</w:t>
            </w:r>
          </w:p>
          <w:p w14:paraId="6110C987" w14:textId="77777777" w:rsidR="00EC7D30" w:rsidRDefault="00EC7D30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</w:tc>
        <w:tc>
          <w:tcPr>
            <w:tcW w:w="4878" w:type="dxa"/>
            <w:tcBorders>
              <w:bottom w:val="single" w:sz="4" w:space="0" w:color="000000"/>
            </w:tcBorders>
            <w:shd w:val="clear" w:color="auto" w:fill="D9D9D9"/>
          </w:tcPr>
          <w:p w14:paraId="5C103AA0" w14:textId="77777777" w:rsidR="00EC7D30" w:rsidRDefault="00BD1494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Teaching activities</w:t>
            </w:r>
          </w:p>
        </w:tc>
        <w:tc>
          <w:tcPr>
            <w:tcW w:w="5217" w:type="dxa"/>
            <w:tcBorders>
              <w:bottom w:val="single" w:sz="4" w:space="0" w:color="000000"/>
            </w:tcBorders>
            <w:shd w:val="clear" w:color="auto" w:fill="D9D9D9"/>
          </w:tcPr>
          <w:p w14:paraId="75A5EC41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Assessment opportunities</w:t>
            </w:r>
          </w:p>
        </w:tc>
      </w:tr>
      <w:tr w:rsidR="00EC7D30" w14:paraId="1C0F44FF" w14:textId="77777777">
        <w:trPr>
          <w:trHeight w:val="1720"/>
        </w:trPr>
        <w:tc>
          <w:tcPr>
            <w:tcW w:w="5918" w:type="dxa"/>
            <w:tcBorders>
              <w:bottom w:val="single" w:sz="4" w:space="0" w:color="000000"/>
            </w:tcBorders>
          </w:tcPr>
          <w:p w14:paraId="454135C6" w14:textId="77777777" w:rsidR="00EC7D30" w:rsidRDefault="00EC7D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i/>
                <w:color w:val="000000"/>
                <w:sz w:val="20"/>
                <w:szCs w:val="20"/>
              </w:rPr>
            </w:pPr>
          </w:p>
          <w:p w14:paraId="71B8C245" w14:textId="77777777" w:rsidR="00EC7D30" w:rsidRDefault="00BD1494">
            <w:pPr>
              <w:numPr>
                <w:ilvl w:val="0"/>
                <w:numId w:val="2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Pupils to create a digital presentation which includes 3-5 minutes discussion in Spanish of school.</w:t>
            </w:r>
          </w:p>
          <w:p w14:paraId="5801CCFF" w14:textId="77777777" w:rsidR="00EC7D30" w:rsidRDefault="00BD1494">
            <w:pPr>
              <w:numPr>
                <w:ilvl w:val="0"/>
                <w:numId w:val="2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Pupils to decide in groups which software to use for assessment</w:t>
            </w:r>
          </w:p>
        </w:tc>
        <w:tc>
          <w:tcPr>
            <w:tcW w:w="4878" w:type="dxa"/>
            <w:tcBorders>
              <w:bottom w:val="single" w:sz="4" w:space="0" w:color="000000"/>
            </w:tcBorders>
          </w:tcPr>
          <w:p w14:paraId="58223D42" w14:textId="77777777" w:rsidR="00EC7D30" w:rsidRDefault="00BD1494">
            <w:pPr>
              <w:numPr>
                <w:ilvl w:val="0"/>
                <w:numId w:val="2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Revision activities for previous 4 lessons using mini </w:t>
            </w:r>
            <w:proofErr w:type="gram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whiteboards</w:t>
            </w:r>
            <w:proofErr w:type="gramEnd"/>
          </w:p>
          <w:p w14:paraId="3494F906" w14:textId="77777777" w:rsidR="00EC7D30" w:rsidRDefault="00BD1494">
            <w:pPr>
              <w:numPr>
                <w:ilvl w:val="0"/>
                <w:numId w:val="2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Presentation of details of assessment with a clear breakdown of tasks</w:t>
            </w:r>
          </w:p>
          <w:p w14:paraId="5222322C" w14:textId="77777777" w:rsidR="00EC7D30" w:rsidRDefault="00BD1494">
            <w:pPr>
              <w:numPr>
                <w:ilvl w:val="0"/>
                <w:numId w:val="2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Groups assigned and task to be started – speaking to be recorded.</w:t>
            </w:r>
          </w:p>
        </w:tc>
        <w:tc>
          <w:tcPr>
            <w:tcW w:w="5217" w:type="dxa"/>
            <w:tcBorders>
              <w:bottom w:val="single" w:sz="4" w:space="0" w:color="000000"/>
            </w:tcBorders>
          </w:tcPr>
          <w:p w14:paraId="04EB9768" w14:textId="77777777" w:rsidR="00EC7D30" w:rsidRDefault="00BD1494">
            <w:pPr>
              <w:numPr>
                <w:ilvl w:val="0"/>
                <w:numId w:val="2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Mini whiteboards to check </w:t>
            </w:r>
            <w:proofErr w:type="gram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understanding</w:t>
            </w:r>
            <w:proofErr w:type="gramEnd"/>
          </w:p>
          <w:p w14:paraId="5D1C26F4" w14:textId="77777777" w:rsidR="00EC7D30" w:rsidRDefault="00BD1494">
            <w:pPr>
              <w:numPr>
                <w:ilvl w:val="0"/>
                <w:numId w:val="2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Digital presentation to be completed as homework.</w:t>
            </w:r>
          </w:p>
        </w:tc>
      </w:tr>
      <w:tr w:rsidR="00EC7D30" w14:paraId="7C0433FF" w14:textId="77777777">
        <w:trPr>
          <w:trHeight w:val="1470"/>
        </w:trPr>
        <w:tc>
          <w:tcPr>
            <w:tcW w:w="5918" w:type="dxa"/>
            <w:tcBorders>
              <w:bottom w:val="single" w:sz="4" w:space="0" w:color="000000"/>
            </w:tcBorders>
          </w:tcPr>
          <w:p w14:paraId="10D6A2C3" w14:textId="77777777" w:rsidR="00EC7D30" w:rsidRDefault="00BD1494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Resources for lesson</w:t>
            </w:r>
          </w:p>
          <w:p w14:paraId="152EC831" w14:textId="77777777" w:rsidR="00EC7D30" w:rsidRDefault="00EC7D30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  <w:p w14:paraId="3EC2BFDD" w14:textId="77777777" w:rsidR="00EC7D30" w:rsidRDefault="00BD1494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Powerpoint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Lesson 5</w:t>
            </w:r>
          </w:p>
          <w:p w14:paraId="504766BD" w14:textId="77777777" w:rsidR="00EC7D30" w:rsidRDefault="00BD1494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iPads / laptops</w:t>
            </w:r>
          </w:p>
          <w:p w14:paraId="5E3D3840" w14:textId="77777777" w:rsidR="00EC7D30" w:rsidRDefault="00BD1494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Mini-whiteboards</w:t>
            </w:r>
          </w:p>
        </w:tc>
        <w:tc>
          <w:tcPr>
            <w:tcW w:w="10095" w:type="dxa"/>
            <w:gridSpan w:val="2"/>
            <w:tcBorders>
              <w:bottom w:val="single" w:sz="4" w:space="0" w:color="000000"/>
            </w:tcBorders>
          </w:tcPr>
          <w:p w14:paraId="6DA3D60D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Additional notes</w:t>
            </w:r>
          </w:p>
          <w:p w14:paraId="415792A7" w14:textId="77777777" w:rsidR="00EC7D30" w:rsidRDefault="00EC7D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</w:p>
          <w:p w14:paraId="57A1FA17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Groups should be differentiated to allow for stretch and challenge opportunities.</w:t>
            </w:r>
          </w:p>
        </w:tc>
      </w:tr>
      <w:tr w:rsidR="00EC7D30" w14:paraId="3ADEFF59" w14:textId="77777777">
        <w:trPr>
          <w:trHeight w:val="560"/>
        </w:trPr>
        <w:tc>
          <w:tcPr>
            <w:tcW w:w="5918" w:type="dxa"/>
            <w:tcBorders>
              <w:bottom w:val="single" w:sz="4" w:space="0" w:color="000000"/>
            </w:tcBorders>
            <w:shd w:val="clear" w:color="auto" w:fill="D9D9D9"/>
          </w:tcPr>
          <w:p w14:paraId="484BB034" w14:textId="77777777" w:rsidR="00EC7D30" w:rsidRDefault="00BD1494">
            <w:pPr>
              <w:rPr>
                <w:rFonts w:ascii="Cambria" w:eastAsia="Cambria" w:hAnsi="Cambria" w:cs="Cambria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Lesson 6 – Learning Objective (s)</w:t>
            </w:r>
            <w:r>
              <w:rPr>
                <w:rFonts w:ascii="Cambria" w:eastAsia="Cambria" w:hAnsi="Cambria" w:cs="Cambria"/>
                <w:sz w:val="20"/>
                <w:szCs w:val="20"/>
              </w:rPr>
              <w:t xml:space="preserve"> Assessment</w:t>
            </w:r>
          </w:p>
          <w:p w14:paraId="1AB38A64" w14:textId="77777777" w:rsidR="00EC7D30" w:rsidRDefault="00EC7D30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</w:p>
        </w:tc>
        <w:tc>
          <w:tcPr>
            <w:tcW w:w="4878" w:type="dxa"/>
            <w:tcBorders>
              <w:bottom w:val="single" w:sz="4" w:space="0" w:color="000000"/>
            </w:tcBorders>
            <w:shd w:val="clear" w:color="auto" w:fill="D9D9D9"/>
          </w:tcPr>
          <w:p w14:paraId="74D0ED73" w14:textId="77777777" w:rsidR="00EC7D30" w:rsidRDefault="00BD1494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t>Teaching activities</w:t>
            </w:r>
          </w:p>
        </w:tc>
        <w:tc>
          <w:tcPr>
            <w:tcW w:w="5217" w:type="dxa"/>
            <w:tcBorders>
              <w:bottom w:val="single" w:sz="4" w:space="0" w:color="000000"/>
            </w:tcBorders>
            <w:shd w:val="clear" w:color="auto" w:fill="D9D9D9"/>
          </w:tcPr>
          <w:p w14:paraId="0E324DCA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Assessment opportunities</w:t>
            </w:r>
          </w:p>
        </w:tc>
      </w:tr>
      <w:tr w:rsidR="00EC7D30" w14:paraId="4894D2BF" w14:textId="77777777">
        <w:trPr>
          <w:trHeight w:val="1720"/>
        </w:trPr>
        <w:tc>
          <w:tcPr>
            <w:tcW w:w="5918" w:type="dxa"/>
            <w:tcBorders>
              <w:bottom w:val="single" w:sz="4" w:space="0" w:color="000000"/>
            </w:tcBorders>
          </w:tcPr>
          <w:p w14:paraId="17F6BF51" w14:textId="77777777" w:rsidR="00EC7D30" w:rsidRDefault="00EC7D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ind w:left="360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</w:p>
          <w:p w14:paraId="701652ED" w14:textId="77777777" w:rsidR="00EC7D30" w:rsidRDefault="00BD1494">
            <w:pPr>
              <w:numPr>
                <w:ilvl w:val="0"/>
                <w:numId w:val="2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Groups to self-assess on key criteria e.g. </w:t>
            </w:r>
            <w:proofErr w:type="gram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pronunciation</w:t>
            </w:r>
            <w:proofErr w:type="gramEnd"/>
          </w:p>
          <w:p w14:paraId="23783966" w14:textId="77777777" w:rsidR="00EC7D30" w:rsidRDefault="00BD1494">
            <w:pPr>
              <w:numPr>
                <w:ilvl w:val="0"/>
                <w:numId w:val="2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Each group to present their digital presentation to the whole class with opportunities for peer assessment.</w:t>
            </w:r>
          </w:p>
          <w:p w14:paraId="563EB5BA" w14:textId="77777777" w:rsidR="00EC7D30" w:rsidRDefault="00BD1494">
            <w:pPr>
              <w:numPr>
                <w:ilvl w:val="0"/>
                <w:numId w:val="2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Target setting following feedback.</w:t>
            </w:r>
          </w:p>
        </w:tc>
        <w:tc>
          <w:tcPr>
            <w:tcW w:w="4878" w:type="dxa"/>
            <w:tcBorders>
              <w:bottom w:val="single" w:sz="4" w:space="0" w:color="000000"/>
            </w:tcBorders>
          </w:tcPr>
          <w:p w14:paraId="3ECE78D6" w14:textId="77777777" w:rsidR="00EC7D30" w:rsidRDefault="00BD1494">
            <w:pPr>
              <w:numPr>
                <w:ilvl w:val="0"/>
                <w:numId w:val="2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Groups to give their presentations and to invite feedback.</w:t>
            </w:r>
          </w:p>
          <w:p w14:paraId="11FE8289" w14:textId="77777777" w:rsidR="00EC7D30" w:rsidRDefault="00BD1494">
            <w:pPr>
              <w:numPr>
                <w:ilvl w:val="0"/>
                <w:numId w:val="2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Groups to discuss challenges and reflect on next steps.</w:t>
            </w:r>
          </w:p>
        </w:tc>
        <w:tc>
          <w:tcPr>
            <w:tcW w:w="5217" w:type="dxa"/>
            <w:tcBorders>
              <w:bottom w:val="single" w:sz="4" w:space="0" w:color="000000"/>
            </w:tcBorders>
          </w:tcPr>
          <w:p w14:paraId="6BE27E9C" w14:textId="77777777" w:rsidR="00EC7D30" w:rsidRDefault="00BD1494">
            <w:pPr>
              <w:numPr>
                <w:ilvl w:val="0"/>
                <w:numId w:val="2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Opportunities to </w:t>
            </w:r>
            <w:proofErr w:type="spell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self assess</w:t>
            </w:r>
            <w:proofErr w:type="spellEnd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 xml:space="preserve"> and peer </w:t>
            </w:r>
            <w:proofErr w:type="gramStart"/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assess</w:t>
            </w:r>
            <w:proofErr w:type="gramEnd"/>
          </w:p>
          <w:p w14:paraId="6B201364" w14:textId="77777777" w:rsidR="00EC7D30" w:rsidRDefault="00BD1494">
            <w:pPr>
              <w:numPr>
                <w:ilvl w:val="0"/>
                <w:numId w:val="2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Real time feedback against the criteria given with follow-up written feedback and targets.</w:t>
            </w:r>
          </w:p>
        </w:tc>
      </w:tr>
      <w:tr w:rsidR="00EC7D30" w14:paraId="19BE20D1" w14:textId="77777777">
        <w:trPr>
          <w:trHeight w:val="1470"/>
        </w:trPr>
        <w:tc>
          <w:tcPr>
            <w:tcW w:w="5918" w:type="dxa"/>
            <w:tcBorders>
              <w:bottom w:val="single" w:sz="4" w:space="0" w:color="000000"/>
            </w:tcBorders>
          </w:tcPr>
          <w:p w14:paraId="1065C720" w14:textId="77777777" w:rsidR="00EC7D30" w:rsidRDefault="00BD1494">
            <w:pPr>
              <w:spacing w:after="0" w:line="240" w:lineRule="auto"/>
              <w:rPr>
                <w:rFonts w:ascii="Cambria" w:eastAsia="Cambria" w:hAnsi="Cambria" w:cs="Cambria"/>
                <w:b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sz w:val="20"/>
                <w:szCs w:val="20"/>
              </w:rPr>
              <w:lastRenderedPageBreak/>
              <w:t>Resources for lesson</w:t>
            </w:r>
          </w:p>
          <w:p w14:paraId="2B94D305" w14:textId="77777777" w:rsidR="00EC7D30" w:rsidRDefault="00BD1494">
            <w:pPr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Assessment and target-setting sheets</w:t>
            </w:r>
          </w:p>
          <w:p w14:paraId="077029BB" w14:textId="77777777" w:rsidR="00EC7D30" w:rsidRDefault="00EC7D30">
            <w:pPr>
              <w:spacing w:after="0" w:line="240" w:lineRule="auto"/>
              <w:rPr>
                <w:rFonts w:ascii="Cambria" w:eastAsia="Cambria" w:hAnsi="Cambria" w:cs="Cambria"/>
                <w:sz w:val="20"/>
                <w:szCs w:val="20"/>
              </w:rPr>
            </w:pPr>
          </w:p>
        </w:tc>
        <w:tc>
          <w:tcPr>
            <w:tcW w:w="10095" w:type="dxa"/>
            <w:gridSpan w:val="2"/>
            <w:tcBorders>
              <w:bottom w:val="single" w:sz="4" w:space="0" w:color="000000"/>
            </w:tcBorders>
          </w:tcPr>
          <w:p w14:paraId="74FDA646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  <w:t>Additional notes</w:t>
            </w:r>
          </w:p>
          <w:p w14:paraId="41E0C63D" w14:textId="77777777" w:rsidR="00EC7D30" w:rsidRDefault="00EC7D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b/>
                <w:color w:val="000000"/>
                <w:sz w:val="20"/>
                <w:szCs w:val="20"/>
              </w:rPr>
            </w:pPr>
          </w:p>
          <w:p w14:paraId="6721E0E8" w14:textId="77777777" w:rsidR="00EC7D30" w:rsidRDefault="00BD14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Cambria" w:eastAsia="Cambria" w:hAnsi="Cambria" w:cs="Cambria"/>
                <w:color w:val="000000"/>
                <w:sz w:val="20"/>
                <w:szCs w:val="20"/>
              </w:rPr>
            </w:pPr>
            <w:r>
              <w:rPr>
                <w:rFonts w:ascii="Cambria" w:eastAsia="Cambria" w:hAnsi="Cambria" w:cs="Cambria"/>
                <w:color w:val="000000"/>
                <w:sz w:val="20"/>
                <w:szCs w:val="20"/>
              </w:rPr>
              <w:t>Links to GCSE requirements for this topic to be made.</w:t>
            </w:r>
          </w:p>
        </w:tc>
      </w:tr>
    </w:tbl>
    <w:p w14:paraId="2DFDA10F" w14:textId="77777777" w:rsidR="00EC7D30" w:rsidRDefault="00EC7D30">
      <w:pPr>
        <w:rPr>
          <w:rFonts w:ascii="Cambria" w:eastAsia="Cambria" w:hAnsi="Cambria" w:cs="Cambria"/>
        </w:rPr>
      </w:pPr>
    </w:p>
    <w:p w14:paraId="76187996" w14:textId="77777777" w:rsidR="00EC7D30" w:rsidRDefault="00EC7D30">
      <w:pPr>
        <w:rPr>
          <w:rFonts w:ascii="Cambria" w:eastAsia="Cambria" w:hAnsi="Cambria" w:cs="Cambria"/>
        </w:rPr>
      </w:pPr>
    </w:p>
    <w:sectPr w:rsidR="00EC7D30">
      <w:pgSz w:w="16838" w:h="11906" w:orient="landscape"/>
      <w:pgMar w:top="426" w:right="820" w:bottom="426" w:left="567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Noto Sans Symbols">
    <w:altName w:val="Calibri"/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8F1444"/>
    <w:multiLevelType w:val="multilevel"/>
    <w:tmpl w:val="699CF896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" w15:restartNumberingAfterBreak="0">
    <w:nsid w:val="05675E0C"/>
    <w:multiLevelType w:val="multilevel"/>
    <w:tmpl w:val="8B5A957C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2" w15:restartNumberingAfterBreak="0">
    <w:nsid w:val="0E5339A3"/>
    <w:multiLevelType w:val="multilevel"/>
    <w:tmpl w:val="AE9C339E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3" w15:restartNumberingAfterBreak="0">
    <w:nsid w:val="0F8B0D37"/>
    <w:multiLevelType w:val="multilevel"/>
    <w:tmpl w:val="51103CFA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4" w15:restartNumberingAfterBreak="0">
    <w:nsid w:val="115B7C12"/>
    <w:multiLevelType w:val="multilevel"/>
    <w:tmpl w:val="2E0A7B42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5" w15:restartNumberingAfterBreak="0">
    <w:nsid w:val="14F946CE"/>
    <w:multiLevelType w:val="multilevel"/>
    <w:tmpl w:val="FD9A9C34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167005B9"/>
    <w:multiLevelType w:val="multilevel"/>
    <w:tmpl w:val="8726366A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7" w15:restartNumberingAfterBreak="0">
    <w:nsid w:val="18330F8E"/>
    <w:multiLevelType w:val="multilevel"/>
    <w:tmpl w:val="F9A24D4E"/>
    <w:lvl w:ilvl="0">
      <w:start w:val="1"/>
      <w:numFmt w:val="bullet"/>
      <w:lvlText w:val="⮚"/>
      <w:lvlJc w:val="left"/>
      <w:pPr>
        <w:ind w:left="108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80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52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324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96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68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40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612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840" w:hanging="360"/>
      </w:pPr>
      <w:rPr>
        <w:rFonts w:ascii="Noto Sans Symbols" w:eastAsia="Noto Sans Symbols" w:hAnsi="Noto Sans Symbols" w:cs="Noto Sans Symbols"/>
      </w:rPr>
    </w:lvl>
  </w:abstractNum>
  <w:abstractNum w:abstractNumId="8" w15:restartNumberingAfterBreak="0">
    <w:nsid w:val="1BBB1949"/>
    <w:multiLevelType w:val="multilevel"/>
    <w:tmpl w:val="90C07BAE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9" w15:restartNumberingAfterBreak="0">
    <w:nsid w:val="23D2556B"/>
    <w:multiLevelType w:val="multilevel"/>
    <w:tmpl w:val="6D5851AC"/>
    <w:lvl w:ilvl="0">
      <w:start w:val="1"/>
      <w:numFmt w:val="bullet"/>
      <w:lvlText w:val="⮚"/>
      <w:lvlJc w:val="left"/>
      <w:pPr>
        <w:ind w:left="108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80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52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324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96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68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40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612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840" w:hanging="360"/>
      </w:pPr>
      <w:rPr>
        <w:rFonts w:ascii="Noto Sans Symbols" w:eastAsia="Noto Sans Symbols" w:hAnsi="Noto Sans Symbols" w:cs="Noto Sans Symbols"/>
      </w:rPr>
    </w:lvl>
  </w:abstractNum>
  <w:abstractNum w:abstractNumId="10" w15:restartNumberingAfterBreak="0">
    <w:nsid w:val="26571858"/>
    <w:multiLevelType w:val="multilevel"/>
    <w:tmpl w:val="265C0F58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1" w15:restartNumberingAfterBreak="0">
    <w:nsid w:val="2A3B555D"/>
    <w:multiLevelType w:val="multilevel"/>
    <w:tmpl w:val="2CF2C21C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2" w15:restartNumberingAfterBreak="0">
    <w:nsid w:val="2E814F07"/>
    <w:multiLevelType w:val="multilevel"/>
    <w:tmpl w:val="17F224D6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3" w15:restartNumberingAfterBreak="0">
    <w:nsid w:val="4A960E43"/>
    <w:multiLevelType w:val="multilevel"/>
    <w:tmpl w:val="99C831FA"/>
    <w:lvl w:ilvl="0">
      <w:start w:val="1"/>
      <w:numFmt w:val="bullet"/>
      <w:lvlText w:val="⮚"/>
      <w:lvlJc w:val="left"/>
      <w:pPr>
        <w:ind w:left="144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216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360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432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76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648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7200" w:hanging="360"/>
      </w:pPr>
      <w:rPr>
        <w:rFonts w:ascii="Noto Sans Symbols" w:eastAsia="Noto Sans Symbols" w:hAnsi="Noto Sans Symbols" w:cs="Noto Sans Symbols"/>
      </w:rPr>
    </w:lvl>
  </w:abstractNum>
  <w:abstractNum w:abstractNumId="14" w15:restartNumberingAfterBreak="0">
    <w:nsid w:val="4ABD745D"/>
    <w:multiLevelType w:val="multilevel"/>
    <w:tmpl w:val="B5BA52CA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5" w15:restartNumberingAfterBreak="0">
    <w:nsid w:val="4C3E3D6B"/>
    <w:multiLevelType w:val="multilevel"/>
    <w:tmpl w:val="DA1C23E4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6" w15:restartNumberingAfterBreak="0">
    <w:nsid w:val="52D73AB3"/>
    <w:multiLevelType w:val="multilevel"/>
    <w:tmpl w:val="6A9A06CA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7" w15:restartNumberingAfterBreak="0">
    <w:nsid w:val="593810AD"/>
    <w:multiLevelType w:val="multilevel"/>
    <w:tmpl w:val="D2AA64C6"/>
    <w:lvl w:ilvl="0">
      <w:start w:val="1"/>
      <w:numFmt w:val="bullet"/>
      <w:lvlText w:val="⮚"/>
      <w:lvlJc w:val="left"/>
      <w:pPr>
        <w:ind w:left="108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80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52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324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96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68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40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612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840" w:hanging="360"/>
      </w:pPr>
      <w:rPr>
        <w:rFonts w:ascii="Noto Sans Symbols" w:eastAsia="Noto Sans Symbols" w:hAnsi="Noto Sans Symbols" w:cs="Noto Sans Symbols"/>
      </w:rPr>
    </w:lvl>
  </w:abstractNum>
  <w:abstractNum w:abstractNumId="18" w15:restartNumberingAfterBreak="0">
    <w:nsid w:val="60660590"/>
    <w:multiLevelType w:val="multilevel"/>
    <w:tmpl w:val="2152B682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9" w15:restartNumberingAfterBreak="0">
    <w:nsid w:val="610F4A4D"/>
    <w:multiLevelType w:val="multilevel"/>
    <w:tmpl w:val="5A944B58"/>
    <w:lvl w:ilvl="0">
      <w:start w:val="1"/>
      <w:numFmt w:val="bullet"/>
      <w:lvlText w:val="⮚"/>
      <w:lvlJc w:val="left"/>
      <w:pPr>
        <w:ind w:left="1184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904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624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3344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4064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784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504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6224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944" w:hanging="360"/>
      </w:pPr>
      <w:rPr>
        <w:rFonts w:ascii="Noto Sans Symbols" w:eastAsia="Noto Sans Symbols" w:hAnsi="Noto Sans Symbols" w:cs="Noto Sans Symbols"/>
      </w:rPr>
    </w:lvl>
  </w:abstractNum>
  <w:abstractNum w:abstractNumId="20" w15:restartNumberingAfterBreak="0">
    <w:nsid w:val="6D8C580A"/>
    <w:multiLevelType w:val="multilevel"/>
    <w:tmpl w:val="91B43FF6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21" w15:restartNumberingAfterBreak="0">
    <w:nsid w:val="73683203"/>
    <w:multiLevelType w:val="multilevel"/>
    <w:tmpl w:val="D6F88422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22" w15:restartNumberingAfterBreak="0">
    <w:nsid w:val="76450D64"/>
    <w:multiLevelType w:val="multilevel"/>
    <w:tmpl w:val="F1A049B8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23" w15:restartNumberingAfterBreak="0">
    <w:nsid w:val="7754319C"/>
    <w:multiLevelType w:val="multilevel"/>
    <w:tmpl w:val="CB0C3C36"/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num w:numId="1" w16cid:durableId="2081712626">
    <w:abstractNumId w:val="22"/>
  </w:num>
  <w:num w:numId="2" w16cid:durableId="846864101">
    <w:abstractNumId w:val="1"/>
  </w:num>
  <w:num w:numId="3" w16cid:durableId="650984874">
    <w:abstractNumId w:val="5"/>
  </w:num>
  <w:num w:numId="4" w16cid:durableId="1616018689">
    <w:abstractNumId w:val="0"/>
  </w:num>
  <w:num w:numId="5" w16cid:durableId="1027561167">
    <w:abstractNumId w:val="14"/>
  </w:num>
  <w:num w:numId="6" w16cid:durableId="1385250115">
    <w:abstractNumId w:val="13"/>
  </w:num>
  <w:num w:numId="7" w16cid:durableId="1851944263">
    <w:abstractNumId w:val="21"/>
  </w:num>
  <w:num w:numId="8" w16cid:durableId="1083649146">
    <w:abstractNumId w:val="18"/>
  </w:num>
  <w:num w:numId="9" w16cid:durableId="2100519104">
    <w:abstractNumId w:val="6"/>
  </w:num>
  <w:num w:numId="10" w16cid:durableId="1629970513">
    <w:abstractNumId w:val="20"/>
  </w:num>
  <w:num w:numId="11" w16cid:durableId="1109084505">
    <w:abstractNumId w:val="17"/>
  </w:num>
  <w:num w:numId="12" w16cid:durableId="183902684">
    <w:abstractNumId w:val="19"/>
  </w:num>
  <w:num w:numId="13" w16cid:durableId="1648365026">
    <w:abstractNumId w:val="4"/>
  </w:num>
  <w:num w:numId="14" w16cid:durableId="249896958">
    <w:abstractNumId w:val="12"/>
  </w:num>
  <w:num w:numId="15" w16cid:durableId="683367134">
    <w:abstractNumId w:val="2"/>
  </w:num>
  <w:num w:numId="16" w16cid:durableId="461074897">
    <w:abstractNumId w:val="23"/>
  </w:num>
  <w:num w:numId="17" w16cid:durableId="1365211650">
    <w:abstractNumId w:val="15"/>
  </w:num>
  <w:num w:numId="18" w16cid:durableId="796412755">
    <w:abstractNumId w:val="8"/>
  </w:num>
  <w:num w:numId="19" w16cid:durableId="1327056944">
    <w:abstractNumId w:val="11"/>
  </w:num>
  <w:num w:numId="20" w16cid:durableId="732972346">
    <w:abstractNumId w:val="16"/>
  </w:num>
  <w:num w:numId="21" w16cid:durableId="1740663854">
    <w:abstractNumId w:val="7"/>
  </w:num>
  <w:num w:numId="22" w16cid:durableId="239560973">
    <w:abstractNumId w:val="3"/>
  </w:num>
  <w:num w:numId="23" w16cid:durableId="1409960637">
    <w:abstractNumId w:val="10"/>
  </w:num>
  <w:num w:numId="24" w16cid:durableId="128955341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7D30"/>
    <w:rsid w:val="0001634E"/>
    <w:rsid w:val="00033146"/>
    <w:rsid w:val="000555C0"/>
    <w:rsid w:val="00082CEF"/>
    <w:rsid w:val="000B5F47"/>
    <w:rsid w:val="000E4102"/>
    <w:rsid w:val="000F02C6"/>
    <w:rsid w:val="00140E21"/>
    <w:rsid w:val="001452C1"/>
    <w:rsid w:val="0014681F"/>
    <w:rsid w:val="00181DAD"/>
    <w:rsid w:val="001B18FB"/>
    <w:rsid w:val="001C6CBE"/>
    <w:rsid w:val="001E779D"/>
    <w:rsid w:val="002D578C"/>
    <w:rsid w:val="002E15EC"/>
    <w:rsid w:val="002F468A"/>
    <w:rsid w:val="003136BC"/>
    <w:rsid w:val="00323C12"/>
    <w:rsid w:val="00373ACB"/>
    <w:rsid w:val="003A5002"/>
    <w:rsid w:val="003B07D4"/>
    <w:rsid w:val="003D14E2"/>
    <w:rsid w:val="003F4EF8"/>
    <w:rsid w:val="0041225B"/>
    <w:rsid w:val="00422F50"/>
    <w:rsid w:val="004259A3"/>
    <w:rsid w:val="0045532B"/>
    <w:rsid w:val="004A6DEF"/>
    <w:rsid w:val="004F49B6"/>
    <w:rsid w:val="00514394"/>
    <w:rsid w:val="00532E6D"/>
    <w:rsid w:val="00561EF1"/>
    <w:rsid w:val="005B3B45"/>
    <w:rsid w:val="005F6D3B"/>
    <w:rsid w:val="00623583"/>
    <w:rsid w:val="00635AF6"/>
    <w:rsid w:val="006628F6"/>
    <w:rsid w:val="0066620B"/>
    <w:rsid w:val="00672F71"/>
    <w:rsid w:val="006A5C54"/>
    <w:rsid w:val="006B3F69"/>
    <w:rsid w:val="006C5235"/>
    <w:rsid w:val="006D6568"/>
    <w:rsid w:val="007301D1"/>
    <w:rsid w:val="007E5B47"/>
    <w:rsid w:val="008202A0"/>
    <w:rsid w:val="008242A5"/>
    <w:rsid w:val="008652D3"/>
    <w:rsid w:val="0087541C"/>
    <w:rsid w:val="00882F1A"/>
    <w:rsid w:val="00896522"/>
    <w:rsid w:val="008B158C"/>
    <w:rsid w:val="008B3D2A"/>
    <w:rsid w:val="008C05E9"/>
    <w:rsid w:val="008C5014"/>
    <w:rsid w:val="008F66A8"/>
    <w:rsid w:val="00905C34"/>
    <w:rsid w:val="00917672"/>
    <w:rsid w:val="0091777E"/>
    <w:rsid w:val="0092168C"/>
    <w:rsid w:val="00942D1A"/>
    <w:rsid w:val="00967497"/>
    <w:rsid w:val="009B6C6F"/>
    <w:rsid w:val="00A11937"/>
    <w:rsid w:val="00A3037A"/>
    <w:rsid w:val="00A623BC"/>
    <w:rsid w:val="00A77D09"/>
    <w:rsid w:val="00A968EB"/>
    <w:rsid w:val="00AB090C"/>
    <w:rsid w:val="00AD415C"/>
    <w:rsid w:val="00B21AA4"/>
    <w:rsid w:val="00B34622"/>
    <w:rsid w:val="00B774CB"/>
    <w:rsid w:val="00BA59E7"/>
    <w:rsid w:val="00BD1494"/>
    <w:rsid w:val="00BF3706"/>
    <w:rsid w:val="00C217C7"/>
    <w:rsid w:val="00C25EC7"/>
    <w:rsid w:val="00C716E5"/>
    <w:rsid w:val="00C80488"/>
    <w:rsid w:val="00C82F19"/>
    <w:rsid w:val="00CE3EEB"/>
    <w:rsid w:val="00D84DF6"/>
    <w:rsid w:val="00DC3B41"/>
    <w:rsid w:val="00DD01FC"/>
    <w:rsid w:val="00E01ABD"/>
    <w:rsid w:val="00E13EDD"/>
    <w:rsid w:val="00EA433C"/>
    <w:rsid w:val="00EA660D"/>
    <w:rsid w:val="00EB5389"/>
    <w:rsid w:val="00EC7D30"/>
    <w:rsid w:val="00F329B8"/>
    <w:rsid w:val="00F32CCA"/>
    <w:rsid w:val="00F3335E"/>
    <w:rsid w:val="00F35494"/>
    <w:rsid w:val="00F91772"/>
    <w:rsid w:val="00FA0671"/>
    <w:rsid w:val="00FC3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7A68C"/>
  <w15:docId w15:val="{4A679BAD-8DE2-4F69-A869-CFDF2FA532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21B7A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345F"/>
    <w:pPr>
      <w:keepNext/>
      <w:spacing w:before="240" w:after="60" w:line="240" w:lineRule="auto"/>
      <w:outlineLvl w:val="2"/>
    </w:pPr>
    <w:rPr>
      <w:rFonts w:ascii="Arial" w:eastAsia="MS Mincho" w:hAnsi="Arial" w:cs="Arial"/>
      <w:b/>
      <w:bCs/>
      <w:sz w:val="26"/>
      <w:szCs w:val="26"/>
      <w:lang w:eastAsia="ja-JP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21B7A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table" w:styleId="TableGrid">
    <w:name w:val="Table Grid"/>
    <w:basedOn w:val="TableNormal"/>
    <w:uiPriority w:val="59"/>
    <w:rsid w:val="007104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99"/>
    <w:qFormat/>
    <w:rsid w:val="007104FD"/>
    <w:pPr>
      <w:ind w:left="720"/>
      <w:contextualSpacing/>
    </w:pPr>
    <w:rPr>
      <w:rFonts w:cs="Times New Roman"/>
    </w:rPr>
  </w:style>
  <w:style w:type="character" w:styleId="Hyperlink">
    <w:name w:val="Hyperlink"/>
    <w:uiPriority w:val="99"/>
    <w:semiHidden/>
    <w:rsid w:val="007104FD"/>
    <w:rPr>
      <w:rFonts w:cs="Times New Roman"/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416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16D2"/>
  </w:style>
  <w:style w:type="paragraph" w:styleId="Footer">
    <w:name w:val="footer"/>
    <w:basedOn w:val="Normal"/>
    <w:link w:val="FooterChar"/>
    <w:uiPriority w:val="99"/>
    <w:unhideWhenUsed/>
    <w:rsid w:val="00D416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16D2"/>
  </w:style>
  <w:style w:type="character" w:customStyle="1" w:styleId="TitleChar">
    <w:name w:val="Title Char"/>
    <w:basedOn w:val="DefaultParagraphFont"/>
    <w:link w:val="Title"/>
    <w:uiPriority w:val="10"/>
    <w:rsid w:val="00B21B7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B21B7A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Subtitle">
    <w:name w:val="Subtitle"/>
    <w:basedOn w:val="Normal"/>
    <w:next w:val="Normal"/>
    <w:link w:val="SubtitleChar"/>
    <w:uiPriority w:val="11"/>
    <w:qFormat/>
    <w:rPr>
      <w:rFonts w:ascii="Cambria" w:eastAsia="Cambria" w:hAnsi="Cambria" w:cs="Cambria"/>
      <w:i/>
      <w:color w:val="4F81BD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21B7A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Heading3Char">
    <w:name w:val="Heading 3 Char"/>
    <w:basedOn w:val="DefaultParagraphFont"/>
    <w:link w:val="Heading3"/>
    <w:rsid w:val="00BE345F"/>
    <w:rPr>
      <w:rFonts w:ascii="Arial" w:eastAsia="MS Mincho" w:hAnsi="Arial" w:cs="Arial"/>
      <w:b/>
      <w:bCs/>
      <w:sz w:val="26"/>
      <w:szCs w:val="26"/>
      <w:lang w:eastAsia="ja-JP"/>
    </w:rPr>
  </w:style>
  <w:style w:type="paragraph" w:customStyle="1" w:styleId="Tabletext">
    <w:name w:val="Table text"/>
    <w:qFormat/>
    <w:rsid w:val="008450F3"/>
    <w:pPr>
      <w:spacing w:before="80" w:after="60" w:line="240" w:lineRule="atLeast"/>
    </w:pPr>
    <w:rPr>
      <w:rFonts w:ascii="Verdana" w:eastAsia="Times New Roman" w:hAnsi="Verdana" w:cs="Arial"/>
      <w:sz w:val="20"/>
      <w:szCs w:val="24"/>
    </w:rPr>
  </w:style>
  <w:style w:type="paragraph" w:customStyle="1" w:styleId="AAFolio">
    <w:name w:val="AA Folio"/>
    <w:basedOn w:val="Normal"/>
    <w:rsid w:val="008450F3"/>
    <w:pPr>
      <w:spacing w:after="0" w:line="240" w:lineRule="auto"/>
    </w:pPr>
    <w:rPr>
      <w:rFonts w:ascii="Times New Roman" w:eastAsia="SimSun" w:hAnsi="Times New Roman" w:cs="Times New Roman"/>
      <w:sz w:val="24"/>
      <w:szCs w:val="24"/>
      <w:lang w:val="de-DE" w:eastAsia="zh-CN"/>
    </w:rPr>
  </w:style>
  <w:style w:type="table" w:customStyle="1" w:styleId="2">
    <w:name w:val="2"/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1">
    <w:name w:val="1"/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character" w:styleId="Emphasis">
    <w:name w:val="Emphasis"/>
    <w:basedOn w:val="DefaultParagraphFont"/>
    <w:uiPriority w:val="20"/>
    <w:qFormat/>
    <w:rsid w:val="0087541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15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8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8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56xkBx7yJN8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www.youtube.com/watch?v=IOUomOdV3wc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wjec.co.uk/media/b53fzubj/wjec-gcse-spanish-spec-from-2016-e.pdf" TargetMode="External"/><Relationship Id="rId11" Type="http://schemas.openxmlformats.org/officeDocument/2006/relationships/hyperlink" Target="https://forvo.com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youtube.com/watch?v=IOUomOdV3wc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56xkBx7yJN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hfsMc5LMaLdjVQyE18Srn7emeaQ==">CgMxLjAyCGguZ2pkZ3hzOAByITFjODFkak9ZcWJ3amF6Z1hyVU1rRmI0X2NILXNuQjcwZg==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420</TotalTime>
  <Pages>5</Pages>
  <Words>1372</Words>
  <Characters>7827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ZRolt</dc:creator>
  <cp:keywords/>
  <dc:description/>
  <cp:lastModifiedBy>BROOKS S. (384303)</cp:lastModifiedBy>
  <cp:revision>1</cp:revision>
  <dcterms:created xsi:type="dcterms:W3CDTF">2020-07-07T11:35:00Z</dcterms:created>
  <dcterms:modified xsi:type="dcterms:W3CDTF">2024-02-05T07:21:00Z</dcterms:modified>
</cp:coreProperties>
</file>