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858AF0" w14:textId="0F877957" w:rsidR="005D54D0" w:rsidRPr="005D54D0" w:rsidRDefault="00BC16EA" w:rsidP="00BC16EA">
      <w:pPr>
        <w:jc w:val="center"/>
        <w:rPr>
          <w:rFonts w:ascii="Times New Roman" w:hAnsi="Times New Roman" w:cs="Times New Roman"/>
          <w:b/>
          <w:bCs/>
          <w:sz w:val="36"/>
          <w:szCs w:val="36"/>
        </w:rPr>
      </w:pPr>
      <w:r w:rsidRPr="005D54D0">
        <w:rPr>
          <w:rFonts w:ascii="Times New Roman" w:hAnsi="Times New Roman" w:cs="Times New Roman"/>
          <w:b/>
          <w:bCs/>
          <w:sz w:val="36"/>
          <w:szCs w:val="36"/>
        </w:rPr>
        <w:t>Shaping the Guest Experience: How Personali</w:t>
      </w:r>
      <w:r w:rsidR="00A801A7">
        <w:rPr>
          <w:rFonts w:ascii="Times New Roman" w:hAnsi="Times New Roman" w:cs="Times New Roman"/>
          <w:b/>
          <w:bCs/>
          <w:sz w:val="36"/>
          <w:szCs w:val="36"/>
        </w:rPr>
        <w:t>s</w:t>
      </w:r>
      <w:r w:rsidRPr="005D54D0">
        <w:rPr>
          <w:rFonts w:ascii="Times New Roman" w:hAnsi="Times New Roman" w:cs="Times New Roman"/>
          <w:b/>
          <w:bCs/>
          <w:sz w:val="36"/>
          <w:szCs w:val="36"/>
        </w:rPr>
        <w:t>ed Services Improve Customer Satisfaction in Luxury Hotels and Create a Competitive Advantage</w:t>
      </w:r>
      <w:r w:rsidR="00BA4F3E" w:rsidRPr="005D54D0">
        <w:rPr>
          <w:rFonts w:ascii="Times New Roman" w:hAnsi="Times New Roman" w:cs="Times New Roman"/>
          <w:b/>
          <w:bCs/>
          <w:sz w:val="36"/>
          <w:szCs w:val="36"/>
        </w:rPr>
        <w:t>: A Case Study on Marriott’s UK</w:t>
      </w:r>
    </w:p>
    <w:p w14:paraId="6CF04337" w14:textId="77777777" w:rsidR="005D54D0" w:rsidRDefault="005D54D0" w:rsidP="00BC16EA">
      <w:pPr>
        <w:jc w:val="center"/>
        <w:rPr>
          <w:rFonts w:ascii="Times New Roman" w:hAnsi="Times New Roman" w:cs="Times New Roman"/>
          <w:b/>
          <w:bCs/>
          <w:i/>
          <w:iCs/>
          <w:sz w:val="36"/>
          <w:szCs w:val="36"/>
        </w:rPr>
      </w:pPr>
    </w:p>
    <w:p w14:paraId="584F91BC" w14:textId="77777777" w:rsidR="005D54D0" w:rsidRPr="00D10B93" w:rsidRDefault="005D54D0" w:rsidP="005D54D0">
      <w:pPr>
        <w:jc w:val="center"/>
        <w:rPr>
          <w:sz w:val="32"/>
          <w:szCs w:val="32"/>
        </w:rPr>
      </w:pPr>
      <w:r w:rsidRPr="00D10B93">
        <w:rPr>
          <w:sz w:val="32"/>
          <w:szCs w:val="32"/>
        </w:rPr>
        <w:t xml:space="preserve">By </w:t>
      </w:r>
    </w:p>
    <w:p w14:paraId="7F96C3C4" w14:textId="08EE267F" w:rsidR="005D54D0" w:rsidRPr="00D10B93" w:rsidRDefault="005D54D0" w:rsidP="005D54D0">
      <w:pPr>
        <w:jc w:val="center"/>
        <w:rPr>
          <w:sz w:val="32"/>
          <w:szCs w:val="32"/>
        </w:rPr>
      </w:pPr>
      <w:r>
        <w:rPr>
          <w:sz w:val="32"/>
          <w:szCs w:val="32"/>
        </w:rPr>
        <w:t xml:space="preserve">Jahangir Ali-Khan </w:t>
      </w:r>
    </w:p>
    <w:p w14:paraId="55E13AAD" w14:textId="5B9C5084" w:rsidR="005D54D0" w:rsidRPr="00D10B93" w:rsidRDefault="005D54D0" w:rsidP="005D54D0">
      <w:pPr>
        <w:jc w:val="center"/>
        <w:rPr>
          <w:sz w:val="32"/>
          <w:szCs w:val="32"/>
        </w:rPr>
      </w:pPr>
      <w:r w:rsidRPr="00D10B93">
        <w:rPr>
          <w:sz w:val="32"/>
          <w:szCs w:val="32"/>
        </w:rPr>
        <w:t>Student number: 202915</w:t>
      </w:r>
      <w:r>
        <w:rPr>
          <w:sz w:val="32"/>
          <w:szCs w:val="32"/>
        </w:rPr>
        <w:t>2</w:t>
      </w:r>
    </w:p>
    <w:p w14:paraId="3C94DE15" w14:textId="77777777" w:rsidR="005D54D0" w:rsidRPr="00D10B93" w:rsidRDefault="005D54D0" w:rsidP="005D54D0">
      <w:pPr>
        <w:jc w:val="center"/>
        <w:rPr>
          <w:sz w:val="32"/>
          <w:szCs w:val="32"/>
        </w:rPr>
      </w:pPr>
    </w:p>
    <w:p w14:paraId="6FE6C11E" w14:textId="34755FCF" w:rsidR="0013045B" w:rsidRDefault="00307390" w:rsidP="005D54D0">
      <w:pPr>
        <w:jc w:val="center"/>
        <w:rPr>
          <w:sz w:val="32"/>
          <w:szCs w:val="32"/>
        </w:rPr>
      </w:pPr>
      <w:r>
        <w:rPr>
          <w:sz w:val="32"/>
          <w:szCs w:val="32"/>
        </w:rPr>
        <w:t xml:space="preserve">Hotel </w:t>
      </w:r>
      <w:r w:rsidR="0013045B">
        <w:rPr>
          <w:sz w:val="32"/>
          <w:szCs w:val="32"/>
        </w:rPr>
        <w:t xml:space="preserve">Placement </w:t>
      </w:r>
      <w:r w:rsidR="0061494F">
        <w:rPr>
          <w:sz w:val="32"/>
          <w:szCs w:val="32"/>
        </w:rPr>
        <w:t xml:space="preserve">Research </w:t>
      </w:r>
      <w:r w:rsidR="005D54D0" w:rsidRPr="00D10B93">
        <w:rPr>
          <w:sz w:val="32"/>
          <w:szCs w:val="32"/>
        </w:rPr>
        <w:t xml:space="preserve">Project </w:t>
      </w:r>
    </w:p>
    <w:p w14:paraId="5CBF1CE7" w14:textId="77777777" w:rsidR="00124B18" w:rsidRDefault="00124B18" w:rsidP="005D54D0">
      <w:pPr>
        <w:jc w:val="center"/>
        <w:rPr>
          <w:sz w:val="32"/>
          <w:szCs w:val="32"/>
        </w:rPr>
      </w:pPr>
    </w:p>
    <w:p w14:paraId="3618A04C" w14:textId="037C4625" w:rsidR="005D54D0" w:rsidRDefault="0013045B" w:rsidP="005D54D0">
      <w:pPr>
        <w:jc w:val="center"/>
        <w:rPr>
          <w:sz w:val="32"/>
          <w:szCs w:val="32"/>
        </w:rPr>
      </w:pPr>
      <w:r>
        <w:rPr>
          <w:sz w:val="32"/>
          <w:szCs w:val="32"/>
        </w:rPr>
        <w:t>Module: BMIH6006/</w:t>
      </w:r>
      <w:r w:rsidRPr="0013045B">
        <w:rPr>
          <w:sz w:val="32"/>
          <w:szCs w:val="32"/>
        </w:rPr>
        <w:t xml:space="preserve"> </w:t>
      </w:r>
      <w:r>
        <w:rPr>
          <w:sz w:val="32"/>
          <w:szCs w:val="32"/>
        </w:rPr>
        <w:t>BMIH600</w:t>
      </w:r>
      <w:r>
        <w:rPr>
          <w:sz w:val="32"/>
          <w:szCs w:val="32"/>
        </w:rPr>
        <w:t>8</w:t>
      </w:r>
      <w:r w:rsidR="005D54D0" w:rsidRPr="00D10B93">
        <w:rPr>
          <w:sz w:val="32"/>
          <w:szCs w:val="32"/>
        </w:rPr>
        <w:t xml:space="preserve"> </w:t>
      </w:r>
    </w:p>
    <w:p w14:paraId="7F061D5B" w14:textId="4E29A748" w:rsidR="00805E37" w:rsidRPr="00D10B93" w:rsidRDefault="00805E37" w:rsidP="005D54D0">
      <w:pPr>
        <w:jc w:val="center"/>
        <w:rPr>
          <w:sz w:val="32"/>
          <w:szCs w:val="32"/>
        </w:rPr>
      </w:pPr>
      <w:r>
        <w:rPr>
          <w:sz w:val="32"/>
          <w:szCs w:val="32"/>
        </w:rPr>
        <w:t xml:space="preserve">Module Lead: Maggie-Lan Zhang </w:t>
      </w:r>
    </w:p>
    <w:p w14:paraId="69CA6730" w14:textId="77777777" w:rsidR="005D54D0" w:rsidRPr="00D10B93" w:rsidRDefault="005D54D0" w:rsidP="005D54D0">
      <w:pPr>
        <w:jc w:val="center"/>
        <w:rPr>
          <w:sz w:val="32"/>
          <w:szCs w:val="32"/>
        </w:rPr>
      </w:pPr>
    </w:p>
    <w:p w14:paraId="14E585A4" w14:textId="330B236A" w:rsidR="005D54D0" w:rsidRPr="00D10B93" w:rsidRDefault="005D54D0" w:rsidP="005D54D0">
      <w:pPr>
        <w:jc w:val="center"/>
        <w:rPr>
          <w:sz w:val="32"/>
          <w:szCs w:val="32"/>
        </w:rPr>
      </w:pPr>
      <w:r w:rsidRPr="00D10B93">
        <w:rPr>
          <w:sz w:val="32"/>
          <w:szCs w:val="32"/>
        </w:rPr>
        <w:t xml:space="preserve">Submitted to the department of </w:t>
      </w:r>
      <w:r w:rsidR="00CE676A">
        <w:rPr>
          <w:sz w:val="32"/>
          <w:szCs w:val="32"/>
        </w:rPr>
        <w:t xml:space="preserve">Academic Discipline of Tourism &amp; Hospitality Management </w:t>
      </w:r>
      <w:r w:rsidRPr="00D10B93">
        <w:rPr>
          <w:sz w:val="32"/>
          <w:szCs w:val="32"/>
        </w:rPr>
        <w:t xml:space="preserve"> </w:t>
      </w:r>
    </w:p>
    <w:p w14:paraId="444498F4" w14:textId="77777777" w:rsidR="005D54D0" w:rsidRPr="00D10B93" w:rsidRDefault="005D54D0" w:rsidP="005D54D0">
      <w:pPr>
        <w:jc w:val="center"/>
        <w:rPr>
          <w:sz w:val="32"/>
          <w:szCs w:val="32"/>
        </w:rPr>
      </w:pPr>
      <w:r w:rsidRPr="00D10B93">
        <w:rPr>
          <w:sz w:val="32"/>
          <w:szCs w:val="32"/>
        </w:rPr>
        <w:t>University of Wales Trinity St David</w:t>
      </w:r>
    </w:p>
    <w:p w14:paraId="16ACA135" w14:textId="77777777" w:rsidR="005D54D0" w:rsidRPr="00D10B93" w:rsidRDefault="005D54D0" w:rsidP="005D54D0">
      <w:pPr>
        <w:jc w:val="center"/>
        <w:rPr>
          <w:sz w:val="32"/>
          <w:szCs w:val="32"/>
        </w:rPr>
      </w:pPr>
    </w:p>
    <w:p w14:paraId="77B13C8D" w14:textId="508155E9" w:rsidR="005D54D0" w:rsidRPr="00D10B93" w:rsidRDefault="005D54D0" w:rsidP="005D54D0">
      <w:pPr>
        <w:jc w:val="center"/>
        <w:rPr>
          <w:sz w:val="32"/>
          <w:szCs w:val="32"/>
        </w:rPr>
      </w:pPr>
      <w:r w:rsidRPr="00D10B93">
        <w:rPr>
          <w:sz w:val="32"/>
          <w:szCs w:val="32"/>
        </w:rPr>
        <w:t>Submitted in support of Undergraduate Degree (</w:t>
      </w:r>
      <w:r w:rsidR="0061494F">
        <w:rPr>
          <w:sz w:val="32"/>
          <w:szCs w:val="32"/>
        </w:rPr>
        <w:t>BA International Hotel Management</w:t>
      </w:r>
      <w:r w:rsidRPr="00D10B93">
        <w:rPr>
          <w:sz w:val="32"/>
          <w:szCs w:val="32"/>
        </w:rPr>
        <w:t xml:space="preserve">)  </w:t>
      </w:r>
    </w:p>
    <w:p w14:paraId="0D130CAA" w14:textId="692FE1A4" w:rsidR="00D14105" w:rsidRPr="000E58F9" w:rsidRDefault="00D14105" w:rsidP="00BC16EA">
      <w:pPr>
        <w:jc w:val="center"/>
        <w:rPr>
          <w:rFonts w:ascii="Times New Roman" w:hAnsi="Times New Roman" w:cs="Times New Roman"/>
          <w:b/>
          <w:bCs/>
          <w:i/>
          <w:iCs/>
          <w:sz w:val="24"/>
          <w:szCs w:val="24"/>
        </w:rPr>
      </w:pPr>
      <w:r w:rsidRPr="000E58F9">
        <w:rPr>
          <w:rFonts w:ascii="Times New Roman" w:hAnsi="Times New Roman" w:cs="Times New Roman"/>
          <w:b/>
          <w:bCs/>
          <w:i/>
          <w:iCs/>
          <w:sz w:val="24"/>
          <w:szCs w:val="24"/>
        </w:rPr>
        <w:br w:type="page"/>
      </w:r>
    </w:p>
    <w:sdt>
      <w:sdtPr>
        <w:rPr>
          <w:rFonts w:asciiTheme="minorHAnsi" w:eastAsiaTheme="minorHAnsi" w:hAnsiTheme="minorHAnsi" w:cstheme="minorBidi"/>
          <w:color w:val="auto"/>
          <w:sz w:val="22"/>
          <w:szCs w:val="22"/>
        </w:rPr>
        <w:id w:val="-1046517284"/>
        <w:docPartObj>
          <w:docPartGallery w:val="Table of Contents"/>
          <w:docPartUnique/>
        </w:docPartObj>
      </w:sdtPr>
      <w:sdtEndPr>
        <w:rPr>
          <w:b/>
          <w:bCs/>
        </w:rPr>
      </w:sdtEndPr>
      <w:sdtContent>
        <w:p w14:paraId="4870CC00" w14:textId="6DE19FBB" w:rsidR="00BC16EA" w:rsidRPr="000E58F9" w:rsidRDefault="00BC16EA">
          <w:pPr>
            <w:pStyle w:val="TOCHeading"/>
            <w:rPr>
              <w:rFonts w:ascii="Times New Roman" w:hAnsi="Times New Roman" w:cs="Times New Roman"/>
              <w:b/>
              <w:bCs/>
              <w:color w:val="auto"/>
            </w:rPr>
          </w:pPr>
          <w:r w:rsidRPr="000E58F9">
            <w:rPr>
              <w:rFonts w:ascii="Times New Roman" w:hAnsi="Times New Roman" w:cs="Times New Roman"/>
              <w:b/>
              <w:bCs/>
              <w:color w:val="auto"/>
            </w:rPr>
            <w:t>Table of Contents</w:t>
          </w:r>
        </w:p>
        <w:p w14:paraId="03B9C026" w14:textId="77777777" w:rsidR="00BC16EA" w:rsidRPr="000E58F9" w:rsidRDefault="00BC16EA" w:rsidP="00BC16EA"/>
        <w:p w14:paraId="6890A637" w14:textId="06D7EECA" w:rsidR="0055579B" w:rsidRPr="000E58F9" w:rsidRDefault="00BC16EA" w:rsidP="0055579B">
          <w:pPr>
            <w:pStyle w:val="TOC1"/>
            <w:tabs>
              <w:tab w:val="right" w:leader="dot" w:pos="9350"/>
            </w:tabs>
            <w:spacing w:line="360" w:lineRule="auto"/>
            <w:jc w:val="both"/>
            <w:rPr>
              <w:rFonts w:eastAsiaTheme="minorEastAsia"/>
              <w:sz w:val="24"/>
              <w:szCs w:val="24"/>
            </w:rPr>
          </w:pPr>
          <w:r w:rsidRPr="000E58F9">
            <w:fldChar w:fldCharType="begin"/>
          </w:r>
          <w:r w:rsidRPr="000E58F9">
            <w:instrText xml:space="preserve"> TOC \o "1-3" \h \z \u </w:instrText>
          </w:r>
          <w:r w:rsidRPr="000E58F9">
            <w:fldChar w:fldCharType="separate"/>
          </w:r>
          <w:hyperlink w:anchor="_Toc167887661" w:history="1">
            <w:r w:rsidR="0055579B" w:rsidRPr="000E58F9">
              <w:rPr>
                <w:rStyle w:val="Hyperlink"/>
                <w:rFonts w:ascii="Times New Roman" w:hAnsi="Times New Roman" w:cs="Times New Roman"/>
                <w:sz w:val="24"/>
                <w:szCs w:val="24"/>
              </w:rPr>
              <w:t>Introduction</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_Toc167887661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w:t>
            </w:r>
            <w:r w:rsidR="0055579B" w:rsidRPr="000E58F9">
              <w:rPr>
                <w:webHidden/>
                <w:sz w:val="24"/>
                <w:szCs w:val="24"/>
              </w:rPr>
              <w:fldChar w:fldCharType="end"/>
            </w:r>
          </w:hyperlink>
        </w:p>
        <w:p w14:paraId="1045861E" w14:textId="1CAE6C7E" w:rsidR="0055579B" w:rsidRPr="000E58F9" w:rsidRDefault="00000000" w:rsidP="0055579B">
          <w:pPr>
            <w:pStyle w:val="TOC2"/>
            <w:tabs>
              <w:tab w:val="right" w:leader="dot" w:pos="9350"/>
            </w:tabs>
            <w:spacing w:line="360" w:lineRule="auto"/>
            <w:jc w:val="both"/>
            <w:rPr>
              <w:rFonts w:eastAsiaTheme="minorEastAsia"/>
              <w:sz w:val="24"/>
              <w:szCs w:val="24"/>
            </w:rPr>
          </w:pPr>
          <w:hyperlink w:anchor="_Toc167887662" w:history="1">
            <w:r w:rsidR="0055579B" w:rsidRPr="000E58F9">
              <w:rPr>
                <w:rStyle w:val="Hyperlink"/>
                <w:rFonts w:ascii="Times New Roman" w:hAnsi="Times New Roman" w:cs="Times New Roman"/>
                <w:sz w:val="24"/>
                <w:szCs w:val="24"/>
              </w:rPr>
              <w:t>Research Aim, Objectives Questions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_Toc167887662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w:t>
            </w:r>
            <w:r w:rsidR="0055579B" w:rsidRPr="000E58F9">
              <w:rPr>
                <w:webHidden/>
                <w:sz w:val="24"/>
                <w:szCs w:val="24"/>
              </w:rPr>
              <w:fldChar w:fldCharType="end"/>
            </w:r>
          </w:hyperlink>
        </w:p>
        <w:p w14:paraId="5636E338" w14:textId="390159DA" w:rsidR="0055579B" w:rsidRPr="000E58F9" w:rsidRDefault="00000000" w:rsidP="0055579B">
          <w:pPr>
            <w:pStyle w:val="TOC3"/>
            <w:tabs>
              <w:tab w:val="right" w:leader="dot" w:pos="9350"/>
            </w:tabs>
            <w:spacing w:line="360" w:lineRule="auto"/>
            <w:jc w:val="both"/>
            <w:rPr>
              <w:rFonts w:eastAsiaTheme="minorEastAsia"/>
              <w:sz w:val="24"/>
              <w:szCs w:val="24"/>
            </w:rPr>
          </w:pPr>
          <w:hyperlink w:anchor="_Toc167887663" w:history="1">
            <w:r w:rsidR="0055579B" w:rsidRPr="000E58F9">
              <w:rPr>
                <w:rStyle w:val="Hyperlink"/>
                <w:rFonts w:ascii="Times New Roman" w:hAnsi="Times New Roman" w:cs="Times New Roman"/>
                <w:i/>
                <w:iCs/>
                <w:sz w:val="24"/>
                <w:szCs w:val="24"/>
              </w:rPr>
              <w:t>Research Aim</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_Toc167887663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w:t>
            </w:r>
            <w:r w:rsidR="0055579B" w:rsidRPr="000E58F9">
              <w:rPr>
                <w:webHidden/>
                <w:sz w:val="24"/>
                <w:szCs w:val="24"/>
              </w:rPr>
              <w:fldChar w:fldCharType="end"/>
            </w:r>
          </w:hyperlink>
        </w:p>
        <w:p w14:paraId="12B7CFA3" w14:textId="78B34887" w:rsidR="0055579B" w:rsidRPr="000E58F9" w:rsidRDefault="00000000" w:rsidP="0055579B">
          <w:pPr>
            <w:pStyle w:val="TOC3"/>
            <w:tabs>
              <w:tab w:val="right" w:leader="dot" w:pos="9350"/>
            </w:tabs>
            <w:spacing w:line="360" w:lineRule="auto"/>
            <w:jc w:val="both"/>
            <w:rPr>
              <w:rFonts w:eastAsiaTheme="minorEastAsia"/>
              <w:sz w:val="24"/>
              <w:szCs w:val="24"/>
            </w:rPr>
          </w:pPr>
          <w:hyperlink w:anchor="_Toc167887664" w:history="1">
            <w:r w:rsidR="0055579B" w:rsidRPr="000E58F9">
              <w:rPr>
                <w:rStyle w:val="Hyperlink"/>
                <w:rFonts w:ascii="Times New Roman" w:hAnsi="Times New Roman" w:cs="Times New Roman"/>
                <w:i/>
                <w:iCs/>
                <w:sz w:val="24"/>
                <w:szCs w:val="24"/>
              </w:rPr>
              <w:t>Research Objectives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_Toc167887664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w:t>
            </w:r>
            <w:r w:rsidR="0055579B" w:rsidRPr="000E58F9">
              <w:rPr>
                <w:webHidden/>
                <w:sz w:val="24"/>
                <w:szCs w:val="24"/>
              </w:rPr>
              <w:fldChar w:fldCharType="end"/>
            </w:r>
          </w:hyperlink>
        </w:p>
        <w:p w14:paraId="30A55018" w14:textId="3275116F" w:rsidR="0055579B" w:rsidRPr="000E58F9" w:rsidRDefault="00000000" w:rsidP="0055579B">
          <w:pPr>
            <w:pStyle w:val="TOC3"/>
            <w:tabs>
              <w:tab w:val="right" w:leader="dot" w:pos="9350"/>
            </w:tabs>
            <w:spacing w:line="360" w:lineRule="auto"/>
            <w:jc w:val="both"/>
            <w:rPr>
              <w:rFonts w:eastAsiaTheme="minorEastAsia"/>
              <w:sz w:val="24"/>
              <w:szCs w:val="24"/>
            </w:rPr>
          </w:pPr>
          <w:hyperlink w:anchor="_Toc167887665" w:history="1">
            <w:r w:rsidR="0055579B" w:rsidRPr="000E58F9">
              <w:rPr>
                <w:rStyle w:val="Hyperlink"/>
                <w:rFonts w:ascii="Times New Roman" w:hAnsi="Times New Roman" w:cs="Times New Roman"/>
                <w:i/>
                <w:iCs/>
                <w:sz w:val="24"/>
                <w:szCs w:val="24"/>
              </w:rPr>
              <w:t>Research Questions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_Toc167887665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2</w:t>
            </w:r>
            <w:r w:rsidR="0055579B" w:rsidRPr="000E58F9">
              <w:rPr>
                <w:webHidden/>
                <w:sz w:val="24"/>
                <w:szCs w:val="24"/>
              </w:rPr>
              <w:fldChar w:fldCharType="end"/>
            </w:r>
          </w:hyperlink>
        </w:p>
        <w:p w14:paraId="50FE852E" w14:textId="4CF4F283" w:rsidR="0055579B" w:rsidRPr="000E58F9" w:rsidRDefault="00000000" w:rsidP="0055579B">
          <w:pPr>
            <w:pStyle w:val="TOC2"/>
            <w:tabs>
              <w:tab w:val="right" w:leader="dot" w:pos="9350"/>
            </w:tabs>
            <w:spacing w:line="360" w:lineRule="auto"/>
            <w:jc w:val="both"/>
            <w:rPr>
              <w:rFonts w:eastAsiaTheme="minorEastAsia"/>
              <w:sz w:val="24"/>
              <w:szCs w:val="24"/>
            </w:rPr>
          </w:pPr>
          <w:hyperlink w:anchor="_Toc167887666" w:history="1">
            <w:r w:rsidR="0055579B" w:rsidRPr="000E58F9">
              <w:rPr>
                <w:rStyle w:val="Hyperlink"/>
                <w:rFonts w:ascii="Times New Roman" w:hAnsi="Times New Roman" w:cs="Times New Roman"/>
                <w:sz w:val="24"/>
                <w:szCs w:val="24"/>
              </w:rPr>
              <w:t>Background Information</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_Toc167887666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2</w:t>
            </w:r>
            <w:r w:rsidR="0055579B" w:rsidRPr="000E58F9">
              <w:rPr>
                <w:webHidden/>
                <w:sz w:val="24"/>
                <w:szCs w:val="24"/>
              </w:rPr>
              <w:fldChar w:fldCharType="end"/>
            </w:r>
          </w:hyperlink>
        </w:p>
        <w:p w14:paraId="4F481518" w14:textId="0489162D" w:rsidR="0055579B" w:rsidRPr="000E58F9" w:rsidRDefault="00000000" w:rsidP="0055579B">
          <w:pPr>
            <w:pStyle w:val="TOC2"/>
            <w:tabs>
              <w:tab w:val="right" w:leader="dot" w:pos="9350"/>
            </w:tabs>
            <w:spacing w:line="360" w:lineRule="auto"/>
            <w:jc w:val="both"/>
            <w:rPr>
              <w:rFonts w:eastAsiaTheme="minorEastAsia"/>
              <w:sz w:val="24"/>
              <w:szCs w:val="24"/>
            </w:rPr>
          </w:pPr>
          <w:hyperlink w:anchor="_Toc167887667" w:history="1">
            <w:r w:rsidR="0055579B" w:rsidRPr="000E58F9">
              <w:rPr>
                <w:rStyle w:val="Hyperlink"/>
                <w:rFonts w:ascii="Times New Roman" w:hAnsi="Times New Roman" w:cs="Times New Roman"/>
                <w:sz w:val="24"/>
                <w:szCs w:val="24"/>
              </w:rPr>
              <w:t>Scope and Organisation</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_Toc167887667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2</w:t>
            </w:r>
            <w:r w:rsidR="0055579B" w:rsidRPr="000E58F9">
              <w:rPr>
                <w:webHidden/>
                <w:sz w:val="24"/>
                <w:szCs w:val="24"/>
              </w:rPr>
              <w:fldChar w:fldCharType="end"/>
            </w:r>
          </w:hyperlink>
        </w:p>
        <w:p w14:paraId="1B5E1C54" w14:textId="5D24C890" w:rsidR="0055579B" w:rsidRPr="000E58F9" w:rsidRDefault="00000000" w:rsidP="0055579B">
          <w:pPr>
            <w:pStyle w:val="TOC1"/>
            <w:tabs>
              <w:tab w:val="right" w:leader="dot" w:pos="9350"/>
            </w:tabs>
            <w:spacing w:line="360" w:lineRule="auto"/>
            <w:jc w:val="both"/>
            <w:rPr>
              <w:rFonts w:eastAsiaTheme="minorEastAsia"/>
              <w:sz w:val="24"/>
              <w:szCs w:val="24"/>
            </w:rPr>
          </w:pPr>
          <w:hyperlink w:anchor="_Toc167887668" w:history="1">
            <w:r w:rsidR="0055579B" w:rsidRPr="000E58F9">
              <w:rPr>
                <w:rStyle w:val="Hyperlink"/>
                <w:rFonts w:ascii="Times New Roman" w:hAnsi="Times New Roman" w:cs="Times New Roman"/>
                <w:sz w:val="24"/>
                <w:szCs w:val="24"/>
              </w:rPr>
              <w:t>Literature Review</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_Toc167887668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3</w:t>
            </w:r>
            <w:r w:rsidR="0055579B" w:rsidRPr="000E58F9">
              <w:rPr>
                <w:webHidden/>
                <w:sz w:val="24"/>
                <w:szCs w:val="24"/>
              </w:rPr>
              <w:fldChar w:fldCharType="end"/>
            </w:r>
          </w:hyperlink>
        </w:p>
        <w:p w14:paraId="0471777E" w14:textId="62058CC0" w:rsidR="0055579B" w:rsidRPr="000E58F9" w:rsidRDefault="00000000" w:rsidP="0055579B">
          <w:pPr>
            <w:pStyle w:val="TOC2"/>
            <w:tabs>
              <w:tab w:val="right" w:leader="dot" w:pos="9350"/>
            </w:tabs>
            <w:spacing w:line="360" w:lineRule="auto"/>
            <w:jc w:val="both"/>
            <w:rPr>
              <w:rFonts w:eastAsiaTheme="minorEastAsia"/>
              <w:sz w:val="24"/>
              <w:szCs w:val="24"/>
            </w:rPr>
          </w:pPr>
          <w:hyperlink w:anchor="_Toc167887669" w:history="1">
            <w:r w:rsidR="0055579B" w:rsidRPr="000E58F9">
              <w:rPr>
                <w:rStyle w:val="Hyperlink"/>
                <w:rFonts w:ascii="Times New Roman" w:hAnsi="Times New Roman" w:cs="Times New Roman"/>
                <w:sz w:val="24"/>
                <w:szCs w:val="24"/>
              </w:rPr>
              <w:t>Impact of Personalised Services in Meeting Customer-Specific Needs and Preferences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_Toc167887669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3</w:t>
            </w:r>
            <w:r w:rsidR="0055579B" w:rsidRPr="000E58F9">
              <w:rPr>
                <w:webHidden/>
                <w:sz w:val="24"/>
                <w:szCs w:val="24"/>
              </w:rPr>
              <w:fldChar w:fldCharType="end"/>
            </w:r>
          </w:hyperlink>
        </w:p>
        <w:p w14:paraId="1001E05D" w14:textId="7168C95A" w:rsidR="0055579B" w:rsidRPr="000E58F9" w:rsidRDefault="00000000" w:rsidP="0055579B">
          <w:pPr>
            <w:pStyle w:val="TOC2"/>
            <w:tabs>
              <w:tab w:val="right" w:leader="dot" w:pos="9350"/>
            </w:tabs>
            <w:spacing w:line="360" w:lineRule="auto"/>
            <w:jc w:val="both"/>
            <w:rPr>
              <w:rFonts w:eastAsiaTheme="minorEastAsia"/>
              <w:sz w:val="24"/>
              <w:szCs w:val="24"/>
            </w:rPr>
          </w:pPr>
          <w:hyperlink w:anchor="_Toc167887670" w:history="1">
            <w:r w:rsidR="0055579B" w:rsidRPr="000E58F9">
              <w:rPr>
                <w:rStyle w:val="Hyperlink"/>
                <w:rFonts w:ascii="Times New Roman" w:hAnsi="Times New Roman" w:cs="Times New Roman"/>
                <w:sz w:val="24"/>
                <w:szCs w:val="24"/>
              </w:rPr>
              <w:t>Expectancy Confirmation Theory (ECT)</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_Toc167887670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3</w:t>
            </w:r>
            <w:r w:rsidR="0055579B" w:rsidRPr="000E58F9">
              <w:rPr>
                <w:webHidden/>
                <w:sz w:val="24"/>
                <w:szCs w:val="24"/>
              </w:rPr>
              <w:fldChar w:fldCharType="end"/>
            </w:r>
          </w:hyperlink>
        </w:p>
        <w:p w14:paraId="3308FD1E" w14:textId="3FDEEF52" w:rsidR="0055579B" w:rsidRPr="000E58F9" w:rsidRDefault="00000000" w:rsidP="0055579B">
          <w:pPr>
            <w:pStyle w:val="TOC2"/>
            <w:tabs>
              <w:tab w:val="right" w:leader="dot" w:pos="9350"/>
            </w:tabs>
            <w:spacing w:line="360" w:lineRule="auto"/>
            <w:jc w:val="both"/>
            <w:rPr>
              <w:rFonts w:eastAsiaTheme="minorEastAsia"/>
              <w:sz w:val="24"/>
              <w:szCs w:val="24"/>
            </w:rPr>
          </w:pPr>
          <w:hyperlink w:anchor="_Toc167887671" w:history="1">
            <w:r w:rsidR="0055579B" w:rsidRPr="000E58F9">
              <w:rPr>
                <w:rStyle w:val="Hyperlink"/>
                <w:rFonts w:ascii="Times New Roman" w:hAnsi="Times New Roman" w:cs="Times New Roman"/>
                <w:sz w:val="24"/>
                <w:szCs w:val="24"/>
              </w:rPr>
              <w:t>Impact of Changing Customer Perception of Economic Value</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_Toc167887671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4</w:t>
            </w:r>
            <w:r w:rsidR="0055579B" w:rsidRPr="000E58F9">
              <w:rPr>
                <w:webHidden/>
                <w:sz w:val="24"/>
                <w:szCs w:val="24"/>
              </w:rPr>
              <w:fldChar w:fldCharType="end"/>
            </w:r>
          </w:hyperlink>
        </w:p>
        <w:p w14:paraId="7AE33D9D" w14:textId="7B95C860" w:rsidR="0055579B" w:rsidRPr="000E58F9" w:rsidRDefault="00000000" w:rsidP="0055579B">
          <w:pPr>
            <w:pStyle w:val="TOC2"/>
            <w:tabs>
              <w:tab w:val="right" w:leader="dot" w:pos="9350"/>
            </w:tabs>
            <w:spacing w:line="360" w:lineRule="auto"/>
            <w:jc w:val="both"/>
            <w:rPr>
              <w:rFonts w:eastAsiaTheme="minorEastAsia"/>
              <w:sz w:val="24"/>
              <w:szCs w:val="24"/>
            </w:rPr>
          </w:pPr>
          <w:hyperlink w:anchor="_Toc167887672" w:history="1">
            <w:r w:rsidR="0055579B" w:rsidRPr="000E58F9">
              <w:rPr>
                <w:rStyle w:val="Hyperlink"/>
                <w:rFonts w:ascii="Times New Roman" w:hAnsi="Times New Roman" w:cs="Times New Roman"/>
                <w:sz w:val="24"/>
                <w:szCs w:val="24"/>
              </w:rPr>
              <w:t>The Impact of Personalised Services on Luxury Hotel Competitiveness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_Toc167887672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5</w:t>
            </w:r>
            <w:r w:rsidR="0055579B" w:rsidRPr="000E58F9">
              <w:rPr>
                <w:webHidden/>
                <w:sz w:val="24"/>
                <w:szCs w:val="24"/>
              </w:rPr>
              <w:fldChar w:fldCharType="end"/>
            </w:r>
          </w:hyperlink>
        </w:p>
        <w:p w14:paraId="7ABFA871" w14:textId="13C506AE" w:rsidR="0055579B" w:rsidRPr="000E58F9" w:rsidRDefault="00000000" w:rsidP="0055579B">
          <w:pPr>
            <w:pStyle w:val="TOC1"/>
            <w:tabs>
              <w:tab w:val="right" w:leader="dot" w:pos="9350"/>
            </w:tabs>
            <w:spacing w:line="360" w:lineRule="auto"/>
            <w:jc w:val="both"/>
            <w:rPr>
              <w:rFonts w:eastAsiaTheme="minorEastAsia"/>
              <w:sz w:val="24"/>
              <w:szCs w:val="24"/>
            </w:rPr>
          </w:pPr>
          <w:hyperlink w:anchor="_Toc167887673" w:history="1">
            <w:r w:rsidR="0055579B" w:rsidRPr="000E58F9">
              <w:rPr>
                <w:rStyle w:val="Hyperlink"/>
                <w:rFonts w:ascii="Times New Roman" w:hAnsi="Times New Roman" w:cs="Times New Roman"/>
                <w:sz w:val="24"/>
                <w:szCs w:val="24"/>
              </w:rPr>
              <w:t>Research Methodology</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_Toc167887673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6</w:t>
            </w:r>
            <w:r w:rsidR="0055579B" w:rsidRPr="000E58F9">
              <w:rPr>
                <w:webHidden/>
                <w:sz w:val="24"/>
                <w:szCs w:val="24"/>
              </w:rPr>
              <w:fldChar w:fldCharType="end"/>
            </w:r>
          </w:hyperlink>
        </w:p>
        <w:p w14:paraId="25ADF35C" w14:textId="5345BAFD" w:rsidR="0055579B" w:rsidRPr="000E58F9" w:rsidRDefault="00000000" w:rsidP="0055579B">
          <w:pPr>
            <w:pStyle w:val="TOC1"/>
            <w:tabs>
              <w:tab w:val="right" w:leader="dot" w:pos="9350"/>
            </w:tabs>
            <w:spacing w:line="360" w:lineRule="auto"/>
            <w:jc w:val="both"/>
            <w:rPr>
              <w:rFonts w:eastAsiaTheme="minorEastAsia"/>
              <w:sz w:val="24"/>
              <w:szCs w:val="24"/>
            </w:rPr>
          </w:pPr>
          <w:hyperlink w:anchor="_Toc167887674" w:history="1">
            <w:r w:rsidR="0055579B" w:rsidRPr="000E58F9">
              <w:rPr>
                <w:rStyle w:val="Hyperlink"/>
                <w:rFonts w:ascii="Times New Roman" w:hAnsi="Times New Roman" w:cs="Times New Roman"/>
                <w:sz w:val="24"/>
                <w:szCs w:val="24"/>
              </w:rPr>
              <w:t>Case Study</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_Toc167887674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8</w:t>
            </w:r>
            <w:r w:rsidR="0055579B" w:rsidRPr="000E58F9">
              <w:rPr>
                <w:webHidden/>
                <w:sz w:val="24"/>
                <w:szCs w:val="24"/>
              </w:rPr>
              <w:fldChar w:fldCharType="end"/>
            </w:r>
          </w:hyperlink>
        </w:p>
        <w:p w14:paraId="1D5DD116" w14:textId="2767B4EB" w:rsidR="0055579B" w:rsidRPr="000E58F9" w:rsidRDefault="00000000" w:rsidP="0055579B">
          <w:pPr>
            <w:pStyle w:val="TOC2"/>
            <w:tabs>
              <w:tab w:val="right" w:leader="dot" w:pos="9350"/>
            </w:tabs>
            <w:spacing w:line="360" w:lineRule="auto"/>
            <w:jc w:val="both"/>
            <w:rPr>
              <w:rFonts w:eastAsiaTheme="minorEastAsia"/>
              <w:sz w:val="24"/>
              <w:szCs w:val="24"/>
            </w:rPr>
          </w:pPr>
          <w:hyperlink w:anchor="_Toc167887675" w:history="1">
            <w:r w:rsidR="0055579B" w:rsidRPr="000E58F9">
              <w:rPr>
                <w:rStyle w:val="Hyperlink"/>
                <w:rFonts w:ascii="Times New Roman" w:hAnsi="Times New Roman" w:cs="Times New Roman"/>
                <w:sz w:val="24"/>
                <w:szCs w:val="24"/>
              </w:rPr>
              <w:t>Detailed Guide of Marriott UK</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_Toc167887675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8</w:t>
            </w:r>
            <w:r w:rsidR="0055579B" w:rsidRPr="000E58F9">
              <w:rPr>
                <w:webHidden/>
                <w:sz w:val="24"/>
                <w:szCs w:val="24"/>
              </w:rPr>
              <w:fldChar w:fldCharType="end"/>
            </w:r>
          </w:hyperlink>
        </w:p>
        <w:p w14:paraId="332B0977" w14:textId="554C84F0" w:rsidR="0055579B" w:rsidRPr="000E58F9" w:rsidRDefault="00000000" w:rsidP="0055579B">
          <w:pPr>
            <w:pStyle w:val="TOC2"/>
            <w:tabs>
              <w:tab w:val="right" w:leader="dot" w:pos="9350"/>
            </w:tabs>
            <w:spacing w:line="360" w:lineRule="auto"/>
            <w:jc w:val="both"/>
            <w:rPr>
              <w:rFonts w:eastAsiaTheme="minorEastAsia"/>
              <w:sz w:val="24"/>
              <w:szCs w:val="24"/>
            </w:rPr>
          </w:pPr>
          <w:hyperlink w:anchor="_Toc167887676" w:history="1">
            <w:r w:rsidR="0055579B" w:rsidRPr="000E58F9">
              <w:rPr>
                <w:rStyle w:val="Hyperlink"/>
                <w:rFonts w:ascii="Times New Roman" w:hAnsi="Times New Roman" w:cs="Times New Roman"/>
                <w:sz w:val="24"/>
                <w:szCs w:val="24"/>
              </w:rPr>
              <w:t>SWOT Analysis of Marriott’s UK</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_Toc167887676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10</w:t>
            </w:r>
            <w:r w:rsidR="0055579B" w:rsidRPr="000E58F9">
              <w:rPr>
                <w:webHidden/>
                <w:sz w:val="24"/>
                <w:szCs w:val="24"/>
              </w:rPr>
              <w:fldChar w:fldCharType="end"/>
            </w:r>
          </w:hyperlink>
        </w:p>
        <w:p w14:paraId="1516F738" w14:textId="5A892455" w:rsidR="0055579B" w:rsidRPr="000E58F9" w:rsidRDefault="00000000" w:rsidP="0055579B">
          <w:pPr>
            <w:pStyle w:val="TOC3"/>
            <w:tabs>
              <w:tab w:val="right" w:leader="dot" w:pos="9350"/>
            </w:tabs>
            <w:spacing w:line="360" w:lineRule="auto"/>
            <w:jc w:val="both"/>
            <w:rPr>
              <w:rFonts w:eastAsiaTheme="minorEastAsia"/>
              <w:sz w:val="24"/>
              <w:szCs w:val="24"/>
            </w:rPr>
          </w:pPr>
          <w:hyperlink w:anchor="_Toc167887677" w:history="1">
            <w:r w:rsidR="0055579B" w:rsidRPr="000E58F9">
              <w:rPr>
                <w:rStyle w:val="Hyperlink"/>
                <w:rFonts w:ascii="Times New Roman" w:hAnsi="Times New Roman" w:cs="Times New Roman"/>
                <w:i/>
                <w:iCs/>
                <w:sz w:val="24"/>
                <w:szCs w:val="24"/>
              </w:rPr>
              <w:t>Strengths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_Toc167887677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10</w:t>
            </w:r>
            <w:r w:rsidR="0055579B" w:rsidRPr="000E58F9">
              <w:rPr>
                <w:webHidden/>
                <w:sz w:val="24"/>
                <w:szCs w:val="24"/>
              </w:rPr>
              <w:fldChar w:fldCharType="end"/>
            </w:r>
          </w:hyperlink>
        </w:p>
        <w:p w14:paraId="2D16E2C8" w14:textId="6D75C09F" w:rsidR="0055579B" w:rsidRPr="000E58F9" w:rsidRDefault="00000000" w:rsidP="0055579B">
          <w:pPr>
            <w:pStyle w:val="TOC3"/>
            <w:tabs>
              <w:tab w:val="right" w:leader="dot" w:pos="9350"/>
            </w:tabs>
            <w:spacing w:line="360" w:lineRule="auto"/>
            <w:jc w:val="both"/>
            <w:rPr>
              <w:rFonts w:eastAsiaTheme="minorEastAsia"/>
              <w:sz w:val="24"/>
              <w:szCs w:val="24"/>
            </w:rPr>
          </w:pPr>
          <w:hyperlink w:anchor="_Toc167887678" w:history="1">
            <w:r w:rsidR="0055579B" w:rsidRPr="000E58F9">
              <w:rPr>
                <w:rStyle w:val="Hyperlink"/>
                <w:rFonts w:ascii="Times New Roman" w:hAnsi="Times New Roman" w:cs="Times New Roman"/>
                <w:i/>
                <w:iCs/>
                <w:sz w:val="24"/>
                <w:szCs w:val="24"/>
              </w:rPr>
              <w:t>Weaknesses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_Toc167887678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11</w:t>
            </w:r>
            <w:r w:rsidR="0055579B" w:rsidRPr="000E58F9">
              <w:rPr>
                <w:webHidden/>
                <w:sz w:val="24"/>
                <w:szCs w:val="24"/>
              </w:rPr>
              <w:fldChar w:fldCharType="end"/>
            </w:r>
          </w:hyperlink>
        </w:p>
        <w:p w14:paraId="6206D86A" w14:textId="49FED320" w:rsidR="0055579B" w:rsidRPr="000E58F9" w:rsidRDefault="00000000" w:rsidP="0055579B">
          <w:pPr>
            <w:pStyle w:val="TOC3"/>
            <w:tabs>
              <w:tab w:val="right" w:leader="dot" w:pos="9350"/>
            </w:tabs>
            <w:spacing w:line="360" w:lineRule="auto"/>
            <w:jc w:val="both"/>
            <w:rPr>
              <w:rFonts w:eastAsiaTheme="minorEastAsia"/>
              <w:sz w:val="24"/>
              <w:szCs w:val="24"/>
            </w:rPr>
          </w:pPr>
          <w:hyperlink w:anchor="_Toc167887679" w:history="1">
            <w:r w:rsidR="0055579B" w:rsidRPr="000E58F9">
              <w:rPr>
                <w:rStyle w:val="Hyperlink"/>
                <w:rFonts w:ascii="Times New Roman" w:hAnsi="Times New Roman" w:cs="Times New Roman"/>
                <w:i/>
                <w:iCs/>
                <w:sz w:val="24"/>
                <w:szCs w:val="24"/>
              </w:rPr>
              <w:t>Opportunities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_Toc167887679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11</w:t>
            </w:r>
            <w:r w:rsidR="0055579B" w:rsidRPr="000E58F9">
              <w:rPr>
                <w:webHidden/>
                <w:sz w:val="24"/>
                <w:szCs w:val="24"/>
              </w:rPr>
              <w:fldChar w:fldCharType="end"/>
            </w:r>
          </w:hyperlink>
        </w:p>
        <w:p w14:paraId="3BA93878" w14:textId="26F41F4B" w:rsidR="0055579B" w:rsidRPr="000E58F9" w:rsidRDefault="00000000" w:rsidP="0055579B">
          <w:pPr>
            <w:pStyle w:val="TOC3"/>
            <w:tabs>
              <w:tab w:val="right" w:leader="dot" w:pos="9350"/>
            </w:tabs>
            <w:spacing w:line="360" w:lineRule="auto"/>
            <w:jc w:val="both"/>
            <w:rPr>
              <w:rFonts w:eastAsiaTheme="minorEastAsia"/>
              <w:sz w:val="24"/>
              <w:szCs w:val="24"/>
            </w:rPr>
          </w:pPr>
          <w:hyperlink w:anchor="_Toc167887680" w:history="1">
            <w:r w:rsidR="0055579B" w:rsidRPr="000E58F9">
              <w:rPr>
                <w:rStyle w:val="Hyperlink"/>
                <w:rFonts w:ascii="Times New Roman" w:hAnsi="Times New Roman" w:cs="Times New Roman"/>
                <w:i/>
                <w:iCs/>
                <w:sz w:val="24"/>
                <w:szCs w:val="24"/>
              </w:rPr>
              <w:t>Threats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_Toc167887680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11</w:t>
            </w:r>
            <w:r w:rsidR="0055579B" w:rsidRPr="000E58F9">
              <w:rPr>
                <w:webHidden/>
                <w:sz w:val="24"/>
                <w:szCs w:val="24"/>
              </w:rPr>
              <w:fldChar w:fldCharType="end"/>
            </w:r>
          </w:hyperlink>
        </w:p>
        <w:p w14:paraId="65E824E4" w14:textId="36CFC3DC" w:rsidR="0055579B" w:rsidRPr="000E58F9" w:rsidRDefault="00000000" w:rsidP="0055579B">
          <w:pPr>
            <w:pStyle w:val="TOC2"/>
            <w:tabs>
              <w:tab w:val="right" w:leader="dot" w:pos="9350"/>
            </w:tabs>
            <w:spacing w:line="360" w:lineRule="auto"/>
            <w:jc w:val="both"/>
            <w:rPr>
              <w:rFonts w:eastAsiaTheme="minorEastAsia"/>
              <w:sz w:val="24"/>
              <w:szCs w:val="24"/>
            </w:rPr>
          </w:pPr>
          <w:hyperlink w:anchor="_Toc167887681" w:history="1">
            <w:r w:rsidR="0055579B" w:rsidRPr="000E58F9">
              <w:rPr>
                <w:rStyle w:val="Hyperlink"/>
                <w:rFonts w:ascii="Times New Roman" w:hAnsi="Times New Roman" w:cs="Times New Roman"/>
                <w:sz w:val="24"/>
                <w:szCs w:val="24"/>
              </w:rPr>
              <w:t>PEST Analysis of Marriott’s UK</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_Toc167887681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12</w:t>
            </w:r>
            <w:r w:rsidR="0055579B" w:rsidRPr="000E58F9">
              <w:rPr>
                <w:webHidden/>
                <w:sz w:val="24"/>
                <w:szCs w:val="24"/>
              </w:rPr>
              <w:fldChar w:fldCharType="end"/>
            </w:r>
          </w:hyperlink>
        </w:p>
        <w:p w14:paraId="15DC1BBE" w14:textId="7D1CBFA4" w:rsidR="0055579B" w:rsidRPr="000E58F9" w:rsidRDefault="00000000" w:rsidP="0055579B">
          <w:pPr>
            <w:pStyle w:val="TOC3"/>
            <w:tabs>
              <w:tab w:val="right" w:leader="dot" w:pos="9350"/>
            </w:tabs>
            <w:spacing w:line="360" w:lineRule="auto"/>
            <w:jc w:val="both"/>
            <w:rPr>
              <w:rFonts w:eastAsiaTheme="minorEastAsia"/>
              <w:sz w:val="24"/>
              <w:szCs w:val="24"/>
            </w:rPr>
          </w:pPr>
          <w:hyperlink w:anchor="_Toc167887682" w:history="1">
            <w:r w:rsidR="0055579B" w:rsidRPr="000E58F9">
              <w:rPr>
                <w:rStyle w:val="Hyperlink"/>
                <w:rFonts w:ascii="Times New Roman" w:hAnsi="Times New Roman" w:cs="Times New Roman"/>
                <w:i/>
                <w:iCs/>
                <w:sz w:val="24"/>
                <w:szCs w:val="24"/>
              </w:rPr>
              <w:t>Political Factors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_Toc167887682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12</w:t>
            </w:r>
            <w:r w:rsidR="0055579B" w:rsidRPr="000E58F9">
              <w:rPr>
                <w:webHidden/>
                <w:sz w:val="24"/>
                <w:szCs w:val="24"/>
              </w:rPr>
              <w:fldChar w:fldCharType="end"/>
            </w:r>
          </w:hyperlink>
        </w:p>
        <w:p w14:paraId="3821047E" w14:textId="59936D89" w:rsidR="0055579B" w:rsidRPr="000E58F9" w:rsidRDefault="00000000" w:rsidP="0055579B">
          <w:pPr>
            <w:pStyle w:val="TOC3"/>
            <w:tabs>
              <w:tab w:val="right" w:leader="dot" w:pos="9350"/>
            </w:tabs>
            <w:spacing w:line="360" w:lineRule="auto"/>
            <w:jc w:val="both"/>
            <w:rPr>
              <w:rFonts w:eastAsiaTheme="minorEastAsia"/>
              <w:sz w:val="24"/>
              <w:szCs w:val="24"/>
            </w:rPr>
          </w:pPr>
          <w:hyperlink w:anchor="_Toc167887683" w:history="1">
            <w:r w:rsidR="0055579B" w:rsidRPr="000E58F9">
              <w:rPr>
                <w:rStyle w:val="Hyperlink"/>
                <w:rFonts w:ascii="Times New Roman" w:hAnsi="Times New Roman" w:cs="Times New Roman"/>
                <w:i/>
                <w:iCs/>
                <w:sz w:val="24"/>
                <w:szCs w:val="24"/>
              </w:rPr>
              <w:t>Economic Factors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_Toc167887683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12</w:t>
            </w:r>
            <w:r w:rsidR="0055579B" w:rsidRPr="000E58F9">
              <w:rPr>
                <w:webHidden/>
                <w:sz w:val="24"/>
                <w:szCs w:val="24"/>
              </w:rPr>
              <w:fldChar w:fldCharType="end"/>
            </w:r>
          </w:hyperlink>
        </w:p>
        <w:p w14:paraId="65B61FA7" w14:textId="0D15B5C4" w:rsidR="0055579B" w:rsidRPr="000E58F9" w:rsidRDefault="00000000" w:rsidP="0055579B">
          <w:pPr>
            <w:pStyle w:val="TOC3"/>
            <w:tabs>
              <w:tab w:val="right" w:leader="dot" w:pos="9350"/>
            </w:tabs>
            <w:spacing w:line="360" w:lineRule="auto"/>
            <w:jc w:val="both"/>
            <w:rPr>
              <w:rFonts w:eastAsiaTheme="minorEastAsia"/>
              <w:sz w:val="24"/>
              <w:szCs w:val="24"/>
            </w:rPr>
          </w:pPr>
          <w:hyperlink w:anchor="_Toc167887684" w:history="1">
            <w:r w:rsidR="0055579B" w:rsidRPr="000E58F9">
              <w:rPr>
                <w:rStyle w:val="Hyperlink"/>
                <w:rFonts w:ascii="Times New Roman" w:hAnsi="Times New Roman" w:cs="Times New Roman"/>
                <w:i/>
                <w:iCs/>
                <w:sz w:val="24"/>
                <w:szCs w:val="24"/>
              </w:rPr>
              <w:t>Social Factors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_Toc167887684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12</w:t>
            </w:r>
            <w:r w:rsidR="0055579B" w:rsidRPr="000E58F9">
              <w:rPr>
                <w:webHidden/>
                <w:sz w:val="24"/>
                <w:szCs w:val="24"/>
              </w:rPr>
              <w:fldChar w:fldCharType="end"/>
            </w:r>
          </w:hyperlink>
        </w:p>
        <w:p w14:paraId="16E92742" w14:textId="4846E52D" w:rsidR="0055579B" w:rsidRPr="000E58F9" w:rsidRDefault="00000000" w:rsidP="0055579B">
          <w:pPr>
            <w:pStyle w:val="TOC3"/>
            <w:tabs>
              <w:tab w:val="right" w:leader="dot" w:pos="9350"/>
            </w:tabs>
            <w:spacing w:line="360" w:lineRule="auto"/>
            <w:jc w:val="both"/>
            <w:rPr>
              <w:rFonts w:eastAsiaTheme="minorEastAsia"/>
              <w:sz w:val="24"/>
              <w:szCs w:val="24"/>
            </w:rPr>
          </w:pPr>
          <w:hyperlink w:anchor="_Toc167887685" w:history="1">
            <w:r w:rsidR="0055579B" w:rsidRPr="000E58F9">
              <w:rPr>
                <w:rStyle w:val="Hyperlink"/>
                <w:rFonts w:ascii="Times New Roman" w:hAnsi="Times New Roman" w:cs="Times New Roman"/>
                <w:i/>
                <w:iCs/>
                <w:sz w:val="24"/>
                <w:szCs w:val="24"/>
              </w:rPr>
              <w:t>Technological Factors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_Toc167887685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12</w:t>
            </w:r>
            <w:r w:rsidR="0055579B" w:rsidRPr="000E58F9">
              <w:rPr>
                <w:webHidden/>
                <w:sz w:val="24"/>
                <w:szCs w:val="24"/>
              </w:rPr>
              <w:fldChar w:fldCharType="end"/>
            </w:r>
          </w:hyperlink>
        </w:p>
        <w:p w14:paraId="0993BD70" w14:textId="5DDDAE46" w:rsidR="0055579B" w:rsidRPr="000E58F9" w:rsidRDefault="00000000" w:rsidP="0055579B">
          <w:pPr>
            <w:pStyle w:val="TOC2"/>
            <w:tabs>
              <w:tab w:val="right" w:leader="dot" w:pos="9350"/>
            </w:tabs>
            <w:spacing w:line="360" w:lineRule="auto"/>
            <w:jc w:val="both"/>
            <w:rPr>
              <w:rFonts w:eastAsiaTheme="minorEastAsia"/>
              <w:sz w:val="24"/>
              <w:szCs w:val="24"/>
            </w:rPr>
          </w:pPr>
          <w:hyperlink w:anchor="_Toc167887686" w:history="1">
            <w:r w:rsidR="0055579B" w:rsidRPr="000E58F9">
              <w:rPr>
                <w:rStyle w:val="Hyperlink"/>
                <w:rFonts w:ascii="Times New Roman" w:hAnsi="Times New Roman" w:cs="Times New Roman"/>
                <w:sz w:val="24"/>
                <w:szCs w:val="24"/>
              </w:rPr>
              <w:t>Competitors Analysis (Price vs Quality)</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_Toc167887686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13</w:t>
            </w:r>
            <w:r w:rsidR="0055579B" w:rsidRPr="000E58F9">
              <w:rPr>
                <w:webHidden/>
                <w:sz w:val="24"/>
                <w:szCs w:val="24"/>
              </w:rPr>
              <w:fldChar w:fldCharType="end"/>
            </w:r>
          </w:hyperlink>
        </w:p>
        <w:p w14:paraId="03D7167B" w14:textId="460B37A7" w:rsidR="0055579B" w:rsidRPr="000E58F9" w:rsidRDefault="00000000" w:rsidP="0055579B">
          <w:pPr>
            <w:pStyle w:val="TOC2"/>
            <w:tabs>
              <w:tab w:val="right" w:leader="dot" w:pos="9350"/>
            </w:tabs>
            <w:spacing w:line="360" w:lineRule="auto"/>
            <w:jc w:val="both"/>
            <w:rPr>
              <w:rFonts w:eastAsiaTheme="minorEastAsia"/>
              <w:sz w:val="24"/>
              <w:szCs w:val="24"/>
            </w:rPr>
          </w:pPr>
          <w:hyperlink w:anchor="_Toc167887687" w:history="1">
            <w:r w:rsidR="0055579B" w:rsidRPr="000E58F9">
              <w:rPr>
                <w:rStyle w:val="Hyperlink"/>
                <w:rFonts w:ascii="Times New Roman" w:hAnsi="Times New Roman" w:cs="Times New Roman"/>
                <w:sz w:val="24"/>
                <w:szCs w:val="24"/>
              </w:rPr>
              <w:t>Netnography of Marriott’s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_Toc167887687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14</w:t>
            </w:r>
            <w:r w:rsidR="0055579B" w:rsidRPr="000E58F9">
              <w:rPr>
                <w:webHidden/>
                <w:sz w:val="24"/>
                <w:szCs w:val="24"/>
              </w:rPr>
              <w:fldChar w:fldCharType="end"/>
            </w:r>
          </w:hyperlink>
        </w:p>
        <w:p w14:paraId="6D862746" w14:textId="271307AA" w:rsidR="0055579B" w:rsidRPr="000E58F9" w:rsidRDefault="00000000" w:rsidP="0055579B">
          <w:pPr>
            <w:pStyle w:val="TOC1"/>
            <w:tabs>
              <w:tab w:val="right" w:leader="dot" w:pos="9350"/>
            </w:tabs>
            <w:spacing w:line="360" w:lineRule="auto"/>
            <w:jc w:val="both"/>
            <w:rPr>
              <w:rFonts w:eastAsiaTheme="minorEastAsia"/>
              <w:sz w:val="24"/>
              <w:szCs w:val="24"/>
            </w:rPr>
          </w:pPr>
          <w:hyperlink w:anchor="_Toc167887688" w:history="1">
            <w:r w:rsidR="0055579B" w:rsidRPr="000E58F9">
              <w:rPr>
                <w:rStyle w:val="Hyperlink"/>
                <w:rFonts w:ascii="Times New Roman" w:hAnsi="Times New Roman" w:cs="Times New Roman"/>
                <w:sz w:val="24"/>
                <w:szCs w:val="24"/>
              </w:rPr>
              <w:t>Themes/Findings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_Toc167887688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17</w:t>
            </w:r>
            <w:r w:rsidR="0055579B" w:rsidRPr="000E58F9">
              <w:rPr>
                <w:webHidden/>
                <w:sz w:val="24"/>
                <w:szCs w:val="24"/>
              </w:rPr>
              <w:fldChar w:fldCharType="end"/>
            </w:r>
          </w:hyperlink>
        </w:p>
        <w:p w14:paraId="4E9DAA48" w14:textId="6D76F955" w:rsidR="0055579B" w:rsidRPr="000E58F9" w:rsidRDefault="00000000" w:rsidP="0055579B">
          <w:pPr>
            <w:pStyle w:val="TOC1"/>
            <w:tabs>
              <w:tab w:val="right" w:leader="dot" w:pos="9350"/>
            </w:tabs>
            <w:spacing w:line="360" w:lineRule="auto"/>
            <w:jc w:val="both"/>
            <w:rPr>
              <w:rFonts w:eastAsiaTheme="minorEastAsia"/>
              <w:sz w:val="24"/>
              <w:szCs w:val="24"/>
            </w:rPr>
          </w:pPr>
          <w:hyperlink w:anchor="_Toc167887689" w:history="1">
            <w:r w:rsidR="0055579B" w:rsidRPr="000E58F9">
              <w:rPr>
                <w:rStyle w:val="Hyperlink"/>
                <w:rFonts w:ascii="Times New Roman" w:hAnsi="Times New Roman" w:cs="Times New Roman"/>
                <w:sz w:val="24"/>
                <w:szCs w:val="24"/>
              </w:rPr>
              <w:t>Conclusion and Recommendation</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_Toc167887689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21</w:t>
            </w:r>
            <w:r w:rsidR="0055579B" w:rsidRPr="000E58F9">
              <w:rPr>
                <w:webHidden/>
                <w:sz w:val="24"/>
                <w:szCs w:val="24"/>
              </w:rPr>
              <w:fldChar w:fldCharType="end"/>
            </w:r>
          </w:hyperlink>
        </w:p>
        <w:p w14:paraId="119A5DC2" w14:textId="3EAF8CE1" w:rsidR="0055579B" w:rsidRPr="000E58F9" w:rsidRDefault="00000000" w:rsidP="0055579B">
          <w:pPr>
            <w:pStyle w:val="TOC1"/>
            <w:tabs>
              <w:tab w:val="right" w:leader="dot" w:pos="9350"/>
            </w:tabs>
            <w:spacing w:line="360" w:lineRule="auto"/>
            <w:jc w:val="both"/>
            <w:rPr>
              <w:rFonts w:eastAsiaTheme="minorEastAsia"/>
              <w:sz w:val="24"/>
              <w:szCs w:val="24"/>
            </w:rPr>
          </w:pPr>
          <w:hyperlink w:anchor="_Toc167887690" w:history="1">
            <w:r w:rsidR="0055579B" w:rsidRPr="000E58F9">
              <w:rPr>
                <w:rStyle w:val="Hyperlink"/>
                <w:rFonts w:ascii="Times New Roman" w:hAnsi="Times New Roman" w:cs="Times New Roman"/>
                <w:sz w:val="24"/>
                <w:szCs w:val="24"/>
              </w:rPr>
              <w:t>Personal Reflection</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_Toc167887690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23</w:t>
            </w:r>
            <w:r w:rsidR="0055579B" w:rsidRPr="000E58F9">
              <w:rPr>
                <w:webHidden/>
                <w:sz w:val="24"/>
                <w:szCs w:val="24"/>
              </w:rPr>
              <w:fldChar w:fldCharType="end"/>
            </w:r>
          </w:hyperlink>
        </w:p>
        <w:p w14:paraId="6A0B8788" w14:textId="276E3CEF" w:rsidR="0055579B" w:rsidRPr="000E58F9" w:rsidRDefault="00000000" w:rsidP="0055579B">
          <w:pPr>
            <w:pStyle w:val="TOC1"/>
            <w:tabs>
              <w:tab w:val="right" w:leader="dot" w:pos="9350"/>
            </w:tabs>
            <w:spacing w:line="360" w:lineRule="auto"/>
            <w:jc w:val="both"/>
            <w:rPr>
              <w:rFonts w:eastAsiaTheme="minorEastAsia"/>
            </w:rPr>
          </w:pPr>
          <w:hyperlink w:anchor="_Toc167887691" w:history="1">
            <w:r w:rsidR="0055579B" w:rsidRPr="000E58F9">
              <w:rPr>
                <w:rStyle w:val="Hyperlink"/>
                <w:rFonts w:ascii="Times New Roman" w:hAnsi="Times New Roman" w:cs="Times New Roman"/>
                <w:sz w:val="24"/>
                <w:szCs w:val="24"/>
              </w:rPr>
              <w:t>References</w:t>
            </w:r>
            <w:r w:rsidR="0055579B" w:rsidRPr="000E58F9">
              <w:rPr>
                <w:webHidden/>
                <w:sz w:val="24"/>
                <w:szCs w:val="24"/>
              </w:rPr>
              <w:tab/>
            </w:r>
            <w:r w:rsidR="0055579B" w:rsidRPr="000E58F9">
              <w:rPr>
                <w:webHidden/>
                <w:sz w:val="24"/>
                <w:szCs w:val="24"/>
              </w:rPr>
              <w:fldChar w:fldCharType="begin"/>
            </w:r>
            <w:r w:rsidR="0055579B" w:rsidRPr="000E58F9">
              <w:rPr>
                <w:webHidden/>
                <w:sz w:val="24"/>
                <w:szCs w:val="24"/>
              </w:rPr>
              <w:instrText xml:space="preserve"> PAGEREF _Toc167887691 \h </w:instrText>
            </w:r>
            <w:r w:rsidR="0055579B" w:rsidRPr="000E58F9">
              <w:rPr>
                <w:webHidden/>
                <w:sz w:val="24"/>
                <w:szCs w:val="24"/>
              </w:rPr>
            </w:r>
            <w:r w:rsidR="0055579B" w:rsidRPr="000E58F9">
              <w:rPr>
                <w:webHidden/>
                <w:sz w:val="24"/>
                <w:szCs w:val="24"/>
              </w:rPr>
              <w:fldChar w:fldCharType="separate"/>
            </w:r>
            <w:r w:rsidR="0055579B" w:rsidRPr="000E58F9">
              <w:rPr>
                <w:webHidden/>
                <w:sz w:val="24"/>
                <w:szCs w:val="24"/>
              </w:rPr>
              <w:t>26</w:t>
            </w:r>
            <w:r w:rsidR="0055579B" w:rsidRPr="000E58F9">
              <w:rPr>
                <w:webHidden/>
                <w:sz w:val="24"/>
                <w:szCs w:val="24"/>
              </w:rPr>
              <w:fldChar w:fldCharType="end"/>
            </w:r>
          </w:hyperlink>
        </w:p>
        <w:p w14:paraId="2A4EEEB9" w14:textId="575B651D" w:rsidR="00BC16EA" w:rsidRPr="000E58F9" w:rsidRDefault="00BC16EA">
          <w:r w:rsidRPr="000E58F9">
            <w:rPr>
              <w:b/>
              <w:bCs/>
            </w:rPr>
            <w:fldChar w:fldCharType="end"/>
          </w:r>
        </w:p>
      </w:sdtContent>
    </w:sdt>
    <w:p w14:paraId="6CF6777F" w14:textId="77777777" w:rsidR="00D14105" w:rsidRPr="000E58F9" w:rsidRDefault="00D14105">
      <w:pPr>
        <w:rPr>
          <w:rFonts w:ascii="Times New Roman" w:hAnsi="Times New Roman" w:cs="Times New Roman"/>
          <w:sz w:val="24"/>
          <w:szCs w:val="24"/>
        </w:rPr>
      </w:pPr>
      <w:r w:rsidRPr="000E58F9">
        <w:rPr>
          <w:rFonts w:ascii="Times New Roman" w:hAnsi="Times New Roman" w:cs="Times New Roman"/>
          <w:sz w:val="24"/>
          <w:szCs w:val="24"/>
        </w:rPr>
        <w:br w:type="page"/>
      </w:r>
    </w:p>
    <w:p w14:paraId="5E65B9B4" w14:textId="77777777" w:rsidR="00BC16EA" w:rsidRPr="000E58F9" w:rsidRDefault="00BC16EA" w:rsidP="00D14105">
      <w:pPr>
        <w:pStyle w:val="Heading1"/>
        <w:rPr>
          <w:rFonts w:ascii="Times New Roman" w:hAnsi="Times New Roman" w:cs="Times New Roman"/>
          <w:b/>
          <w:bCs/>
          <w:color w:val="auto"/>
        </w:rPr>
        <w:sectPr w:rsidR="00BC16EA" w:rsidRPr="000E58F9" w:rsidSect="00BC16EA">
          <w:footerReference w:type="default" r:id="rId8"/>
          <w:pgSz w:w="12240" w:h="15840"/>
          <w:pgMar w:top="1440" w:right="1440" w:bottom="1440" w:left="1440" w:header="720" w:footer="720" w:gutter="0"/>
          <w:pgNumType w:fmt="lowerRoman"/>
          <w:cols w:space="720"/>
          <w:docGrid w:linePitch="360"/>
        </w:sectPr>
      </w:pPr>
    </w:p>
    <w:p w14:paraId="19BE4D2D" w14:textId="1D7F3572" w:rsidR="0055579B" w:rsidRPr="000E58F9" w:rsidRDefault="00587B4B" w:rsidP="00D14105">
      <w:pPr>
        <w:pStyle w:val="Heading1"/>
        <w:rPr>
          <w:rFonts w:ascii="Times New Roman" w:hAnsi="Times New Roman" w:cs="Times New Roman"/>
          <w:b/>
          <w:bCs/>
          <w:color w:val="auto"/>
        </w:rPr>
      </w:pPr>
      <w:bookmarkStart w:id="0" w:name="_Toc167887661"/>
      <w:r w:rsidRPr="000E58F9">
        <w:rPr>
          <w:rFonts w:ascii="Times New Roman" w:hAnsi="Times New Roman" w:cs="Times New Roman"/>
          <w:b/>
          <w:bCs/>
          <w:color w:val="auto"/>
        </w:rPr>
        <w:lastRenderedPageBreak/>
        <w:t>Introduction</w:t>
      </w:r>
      <w:bookmarkEnd w:id="0"/>
    </w:p>
    <w:p w14:paraId="36EECEC4" w14:textId="69770B05" w:rsidR="00265523" w:rsidRPr="000E58F9" w:rsidRDefault="00E226DE" w:rsidP="00E226DE">
      <w:pPr>
        <w:spacing w:line="360" w:lineRule="auto"/>
        <w:jc w:val="both"/>
        <w:rPr>
          <w:rFonts w:ascii="Aptos" w:eastAsia="Times New Roman" w:hAnsi="Aptos"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 xml:space="preserve">Considering the changing landscape of business, consumers are now more inclined to have personalised services in order to meet their unique taste and preferences. </w:t>
      </w:r>
      <w:r w:rsidR="000E58F9" w:rsidRPr="000E58F9">
        <w:rPr>
          <w:rFonts w:ascii="Times New Roman" w:eastAsia="Times New Roman" w:hAnsi="Times New Roman" w:cs="Times New Roman"/>
          <w:kern w:val="2"/>
          <w:sz w:val="24"/>
          <w:szCs w:val="24"/>
          <w14:ligatures w14:val="standardContextual"/>
        </w:rPr>
        <w:t>This personalised service</w:t>
      </w:r>
      <w:r w:rsidRPr="000E58F9">
        <w:rPr>
          <w:rFonts w:ascii="Times New Roman" w:eastAsia="Times New Roman" w:hAnsi="Times New Roman" w:cs="Times New Roman"/>
          <w:kern w:val="2"/>
          <w:sz w:val="24"/>
          <w:szCs w:val="24"/>
          <w14:ligatures w14:val="standardContextual"/>
        </w:rPr>
        <w:t xml:space="preserve"> is the only way to address the unique needs and preferences of customer so that maximisation of satisfaction can be guaranteed. In hotel industry’s landscape, this is more crucial as consumers in this industry are more demanding towards having </w:t>
      </w:r>
      <w:r w:rsidR="000E58F9" w:rsidRPr="000E58F9">
        <w:rPr>
          <w:rFonts w:ascii="Times New Roman" w:eastAsia="Times New Roman" w:hAnsi="Times New Roman" w:cs="Times New Roman"/>
          <w:kern w:val="2"/>
          <w:sz w:val="24"/>
          <w:szCs w:val="24"/>
          <w14:ligatures w14:val="standardContextual"/>
        </w:rPr>
        <w:t>personalised</w:t>
      </w:r>
      <w:r w:rsidRPr="000E58F9">
        <w:rPr>
          <w:rFonts w:ascii="Times New Roman" w:eastAsia="Times New Roman" w:hAnsi="Times New Roman" w:cs="Times New Roman"/>
          <w:kern w:val="2"/>
          <w:sz w:val="24"/>
          <w:szCs w:val="24"/>
          <w14:ligatures w14:val="standardContextual"/>
        </w:rPr>
        <w:t xml:space="preserve"> services. This is because when consumers travel to a place they usually stay in a hotel and in this regard, to have a home-like feeling, it is crucial for personalised service for improving customer satisfaction. Providing personalised service enable hotels </w:t>
      </w:r>
      <w:r w:rsidR="000E58F9" w:rsidRPr="000E58F9">
        <w:rPr>
          <w:rFonts w:ascii="Times New Roman" w:eastAsia="Times New Roman" w:hAnsi="Times New Roman" w:cs="Times New Roman"/>
          <w:kern w:val="2"/>
          <w:sz w:val="24"/>
          <w:szCs w:val="24"/>
          <w14:ligatures w14:val="standardContextual"/>
        </w:rPr>
        <w:t>companies</w:t>
      </w:r>
      <w:r w:rsidRPr="000E58F9">
        <w:rPr>
          <w:rFonts w:ascii="Times New Roman" w:eastAsia="Times New Roman" w:hAnsi="Times New Roman" w:cs="Times New Roman"/>
          <w:kern w:val="2"/>
          <w:sz w:val="24"/>
          <w:szCs w:val="24"/>
          <w14:ligatures w14:val="standardContextual"/>
        </w:rPr>
        <w:t xml:space="preserve"> to take care of the needs of </w:t>
      </w:r>
      <w:r w:rsidR="000E58F9" w:rsidRPr="000E58F9">
        <w:rPr>
          <w:rFonts w:ascii="Times New Roman" w:eastAsia="Times New Roman" w:hAnsi="Times New Roman" w:cs="Times New Roman"/>
          <w:kern w:val="2"/>
          <w:sz w:val="24"/>
          <w:szCs w:val="24"/>
          <w14:ligatures w14:val="standardContextual"/>
        </w:rPr>
        <w:t>consumers</w:t>
      </w:r>
      <w:r w:rsidRPr="000E58F9">
        <w:rPr>
          <w:rFonts w:ascii="Times New Roman" w:eastAsia="Times New Roman" w:hAnsi="Times New Roman" w:cs="Times New Roman"/>
          <w:kern w:val="2"/>
          <w:sz w:val="24"/>
          <w:szCs w:val="24"/>
          <w14:ligatures w14:val="standardContextual"/>
        </w:rPr>
        <w:t xml:space="preserve"> in a more efficient way which ensure customer loyalty in the long term. This project will look at this aspect by analysing influence of </w:t>
      </w:r>
      <w:r w:rsidR="000E58F9" w:rsidRPr="000E58F9">
        <w:rPr>
          <w:rFonts w:ascii="Times New Roman" w:eastAsia="Times New Roman" w:hAnsi="Times New Roman" w:cs="Times New Roman"/>
          <w:kern w:val="2"/>
          <w:sz w:val="24"/>
          <w:szCs w:val="24"/>
          <w14:ligatures w14:val="standardContextual"/>
        </w:rPr>
        <w:t>personalised</w:t>
      </w:r>
      <w:r w:rsidRPr="000E58F9">
        <w:rPr>
          <w:rFonts w:ascii="Times New Roman" w:eastAsia="Times New Roman" w:hAnsi="Times New Roman" w:cs="Times New Roman"/>
          <w:kern w:val="2"/>
          <w:sz w:val="24"/>
          <w:szCs w:val="24"/>
          <w14:ligatures w14:val="standardContextual"/>
        </w:rPr>
        <w:t xml:space="preserve"> services on </w:t>
      </w:r>
      <w:r w:rsidR="000E58F9" w:rsidRPr="000E58F9">
        <w:rPr>
          <w:rFonts w:ascii="Times New Roman" w:eastAsia="Times New Roman" w:hAnsi="Times New Roman" w:cs="Times New Roman"/>
          <w:kern w:val="2"/>
          <w:sz w:val="24"/>
          <w:szCs w:val="24"/>
          <w14:ligatures w14:val="standardContextual"/>
        </w:rPr>
        <w:t>consumer</w:t>
      </w:r>
      <w:r w:rsidRPr="000E58F9">
        <w:rPr>
          <w:rFonts w:ascii="Times New Roman" w:eastAsia="Times New Roman" w:hAnsi="Times New Roman" w:cs="Times New Roman"/>
          <w:kern w:val="2"/>
          <w:sz w:val="24"/>
          <w:szCs w:val="24"/>
          <w14:ligatures w14:val="standardContextual"/>
        </w:rPr>
        <w:t xml:space="preserve"> satisfaction</w:t>
      </w:r>
      <w:r w:rsidR="00270DD7" w:rsidRPr="00270DD7">
        <w:rPr>
          <w:rFonts w:ascii="Times New Roman" w:hAnsi="Times New Roman" w:cs="Times New Roman"/>
          <w:sz w:val="24"/>
          <w:szCs w:val="24"/>
        </w:rPr>
        <w:t xml:space="preserve"> </w:t>
      </w:r>
      <w:r w:rsidR="00270DD7">
        <w:rPr>
          <w:rFonts w:ascii="Times New Roman" w:hAnsi="Times New Roman" w:cs="Times New Roman"/>
          <w:sz w:val="24"/>
          <w:szCs w:val="24"/>
        </w:rPr>
        <w:t>(</w:t>
      </w:r>
      <w:r w:rsidR="00270DD7" w:rsidRPr="000E58F9">
        <w:rPr>
          <w:rFonts w:ascii="Times New Roman" w:hAnsi="Times New Roman" w:cs="Times New Roman"/>
          <w:sz w:val="24"/>
          <w:szCs w:val="24"/>
        </w:rPr>
        <w:t>Cetin</w:t>
      </w:r>
      <w:r w:rsidR="00270DD7">
        <w:rPr>
          <w:rFonts w:ascii="Times New Roman" w:hAnsi="Times New Roman" w:cs="Times New Roman"/>
          <w:sz w:val="24"/>
          <w:szCs w:val="24"/>
        </w:rPr>
        <w:t xml:space="preserve"> and</w:t>
      </w:r>
      <w:r w:rsidR="00270DD7" w:rsidRPr="000E58F9">
        <w:rPr>
          <w:rFonts w:ascii="Times New Roman" w:hAnsi="Times New Roman" w:cs="Times New Roman"/>
          <w:sz w:val="24"/>
          <w:szCs w:val="24"/>
        </w:rPr>
        <w:t xml:space="preserve"> Walls,</w:t>
      </w:r>
      <w:r w:rsidR="00270DD7">
        <w:rPr>
          <w:rFonts w:ascii="Times New Roman" w:hAnsi="Times New Roman" w:cs="Times New Roman"/>
          <w:sz w:val="24"/>
          <w:szCs w:val="24"/>
        </w:rPr>
        <w:t xml:space="preserve"> </w:t>
      </w:r>
      <w:r w:rsidR="00270DD7" w:rsidRPr="000E58F9">
        <w:rPr>
          <w:rFonts w:ascii="Times New Roman" w:hAnsi="Times New Roman" w:cs="Times New Roman"/>
          <w:sz w:val="24"/>
          <w:szCs w:val="24"/>
        </w:rPr>
        <w:t>2015</w:t>
      </w:r>
      <w:r w:rsidR="00BB4063">
        <w:rPr>
          <w:rFonts w:ascii="Times New Roman" w:hAnsi="Times New Roman" w:cs="Times New Roman"/>
          <w:sz w:val="24"/>
          <w:szCs w:val="24"/>
        </w:rPr>
        <w:t>a</w:t>
      </w:r>
      <w:r w:rsidR="00270DD7" w:rsidRPr="000E58F9">
        <w:rPr>
          <w:rFonts w:ascii="Times New Roman" w:hAnsi="Times New Roman" w:cs="Times New Roman"/>
          <w:sz w:val="24"/>
          <w:szCs w:val="24"/>
        </w:rPr>
        <w:t>).</w:t>
      </w:r>
    </w:p>
    <w:p w14:paraId="08B823D5" w14:textId="6E5678B2" w:rsidR="00587B4B" w:rsidRPr="000E58F9" w:rsidRDefault="00587B4B" w:rsidP="00D14105">
      <w:pPr>
        <w:pStyle w:val="Heading2"/>
        <w:rPr>
          <w:rFonts w:ascii="Times New Roman" w:hAnsi="Times New Roman" w:cs="Times New Roman"/>
          <w:b/>
          <w:bCs/>
          <w:color w:val="auto"/>
        </w:rPr>
      </w:pPr>
      <w:bookmarkStart w:id="1" w:name="_Toc167887662"/>
      <w:r w:rsidRPr="000E58F9">
        <w:rPr>
          <w:rFonts w:ascii="Times New Roman" w:hAnsi="Times New Roman" w:cs="Times New Roman"/>
          <w:b/>
          <w:bCs/>
          <w:color w:val="auto"/>
        </w:rPr>
        <w:t>Research Aim</w:t>
      </w:r>
      <w:r w:rsidR="00D14105" w:rsidRPr="000E58F9">
        <w:rPr>
          <w:rFonts w:ascii="Times New Roman" w:hAnsi="Times New Roman" w:cs="Times New Roman"/>
          <w:b/>
          <w:bCs/>
          <w:color w:val="auto"/>
        </w:rPr>
        <w:t xml:space="preserve">, </w:t>
      </w:r>
      <w:r w:rsidRPr="000E58F9">
        <w:rPr>
          <w:rFonts w:ascii="Times New Roman" w:hAnsi="Times New Roman" w:cs="Times New Roman"/>
          <w:b/>
          <w:bCs/>
          <w:color w:val="auto"/>
        </w:rPr>
        <w:t>Objectives</w:t>
      </w:r>
      <w:r w:rsidR="00D14105" w:rsidRPr="000E58F9">
        <w:rPr>
          <w:rFonts w:ascii="Times New Roman" w:hAnsi="Times New Roman" w:cs="Times New Roman"/>
          <w:b/>
          <w:bCs/>
          <w:color w:val="auto"/>
        </w:rPr>
        <w:t xml:space="preserve"> Questions</w:t>
      </w:r>
      <w:bookmarkEnd w:id="1"/>
    </w:p>
    <w:p w14:paraId="1B43642B" w14:textId="77777777" w:rsidR="00587B4B" w:rsidRPr="000E58F9" w:rsidRDefault="00587B4B" w:rsidP="00D14105">
      <w:pPr>
        <w:pStyle w:val="Heading3"/>
        <w:rPr>
          <w:rFonts w:ascii="Times New Roman" w:hAnsi="Times New Roman" w:cs="Times New Roman"/>
          <w:b/>
          <w:bCs/>
          <w:i/>
          <w:iCs/>
          <w:color w:val="auto"/>
        </w:rPr>
      </w:pPr>
      <w:bookmarkStart w:id="2" w:name="_Toc167887663"/>
      <w:r w:rsidRPr="000E58F9">
        <w:rPr>
          <w:rFonts w:ascii="Times New Roman" w:hAnsi="Times New Roman" w:cs="Times New Roman"/>
          <w:b/>
          <w:bCs/>
          <w:i/>
          <w:iCs/>
          <w:color w:val="auto"/>
        </w:rPr>
        <w:t>Research Aim</w:t>
      </w:r>
      <w:bookmarkEnd w:id="2"/>
      <w:r w:rsidRPr="000E58F9">
        <w:rPr>
          <w:rFonts w:ascii="Times New Roman" w:hAnsi="Times New Roman" w:cs="Times New Roman"/>
          <w:b/>
          <w:bCs/>
          <w:i/>
          <w:iCs/>
          <w:color w:val="auto"/>
        </w:rPr>
        <w:t> </w:t>
      </w:r>
    </w:p>
    <w:p w14:paraId="03668B89" w14:textId="77777777"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The research aims to investigate how personalised service in luxury hotels improves the satisfaction of customers and creates a competitive advantage. </w:t>
      </w:r>
    </w:p>
    <w:p w14:paraId="1003A5F1" w14:textId="77777777" w:rsidR="00587B4B" w:rsidRPr="000E58F9" w:rsidRDefault="00587B4B" w:rsidP="00D14105">
      <w:pPr>
        <w:pStyle w:val="Heading3"/>
        <w:rPr>
          <w:rFonts w:ascii="Times New Roman" w:hAnsi="Times New Roman" w:cs="Times New Roman"/>
          <w:b/>
          <w:bCs/>
          <w:i/>
          <w:iCs/>
          <w:color w:val="auto"/>
        </w:rPr>
      </w:pPr>
      <w:bookmarkStart w:id="3" w:name="_Toc167887664"/>
      <w:r w:rsidRPr="000E58F9">
        <w:rPr>
          <w:rFonts w:ascii="Times New Roman" w:hAnsi="Times New Roman" w:cs="Times New Roman"/>
          <w:b/>
          <w:bCs/>
          <w:i/>
          <w:iCs/>
          <w:color w:val="auto"/>
        </w:rPr>
        <w:t>Research Objectives</w:t>
      </w:r>
      <w:bookmarkEnd w:id="3"/>
      <w:r w:rsidRPr="000E58F9">
        <w:rPr>
          <w:rFonts w:ascii="Times New Roman" w:hAnsi="Times New Roman" w:cs="Times New Roman"/>
          <w:b/>
          <w:bCs/>
          <w:i/>
          <w:iCs/>
          <w:color w:val="auto"/>
        </w:rPr>
        <w:t> </w:t>
      </w:r>
    </w:p>
    <w:p w14:paraId="7701D79A" w14:textId="77777777"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Based on the research aim, there are three research objectives developed and these are listed below; </w:t>
      </w:r>
    </w:p>
    <w:p w14:paraId="1CB932F9" w14:textId="77777777" w:rsidR="00587B4B" w:rsidRPr="000E58F9" w:rsidRDefault="00587B4B" w:rsidP="00D14105">
      <w:pPr>
        <w:pStyle w:val="ListParagraph"/>
        <w:numPr>
          <w:ilvl w:val="0"/>
          <w:numId w:val="1"/>
        </w:num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To examine the impact of personalised services in terms of fulfilling the specific needs and requirements for improving the contentment of customers within the context of the high-end hotel industry. </w:t>
      </w:r>
    </w:p>
    <w:p w14:paraId="07E53009" w14:textId="77777777" w:rsidR="00587B4B" w:rsidRPr="000E58F9" w:rsidRDefault="00587B4B" w:rsidP="00D14105">
      <w:pPr>
        <w:pStyle w:val="ListParagraph"/>
        <w:numPr>
          <w:ilvl w:val="0"/>
          <w:numId w:val="1"/>
        </w:num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To investigate changes in customer perceptions of economic value by focusing on individual preferences and experiences, and the need to provide maximum value to fulfil guests’ wishes.</w:t>
      </w:r>
    </w:p>
    <w:p w14:paraId="7E7077DF" w14:textId="77777777" w:rsidR="00587B4B" w:rsidRPr="000E58F9" w:rsidRDefault="00587B4B" w:rsidP="00D14105">
      <w:pPr>
        <w:pStyle w:val="ListParagraph"/>
        <w:numPr>
          <w:ilvl w:val="0"/>
          <w:numId w:val="1"/>
        </w:num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To evaluate personalised service effects on luxury hotels' competitiveness in the hospitality industry of the UK. </w:t>
      </w:r>
    </w:p>
    <w:p w14:paraId="02ADC0B9" w14:textId="77777777" w:rsidR="0055579B" w:rsidRPr="000E58F9" w:rsidRDefault="0055579B">
      <w:pPr>
        <w:rPr>
          <w:rFonts w:ascii="Times New Roman" w:eastAsiaTheme="majorEastAsia" w:hAnsi="Times New Roman" w:cs="Times New Roman"/>
          <w:b/>
          <w:bCs/>
          <w:i/>
          <w:iCs/>
          <w:sz w:val="24"/>
          <w:szCs w:val="24"/>
        </w:rPr>
      </w:pPr>
      <w:r w:rsidRPr="000E58F9">
        <w:rPr>
          <w:rFonts w:ascii="Times New Roman" w:hAnsi="Times New Roman" w:cs="Times New Roman"/>
          <w:b/>
          <w:bCs/>
          <w:i/>
          <w:iCs/>
        </w:rPr>
        <w:br w:type="page"/>
      </w:r>
    </w:p>
    <w:p w14:paraId="3BB3A577" w14:textId="29BE4019" w:rsidR="00587B4B" w:rsidRPr="000E58F9" w:rsidRDefault="00587B4B" w:rsidP="00D14105">
      <w:pPr>
        <w:pStyle w:val="Heading3"/>
        <w:rPr>
          <w:rFonts w:ascii="Times New Roman" w:hAnsi="Times New Roman" w:cs="Times New Roman"/>
          <w:b/>
          <w:bCs/>
          <w:i/>
          <w:iCs/>
          <w:color w:val="auto"/>
        </w:rPr>
      </w:pPr>
      <w:bookmarkStart w:id="4" w:name="_Toc167887665"/>
      <w:r w:rsidRPr="000E58F9">
        <w:rPr>
          <w:rFonts w:ascii="Times New Roman" w:hAnsi="Times New Roman" w:cs="Times New Roman"/>
          <w:b/>
          <w:bCs/>
          <w:i/>
          <w:iCs/>
          <w:color w:val="auto"/>
        </w:rPr>
        <w:lastRenderedPageBreak/>
        <w:t>Research Questions</w:t>
      </w:r>
      <w:bookmarkEnd w:id="4"/>
      <w:r w:rsidRPr="000E58F9">
        <w:rPr>
          <w:rFonts w:ascii="Times New Roman" w:hAnsi="Times New Roman" w:cs="Times New Roman"/>
          <w:b/>
          <w:bCs/>
          <w:i/>
          <w:iCs/>
          <w:color w:val="auto"/>
        </w:rPr>
        <w:t> </w:t>
      </w:r>
    </w:p>
    <w:p w14:paraId="75DF9F04" w14:textId="77777777"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Based on the research objectives stated above, the following research questions have been listed below; </w:t>
      </w:r>
    </w:p>
    <w:p w14:paraId="1EE46606" w14:textId="77777777" w:rsidR="00587B4B" w:rsidRPr="000E58F9" w:rsidRDefault="00587B4B" w:rsidP="00D14105">
      <w:pPr>
        <w:pStyle w:val="ListParagraph"/>
        <w:numPr>
          <w:ilvl w:val="0"/>
          <w:numId w:val="2"/>
        </w:num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How do personalised services in luxury hotels meet specific requirements and enhance customer satisfaction? </w:t>
      </w:r>
    </w:p>
    <w:p w14:paraId="3B2ABA8A" w14:textId="77777777" w:rsidR="00587B4B" w:rsidRPr="000E58F9" w:rsidRDefault="00587B4B" w:rsidP="00D14105">
      <w:pPr>
        <w:pStyle w:val="ListParagraph"/>
        <w:numPr>
          <w:ilvl w:val="0"/>
          <w:numId w:val="2"/>
        </w:num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How do personalised services contribute to the competitive advantage of luxury hotels within the hospitality industry? </w:t>
      </w:r>
    </w:p>
    <w:p w14:paraId="7143091C" w14:textId="77777777" w:rsidR="00587B4B" w:rsidRPr="000E58F9" w:rsidRDefault="00587B4B" w:rsidP="00D14105">
      <w:pPr>
        <w:pStyle w:val="ListParagraph"/>
        <w:numPr>
          <w:ilvl w:val="0"/>
          <w:numId w:val="2"/>
        </w:num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How do customised services experience in the context of design, human resources, hardware and software influence guests' experience and satisfaction in luxury hotel accommodation? </w:t>
      </w:r>
    </w:p>
    <w:p w14:paraId="33C1743A" w14:textId="1AFEB3A8" w:rsidR="00587B4B" w:rsidRPr="000E58F9" w:rsidRDefault="00587B4B" w:rsidP="0055579B">
      <w:pPr>
        <w:pStyle w:val="Heading2"/>
        <w:rPr>
          <w:rFonts w:ascii="Times New Roman" w:hAnsi="Times New Roman" w:cs="Times New Roman"/>
          <w:b/>
          <w:bCs/>
          <w:color w:val="auto"/>
          <w:sz w:val="24"/>
          <w:szCs w:val="24"/>
        </w:rPr>
      </w:pPr>
      <w:bookmarkStart w:id="5" w:name="_Toc167887666"/>
      <w:r w:rsidRPr="000E58F9">
        <w:rPr>
          <w:rFonts w:ascii="Times New Roman" w:hAnsi="Times New Roman" w:cs="Times New Roman"/>
          <w:b/>
          <w:bCs/>
          <w:color w:val="auto"/>
        </w:rPr>
        <w:t>Background Information</w:t>
      </w:r>
      <w:bookmarkEnd w:id="5"/>
    </w:p>
    <w:p w14:paraId="0B1F9600" w14:textId="2AE7E66A" w:rsidR="00265523" w:rsidRPr="000E58F9" w:rsidRDefault="00265523"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According to Brown and </w:t>
      </w:r>
      <w:proofErr w:type="spellStart"/>
      <w:r w:rsidRPr="000E58F9">
        <w:rPr>
          <w:rFonts w:ascii="Times New Roman" w:hAnsi="Times New Roman" w:cs="Times New Roman"/>
          <w:sz w:val="24"/>
          <w:szCs w:val="24"/>
        </w:rPr>
        <w:t>Labonté</w:t>
      </w:r>
      <w:proofErr w:type="spellEnd"/>
      <w:r w:rsidRPr="000E58F9">
        <w:rPr>
          <w:rFonts w:ascii="Times New Roman" w:hAnsi="Times New Roman" w:cs="Times New Roman"/>
          <w:sz w:val="24"/>
          <w:szCs w:val="24"/>
        </w:rPr>
        <w:t xml:space="preserve"> (2021) due to the increasing trend of globalization and the continuous booming of the tourism industry, the luxury hotels industry size has been increasing over the past few years (Allied Market Research, 2024). For this reason, in 2023, the size of the luxury hotels industry is now valued at USD 140.28 billion (Dinçer and </w:t>
      </w:r>
      <w:proofErr w:type="spellStart"/>
      <w:r w:rsidRPr="000E58F9">
        <w:rPr>
          <w:rFonts w:ascii="Times New Roman" w:hAnsi="Times New Roman" w:cs="Times New Roman"/>
          <w:sz w:val="24"/>
          <w:szCs w:val="24"/>
        </w:rPr>
        <w:t>Alrawadieh</w:t>
      </w:r>
      <w:proofErr w:type="spellEnd"/>
      <w:r w:rsidRPr="000E58F9">
        <w:rPr>
          <w:rFonts w:ascii="Times New Roman" w:hAnsi="Times New Roman" w:cs="Times New Roman"/>
          <w:sz w:val="24"/>
          <w:szCs w:val="24"/>
        </w:rPr>
        <w:t xml:space="preserve">, 2017). This number is expected to grow further in the coming years. For instance, in the latest report published by Fortunate Business Insights, the luxury hotels industry will grow to USD 154.32 billion in 2024 and USD 369.36 billion in 2032 (Fortune Business Insights, 2021). Due to the growth of this sector, the expected CAGR is 11.5% within the forecast period of 2024 to 2032 (Fortune Business Insights, 2021). Some of the most renowned luxury hotels across the globe include Marriott International, Hyatt, Hilton, Premier Inn, Four Seasons, OYO Rooms etc. (Spherical Insights, 2024). </w:t>
      </w:r>
    </w:p>
    <w:p w14:paraId="1F94B50E" w14:textId="65E130F2"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The case study organisation for this research is Marriott UK, which is the UK branch of Marriott International hotel groups</w:t>
      </w:r>
      <w:r w:rsidR="002646E9" w:rsidRPr="000E58F9">
        <w:t xml:space="preserve"> </w:t>
      </w:r>
      <w:r w:rsidR="002646E9" w:rsidRPr="000E58F9">
        <w:rPr>
          <w:rFonts w:ascii="Times New Roman" w:hAnsi="Times New Roman" w:cs="Times New Roman"/>
          <w:sz w:val="24"/>
          <w:szCs w:val="24"/>
        </w:rPr>
        <w:t>(IMARC, 2024)</w:t>
      </w:r>
      <w:r w:rsidRPr="000E58F9">
        <w:rPr>
          <w:rFonts w:ascii="Times New Roman" w:hAnsi="Times New Roman" w:cs="Times New Roman"/>
          <w:sz w:val="24"/>
          <w:szCs w:val="24"/>
        </w:rPr>
        <w:t>. Marriott International is the world's largest luxury hotel chain in 2024 with 30 brands, 8691 hotels and 1.5 million rooms spanned across 139 countries across the globe. This is why, it is considered the largest hotel chain for the eighth consecutive year. This research project will look at Marriott’s international operations as well as UK operations by looking at the activities and overall business operations managed by Marriott UK. The excellent growth of this largest hotel chain is its dynamic business strategies focusing on the Asia-Pacific and the Caribbean as well as the Latin American region</w:t>
      </w:r>
      <w:r w:rsidR="002646E9" w:rsidRPr="000E58F9">
        <w:t xml:space="preserve"> </w:t>
      </w:r>
      <w:r w:rsidR="002646E9" w:rsidRPr="000E58F9">
        <w:rPr>
          <w:rFonts w:ascii="Times New Roman" w:hAnsi="Times New Roman" w:cs="Times New Roman"/>
          <w:sz w:val="24"/>
          <w:szCs w:val="24"/>
        </w:rPr>
        <w:t xml:space="preserve">(Future Market Insights, </w:t>
      </w:r>
      <w:r w:rsidR="002646E9" w:rsidRPr="000E58F9">
        <w:rPr>
          <w:rFonts w:ascii="Times New Roman" w:hAnsi="Times New Roman" w:cs="Times New Roman"/>
          <w:sz w:val="24"/>
          <w:szCs w:val="24"/>
        </w:rPr>
        <w:lastRenderedPageBreak/>
        <w:t>2024)</w:t>
      </w:r>
      <w:r w:rsidRPr="000E58F9">
        <w:rPr>
          <w:rFonts w:ascii="Times New Roman" w:hAnsi="Times New Roman" w:cs="Times New Roman"/>
          <w:sz w:val="24"/>
          <w:szCs w:val="24"/>
        </w:rPr>
        <w:t>. Recently, the hotel chain also achieved a new milestone by partnering with MGM Resorts International, which allowed Marriott to add 37,000 rooms</w:t>
      </w:r>
      <w:r w:rsidR="002646E9" w:rsidRPr="000E58F9">
        <w:t xml:space="preserve"> </w:t>
      </w:r>
      <w:r w:rsidR="002646E9" w:rsidRPr="000E58F9">
        <w:rPr>
          <w:rFonts w:ascii="Times New Roman" w:hAnsi="Times New Roman" w:cs="Times New Roman"/>
          <w:sz w:val="24"/>
          <w:szCs w:val="24"/>
        </w:rPr>
        <w:t>(Insights, 2023; Mordor Intelligence, 2024)</w:t>
      </w:r>
      <w:r w:rsidRPr="000E58F9">
        <w:rPr>
          <w:rFonts w:ascii="Times New Roman" w:hAnsi="Times New Roman" w:cs="Times New Roman"/>
          <w:sz w:val="24"/>
          <w:szCs w:val="24"/>
        </w:rPr>
        <w:t>. This has strengthened Marriott’s hotel chain with the inclusion of already 5,73,000 planned rooms</w:t>
      </w:r>
      <w:r w:rsidR="002646E9" w:rsidRPr="000E58F9">
        <w:t xml:space="preserve"> </w:t>
      </w:r>
      <w:r w:rsidR="002646E9" w:rsidRPr="000E58F9">
        <w:rPr>
          <w:rFonts w:ascii="Times New Roman" w:hAnsi="Times New Roman" w:cs="Times New Roman"/>
          <w:sz w:val="24"/>
          <w:szCs w:val="24"/>
        </w:rPr>
        <w:t>(Heyes and Lashley, 2017)</w:t>
      </w:r>
      <w:r w:rsidRPr="000E58F9">
        <w:rPr>
          <w:rFonts w:ascii="Times New Roman" w:hAnsi="Times New Roman" w:cs="Times New Roman"/>
          <w:sz w:val="24"/>
          <w:szCs w:val="24"/>
        </w:rPr>
        <w:t>. In this company, there are approximately 148 thousand people working across the whole world</w:t>
      </w:r>
      <w:r w:rsidR="002646E9" w:rsidRPr="000E58F9">
        <w:t xml:space="preserve"> </w:t>
      </w:r>
      <w:r w:rsidR="002646E9" w:rsidRPr="000E58F9">
        <w:rPr>
          <w:rFonts w:ascii="Times New Roman" w:hAnsi="Times New Roman" w:cs="Times New Roman"/>
          <w:sz w:val="24"/>
          <w:szCs w:val="24"/>
        </w:rPr>
        <w:t>(Heyes and Lashley, 2017)</w:t>
      </w:r>
      <w:r w:rsidRPr="000E58F9">
        <w:rPr>
          <w:rFonts w:ascii="Times New Roman" w:hAnsi="Times New Roman" w:cs="Times New Roman"/>
          <w:sz w:val="24"/>
          <w:szCs w:val="24"/>
        </w:rPr>
        <w:t>. </w:t>
      </w:r>
    </w:p>
    <w:p w14:paraId="26F2A7B7" w14:textId="77777777" w:rsidR="00587B4B" w:rsidRPr="000E58F9" w:rsidRDefault="00587B4B" w:rsidP="00D14105">
      <w:pPr>
        <w:pStyle w:val="Heading2"/>
        <w:rPr>
          <w:rFonts w:ascii="Times New Roman" w:hAnsi="Times New Roman" w:cs="Times New Roman"/>
          <w:b/>
          <w:bCs/>
          <w:color w:val="auto"/>
        </w:rPr>
      </w:pPr>
      <w:bookmarkStart w:id="6" w:name="_Toc167887667"/>
      <w:r w:rsidRPr="000E58F9">
        <w:rPr>
          <w:rFonts w:ascii="Times New Roman" w:hAnsi="Times New Roman" w:cs="Times New Roman"/>
          <w:b/>
          <w:bCs/>
          <w:color w:val="auto"/>
        </w:rPr>
        <w:t>Scope and Organisation</w:t>
      </w:r>
      <w:bookmarkEnd w:id="6"/>
      <w:r w:rsidRPr="000E58F9">
        <w:rPr>
          <w:rFonts w:ascii="Times New Roman" w:hAnsi="Times New Roman" w:cs="Times New Roman"/>
          <w:b/>
          <w:bCs/>
          <w:color w:val="auto"/>
        </w:rPr>
        <w:t> </w:t>
      </w:r>
    </w:p>
    <w:p w14:paraId="7C6F6994" w14:textId="6CB82C35" w:rsidR="0055579B" w:rsidRPr="000E58F9" w:rsidRDefault="00587B4B" w:rsidP="0055579B">
      <w:pPr>
        <w:spacing w:line="360" w:lineRule="auto"/>
        <w:jc w:val="both"/>
        <w:rPr>
          <w:rFonts w:ascii="Times New Roman" w:hAnsi="Times New Roman" w:cs="Times New Roman"/>
          <w:b/>
          <w:bCs/>
        </w:rPr>
      </w:pPr>
      <w:r w:rsidRPr="000E58F9">
        <w:rPr>
          <w:rFonts w:ascii="Times New Roman" w:hAnsi="Times New Roman" w:cs="Times New Roman"/>
          <w:sz w:val="24"/>
          <w:szCs w:val="24"/>
        </w:rPr>
        <w:t xml:space="preserve">The essay project starts with outlining of research aim, objectives and questions followed by a literature review for conducting critical, analytical and systematic synthesis of data from multiple empirical literature. Then the methodology will be illustrated for undertaking the essay research project. In methodology, a case study will be conducted followed by a synthesis of findings from literature review and case study analysis. Finally, a conclusion and recommendation will be </w:t>
      </w:r>
      <w:r w:rsidR="00086410" w:rsidRPr="000E58F9">
        <w:rPr>
          <w:rFonts w:ascii="Times New Roman" w:hAnsi="Times New Roman" w:cs="Times New Roman"/>
          <w:sz w:val="24"/>
          <w:szCs w:val="24"/>
        </w:rPr>
        <w:t>given,</w:t>
      </w:r>
      <w:r w:rsidRPr="000E58F9">
        <w:rPr>
          <w:rFonts w:ascii="Times New Roman" w:hAnsi="Times New Roman" w:cs="Times New Roman"/>
          <w:sz w:val="24"/>
          <w:szCs w:val="24"/>
        </w:rPr>
        <w:t> and a reflective account of the learning experience will be stated. </w:t>
      </w:r>
      <w:r w:rsidR="0055579B" w:rsidRPr="000E58F9">
        <w:rPr>
          <w:rFonts w:ascii="Times New Roman" w:hAnsi="Times New Roman" w:cs="Times New Roman"/>
          <w:b/>
          <w:bCs/>
        </w:rPr>
        <w:br w:type="page"/>
      </w:r>
    </w:p>
    <w:p w14:paraId="41375EC7" w14:textId="7FD3D3C0" w:rsidR="00587B4B" w:rsidRPr="000E58F9" w:rsidRDefault="00587B4B" w:rsidP="002646E9">
      <w:pPr>
        <w:pStyle w:val="Heading1"/>
        <w:rPr>
          <w:rFonts w:ascii="Times New Roman" w:hAnsi="Times New Roman" w:cs="Times New Roman"/>
          <w:b/>
          <w:bCs/>
          <w:color w:val="auto"/>
          <w:sz w:val="24"/>
          <w:szCs w:val="24"/>
        </w:rPr>
      </w:pPr>
      <w:bookmarkStart w:id="7" w:name="_Toc167887668"/>
      <w:r w:rsidRPr="000E58F9">
        <w:rPr>
          <w:rFonts w:ascii="Times New Roman" w:hAnsi="Times New Roman" w:cs="Times New Roman"/>
          <w:b/>
          <w:bCs/>
          <w:color w:val="auto"/>
        </w:rPr>
        <w:lastRenderedPageBreak/>
        <w:t>Literature Review</w:t>
      </w:r>
      <w:bookmarkEnd w:id="7"/>
      <w:r w:rsidRPr="000E58F9">
        <w:rPr>
          <w:rFonts w:ascii="Times New Roman" w:hAnsi="Times New Roman" w:cs="Times New Roman"/>
          <w:b/>
          <w:bCs/>
          <w:color w:val="auto"/>
        </w:rPr>
        <w:t> </w:t>
      </w:r>
    </w:p>
    <w:p w14:paraId="043BD62F" w14:textId="77777777" w:rsidR="00587B4B" w:rsidRPr="000E58F9" w:rsidRDefault="00587B4B" w:rsidP="00D14105">
      <w:pPr>
        <w:pStyle w:val="Heading2"/>
        <w:jc w:val="both"/>
        <w:rPr>
          <w:rFonts w:ascii="Times New Roman" w:hAnsi="Times New Roman" w:cs="Times New Roman"/>
          <w:b/>
          <w:bCs/>
          <w:color w:val="auto"/>
        </w:rPr>
      </w:pPr>
      <w:bookmarkStart w:id="8" w:name="_Toc167887669"/>
      <w:r w:rsidRPr="000E58F9">
        <w:rPr>
          <w:rFonts w:ascii="Times New Roman" w:hAnsi="Times New Roman" w:cs="Times New Roman"/>
          <w:b/>
          <w:bCs/>
          <w:color w:val="auto"/>
        </w:rPr>
        <w:t>Impact of Personalised Services in Meeting Customer-Specific Needs and Preferences</w:t>
      </w:r>
      <w:bookmarkEnd w:id="8"/>
      <w:r w:rsidRPr="000E58F9">
        <w:rPr>
          <w:rFonts w:ascii="Times New Roman" w:hAnsi="Times New Roman" w:cs="Times New Roman"/>
          <w:b/>
          <w:bCs/>
          <w:color w:val="auto"/>
        </w:rPr>
        <w:t> </w:t>
      </w:r>
    </w:p>
    <w:p w14:paraId="06946D0B" w14:textId="757D126C"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The luxury hotel industry is popular with consumers due to the availability of opportunities for customising any products and services for consumers</w:t>
      </w:r>
      <w:r w:rsidR="002646E9" w:rsidRPr="000E58F9">
        <w:t xml:space="preserve"> </w:t>
      </w:r>
      <w:r w:rsidR="002646E9" w:rsidRPr="000E58F9">
        <w:rPr>
          <w:rFonts w:ascii="Times New Roman" w:hAnsi="Times New Roman" w:cs="Times New Roman"/>
          <w:sz w:val="24"/>
          <w:szCs w:val="24"/>
        </w:rPr>
        <w:t>(</w:t>
      </w:r>
      <w:proofErr w:type="spellStart"/>
      <w:r w:rsidR="002646E9" w:rsidRPr="000E58F9">
        <w:rPr>
          <w:rFonts w:ascii="Times New Roman" w:hAnsi="Times New Roman" w:cs="Times New Roman"/>
          <w:sz w:val="24"/>
          <w:szCs w:val="24"/>
        </w:rPr>
        <w:t>Linkedin</w:t>
      </w:r>
      <w:proofErr w:type="spellEnd"/>
      <w:r w:rsidR="002646E9" w:rsidRPr="000E58F9">
        <w:rPr>
          <w:rFonts w:ascii="Times New Roman" w:hAnsi="Times New Roman" w:cs="Times New Roman"/>
          <w:sz w:val="24"/>
          <w:szCs w:val="24"/>
        </w:rPr>
        <w:t>, 2024)</w:t>
      </w:r>
      <w:r w:rsidRPr="000E58F9">
        <w:rPr>
          <w:rFonts w:ascii="Times New Roman" w:hAnsi="Times New Roman" w:cs="Times New Roman"/>
          <w:sz w:val="24"/>
          <w:szCs w:val="24"/>
        </w:rPr>
        <w:t>. </w:t>
      </w:r>
      <w:r w:rsidR="006B7043" w:rsidRPr="006B7043">
        <w:rPr>
          <w:rFonts w:ascii="Times New Roman" w:hAnsi="Times New Roman" w:cs="Times New Roman"/>
          <w:sz w:val="24"/>
          <w:szCs w:val="24"/>
        </w:rPr>
        <w:t xml:space="preserve">This allows consumers to get products and services at their preferred time. Min, Min and Joo (2019) reasoned that as majority of the consumers of luxury hotels are rich people who demand quality and never consider pricing but quality, and personalisation are key to attracting these guests to the hotels. Personalisation is the aspect of the service where guests will receive any form of service offerings at their own desired place and desired form. </w:t>
      </w:r>
      <w:r w:rsidRPr="000E58F9">
        <w:rPr>
          <w:rFonts w:ascii="Times New Roman" w:hAnsi="Times New Roman" w:cs="Times New Roman"/>
          <w:sz w:val="24"/>
          <w:szCs w:val="24"/>
        </w:rPr>
        <w:t>This is in line with the research of </w:t>
      </w:r>
      <w:r w:rsidR="002646E9" w:rsidRPr="000E58F9">
        <w:rPr>
          <w:rFonts w:ascii="Times New Roman" w:hAnsi="Times New Roman" w:cs="Times New Roman"/>
          <w:sz w:val="24"/>
          <w:szCs w:val="24"/>
        </w:rPr>
        <w:t xml:space="preserve">Heyes and Lashley (2017) </w:t>
      </w:r>
      <w:r w:rsidRPr="000E58F9">
        <w:rPr>
          <w:rFonts w:ascii="Times New Roman" w:hAnsi="Times New Roman" w:cs="Times New Roman"/>
          <w:sz w:val="24"/>
          <w:szCs w:val="24"/>
        </w:rPr>
        <w:t xml:space="preserve">who opined that personalisation is the single best strategy to enhance guest satisfaction by fulfilling customer-specific requirements. </w:t>
      </w:r>
      <w:r w:rsidR="006B7043" w:rsidRPr="006B7043">
        <w:rPr>
          <w:rFonts w:ascii="Times New Roman" w:hAnsi="Times New Roman" w:cs="Times New Roman"/>
          <w:sz w:val="24"/>
          <w:szCs w:val="24"/>
        </w:rPr>
        <w:t xml:space="preserve">In line with the research of Shahid and Paul (2022), Victorino, Verma and </w:t>
      </w:r>
      <w:proofErr w:type="spellStart"/>
      <w:r w:rsidR="006B7043" w:rsidRPr="006B7043">
        <w:rPr>
          <w:rFonts w:ascii="Times New Roman" w:hAnsi="Times New Roman" w:cs="Times New Roman"/>
          <w:sz w:val="24"/>
          <w:szCs w:val="24"/>
        </w:rPr>
        <w:t>Plaschka</w:t>
      </w:r>
      <w:proofErr w:type="spellEnd"/>
      <w:r w:rsidR="006B7043" w:rsidRPr="006B7043">
        <w:rPr>
          <w:rFonts w:ascii="Times New Roman" w:hAnsi="Times New Roman" w:cs="Times New Roman"/>
          <w:sz w:val="24"/>
          <w:szCs w:val="24"/>
        </w:rPr>
        <w:t xml:space="preserve"> (2022) exemplified by mentioning personalised service in the context of the luxury hotel Industry.</w:t>
      </w:r>
      <w:r w:rsidR="006B7043">
        <w:rPr>
          <w:rFonts w:ascii="Times New Roman" w:hAnsi="Times New Roman" w:cs="Times New Roman"/>
          <w:sz w:val="24"/>
          <w:szCs w:val="24"/>
        </w:rPr>
        <w:t xml:space="preserve"> </w:t>
      </w:r>
      <w:r w:rsidR="002646E9" w:rsidRPr="000E58F9">
        <w:rPr>
          <w:rFonts w:ascii="Times New Roman" w:hAnsi="Times New Roman" w:cs="Times New Roman"/>
          <w:sz w:val="24"/>
          <w:szCs w:val="24"/>
        </w:rPr>
        <w:t xml:space="preserve">Ariffin (2019) </w:t>
      </w:r>
      <w:r w:rsidRPr="000E58F9">
        <w:rPr>
          <w:rFonts w:ascii="Times New Roman" w:hAnsi="Times New Roman" w:cs="Times New Roman"/>
          <w:sz w:val="24"/>
          <w:szCs w:val="24"/>
        </w:rPr>
        <w:t>mentioned different forms of personalised services such as providing tailored room settings to customised dining options. In another research, </w:t>
      </w:r>
      <w:r w:rsidR="002646E9" w:rsidRPr="000E58F9">
        <w:rPr>
          <w:rFonts w:ascii="Times New Roman" w:hAnsi="Times New Roman" w:cs="Times New Roman"/>
          <w:sz w:val="24"/>
          <w:szCs w:val="24"/>
        </w:rPr>
        <w:t xml:space="preserve">Ariffin (2019) </w:t>
      </w:r>
      <w:r w:rsidRPr="000E58F9">
        <w:rPr>
          <w:rFonts w:ascii="Times New Roman" w:hAnsi="Times New Roman" w:cs="Times New Roman"/>
          <w:sz w:val="24"/>
          <w:szCs w:val="24"/>
        </w:rPr>
        <w:t>also mentioned more personalised aspects of hotel amenities in the form of providing types of </w:t>
      </w:r>
      <w:r w:rsidR="00086410" w:rsidRPr="000E58F9">
        <w:rPr>
          <w:rFonts w:ascii="Times New Roman" w:hAnsi="Times New Roman" w:cs="Times New Roman"/>
          <w:sz w:val="24"/>
          <w:szCs w:val="24"/>
        </w:rPr>
        <w:t>pillows and</w:t>
      </w:r>
      <w:r w:rsidRPr="000E58F9">
        <w:rPr>
          <w:rFonts w:ascii="Times New Roman" w:hAnsi="Times New Roman" w:cs="Times New Roman"/>
          <w:sz w:val="24"/>
          <w:szCs w:val="24"/>
        </w:rPr>
        <w:t xml:space="preserve"> delivering guests with special dietary requirements. </w:t>
      </w:r>
      <w:proofErr w:type="spellStart"/>
      <w:r w:rsidR="002646E9" w:rsidRPr="000E58F9">
        <w:rPr>
          <w:rFonts w:ascii="Times New Roman" w:hAnsi="Times New Roman" w:cs="Times New Roman"/>
          <w:sz w:val="24"/>
          <w:szCs w:val="24"/>
        </w:rPr>
        <w:t>Goodsir</w:t>
      </w:r>
      <w:proofErr w:type="spellEnd"/>
      <w:r w:rsidR="002646E9" w:rsidRPr="000E58F9">
        <w:rPr>
          <w:rFonts w:ascii="Times New Roman" w:hAnsi="Times New Roman" w:cs="Times New Roman"/>
          <w:sz w:val="24"/>
          <w:szCs w:val="24"/>
        </w:rPr>
        <w:t xml:space="preserve"> (2019) </w:t>
      </w:r>
      <w:r w:rsidRPr="000E58F9">
        <w:rPr>
          <w:rFonts w:ascii="Times New Roman" w:hAnsi="Times New Roman" w:cs="Times New Roman"/>
          <w:sz w:val="24"/>
          <w:szCs w:val="24"/>
        </w:rPr>
        <w:t>resonates with the view by stating that this level of detail significantly influences guests’ stay within the luxury hotels. The more personalised the service, the more loyal guests the hotel will get which eventually results in repeated business and positive word-of-mouth marketing. This notion is supported by the theory of expectancy confirmation theory. </w:t>
      </w:r>
    </w:p>
    <w:p w14:paraId="0727F9AB" w14:textId="77777777" w:rsidR="00587B4B" w:rsidRPr="000E58F9" w:rsidRDefault="00587B4B" w:rsidP="00D14105">
      <w:pPr>
        <w:pStyle w:val="Heading2"/>
        <w:jc w:val="both"/>
        <w:rPr>
          <w:rFonts w:ascii="Times New Roman" w:hAnsi="Times New Roman" w:cs="Times New Roman"/>
          <w:b/>
          <w:bCs/>
          <w:color w:val="auto"/>
        </w:rPr>
      </w:pPr>
      <w:bookmarkStart w:id="9" w:name="_Toc167887670"/>
      <w:r w:rsidRPr="000E58F9">
        <w:rPr>
          <w:rFonts w:ascii="Times New Roman" w:hAnsi="Times New Roman" w:cs="Times New Roman"/>
          <w:b/>
          <w:bCs/>
          <w:color w:val="auto"/>
        </w:rPr>
        <w:t>Expectancy Confirmation Theory (ECT)</w:t>
      </w:r>
      <w:bookmarkEnd w:id="9"/>
    </w:p>
    <w:p w14:paraId="23A1D137" w14:textId="7D13FB78"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This theory provides great detail regarding the satisfaction of customers through targeted activities and how these activities can be leveraged to effectively frame of reference</w:t>
      </w:r>
      <w:r w:rsidR="008F3869" w:rsidRPr="000E58F9">
        <w:t xml:space="preserve"> </w:t>
      </w:r>
      <w:r w:rsidR="008F3869" w:rsidRPr="000E58F9">
        <w:rPr>
          <w:rFonts w:ascii="Times New Roman" w:hAnsi="Times New Roman" w:cs="Times New Roman"/>
          <w:sz w:val="24"/>
          <w:szCs w:val="24"/>
        </w:rPr>
        <w:t>(Park, Cho and Kim, 2019)</w:t>
      </w:r>
      <w:r w:rsidRPr="000E58F9">
        <w:rPr>
          <w:rFonts w:ascii="Times New Roman" w:hAnsi="Times New Roman" w:cs="Times New Roman"/>
          <w:sz w:val="24"/>
          <w:szCs w:val="24"/>
        </w:rPr>
        <w:t>. This is the core assumption of this theory. According to expectancy confirmation theory, a person’s expectations help to create a positive frame of reference. This can be applied to the hospitality as well as luxury sectors. This has been discussed in the study of </w:t>
      </w:r>
      <w:proofErr w:type="spellStart"/>
      <w:r w:rsidR="008F3869" w:rsidRPr="000E58F9">
        <w:rPr>
          <w:rFonts w:ascii="Times New Roman" w:hAnsi="Times New Roman" w:cs="Times New Roman"/>
          <w:sz w:val="24"/>
          <w:szCs w:val="24"/>
        </w:rPr>
        <w:t>Bhattacherjee</w:t>
      </w:r>
      <w:proofErr w:type="spellEnd"/>
      <w:r w:rsidR="008F3869" w:rsidRPr="000E58F9">
        <w:rPr>
          <w:rFonts w:ascii="Times New Roman" w:hAnsi="Times New Roman" w:cs="Times New Roman"/>
          <w:sz w:val="24"/>
          <w:szCs w:val="24"/>
        </w:rPr>
        <w:t xml:space="preserve"> (2017) </w:t>
      </w:r>
      <w:r w:rsidRPr="000E58F9">
        <w:rPr>
          <w:rFonts w:ascii="Times New Roman" w:hAnsi="Times New Roman" w:cs="Times New Roman"/>
          <w:sz w:val="24"/>
          <w:szCs w:val="24"/>
        </w:rPr>
        <w:t>where the researcher stated that based on the service outcomes in the hotel industry, two forms of contentment may result. For instance, based on the service quality to fulfil customer expectations, (positive disconfirmation) </w:t>
      </w:r>
      <w:r w:rsidR="00D14105" w:rsidRPr="000E58F9">
        <w:rPr>
          <w:rFonts w:ascii="Times New Roman" w:hAnsi="Times New Roman" w:cs="Times New Roman"/>
          <w:sz w:val="24"/>
          <w:szCs w:val="24"/>
        </w:rPr>
        <w:t>behaviour</w:t>
      </w:r>
      <w:r w:rsidRPr="000E58F9">
        <w:rPr>
          <w:rFonts w:ascii="Times New Roman" w:hAnsi="Times New Roman" w:cs="Times New Roman"/>
          <w:sz w:val="24"/>
          <w:szCs w:val="24"/>
        </w:rPr>
        <w:t xml:space="preserve"> happen where customers rate above for the personalised service provided by the specific hotels. On the other hand, </w:t>
      </w:r>
      <w:r w:rsidR="008F3869" w:rsidRPr="000E58F9">
        <w:rPr>
          <w:rFonts w:ascii="Times New Roman" w:hAnsi="Times New Roman" w:cs="Times New Roman"/>
          <w:sz w:val="24"/>
          <w:szCs w:val="24"/>
        </w:rPr>
        <w:t xml:space="preserve">Chou et al. (2010) </w:t>
      </w:r>
      <w:r w:rsidR="008F3869" w:rsidRPr="000E58F9">
        <w:rPr>
          <w:rFonts w:ascii="Times New Roman" w:hAnsi="Times New Roman" w:cs="Times New Roman"/>
          <w:sz w:val="24"/>
          <w:szCs w:val="24"/>
        </w:rPr>
        <w:lastRenderedPageBreak/>
        <w:t xml:space="preserve">argued that </w:t>
      </w:r>
      <w:r w:rsidRPr="000E58F9">
        <w:rPr>
          <w:rFonts w:ascii="Times New Roman" w:hAnsi="Times New Roman" w:cs="Times New Roman"/>
          <w:sz w:val="24"/>
          <w:szCs w:val="24"/>
        </w:rPr>
        <w:t>failure to fulfil the specific needs of guests and not being able to provide tailored or </w:t>
      </w:r>
      <w:r w:rsidR="00D14105" w:rsidRPr="000E58F9">
        <w:rPr>
          <w:rFonts w:ascii="Times New Roman" w:hAnsi="Times New Roman" w:cs="Times New Roman"/>
          <w:sz w:val="24"/>
          <w:szCs w:val="24"/>
        </w:rPr>
        <w:t>customized</w:t>
      </w:r>
      <w:r w:rsidRPr="000E58F9">
        <w:rPr>
          <w:rFonts w:ascii="Times New Roman" w:hAnsi="Times New Roman" w:cs="Times New Roman"/>
          <w:sz w:val="24"/>
          <w:szCs w:val="24"/>
        </w:rPr>
        <w:t xml:space="preserve"> services, negative disconfirmation </w:t>
      </w:r>
      <w:r w:rsidR="00D14105" w:rsidRPr="000E58F9">
        <w:rPr>
          <w:rFonts w:ascii="Times New Roman" w:hAnsi="Times New Roman" w:cs="Times New Roman"/>
          <w:sz w:val="24"/>
          <w:szCs w:val="24"/>
        </w:rPr>
        <w:t>behaviour</w:t>
      </w:r>
      <w:r w:rsidRPr="000E58F9">
        <w:rPr>
          <w:rFonts w:ascii="Times New Roman" w:hAnsi="Times New Roman" w:cs="Times New Roman"/>
          <w:sz w:val="24"/>
          <w:szCs w:val="24"/>
        </w:rPr>
        <w:t> </w:t>
      </w:r>
      <w:r w:rsidR="00D14105" w:rsidRPr="000E58F9">
        <w:rPr>
          <w:rFonts w:ascii="Times New Roman" w:hAnsi="Times New Roman" w:cs="Times New Roman"/>
          <w:sz w:val="24"/>
          <w:szCs w:val="24"/>
        </w:rPr>
        <w:t>is</w:t>
      </w:r>
      <w:r w:rsidRPr="000E58F9">
        <w:rPr>
          <w:rFonts w:ascii="Times New Roman" w:hAnsi="Times New Roman" w:cs="Times New Roman"/>
          <w:sz w:val="24"/>
          <w:szCs w:val="24"/>
        </w:rPr>
        <w:t xml:space="preserve"> usually exerted by guests, where guests tend to rate below than usual rating. The theory also exerted </w:t>
      </w:r>
      <w:r w:rsidR="00D14105" w:rsidRPr="000E58F9">
        <w:rPr>
          <w:rFonts w:ascii="Times New Roman" w:hAnsi="Times New Roman" w:cs="Times New Roman"/>
          <w:sz w:val="24"/>
          <w:szCs w:val="24"/>
        </w:rPr>
        <w:t>that;</w:t>
      </w:r>
      <w:r w:rsidRPr="000E58F9">
        <w:rPr>
          <w:rFonts w:ascii="Times New Roman" w:hAnsi="Times New Roman" w:cs="Times New Roman"/>
          <w:sz w:val="24"/>
          <w:szCs w:val="24"/>
        </w:rPr>
        <w:t> guest’s level of satisfaction influences their future repurchase intentions</w:t>
      </w:r>
      <w:r w:rsidR="008F3869" w:rsidRPr="000E58F9">
        <w:t xml:space="preserve"> </w:t>
      </w:r>
      <w:r w:rsidR="008F3869" w:rsidRPr="000E58F9">
        <w:rPr>
          <w:rFonts w:ascii="Times New Roman" w:hAnsi="Times New Roman" w:cs="Times New Roman"/>
          <w:sz w:val="24"/>
          <w:szCs w:val="24"/>
        </w:rPr>
        <w:t>(</w:t>
      </w:r>
      <w:proofErr w:type="spellStart"/>
      <w:r w:rsidR="008F3869" w:rsidRPr="000E58F9">
        <w:rPr>
          <w:rFonts w:ascii="Times New Roman" w:hAnsi="Times New Roman" w:cs="Times New Roman"/>
          <w:sz w:val="24"/>
          <w:szCs w:val="24"/>
        </w:rPr>
        <w:t>Ayanso</w:t>
      </w:r>
      <w:proofErr w:type="spellEnd"/>
      <w:r w:rsidR="008F3869" w:rsidRPr="000E58F9">
        <w:rPr>
          <w:rFonts w:ascii="Times New Roman" w:hAnsi="Times New Roman" w:cs="Times New Roman"/>
          <w:sz w:val="24"/>
          <w:szCs w:val="24"/>
        </w:rPr>
        <w:t>, Herath and O’Brien, 2015)</w:t>
      </w:r>
      <w:r w:rsidRPr="000E58F9">
        <w:rPr>
          <w:rFonts w:ascii="Times New Roman" w:hAnsi="Times New Roman" w:cs="Times New Roman"/>
          <w:sz w:val="24"/>
          <w:szCs w:val="24"/>
        </w:rPr>
        <w:t xml:space="preserve">. </w:t>
      </w:r>
      <w:r w:rsidR="008F3869" w:rsidRPr="000E58F9">
        <w:rPr>
          <w:rFonts w:ascii="Times New Roman" w:hAnsi="Times New Roman" w:cs="Times New Roman"/>
          <w:sz w:val="24"/>
          <w:szCs w:val="24"/>
        </w:rPr>
        <w:t xml:space="preserve">Li et al. (2018) </w:t>
      </w:r>
      <w:r w:rsidRPr="000E58F9">
        <w:rPr>
          <w:rFonts w:ascii="Times New Roman" w:hAnsi="Times New Roman" w:cs="Times New Roman"/>
          <w:sz w:val="24"/>
          <w:szCs w:val="24"/>
        </w:rPr>
        <w:t>show compliance with this line of reasoning and also postulated that this way luxury hotels are either able to create repeated guests by meeting the specific needs of the customers or create dissatisfied customers who will defect eventually. </w:t>
      </w:r>
    </w:p>
    <w:p w14:paraId="11E3F862" w14:textId="17BF000B"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Another aspect of personalised service is discovered from the research of Jeong et al., (2019) who used this theory in the hospitality industry. Here the researcher found that hotels should provide personalised service for meeting specific demands of guests only out of responsibility, but </w:t>
      </w:r>
      <w:r w:rsidR="008F3869" w:rsidRPr="000E58F9">
        <w:rPr>
          <w:rFonts w:ascii="Times New Roman" w:hAnsi="Times New Roman" w:cs="Times New Roman"/>
          <w:sz w:val="24"/>
          <w:szCs w:val="24"/>
        </w:rPr>
        <w:t>also,</w:t>
      </w:r>
      <w:r w:rsidRPr="000E58F9">
        <w:rPr>
          <w:rFonts w:ascii="Times New Roman" w:hAnsi="Times New Roman" w:cs="Times New Roman"/>
          <w:sz w:val="24"/>
          <w:szCs w:val="24"/>
        </w:rPr>
        <w:t> they should provide it by expressing emotional service expectations. From the research results of Jeong et al., (2019) it was also found that when guests assumed that personalised services were only given due to the money given for service and not because of respect and true emotions towards them, then it will negatively influence guests future interactive with the luxury hotels. Hence, the research recommended that the luxury hotel industry should provide their employees with empathy and perspective-taking training to enable them with the expertise of showing true emotional concern for the personalised service of guests. </w:t>
      </w:r>
    </w:p>
    <w:p w14:paraId="71BC936D" w14:textId="77777777" w:rsidR="00587B4B" w:rsidRPr="000E58F9" w:rsidRDefault="00587B4B" w:rsidP="00D14105">
      <w:pPr>
        <w:pStyle w:val="Heading2"/>
        <w:jc w:val="both"/>
        <w:rPr>
          <w:rFonts w:ascii="Times New Roman" w:hAnsi="Times New Roman" w:cs="Times New Roman"/>
          <w:b/>
          <w:bCs/>
          <w:color w:val="auto"/>
        </w:rPr>
      </w:pPr>
      <w:bookmarkStart w:id="10" w:name="_Toc167887671"/>
      <w:r w:rsidRPr="000E58F9">
        <w:rPr>
          <w:rFonts w:ascii="Times New Roman" w:hAnsi="Times New Roman" w:cs="Times New Roman"/>
          <w:b/>
          <w:bCs/>
          <w:color w:val="auto"/>
        </w:rPr>
        <w:t>Impact of Changing Customer Perception of Economic Value</w:t>
      </w:r>
      <w:bookmarkEnd w:id="10"/>
      <w:r w:rsidRPr="000E58F9">
        <w:rPr>
          <w:rFonts w:ascii="Times New Roman" w:hAnsi="Times New Roman" w:cs="Times New Roman"/>
          <w:b/>
          <w:bCs/>
          <w:color w:val="auto"/>
        </w:rPr>
        <w:t> </w:t>
      </w:r>
    </w:p>
    <w:p w14:paraId="6A70B5E8" w14:textId="67B915B5"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Due to the personalisation opportunities offered by various luxury hotels by keeping up with the economic prosperity and well-being of life, the perception of guests has significantly changed</w:t>
      </w:r>
      <w:r w:rsidR="008F3869" w:rsidRPr="000E58F9">
        <w:t xml:space="preserve"> </w:t>
      </w:r>
      <w:r w:rsidR="008F3869" w:rsidRPr="000E58F9">
        <w:rPr>
          <w:rFonts w:ascii="Times New Roman" w:hAnsi="Times New Roman" w:cs="Times New Roman"/>
          <w:sz w:val="24"/>
          <w:szCs w:val="24"/>
        </w:rPr>
        <w:t>(Cetin and Walls, 2015)</w:t>
      </w:r>
      <w:r w:rsidRPr="000E58F9">
        <w:rPr>
          <w:rFonts w:ascii="Times New Roman" w:hAnsi="Times New Roman" w:cs="Times New Roman"/>
          <w:sz w:val="24"/>
          <w:szCs w:val="24"/>
        </w:rPr>
        <w:t>. This has led to the formation of a new way of providing services to the guests when they come to receive personalised service from a particular luxury hotel. Today’s guests now equate value not only with any form of amenities which are tangible but also ask for emotional attachment which makes personalisation of services more meaningful to guests</w:t>
      </w:r>
      <w:r w:rsidR="008F3869" w:rsidRPr="000E58F9">
        <w:t xml:space="preserve"> </w:t>
      </w:r>
      <w:r w:rsidR="008F3869" w:rsidRPr="000E58F9">
        <w:rPr>
          <w:rFonts w:ascii="Times New Roman" w:hAnsi="Times New Roman" w:cs="Times New Roman"/>
          <w:sz w:val="24"/>
          <w:szCs w:val="24"/>
        </w:rPr>
        <w:t>(Moreno et al., 2019)</w:t>
      </w:r>
      <w:r w:rsidRPr="000E58F9">
        <w:rPr>
          <w:rFonts w:ascii="Times New Roman" w:hAnsi="Times New Roman" w:cs="Times New Roman"/>
          <w:sz w:val="24"/>
          <w:szCs w:val="24"/>
        </w:rPr>
        <w:t>. This change has also resulted in guests preferring unique and memorable events instead of providing only artificial and luxury suits. For this reason, many advocates in this industry suggested integrating as many unique experiences as possible so that guests can feel an emotional attachment towards their recently visited luxury hotels</w:t>
      </w:r>
      <w:r w:rsidR="008F3869" w:rsidRPr="000E58F9">
        <w:t xml:space="preserve"> </w:t>
      </w:r>
      <w:r w:rsidR="008F3869" w:rsidRPr="000E58F9">
        <w:rPr>
          <w:rFonts w:ascii="Times New Roman" w:hAnsi="Times New Roman" w:cs="Times New Roman"/>
          <w:sz w:val="24"/>
          <w:szCs w:val="24"/>
        </w:rPr>
        <w:t>(Heyes and Lashley, 2017)</w:t>
      </w:r>
      <w:r w:rsidRPr="000E58F9">
        <w:rPr>
          <w:rFonts w:ascii="Times New Roman" w:hAnsi="Times New Roman" w:cs="Times New Roman"/>
          <w:sz w:val="24"/>
          <w:szCs w:val="24"/>
        </w:rPr>
        <w:t>. This emotional attachment is key to forgetting-based incentives rather a deeper connection is created between guests and luxury hotel companies, such is the importance of personalised services, as stated in the research of </w:t>
      </w:r>
      <w:r w:rsidR="008F3869" w:rsidRPr="000E58F9">
        <w:rPr>
          <w:rFonts w:ascii="Times New Roman" w:hAnsi="Times New Roman" w:cs="Times New Roman"/>
          <w:sz w:val="24"/>
          <w:szCs w:val="24"/>
        </w:rPr>
        <w:t xml:space="preserve">Jin, He and Song (2012). Jin, He and Song </w:t>
      </w:r>
      <w:r w:rsidR="008F3869" w:rsidRPr="000E58F9">
        <w:rPr>
          <w:rFonts w:ascii="Times New Roman" w:hAnsi="Times New Roman" w:cs="Times New Roman"/>
          <w:sz w:val="24"/>
          <w:szCs w:val="24"/>
        </w:rPr>
        <w:lastRenderedPageBreak/>
        <w:t xml:space="preserve">(2012) </w:t>
      </w:r>
      <w:r w:rsidRPr="000E58F9">
        <w:rPr>
          <w:rFonts w:ascii="Times New Roman" w:hAnsi="Times New Roman" w:cs="Times New Roman"/>
          <w:sz w:val="24"/>
          <w:szCs w:val="24"/>
        </w:rPr>
        <w:t xml:space="preserve">argued that personalisation demand emanates from guests’ intention to receive the optimum level of economic output through providing premium services. The tendency to receive personalised service gives rise to personalisation trends which are key in today’s luxury hotel industry landscape. </w:t>
      </w:r>
      <w:r w:rsidR="008F3869" w:rsidRPr="000E58F9">
        <w:rPr>
          <w:rFonts w:ascii="Times New Roman" w:hAnsi="Times New Roman" w:cs="Times New Roman"/>
          <w:sz w:val="24"/>
          <w:szCs w:val="24"/>
        </w:rPr>
        <w:t xml:space="preserve">Zheng and Liao (2019) </w:t>
      </w:r>
      <w:r w:rsidRPr="000E58F9">
        <w:rPr>
          <w:rFonts w:ascii="Times New Roman" w:hAnsi="Times New Roman" w:cs="Times New Roman"/>
          <w:sz w:val="24"/>
          <w:szCs w:val="24"/>
        </w:rPr>
        <w:t>stated that for this reason, many luxury hotel businesses are now using past guest data and prediction engines to know in advance what guests would like to have and tailor their offerings to provide a personalised experience. This eventually sets a luxury hotel apart from ordinary hotels. </w:t>
      </w:r>
    </w:p>
    <w:p w14:paraId="00FF621F" w14:textId="77777777" w:rsidR="00587B4B" w:rsidRPr="000E58F9" w:rsidRDefault="00587B4B" w:rsidP="00D14105">
      <w:pPr>
        <w:pStyle w:val="Heading2"/>
        <w:jc w:val="both"/>
        <w:rPr>
          <w:rFonts w:ascii="Times New Roman" w:hAnsi="Times New Roman" w:cs="Times New Roman"/>
          <w:b/>
          <w:bCs/>
          <w:color w:val="auto"/>
        </w:rPr>
      </w:pPr>
      <w:bookmarkStart w:id="11" w:name="_Toc167887672"/>
      <w:r w:rsidRPr="000E58F9">
        <w:rPr>
          <w:rFonts w:ascii="Times New Roman" w:hAnsi="Times New Roman" w:cs="Times New Roman"/>
          <w:b/>
          <w:bCs/>
          <w:color w:val="auto"/>
        </w:rPr>
        <w:t>The Impact of Personalised Services on Luxury Hotel Competitiveness</w:t>
      </w:r>
      <w:bookmarkEnd w:id="11"/>
      <w:r w:rsidRPr="000E58F9">
        <w:rPr>
          <w:rFonts w:ascii="Times New Roman" w:hAnsi="Times New Roman" w:cs="Times New Roman"/>
          <w:b/>
          <w:bCs/>
          <w:color w:val="auto"/>
        </w:rPr>
        <w:t> </w:t>
      </w:r>
    </w:p>
    <w:p w14:paraId="6063F4C2" w14:textId="102873BF"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The luxury hotel industry is now overly saturated due to the availability of large numbers of key players across the market</w:t>
      </w:r>
      <w:r w:rsidR="008F3869" w:rsidRPr="000E58F9">
        <w:t xml:space="preserve"> </w:t>
      </w:r>
      <w:r w:rsidR="008F3869" w:rsidRPr="000E58F9">
        <w:rPr>
          <w:rFonts w:ascii="Times New Roman" w:hAnsi="Times New Roman" w:cs="Times New Roman"/>
          <w:sz w:val="24"/>
          <w:szCs w:val="24"/>
        </w:rPr>
        <w:t>(</w:t>
      </w:r>
      <w:proofErr w:type="spellStart"/>
      <w:r w:rsidR="008F3869" w:rsidRPr="000E58F9">
        <w:rPr>
          <w:rFonts w:ascii="Times New Roman" w:hAnsi="Times New Roman" w:cs="Times New Roman"/>
          <w:sz w:val="24"/>
          <w:szCs w:val="24"/>
        </w:rPr>
        <w:t>Narteh</w:t>
      </w:r>
      <w:proofErr w:type="spellEnd"/>
      <w:r w:rsidR="008F3869" w:rsidRPr="000E58F9">
        <w:rPr>
          <w:rFonts w:ascii="Times New Roman" w:hAnsi="Times New Roman" w:cs="Times New Roman"/>
          <w:sz w:val="24"/>
          <w:szCs w:val="24"/>
        </w:rPr>
        <w:t xml:space="preserve"> et al., 2019)</w:t>
      </w:r>
      <w:r w:rsidRPr="000E58F9">
        <w:rPr>
          <w:rFonts w:ascii="Times New Roman" w:hAnsi="Times New Roman" w:cs="Times New Roman"/>
          <w:sz w:val="24"/>
          <w:szCs w:val="24"/>
        </w:rPr>
        <w:t>. In this regard, luxury hotel owners should need to do something in order to stand out from the masses. This is why, </w:t>
      </w:r>
      <w:proofErr w:type="spellStart"/>
      <w:r w:rsidR="008F3869" w:rsidRPr="000E58F9">
        <w:rPr>
          <w:rFonts w:ascii="Times New Roman" w:hAnsi="Times New Roman" w:cs="Times New Roman"/>
          <w:sz w:val="24"/>
          <w:szCs w:val="24"/>
        </w:rPr>
        <w:t>Alrawadieh</w:t>
      </w:r>
      <w:proofErr w:type="spellEnd"/>
      <w:r w:rsidR="008F3869" w:rsidRPr="000E58F9">
        <w:rPr>
          <w:rFonts w:ascii="Times New Roman" w:hAnsi="Times New Roman" w:cs="Times New Roman"/>
          <w:sz w:val="24"/>
          <w:szCs w:val="24"/>
        </w:rPr>
        <w:t xml:space="preserve"> (2017) argued that </w:t>
      </w:r>
      <w:r w:rsidRPr="000E58F9">
        <w:rPr>
          <w:rFonts w:ascii="Times New Roman" w:hAnsi="Times New Roman" w:cs="Times New Roman"/>
          <w:sz w:val="24"/>
          <w:szCs w:val="24"/>
        </w:rPr>
        <w:t>luxury hotels need to provide personalised services in four key areas of the business in order to achieve a competitive advantage within the hospitality industry. These four particular areas are experience design, development of human resources, and software and hardware improvements</w:t>
      </w:r>
      <w:r w:rsidR="008F3869" w:rsidRPr="000E58F9">
        <w:t xml:space="preserve"> </w:t>
      </w:r>
      <w:r w:rsidR="008F3869" w:rsidRPr="000E58F9">
        <w:rPr>
          <w:rFonts w:ascii="Times New Roman" w:hAnsi="Times New Roman" w:cs="Times New Roman"/>
          <w:sz w:val="24"/>
          <w:szCs w:val="24"/>
        </w:rPr>
        <w:t>(</w:t>
      </w:r>
      <w:proofErr w:type="spellStart"/>
      <w:r w:rsidR="008F3869" w:rsidRPr="000E58F9">
        <w:rPr>
          <w:rFonts w:ascii="Times New Roman" w:hAnsi="Times New Roman" w:cs="Times New Roman"/>
          <w:sz w:val="24"/>
          <w:szCs w:val="24"/>
        </w:rPr>
        <w:t>Alrawadieh</w:t>
      </w:r>
      <w:proofErr w:type="spellEnd"/>
      <w:r w:rsidR="008F3869" w:rsidRPr="000E58F9">
        <w:rPr>
          <w:rFonts w:ascii="Times New Roman" w:hAnsi="Times New Roman" w:cs="Times New Roman"/>
          <w:sz w:val="24"/>
          <w:szCs w:val="24"/>
        </w:rPr>
        <w:t>, 2017)</w:t>
      </w:r>
      <w:r w:rsidRPr="000E58F9">
        <w:rPr>
          <w:rFonts w:ascii="Times New Roman" w:hAnsi="Times New Roman" w:cs="Times New Roman"/>
          <w:sz w:val="24"/>
          <w:szCs w:val="24"/>
        </w:rPr>
        <w:t>. All these aspects are needed to improve the guest's experience in the hotel industry which will provide a competitive edge to the luxury businesses. More or less all hotels in the hospitality industry provide the expected level of comfort to their guests</w:t>
      </w:r>
      <w:r w:rsidR="008F3869" w:rsidRPr="000E58F9">
        <w:t xml:space="preserve"> </w:t>
      </w:r>
      <w:r w:rsidR="008F3869" w:rsidRPr="000E58F9">
        <w:rPr>
          <w:rFonts w:ascii="Times New Roman" w:hAnsi="Times New Roman" w:cs="Times New Roman"/>
          <w:sz w:val="24"/>
          <w:szCs w:val="24"/>
        </w:rPr>
        <w:t>(Yılmaz, 2013)</w:t>
      </w:r>
      <w:r w:rsidRPr="000E58F9">
        <w:rPr>
          <w:rFonts w:ascii="Times New Roman" w:hAnsi="Times New Roman" w:cs="Times New Roman"/>
          <w:sz w:val="24"/>
          <w:szCs w:val="24"/>
        </w:rPr>
        <w:t>. However, the differences in satisfaction happen when guests are provided with tailored services or services that are personalised and unique. Irrespective of regular amenities, if guests are provided with added amenities in the form of adventurous rides, and relaxation enthusiasts, then it fills the expectations of guests, and their services are etched in the memory of guests</w:t>
      </w:r>
      <w:r w:rsidR="008F3869" w:rsidRPr="000E58F9">
        <w:t xml:space="preserve"> </w:t>
      </w:r>
      <w:r w:rsidR="008F3869" w:rsidRPr="000E58F9">
        <w:rPr>
          <w:rFonts w:ascii="Times New Roman" w:hAnsi="Times New Roman" w:cs="Times New Roman"/>
          <w:sz w:val="24"/>
          <w:szCs w:val="24"/>
        </w:rPr>
        <w:t>(Shahid and Paul, 2022)</w:t>
      </w:r>
      <w:r w:rsidRPr="000E58F9">
        <w:rPr>
          <w:rFonts w:ascii="Times New Roman" w:hAnsi="Times New Roman" w:cs="Times New Roman"/>
          <w:sz w:val="24"/>
          <w:szCs w:val="24"/>
        </w:rPr>
        <w:t>. This way, the particular luxury hotel can remain stand out in the competition and attract guests who are willing to come frequently and would like to pay a premium. </w:t>
      </w:r>
    </w:p>
    <w:p w14:paraId="75B1AAD7" w14:textId="0E4BCD9E" w:rsidR="00587B4B" w:rsidRPr="000E58F9" w:rsidRDefault="008F3869"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Hung, Lin and Yang (2012) </w:t>
      </w:r>
      <w:r w:rsidR="0092590E" w:rsidRPr="000E58F9">
        <w:rPr>
          <w:rFonts w:ascii="Times New Roman" w:hAnsi="Times New Roman" w:cs="Times New Roman"/>
          <w:sz w:val="24"/>
          <w:szCs w:val="24"/>
        </w:rPr>
        <w:t>mentioned t</w:t>
      </w:r>
      <w:r w:rsidR="00587B4B" w:rsidRPr="000E58F9">
        <w:rPr>
          <w:rFonts w:ascii="Times New Roman" w:hAnsi="Times New Roman" w:cs="Times New Roman"/>
          <w:sz w:val="24"/>
          <w:szCs w:val="24"/>
        </w:rPr>
        <w:t>he importance of emotional attachment while providing personalised services is key to remaining standout in the competition. This is where the importance of adaptive and flexible human resources is necessary for conveying the emotional message to guests and resonates with the emotions of guests also</w:t>
      </w:r>
      <w:r w:rsidR="0092590E" w:rsidRPr="000E58F9">
        <w:t xml:space="preserve"> </w:t>
      </w:r>
      <w:r w:rsidR="0092590E" w:rsidRPr="000E58F9">
        <w:rPr>
          <w:rFonts w:ascii="Times New Roman" w:hAnsi="Times New Roman" w:cs="Times New Roman"/>
          <w:sz w:val="24"/>
          <w:szCs w:val="24"/>
        </w:rPr>
        <w:t>(Hung, Lin and Yang, 2012)</w:t>
      </w:r>
      <w:r w:rsidR="00587B4B" w:rsidRPr="000E58F9">
        <w:rPr>
          <w:rFonts w:ascii="Times New Roman" w:hAnsi="Times New Roman" w:cs="Times New Roman"/>
          <w:sz w:val="24"/>
          <w:szCs w:val="24"/>
        </w:rPr>
        <w:t xml:space="preserve">. This way mutual harmony will be developed which will further facilitate guest’s repeated purchase intention. Hardware requirements, for instance, providing smart room controls, and streaming services also uplift the expectations of guests while staying in the </w:t>
      </w:r>
      <w:r w:rsidR="00587B4B" w:rsidRPr="000E58F9">
        <w:rPr>
          <w:rFonts w:ascii="Times New Roman" w:hAnsi="Times New Roman" w:cs="Times New Roman"/>
          <w:sz w:val="24"/>
          <w:szCs w:val="24"/>
        </w:rPr>
        <w:lastRenderedPageBreak/>
        <w:t xml:space="preserve">hotels. However, </w:t>
      </w:r>
      <w:r w:rsidR="0092590E" w:rsidRPr="000E58F9">
        <w:rPr>
          <w:rFonts w:ascii="Times New Roman" w:hAnsi="Times New Roman" w:cs="Times New Roman"/>
          <w:sz w:val="24"/>
          <w:szCs w:val="24"/>
        </w:rPr>
        <w:t xml:space="preserve">Deb and Lomo-David (2020) argued that </w:t>
      </w:r>
      <w:r w:rsidR="00587B4B" w:rsidRPr="000E58F9">
        <w:rPr>
          <w:rFonts w:ascii="Times New Roman" w:hAnsi="Times New Roman" w:cs="Times New Roman"/>
          <w:sz w:val="24"/>
          <w:szCs w:val="24"/>
        </w:rPr>
        <w:t>other aspects, for instance, pre-arrival personalisation, post-stay engagement, and the development of a guest-centric culture by enabling employees to go the extra mile for the guests will create an optimum level of guest expectations while ensuring hotels are staying competitive in the luxury industry landscape. </w:t>
      </w:r>
    </w:p>
    <w:p w14:paraId="3BF3E2C8" w14:textId="77777777" w:rsidR="00587B4B" w:rsidRPr="000E58F9" w:rsidRDefault="00587B4B" w:rsidP="00D14105">
      <w:pPr>
        <w:pStyle w:val="Heading1"/>
        <w:rPr>
          <w:rFonts w:ascii="Times New Roman" w:hAnsi="Times New Roman" w:cs="Times New Roman"/>
          <w:b/>
          <w:bCs/>
          <w:color w:val="auto"/>
        </w:rPr>
      </w:pPr>
      <w:bookmarkStart w:id="12" w:name="_Toc167887673"/>
      <w:r w:rsidRPr="000E58F9">
        <w:rPr>
          <w:rFonts w:ascii="Times New Roman" w:hAnsi="Times New Roman" w:cs="Times New Roman"/>
          <w:b/>
          <w:bCs/>
          <w:color w:val="auto"/>
        </w:rPr>
        <w:t>Research Methodology</w:t>
      </w:r>
      <w:bookmarkEnd w:id="12"/>
      <w:r w:rsidRPr="000E58F9">
        <w:rPr>
          <w:rFonts w:ascii="Times New Roman" w:hAnsi="Times New Roman" w:cs="Times New Roman"/>
          <w:b/>
          <w:bCs/>
          <w:color w:val="auto"/>
        </w:rPr>
        <w:t> </w:t>
      </w:r>
    </w:p>
    <w:p w14:paraId="164FE30F" w14:textId="446CF381"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According to Yin (2009), case study methodology is the type of methodology which focuses on empirical studies or observations and investigates phenomena in its real-life context. The case study involves an in-depth research strategy in order to delve deeper into the research context</w:t>
      </w:r>
      <w:r w:rsidR="0092590E" w:rsidRPr="000E58F9">
        <w:t xml:space="preserve"> </w:t>
      </w:r>
      <w:r w:rsidR="0092590E" w:rsidRPr="000E58F9">
        <w:rPr>
          <w:rFonts w:ascii="Times New Roman" w:hAnsi="Times New Roman" w:cs="Times New Roman"/>
          <w:sz w:val="24"/>
          <w:szCs w:val="24"/>
        </w:rPr>
        <w:t>(Saunders, Lewis and Thornhill, 2019)</w:t>
      </w:r>
      <w:r w:rsidRPr="000E58F9">
        <w:rPr>
          <w:rFonts w:ascii="Times New Roman" w:hAnsi="Times New Roman" w:cs="Times New Roman"/>
          <w:sz w:val="24"/>
          <w:szCs w:val="24"/>
        </w:rPr>
        <w:t xml:space="preserve">. Yin (2009) also added that a case study methodology is not just a data collection strategy, rather it is a research strategy or design for studying a particular research context. According to </w:t>
      </w:r>
      <w:r w:rsidR="0092590E" w:rsidRPr="000E58F9">
        <w:rPr>
          <w:rFonts w:ascii="Times New Roman" w:hAnsi="Times New Roman" w:cs="Times New Roman"/>
          <w:sz w:val="24"/>
          <w:szCs w:val="24"/>
        </w:rPr>
        <w:t>Creswell</w:t>
      </w:r>
      <w:r w:rsidRPr="000E58F9">
        <w:rPr>
          <w:rFonts w:ascii="Times New Roman" w:hAnsi="Times New Roman" w:cs="Times New Roman"/>
          <w:sz w:val="24"/>
          <w:szCs w:val="24"/>
        </w:rPr>
        <w:t xml:space="preserve"> (2014), it is a research process that explores a particular research context which could be a program, event or one or more individuals. </w:t>
      </w:r>
      <w:r w:rsidR="0092590E" w:rsidRPr="000E58F9">
        <w:rPr>
          <w:rFonts w:ascii="Times New Roman" w:hAnsi="Times New Roman" w:cs="Times New Roman"/>
          <w:sz w:val="24"/>
          <w:szCs w:val="24"/>
        </w:rPr>
        <w:t>Creswell and Creswell (2017)</w:t>
      </w:r>
      <w:r w:rsidRPr="000E58F9">
        <w:rPr>
          <w:rFonts w:ascii="Times New Roman" w:hAnsi="Times New Roman" w:cs="Times New Roman"/>
          <w:sz w:val="24"/>
          <w:szCs w:val="24"/>
        </w:rPr>
        <w:t xml:space="preserve"> further stated that the cases for case study methodology could be bound by time and activity, hence, it could be restricted over a sustained period of time. As per the latest research of </w:t>
      </w:r>
      <w:r w:rsidR="0092590E" w:rsidRPr="000E58F9">
        <w:rPr>
          <w:rFonts w:ascii="Times New Roman" w:hAnsi="Times New Roman" w:cs="Times New Roman"/>
          <w:sz w:val="24"/>
          <w:szCs w:val="24"/>
        </w:rPr>
        <w:t>Robertson (2018)</w:t>
      </w:r>
      <w:r w:rsidRPr="000E58F9">
        <w:rPr>
          <w:rFonts w:ascii="Times New Roman" w:hAnsi="Times New Roman" w:cs="Times New Roman"/>
          <w:sz w:val="24"/>
          <w:szCs w:val="24"/>
        </w:rPr>
        <w:t xml:space="preserve">, case study research can be of three types i.e., descriptive, </w:t>
      </w:r>
      <w:r w:rsidR="00DD5876" w:rsidRPr="000E58F9">
        <w:rPr>
          <w:rFonts w:ascii="Times New Roman" w:hAnsi="Times New Roman" w:cs="Times New Roman"/>
          <w:sz w:val="24"/>
          <w:szCs w:val="24"/>
        </w:rPr>
        <w:t>explanatory,</w:t>
      </w:r>
      <w:r w:rsidRPr="000E58F9">
        <w:rPr>
          <w:rFonts w:ascii="Times New Roman" w:hAnsi="Times New Roman" w:cs="Times New Roman"/>
          <w:sz w:val="24"/>
          <w:szCs w:val="24"/>
        </w:rPr>
        <w:t xml:space="preserve"> and exploratory. </w:t>
      </w:r>
      <w:r w:rsidR="0092590E" w:rsidRPr="000E58F9">
        <w:rPr>
          <w:rFonts w:ascii="Times New Roman" w:hAnsi="Times New Roman" w:cs="Times New Roman"/>
          <w:sz w:val="24"/>
          <w:szCs w:val="24"/>
        </w:rPr>
        <w:t>As per Zhang (2014) i</w:t>
      </w:r>
      <w:r w:rsidRPr="000E58F9">
        <w:rPr>
          <w:rFonts w:ascii="Times New Roman" w:hAnsi="Times New Roman" w:cs="Times New Roman"/>
          <w:sz w:val="24"/>
          <w:szCs w:val="24"/>
        </w:rPr>
        <w:t>n descriptive case study, a particular case is described in the context of the real world which is why this method is used extensively in the domain of sociology and anthropology. </w:t>
      </w:r>
    </w:p>
    <w:p w14:paraId="11C6661B" w14:textId="1A508856"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In the explanatory case study method, research causal factors were investigated by adopting a primary study for gathering answers to questions which bring certain conditions into the research's inherent context</w:t>
      </w:r>
      <w:r w:rsidR="0092590E" w:rsidRPr="000E58F9">
        <w:t xml:space="preserve"> </w:t>
      </w:r>
      <w:r w:rsidR="0092590E" w:rsidRPr="000E58F9">
        <w:rPr>
          <w:rFonts w:ascii="Times New Roman" w:hAnsi="Times New Roman" w:cs="Times New Roman"/>
          <w:sz w:val="24"/>
          <w:szCs w:val="24"/>
        </w:rPr>
        <w:t>(Crosley, 2021;</w:t>
      </w:r>
      <w:r w:rsidR="0092590E" w:rsidRPr="000E58F9">
        <w:t xml:space="preserve"> </w:t>
      </w:r>
      <w:r w:rsidR="0092590E" w:rsidRPr="000E58F9">
        <w:rPr>
          <w:rFonts w:ascii="Times New Roman" w:hAnsi="Times New Roman" w:cs="Times New Roman"/>
          <w:sz w:val="24"/>
          <w:szCs w:val="24"/>
        </w:rPr>
        <w:t>Hassan, 2022)</w:t>
      </w:r>
      <w:r w:rsidRPr="000E58F9">
        <w:rPr>
          <w:rFonts w:ascii="Times New Roman" w:hAnsi="Times New Roman" w:cs="Times New Roman"/>
          <w:sz w:val="24"/>
          <w:szCs w:val="24"/>
        </w:rPr>
        <w:t>. In addition, the purpose of an exploratory case study is to study or identify new research questions or objectives which can be used for investigation in future research scope. There are several advantages of using the case study method within the research</w:t>
      </w:r>
      <w:r w:rsidR="0092590E" w:rsidRPr="000E58F9">
        <w:t xml:space="preserve"> </w:t>
      </w:r>
      <w:r w:rsidR="0092590E" w:rsidRPr="000E58F9">
        <w:rPr>
          <w:rFonts w:ascii="Times New Roman" w:hAnsi="Times New Roman" w:cs="Times New Roman"/>
          <w:sz w:val="24"/>
          <w:szCs w:val="24"/>
        </w:rPr>
        <w:t>(</w:t>
      </w:r>
      <w:proofErr w:type="spellStart"/>
      <w:r w:rsidR="0092590E" w:rsidRPr="000E58F9">
        <w:rPr>
          <w:rFonts w:ascii="Times New Roman" w:hAnsi="Times New Roman" w:cs="Times New Roman"/>
          <w:sz w:val="24"/>
          <w:szCs w:val="24"/>
        </w:rPr>
        <w:t>Ponterotto</w:t>
      </w:r>
      <w:proofErr w:type="spellEnd"/>
      <w:r w:rsidR="0092590E" w:rsidRPr="000E58F9">
        <w:rPr>
          <w:rFonts w:ascii="Times New Roman" w:hAnsi="Times New Roman" w:cs="Times New Roman"/>
          <w:sz w:val="24"/>
          <w:szCs w:val="24"/>
        </w:rPr>
        <w:t>, 2020)</w:t>
      </w:r>
      <w:r w:rsidRPr="000E58F9">
        <w:rPr>
          <w:rFonts w:ascii="Times New Roman" w:hAnsi="Times New Roman" w:cs="Times New Roman"/>
          <w:sz w:val="24"/>
          <w:szCs w:val="24"/>
        </w:rPr>
        <w:t xml:space="preserve">. First, it allows for exploring research phenomena from independent and contextual perspectives (Eisenhardt &amp; Graebner, 2007). In another study, Eisenhardt (1989) also added that a case study is effective enough in generating theories and hypotheses for future research purposes. In another contemporary research, Flyvbjerg (2006) stated that this study method provides practical insights in dealing with real-world problems. For instance, one of the finest case studies by Allison &amp; Zelikow (1971) was conducted on the Cuban Missile Crisis in 1962. Moreover, this research study method </w:t>
      </w:r>
      <w:r w:rsidRPr="000E58F9">
        <w:rPr>
          <w:rFonts w:ascii="Times New Roman" w:hAnsi="Times New Roman" w:cs="Times New Roman"/>
          <w:sz w:val="24"/>
          <w:szCs w:val="24"/>
        </w:rPr>
        <w:lastRenderedPageBreak/>
        <w:t>is also useful in bridging the gap between theory and practice. </w:t>
      </w:r>
      <w:r w:rsidR="0092590E" w:rsidRPr="000E58F9">
        <w:rPr>
          <w:rFonts w:ascii="Times New Roman" w:hAnsi="Times New Roman" w:cs="Times New Roman"/>
          <w:sz w:val="24"/>
          <w:szCs w:val="24"/>
        </w:rPr>
        <w:t xml:space="preserve">Liu (2017) </w:t>
      </w:r>
      <w:r w:rsidRPr="000E58F9">
        <w:rPr>
          <w:rFonts w:ascii="Times New Roman" w:hAnsi="Times New Roman" w:cs="Times New Roman"/>
          <w:sz w:val="24"/>
          <w:szCs w:val="24"/>
        </w:rPr>
        <w:t xml:space="preserve">reasoned that this is done by examining theory and practice and also investigating how theoretical concepts can be manifested in the context of real-life scenarios. Although this method has benefits to assist researchers in bringing out an effective and valid research result, it is not without limitations also. </w:t>
      </w:r>
      <w:r w:rsidR="0092590E" w:rsidRPr="000E58F9">
        <w:rPr>
          <w:rFonts w:ascii="Times New Roman" w:hAnsi="Times New Roman" w:cs="Times New Roman"/>
          <w:sz w:val="24"/>
          <w:szCs w:val="24"/>
        </w:rPr>
        <w:t xml:space="preserve">Jansen (2023) </w:t>
      </w:r>
      <w:r w:rsidRPr="000E58F9">
        <w:rPr>
          <w:rFonts w:ascii="Times New Roman" w:hAnsi="Times New Roman" w:cs="Times New Roman"/>
          <w:sz w:val="24"/>
          <w:szCs w:val="24"/>
        </w:rPr>
        <w:t xml:space="preserve">argued that case studies can cause potential bias while collecting data. </w:t>
      </w:r>
      <w:proofErr w:type="spellStart"/>
      <w:r w:rsidR="0092590E" w:rsidRPr="000E58F9">
        <w:rPr>
          <w:rFonts w:ascii="Times New Roman" w:hAnsi="Times New Roman" w:cs="Times New Roman"/>
          <w:sz w:val="24"/>
          <w:szCs w:val="24"/>
        </w:rPr>
        <w:t>Ponterotto</w:t>
      </w:r>
      <w:proofErr w:type="spellEnd"/>
      <w:r w:rsidR="0092590E" w:rsidRPr="000E58F9">
        <w:rPr>
          <w:rFonts w:ascii="Times New Roman" w:hAnsi="Times New Roman" w:cs="Times New Roman"/>
          <w:sz w:val="24"/>
          <w:szCs w:val="24"/>
        </w:rPr>
        <w:t xml:space="preserve"> (2020) </w:t>
      </w:r>
      <w:r w:rsidRPr="000E58F9">
        <w:rPr>
          <w:rFonts w:ascii="Times New Roman" w:hAnsi="Times New Roman" w:cs="Times New Roman"/>
          <w:sz w:val="24"/>
          <w:szCs w:val="24"/>
        </w:rPr>
        <w:t>also mentioned that it can create difficulties in the generalisation of findings to a broader spectrum of research populations. As this research will be conducted based on Marriot UK, which is an international hotel chain, using the case study method will be helpful in collecting in-depth qualitative data within the research context. </w:t>
      </w:r>
    </w:p>
    <w:p w14:paraId="2604937B" w14:textId="77777777" w:rsidR="00FA0EDD" w:rsidRPr="000E58F9" w:rsidRDefault="00FA0EDD">
      <w:pPr>
        <w:rPr>
          <w:rFonts w:ascii="Times New Roman" w:eastAsiaTheme="majorEastAsia" w:hAnsi="Times New Roman" w:cs="Times New Roman"/>
          <w:b/>
          <w:bCs/>
          <w:sz w:val="32"/>
          <w:szCs w:val="32"/>
        </w:rPr>
      </w:pPr>
      <w:r w:rsidRPr="000E58F9">
        <w:rPr>
          <w:rFonts w:ascii="Times New Roman" w:hAnsi="Times New Roman" w:cs="Times New Roman"/>
          <w:b/>
          <w:bCs/>
        </w:rPr>
        <w:br w:type="page"/>
      </w:r>
    </w:p>
    <w:p w14:paraId="0347E15F" w14:textId="10A85D00" w:rsidR="00587B4B" w:rsidRPr="000E58F9" w:rsidRDefault="00587B4B" w:rsidP="00D14105">
      <w:pPr>
        <w:pStyle w:val="Heading1"/>
        <w:rPr>
          <w:rFonts w:ascii="Times New Roman" w:hAnsi="Times New Roman" w:cs="Times New Roman"/>
          <w:b/>
          <w:bCs/>
          <w:color w:val="auto"/>
        </w:rPr>
      </w:pPr>
      <w:bookmarkStart w:id="13" w:name="_Toc167887674"/>
      <w:r w:rsidRPr="000E58F9">
        <w:rPr>
          <w:rFonts w:ascii="Times New Roman" w:hAnsi="Times New Roman" w:cs="Times New Roman"/>
          <w:b/>
          <w:bCs/>
          <w:color w:val="auto"/>
        </w:rPr>
        <w:lastRenderedPageBreak/>
        <w:t>Case Study</w:t>
      </w:r>
      <w:bookmarkEnd w:id="13"/>
      <w:r w:rsidRPr="000E58F9">
        <w:rPr>
          <w:rFonts w:ascii="Times New Roman" w:hAnsi="Times New Roman" w:cs="Times New Roman"/>
          <w:b/>
          <w:bCs/>
          <w:color w:val="auto"/>
        </w:rPr>
        <w:t> </w:t>
      </w:r>
    </w:p>
    <w:p w14:paraId="779D9887" w14:textId="5E8DEA49"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The case study organisation for this research project is Marriott UK which is a subsidiary of Marriott International. Since the beginning of the operation of Marriott International in the UK, the hotel is now the epitome of providing luxury services with affordable pricing and high-quality services</w:t>
      </w:r>
      <w:r w:rsidR="0092590E" w:rsidRPr="000E58F9">
        <w:t xml:space="preserve"> </w:t>
      </w:r>
      <w:r w:rsidR="0092590E" w:rsidRPr="000E58F9">
        <w:rPr>
          <w:rFonts w:ascii="Times New Roman" w:hAnsi="Times New Roman" w:cs="Times New Roman"/>
          <w:sz w:val="24"/>
          <w:szCs w:val="24"/>
        </w:rPr>
        <w:t>(Marriott UK, 2024)</w:t>
      </w:r>
      <w:r w:rsidRPr="000E58F9">
        <w:rPr>
          <w:rFonts w:ascii="Times New Roman" w:hAnsi="Times New Roman" w:cs="Times New Roman"/>
          <w:sz w:val="24"/>
          <w:szCs w:val="24"/>
        </w:rPr>
        <w:t>. The case study will revolve around inquiring about different descriptive information about Marriott UK, such as its turnover, staffing policy, number of branches and location from a variety of sources. In addition, key analysis will be conducted by using SWOT, PEST and Competitor Analysis to get in-depth information about Marriott UK and its overall activities. </w:t>
      </w:r>
    </w:p>
    <w:p w14:paraId="73F17AE3" w14:textId="77777777" w:rsidR="00587B4B" w:rsidRPr="000E58F9" w:rsidRDefault="00587B4B" w:rsidP="000A6F2D">
      <w:pPr>
        <w:pStyle w:val="Heading2"/>
        <w:rPr>
          <w:rFonts w:ascii="Times New Roman" w:hAnsi="Times New Roman" w:cs="Times New Roman"/>
          <w:b/>
          <w:bCs/>
          <w:color w:val="auto"/>
        </w:rPr>
      </w:pPr>
      <w:bookmarkStart w:id="14" w:name="_Toc167887675"/>
      <w:r w:rsidRPr="000E58F9">
        <w:rPr>
          <w:rFonts w:ascii="Times New Roman" w:hAnsi="Times New Roman" w:cs="Times New Roman"/>
          <w:b/>
          <w:bCs/>
          <w:color w:val="auto"/>
        </w:rPr>
        <w:t>Detailed Guide of Marriott UK</w:t>
      </w:r>
      <w:bookmarkEnd w:id="14"/>
      <w:r w:rsidRPr="000E58F9">
        <w:rPr>
          <w:rFonts w:ascii="Times New Roman" w:hAnsi="Times New Roman" w:cs="Times New Roman"/>
          <w:b/>
          <w:bCs/>
          <w:color w:val="auto"/>
        </w:rPr>
        <w:t> </w:t>
      </w:r>
    </w:p>
    <w:p w14:paraId="12045360" w14:textId="2CDB0705"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Marriott UK started as a subsidiary of Marriott International. Since the arrival of Marriott in the UK, it has been serving millions of guests and become the epitome of providing luxurious personalised services. Marriott International started its business in 1973</w:t>
      </w:r>
      <w:r w:rsidR="0092590E" w:rsidRPr="000E58F9">
        <w:t xml:space="preserve"> </w:t>
      </w:r>
      <w:r w:rsidR="0092590E" w:rsidRPr="000E58F9">
        <w:rPr>
          <w:rFonts w:ascii="Times New Roman" w:hAnsi="Times New Roman" w:cs="Times New Roman"/>
          <w:sz w:val="24"/>
          <w:szCs w:val="24"/>
        </w:rPr>
        <w:t>(Marriott UK, 2024)</w:t>
      </w:r>
      <w:r w:rsidRPr="000E58F9">
        <w:rPr>
          <w:rFonts w:ascii="Times New Roman" w:hAnsi="Times New Roman" w:cs="Times New Roman"/>
          <w:sz w:val="24"/>
          <w:szCs w:val="24"/>
        </w:rPr>
        <w:t>. One of the first hotels of Marriott in the UK is the London Marriott Hotel Regents. This hotel was opened in 1973 and has been serving guests with care and comfort. </w:t>
      </w:r>
    </w:p>
    <w:p w14:paraId="4AFF358F" w14:textId="77777777" w:rsidR="00587B4B" w:rsidRPr="000E58F9" w:rsidRDefault="00587B4B" w:rsidP="00D14105">
      <w:pPr>
        <w:spacing w:line="360" w:lineRule="auto"/>
        <w:jc w:val="both"/>
        <w:rPr>
          <w:rFonts w:ascii="Times New Roman" w:hAnsi="Times New Roman" w:cs="Times New Roman"/>
          <w:b/>
          <w:bCs/>
          <w:i/>
          <w:iCs/>
          <w:sz w:val="24"/>
          <w:szCs w:val="24"/>
        </w:rPr>
      </w:pPr>
      <w:r w:rsidRPr="000E58F9">
        <w:rPr>
          <w:rFonts w:ascii="Times New Roman" w:hAnsi="Times New Roman" w:cs="Times New Roman"/>
          <w:b/>
          <w:bCs/>
          <w:i/>
          <w:iCs/>
          <w:sz w:val="24"/>
          <w:szCs w:val="24"/>
        </w:rPr>
        <w:t>Location </w:t>
      </w:r>
    </w:p>
    <w:p w14:paraId="3BB684D1" w14:textId="189A9E4B"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The head office of Marriott UK is located in Europe Office, Barnard’s Inn, 86 Fetter Lane, Europe Office, London</w:t>
      </w:r>
      <w:r w:rsidR="0092590E" w:rsidRPr="000E58F9">
        <w:t xml:space="preserve"> </w:t>
      </w:r>
      <w:r w:rsidR="0092590E" w:rsidRPr="000E58F9">
        <w:rPr>
          <w:rFonts w:ascii="Times New Roman" w:hAnsi="Times New Roman" w:cs="Times New Roman"/>
          <w:sz w:val="24"/>
          <w:szCs w:val="24"/>
        </w:rPr>
        <w:t>(Expedia, 2024)</w:t>
      </w:r>
      <w:r w:rsidRPr="000E58F9">
        <w:rPr>
          <w:rFonts w:ascii="Times New Roman" w:hAnsi="Times New Roman" w:cs="Times New Roman"/>
          <w:sz w:val="24"/>
          <w:szCs w:val="24"/>
        </w:rPr>
        <w:t>. The reason for selecting this area as the head office of Marriott UK is because it is the global business hub. Apart from this, this location also allows Marriott to manage the operation of its other European subsidiaries centrally. </w:t>
      </w:r>
    </w:p>
    <w:p w14:paraId="7EB75718" w14:textId="427DE619" w:rsidR="00FA0EDD" w:rsidRPr="000E58F9" w:rsidRDefault="00FA0EDD" w:rsidP="00D14105">
      <w:pPr>
        <w:spacing w:line="360" w:lineRule="auto"/>
        <w:jc w:val="both"/>
        <w:rPr>
          <w:rFonts w:ascii="Times New Roman" w:hAnsi="Times New Roman" w:cs="Times New Roman"/>
          <w:sz w:val="24"/>
          <w:szCs w:val="24"/>
        </w:rPr>
      </w:pPr>
      <w:r w:rsidRPr="000E58F9">
        <w:rPr>
          <w:rFonts w:ascii="Times New Roman" w:eastAsia="Times New Roman" w:hAnsi="Times New Roman" w:cs="Times New Roman"/>
          <w:sz w:val="24"/>
          <w:szCs w:val="20"/>
        </w:rPr>
        <w:drawing>
          <wp:inline distT="0" distB="0" distL="0" distR="0" wp14:anchorId="72F12977" wp14:editId="7EC2F31C">
            <wp:extent cx="5943600" cy="21621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162175"/>
                    </a:xfrm>
                    <a:prstGeom prst="rect">
                      <a:avLst/>
                    </a:prstGeom>
                  </pic:spPr>
                </pic:pic>
              </a:graphicData>
            </a:graphic>
          </wp:inline>
        </w:drawing>
      </w:r>
    </w:p>
    <w:p w14:paraId="3E01F7D9" w14:textId="0DF9C343" w:rsidR="00FA0EDD" w:rsidRPr="000E58F9" w:rsidRDefault="00FA0EDD" w:rsidP="00FA0EDD">
      <w:pPr>
        <w:spacing w:line="360" w:lineRule="auto"/>
        <w:jc w:val="center"/>
        <w:rPr>
          <w:rFonts w:ascii="Times New Roman" w:hAnsi="Times New Roman" w:cs="Times New Roman"/>
          <w:b/>
          <w:bCs/>
          <w:i/>
          <w:iCs/>
          <w:sz w:val="24"/>
          <w:szCs w:val="24"/>
        </w:rPr>
      </w:pPr>
      <w:r w:rsidRPr="000E58F9">
        <w:rPr>
          <w:rFonts w:ascii="Times New Roman" w:hAnsi="Times New Roman" w:cs="Times New Roman"/>
          <w:b/>
          <w:bCs/>
          <w:i/>
          <w:iCs/>
          <w:sz w:val="24"/>
          <w:szCs w:val="24"/>
        </w:rPr>
        <w:t>Figure 1: All Marriot’s Hotel in the World</w:t>
      </w:r>
    </w:p>
    <w:p w14:paraId="641225E8" w14:textId="17F57123" w:rsidR="00587B4B" w:rsidRPr="000E58F9" w:rsidRDefault="00587B4B" w:rsidP="00D14105">
      <w:pPr>
        <w:spacing w:line="360" w:lineRule="auto"/>
        <w:jc w:val="both"/>
        <w:rPr>
          <w:rFonts w:ascii="Times New Roman" w:hAnsi="Times New Roman" w:cs="Times New Roman"/>
          <w:b/>
          <w:bCs/>
          <w:i/>
          <w:iCs/>
          <w:sz w:val="24"/>
          <w:szCs w:val="24"/>
        </w:rPr>
      </w:pPr>
      <w:r w:rsidRPr="000E58F9">
        <w:rPr>
          <w:rFonts w:ascii="Times New Roman" w:hAnsi="Times New Roman" w:cs="Times New Roman"/>
          <w:b/>
          <w:bCs/>
          <w:i/>
          <w:iCs/>
          <w:sz w:val="24"/>
          <w:szCs w:val="24"/>
        </w:rPr>
        <w:lastRenderedPageBreak/>
        <w:t>Staffing </w:t>
      </w:r>
    </w:p>
    <w:p w14:paraId="27452946" w14:textId="6898A21F"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The staffing policy of Marriott’s UK is dependent on the situation of the guests. Many times, when there is a rush or any form of holiday break, the number of stuff increases</w:t>
      </w:r>
      <w:r w:rsidR="00B2679A" w:rsidRPr="000E58F9">
        <w:t xml:space="preserve"> </w:t>
      </w:r>
      <w:r w:rsidR="00B2679A" w:rsidRPr="000E58F9">
        <w:rPr>
          <w:rFonts w:ascii="Times New Roman" w:hAnsi="Times New Roman" w:cs="Times New Roman"/>
          <w:sz w:val="24"/>
          <w:szCs w:val="24"/>
        </w:rPr>
        <w:t>(TripAdvisor, 2024)</w:t>
      </w:r>
      <w:r w:rsidRPr="000E58F9">
        <w:rPr>
          <w:rFonts w:ascii="Times New Roman" w:hAnsi="Times New Roman" w:cs="Times New Roman"/>
          <w:sz w:val="24"/>
          <w:szCs w:val="24"/>
        </w:rPr>
        <w:t>. But during off-seasons, it tends to be decreased. In this regard, Marriott UK typically employs different varieties of staff considering the diverse nature of work in hotels. For this research, Marriott UK employs desk agents, chefs, concierge staff, housekeepers, security etc. Based on the </w:t>
      </w:r>
      <w:r w:rsidR="00D14105" w:rsidRPr="000E58F9">
        <w:rPr>
          <w:rFonts w:ascii="Times New Roman" w:hAnsi="Times New Roman" w:cs="Times New Roman"/>
          <w:sz w:val="24"/>
          <w:szCs w:val="24"/>
        </w:rPr>
        <w:t>categorization</w:t>
      </w:r>
      <w:r w:rsidRPr="000E58F9">
        <w:rPr>
          <w:rFonts w:ascii="Times New Roman" w:hAnsi="Times New Roman" w:cs="Times New Roman"/>
          <w:sz w:val="24"/>
          <w:szCs w:val="24"/>
        </w:rPr>
        <w:t>, it can be said that every Marriott hotel in the UK usually employs a range of 200-300 staff depending on the flow of guests to the hotel</w:t>
      </w:r>
      <w:r w:rsidR="0092590E" w:rsidRPr="000E58F9">
        <w:t xml:space="preserve"> </w:t>
      </w:r>
      <w:r w:rsidR="0092590E" w:rsidRPr="000E58F9">
        <w:rPr>
          <w:rFonts w:ascii="Times New Roman" w:hAnsi="Times New Roman" w:cs="Times New Roman"/>
          <w:sz w:val="24"/>
          <w:szCs w:val="24"/>
        </w:rPr>
        <w:t>(Booking, 2024)</w:t>
      </w:r>
      <w:r w:rsidRPr="000E58F9">
        <w:rPr>
          <w:rFonts w:ascii="Times New Roman" w:hAnsi="Times New Roman" w:cs="Times New Roman"/>
          <w:sz w:val="24"/>
          <w:szCs w:val="24"/>
        </w:rPr>
        <w:t>. However, the main criteria for stuffing are dependent on seasonal demand as well as the size and scope of Marriott’s hotels. </w:t>
      </w:r>
    </w:p>
    <w:p w14:paraId="234D1CCD" w14:textId="77777777" w:rsidR="00587B4B" w:rsidRPr="000E58F9" w:rsidRDefault="00587B4B" w:rsidP="00D14105">
      <w:pPr>
        <w:spacing w:line="360" w:lineRule="auto"/>
        <w:jc w:val="both"/>
        <w:rPr>
          <w:rFonts w:ascii="Times New Roman" w:hAnsi="Times New Roman" w:cs="Times New Roman"/>
          <w:b/>
          <w:bCs/>
          <w:i/>
          <w:iCs/>
          <w:sz w:val="24"/>
          <w:szCs w:val="24"/>
        </w:rPr>
      </w:pPr>
      <w:r w:rsidRPr="000E58F9">
        <w:rPr>
          <w:rFonts w:ascii="Times New Roman" w:hAnsi="Times New Roman" w:cs="Times New Roman"/>
          <w:b/>
          <w:bCs/>
          <w:i/>
          <w:iCs/>
          <w:sz w:val="24"/>
          <w:szCs w:val="24"/>
        </w:rPr>
        <w:t>Branches </w:t>
      </w:r>
    </w:p>
    <w:p w14:paraId="056F14D1" w14:textId="4E6D2F63" w:rsidR="00FA0EDD"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There are approximately 78 Marriott hotels spanned across various regions of the UK</w:t>
      </w:r>
      <w:r w:rsidR="00B2679A" w:rsidRPr="000E58F9">
        <w:t xml:space="preserve"> </w:t>
      </w:r>
      <w:r w:rsidR="00B2679A" w:rsidRPr="000E58F9">
        <w:rPr>
          <w:rFonts w:ascii="Times New Roman" w:hAnsi="Times New Roman" w:cs="Times New Roman"/>
          <w:sz w:val="24"/>
          <w:szCs w:val="24"/>
        </w:rPr>
        <w:t>(TripAdvisor, 2024)</w:t>
      </w:r>
      <w:r w:rsidRPr="000E58F9">
        <w:rPr>
          <w:rFonts w:ascii="Times New Roman" w:hAnsi="Times New Roman" w:cs="Times New Roman"/>
          <w:sz w:val="24"/>
          <w:szCs w:val="24"/>
        </w:rPr>
        <w:t>. All these hotels have become part of Marriott’s International </w:t>
      </w:r>
      <w:r w:rsidR="00086410" w:rsidRPr="000E58F9">
        <w:rPr>
          <w:rFonts w:ascii="Times New Roman" w:hAnsi="Times New Roman" w:cs="Times New Roman"/>
          <w:sz w:val="24"/>
          <w:szCs w:val="24"/>
        </w:rPr>
        <w:t>subsidiaries and</w:t>
      </w:r>
      <w:r w:rsidRPr="000E58F9">
        <w:rPr>
          <w:rFonts w:ascii="Times New Roman" w:hAnsi="Times New Roman" w:cs="Times New Roman"/>
          <w:sz w:val="24"/>
          <w:szCs w:val="24"/>
        </w:rPr>
        <w:t xml:space="preserve"> serve UK guests with the highest quality services. In London, the highest number of Marriott’s hotels is situated. Amongst these hotels, the most well-known Marriott is the London Marriott Hotel County Hall situated in the </w:t>
      </w:r>
      <w:r w:rsidR="00262E88" w:rsidRPr="000E58F9">
        <w:rPr>
          <w:rFonts w:ascii="Times New Roman" w:hAnsi="Times New Roman" w:cs="Times New Roman"/>
          <w:sz w:val="24"/>
          <w:szCs w:val="24"/>
        </w:rPr>
        <w:t>centre</w:t>
      </w:r>
      <w:r w:rsidRPr="000E58F9">
        <w:rPr>
          <w:rFonts w:ascii="Times New Roman" w:hAnsi="Times New Roman" w:cs="Times New Roman"/>
          <w:sz w:val="24"/>
          <w:szCs w:val="24"/>
        </w:rPr>
        <w:t xml:space="preserve"> of London</w:t>
      </w:r>
      <w:r w:rsidR="00B2679A" w:rsidRPr="000E58F9">
        <w:t xml:space="preserve"> </w:t>
      </w:r>
      <w:r w:rsidR="00B2679A" w:rsidRPr="000E58F9">
        <w:rPr>
          <w:rFonts w:ascii="Times New Roman" w:hAnsi="Times New Roman" w:cs="Times New Roman"/>
          <w:sz w:val="24"/>
          <w:szCs w:val="24"/>
        </w:rPr>
        <w:t>(TripAdvisor, 2024)</w:t>
      </w:r>
      <w:r w:rsidRPr="000E58F9">
        <w:rPr>
          <w:rFonts w:ascii="Times New Roman" w:hAnsi="Times New Roman" w:cs="Times New Roman"/>
          <w:sz w:val="24"/>
          <w:szCs w:val="24"/>
        </w:rPr>
        <w:t>. </w:t>
      </w:r>
    </w:p>
    <w:p w14:paraId="34AA87E7" w14:textId="125E8739" w:rsidR="00FA0EDD" w:rsidRPr="000E58F9" w:rsidRDefault="00FA0EDD" w:rsidP="00FA0EDD">
      <w:pPr>
        <w:spacing w:line="360" w:lineRule="auto"/>
        <w:jc w:val="center"/>
        <w:rPr>
          <w:rFonts w:ascii="Times New Roman" w:hAnsi="Times New Roman" w:cs="Times New Roman"/>
          <w:sz w:val="24"/>
          <w:szCs w:val="24"/>
        </w:rPr>
      </w:pPr>
      <w:r w:rsidRPr="000E58F9">
        <w:rPr>
          <w:rFonts w:ascii="Times New Roman" w:hAnsi="Times New Roman" w:cs="Times New Roman"/>
          <w:sz w:val="24"/>
          <w:szCs w:val="24"/>
        </w:rPr>
        <w:drawing>
          <wp:inline distT="0" distB="0" distL="0" distR="0" wp14:anchorId="7CB5BFC5" wp14:editId="44B71357">
            <wp:extent cx="2857500" cy="1600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pic:spPr>
                </pic:pic>
              </a:graphicData>
            </a:graphic>
          </wp:inline>
        </w:drawing>
      </w:r>
    </w:p>
    <w:p w14:paraId="4F7649DB" w14:textId="0DD898FA" w:rsidR="00FA0EDD" w:rsidRPr="000E58F9" w:rsidRDefault="00FA0EDD" w:rsidP="00FA0EDD">
      <w:pPr>
        <w:spacing w:line="360" w:lineRule="auto"/>
        <w:jc w:val="center"/>
        <w:rPr>
          <w:rFonts w:ascii="Times New Roman" w:hAnsi="Times New Roman" w:cs="Times New Roman"/>
          <w:b/>
          <w:bCs/>
          <w:i/>
          <w:iCs/>
          <w:sz w:val="24"/>
          <w:szCs w:val="24"/>
        </w:rPr>
      </w:pPr>
      <w:r w:rsidRPr="000E58F9">
        <w:rPr>
          <w:rFonts w:ascii="Times New Roman" w:hAnsi="Times New Roman" w:cs="Times New Roman"/>
          <w:b/>
          <w:bCs/>
          <w:i/>
          <w:iCs/>
          <w:sz w:val="24"/>
          <w:szCs w:val="24"/>
        </w:rPr>
        <w:t>Figure 2: Marriot’s International Logo</w:t>
      </w:r>
    </w:p>
    <w:p w14:paraId="6056AB0E" w14:textId="2EE9236B" w:rsidR="00587B4B" w:rsidRPr="000E58F9" w:rsidRDefault="00587B4B" w:rsidP="00FA0EDD">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Another one is JW Marriot Grosvenor House London. The majority of guests of this Marriot’s branches expressed their satisfaction provided by Marriott</w:t>
      </w:r>
      <w:r w:rsidR="00B2679A" w:rsidRPr="000E58F9">
        <w:t xml:space="preserve"> </w:t>
      </w:r>
      <w:r w:rsidR="00B2679A" w:rsidRPr="000E58F9">
        <w:rPr>
          <w:rFonts w:ascii="Times New Roman" w:hAnsi="Times New Roman" w:cs="Times New Roman"/>
          <w:sz w:val="24"/>
          <w:szCs w:val="24"/>
        </w:rPr>
        <w:t>(Marriott UK, 2024)</w:t>
      </w:r>
      <w:r w:rsidRPr="000E58F9">
        <w:rPr>
          <w:rFonts w:ascii="Times New Roman" w:hAnsi="Times New Roman" w:cs="Times New Roman"/>
          <w:sz w:val="24"/>
          <w:szCs w:val="24"/>
        </w:rPr>
        <w:t xml:space="preserve">. This is why, Marriott’s UK hotels have overall positive scores in hotel booking sites and received </w:t>
      </w:r>
      <w:proofErr w:type="spellStart"/>
      <w:r w:rsidR="00FA0EDD" w:rsidRPr="000E58F9">
        <w:rPr>
          <w:rFonts w:ascii="Times New Roman" w:hAnsi="Times New Roman" w:cs="Times New Roman"/>
          <w:sz w:val="24"/>
          <w:szCs w:val="24"/>
        </w:rPr>
        <w:t>favorable</w:t>
      </w:r>
      <w:proofErr w:type="spellEnd"/>
      <w:r w:rsidRPr="000E58F9">
        <w:rPr>
          <w:rFonts w:ascii="Times New Roman" w:hAnsi="Times New Roman" w:cs="Times New Roman"/>
          <w:sz w:val="24"/>
          <w:szCs w:val="24"/>
        </w:rPr>
        <w:t xml:space="preserve"> reviews from guests. </w:t>
      </w:r>
    </w:p>
    <w:p w14:paraId="77ED15F8" w14:textId="77777777" w:rsidR="00587B4B" w:rsidRPr="000E58F9" w:rsidRDefault="00587B4B" w:rsidP="00D14105">
      <w:pPr>
        <w:spacing w:line="360" w:lineRule="auto"/>
        <w:jc w:val="both"/>
        <w:rPr>
          <w:rFonts w:ascii="Times New Roman" w:hAnsi="Times New Roman" w:cs="Times New Roman"/>
          <w:b/>
          <w:bCs/>
          <w:i/>
          <w:iCs/>
          <w:sz w:val="24"/>
          <w:szCs w:val="24"/>
        </w:rPr>
      </w:pPr>
      <w:r w:rsidRPr="000E58F9">
        <w:rPr>
          <w:rFonts w:ascii="Times New Roman" w:hAnsi="Times New Roman" w:cs="Times New Roman"/>
          <w:b/>
          <w:bCs/>
          <w:i/>
          <w:iCs/>
          <w:sz w:val="24"/>
          <w:szCs w:val="24"/>
        </w:rPr>
        <w:t>Turnover </w:t>
      </w:r>
    </w:p>
    <w:p w14:paraId="5D70BBC9" w14:textId="53F40FDB"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lastRenderedPageBreak/>
        <w:t>As part of the world's largest international luxury hotels supply chain, Marriott UK didn’t publish separate reports regarding net annual turnover. However, from the net annual report of Marriott International as a group, it has been found that the luxury hotel chain has accumulated a global revenue of $23.9 billion for the full year 2023</w:t>
      </w:r>
      <w:r w:rsidR="00B2679A" w:rsidRPr="000E58F9">
        <w:t xml:space="preserve"> </w:t>
      </w:r>
      <w:r w:rsidR="00B2679A" w:rsidRPr="000E58F9">
        <w:rPr>
          <w:rFonts w:ascii="Times New Roman" w:hAnsi="Times New Roman" w:cs="Times New Roman"/>
          <w:sz w:val="24"/>
          <w:szCs w:val="24"/>
        </w:rPr>
        <w:t>(WSJ, 2024)</w:t>
      </w:r>
      <w:r w:rsidRPr="000E58F9">
        <w:rPr>
          <w:rFonts w:ascii="Times New Roman" w:hAnsi="Times New Roman" w:cs="Times New Roman"/>
          <w:sz w:val="24"/>
          <w:szCs w:val="24"/>
        </w:rPr>
        <w:t>. The report further revealed that the revenue per room of Marriott (RevPAR) is approximately 4.2% which is high compared to other luxury hotel chains</w:t>
      </w:r>
      <w:r w:rsidR="00B2679A" w:rsidRPr="000E58F9">
        <w:t xml:space="preserve"> </w:t>
      </w:r>
      <w:r w:rsidR="00B2679A" w:rsidRPr="000E58F9">
        <w:rPr>
          <w:rFonts w:ascii="Times New Roman" w:hAnsi="Times New Roman" w:cs="Times New Roman"/>
          <w:sz w:val="24"/>
          <w:szCs w:val="24"/>
        </w:rPr>
        <w:t>(WSJ, 2024)</w:t>
      </w:r>
      <w:r w:rsidRPr="000E58F9">
        <w:rPr>
          <w:rFonts w:ascii="Times New Roman" w:hAnsi="Times New Roman" w:cs="Times New Roman"/>
          <w:sz w:val="24"/>
          <w:szCs w:val="24"/>
        </w:rPr>
        <w:t xml:space="preserve">. The company has seen a global increase in revenue per room by 4.2% which indicates the strong financial and operational background of </w:t>
      </w:r>
      <w:r w:rsidR="00B2679A" w:rsidRPr="000E58F9">
        <w:rPr>
          <w:rFonts w:ascii="Times New Roman" w:hAnsi="Times New Roman" w:cs="Times New Roman"/>
          <w:sz w:val="24"/>
          <w:szCs w:val="24"/>
        </w:rPr>
        <w:t>Marriott’s</w:t>
      </w:r>
      <w:r w:rsidR="00B2679A" w:rsidRPr="000E58F9">
        <w:t xml:space="preserve"> </w:t>
      </w:r>
      <w:r w:rsidR="00B2679A" w:rsidRPr="000E58F9">
        <w:rPr>
          <w:rFonts w:ascii="Times New Roman" w:hAnsi="Times New Roman" w:cs="Times New Roman"/>
          <w:sz w:val="24"/>
          <w:szCs w:val="24"/>
        </w:rPr>
        <w:t>(Yahoo Finance, 2024)</w:t>
      </w:r>
      <w:r w:rsidRPr="000E58F9">
        <w:rPr>
          <w:rFonts w:ascii="Times New Roman" w:hAnsi="Times New Roman" w:cs="Times New Roman"/>
          <w:sz w:val="24"/>
          <w:szCs w:val="24"/>
        </w:rPr>
        <w:t>. The company has been growing steadily since its inception within the hospitality industry. As of 2024, the company has accumulated 558 properties across the globe</w:t>
      </w:r>
      <w:r w:rsidR="00B2679A" w:rsidRPr="000E58F9">
        <w:t xml:space="preserve"> </w:t>
      </w:r>
      <w:r w:rsidR="00B2679A" w:rsidRPr="000E58F9">
        <w:rPr>
          <w:rFonts w:ascii="Times New Roman" w:hAnsi="Times New Roman" w:cs="Times New Roman"/>
          <w:sz w:val="24"/>
          <w:szCs w:val="24"/>
        </w:rPr>
        <w:t>(Investing, 2024)</w:t>
      </w:r>
      <w:r w:rsidRPr="000E58F9">
        <w:rPr>
          <w:rFonts w:ascii="Times New Roman" w:hAnsi="Times New Roman" w:cs="Times New Roman"/>
          <w:sz w:val="24"/>
          <w:szCs w:val="24"/>
        </w:rPr>
        <w:t>. Due to its significant revenue, it is ranked one of the largest and leading hotels in the world. In this regard, it is ahead of other large hotel chains such as MGM Resorts International, Hilton and Caesars </w:t>
      </w:r>
      <w:r w:rsidR="00B2679A" w:rsidRPr="000E58F9">
        <w:rPr>
          <w:rFonts w:ascii="Times New Roman" w:hAnsi="Times New Roman" w:cs="Times New Roman"/>
          <w:sz w:val="24"/>
          <w:szCs w:val="24"/>
        </w:rPr>
        <w:t>etc.</w:t>
      </w:r>
      <w:r w:rsidR="00B2679A" w:rsidRPr="000E58F9">
        <w:t xml:space="preserve"> </w:t>
      </w:r>
      <w:r w:rsidR="00B2679A" w:rsidRPr="000E58F9">
        <w:rPr>
          <w:rFonts w:ascii="Times New Roman" w:hAnsi="Times New Roman" w:cs="Times New Roman"/>
          <w:sz w:val="24"/>
          <w:szCs w:val="24"/>
        </w:rPr>
        <w:t>(IMARC, 2024)</w:t>
      </w:r>
      <w:r w:rsidRPr="000E58F9">
        <w:rPr>
          <w:rFonts w:ascii="Times New Roman" w:hAnsi="Times New Roman" w:cs="Times New Roman"/>
          <w:sz w:val="24"/>
          <w:szCs w:val="24"/>
        </w:rPr>
        <w:t>. </w:t>
      </w:r>
    </w:p>
    <w:p w14:paraId="783FA82D" w14:textId="4C82092F" w:rsidR="00587B4B" w:rsidRPr="000E58F9" w:rsidRDefault="00587B4B" w:rsidP="00FA0EDD">
      <w:pPr>
        <w:pStyle w:val="Heading2"/>
        <w:rPr>
          <w:rFonts w:ascii="Times New Roman" w:hAnsi="Times New Roman" w:cs="Times New Roman"/>
          <w:b/>
          <w:bCs/>
          <w:color w:val="auto"/>
        </w:rPr>
      </w:pPr>
      <w:bookmarkStart w:id="15" w:name="_Toc167887676"/>
      <w:r w:rsidRPr="000E58F9">
        <w:rPr>
          <w:rFonts w:ascii="Times New Roman" w:hAnsi="Times New Roman" w:cs="Times New Roman"/>
          <w:b/>
          <w:bCs/>
          <w:color w:val="auto"/>
        </w:rPr>
        <w:t>SWOT Analysis of Marriott’s UK</w:t>
      </w:r>
      <w:bookmarkEnd w:id="15"/>
      <w:r w:rsidRPr="000E58F9">
        <w:rPr>
          <w:rFonts w:ascii="Times New Roman" w:hAnsi="Times New Roman" w:cs="Times New Roman"/>
          <w:b/>
          <w:bCs/>
          <w:color w:val="auto"/>
        </w:rPr>
        <w:t> </w:t>
      </w:r>
    </w:p>
    <w:p w14:paraId="3D23BA1D" w14:textId="65974FC8"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SWOT analysis is a significant tool for analysing the strengths, weaknesses, opportunities and threats of any business. It also indicates the internal ability of the organisation and how a particular business should opt for </w:t>
      </w:r>
      <w:r w:rsidR="00D14105" w:rsidRPr="000E58F9">
        <w:rPr>
          <w:rFonts w:ascii="Times New Roman" w:hAnsi="Times New Roman" w:cs="Times New Roman"/>
          <w:sz w:val="24"/>
          <w:szCs w:val="24"/>
        </w:rPr>
        <w:t>utilizing</w:t>
      </w:r>
      <w:r w:rsidRPr="000E58F9">
        <w:rPr>
          <w:rFonts w:ascii="Times New Roman" w:hAnsi="Times New Roman" w:cs="Times New Roman"/>
          <w:sz w:val="24"/>
          <w:szCs w:val="24"/>
        </w:rPr>
        <w:t> resources for </w:t>
      </w:r>
      <w:r w:rsidR="00D14105" w:rsidRPr="000E58F9">
        <w:rPr>
          <w:rFonts w:ascii="Times New Roman" w:hAnsi="Times New Roman" w:cs="Times New Roman"/>
          <w:sz w:val="24"/>
          <w:szCs w:val="24"/>
        </w:rPr>
        <w:t>minimizing</w:t>
      </w:r>
      <w:r w:rsidRPr="000E58F9">
        <w:rPr>
          <w:rFonts w:ascii="Times New Roman" w:hAnsi="Times New Roman" w:cs="Times New Roman"/>
          <w:sz w:val="24"/>
          <w:szCs w:val="24"/>
        </w:rPr>
        <w:t> threats and maximising opportunities. A SWOT analysis of Marriott UK has been presented below; </w:t>
      </w:r>
    </w:p>
    <w:p w14:paraId="1EA7B671" w14:textId="77777777" w:rsidR="00587B4B" w:rsidRPr="000E58F9" w:rsidRDefault="00587B4B" w:rsidP="000A6F2D">
      <w:pPr>
        <w:pStyle w:val="Heading3"/>
        <w:rPr>
          <w:rFonts w:ascii="Times New Roman" w:hAnsi="Times New Roman" w:cs="Times New Roman"/>
          <w:b/>
          <w:bCs/>
          <w:i/>
          <w:iCs/>
          <w:color w:val="auto"/>
        </w:rPr>
      </w:pPr>
      <w:bookmarkStart w:id="16" w:name="_Toc167887677"/>
      <w:r w:rsidRPr="000E58F9">
        <w:rPr>
          <w:rFonts w:ascii="Times New Roman" w:hAnsi="Times New Roman" w:cs="Times New Roman"/>
          <w:b/>
          <w:bCs/>
          <w:i/>
          <w:iCs/>
          <w:color w:val="auto"/>
        </w:rPr>
        <w:t>Strengths</w:t>
      </w:r>
      <w:bookmarkEnd w:id="16"/>
      <w:r w:rsidRPr="000E58F9">
        <w:rPr>
          <w:rFonts w:ascii="Times New Roman" w:hAnsi="Times New Roman" w:cs="Times New Roman"/>
          <w:b/>
          <w:bCs/>
          <w:i/>
          <w:iCs/>
          <w:color w:val="auto"/>
        </w:rPr>
        <w:t> </w:t>
      </w:r>
    </w:p>
    <w:p w14:paraId="230EC09B" w14:textId="433B3B49"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b/>
          <w:bCs/>
          <w:sz w:val="24"/>
          <w:szCs w:val="24"/>
        </w:rPr>
        <w:t>Brand Reputation</w:t>
      </w:r>
      <w:r w:rsidRPr="000E58F9">
        <w:rPr>
          <w:rFonts w:ascii="Times New Roman" w:hAnsi="Times New Roman" w:cs="Times New Roman"/>
          <w:sz w:val="24"/>
          <w:szCs w:val="24"/>
        </w:rPr>
        <w:t>: The reputation of Marriott in the hospitality industry is a significant source of strength for Marriott. This brand reputation and guest recognition do not come automatically rather it is the dedication and hard-earned goodwill by providing years of personalised quality services</w:t>
      </w:r>
      <w:r w:rsidR="00B2679A" w:rsidRPr="000E58F9">
        <w:t xml:space="preserve"> </w:t>
      </w:r>
      <w:r w:rsidR="00B2679A" w:rsidRPr="000E58F9">
        <w:rPr>
          <w:rFonts w:ascii="Times New Roman" w:hAnsi="Times New Roman" w:cs="Times New Roman"/>
          <w:sz w:val="24"/>
          <w:szCs w:val="24"/>
        </w:rPr>
        <w:t>(Foster, 2023)</w:t>
      </w:r>
      <w:r w:rsidRPr="000E58F9">
        <w:rPr>
          <w:rFonts w:ascii="Times New Roman" w:hAnsi="Times New Roman" w:cs="Times New Roman"/>
          <w:sz w:val="24"/>
          <w:szCs w:val="24"/>
        </w:rPr>
        <w:t>. For this reason, it has been on the list of Fortune 500 for over 21 years. The company ranked 44 in terms of diversity, 243 world's largest company, 85 top targeted companies, and 38 best employers of women</w:t>
      </w:r>
      <w:r w:rsidR="00B2679A" w:rsidRPr="000E58F9">
        <w:t xml:space="preserve"> </w:t>
      </w:r>
      <w:r w:rsidR="00B2679A" w:rsidRPr="000E58F9">
        <w:rPr>
          <w:rFonts w:ascii="Times New Roman" w:hAnsi="Times New Roman" w:cs="Times New Roman"/>
          <w:sz w:val="24"/>
          <w:szCs w:val="24"/>
        </w:rPr>
        <w:t>(Foster, 2023)</w:t>
      </w:r>
      <w:r w:rsidRPr="000E58F9">
        <w:rPr>
          <w:rFonts w:ascii="Times New Roman" w:hAnsi="Times New Roman" w:cs="Times New Roman"/>
          <w:sz w:val="24"/>
          <w:szCs w:val="24"/>
        </w:rPr>
        <w:t>. </w:t>
      </w:r>
    </w:p>
    <w:p w14:paraId="07FFAC97" w14:textId="07369FA6"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b/>
          <w:bCs/>
          <w:sz w:val="24"/>
          <w:szCs w:val="24"/>
        </w:rPr>
        <w:t>Market Leader</w:t>
      </w:r>
      <w:r w:rsidRPr="000E58F9">
        <w:rPr>
          <w:rFonts w:ascii="Times New Roman" w:hAnsi="Times New Roman" w:cs="Times New Roman"/>
          <w:sz w:val="24"/>
          <w:szCs w:val="24"/>
        </w:rPr>
        <w:t>: In the domain of the hotel industry and hospitality management, Marriott is the name of the leader with over 90+ years of guest service experience in the sector. With a global presence in over 127 countries, this has been the largest hotel chain in the world. The company achieves economies of scale with over 30 brands, 81 hotels, 25.1 billion of assets, and 1.2 million rooms which makes this hotel the market leader of the hospitality industry</w:t>
      </w:r>
      <w:r w:rsidR="00B2679A" w:rsidRPr="000E58F9">
        <w:t xml:space="preserve"> </w:t>
      </w:r>
      <w:r w:rsidR="00B2679A" w:rsidRPr="000E58F9">
        <w:rPr>
          <w:rFonts w:ascii="Times New Roman" w:hAnsi="Times New Roman" w:cs="Times New Roman"/>
          <w:sz w:val="24"/>
          <w:szCs w:val="24"/>
        </w:rPr>
        <w:t>(Marriott UK, 2024)</w:t>
      </w:r>
      <w:r w:rsidRPr="000E58F9">
        <w:rPr>
          <w:rFonts w:ascii="Times New Roman" w:hAnsi="Times New Roman" w:cs="Times New Roman"/>
          <w:sz w:val="24"/>
          <w:szCs w:val="24"/>
        </w:rPr>
        <w:t>. </w:t>
      </w:r>
    </w:p>
    <w:p w14:paraId="768CCBC2" w14:textId="19359DAE"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b/>
          <w:bCs/>
          <w:sz w:val="24"/>
          <w:szCs w:val="24"/>
        </w:rPr>
        <w:lastRenderedPageBreak/>
        <w:t>Strategic Partnerships</w:t>
      </w:r>
      <w:r w:rsidRPr="000E58F9">
        <w:rPr>
          <w:rFonts w:ascii="Times New Roman" w:hAnsi="Times New Roman" w:cs="Times New Roman"/>
          <w:sz w:val="24"/>
          <w:szCs w:val="24"/>
        </w:rPr>
        <w:t>: Marriott has one of the strongest and largest strategic partnerships in the hotel chain with Alibaba enabling customers to book directly without giving any form of deposits</w:t>
      </w:r>
      <w:r w:rsidR="00B2679A" w:rsidRPr="000E58F9">
        <w:t xml:space="preserve"> </w:t>
      </w:r>
      <w:r w:rsidR="00B2679A" w:rsidRPr="000E58F9">
        <w:rPr>
          <w:rFonts w:ascii="Times New Roman" w:hAnsi="Times New Roman" w:cs="Times New Roman"/>
          <w:sz w:val="24"/>
          <w:szCs w:val="24"/>
        </w:rPr>
        <w:t>(CGTN, 2024)</w:t>
      </w:r>
      <w:r w:rsidRPr="000E58F9">
        <w:rPr>
          <w:rFonts w:ascii="Times New Roman" w:hAnsi="Times New Roman" w:cs="Times New Roman"/>
          <w:sz w:val="24"/>
          <w:szCs w:val="24"/>
        </w:rPr>
        <w:t>. Marriott UK also has significant relationships with some UK hotel chains such as Premier Inn. </w:t>
      </w:r>
    </w:p>
    <w:p w14:paraId="1271C671" w14:textId="31431548" w:rsidR="00587B4B" w:rsidRPr="000E58F9" w:rsidRDefault="00587B4B" w:rsidP="00262E88">
      <w:pPr>
        <w:spacing w:after="0" w:line="360" w:lineRule="auto"/>
        <w:jc w:val="both"/>
        <w:rPr>
          <w:rFonts w:ascii="Times New Roman" w:hAnsi="Times New Roman" w:cs="Times New Roman"/>
          <w:sz w:val="24"/>
          <w:szCs w:val="24"/>
        </w:rPr>
      </w:pPr>
      <w:r w:rsidRPr="000E58F9">
        <w:rPr>
          <w:rFonts w:ascii="Times New Roman" w:hAnsi="Times New Roman" w:cs="Times New Roman"/>
          <w:b/>
          <w:bCs/>
          <w:sz w:val="24"/>
          <w:szCs w:val="24"/>
        </w:rPr>
        <w:t>Highly Innovative</w:t>
      </w:r>
      <w:r w:rsidRPr="000E58F9">
        <w:rPr>
          <w:rFonts w:ascii="Times New Roman" w:hAnsi="Times New Roman" w:cs="Times New Roman"/>
          <w:sz w:val="24"/>
          <w:szCs w:val="24"/>
        </w:rPr>
        <w:t xml:space="preserve">: Marriott UK is highly innovative due to its personalised service offerings both online and offline. For getting information about pre-arrivals of guests, Marriott uses predictive </w:t>
      </w:r>
      <w:r w:rsidR="00262E88" w:rsidRPr="000E58F9">
        <w:rPr>
          <w:rFonts w:ascii="Times New Roman" w:hAnsi="Times New Roman" w:cs="Times New Roman"/>
          <w:sz w:val="24"/>
          <w:szCs w:val="24"/>
        </w:rPr>
        <w:t>analytics</w:t>
      </w:r>
      <w:r w:rsidR="00262E88">
        <w:rPr>
          <w:rFonts w:ascii="Times New Roman" w:hAnsi="Times New Roman" w:cs="Times New Roman"/>
          <w:sz w:val="24"/>
          <w:szCs w:val="24"/>
        </w:rPr>
        <w:t xml:space="preserve"> </w:t>
      </w:r>
      <w:r w:rsidR="00262E88" w:rsidRPr="000E58F9">
        <w:rPr>
          <w:rFonts w:ascii="Times New Roman" w:hAnsi="Times New Roman" w:cs="Times New Roman"/>
          <w:sz w:val="24"/>
          <w:szCs w:val="24"/>
        </w:rPr>
        <w:t>and</w:t>
      </w:r>
      <w:r w:rsidRPr="000E58F9">
        <w:rPr>
          <w:rFonts w:ascii="Times New Roman" w:hAnsi="Times New Roman" w:cs="Times New Roman"/>
          <w:sz w:val="24"/>
          <w:szCs w:val="24"/>
        </w:rPr>
        <w:t xml:space="preserve"> past customer data to offer customers tailored and personalised services. This is why, Marriott has been ranked 21st most innovative company despite not being a tech company</w:t>
      </w:r>
      <w:r w:rsidR="00B2679A" w:rsidRPr="000E58F9">
        <w:t xml:space="preserve"> </w:t>
      </w:r>
      <w:r w:rsidR="00B2679A" w:rsidRPr="000E58F9">
        <w:rPr>
          <w:rFonts w:ascii="Times New Roman" w:hAnsi="Times New Roman" w:cs="Times New Roman"/>
          <w:sz w:val="24"/>
          <w:szCs w:val="24"/>
        </w:rPr>
        <w:t>(Marriott UK, 2024)</w:t>
      </w:r>
      <w:r w:rsidRPr="000E58F9">
        <w:rPr>
          <w:rFonts w:ascii="Times New Roman" w:hAnsi="Times New Roman" w:cs="Times New Roman"/>
          <w:sz w:val="24"/>
          <w:szCs w:val="24"/>
        </w:rPr>
        <w:t>. </w:t>
      </w:r>
    </w:p>
    <w:p w14:paraId="31D6A55C" w14:textId="77777777" w:rsidR="00587B4B" w:rsidRPr="000E58F9" w:rsidRDefault="00587B4B" w:rsidP="000A6F2D">
      <w:pPr>
        <w:pStyle w:val="Heading3"/>
        <w:rPr>
          <w:rFonts w:ascii="Times New Roman" w:hAnsi="Times New Roman" w:cs="Times New Roman"/>
          <w:color w:val="auto"/>
        </w:rPr>
      </w:pPr>
      <w:bookmarkStart w:id="17" w:name="_Toc167887678"/>
      <w:r w:rsidRPr="000E58F9">
        <w:rPr>
          <w:rFonts w:ascii="Times New Roman" w:hAnsi="Times New Roman" w:cs="Times New Roman"/>
          <w:b/>
          <w:bCs/>
          <w:i/>
          <w:iCs/>
          <w:color w:val="auto"/>
        </w:rPr>
        <w:t>Weaknesses</w:t>
      </w:r>
      <w:bookmarkEnd w:id="17"/>
      <w:r w:rsidRPr="000E58F9">
        <w:rPr>
          <w:rFonts w:ascii="Times New Roman" w:hAnsi="Times New Roman" w:cs="Times New Roman"/>
          <w:color w:val="auto"/>
        </w:rPr>
        <w:t> </w:t>
      </w:r>
    </w:p>
    <w:p w14:paraId="129278C4" w14:textId="7762E7E6"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b/>
          <w:bCs/>
          <w:sz w:val="24"/>
          <w:szCs w:val="24"/>
        </w:rPr>
        <w:t>Poor Data Protection Mechanism</w:t>
      </w:r>
      <w:r w:rsidRPr="000E58F9">
        <w:rPr>
          <w:rFonts w:ascii="Times New Roman" w:hAnsi="Times New Roman" w:cs="Times New Roman"/>
          <w:sz w:val="24"/>
          <w:szCs w:val="24"/>
        </w:rPr>
        <w:t>: In 2018, Marriott’s UK Starwood hotels were hacked and bypassing this hotel's websites, hackers got into the core database of Marriott</w:t>
      </w:r>
      <w:r w:rsidR="00A92919" w:rsidRPr="000E58F9">
        <w:t xml:space="preserve"> </w:t>
      </w:r>
      <w:r w:rsidR="00A92919" w:rsidRPr="000E58F9">
        <w:rPr>
          <w:rFonts w:ascii="Times New Roman" w:hAnsi="Times New Roman" w:cs="Times New Roman"/>
          <w:sz w:val="24"/>
          <w:szCs w:val="24"/>
        </w:rPr>
        <w:t>(Fox, 2018)</w:t>
      </w:r>
      <w:r w:rsidRPr="000E58F9">
        <w:rPr>
          <w:rFonts w:ascii="Times New Roman" w:hAnsi="Times New Roman" w:cs="Times New Roman"/>
          <w:sz w:val="24"/>
          <w:szCs w:val="24"/>
        </w:rPr>
        <w:t>. Due to this, the personal information of 500 million guests of Marriott’s have been exposed</w:t>
      </w:r>
      <w:r w:rsidR="00A92919" w:rsidRPr="000E58F9">
        <w:t xml:space="preserve"> </w:t>
      </w:r>
      <w:r w:rsidR="00A92919" w:rsidRPr="000E58F9">
        <w:rPr>
          <w:rFonts w:ascii="Times New Roman" w:hAnsi="Times New Roman" w:cs="Times New Roman"/>
          <w:sz w:val="24"/>
          <w:szCs w:val="24"/>
        </w:rPr>
        <w:t>(Telegraph.co.uk, 2018)</w:t>
      </w:r>
      <w:r w:rsidRPr="000E58F9">
        <w:rPr>
          <w:rFonts w:ascii="Times New Roman" w:hAnsi="Times New Roman" w:cs="Times New Roman"/>
          <w:sz w:val="24"/>
          <w:szCs w:val="24"/>
        </w:rPr>
        <w:t>. This personal information includes names, addresses, passports and numbers. </w:t>
      </w:r>
    </w:p>
    <w:p w14:paraId="0AFBE735" w14:textId="18BDEF0D" w:rsidR="000A6F2D" w:rsidRPr="000E58F9" w:rsidRDefault="00587B4B" w:rsidP="000A6F2D">
      <w:pPr>
        <w:pStyle w:val="Heading3"/>
        <w:rPr>
          <w:rFonts w:ascii="Times New Roman" w:hAnsi="Times New Roman" w:cs="Times New Roman"/>
          <w:b/>
          <w:bCs/>
          <w:i/>
          <w:iCs/>
          <w:color w:val="auto"/>
        </w:rPr>
      </w:pPr>
      <w:bookmarkStart w:id="18" w:name="_Toc167887679"/>
      <w:r w:rsidRPr="000E58F9">
        <w:rPr>
          <w:rFonts w:ascii="Times New Roman" w:hAnsi="Times New Roman" w:cs="Times New Roman"/>
          <w:b/>
          <w:bCs/>
          <w:i/>
          <w:iCs/>
          <w:color w:val="auto"/>
        </w:rPr>
        <w:t>Opportunities</w:t>
      </w:r>
      <w:bookmarkEnd w:id="18"/>
    </w:p>
    <w:p w14:paraId="786B9E9A" w14:textId="7FFC3EA3"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b/>
          <w:bCs/>
          <w:sz w:val="24"/>
          <w:szCs w:val="24"/>
        </w:rPr>
        <w:t>Shifting Demographic:</w:t>
      </w:r>
      <w:r w:rsidRPr="000E58F9">
        <w:rPr>
          <w:rFonts w:ascii="Times New Roman" w:hAnsi="Times New Roman" w:cs="Times New Roman"/>
          <w:sz w:val="24"/>
          <w:szCs w:val="24"/>
        </w:rPr>
        <w:t xml:space="preserve"> There has been a demographic shift in the hospitality industry as more Gen Z are entering this sector. By portraying Marriott as the go-to hotel for the younger generation, it could improve its brand positioning. </w:t>
      </w:r>
    </w:p>
    <w:p w14:paraId="53B07E7E" w14:textId="2DD2289D"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b/>
          <w:bCs/>
          <w:sz w:val="24"/>
          <w:szCs w:val="24"/>
        </w:rPr>
        <w:t>Diversification of Services</w:t>
      </w:r>
      <w:r w:rsidRPr="000E58F9">
        <w:rPr>
          <w:rFonts w:ascii="Times New Roman" w:hAnsi="Times New Roman" w:cs="Times New Roman"/>
          <w:sz w:val="24"/>
          <w:szCs w:val="24"/>
        </w:rPr>
        <w:t>: Marriott’s UK is known for its capability to provide top-notch customer service in the form of offering wellness programs, tailored dining experiences, adventurous rides etc</w:t>
      </w:r>
      <w:r w:rsidR="00A92919" w:rsidRPr="000E58F9">
        <w:t xml:space="preserve"> </w:t>
      </w:r>
      <w:r w:rsidR="00A92919" w:rsidRPr="000E58F9">
        <w:rPr>
          <w:rFonts w:ascii="Times New Roman" w:hAnsi="Times New Roman" w:cs="Times New Roman"/>
          <w:sz w:val="24"/>
          <w:szCs w:val="24"/>
        </w:rPr>
        <w:t>(Marriott UK, 2024)</w:t>
      </w:r>
      <w:r w:rsidRPr="000E58F9">
        <w:rPr>
          <w:rFonts w:ascii="Times New Roman" w:hAnsi="Times New Roman" w:cs="Times New Roman"/>
          <w:sz w:val="24"/>
          <w:szCs w:val="24"/>
        </w:rPr>
        <w:t>. This can be used as a competitive advantage to attract guests around the globe. </w:t>
      </w:r>
    </w:p>
    <w:p w14:paraId="755C3EB4" w14:textId="75120408" w:rsidR="000A6F2D" w:rsidRPr="000E58F9" w:rsidRDefault="000A6F2D" w:rsidP="000A6F2D">
      <w:pPr>
        <w:pStyle w:val="Heading3"/>
        <w:rPr>
          <w:rFonts w:ascii="Times New Roman" w:hAnsi="Times New Roman" w:cs="Times New Roman"/>
          <w:color w:val="auto"/>
        </w:rPr>
      </w:pPr>
      <w:bookmarkStart w:id="19" w:name="_Toc167887680"/>
      <w:r w:rsidRPr="000E58F9">
        <w:rPr>
          <w:rFonts w:ascii="Times New Roman" w:hAnsi="Times New Roman" w:cs="Times New Roman"/>
          <w:b/>
          <w:bCs/>
          <w:i/>
          <w:iCs/>
          <w:color w:val="auto"/>
        </w:rPr>
        <w:t>Threats</w:t>
      </w:r>
      <w:bookmarkEnd w:id="19"/>
    </w:p>
    <w:p w14:paraId="4F31A383" w14:textId="759D5F1F" w:rsidR="000A6F2D" w:rsidRPr="000E58F9" w:rsidRDefault="000A6F2D" w:rsidP="00D14105">
      <w:pPr>
        <w:spacing w:line="360" w:lineRule="auto"/>
        <w:jc w:val="both"/>
        <w:rPr>
          <w:rFonts w:ascii="Times New Roman" w:hAnsi="Times New Roman" w:cs="Times New Roman"/>
          <w:sz w:val="24"/>
          <w:szCs w:val="24"/>
        </w:rPr>
      </w:pPr>
      <w:r w:rsidRPr="000E58F9">
        <w:rPr>
          <w:rFonts w:ascii="Times New Roman" w:hAnsi="Times New Roman" w:cs="Times New Roman"/>
          <w:b/>
          <w:bCs/>
          <w:sz w:val="24"/>
          <w:szCs w:val="24"/>
        </w:rPr>
        <w:t>Poor Brand Positioning:</w:t>
      </w:r>
      <w:r w:rsidRPr="000E58F9">
        <w:rPr>
          <w:rFonts w:ascii="Times New Roman" w:hAnsi="Times New Roman" w:cs="Times New Roman"/>
          <w:sz w:val="24"/>
          <w:szCs w:val="24"/>
        </w:rPr>
        <w:t xml:space="preserve"> Marriott has been positioned and marketed as a family-focused business whereas the new trend in the hospitality industry is to match the expectations of younger, and single </w:t>
      </w:r>
      <w:r w:rsidR="005143D5" w:rsidRPr="000E58F9">
        <w:rPr>
          <w:rFonts w:ascii="Times New Roman" w:hAnsi="Times New Roman" w:cs="Times New Roman"/>
          <w:sz w:val="24"/>
          <w:szCs w:val="24"/>
        </w:rPr>
        <w:t>millennials.</w:t>
      </w:r>
    </w:p>
    <w:p w14:paraId="34F18E0D" w14:textId="77777777" w:rsidR="00587B4B" w:rsidRPr="000E58F9" w:rsidRDefault="00587B4B" w:rsidP="000A6F2D">
      <w:pPr>
        <w:pStyle w:val="Heading2"/>
        <w:rPr>
          <w:rFonts w:ascii="Times New Roman" w:hAnsi="Times New Roman" w:cs="Times New Roman"/>
          <w:b/>
          <w:bCs/>
          <w:color w:val="auto"/>
        </w:rPr>
      </w:pPr>
      <w:bookmarkStart w:id="20" w:name="_Toc167887681"/>
      <w:r w:rsidRPr="000E58F9">
        <w:rPr>
          <w:rFonts w:ascii="Times New Roman" w:hAnsi="Times New Roman" w:cs="Times New Roman"/>
          <w:b/>
          <w:bCs/>
          <w:color w:val="auto"/>
        </w:rPr>
        <w:lastRenderedPageBreak/>
        <w:t>PEST Analysis of Marriott’s UK</w:t>
      </w:r>
      <w:bookmarkEnd w:id="20"/>
      <w:r w:rsidRPr="000E58F9">
        <w:rPr>
          <w:rFonts w:ascii="Times New Roman" w:hAnsi="Times New Roman" w:cs="Times New Roman"/>
          <w:b/>
          <w:bCs/>
          <w:color w:val="auto"/>
        </w:rPr>
        <w:t> </w:t>
      </w:r>
    </w:p>
    <w:p w14:paraId="31E3603D" w14:textId="77777777" w:rsidR="00587B4B" w:rsidRPr="000E58F9" w:rsidRDefault="00587B4B" w:rsidP="000A6F2D">
      <w:pPr>
        <w:pStyle w:val="Heading3"/>
        <w:rPr>
          <w:rFonts w:ascii="Times New Roman" w:hAnsi="Times New Roman" w:cs="Times New Roman"/>
          <w:b/>
          <w:bCs/>
          <w:i/>
          <w:iCs/>
          <w:color w:val="auto"/>
        </w:rPr>
      </w:pPr>
      <w:bookmarkStart w:id="21" w:name="_Toc167887682"/>
      <w:r w:rsidRPr="000E58F9">
        <w:rPr>
          <w:rFonts w:ascii="Times New Roman" w:hAnsi="Times New Roman" w:cs="Times New Roman"/>
          <w:b/>
          <w:bCs/>
          <w:i/>
          <w:iCs/>
          <w:color w:val="auto"/>
        </w:rPr>
        <w:t>Political Factors</w:t>
      </w:r>
      <w:bookmarkEnd w:id="21"/>
      <w:r w:rsidRPr="000E58F9">
        <w:rPr>
          <w:rFonts w:ascii="Times New Roman" w:hAnsi="Times New Roman" w:cs="Times New Roman"/>
          <w:b/>
          <w:bCs/>
          <w:i/>
          <w:iCs/>
          <w:color w:val="auto"/>
        </w:rPr>
        <w:t> </w:t>
      </w:r>
    </w:p>
    <w:p w14:paraId="7AEFE3FD" w14:textId="3EDBD8E9"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Marriott’s UK enjoys lax government regulations due to the UK government’s </w:t>
      </w:r>
      <w:r w:rsidR="003C6C4D" w:rsidRPr="000E58F9">
        <w:rPr>
          <w:rFonts w:ascii="Times New Roman" w:hAnsi="Times New Roman" w:cs="Times New Roman"/>
          <w:sz w:val="24"/>
          <w:szCs w:val="24"/>
        </w:rPr>
        <w:t>favourable</w:t>
      </w:r>
      <w:r w:rsidRPr="000E58F9">
        <w:rPr>
          <w:rFonts w:ascii="Times New Roman" w:hAnsi="Times New Roman" w:cs="Times New Roman"/>
          <w:sz w:val="24"/>
          <w:szCs w:val="24"/>
        </w:rPr>
        <w:t xml:space="preserve"> stance on improving the hospitality industry. Besides, the governmental situation is also stable in the UK which facilitates many tourists coming to visit the UK and prefer to stay with multinational hotel chains like Marriott’s. As part of the government initiatives to support hotels and the hospitality industry, the UK government has recently proposed £25 billion financial support to the hospitality </w:t>
      </w:r>
      <w:r w:rsidR="00A92919" w:rsidRPr="000E58F9">
        <w:rPr>
          <w:rFonts w:ascii="Times New Roman" w:hAnsi="Times New Roman" w:cs="Times New Roman"/>
          <w:sz w:val="24"/>
          <w:szCs w:val="24"/>
        </w:rPr>
        <w:t>industry (Gov.UK, 2021)</w:t>
      </w:r>
      <w:r w:rsidRPr="000E58F9">
        <w:rPr>
          <w:rFonts w:ascii="Times New Roman" w:hAnsi="Times New Roman" w:cs="Times New Roman"/>
          <w:sz w:val="24"/>
          <w:szCs w:val="24"/>
        </w:rPr>
        <w:t>. </w:t>
      </w:r>
    </w:p>
    <w:p w14:paraId="600A6D53" w14:textId="77777777" w:rsidR="00587B4B" w:rsidRPr="000E58F9" w:rsidRDefault="00587B4B" w:rsidP="000A6F2D">
      <w:pPr>
        <w:pStyle w:val="Heading3"/>
        <w:rPr>
          <w:rFonts w:ascii="Times New Roman" w:hAnsi="Times New Roman" w:cs="Times New Roman"/>
          <w:b/>
          <w:bCs/>
          <w:i/>
          <w:iCs/>
          <w:color w:val="auto"/>
        </w:rPr>
      </w:pPr>
      <w:bookmarkStart w:id="22" w:name="_Toc167887683"/>
      <w:r w:rsidRPr="000E58F9">
        <w:rPr>
          <w:rFonts w:ascii="Times New Roman" w:hAnsi="Times New Roman" w:cs="Times New Roman"/>
          <w:b/>
          <w:bCs/>
          <w:i/>
          <w:iCs/>
          <w:color w:val="auto"/>
        </w:rPr>
        <w:t>Economic Factors</w:t>
      </w:r>
      <w:bookmarkEnd w:id="22"/>
      <w:r w:rsidRPr="000E58F9">
        <w:rPr>
          <w:rFonts w:ascii="Times New Roman" w:hAnsi="Times New Roman" w:cs="Times New Roman"/>
          <w:b/>
          <w:bCs/>
          <w:i/>
          <w:iCs/>
          <w:color w:val="auto"/>
        </w:rPr>
        <w:t> </w:t>
      </w:r>
    </w:p>
    <w:p w14:paraId="0B10F248" w14:textId="1FC4F30C"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The major economic concerns for Marriott are the rise of Chinese hotels, i.e., Jin Jiang International Hotels, and the recent economic downturn in Europe due to the Russia-Ukraine war. Due to this, Marriott has been facing competition in terms of achieving economies of </w:t>
      </w:r>
      <w:r w:rsidR="00FA0EDD" w:rsidRPr="000E58F9">
        <w:rPr>
          <w:rFonts w:ascii="Times New Roman" w:hAnsi="Times New Roman" w:cs="Times New Roman"/>
          <w:sz w:val="24"/>
          <w:szCs w:val="24"/>
        </w:rPr>
        <w:t>scale (</w:t>
      </w:r>
      <w:r w:rsidR="00A92919" w:rsidRPr="000E58F9">
        <w:rPr>
          <w:rFonts w:ascii="Times New Roman" w:hAnsi="Times New Roman" w:cs="Times New Roman"/>
          <w:sz w:val="24"/>
          <w:szCs w:val="24"/>
        </w:rPr>
        <w:t>Investing, 2024)</w:t>
      </w:r>
      <w:r w:rsidRPr="000E58F9">
        <w:rPr>
          <w:rFonts w:ascii="Times New Roman" w:hAnsi="Times New Roman" w:cs="Times New Roman"/>
          <w:sz w:val="24"/>
          <w:szCs w:val="24"/>
        </w:rPr>
        <w:t>. On the other hand, individual buying power is also deteriorating which limits their ability to travel. </w:t>
      </w:r>
    </w:p>
    <w:p w14:paraId="242B6191" w14:textId="77777777" w:rsidR="00587B4B" w:rsidRPr="000E58F9" w:rsidRDefault="00587B4B" w:rsidP="000A6F2D">
      <w:pPr>
        <w:pStyle w:val="Heading3"/>
        <w:rPr>
          <w:rFonts w:ascii="Times New Roman" w:hAnsi="Times New Roman" w:cs="Times New Roman"/>
          <w:b/>
          <w:bCs/>
          <w:i/>
          <w:iCs/>
          <w:color w:val="auto"/>
        </w:rPr>
      </w:pPr>
      <w:bookmarkStart w:id="23" w:name="_Toc167887684"/>
      <w:r w:rsidRPr="000E58F9">
        <w:rPr>
          <w:rFonts w:ascii="Times New Roman" w:hAnsi="Times New Roman" w:cs="Times New Roman"/>
          <w:b/>
          <w:bCs/>
          <w:i/>
          <w:iCs/>
          <w:color w:val="auto"/>
        </w:rPr>
        <w:t>Social Factors</w:t>
      </w:r>
      <w:bookmarkEnd w:id="23"/>
      <w:r w:rsidRPr="000E58F9">
        <w:rPr>
          <w:rFonts w:ascii="Times New Roman" w:hAnsi="Times New Roman" w:cs="Times New Roman"/>
          <w:b/>
          <w:bCs/>
          <w:i/>
          <w:iCs/>
          <w:color w:val="auto"/>
        </w:rPr>
        <w:t> </w:t>
      </w:r>
    </w:p>
    <w:p w14:paraId="2F4AAE00" w14:textId="77777777"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The social factors of Marriott’s UK are bright as it is reported that the number of tourists and guests coming to the UK will increase in the year to come. This large number of tourists and guests will stay in Marriott to receive personalised services. </w:t>
      </w:r>
    </w:p>
    <w:p w14:paraId="5F0203ED" w14:textId="0C7CE919" w:rsidR="00587B4B" w:rsidRPr="000E58F9" w:rsidRDefault="00587B4B" w:rsidP="000A6F2D">
      <w:pPr>
        <w:pStyle w:val="Heading3"/>
        <w:rPr>
          <w:rFonts w:ascii="Times New Roman" w:hAnsi="Times New Roman" w:cs="Times New Roman"/>
          <w:b/>
          <w:bCs/>
          <w:i/>
          <w:iCs/>
          <w:color w:val="auto"/>
        </w:rPr>
      </w:pPr>
      <w:bookmarkStart w:id="24" w:name="_Toc167887685"/>
      <w:r w:rsidRPr="000E58F9">
        <w:rPr>
          <w:rFonts w:ascii="Times New Roman" w:hAnsi="Times New Roman" w:cs="Times New Roman"/>
          <w:b/>
          <w:bCs/>
          <w:i/>
          <w:iCs/>
          <w:color w:val="auto"/>
        </w:rPr>
        <w:t>Technological Factors</w:t>
      </w:r>
      <w:bookmarkEnd w:id="24"/>
      <w:r w:rsidRPr="000E58F9">
        <w:rPr>
          <w:rFonts w:ascii="Times New Roman" w:hAnsi="Times New Roman" w:cs="Times New Roman"/>
          <w:b/>
          <w:bCs/>
          <w:i/>
          <w:iCs/>
          <w:color w:val="auto"/>
        </w:rPr>
        <w:t> </w:t>
      </w:r>
    </w:p>
    <w:p w14:paraId="6B5D7156" w14:textId="367B1E68"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Marriott is already ahead in the hospitality industry from its competitors as it is well-integrated and equipped with technology. Recently, Marriott has implemented Smart hotel room solutions for maximizing guests' satisfaction by enabling them to select and </w:t>
      </w:r>
      <w:r w:rsidR="00A92919" w:rsidRPr="000E58F9">
        <w:rPr>
          <w:rFonts w:ascii="Times New Roman" w:hAnsi="Times New Roman" w:cs="Times New Roman"/>
          <w:sz w:val="24"/>
          <w:szCs w:val="24"/>
        </w:rPr>
        <w:t>personalize</w:t>
      </w:r>
      <w:r w:rsidRPr="000E58F9">
        <w:rPr>
          <w:rFonts w:ascii="Times New Roman" w:hAnsi="Times New Roman" w:cs="Times New Roman"/>
          <w:sz w:val="24"/>
          <w:szCs w:val="24"/>
        </w:rPr>
        <w:t xml:space="preserve"> their rooms based on their arrival. This technology was implemented in collaboration with Samsung and Legrand. Marriott’s UK also received personalised automation services from UK IoT companies, as London is one of the most important technology hubs in the </w:t>
      </w:r>
      <w:r w:rsidR="00A70EE6" w:rsidRPr="000E58F9">
        <w:rPr>
          <w:rFonts w:ascii="Times New Roman" w:hAnsi="Times New Roman" w:cs="Times New Roman"/>
          <w:sz w:val="24"/>
          <w:szCs w:val="24"/>
        </w:rPr>
        <w:t>world (</w:t>
      </w:r>
      <w:r w:rsidR="00A92919" w:rsidRPr="000E58F9">
        <w:rPr>
          <w:rFonts w:ascii="Times New Roman" w:hAnsi="Times New Roman" w:cs="Times New Roman"/>
          <w:sz w:val="24"/>
          <w:szCs w:val="24"/>
        </w:rPr>
        <w:t>Yılmaz, 2013)</w:t>
      </w:r>
      <w:r w:rsidRPr="000E58F9">
        <w:rPr>
          <w:rFonts w:ascii="Times New Roman" w:hAnsi="Times New Roman" w:cs="Times New Roman"/>
          <w:sz w:val="24"/>
          <w:szCs w:val="24"/>
        </w:rPr>
        <w:t>. </w:t>
      </w:r>
    </w:p>
    <w:p w14:paraId="407981B1" w14:textId="77777777" w:rsidR="00FA0EDD" w:rsidRPr="000E58F9" w:rsidRDefault="00FA0EDD">
      <w:pPr>
        <w:rPr>
          <w:rFonts w:ascii="Times New Roman" w:eastAsiaTheme="majorEastAsia" w:hAnsi="Times New Roman" w:cs="Times New Roman"/>
          <w:b/>
          <w:bCs/>
          <w:sz w:val="26"/>
          <w:szCs w:val="26"/>
        </w:rPr>
      </w:pPr>
      <w:r w:rsidRPr="000E58F9">
        <w:rPr>
          <w:rFonts w:ascii="Times New Roman" w:hAnsi="Times New Roman" w:cs="Times New Roman"/>
          <w:b/>
          <w:bCs/>
        </w:rPr>
        <w:br w:type="page"/>
      </w:r>
    </w:p>
    <w:p w14:paraId="11D142EF" w14:textId="61ACE27B" w:rsidR="00587B4B" w:rsidRPr="000E58F9" w:rsidRDefault="00587B4B" w:rsidP="000A6F2D">
      <w:pPr>
        <w:pStyle w:val="Heading2"/>
        <w:rPr>
          <w:rFonts w:ascii="Times New Roman" w:hAnsi="Times New Roman" w:cs="Times New Roman"/>
          <w:b/>
          <w:bCs/>
          <w:color w:val="auto"/>
        </w:rPr>
      </w:pPr>
      <w:bookmarkStart w:id="25" w:name="_Toc167887686"/>
      <w:r w:rsidRPr="000E58F9">
        <w:rPr>
          <w:rFonts w:ascii="Times New Roman" w:hAnsi="Times New Roman" w:cs="Times New Roman"/>
          <w:b/>
          <w:bCs/>
          <w:color w:val="auto"/>
        </w:rPr>
        <w:lastRenderedPageBreak/>
        <w:t>Competitors Analysis (Price vs Quality)</w:t>
      </w:r>
      <w:bookmarkEnd w:id="25"/>
      <w:r w:rsidRPr="000E58F9">
        <w:rPr>
          <w:rFonts w:ascii="Times New Roman" w:hAnsi="Times New Roman" w:cs="Times New Roman"/>
          <w:b/>
          <w:bCs/>
          <w:color w:val="auto"/>
        </w:rPr>
        <w:t xml:space="preserve"> </w:t>
      </w:r>
    </w:p>
    <w:p w14:paraId="5B8FDAD7" w14:textId="0E70A961"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For conducting competitor analysis of </w:t>
      </w:r>
      <w:r w:rsidR="00737F36" w:rsidRPr="000E58F9">
        <w:rPr>
          <w:rFonts w:ascii="Times New Roman" w:hAnsi="Times New Roman" w:cs="Times New Roman"/>
          <w:sz w:val="24"/>
          <w:szCs w:val="24"/>
        </w:rPr>
        <w:t>Marriott’s UK</w:t>
      </w:r>
      <w:r w:rsidRPr="000E58F9">
        <w:rPr>
          <w:rFonts w:ascii="Times New Roman" w:hAnsi="Times New Roman" w:cs="Times New Roman"/>
          <w:sz w:val="24"/>
          <w:szCs w:val="24"/>
        </w:rPr>
        <w:t xml:space="preserve">, it is important to mention who are the highest competitors of Marriott’s in the UK. Although, there are many luxury hotels in UK who are providing personalised services its guest’s, the most notable hotel brand who are the direct competitor of Marriott’s UK include Four Seasons, Hyatt, Hilton, Accor and Wyndham Worldwide. Below a table has been given which shows competitor analysis of </w:t>
      </w:r>
      <w:r w:rsidR="00923354" w:rsidRPr="000E58F9">
        <w:rPr>
          <w:rFonts w:ascii="Times New Roman" w:hAnsi="Times New Roman" w:cs="Times New Roman"/>
          <w:sz w:val="24"/>
          <w:szCs w:val="24"/>
        </w:rPr>
        <w:t>Marriott’s UK</w:t>
      </w:r>
      <w:r w:rsidRPr="000E58F9">
        <w:rPr>
          <w:rFonts w:ascii="Times New Roman" w:hAnsi="Times New Roman" w:cs="Times New Roman"/>
          <w:sz w:val="24"/>
          <w:szCs w:val="24"/>
        </w:rPr>
        <w:t>;</w:t>
      </w:r>
    </w:p>
    <w:tbl>
      <w:tblPr>
        <w:tblStyle w:val="GridTable5Dark-Accent1"/>
        <w:tblW w:w="0" w:type="auto"/>
        <w:tblLook w:val="04A0" w:firstRow="1" w:lastRow="0" w:firstColumn="1" w:lastColumn="0" w:noHBand="0" w:noVBand="1"/>
      </w:tblPr>
      <w:tblGrid>
        <w:gridCol w:w="1890"/>
        <w:gridCol w:w="2008"/>
        <w:gridCol w:w="2008"/>
        <w:gridCol w:w="1878"/>
        <w:gridCol w:w="1566"/>
      </w:tblGrid>
      <w:tr w:rsidR="00587B4B" w:rsidRPr="000E58F9" w14:paraId="03813B42" w14:textId="77777777" w:rsidTr="000A6F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0" w:type="dxa"/>
          </w:tcPr>
          <w:p w14:paraId="370FC84E" w14:textId="77777777" w:rsidR="00587B4B" w:rsidRPr="000E58F9" w:rsidRDefault="00587B4B" w:rsidP="000A6F2D">
            <w:pPr>
              <w:spacing w:line="360" w:lineRule="auto"/>
              <w:jc w:val="center"/>
              <w:rPr>
                <w:rFonts w:ascii="Times New Roman" w:eastAsia="Times New Roman" w:hAnsi="Times New Roman" w:cs="Times New Roman"/>
                <w:b w:val="0"/>
                <w:bCs w:val="0"/>
                <w:i/>
                <w:iCs/>
                <w:kern w:val="2"/>
                <w:sz w:val="24"/>
                <w:szCs w:val="24"/>
                <w14:ligatures w14:val="standardContextual"/>
              </w:rPr>
            </w:pPr>
            <w:r w:rsidRPr="000E58F9">
              <w:rPr>
                <w:rFonts w:ascii="Times New Roman" w:eastAsia="Times New Roman" w:hAnsi="Times New Roman" w:cs="Times New Roman"/>
                <w:b w:val="0"/>
                <w:bCs w:val="0"/>
                <w:i/>
                <w:iCs/>
                <w:kern w:val="2"/>
                <w:sz w:val="24"/>
                <w:szCs w:val="24"/>
                <w14:ligatures w14:val="standardContextual"/>
              </w:rPr>
              <w:t>Hotel Brand</w:t>
            </w:r>
          </w:p>
        </w:tc>
        <w:tc>
          <w:tcPr>
            <w:tcW w:w="2008" w:type="dxa"/>
          </w:tcPr>
          <w:p w14:paraId="738421EA" w14:textId="248FD95D" w:rsidR="00587B4B" w:rsidRPr="000E58F9" w:rsidRDefault="00587B4B" w:rsidP="000A6F2D">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i/>
                <w:iCs/>
                <w:kern w:val="2"/>
                <w:sz w:val="24"/>
                <w:szCs w:val="24"/>
                <w14:ligatures w14:val="standardContextual"/>
              </w:rPr>
            </w:pPr>
            <w:r w:rsidRPr="000E58F9">
              <w:rPr>
                <w:rFonts w:ascii="Times New Roman" w:eastAsia="Times New Roman" w:hAnsi="Times New Roman" w:cs="Times New Roman"/>
                <w:b w:val="0"/>
                <w:bCs w:val="0"/>
                <w:i/>
                <w:iCs/>
                <w:kern w:val="2"/>
                <w:sz w:val="24"/>
                <w:szCs w:val="24"/>
                <w14:ligatures w14:val="standardContextual"/>
              </w:rPr>
              <w:t>Price Ranking</w:t>
            </w:r>
          </w:p>
        </w:tc>
        <w:tc>
          <w:tcPr>
            <w:tcW w:w="2008" w:type="dxa"/>
          </w:tcPr>
          <w:p w14:paraId="2F15F616" w14:textId="3D927F4E" w:rsidR="00587B4B" w:rsidRPr="000E58F9" w:rsidRDefault="00587B4B" w:rsidP="000A6F2D">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i/>
                <w:iCs/>
                <w:kern w:val="2"/>
                <w:sz w:val="24"/>
                <w:szCs w:val="24"/>
                <w14:ligatures w14:val="standardContextual"/>
              </w:rPr>
            </w:pPr>
            <w:r w:rsidRPr="000E58F9">
              <w:rPr>
                <w:rFonts w:ascii="Times New Roman" w:eastAsia="Times New Roman" w:hAnsi="Times New Roman" w:cs="Times New Roman"/>
                <w:b w:val="0"/>
                <w:bCs w:val="0"/>
                <w:i/>
                <w:iCs/>
                <w:kern w:val="2"/>
                <w:sz w:val="24"/>
                <w:szCs w:val="24"/>
                <w14:ligatures w14:val="standardContextual"/>
              </w:rPr>
              <w:t>Quality Ranking</w:t>
            </w:r>
          </w:p>
        </w:tc>
        <w:tc>
          <w:tcPr>
            <w:tcW w:w="1878" w:type="dxa"/>
          </w:tcPr>
          <w:p w14:paraId="788E6901" w14:textId="382AA7DB" w:rsidR="00587B4B" w:rsidRPr="000E58F9" w:rsidRDefault="00587B4B" w:rsidP="000A6F2D">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i/>
                <w:iCs/>
                <w:kern w:val="2"/>
                <w:sz w:val="24"/>
                <w:szCs w:val="24"/>
                <w14:ligatures w14:val="standardContextual"/>
              </w:rPr>
            </w:pPr>
            <w:r w:rsidRPr="000E58F9">
              <w:rPr>
                <w:rFonts w:ascii="Times New Roman" w:eastAsia="Times New Roman" w:hAnsi="Times New Roman" w:cs="Times New Roman"/>
                <w:b w:val="0"/>
                <w:bCs w:val="0"/>
                <w:i/>
                <w:iCs/>
                <w:kern w:val="2"/>
                <w:sz w:val="24"/>
                <w:szCs w:val="24"/>
                <w14:ligatures w14:val="standardContextual"/>
              </w:rPr>
              <w:t>Customer Service Score (on a scale 5)</w:t>
            </w:r>
          </w:p>
        </w:tc>
        <w:tc>
          <w:tcPr>
            <w:tcW w:w="1566" w:type="dxa"/>
          </w:tcPr>
          <w:p w14:paraId="0A5F425A" w14:textId="57765233" w:rsidR="00587B4B" w:rsidRPr="000E58F9" w:rsidRDefault="00587B4B" w:rsidP="000A6F2D">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i/>
                <w:iCs/>
                <w:kern w:val="2"/>
                <w:sz w:val="24"/>
                <w:szCs w:val="24"/>
                <w14:ligatures w14:val="standardContextual"/>
              </w:rPr>
            </w:pPr>
            <w:r w:rsidRPr="000E58F9">
              <w:rPr>
                <w:rFonts w:ascii="Times New Roman" w:eastAsia="Times New Roman" w:hAnsi="Times New Roman" w:cs="Times New Roman"/>
                <w:b w:val="0"/>
                <w:bCs w:val="0"/>
                <w:i/>
                <w:iCs/>
                <w:kern w:val="2"/>
                <w:sz w:val="24"/>
                <w:szCs w:val="24"/>
                <w14:ligatures w14:val="standardContextual"/>
              </w:rPr>
              <w:t>Overall Cultural Score (out of 100)</w:t>
            </w:r>
          </w:p>
        </w:tc>
      </w:tr>
      <w:tr w:rsidR="00587B4B" w:rsidRPr="000E58F9" w14:paraId="0D0B09C3" w14:textId="77777777" w:rsidTr="000A6F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0" w:type="dxa"/>
          </w:tcPr>
          <w:p w14:paraId="0FCB0E2C" w14:textId="77777777" w:rsidR="00587B4B" w:rsidRPr="000E58F9" w:rsidRDefault="00587B4B" w:rsidP="00D14105">
            <w:pPr>
              <w:spacing w:line="360" w:lineRule="auto"/>
              <w:jc w:val="both"/>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Marriott’s UK</w:t>
            </w:r>
          </w:p>
        </w:tc>
        <w:tc>
          <w:tcPr>
            <w:tcW w:w="2008" w:type="dxa"/>
          </w:tcPr>
          <w:p w14:paraId="7BEB747D" w14:textId="77777777" w:rsidR="00587B4B" w:rsidRPr="000E58F9" w:rsidRDefault="00587B4B" w:rsidP="00D141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4th</w:t>
            </w:r>
          </w:p>
        </w:tc>
        <w:tc>
          <w:tcPr>
            <w:tcW w:w="2008" w:type="dxa"/>
          </w:tcPr>
          <w:p w14:paraId="12E0DCB1" w14:textId="77777777" w:rsidR="00587B4B" w:rsidRPr="000E58F9" w:rsidRDefault="00587B4B" w:rsidP="00D141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5th</w:t>
            </w:r>
          </w:p>
        </w:tc>
        <w:tc>
          <w:tcPr>
            <w:tcW w:w="1878" w:type="dxa"/>
          </w:tcPr>
          <w:p w14:paraId="577F40C0" w14:textId="77777777" w:rsidR="00587B4B" w:rsidRPr="000E58F9" w:rsidRDefault="00587B4B" w:rsidP="00D141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3.4</w:t>
            </w:r>
          </w:p>
        </w:tc>
        <w:tc>
          <w:tcPr>
            <w:tcW w:w="1566" w:type="dxa"/>
          </w:tcPr>
          <w:p w14:paraId="47E3E668" w14:textId="77777777" w:rsidR="00587B4B" w:rsidRPr="000E58F9" w:rsidRDefault="00587B4B" w:rsidP="00D141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69</w:t>
            </w:r>
          </w:p>
        </w:tc>
      </w:tr>
      <w:tr w:rsidR="00587B4B" w:rsidRPr="000E58F9" w14:paraId="3DFFE600" w14:textId="77777777" w:rsidTr="000A6F2D">
        <w:tc>
          <w:tcPr>
            <w:cnfStyle w:val="001000000000" w:firstRow="0" w:lastRow="0" w:firstColumn="1" w:lastColumn="0" w:oddVBand="0" w:evenVBand="0" w:oddHBand="0" w:evenHBand="0" w:firstRowFirstColumn="0" w:firstRowLastColumn="0" w:lastRowFirstColumn="0" w:lastRowLastColumn="0"/>
            <w:tcW w:w="1890" w:type="dxa"/>
          </w:tcPr>
          <w:p w14:paraId="7B82397B" w14:textId="77777777" w:rsidR="00587B4B" w:rsidRPr="000E58F9" w:rsidRDefault="00587B4B" w:rsidP="00D14105">
            <w:pPr>
              <w:spacing w:line="360" w:lineRule="auto"/>
              <w:jc w:val="both"/>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 xml:space="preserve">Hyatt </w:t>
            </w:r>
          </w:p>
        </w:tc>
        <w:tc>
          <w:tcPr>
            <w:tcW w:w="2008" w:type="dxa"/>
          </w:tcPr>
          <w:p w14:paraId="4DE41400" w14:textId="77777777" w:rsidR="00587B4B" w:rsidRPr="000E58F9" w:rsidRDefault="00587B4B" w:rsidP="00D141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2nd</w:t>
            </w:r>
          </w:p>
        </w:tc>
        <w:tc>
          <w:tcPr>
            <w:tcW w:w="2008" w:type="dxa"/>
          </w:tcPr>
          <w:p w14:paraId="41E028A1" w14:textId="77777777" w:rsidR="00587B4B" w:rsidRPr="000E58F9" w:rsidRDefault="00587B4B" w:rsidP="00D141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2nd</w:t>
            </w:r>
          </w:p>
        </w:tc>
        <w:tc>
          <w:tcPr>
            <w:tcW w:w="1878" w:type="dxa"/>
          </w:tcPr>
          <w:p w14:paraId="4F838027" w14:textId="77777777" w:rsidR="00587B4B" w:rsidRPr="000E58F9" w:rsidRDefault="00587B4B" w:rsidP="00D141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4.0</w:t>
            </w:r>
          </w:p>
        </w:tc>
        <w:tc>
          <w:tcPr>
            <w:tcW w:w="1566" w:type="dxa"/>
          </w:tcPr>
          <w:p w14:paraId="02D845F1" w14:textId="77777777" w:rsidR="00587B4B" w:rsidRPr="000E58F9" w:rsidRDefault="00587B4B" w:rsidP="00D141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78</w:t>
            </w:r>
          </w:p>
        </w:tc>
      </w:tr>
      <w:tr w:rsidR="00587B4B" w:rsidRPr="000E58F9" w14:paraId="1146D966" w14:textId="77777777" w:rsidTr="000A6F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0" w:type="dxa"/>
          </w:tcPr>
          <w:p w14:paraId="1D27515E" w14:textId="77777777" w:rsidR="00587B4B" w:rsidRPr="000E58F9" w:rsidRDefault="00587B4B" w:rsidP="00D14105">
            <w:pPr>
              <w:spacing w:line="360" w:lineRule="auto"/>
              <w:jc w:val="both"/>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 xml:space="preserve">Hilton </w:t>
            </w:r>
          </w:p>
        </w:tc>
        <w:tc>
          <w:tcPr>
            <w:tcW w:w="2008" w:type="dxa"/>
          </w:tcPr>
          <w:p w14:paraId="08693295" w14:textId="77777777" w:rsidR="00587B4B" w:rsidRPr="000E58F9" w:rsidRDefault="00587B4B" w:rsidP="00D141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3rd</w:t>
            </w:r>
          </w:p>
        </w:tc>
        <w:tc>
          <w:tcPr>
            <w:tcW w:w="2008" w:type="dxa"/>
          </w:tcPr>
          <w:p w14:paraId="46C630C8" w14:textId="77777777" w:rsidR="00587B4B" w:rsidRPr="000E58F9" w:rsidRDefault="00587B4B" w:rsidP="00D141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4th</w:t>
            </w:r>
          </w:p>
        </w:tc>
        <w:tc>
          <w:tcPr>
            <w:tcW w:w="1878" w:type="dxa"/>
          </w:tcPr>
          <w:p w14:paraId="3C4A3A67" w14:textId="77777777" w:rsidR="00587B4B" w:rsidRPr="000E58F9" w:rsidRDefault="00587B4B" w:rsidP="00D141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3.8</w:t>
            </w:r>
          </w:p>
        </w:tc>
        <w:tc>
          <w:tcPr>
            <w:tcW w:w="1566" w:type="dxa"/>
          </w:tcPr>
          <w:p w14:paraId="06AF61C8" w14:textId="77777777" w:rsidR="00587B4B" w:rsidRPr="000E58F9" w:rsidRDefault="00587B4B" w:rsidP="00D141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77</w:t>
            </w:r>
          </w:p>
        </w:tc>
      </w:tr>
      <w:tr w:rsidR="00587B4B" w:rsidRPr="000E58F9" w14:paraId="38CFCC21" w14:textId="77777777" w:rsidTr="000A6F2D">
        <w:tc>
          <w:tcPr>
            <w:cnfStyle w:val="001000000000" w:firstRow="0" w:lastRow="0" w:firstColumn="1" w:lastColumn="0" w:oddVBand="0" w:evenVBand="0" w:oddHBand="0" w:evenHBand="0" w:firstRowFirstColumn="0" w:firstRowLastColumn="0" w:lastRowFirstColumn="0" w:lastRowLastColumn="0"/>
            <w:tcW w:w="1890" w:type="dxa"/>
          </w:tcPr>
          <w:p w14:paraId="660EEA2E" w14:textId="77777777" w:rsidR="00587B4B" w:rsidRPr="000E58F9" w:rsidRDefault="00587B4B" w:rsidP="00D14105">
            <w:pPr>
              <w:spacing w:line="360" w:lineRule="auto"/>
              <w:jc w:val="both"/>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 xml:space="preserve">Four Seasons </w:t>
            </w:r>
          </w:p>
        </w:tc>
        <w:tc>
          <w:tcPr>
            <w:tcW w:w="2008" w:type="dxa"/>
          </w:tcPr>
          <w:p w14:paraId="653AD587" w14:textId="77777777" w:rsidR="00587B4B" w:rsidRPr="000E58F9" w:rsidRDefault="00587B4B" w:rsidP="00D141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1st</w:t>
            </w:r>
          </w:p>
        </w:tc>
        <w:tc>
          <w:tcPr>
            <w:tcW w:w="2008" w:type="dxa"/>
          </w:tcPr>
          <w:p w14:paraId="1D1E8EB0" w14:textId="77777777" w:rsidR="00587B4B" w:rsidRPr="000E58F9" w:rsidRDefault="00587B4B" w:rsidP="00D141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1st</w:t>
            </w:r>
          </w:p>
        </w:tc>
        <w:tc>
          <w:tcPr>
            <w:tcW w:w="1878" w:type="dxa"/>
          </w:tcPr>
          <w:p w14:paraId="3854A5F8" w14:textId="77777777" w:rsidR="00587B4B" w:rsidRPr="000E58F9" w:rsidRDefault="00587B4B" w:rsidP="00D141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4.2</w:t>
            </w:r>
          </w:p>
        </w:tc>
        <w:tc>
          <w:tcPr>
            <w:tcW w:w="1566" w:type="dxa"/>
          </w:tcPr>
          <w:p w14:paraId="226FDF21" w14:textId="77777777" w:rsidR="00587B4B" w:rsidRPr="000E58F9" w:rsidRDefault="00587B4B" w:rsidP="00D141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75</w:t>
            </w:r>
          </w:p>
        </w:tc>
      </w:tr>
      <w:tr w:rsidR="00587B4B" w:rsidRPr="000E58F9" w14:paraId="25637564" w14:textId="77777777" w:rsidTr="000A6F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0" w:type="dxa"/>
          </w:tcPr>
          <w:p w14:paraId="16D6F159" w14:textId="77777777" w:rsidR="00587B4B" w:rsidRPr="000E58F9" w:rsidRDefault="00587B4B" w:rsidP="00D14105">
            <w:pPr>
              <w:spacing w:line="360" w:lineRule="auto"/>
              <w:jc w:val="both"/>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Accor</w:t>
            </w:r>
          </w:p>
        </w:tc>
        <w:tc>
          <w:tcPr>
            <w:tcW w:w="2008" w:type="dxa"/>
          </w:tcPr>
          <w:p w14:paraId="4EF59143" w14:textId="77777777" w:rsidR="00587B4B" w:rsidRPr="000E58F9" w:rsidRDefault="00587B4B" w:rsidP="00D141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5th</w:t>
            </w:r>
          </w:p>
        </w:tc>
        <w:tc>
          <w:tcPr>
            <w:tcW w:w="2008" w:type="dxa"/>
          </w:tcPr>
          <w:p w14:paraId="3DD29E71" w14:textId="77777777" w:rsidR="00587B4B" w:rsidRPr="000E58F9" w:rsidRDefault="00587B4B" w:rsidP="00D141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 xml:space="preserve">Varied </w:t>
            </w:r>
          </w:p>
        </w:tc>
        <w:tc>
          <w:tcPr>
            <w:tcW w:w="1878" w:type="dxa"/>
          </w:tcPr>
          <w:p w14:paraId="54152C7E" w14:textId="77777777" w:rsidR="00587B4B" w:rsidRPr="000E58F9" w:rsidRDefault="00587B4B" w:rsidP="00D141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 xml:space="preserve">Varied </w:t>
            </w:r>
          </w:p>
        </w:tc>
        <w:tc>
          <w:tcPr>
            <w:tcW w:w="1566" w:type="dxa"/>
          </w:tcPr>
          <w:p w14:paraId="4B58B6A3" w14:textId="77777777" w:rsidR="00587B4B" w:rsidRPr="000E58F9" w:rsidRDefault="00587B4B" w:rsidP="00D1410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 xml:space="preserve">Varied </w:t>
            </w:r>
          </w:p>
        </w:tc>
      </w:tr>
      <w:tr w:rsidR="00587B4B" w:rsidRPr="000E58F9" w14:paraId="0FE6F83B" w14:textId="77777777" w:rsidTr="000A6F2D">
        <w:tc>
          <w:tcPr>
            <w:cnfStyle w:val="001000000000" w:firstRow="0" w:lastRow="0" w:firstColumn="1" w:lastColumn="0" w:oddVBand="0" w:evenVBand="0" w:oddHBand="0" w:evenHBand="0" w:firstRowFirstColumn="0" w:firstRowLastColumn="0" w:lastRowFirstColumn="0" w:lastRowLastColumn="0"/>
            <w:tcW w:w="1890" w:type="dxa"/>
          </w:tcPr>
          <w:p w14:paraId="739B3F90" w14:textId="77777777" w:rsidR="00587B4B" w:rsidRPr="000E58F9" w:rsidRDefault="00587B4B" w:rsidP="00D14105">
            <w:pPr>
              <w:spacing w:line="360" w:lineRule="auto"/>
              <w:jc w:val="both"/>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 xml:space="preserve">Wyndham Worldwide </w:t>
            </w:r>
          </w:p>
        </w:tc>
        <w:tc>
          <w:tcPr>
            <w:tcW w:w="2008" w:type="dxa"/>
          </w:tcPr>
          <w:p w14:paraId="25E26708" w14:textId="77777777" w:rsidR="00587B4B" w:rsidRPr="000E58F9" w:rsidRDefault="00587B4B" w:rsidP="00D141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6th</w:t>
            </w:r>
          </w:p>
        </w:tc>
        <w:tc>
          <w:tcPr>
            <w:tcW w:w="2008" w:type="dxa"/>
          </w:tcPr>
          <w:p w14:paraId="79977126" w14:textId="77777777" w:rsidR="00587B4B" w:rsidRPr="000E58F9" w:rsidRDefault="00587B4B" w:rsidP="00D141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6th</w:t>
            </w:r>
          </w:p>
        </w:tc>
        <w:tc>
          <w:tcPr>
            <w:tcW w:w="1878" w:type="dxa"/>
          </w:tcPr>
          <w:p w14:paraId="41DCB771" w14:textId="77777777" w:rsidR="00587B4B" w:rsidRPr="000E58F9" w:rsidRDefault="00587B4B" w:rsidP="00D141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2.4</w:t>
            </w:r>
          </w:p>
        </w:tc>
        <w:tc>
          <w:tcPr>
            <w:tcW w:w="1566" w:type="dxa"/>
          </w:tcPr>
          <w:p w14:paraId="4B762E9C" w14:textId="77777777" w:rsidR="00587B4B" w:rsidRPr="000E58F9" w:rsidRDefault="00587B4B" w:rsidP="00D1410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2"/>
                <w:sz w:val="24"/>
                <w:szCs w:val="24"/>
                <w14:ligatures w14:val="standardContextual"/>
              </w:rPr>
            </w:pPr>
            <w:r w:rsidRPr="000E58F9">
              <w:rPr>
                <w:rFonts w:ascii="Times New Roman" w:eastAsia="Times New Roman" w:hAnsi="Times New Roman" w:cs="Times New Roman"/>
                <w:kern w:val="2"/>
                <w:sz w:val="24"/>
                <w:szCs w:val="24"/>
                <w14:ligatures w14:val="standardContextual"/>
              </w:rPr>
              <w:t>48</w:t>
            </w:r>
          </w:p>
        </w:tc>
      </w:tr>
    </w:tbl>
    <w:p w14:paraId="799B3DCA" w14:textId="539E770D" w:rsidR="00FA0EDD" w:rsidRPr="000E58F9" w:rsidRDefault="00FA0EDD" w:rsidP="00FA0EDD">
      <w:pPr>
        <w:spacing w:line="240" w:lineRule="auto"/>
        <w:jc w:val="center"/>
        <w:rPr>
          <w:rFonts w:ascii="Times New Roman" w:eastAsia="Times New Roman" w:hAnsi="Times New Roman" w:cs="Times New Roman"/>
          <w:b/>
          <w:bCs/>
          <w:i/>
          <w:iCs/>
          <w:kern w:val="2"/>
          <w:sz w:val="24"/>
          <w:szCs w:val="24"/>
          <w14:ligatures w14:val="standardContextual"/>
        </w:rPr>
      </w:pPr>
      <w:r w:rsidRPr="000E58F9">
        <w:rPr>
          <w:rFonts w:ascii="Times New Roman" w:eastAsia="Times New Roman" w:hAnsi="Times New Roman" w:cs="Times New Roman"/>
          <w:b/>
          <w:bCs/>
          <w:i/>
          <w:iCs/>
          <w:kern w:val="2"/>
          <w:sz w:val="24"/>
          <w:szCs w:val="24"/>
          <w14:ligatures w14:val="standardContextual"/>
        </w:rPr>
        <w:t>Table 1: Competitors Analysis of Marriot’s UK.</w:t>
      </w:r>
    </w:p>
    <w:p w14:paraId="738017F6" w14:textId="4AB3FC27" w:rsidR="00587B4B" w:rsidRPr="000E58F9" w:rsidRDefault="00587B4B" w:rsidP="00FA0EDD">
      <w:pPr>
        <w:spacing w:line="240" w:lineRule="auto"/>
        <w:jc w:val="center"/>
        <w:rPr>
          <w:rFonts w:ascii="Times New Roman" w:eastAsia="Times New Roman" w:hAnsi="Times New Roman" w:cs="Times New Roman"/>
          <w:b/>
          <w:bCs/>
          <w:i/>
          <w:iCs/>
          <w:kern w:val="2"/>
          <w:sz w:val="24"/>
          <w:szCs w:val="24"/>
          <w14:ligatures w14:val="standardContextual"/>
        </w:rPr>
      </w:pPr>
      <w:r w:rsidRPr="000E58F9">
        <w:rPr>
          <w:rFonts w:ascii="Times New Roman" w:eastAsia="Times New Roman" w:hAnsi="Times New Roman" w:cs="Times New Roman"/>
          <w:b/>
          <w:bCs/>
          <w:i/>
          <w:iCs/>
          <w:kern w:val="2"/>
          <w:sz w:val="24"/>
          <w:szCs w:val="24"/>
          <w14:ligatures w14:val="standardContextual"/>
        </w:rPr>
        <w:t>Sources: (Comparably, 2023).</w:t>
      </w:r>
    </w:p>
    <w:p w14:paraId="1F93D4A5" w14:textId="77777777"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From the above table, it has been found that Marriott’s UK has been placed in the mid-tier ranked in terms of pricing its services compared to its competitors such as Four Seasons, and Hyatt. Although it has been priced at a mid-tier level, the overall service quality of Marriott is top-notch and caters to the taste of the individual. In quality, Marriot’s UK quality, although not provide as luxury services as Four Seasons, however, Marriott’s quality is intensified through its loyalty program and extensive range of brands such as Marriott </w:t>
      </w:r>
      <w:proofErr w:type="spellStart"/>
      <w:r w:rsidRPr="000E58F9">
        <w:rPr>
          <w:rFonts w:ascii="Times New Roman" w:hAnsi="Times New Roman" w:cs="Times New Roman"/>
          <w:sz w:val="24"/>
          <w:szCs w:val="24"/>
        </w:rPr>
        <w:t>BonVoy</w:t>
      </w:r>
      <w:proofErr w:type="spellEnd"/>
      <w:r w:rsidRPr="000E58F9">
        <w:rPr>
          <w:rFonts w:ascii="Times New Roman" w:hAnsi="Times New Roman" w:cs="Times New Roman"/>
          <w:sz w:val="24"/>
          <w:szCs w:val="24"/>
        </w:rPr>
        <w:t>. This eventually increases consumer satisfaction and influences them to make repeated purchases. </w:t>
      </w:r>
    </w:p>
    <w:p w14:paraId="7F7394A0" w14:textId="77777777" w:rsidR="00FA0EDD" w:rsidRPr="000E58F9" w:rsidRDefault="00FA0EDD">
      <w:pPr>
        <w:rPr>
          <w:rFonts w:ascii="Times New Roman" w:eastAsiaTheme="majorEastAsia" w:hAnsi="Times New Roman" w:cs="Times New Roman"/>
          <w:b/>
          <w:bCs/>
          <w:sz w:val="26"/>
          <w:szCs w:val="26"/>
        </w:rPr>
      </w:pPr>
      <w:r w:rsidRPr="000E58F9">
        <w:rPr>
          <w:rFonts w:ascii="Times New Roman" w:hAnsi="Times New Roman" w:cs="Times New Roman"/>
          <w:b/>
          <w:bCs/>
        </w:rPr>
        <w:br w:type="page"/>
      </w:r>
    </w:p>
    <w:p w14:paraId="05518534" w14:textId="570F4269" w:rsidR="00587B4B" w:rsidRPr="000E58F9" w:rsidRDefault="00587B4B" w:rsidP="000A6F2D">
      <w:pPr>
        <w:pStyle w:val="Heading2"/>
        <w:rPr>
          <w:rFonts w:ascii="Times New Roman" w:hAnsi="Times New Roman" w:cs="Times New Roman"/>
          <w:b/>
          <w:bCs/>
          <w:color w:val="auto"/>
        </w:rPr>
      </w:pPr>
      <w:bookmarkStart w:id="26" w:name="_Toc167887687"/>
      <w:r w:rsidRPr="000E58F9">
        <w:rPr>
          <w:rFonts w:ascii="Times New Roman" w:hAnsi="Times New Roman" w:cs="Times New Roman"/>
          <w:b/>
          <w:bCs/>
          <w:color w:val="auto"/>
        </w:rPr>
        <w:lastRenderedPageBreak/>
        <w:t>Netnography of Marriott’s</w:t>
      </w:r>
      <w:bookmarkEnd w:id="26"/>
      <w:r w:rsidRPr="000E58F9">
        <w:rPr>
          <w:rFonts w:ascii="Times New Roman" w:hAnsi="Times New Roman" w:cs="Times New Roman"/>
          <w:b/>
          <w:bCs/>
          <w:color w:val="auto"/>
        </w:rPr>
        <w:t> </w:t>
      </w:r>
    </w:p>
    <w:p w14:paraId="236FC567" w14:textId="1A0E4405"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Netnography is the study of the Netizen, which also means the study of the internet. In essence, it means analysing the brand perception of a brand over the internet from different platforms such as social media, online forums, discussion communities </w:t>
      </w:r>
      <w:r w:rsidR="00A92919" w:rsidRPr="000E58F9">
        <w:rPr>
          <w:rFonts w:ascii="Times New Roman" w:hAnsi="Times New Roman" w:cs="Times New Roman"/>
          <w:sz w:val="24"/>
          <w:szCs w:val="24"/>
        </w:rPr>
        <w:t>etc.</w:t>
      </w:r>
      <w:r w:rsidRPr="000E58F9">
        <w:rPr>
          <w:rFonts w:ascii="Times New Roman" w:hAnsi="Times New Roman" w:cs="Times New Roman"/>
          <w:sz w:val="24"/>
          <w:szCs w:val="24"/>
        </w:rPr>
        <w:t> By using ethnography, it will be possible to grasp what guests are discussing about Marriott’s UK and whether they are satisfied and recommending Marriott’s UK to their family and friends. </w:t>
      </w:r>
    </w:p>
    <w:p w14:paraId="700B616E" w14:textId="4E03ECF0" w:rsidR="001A650E" w:rsidRPr="000E58F9" w:rsidRDefault="001A650E" w:rsidP="001A650E">
      <w:pPr>
        <w:spacing w:line="360" w:lineRule="auto"/>
        <w:jc w:val="center"/>
        <w:rPr>
          <w:rFonts w:ascii="Times New Roman" w:hAnsi="Times New Roman" w:cs="Times New Roman"/>
          <w:sz w:val="24"/>
          <w:szCs w:val="24"/>
        </w:rPr>
      </w:pPr>
      <w:r w:rsidRPr="000E58F9">
        <w:drawing>
          <wp:inline distT="0" distB="0" distL="0" distR="0" wp14:anchorId="07A59E30" wp14:editId="5B629355">
            <wp:extent cx="5943600" cy="30575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057525"/>
                    </a:xfrm>
                    <a:prstGeom prst="rect">
                      <a:avLst/>
                    </a:prstGeom>
                  </pic:spPr>
                </pic:pic>
              </a:graphicData>
            </a:graphic>
          </wp:inline>
        </w:drawing>
      </w:r>
    </w:p>
    <w:p w14:paraId="11F4CC06" w14:textId="51004678" w:rsidR="00587B4B" w:rsidRPr="000E58F9" w:rsidRDefault="00587B4B" w:rsidP="001A650E">
      <w:pPr>
        <w:spacing w:line="360" w:lineRule="auto"/>
        <w:jc w:val="center"/>
        <w:rPr>
          <w:rFonts w:ascii="Times New Roman" w:hAnsi="Times New Roman" w:cs="Times New Roman"/>
          <w:b/>
          <w:bCs/>
          <w:i/>
          <w:iCs/>
          <w:sz w:val="24"/>
          <w:szCs w:val="24"/>
        </w:rPr>
      </w:pPr>
      <w:r w:rsidRPr="000E58F9">
        <w:rPr>
          <w:rFonts w:ascii="Times New Roman" w:hAnsi="Times New Roman" w:cs="Times New Roman"/>
          <w:b/>
          <w:bCs/>
          <w:i/>
          <w:iCs/>
          <w:sz w:val="24"/>
          <w:szCs w:val="24"/>
        </w:rPr>
        <w:t>Figure</w:t>
      </w:r>
      <w:r w:rsidR="001A650E" w:rsidRPr="000E58F9">
        <w:rPr>
          <w:rFonts w:ascii="Times New Roman" w:hAnsi="Times New Roman" w:cs="Times New Roman"/>
          <w:b/>
          <w:bCs/>
          <w:i/>
          <w:iCs/>
          <w:sz w:val="24"/>
          <w:szCs w:val="24"/>
        </w:rPr>
        <w:t xml:space="preserve"> 3</w:t>
      </w:r>
      <w:r w:rsidRPr="000E58F9">
        <w:rPr>
          <w:rFonts w:ascii="Times New Roman" w:hAnsi="Times New Roman" w:cs="Times New Roman"/>
          <w:b/>
          <w:bCs/>
          <w:i/>
          <w:iCs/>
          <w:sz w:val="24"/>
          <w:szCs w:val="24"/>
        </w:rPr>
        <w:t>: Marriott’s Netnography</w:t>
      </w:r>
    </w:p>
    <w:p w14:paraId="7743C038" w14:textId="1CF924D8" w:rsidR="00587B4B" w:rsidRPr="000E58F9" w:rsidRDefault="00587B4B" w:rsidP="001A650E">
      <w:pPr>
        <w:spacing w:line="360" w:lineRule="auto"/>
        <w:jc w:val="center"/>
        <w:rPr>
          <w:rFonts w:ascii="Times New Roman" w:hAnsi="Times New Roman" w:cs="Times New Roman"/>
          <w:b/>
          <w:bCs/>
          <w:i/>
          <w:iCs/>
          <w:sz w:val="24"/>
          <w:szCs w:val="24"/>
        </w:rPr>
      </w:pPr>
      <w:r w:rsidRPr="000E58F9">
        <w:rPr>
          <w:rFonts w:ascii="Times New Roman" w:hAnsi="Times New Roman" w:cs="Times New Roman"/>
          <w:b/>
          <w:bCs/>
          <w:i/>
          <w:iCs/>
          <w:sz w:val="24"/>
          <w:szCs w:val="24"/>
        </w:rPr>
        <w:t>Source: </w:t>
      </w:r>
      <w:r w:rsidR="001A650E" w:rsidRPr="000E58F9">
        <w:rPr>
          <w:rFonts w:ascii="Times New Roman" w:hAnsi="Times New Roman" w:cs="Times New Roman"/>
          <w:b/>
          <w:bCs/>
          <w:i/>
          <w:iCs/>
          <w:sz w:val="24"/>
          <w:szCs w:val="24"/>
        </w:rPr>
        <w:t>(Statista, 2024)</w:t>
      </w:r>
    </w:p>
    <w:p w14:paraId="7D320D77" w14:textId="2A91D8A1"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From the ethnographic research, some crucial findings have been generated. For instance, in the context of hotel customers, and brand awareness, 82% of guests prefer Marriott’s as their go-to hotel. These findings have been generated from the online survey conducted by Statista in 2023. From the ethnography, it is also found that 90% of hotel consumers are instantly able to </w:t>
      </w:r>
      <w:r w:rsidR="00A92919" w:rsidRPr="000E58F9">
        <w:rPr>
          <w:rFonts w:ascii="Times New Roman" w:hAnsi="Times New Roman" w:cs="Times New Roman"/>
          <w:sz w:val="24"/>
          <w:szCs w:val="24"/>
        </w:rPr>
        <w:t>recognize</w:t>
      </w:r>
      <w:r w:rsidRPr="000E58F9">
        <w:rPr>
          <w:rFonts w:ascii="Times New Roman" w:hAnsi="Times New Roman" w:cs="Times New Roman"/>
          <w:sz w:val="24"/>
          <w:szCs w:val="24"/>
        </w:rPr>
        <w:t xml:space="preserve"> Marriot’s UK by looking at the brand logo and the name written on the </w:t>
      </w:r>
      <w:r w:rsidR="00A92919" w:rsidRPr="000E58F9">
        <w:rPr>
          <w:rFonts w:ascii="Times New Roman" w:hAnsi="Times New Roman" w:cs="Times New Roman"/>
          <w:sz w:val="24"/>
          <w:szCs w:val="24"/>
        </w:rPr>
        <w:t>logo (Statista, 2022)</w:t>
      </w:r>
      <w:r w:rsidRPr="000E58F9">
        <w:rPr>
          <w:rFonts w:ascii="Times New Roman" w:hAnsi="Times New Roman" w:cs="Times New Roman"/>
          <w:sz w:val="24"/>
          <w:szCs w:val="24"/>
        </w:rPr>
        <w:t xml:space="preserve">. This shows the level of brand reputation of Marriott in the UK. In another social media survey, it is found that 14 per cent of all hotel customers in the UK use Marriot. From the customer satisfaction survey, it has been found that more than 12 per cent of guests expected to receive the service of Marriott again. This is a reflection that almost 86% of consumers of Marriott show loyalty to them within the hotel industry of the </w:t>
      </w:r>
      <w:r w:rsidR="00A92919" w:rsidRPr="000E58F9">
        <w:rPr>
          <w:rFonts w:ascii="Times New Roman" w:hAnsi="Times New Roman" w:cs="Times New Roman"/>
          <w:sz w:val="24"/>
          <w:szCs w:val="24"/>
        </w:rPr>
        <w:t>UK (Statista, 2022)</w:t>
      </w:r>
      <w:r w:rsidRPr="000E58F9">
        <w:rPr>
          <w:rFonts w:ascii="Times New Roman" w:hAnsi="Times New Roman" w:cs="Times New Roman"/>
          <w:sz w:val="24"/>
          <w:szCs w:val="24"/>
        </w:rPr>
        <w:t xml:space="preserve">. The buzz </w:t>
      </w:r>
      <w:r w:rsidRPr="000E58F9">
        <w:rPr>
          <w:rFonts w:ascii="Times New Roman" w:hAnsi="Times New Roman" w:cs="Times New Roman"/>
          <w:sz w:val="24"/>
          <w:szCs w:val="24"/>
        </w:rPr>
        <w:lastRenderedPageBreak/>
        <w:t>regarding Marriott’s in the UK over to social media is also real. In a survey conducted by TripAdvisor (2023), it was found that almost 12 per cent of hotel consumers in the UK have heard the name of the UK over social media, groups, their webpage and websites. The findings of TripAdvisor are also reflected in the satisfaction level of the customers. According to TripAdvisor's (202</w:t>
      </w:r>
      <w:r w:rsidR="00A92919" w:rsidRPr="000E58F9">
        <w:rPr>
          <w:rFonts w:ascii="Times New Roman" w:hAnsi="Times New Roman" w:cs="Times New Roman"/>
          <w:sz w:val="24"/>
          <w:szCs w:val="24"/>
        </w:rPr>
        <w:t>4</w:t>
      </w:r>
      <w:r w:rsidRPr="000E58F9">
        <w:rPr>
          <w:rFonts w:ascii="Times New Roman" w:hAnsi="Times New Roman" w:cs="Times New Roman"/>
          <w:sz w:val="24"/>
          <w:szCs w:val="24"/>
        </w:rPr>
        <w:t>) hotels review, many guests have shown their satisfaction with Marriott’s the UK. Most of the comments were directed to the well-trained employees of Marriot who took great care of guests during their stay in the hotel. On TripAdvisor, there were 3465 reviews posted about Marriott’s UK. Moreover, the hotel has received excellent ratings from 2844 guests. </w:t>
      </w:r>
    </w:p>
    <w:p w14:paraId="3F5AF088" w14:textId="391AE336" w:rsidR="00BC16EA" w:rsidRPr="000E58F9" w:rsidRDefault="00BC16EA" w:rsidP="00BC16EA">
      <w:pPr>
        <w:spacing w:line="360" w:lineRule="auto"/>
        <w:jc w:val="center"/>
        <w:rPr>
          <w:rFonts w:ascii="Times New Roman" w:hAnsi="Times New Roman" w:cs="Times New Roman"/>
          <w:sz w:val="24"/>
          <w:szCs w:val="24"/>
        </w:rPr>
      </w:pPr>
      <w:r w:rsidRPr="000E58F9">
        <w:rPr>
          <w:rFonts w:ascii="Times New Roman" w:hAnsi="Times New Roman" w:cs="Times New Roman"/>
          <w:sz w:val="24"/>
          <w:szCs w:val="24"/>
        </w:rPr>
        <w:drawing>
          <wp:inline distT="0" distB="0" distL="0" distR="0" wp14:anchorId="04771309" wp14:editId="6285910F">
            <wp:extent cx="5419725" cy="3467100"/>
            <wp:effectExtent l="0" t="0" r="9525" b="0"/>
            <wp:docPr id="4" name="Picture 4" descr="Marriott Hotel reviews from Trip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riott Hotel reviews from TripAdviso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19725" cy="3467100"/>
                    </a:xfrm>
                    <a:prstGeom prst="rect">
                      <a:avLst/>
                    </a:prstGeom>
                    <a:noFill/>
                    <a:ln>
                      <a:noFill/>
                    </a:ln>
                  </pic:spPr>
                </pic:pic>
              </a:graphicData>
            </a:graphic>
          </wp:inline>
        </w:drawing>
      </w:r>
    </w:p>
    <w:p w14:paraId="44C8661F" w14:textId="2628DC3A" w:rsidR="00BC16EA" w:rsidRPr="000E58F9" w:rsidRDefault="00587B4B" w:rsidP="00BC16EA">
      <w:pPr>
        <w:spacing w:line="360" w:lineRule="auto"/>
        <w:jc w:val="center"/>
        <w:rPr>
          <w:rFonts w:ascii="Times New Roman" w:hAnsi="Times New Roman" w:cs="Times New Roman"/>
          <w:b/>
          <w:bCs/>
          <w:i/>
          <w:iCs/>
          <w:sz w:val="24"/>
          <w:szCs w:val="24"/>
        </w:rPr>
      </w:pPr>
      <w:r w:rsidRPr="000E58F9">
        <w:rPr>
          <w:rFonts w:ascii="Times New Roman" w:hAnsi="Times New Roman" w:cs="Times New Roman"/>
          <w:b/>
          <w:bCs/>
          <w:i/>
          <w:iCs/>
          <w:sz w:val="24"/>
          <w:szCs w:val="24"/>
        </w:rPr>
        <w:t>Figure</w:t>
      </w:r>
      <w:r w:rsidR="00BC16EA" w:rsidRPr="000E58F9">
        <w:rPr>
          <w:rFonts w:ascii="Times New Roman" w:hAnsi="Times New Roman" w:cs="Times New Roman"/>
          <w:b/>
          <w:bCs/>
          <w:i/>
          <w:iCs/>
          <w:sz w:val="24"/>
          <w:szCs w:val="24"/>
        </w:rPr>
        <w:t xml:space="preserve"> 4</w:t>
      </w:r>
      <w:r w:rsidRPr="000E58F9">
        <w:rPr>
          <w:rFonts w:ascii="Times New Roman" w:hAnsi="Times New Roman" w:cs="Times New Roman"/>
          <w:b/>
          <w:bCs/>
          <w:i/>
          <w:iCs/>
          <w:sz w:val="24"/>
          <w:szCs w:val="24"/>
        </w:rPr>
        <w:t>: Marriott’s UK Hotel Review from TripAdvisor</w:t>
      </w:r>
    </w:p>
    <w:p w14:paraId="043B8871" w14:textId="6AEED4EC" w:rsidR="00587B4B" w:rsidRPr="000E58F9" w:rsidRDefault="00BC16EA" w:rsidP="00BC16EA">
      <w:pPr>
        <w:spacing w:line="360" w:lineRule="auto"/>
        <w:jc w:val="center"/>
        <w:rPr>
          <w:rFonts w:ascii="Times New Roman" w:hAnsi="Times New Roman" w:cs="Times New Roman"/>
          <w:b/>
          <w:bCs/>
          <w:i/>
          <w:iCs/>
          <w:sz w:val="24"/>
          <w:szCs w:val="24"/>
        </w:rPr>
      </w:pPr>
      <w:r w:rsidRPr="000E58F9">
        <w:rPr>
          <w:rFonts w:ascii="Times New Roman" w:hAnsi="Times New Roman" w:cs="Times New Roman"/>
          <w:b/>
          <w:bCs/>
          <w:i/>
          <w:iCs/>
          <w:sz w:val="24"/>
          <w:szCs w:val="24"/>
        </w:rPr>
        <w:t xml:space="preserve">Source: </w:t>
      </w:r>
      <w:r w:rsidR="00A92919" w:rsidRPr="000E58F9">
        <w:rPr>
          <w:rFonts w:ascii="Times New Roman" w:hAnsi="Times New Roman" w:cs="Times New Roman"/>
          <w:b/>
          <w:bCs/>
          <w:i/>
          <w:iCs/>
          <w:sz w:val="24"/>
          <w:szCs w:val="24"/>
        </w:rPr>
        <w:t>(</w:t>
      </w:r>
      <w:r w:rsidRPr="000E58F9">
        <w:rPr>
          <w:rFonts w:ascii="Times New Roman" w:hAnsi="Times New Roman" w:cs="Times New Roman"/>
          <w:b/>
          <w:bCs/>
          <w:i/>
          <w:iCs/>
          <w:sz w:val="24"/>
          <w:szCs w:val="24"/>
        </w:rPr>
        <w:t>TripAdvisor,</w:t>
      </w:r>
      <w:r w:rsidR="00A92919" w:rsidRPr="000E58F9">
        <w:rPr>
          <w:rFonts w:ascii="Times New Roman" w:hAnsi="Times New Roman" w:cs="Times New Roman"/>
          <w:b/>
          <w:bCs/>
          <w:i/>
          <w:iCs/>
          <w:sz w:val="24"/>
          <w:szCs w:val="24"/>
        </w:rPr>
        <w:t xml:space="preserve"> 2024)</w:t>
      </w:r>
    </w:p>
    <w:p w14:paraId="7AEE146A" w14:textId="129C4FE0"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From the TripAdvisor client feedback, it has been seen that Marriott excelled in the food and beverage section as well as staff professionalism. This is because Marriott provides its employees with professional training so that they can show empathy for the needs and preferences of the guests. This raises the bar of the guest's expectations and intensifies their satisfaction. </w:t>
      </w:r>
    </w:p>
    <w:p w14:paraId="11B0F588" w14:textId="26D92083" w:rsidR="001A650E" w:rsidRPr="000E58F9" w:rsidRDefault="001A650E" w:rsidP="00BC16EA">
      <w:pPr>
        <w:spacing w:line="360" w:lineRule="auto"/>
        <w:jc w:val="center"/>
        <w:rPr>
          <w:rFonts w:ascii="Times New Roman" w:hAnsi="Times New Roman" w:cs="Times New Roman"/>
          <w:sz w:val="24"/>
          <w:szCs w:val="24"/>
        </w:rPr>
      </w:pPr>
      <w:r w:rsidRPr="000E58F9">
        <w:lastRenderedPageBreak/>
        <w:drawing>
          <wp:inline distT="0" distB="0" distL="0" distR="0" wp14:anchorId="72C10685" wp14:editId="50FDC869">
            <wp:extent cx="5181600" cy="2647797"/>
            <wp:effectExtent l="0" t="0" r="0" b="635"/>
            <wp:docPr id="3" name="Picture 2" descr="Frequency table showing various hotel el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requency table showing various hotel element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92680" cy="2653459"/>
                    </a:xfrm>
                    <a:prstGeom prst="rect">
                      <a:avLst/>
                    </a:prstGeom>
                    <a:noFill/>
                    <a:ln>
                      <a:noFill/>
                    </a:ln>
                  </pic:spPr>
                </pic:pic>
              </a:graphicData>
            </a:graphic>
          </wp:inline>
        </w:drawing>
      </w:r>
    </w:p>
    <w:p w14:paraId="5F68D509" w14:textId="67FCE5F4" w:rsidR="00BC16EA" w:rsidRPr="000E58F9" w:rsidRDefault="00587B4B" w:rsidP="00BC16EA">
      <w:pPr>
        <w:spacing w:line="360" w:lineRule="auto"/>
        <w:jc w:val="center"/>
        <w:rPr>
          <w:rFonts w:ascii="Times New Roman" w:hAnsi="Times New Roman" w:cs="Times New Roman"/>
          <w:b/>
          <w:bCs/>
          <w:i/>
          <w:iCs/>
          <w:sz w:val="24"/>
          <w:szCs w:val="24"/>
        </w:rPr>
      </w:pPr>
      <w:r w:rsidRPr="000E58F9">
        <w:rPr>
          <w:rFonts w:ascii="Times New Roman" w:hAnsi="Times New Roman" w:cs="Times New Roman"/>
          <w:b/>
          <w:bCs/>
          <w:i/>
          <w:iCs/>
          <w:sz w:val="24"/>
          <w:szCs w:val="24"/>
        </w:rPr>
        <w:t>Figure</w:t>
      </w:r>
      <w:r w:rsidR="00BC16EA" w:rsidRPr="000E58F9">
        <w:rPr>
          <w:rFonts w:ascii="Times New Roman" w:hAnsi="Times New Roman" w:cs="Times New Roman"/>
          <w:b/>
          <w:bCs/>
          <w:i/>
          <w:iCs/>
          <w:sz w:val="24"/>
          <w:szCs w:val="24"/>
        </w:rPr>
        <w:t xml:space="preserve"> 5</w:t>
      </w:r>
      <w:r w:rsidRPr="000E58F9">
        <w:rPr>
          <w:rFonts w:ascii="Times New Roman" w:hAnsi="Times New Roman" w:cs="Times New Roman"/>
          <w:b/>
          <w:bCs/>
          <w:i/>
          <w:iCs/>
          <w:sz w:val="24"/>
          <w:szCs w:val="24"/>
        </w:rPr>
        <w:t>: Frequency Table Showing Various Hotel Elements of Marriott’s UK.</w:t>
      </w:r>
    </w:p>
    <w:p w14:paraId="1A921DA5" w14:textId="0B3563E8" w:rsidR="00587B4B" w:rsidRPr="000E58F9" w:rsidRDefault="00BC16EA" w:rsidP="00BC16EA">
      <w:pPr>
        <w:spacing w:line="360" w:lineRule="auto"/>
        <w:jc w:val="center"/>
        <w:rPr>
          <w:rFonts w:ascii="Times New Roman" w:hAnsi="Times New Roman" w:cs="Times New Roman"/>
          <w:b/>
          <w:bCs/>
          <w:i/>
          <w:iCs/>
          <w:sz w:val="24"/>
          <w:szCs w:val="24"/>
        </w:rPr>
      </w:pPr>
      <w:r w:rsidRPr="000E58F9">
        <w:rPr>
          <w:rFonts w:ascii="Times New Roman" w:hAnsi="Times New Roman" w:cs="Times New Roman"/>
          <w:b/>
          <w:bCs/>
          <w:i/>
          <w:iCs/>
          <w:sz w:val="24"/>
          <w:szCs w:val="24"/>
        </w:rPr>
        <w:t xml:space="preserve">Source: </w:t>
      </w:r>
      <w:r w:rsidR="00A92919" w:rsidRPr="000E58F9">
        <w:rPr>
          <w:rFonts w:ascii="Times New Roman" w:hAnsi="Times New Roman" w:cs="Times New Roman"/>
          <w:b/>
          <w:bCs/>
          <w:i/>
          <w:iCs/>
          <w:sz w:val="24"/>
          <w:szCs w:val="24"/>
        </w:rPr>
        <w:t>(</w:t>
      </w:r>
      <w:r w:rsidRPr="000E58F9">
        <w:rPr>
          <w:rFonts w:ascii="Times New Roman" w:hAnsi="Times New Roman" w:cs="Times New Roman"/>
          <w:b/>
          <w:bCs/>
          <w:i/>
          <w:iCs/>
          <w:sz w:val="24"/>
          <w:szCs w:val="24"/>
        </w:rPr>
        <w:t>TripAdvisor,</w:t>
      </w:r>
      <w:r w:rsidR="00A92919" w:rsidRPr="000E58F9">
        <w:rPr>
          <w:rFonts w:ascii="Times New Roman" w:hAnsi="Times New Roman" w:cs="Times New Roman"/>
          <w:b/>
          <w:bCs/>
          <w:i/>
          <w:iCs/>
          <w:sz w:val="24"/>
          <w:szCs w:val="24"/>
        </w:rPr>
        <w:t xml:space="preserve"> 2024)</w:t>
      </w:r>
    </w:p>
    <w:p w14:paraId="72881596" w14:textId="5CD36CAD"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So, from the above ethnography, it has been found that guests showed </w:t>
      </w:r>
      <w:r w:rsidR="00A92B33" w:rsidRPr="000E58F9">
        <w:rPr>
          <w:rFonts w:ascii="Times New Roman" w:hAnsi="Times New Roman" w:cs="Times New Roman"/>
          <w:sz w:val="24"/>
          <w:szCs w:val="24"/>
        </w:rPr>
        <w:t>favourable</w:t>
      </w:r>
      <w:r w:rsidRPr="000E58F9">
        <w:rPr>
          <w:rFonts w:ascii="Times New Roman" w:hAnsi="Times New Roman" w:cs="Times New Roman"/>
          <w:sz w:val="24"/>
          <w:szCs w:val="24"/>
        </w:rPr>
        <w:t xml:space="preserve"> attitudes towards the hospitality of </w:t>
      </w:r>
      <w:r w:rsidR="00F644E7" w:rsidRPr="000E58F9">
        <w:rPr>
          <w:rFonts w:ascii="Times New Roman" w:hAnsi="Times New Roman" w:cs="Times New Roman"/>
          <w:sz w:val="24"/>
          <w:szCs w:val="24"/>
        </w:rPr>
        <w:t>Marriott,</w:t>
      </w:r>
      <w:r w:rsidRPr="000E58F9">
        <w:rPr>
          <w:rFonts w:ascii="Times New Roman" w:hAnsi="Times New Roman" w:cs="Times New Roman"/>
          <w:sz w:val="24"/>
          <w:szCs w:val="24"/>
        </w:rPr>
        <w:t xml:space="preserve"> and they returned the </w:t>
      </w:r>
      <w:r w:rsidR="00A92B33" w:rsidRPr="000E58F9">
        <w:rPr>
          <w:rFonts w:ascii="Times New Roman" w:hAnsi="Times New Roman" w:cs="Times New Roman"/>
          <w:sz w:val="24"/>
          <w:szCs w:val="24"/>
        </w:rPr>
        <w:t>favour</w:t>
      </w:r>
      <w:r w:rsidRPr="000E58F9">
        <w:rPr>
          <w:rFonts w:ascii="Times New Roman" w:hAnsi="Times New Roman" w:cs="Times New Roman"/>
          <w:sz w:val="24"/>
          <w:szCs w:val="24"/>
        </w:rPr>
        <w:t xml:space="preserve"> in the form of loyalty through repeated purchases and positive word-of-mouth recommendations. </w:t>
      </w:r>
    </w:p>
    <w:p w14:paraId="3B82CB4A" w14:textId="77777777" w:rsidR="000A6F2D" w:rsidRPr="000E58F9" w:rsidRDefault="000A6F2D">
      <w:pPr>
        <w:rPr>
          <w:rFonts w:ascii="Times New Roman" w:eastAsiaTheme="majorEastAsia" w:hAnsi="Times New Roman" w:cs="Times New Roman"/>
          <w:b/>
          <w:bCs/>
          <w:sz w:val="32"/>
          <w:szCs w:val="32"/>
        </w:rPr>
      </w:pPr>
      <w:r w:rsidRPr="000E58F9">
        <w:rPr>
          <w:rFonts w:ascii="Times New Roman" w:hAnsi="Times New Roman" w:cs="Times New Roman"/>
          <w:b/>
          <w:bCs/>
        </w:rPr>
        <w:br w:type="page"/>
      </w:r>
    </w:p>
    <w:p w14:paraId="69B102BE" w14:textId="6B266879" w:rsidR="00587B4B" w:rsidRPr="000E58F9" w:rsidRDefault="00587B4B" w:rsidP="00D14105">
      <w:pPr>
        <w:pStyle w:val="Heading1"/>
        <w:rPr>
          <w:rFonts w:ascii="Times New Roman" w:hAnsi="Times New Roman" w:cs="Times New Roman"/>
          <w:b/>
          <w:bCs/>
          <w:color w:val="auto"/>
        </w:rPr>
      </w:pPr>
      <w:bookmarkStart w:id="27" w:name="_Toc167887688"/>
      <w:r w:rsidRPr="000E58F9">
        <w:rPr>
          <w:rFonts w:ascii="Times New Roman" w:hAnsi="Times New Roman" w:cs="Times New Roman"/>
          <w:b/>
          <w:bCs/>
          <w:color w:val="auto"/>
        </w:rPr>
        <w:lastRenderedPageBreak/>
        <w:t>Themes/Findings</w:t>
      </w:r>
      <w:bookmarkEnd w:id="27"/>
      <w:r w:rsidRPr="000E58F9">
        <w:rPr>
          <w:rFonts w:ascii="Times New Roman" w:hAnsi="Times New Roman" w:cs="Times New Roman"/>
          <w:b/>
          <w:bCs/>
          <w:color w:val="auto"/>
        </w:rPr>
        <w:t> </w:t>
      </w:r>
    </w:p>
    <w:p w14:paraId="46C3188D" w14:textId="4905CFB6"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Based on the research topic and objectives of this research project, several key themes can be developed. Before developing these findings, it is important to maintain the alignment between research findings and research objectives so that it helps to answer the research questions set. Based on this notion, several findings have been developed which are presented </w:t>
      </w:r>
      <w:r w:rsidR="00AF2D04" w:rsidRPr="000E58F9">
        <w:rPr>
          <w:rFonts w:ascii="Times New Roman" w:hAnsi="Times New Roman" w:cs="Times New Roman"/>
          <w:sz w:val="24"/>
          <w:szCs w:val="24"/>
        </w:rPr>
        <w:t>below.</w:t>
      </w:r>
      <w:r w:rsidRPr="000E58F9">
        <w:rPr>
          <w:rFonts w:ascii="Times New Roman" w:hAnsi="Times New Roman" w:cs="Times New Roman"/>
          <w:sz w:val="24"/>
          <w:szCs w:val="24"/>
        </w:rPr>
        <w:t> </w:t>
      </w:r>
    </w:p>
    <w:p w14:paraId="4591B7C8" w14:textId="1A2ED4AC" w:rsidR="00587B4B" w:rsidRPr="000E58F9" w:rsidRDefault="00587B4B" w:rsidP="00D14105">
      <w:pPr>
        <w:spacing w:line="360" w:lineRule="auto"/>
        <w:jc w:val="both"/>
        <w:rPr>
          <w:rFonts w:ascii="Times New Roman" w:hAnsi="Times New Roman" w:cs="Times New Roman"/>
          <w:b/>
          <w:bCs/>
          <w:i/>
          <w:iCs/>
          <w:sz w:val="24"/>
          <w:szCs w:val="24"/>
        </w:rPr>
      </w:pPr>
      <w:r w:rsidRPr="000E58F9">
        <w:rPr>
          <w:rFonts w:ascii="Times New Roman" w:hAnsi="Times New Roman" w:cs="Times New Roman"/>
          <w:b/>
          <w:bCs/>
          <w:i/>
          <w:iCs/>
          <w:sz w:val="24"/>
          <w:szCs w:val="24"/>
        </w:rPr>
        <w:t xml:space="preserve">Theme 1: Personalisation is the way forward for fulfilling customer satisfaction in the luxury hotel </w:t>
      </w:r>
      <w:r w:rsidR="00212FF5" w:rsidRPr="000E58F9">
        <w:rPr>
          <w:rFonts w:ascii="Times New Roman" w:hAnsi="Times New Roman" w:cs="Times New Roman"/>
          <w:b/>
          <w:bCs/>
          <w:i/>
          <w:iCs/>
          <w:sz w:val="24"/>
          <w:szCs w:val="24"/>
        </w:rPr>
        <w:t>industry.</w:t>
      </w:r>
      <w:r w:rsidRPr="000E58F9">
        <w:rPr>
          <w:rFonts w:ascii="Times New Roman" w:hAnsi="Times New Roman" w:cs="Times New Roman"/>
          <w:b/>
          <w:bCs/>
          <w:i/>
          <w:iCs/>
          <w:sz w:val="24"/>
          <w:szCs w:val="24"/>
        </w:rPr>
        <w:t> </w:t>
      </w:r>
    </w:p>
    <w:p w14:paraId="02445657" w14:textId="645D9384"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From multiple </w:t>
      </w:r>
      <w:r w:rsidR="00212FF5" w:rsidRPr="000E58F9">
        <w:rPr>
          <w:rFonts w:ascii="Times New Roman" w:hAnsi="Times New Roman" w:cs="Times New Roman"/>
          <w:sz w:val="24"/>
          <w:szCs w:val="24"/>
        </w:rPr>
        <w:t>research</w:t>
      </w:r>
      <w:r w:rsidRPr="000E58F9">
        <w:rPr>
          <w:rFonts w:ascii="Times New Roman" w:hAnsi="Times New Roman" w:cs="Times New Roman"/>
          <w:sz w:val="24"/>
          <w:szCs w:val="24"/>
        </w:rPr>
        <w:t xml:space="preserve">, personalisation is found to be extremely effective in capturing the attention of guests and fulfilling their satisfaction. This is why, multiple </w:t>
      </w:r>
      <w:r w:rsidR="00A92919" w:rsidRPr="000E58F9">
        <w:rPr>
          <w:rFonts w:ascii="Times New Roman" w:hAnsi="Times New Roman" w:cs="Times New Roman"/>
          <w:sz w:val="24"/>
          <w:szCs w:val="24"/>
        </w:rPr>
        <w:t>Ariffin (2019)</w:t>
      </w:r>
      <w:r w:rsidRPr="000E58F9">
        <w:rPr>
          <w:rFonts w:ascii="Times New Roman" w:hAnsi="Times New Roman" w:cs="Times New Roman"/>
          <w:sz w:val="24"/>
          <w:szCs w:val="24"/>
        </w:rPr>
        <w:t xml:space="preserve"> cited that, personalisation is the only way forward for achieving guests' contentment. This is particularly true in the service-based </w:t>
      </w:r>
      <w:r w:rsidR="00F672F7" w:rsidRPr="000E58F9">
        <w:rPr>
          <w:rFonts w:ascii="Times New Roman" w:hAnsi="Times New Roman" w:cs="Times New Roman"/>
          <w:sz w:val="24"/>
          <w:szCs w:val="24"/>
        </w:rPr>
        <w:t>industry because</w:t>
      </w:r>
      <w:r w:rsidRPr="000E58F9">
        <w:rPr>
          <w:rFonts w:ascii="Times New Roman" w:hAnsi="Times New Roman" w:cs="Times New Roman"/>
          <w:sz w:val="24"/>
          <w:szCs w:val="24"/>
        </w:rPr>
        <w:t> the customer now demands services which are solely personalised. </w:t>
      </w:r>
      <w:r w:rsidR="00A92919" w:rsidRPr="000E58F9">
        <w:rPr>
          <w:rFonts w:ascii="Times New Roman" w:hAnsi="Times New Roman" w:cs="Times New Roman"/>
          <w:sz w:val="24"/>
          <w:szCs w:val="24"/>
        </w:rPr>
        <w:t>Heyes and Lashley (2017) reasoned</w:t>
      </w:r>
      <w:r w:rsidRPr="000E58F9">
        <w:rPr>
          <w:rFonts w:ascii="Times New Roman" w:hAnsi="Times New Roman" w:cs="Times New Roman"/>
          <w:sz w:val="24"/>
          <w:szCs w:val="24"/>
        </w:rPr>
        <w:t xml:space="preserve"> </w:t>
      </w:r>
      <w:r w:rsidR="000A6F2D" w:rsidRPr="000E58F9">
        <w:rPr>
          <w:rFonts w:ascii="Times New Roman" w:hAnsi="Times New Roman" w:cs="Times New Roman"/>
          <w:sz w:val="24"/>
          <w:szCs w:val="24"/>
        </w:rPr>
        <w:t>that product</w:t>
      </w:r>
      <w:r w:rsidRPr="000E58F9">
        <w:rPr>
          <w:rFonts w:ascii="Times New Roman" w:hAnsi="Times New Roman" w:cs="Times New Roman"/>
          <w:sz w:val="24"/>
          <w:szCs w:val="24"/>
        </w:rPr>
        <w:t xml:space="preserve"> can be bought multiple times anywhere at any moment, hence, it doesn’t require extensive personalisation, in terms of services, social hospitality and the hotel industry, it matters most because consumers want the best value, memorable experience and unique services. This is reflected in the study of </w:t>
      </w:r>
      <w:proofErr w:type="spellStart"/>
      <w:r w:rsidR="00A92919" w:rsidRPr="000E58F9">
        <w:rPr>
          <w:rFonts w:ascii="Times New Roman" w:hAnsi="Times New Roman" w:cs="Times New Roman"/>
          <w:sz w:val="24"/>
          <w:szCs w:val="24"/>
        </w:rPr>
        <w:t>Narteh</w:t>
      </w:r>
      <w:proofErr w:type="spellEnd"/>
      <w:r w:rsidR="00A92919" w:rsidRPr="000E58F9">
        <w:rPr>
          <w:rFonts w:ascii="Times New Roman" w:hAnsi="Times New Roman" w:cs="Times New Roman"/>
          <w:sz w:val="24"/>
          <w:szCs w:val="24"/>
        </w:rPr>
        <w:t xml:space="preserve"> et al. (2019) where</w:t>
      </w:r>
      <w:r w:rsidRPr="000E58F9">
        <w:rPr>
          <w:rFonts w:ascii="Times New Roman" w:hAnsi="Times New Roman" w:cs="Times New Roman"/>
          <w:sz w:val="24"/>
          <w:szCs w:val="24"/>
        </w:rPr>
        <w:t xml:space="preserve"> the researcher opined that personalisation is everywhere, ranging from your wardrobe to your holiday. </w:t>
      </w:r>
      <w:r w:rsidR="00A92919" w:rsidRPr="000E58F9">
        <w:rPr>
          <w:rFonts w:ascii="Times New Roman" w:hAnsi="Times New Roman" w:cs="Times New Roman"/>
          <w:sz w:val="24"/>
          <w:szCs w:val="24"/>
        </w:rPr>
        <w:t xml:space="preserve">Dean and White (2018) </w:t>
      </w:r>
      <w:r w:rsidRPr="000E58F9">
        <w:rPr>
          <w:rFonts w:ascii="Times New Roman" w:hAnsi="Times New Roman" w:cs="Times New Roman"/>
          <w:sz w:val="24"/>
          <w:szCs w:val="24"/>
        </w:rPr>
        <w:t>also stated that in the luxury hotels and hospitality industry, personalisation is a big trend that will rule the travel industry in the years to come. </w:t>
      </w:r>
    </w:p>
    <w:p w14:paraId="12B1038D" w14:textId="2458A71D"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This is also reflected in the notion of Hemant </w:t>
      </w:r>
      <w:proofErr w:type="spellStart"/>
      <w:r w:rsidRPr="000E58F9">
        <w:rPr>
          <w:rFonts w:ascii="Times New Roman" w:hAnsi="Times New Roman" w:cs="Times New Roman"/>
          <w:sz w:val="24"/>
          <w:szCs w:val="24"/>
        </w:rPr>
        <w:t>Mediratta</w:t>
      </w:r>
      <w:proofErr w:type="spellEnd"/>
      <w:r w:rsidRPr="000E58F9">
        <w:rPr>
          <w:rFonts w:ascii="Times New Roman" w:hAnsi="Times New Roman" w:cs="Times New Roman"/>
          <w:sz w:val="24"/>
          <w:szCs w:val="24"/>
        </w:rPr>
        <w:t xml:space="preserve">, who is the chief empowerment officer at </w:t>
      </w:r>
      <w:proofErr w:type="spellStart"/>
      <w:r w:rsidRPr="000E58F9">
        <w:rPr>
          <w:rFonts w:ascii="Times New Roman" w:hAnsi="Times New Roman" w:cs="Times New Roman"/>
          <w:sz w:val="24"/>
          <w:szCs w:val="24"/>
        </w:rPr>
        <w:t>OneRep</w:t>
      </w:r>
      <w:proofErr w:type="spellEnd"/>
      <w:r w:rsidRPr="000E58F9">
        <w:rPr>
          <w:rFonts w:ascii="Times New Roman" w:hAnsi="Times New Roman" w:cs="Times New Roman"/>
          <w:sz w:val="24"/>
          <w:szCs w:val="24"/>
        </w:rPr>
        <w:t xml:space="preserve"> Global. </w:t>
      </w:r>
      <w:proofErr w:type="spellStart"/>
      <w:r w:rsidRPr="000E58F9">
        <w:rPr>
          <w:rFonts w:ascii="Times New Roman" w:hAnsi="Times New Roman" w:cs="Times New Roman"/>
          <w:sz w:val="24"/>
          <w:szCs w:val="24"/>
        </w:rPr>
        <w:t>OneRep</w:t>
      </w:r>
      <w:proofErr w:type="spellEnd"/>
      <w:r w:rsidRPr="000E58F9">
        <w:rPr>
          <w:rFonts w:ascii="Times New Roman" w:hAnsi="Times New Roman" w:cs="Times New Roman"/>
          <w:sz w:val="24"/>
          <w:szCs w:val="24"/>
        </w:rPr>
        <w:t xml:space="preserve"> Global is the representation company for luxury and ultra-luxury hotels as well as tourism boards</w:t>
      </w:r>
      <w:r w:rsidR="00A92919" w:rsidRPr="000E58F9">
        <w:t xml:space="preserve"> </w:t>
      </w:r>
      <w:r w:rsidR="00A92919" w:rsidRPr="000E58F9">
        <w:rPr>
          <w:rFonts w:ascii="Times New Roman" w:hAnsi="Times New Roman" w:cs="Times New Roman"/>
          <w:sz w:val="24"/>
          <w:szCs w:val="24"/>
        </w:rPr>
        <w:t xml:space="preserve">(Dinçer and </w:t>
      </w:r>
      <w:proofErr w:type="spellStart"/>
      <w:r w:rsidR="00A92919" w:rsidRPr="000E58F9">
        <w:rPr>
          <w:rFonts w:ascii="Times New Roman" w:hAnsi="Times New Roman" w:cs="Times New Roman"/>
          <w:sz w:val="24"/>
          <w:szCs w:val="24"/>
        </w:rPr>
        <w:t>Alrawadieh</w:t>
      </w:r>
      <w:proofErr w:type="spellEnd"/>
      <w:r w:rsidR="00A92919" w:rsidRPr="000E58F9">
        <w:rPr>
          <w:rFonts w:ascii="Times New Roman" w:hAnsi="Times New Roman" w:cs="Times New Roman"/>
          <w:sz w:val="24"/>
          <w:szCs w:val="24"/>
        </w:rPr>
        <w:t>, 2017)</w:t>
      </w:r>
      <w:r w:rsidRPr="000E58F9">
        <w:rPr>
          <w:rFonts w:ascii="Times New Roman" w:hAnsi="Times New Roman" w:cs="Times New Roman"/>
          <w:sz w:val="24"/>
          <w:szCs w:val="24"/>
        </w:rPr>
        <w:t xml:space="preserve">. According to the CEO of </w:t>
      </w:r>
      <w:proofErr w:type="spellStart"/>
      <w:r w:rsidRPr="000E58F9">
        <w:rPr>
          <w:rFonts w:ascii="Times New Roman" w:hAnsi="Times New Roman" w:cs="Times New Roman"/>
          <w:sz w:val="24"/>
          <w:szCs w:val="24"/>
        </w:rPr>
        <w:t>OneRep</w:t>
      </w:r>
      <w:proofErr w:type="spellEnd"/>
      <w:r w:rsidRPr="000E58F9">
        <w:rPr>
          <w:rFonts w:ascii="Times New Roman" w:hAnsi="Times New Roman" w:cs="Times New Roman"/>
          <w:sz w:val="24"/>
          <w:szCs w:val="24"/>
        </w:rPr>
        <w:t xml:space="preserve"> Global, luxury hotels are experiencing a new trend which is top 1% of clientele desire truly unique and personalised experiences. To delve deeper into his statement, he also added that, some guests are demanding a bathtub which will be filled with French spring </w:t>
      </w:r>
      <w:r w:rsidR="00F672F7" w:rsidRPr="000E58F9">
        <w:rPr>
          <w:rFonts w:ascii="Times New Roman" w:hAnsi="Times New Roman" w:cs="Times New Roman"/>
          <w:sz w:val="24"/>
          <w:szCs w:val="24"/>
        </w:rPr>
        <w:t>water,</w:t>
      </w:r>
      <w:r w:rsidRPr="000E58F9">
        <w:rPr>
          <w:rFonts w:ascii="Times New Roman" w:hAnsi="Times New Roman" w:cs="Times New Roman"/>
          <w:sz w:val="24"/>
          <w:szCs w:val="24"/>
        </w:rPr>
        <w:t> and they want to pay whatever money we demand. This notion is supported by </w:t>
      </w:r>
      <w:r w:rsidR="00A92919" w:rsidRPr="000E58F9">
        <w:rPr>
          <w:rFonts w:ascii="Times New Roman" w:hAnsi="Times New Roman" w:cs="Times New Roman"/>
          <w:sz w:val="24"/>
          <w:szCs w:val="24"/>
        </w:rPr>
        <w:t xml:space="preserve">Foster (2023) </w:t>
      </w:r>
      <w:r w:rsidRPr="000E58F9">
        <w:rPr>
          <w:rFonts w:ascii="Times New Roman" w:hAnsi="Times New Roman" w:cs="Times New Roman"/>
          <w:sz w:val="24"/>
          <w:szCs w:val="24"/>
        </w:rPr>
        <w:t xml:space="preserve">who opined that this demand is a demonstration of guests' heightened level of attention for receiving a unique and unparalleled experience. </w:t>
      </w:r>
      <w:proofErr w:type="spellStart"/>
      <w:r w:rsidR="00AE4056" w:rsidRPr="000E58F9">
        <w:rPr>
          <w:rFonts w:ascii="Times New Roman" w:hAnsi="Times New Roman" w:cs="Times New Roman"/>
          <w:sz w:val="24"/>
          <w:szCs w:val="24"/>
        </w:rPr>
        <w:t>Goodsir</w:t>
      </w:r>
      <w:proofErr w:type="spellEnd"/>
      <w:r w:rsidR="00AE4056" w:rsidRPr="000E58F9">
        <w:rPr>
          <w:rFonts w:ascii="Times New Roman" w:hAnsi="Times New Roman" w:cs="Times New Roman"/>
          <w:sz w:val="24"/>
          <w:szCs w:val="24"/>
        </w:rPr>
        <w:t xml:space="preserve"> (2019) </w:t>
      </w:r>
      <w:r w:rsidRPr="000E58F9">
        <w:rPr>
          <w:rFonts w:ascii="Times New Roman" w:hAnsi="Times New Roman" w:cs="Times New Roman"/>
          <w:sz w:val="24"/>
          <w:szCs w:val="24"/>
        </w:rPr>
        <w:t xml:space="preserve">argued that in the realm of travel, staying in the hotel and hospitality management, at least 1% of guests have changed and now demonstrating the need for a truly unique and personalised experience. This 1% of guests are traversing the hospitality </w:t>
      </w:r>
      <w:r w:rsidRPr="000E58F9">
        <w:rPr>
          <w:rFonts w:ascii="Times New Roman" w:hAnsi="Times New Roman" w:cs="Times New Roman"/>
          <w:sz w:val="24"/>
          <w:szCs w:val="24"/>
        </w:rPr>
        <w:lastRenderedPageBreak/>
        <w:t>industry by demanding exclusivity to recreate a distinct identity. All these bear a resemblance with the research findings generated by McKinsey and Company. According to the latest report findings of McKinsey and Company (2024), 71% of the consumers of the luxury hotel industry demand personalised interactions which becoming a norm rather than being considered a luxury. </w:t>
      </w:r>
    </w:p>
    <w:p w14:paraId="2BE1F7B1" w14:textId="089D28BE"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Marriott has also complied with this norm and is providing personalised service to its guests to maximize the contentment of guests</w:t>
      </w:r>
      <w:r w:rsidR="00AE4056" w:rsidRPr="000E58F9">
        <w:t xml:space="preserve"> </w:t>
      </w:r>
      <w:r w:rsidR="00AE4056" w:rsidRPr="000E58F9">
        <w:rPr>
          <w:rFonts w:ascii="Times New Roman" w:hAnsi="Times New Roman" w:cs="Times New Roman"/>
          <w:sz w:val="24"/>
          <w:szCs w:val="24"/>
        </w:rPr>
        <w:t>(McKinsey &amp; Company, 2024)</w:t>
      </w:r>
      <w:r w:rsidRPr="000E58F9">
        <w:rPr>
          <w:rFonts w:ascii="Times New Roman" w:hAnsi="Times New Roman" w:cs="Times New Roman"/>
          <w:sz w:val="24"/>
          <w:szCs w:val="24"/>
        </w:rPr>
        <w:t>. There are numerous activities carried out by Marriott to offer guests with top-notch personalised experience. For instance, Marriott’s UK provides a tailored mobile experience for loyal guests. To provide this service, Marriott’s UK communicates personally with each of the guests and tracks their past records. In doing so, the company hired an IBM data scientist who mapped customer data across all of Marriott’s brands</w:t>
      </w:r>
      <w:r w:rsidR="00AE4056" w:rsidRPr="000E58F9">
        <w:t xml:space="preserve"> </w:t>
      </w:r>
      <w:r w:rsidR="00AE4056" w:rsidRPr="000E58F9">
        <w:rPr>
          <w:rFonts w:ascii="Times New Roman" w:hAnsi="Times New Roman" w:cs="Times New Roman"/>
          <w:sz w:val="24"/>
          <w:szCs w:val="24"/>
        </w:rPr>
        <w:t>(Marriott UK, 2024)</w:t>
      </w:r>
      <w:r w:rsidRPr="000E58F9">
        <w:rPr>
          <w:rFonts w:ascii="Times New Roman" w:hAnsi="Times New Roman" w:cs="Times New Roman"/>
          <w:sz w:val="24"/>
          <w:szCs w:val="24"/>
        </w:rPr>
        <w:t>. To get ahead to attract customers by offering personalised service, Marriott also partnered with Salesforce which provides all the guest's related information to Marriott. This is the extent to which Marriott’s UK wants to provide its customers with a personalised hotel stay experience. </w:t>
      </w:r>
    </w:p>
    <w:p w14:paraId="16E80603" w14:textId="77777777" w:rsidR="00587B4B" w:rsidRPr="000E58F9" w:rsidRDefault="00587B4B" w:rsidP="00D14105">
      <w:pPr>
        <w:spacing w:line="360" w:lineRule="auto"/>
        <w:jc w:val="both"/>
        <w:rPr>
          <w:rFonts w:ascii="Times New Roman" w:hAnsi="Times New Roman" w:cs="Times New Roman"/>
          <w:b/>
          <w:bCs/>
          <w:i/>
          <w:iCs/>
          <w:sz w:val="24"/>
          <w:szCs w:val="24"/>
        </w:rPr>
      </w:pPr>
      <w:r w:rsidRPr="000E58F9">
        <w:rPr>
          <w:rFonts w:ascii="Times New Roman" w:hAnsi="Times New Roman" w:cs="Times New Roman"/>
          <w:b/>
          <w:bCs/>
          <w:i/>
          <w:iCs/>
          <w:sz w:val="24"/>
          <w:szCs w:val="24"/>
        </w:rPr>
        <w:t>Theme 2: Customers Prefer Individualised Unique Experience Rather than Economic Value </w:t>
      </w:r>
    </w:p>
    <w:p w14:paraId="5E3B6A38" w14:textId="51B62EE1"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In the travel and hospitality industry, each individual wants to enjoy the best experience by not compromising their good times over monetary terms. This notion is supported by </w:t>
      </w:r>
      <w:r w:rsidR="00AE4056" w:rsidRPr="000E58F9">
        <w:rPr>
          <w:rFonts w:ascii="Times New Roman" w:hAnsi="Times New Roman" w:cs="Times New Roman"/>
          <w:sz w:val="24"/>
          <w:szCs w:val="24"/>
        </w:rPr>
        <w:t xml:space="preserve">Heyes and Lashley (2017) </w:t>
      </w:r>
      <w:r w:rsidRPr="000E58F9">
        <w:rPr>
          <w:rFonts w:ascii="Times New Roman" w:hAnsi="Times New Roman" w:cs="Times New Roman"/>
          <w:sz w:val="24"/>
          <w:szCs w:val="24"/>
        </w:rPr>
        <w:t xml:space="preserve">who further added that each individual has a unique identity which makes it necessary to serve them with individualised experience via personalisation activities. </w:t>
      </w:r>
      <w:r w:rsidR="00AE4056" w:rsidRPr="000E58F9">
        <w:rPr>
          <w:rFonts w:ascii="Times New Roman" w:hAnsi="Times New Roman" w:cs="Times New Roman"/>
          <w:sz w:val="24"/>
          <w:szCs w:val="24"/>
        </w:rPr>
        <w:t xml:space="preserve">Victorino, Verma and </w:t>
      </w:r>
      <w:proofErr w:type="spellStart"/>
      <w:r w:rsidR="00AE4056" w:rsidRPr="000E58F9">
        <w:rPr>
          <w:rFonts w:ascii="Times New Roman" w:hAnsi="Times New Roman" w:cs="Times New Roman"/>
          <w:sz w:val="24"/>
          <w:szCs w:val="24"/>
        </w:rPr>
        <w:t>Plaschka</w:t>
      </w:r>
      <w:proofErr w:type="spellEnd"/>
      <w:r w:rsidR="00AE4056" w:rsidRPr="000E58F9">
        <w:rPr>
          <w:rFonts w:ascii="Times New Roman" w:hAnsi="Times New Roman" w:cs="Times New Roman"/>
          <w:sz w:val="24"/>
          <w:szCs w:val="24"/>
        </w:rPr>
        <w:t xml:space="preserve"> (2022) </w:t>
      </w:r>
      <w:r w:rsidRPr="000E58F9">
        <w:rPr>
          <w:rFonts w:ascii="Times New Roman" w:hAnsi="Times New Roman" w:cs="Times New Roman"/>
          <w:sz w:val="24"/>
          <w:szCs w:val="24"/>
        </w:rPr>
        <w:t>also added that due to the uniqueness of each individual, it is mandatory for every hotel company to </w:t>
      </w:r>
      <w:r w:rsidR="00AE4056" w:rsidRPr="000E58F9">
        <w:rPr>
          <w:rFonts w:ascii="Times New Roman" w:hAnsi="Times New Roman" w:cs="Times New Roman"/>
          <w:sz w:val="24"/>
          <w:szCs w:val="24"/>
        </w:rPr>
        <w:t>recognize</w:t>
      </w:r>
      <w:r w:rsidRPr="000E58F9">
        <w:rPr>
          <w:rFonts w:ascii="Times New Roman" w:hAnsi="Times New Roman" w:cs="Times New Roman"/>
          <w:sz w:val="24"/>
          <w:szCs w:val="24"/>
        </w:rPr>
        <w:t> unique tastes and desires so that guest’s satisfaction and contentment both can be maximized. These unique guests are breaking the status quo and moving beyond conventional guest segmentation. </w:t>
      </w:r>
    </w:p>
    <w:p w14:paraId="2866CAF9" w14:textId="33B0E104"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Today’s guest demand is going beyond expectations which sometimes makes hotels unsettled. The uniqueness of guests' demand sometimes even surpasses the capability of the hotel, but they need to somehow manage it to satisfy their taste, otherwise, due to a lack of activities for maximizing guests' contentment, they will be dissatisfied. In this regard, one particular example could be mentioned as mentioned in the research of </w:t>
      </w:r>
      <w:r w:rsidR="00AE4056" w:rsidRPr="000E58F9">
        <w:rPr>
          <w:rFonts w:ascii="Times New Roman" w:hAnsi="Times New Roman" w:cs="Times New Roman"/>
          <w:sz w:val="24"/>
          <w:szCs w:val="24"/>
        </w:rPr>
        <w:t xml:space="preserve">(Kumar, Talukder and Pego, 2024). </w:t>
      </w:r>
      <w:r w:rsidRPr="000E58F9">
        <w:rPr>
          <w:rFonts w:ascii="Times New Roman" w:hAnsi="Times New Roman" w:cs="Times New Roman"/>
          <w:sz w:val="24"/>
          <w:szCs w:val="24"/>
        </w:rPr>
        <w:t>According to </w:t>
      </w:r>
      <w:r w:rsidR="00AE4056" w:rsidRPr="000E58F9">
        <w:rPr>
          <w:rFonts w:ascii="Times New Roman" w:hAnsi="Times New Roman" w:cs="Times New Roman"/>
          <w:sz w:val="24"/>
          <w:szCs w:val="24"/>
        </w:rPr>
        <w:t xml:space="preserve">Kumar, Talukder and Pego (2024) </w:t>
      </w:r>
      <w:r w:rsidRPr="000E58F9">
        <w:rPr>
          <w:rFonts w:ascii="Times New Roman" w:hAnsi="Times New Roman" w:cs="Times New Roman"/>
          <w:sz w:val="24"/>
          <w:szCs w:val="24"/>
        </w:rPr>
        <w:t xml:space="preserve">one guest only demands a Michelin-starred restaurant. But now this very guest demand has surpassed their ordinary desire by demanding </w:t>
      </w:r>
      <w:r w:rsidRPr="000E58F9">
        <w:rPr>
          <w:rFonts w:ascii="Times New Roman" w:hAnsi="Times New Roman" w:cs="Times New Roman"/>
          <w:sz w:val="24"/>
          <w:szCs w:val="24"/>
        </w:rPr>
        <w:lastRenderedPageBreak/>
        <w:t>Michelin star chefs who will curate exclusive culinary experiences within private villas in which guest will enjoy their individualised experience. This type of unique demand has now become a common norm in the luxury hotel industry, which encompasses mid-tied hotel chains. </w:t>
      </w:r>
    </w:p>
    <w:p w14:paraId="5C4ABA3F" w14:textId="5EB83E8C" w:rsidR="008D706D"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There are other exceptional personalised experience examples captured in the literature. Some guest also </w:t>
      </w:r>
      <w:r w:rsidR="00D14105" w:rsidRPr="000E58F9">
        <w:rPr>
          <w:rFonts w:ascii="Times New Roman" w:hAnsi="Times New Roman" w:cs="Times New Roman"/>
          <w:sz w:val="24"/>
          <w:szCs w:val="24"/>
        </w:rPr>
        <w:t>demands</w:t>
      </w:r>
      <w:r w:rsidRPr="000E58F9">
        <w:rPr>
          <w:rFonts w:ascii="Times New Roman" w:hAnsi="Times New Roman" w:cs="Times New Roman"/>
          <w:sz w:val="24"/>
          <w:szCs w:val="24"/>
        </w:rPr>
        <w:t xml:space="preserve"> their breakfast at the top of the </w:t>
      </w:r>
      <w:r w:rsidR="00D14105" w:rsidRPr="000E58F9">
        <w:rPr>
          <w:rFonts w:ascii="Times New Roman" w:hAnsi="Times New Roman" w:cs="Times New Roman"/>
          <w:sz w:val="24"/>
          <w:szCs w:val="24"/>
        </w:rPr>
        <w:t>Everest Mountain</w:t>
      </w:r>
      <w:r w:rsidRPr="000E58F9">
        <w:rPr>
          <w:rFonts w:ascii="Times New Roman" w:hAnsi="Times New Roman" w:cs="Times New Roman"/>
          <w:sz w:val="24"/>
          <w:szCs w:val="24"/>
        </w:rPr>
        <w:t>. To reflect on this type of personalised and individualised experience, </w:t>
      </w:r>
      <w:r w:rsidR="00AE4056" w:rsidRPr="000E58F9">
        <w:rPr>
          <w:rFonts w:ascii="Times New Roman" w:hAnsi="Times New Roman" w:cs="Times New Roman"/>
          <w:sz w:val="24"/>
          <w:szCs w:val="24"/>
        </w:rPr>
        <w:t xml:space="preserve">Shahid and Paul (2022) </w:t>
      </w:r>
      <w:r w:rsidRPr="000E58F9">
        <w:rPr>
          <w:rFonts w:ascii="Times New Roman" w:hAnsi="Times New Roman" w:cs="Times New Roman"/>
          <w:sz w:val="24"/>
          <w:szCs w:val="24"/>
        </w:rPr>
        <w:t xml:space="preserve">personalisation is the only way forward and hotels will not survive if they do not become ready to deliver what guests are offering. </w:t>
      </w:r>
      <w:r w:rsidR="00AE4056" w:rsidRPr="000E58F9">
        <w:rPr>
          <w:rFonts w:ascii="Times New Roman" w:hAnsi="Times New Roman" w:cs="Times New Roman"/>
          <w:sz w:val="24"/>
          <w:szCs w:val="24"/>
        </w:rPr>
        <w:t xml:space="preserve">Shahid and Paul (2022) </w:t>
      </w:r>
      <w:r w:rsidRPr="000E58F9">
        <w:rPr>
          <w:rFonts w:ascii="Times New Roman" w:hAnsi="Times New Roman" w:cs="Times New Roman"/>
          <w:sz w:val="24"/>
          <w:szCs w:val="24"/>
        </w:rPr>
        <w:t xml:space="preserve">also stated that personalisation can take the form of guests' preferred room temperature, favourite cuisine and even their preferred home toiletries. In the context of Marriott, the majority of the guests are from the elite </w:t>
      </w:r>
      <w:r w:rsidR="00F644E7" w:rsidRPr="000E58F9">
        <w:rPr>
          <w:rFonts w:ascii="Times New Roman" w:hAnsi="Times New Roman" w:cs="Times New Roman"/>
          <w:sz w:val="24"/>
          <w:szCs w:val="24"/>
        </w:rPr>
        <w:t>class,</w:t>
      </w:r>
      <w:r w:rsidRPr="000E58F9">
        <w:rPr>
          <w:rFonts w:ascii="Times New Roman" w:hAnsi="Times New Roman" w:cs="Times New Roman"/>
          <w:sz w:val="24"/>
          <w:szCs w:val="24"/>
        </w:rPr>
        <w:t> and they always demand personalised services which the company always try to deliver. This is why, the hotel is in the list of Fortune 500 for so many years</w:t>
      </w:r>
      <w:r w:rsidR="008D706D" w:rsidRPr="008D706D">
        <w:t xml:space="preserve"> </w:t>
      </w:r>
      <w:r w:rsidR="008D706D" w:rsidRPr="008D706D">
        <w:rPr>
          <w:rFonts w:ascii="Times New Roman" w:hAnsi="Times New Roman" w:cs="Times New Roman"/>
          <w:sz w:val="24"/>
          <w:szCs w:val="24"/>
        </w:rPr>
        <w:t>Due to the fulfilment of their service, the hotels also received lots of favourable reviews over booking sites such as booking.com, TripAdvisor etc. In addition to it, Marriott International provide personalised itineraries and signature rituals which guests would like to have at any cost. In essence, they want to make their travel memorable, hence, they care less about economic value and are more concerned about having or enjoying unique value.</w:t>
      </w:r>
    </w:p>
    <w:p w14:paraId="4010B508" w14:textId="5396D3DD" w:rsidR="00587B4B" w:rsidRPr="000E58F9" w:rsidRDefault="00587B4B" w:rsidP="00D14105">
      <w:pPr>
        <w:spacing w:line="360" w:lineRule="auto"/>
        <w:jc w:val="both"/>
        <w:rPr>
          <w:rFonts w:ascii="Times New Roman" w:hAnsi="Times New Roman" w:cs="Times New Roman"/>
          <w:b/>
          <w:bCs/>
          <w:i/>
          <w:iCs/>
          <w:sz w:val="24"/>
          <w:szCs w:val="24"/>
        </w:rPr>
      </w:pPr>
      <w:r w:rsidRPr="000E58F9">
        <w:rPr>
          <w:rFonts w:ascii="Times New Roman" w:hAnsi="Times New Roman" w:cs="Times New Roman"/>
          <w:b/>
          <w:bCs/>
          <w:i/>
          <w:iCs/>
          <w:sz w:val="24"/>
          <w:szCs w:val="24"/>
        </w:rPr>
        <w:t>Theme 3: Personalised Services Facilitate Competitiveness in Hospitality Industry </w:t>
      </w:r>
    </w:p>
    <w:p w14:paraId="5BFDD1B7" w14:textId="0AB6F9C3" w:rsidR="00587B4B" w:rsidRPr="000E58F9"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Personalised service </w:t>
      </w:r>
      <w:r w:rsidR="00AE4056" w:rsidRPr="000E58F9">
        <w:rPr>
          <w:rFonts w:ascii="Times New Roman" w:hAnsi="Times New Roman" w:cs="Times New Roman"/>
          <w:sz w:val="24"/>
          <w:szCs w:val="24"/>
        </w:rPr>
        <w:t xml:space="preserve">facilitates </w:t>
      </w:r>
      <w:r w:rsidRPr="000E58F9">
        <w:rPr>
          <w:rFonts w:ascii="Times New Roman" w:hAnsi="Times New Roman" w:cs="Times New Roman"/>
          <w:sz w:val="24"/>
          <w:szCs w:val="24"/>
        </w:rPr>
        <w:t>competitive by fostering a sense of uniqueness and creativity, and by differentiating brands from the masses</w:t>
      </w:r>
      <w:r w:rsidR="00AE4056" w:rsidRPr="000E58F9">
        <w:t xml:space="preserve"> </w:t>
      </w:r>
      <w:r w:rsidR="00AE4056" w:rsidRPr="000E58F9">
        <w:rPr>
          <w:rFonts w:ascii="Times New Roman" w:hAnsi="Times New Roman" w:cs="Times New Roman"/>
          <w:sz w:val="24"/>
          <w:szCs w:val="24"/>
        </w:rPr>
        <w:t>(Volchek et al., 2020)</w:t>
      </w:r>
      <w:r w:rsidRPr="000E58F9">
        <w:rPr>
          <w:rFonts w:ascii="Times New Roman" w:hAnsi="Times New Roman" w:cs="Times New Roman"/>
          <w:sz w:val="24"/>
          <w:szCs w:val="24"/>
        </w:rPr>
        <w:t>. Besides, it also enhances competitiveness by enhancing the expectations of guests which significantly influences repeated purchase intention. The more personalised is the nature of the service, the more guests will visit the hotel and willing to pay premium prices</w:t>
      </w:r>
      <w:r w:rsidR="00AE4056" w:rsidRPr="000E58F9">
        <w:t xml:space="preserve"> </w:t>
      </w:r>
      <w:r w:rsidR="00AE4056" w:rsidRPr="000E58F9">
        <w:rPr>
          <w:rFonts w:ascii="Times New Roman" w:hAnsi="Times New Roman" w:cs="Times New Roman"/>
          <w:sz w:val="24"/>
          <w:szCs w:val="24"/>
        </w:rPr>
        <w:t>(Volchek et al., 2020)</w:t>
      </w:r>
      <w:r w:rsidRPr="000E58F9">
        <w:rPr>
          <w:rFonts w:ascii="Times New Roman" w:hAnsi="Times New Roman" w:cs="Times New Roman"/>
          <w:sz w:val="24"/>
          <w:szCs w:val="24"/>
        </w:rPr>
        <w:t>. Personalisation in the hotel industry helps a hotel brand become different from others. This way, it was possible for hotels to remain advanced in procuring the customers to the hotel's premises. As mentioned earlier, Marriott’s UK uses predictive analytics to track guests' past data to offer them personalised service</w:t>
      </w:r>
      <w:r w:rsidR="00AE4056" w:rsidRPr="000E58F9">
        <w:t xml:space="preserve"> </w:t>
      </w:r>
      <w:r w:rsidR="00AE4056" w:rsidRPr="000E58F9">
        <w:rPr>
          <w:rFonts w:ascii="Times New Roman" w:hAnsi="Times New Roman" w:cs="Times New Roman"/>
          <w:sz w:val="24"/>
          <w:szCs w:val="24"/>
        </w:rPr>
        <w:t>(Marriott UK, 2024)</w:t>
      </w:r>
      <w:r w:rsidRPr="000E58F9">
        <w:rPr>
          <w:rFonts w:ascii="Times New Roman" w:hAnsi="Times New Roman" w:cs="Times New Roman"/>
          <w:sz w:val="24"/>
          <w:szCs w:val="24"/>
        </w:rPr>
        <w:t xml:space="preserve">. This fulfils the expectations of guests significantly and helps them to settle in. When they know in advance what food a particular guest likes and which room settings the guests would like, then it will be easy for the hotel to offer personalised service that caters to the taste of the guest. This way, hotels </w:t>
      </w:r>
      <w:r w:rsidRPr="000E58F9">
        <w:rPr>
          <w:rFonts w:ascii="Times New Roman" w:hAnsi="Times New Roman" w:cs="Times New Roman"/>
          <w:sz w:val="24"/>
          <w:szCs w:val="24"/>
        </w:rPr>
        <w:lastRenderedPageBreak/>
        <w:t>that offer personalised service will be able to stay ahead of the competition and can generate much better satisfaction compared to others. </w:t>
      </w:r>
    </w:p>
    <w:p w14:paraId="349C8666" w14:textId="77777777" w:rsidR="00F15DFB" w:rsidRDefault="00AE4056" w:rsidP="00D14105">
      <w:pPr>
        <w:spacing w:line="360" w:lineRule="auto"/>
        <w:jc w:val="both"/>
        <w:rPr>
          <w:rFonts w:ascii="Times New Roman" w:hAnsi="Times New Roman" w:cs="Times New Roman"/>
          <w:sz w:val="24"/>
          <w:szCs w:val="24"/>
        </w:rPr>
      </w:pPr>
      <w:proofErr w:type="spellStart"/>
      <w:r w:rsidRPr="000E58F9">
        <w:rPr>
          <w:rFonts w:ascii="Times New Roman" w:hAnsi="Times New Roman" w:cs="Times New Roman"/>
          <w:sz w:val="24"/>
          <w:szCs w:val="24"/>
        </w:rPr>
        <w:t>Narteh</w:t>
      </w:r>
      <w:proofErr w:type="spellEnd"/>
      <w:r w:rsidRPr="000E58F9">
        <w:rPr>
          <w:rFonts w:ascii="Times New Roman" w:hAnsi="Times New Roman" w:cs="Times New Roman"/>
          <w:sz w:val="24"/>
          <w:szCs w:val="24"/>
        </w:rPr>
        <w:t xml:space="preserve"> et al. (2019) opined that p</w:t>
      </w:r>
      <w:r w:rsidR="00587B4B" w:rsidRPr="000E58F9">
        <w:rPr>
          <w:rFonts w:ascii="Times New Roman" w:hAnsi="Times New Roman" w:cs="Times New Roman"/>
          <w:sz w:val="24"/>
          <w:szCs w:val="24"/>
        </w:rPr>
        <w:t xml:space="preserve">ersonalisation should not only start during the stay of the hotel rather today’s luxury hotel business starts taking care of customers before the arrival of the customers and also keep track after the guests reach their hours. This pre-arrival and post-stay engagement </w:t>
      </w:r>
      <w:r w:rsidRPr="000E58F9">
        <w:rPr>
          <w:rFonts w:ascii="Times New Roman" w:hAnsi="Times New Roman" w:cs="Times New Roman"/>
          <w:sz w:val="24"/>
          <w:szCs w:val="24"/>
        </w:rPr>
        <w:t>are</w:t>
      </w:r>
      <w:r w:rsidR="00587B4B" w:rsidRPr="000E58F9">
        <w:rPr>
          <w:rFonts w:ascii="Times New Roman" w:hAnsi="Times New Roman" w:cs="Times New Roman"/>
          <w:sz w:val="24"/>
          <w:szCs w:val="24"/>
        </w:rPr>
        <w:t xml:space="preserve"> a great way to provide a personalised experience to guests who will be bemused to have this kind of hospitality from the hotels. This activity was carried out by Marriott’s UK on a regular basis which is why, Marriott’s UK ranked highest in terms of achieving customer satisfaction. The majority of guests in the UK like the pre-arrival and post-stay engagement. Marriott’s UK also offers its guests a loyalty program, hence, hotels can keep track of their customers and not lose any of its customers</w:t>
      </w:r>
      <w:r w:rsidRPr="000E58F9">
        <w:t xml:space="preserve"> </w:t>
      </w:r>
      <w:r w:rsidRPr="000E58F9">
        <w:rPr>
          <w:rFonts w:ascii="Times New Roman" w:hAnsi="Times New Roman" w:cs="Times New Roman"/>
          <w:sz w:val="24"/>
          <w:szCs w:val="24"/>
        </w:rPr>
        <w:t>(TripAdvisor, 2024)</w:t>
      </w:r>
      <w:r w:rsidR="00587B4B" w:rsidRPr="000E58F9">
        <w:rPr>
          <w:rFonts w:ascii="Times New Roman" w:hAnsi="Times New Roman" w:cs="Times New Roman"/>
          <w:sz w:val="24"/>
          <w:szCs w:val="24"/>
        </w:rPr>
        <w:t xml:space="preserve">. This way Marriott can generate revenue margin and growth and stay ahead of the competition. </w:t>
      </w:r>
      <w:r w:rsidR="00F15DFB" w:rsidRPr="00F15DFB">
        <w:rPr>
          <w:rFonts w:ascii="Times New Roman" w:hAnsi="Times New Roman" w:cs="Times New Roman"/>
          <w:sz w:val="24"/>
          <w:szCs w:val="24"/>
        </w:rPr>
        <w:t>One such loyalty program is the Marriott’s M Club. This Marriott’s M Club provide its loyal customer base with extensive and exclusive deals such as tailored services, bemused culinary offerings, adventurous roaming to the natural places and personalised support in all sorts of activities (TripAdvisor, 2024). This usually makes Marriott’s UK stand out in the competition and provide immense value to the guests.</w:t>
      </w:r>
    </w:p>
    <w:p w14:paraId="0216070C" w14:textId="0698F285" w:rsidR="00587B4B" w:rsidRPr="000E58F9" w:rsidRDefault="000A6F2D" w:rsidP="00D14105">
      <w:pPr>
        <w:spacing w:line="360" w:lineRule="auto"/>
        <w:jc w:val="both"/>
        <w:rPr>
          <w:rFonts w:ascii="Times New Roman" w:hAnsi="Times New Roman" w:cs="Times New Roman"/>
          <w:b/>
          <w:bCs/>
          <w:i/>
          <w:iCs/>
          <w:sz w:val="24"/>
          <w:szCs w:val="24"/>
        </w:rPr>
      </w:pPr>
      <w:r w:rsidRPr="000E58F9">
        <w:rPr>
          <w:rFonts w:ascii="Times New Roman" w:hAnsi="Times New Roman" w:cs="Times New Roman"/>
          <w:b/>
          <w:bCs/>
          <w:i/>
          <w:iCs/>
          <w:sz w:val="24"/>
          <w:szCs w:val="24"/>
        </w:rPr>
        <w:t xml:space="preserve">Theme 4: </w:t>
      </w:r>
      <w:r w:rsidR="00587B4B" w:rsidRPr="000E58F9">
        <w:rPr>
          <w:rFonts w:ascii="Times New Roman" w:hAnsi="Times New Roman" w:cs="Times New Roman"/>
          <w:b/>
          <w:bCs/>
          <w:i/>
          <w:iCs/>
          <w:sz w:val="24"/>
          <w:szCs w:val="24"/>
        </w:rPr>
        <w:t>Problems in Personalised Hotel Services under the Experience Economy </w:t>
      </w:r>
    </w:p>
    <w:p w14:paraId="7612C7BD" w14:textId="77777777" w:rsidR="00A465C0" w:rsidRDefault="00587B4B"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Although many hotels across the globe are committed to serving personalised service very few seem to have lived up to their words. </w:t>
      </w:r>
      <w:r w:rsidR="00AE4056" w:rsidRPr="000E58F9">
        <w:rPr>
          <w:rFonts w:ascii="Times New Roman" w:hAnsi="Times New Roman" w:cs="Times New Roman"/>
          <w:sz w:val="24"/>
          <w:szCs w:val="24"/>
        </w:rPr>
        <w:t>BU and WEI (2017) argued that t</w:t>
      </w:r>
      <w:r w:rsidRPr="000E58F9">
        <w:rPr>
          <w:rFonts w:ascii="Times New Roman" w:hAnsi="Times New Roman" w:cs="Times New Roman"/>
          <w:sz w:val="24"/>
          <w:szCs w:val="24"/>
        </w:rPr>
        <w:t>heir oral commitment isn’t concomitant with the concept of personalised services in the actual operation. In addition, a misconception which is pervasive in the hotel industry context is that personalised services are only limited to special guests, VIP persons, or individuals</w:t>
      </w:r>
      <w:r w:rsidR="00AE4056" w:rsidRPr="000E58F9">
        <w:t xml:space="preserve"> </w:t>
      </w:r>
      <w:r w:rsidR="00AE4056" w:rsidRPr="000E58F9">
        <w:rPr>
          <w:rFonts w:ascii="Times New Roman" w:hAnsi="Times New Roman" w:cs="Times New Roman"/>
          <w:sz w:val="24"/>
          <w:szCs w:val="24"/>
        </w:rPr>
        <w:t>(Yılmaz, 2013)</w:t>
      </w:r>
      <w:r w:rsidRPr="000E58F9">
        <w:rPr>
          <w:rFonts w:ascii="Times New Roman" w:hAnsi="Times New Roman" w:cs="Times New Roman"/>
          <w:sz w:val="24"/>
          <w:szCs w:val="24"/>
        </w:rPr>
        <w:t>. Besides, the lack of detailed personalised services eventually led to a lack of distinctive features of the hotel. To provide personalised services, hotels need to know all the finer details of the guests. Without paying attention to the small details of the customers, personalised services will not be possible to deliver rather they will be generic services</w:t>
      </w:r>
      <w:r w:rsidR="00AE4056" w:rsidRPr="000E58F9">
        <w:t xml:space="preserve"> </w:t>
      </w:r>
      <w:r w:rsidR="00AE4056" w:rsidRPr="000E58F9">
        <w:rPr>
          <w:rFonts w:ascii="Times New Roman" w:hAnsi="Times New Roman" w:cs="Times New Roman"/>
          <w:sz w:val="24"/>
          <w:szCs w:val="24"/>
        </w:rPr>
        <w:t>(Yılmaz, 2013)</w:t>
      </w:r>
      <w:r w:rsidRPr="000E58F9">
        <w:rPr>
          <w:rFonts w:ascii="Times New Roman" w:hAnsi="Times New Roman" w:cs="Times New Roman"/>
          <w:sz w:val="24"/>
          <w:szCs w:val="24"/>
        </w:rPr>
        <w:t xml:space="preserve">. </w:t>
      </w:r>
      <w:r w:rsidR="00A51542" w:rsidRPr="000E58F9">
        <w:rPr>
          <w:rFonts w:ascii="Times New Roman" w:hAnsi="Times New Roman" w:cs="Times New Roman"/>
          <w:sz w:val="24"/>
          <w:szCs w:val="24"/>
        </w:rPr>
        <w:t>But</w:t>
      </w:r>
      <w:r w:rsidR="00A51542">
        <w:rPr>
          <w:rFonts w:ascii="Times New Roman" w:hAnsi="Times New Roman" w:cs="Times New Roman"/>
          <w:sz w:val="24"/>
          <w:szCs w:val="24"/>
        </w:rPr>
        <w:t xml:space="preserve">, </w:t>
      </w:r>
      <w:r w:rsidRPr="000E58F9">
        <w:rPr>
          <w:rFonts w:ascii="Times New Roman" w:hAnsi="Times New Roman" w:cs="Times New Roman"/>
          <w:sz w:val="24"/>
          <w:szCs w:val="24"/>
        </w:rPr>
        <w:t xml:space="preserve">the majority of the company loses track of customers' data let alone keeping track of each and every final detail, hence, their commitment to provide personalised service doesn’t hold words. Employees are the core elements of ensuring guest satisfaction and if they are not satisfied as well as properly trained, then they do not attach to the needs and emotions of guests, which is the core assumption of </w:t>
      </w:r>
      <w:r w:rsidRPr="000E58F9">
        <w:rPr>
          <w:rFonts w:ascii="Times New Roman" w:hAnsi="Times New Roman" w:cs="Times New Roman"/>
          <w:sz w:val="24"/>
          <w:szCs w:val="24"/>
        </w:rPr>
        <w:lastRenderedPageBreak/>
        <w:t xml:space="preserve">delivering personalised services. </w:t>
      </w:r>
      <w:r w:rsidR="00D14105" w:rsidRPr="000E58F9">
        <w:rPr>
          <w:rFonts w:ascii="Times New Roman" w:hAnsi="Times New Roman" w:cs="Times New Roman"/>
          <w:sz w:val="24"/>
          <w:szCs w:val="24"/>
        </w:rPr>
        <w:t>But</w:t>
      </w:r>
      <w:r w:rsidRPr="000E58F9">
        <w:rPr>
          <w:rFonts w:ascii="Times New Roman" w:hAnsi="Times New Roman" w:cs="Times New Roman"/>
          <w:sz w:val="24"/>
          <w:szCs w:val="24"/>
        </w:rPr>
        <w:t xml:space="preserve"> it is a matter of great regret, the hotels and hospitality industry </w:t>
      </w:r>
      <w:r w:rsidR="00AE4056" w:rsidRPr="000E58F9">
        <w:rPr>
          <w:rFonts w:ascii="Times New Roman" w:hAnsi="Times New Roman" w:cs="Times New Roman"/>
          <w:sz w:val="24"/>
          <w:szCs w:val="24"/>
        </w:rPr>
        <w:t>are</w:t>
      </w:r>
      <w:r w:rsidRPr="000E58F9">
        <w:rPr>
          <w:rFonts w:ascii="Times New Roman" w:hAnsi="Times New Roman" w:cs="Times New Roman"/>
          <w:sz w:val="24"/>
          <w:szCs w:val="24"/>
        </w:rPr>
        <w:t xml:space="preserve"> one of the paid industries with significantly lower employee satisfaction</w:t>
      </w:r>
      <w:r w:rsidR="00AE4056" w:rsidRPr="000E58F9">
        <w:t xml:space="preserve"> </w:t>
      </w:r>
      <w:r w:rsidR="00AE4056" w:rsidRPr="000E58F9">
        <w:rPr>
          <w:rFonts w:ascii="Times New Roman" w:hAnsi="Times New Roman" w:cs="Times New Roman"/>
          <w:sz w:val="24"/>
          <w:szCs w:val="24"/>
        </w:rPr>
        <w:t>(Zheng and Liao, 2019)</w:t>
      </w:r>
      <w:r w:rsidRPr="000E58F9">
        <w:rPr>
          <w:rFonts w:ascii="Times New Roman" w:hAnsi="Times New Roman" w:cs="Times New Roman"/>
          <w:sz w:val="24"/>
          <w:szCs w:val="24"/>
        </w:rPr>
        <w:t>. Apart from this, the hotel industry lacks career planning as well as the incentive to</w:t>
      </w:r>
    </w:p>
    <w:p w14:paraId="6FDE940B" w14:textId="79409E29" w:rsidR="00A465C0" w:rsidRDefault="00A465C0" w:rsidP="00D141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Advance their career. This eventually causes higher employee turnover which eventually reduces the quality of the services. These are some of the major and mostly cited limitations in delivering personalised within the hotel industry. </w:t>
      </w:r>
    </w:p>
    <w:p w14:paraId="645A0A8B" w14:textId="77777777" w:rsidR="00D14105" w:rsidRPr="000E58F9" w:rsidRDefault="00D14105" w:rsidP="00D14105">
      <w:pPr>
        <w:pStyle w:val="Heading1"/>
        <w:rPr>
          <w:rFonts w:ascii="Times New Roman" w:hAnsi="Times New Roman" w:cs="Times New Roman"/>
          <w:b/>
          <w:bCs/>
          <w:color w:val="auto"/>
        </w:rPr>
      </w:pPr>
      <w:bookmarkStart w:id="28" w:name="_Toc167887689"/>
      <w:r w:rsidRPr="000E58F9">
        <w:rPr>
          <w:rFonts w:ascii="Times New Roman" w:hAnsi="Times New Roman" w:cs="Times New Roman"/>
          <w:b/>
          <w:bCs/>
          <w:color w:val="auto"/>
        </w:rPr>
        <w:t>Conclusion and Recommendation</w:t>
      </w:r>
      <w:bookmarkEnd w:id="28"/>
      <w:r w:rsidRPr="000E58F9">
        <w:rPr>
          <w:rFonts w:ascii="Times New Roman" w:hAnsi="Times New Roman" w:cs="Times New Roman"/>
          <w:b/>
          <w:bCs/>
          <w:color w:val="auto"/>
        </w:rPr>
        <w:t> </w:t>
      </w:r>
    </w:p>
    <w:p w14:paraId="6D53562D" w14:textId="7D7E0110"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This research has conducted an in-depth investigation of the luxury hotel industry's perceptions and </w:t>
      </w:r>
      <w:r w:rsidR="00A465C0" w:rsidRPr="000E58F9">
        <w:rPr>
          <w:rFonts w:ascii="Times New Roman" w:hAnsi="Times New Roman" w:cs="Times New Roman"/>
          <w:sz w:val="24"/>
          <w:szCs w:val="24"/>
        </w:rPr>
        <w:t>analysed</w:t>
      </w:r>
      <w:r w:rsidRPr="000E58F9">
        <w:rPr>
          <w:rFonts w:ascii="Times New Roman" w:hAnsi="Times New Roman" w:cs="Times New Roman"/>
          <w:sz w:val="24"/>
          <w:szCs w:val="24"/>
        </w:rPr>
        <w:t> </w:t>
      </w:r>
      <w:r w:rsidR="005F55D6">
        <w:rPr>
          <w:rFonts w:ascii="Times New Roman" w:hAnsi="Times New Roman" w:cs="Times New Roman"/>
          <w:sz w:val="24"/>
          <w:szCs w:val="24"/>
        </w:rPr>
        <w:t xml:space="preserve">how the personalisation of service intensifies guests’ expectations and maximizes their contentment. </w:t>
      </w:r>
      <w:r w:rsidRPr="000E58F9">
        <w:rPr>
          <w:rFonts w:ascii="Times New Roman" w:hAnsi="Times New Roman" w:cs="Times New Roman"/>
          <w:sz w:val="24"/>
          <w:szCs w:val="24"/>
        </w:rPr>
        <w:t>In doing so, this research has conducted an extensive literature review which covered</w:t>
      </w:r>
      <w:r w:rsidR="005F55D6">
        <w:rPr>
          <w:rFonts w:ascii="Times New Roman" w:hAnsi="Times New Roman" w:cs="Times New Roman"/>
          <w:sz w:val="24"/>
          <w:szCs w:val="24"/>
        </w:rPr>
        <w:t xml:space="preserve"> different aspects of personalised services and their impact on improving customer’s service and guest contentment</w:t>
      </w:r>
      <w:r w:rsidRPr="000E58F9">
        <w:rPr>
          <w:rFonts w:ascii="Times New Roman" w:hAnsi="Times New Roman" w:cs="Times New Roman"/>
          <w:sz w:val="24"/>
          <w:szCs w:val="24"/>
        </w:rPr>
        <w:t xml:space="preserve">. This research adopted a case study method and the selected company for the case study is Marriott’s UK. In the case study section, at first, the detailed guide of Marriott’s UK has been outlined by mentioning its location, staffing, </w:t>
      </w:r>
      <w:r w:rsidR="005F55D6" w:rsidRPr="000E58F9">
        <w:rPr>
          <w:rFonts w:ascii="Times New Roman" w:hAnsi="Times New Roman" w:cs="Times New Roman"/>
          <w:sz w:val="24"/>
          <w:szCs w:val="24"/>
        </w:rPr>
        <w:t>branches,</w:t>
      </w:r>
      <w:r w:rsidRPr="000E58F9">
        <w:rPr>
          <w:rFonts w:ascii="Times New Roman" w:hAnsi="Times New Roman" w:cs="Times New Roman"/>
          <w:sz w:val="24"/>
          <w:szCs w:val="24"/>
        </w:rPr>
        <w:t xml:space="preserve"> and annual turnover. On the other hand, key analyses were also conducted by using different frameworks such as SWOT analysis, PEST analysis, Competitors Analysis’ and Netnography.  </w:t>
      </w:r>
    </w:p>
    <w:p w14:paraId="55DF988B" w14:textId="1FC6503E" w:rsidR="00135157" w:rsidRDefault="00D14105" w:rsidP="0015525E">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From the research, it was found that the greatest strength of Marriott’s UK is its brand reputation and extensive network supply chain. Besides, Marriott’s UK is also known for its personalised services. Due to the personalised service offerings of Marriott’s UK, its guests provided </w:t>
      </w:r>
      <w:r w:rsidR="00B1226C" w:rsidRPr="000E58F9">
        <w:rPr>
          <w:rFonts w:ascii="Times New Roman" w:hAnsi="Times New Roman" w:cs="Times New Roman"/>
          <w:sz w:val="24"/>
          <w:szCs w:val="24"/>
        </w:rPr>
        <w:t>favourable</w:t>
      </w:r>
      <w:r w:rsidRPr="000E58F9">
        <w:rPr>
          <w:rFonts w:ascii="Times New Roman" w:hAnsi="Times New Roman" w:cs="Times New Roman"/>
          <w:sz w:val="24"/>
          <w:szCs w:val="24"/>
        </w:rPr>
        <w:t xml:space="preserve"> ratings and positive feedback in different online review platforms. This has been proved in netnographic research. The opportunities are also there as Marriott is devising its business policies by integrating technology into their services which is essential for delivering the utmost satisfaction to the customers. From the research findings, four key themes were found that directly relate to the research core aim, </w:t>
      </w:r>
      <w:r w:rsidR="00B1226C" w:rsidRPr="000E58F9">
        <w:rPr>
          <w:rFonts w:ascii="Times New Roman" w:hAnsi="Times New Roman" w:cs="Times New Roman"/>
          <w:sz w:val="24"/>
          <w:szCs w:val="24"/>
        </w:rPr>
        <w:t>objectives,</w:t>
      </w:r>
      <w:r w:rsidRPr="000E58F9">
        <w:rPr>
          <w:rFonts w:ascii="Times New Roman" w:hAnsi="Times New Roman" w:cs="Times New Roman"/>
          <w:sz w:val="24"/>
          <w:szCs w:val="24"/>
        </w:rPr>
        <w:t xml:space="preserve"> and research questions. First, it was found that personalisation is the only way to go forward and stay ahead in the competition</w:t>
      </w:r>
      <w:bookmarkStart w:id="29" w:name="_Hlk168147937"/>
      <w:r w:rsidRPr="000E58F9">
        <w:rPr>
          <w:rFonts w:ascii="Times New Roman" w:hAnsi="Times New Roman" w:cs="Times New Roman"/>
          <w:sz w:val="24"/>
          <w:szCs w:val="24"/>
        </w:rPr>
        <w:t>. </w:t>
      </w:r>
      <w:r w:rsidR="0015525E" w:rsidRPr="0015525E">
        <w:rPr>
          <w:rFonts w:ascii="Times New Roman" w:hAnsi="Times New Roman" w:cs="Times New Roman"/>
          <w:sz w:val="24"/>
          <w:szCs w:val="24"/>
        </w:rPr>
        <w:t xml:space="preserve">It is also the strategy which can satisfy the needs of the guests by recognizing their unique needs. Second, the theme identified customer preferences for unique value over economic value and the third theme deals with personalised services which facilitates competitiveness within the hotel industry. The last theme identified a few problems in personalised services under the experience economy.  </w:t>
      </w:r>
      <w:bookmarkEnd w:id="29"/>
      <w:r w:rsidRPr="000E58F9">
        <w:rPr>
          <w:rFonts w:ascii="Times New Roman" w:hAnsi="Times New Roman" w:cs="Times New Roman"/>
          <w:sz w:val="24"/>
          <w:szCs w:val="24"/>
        </w:rPr>
        <w:t xml:space="preserve">In this regard, several recommendations can be made for </w:t>
      </w:r>
      <w:r w:rsidRPr="000E58F9">
        <w:rPr>
          <w:rFonts w:ascii="Times New Roman" w:hAnsi="Times New Roman" w:cs="Times New Roman"/>
          <w:sz w:val="24"/>
          <w:szCs w:val="24"/>
        </w:rPr>
        <w:lastRenderedPageBreak/>
        <w:t>overcoming the problems. For instance, hotels need to be true to their words by investing in developing robust CRM systems by leveraging the power of AI and machine learning. This will allow the opportunity to provide more personalised services to the guest. Employees are the key elements for any organisation. In this regard, they should be provided with proper empathy training so that they can relate to the emotional attachment of the guest. This is the core notion of providing top-notch personalised services. Hotels should focus on developing a guest-centric culture where understanding the needs and demands of guests will be the top priority and achieving guests' highest level of satisfaction by providing personalised service will be the core aim. Guest service should not only be restricted during staying in the hotel rather </w:t>
      </w:r>
      <w:r w:rsidR="00135157" w:rsidRPr="00135157">
        <w:rPr>
          <w:rFonts w:ascii="Times New Roman" w:hAnsi="Times New Roman" w:cs="Times New Roman"/>
          <w:sz w:val="24"/>
          <w:szCs w:val="24"/>
        </w:rPr>
        <w:t xml:space="preserve">it should be expanded from pre-arrival to post-stay engagement phase. This way, personalised services can shape the expectations of guests and improve customer service while creating a competitive advantage within the luxury hotel industry.  </w:t>
      </w:r>
    </w:p>
    <w:p w14:paraId="5D9CE6AA" w14:textId="77777777" w:rsidR="00135157" w:rsidRDefault="00135157" w:rsidP="0015525E">
      <w:pPr>
        <w:spacing w:after="0" w:line="360" w:lineRule="auto"/>
        <w:jc w:val="both"/>
        <w:rPr>
          <w:rFonts w:ascii="Times New Roman" w:hAnsi="Times New Roman" w:cs="Times New Roman"/>
          <w:sz w:val="24"/>
          <w:szCs w:val="24"/>
        </w:rPr>
      </w:pPr>
    </w:p>
    <w:p w14:paraId="31F14D5E" w14:textId="77777777" w:rsidR="000A6F2D" w:rsidRPr="000E58F9" w:rsidRDefault="000A6F2D">
      <w:pPr>
        <w:rPr>
          <w:rFonts w:ascii="Times New Roman" w:eastAsiaTheme="majorEastAsia" w:hAnsi="Times New Roman" w:cs="Times New Roman"/>
          <w:b/>
          <w:bCs/>
          <w:sz w:val="32"/>
          <w:szCs w:val="32"/>
        </w:rPr>
      </w:pPr>
      <w:r w:rsidRPr="000E58F9">
        <w:rPr>
          <w:rFonts w:ascii="Times New Roman" w:hAnsi="Times New Roman" w:cs="Times New Roman"/>
          <w:b/>
          <w:bCs/>
        </w:rPr>
        <w:br w:type="page"/>
      </w:r>
    </w:p>
    <w:p w14:paraId="4FB36D18" w14:textId="74CE85D6" w:rsidR="00D14105" w:rsidRPr="000E58F9" w:rsidRDefault="00D14105" w:rsidP="00D14105">
      <w:pPr>
        <w:pStyle w:val="Heading1"/>
        <w:rPr>
          <w:rFonts w:ascii="Times New Roman" w:hAnsi="Times New Roman" w:cs="Times New Roman"/>
          <w:b/>
          <w:bCs/>
          <w:color w:val="auto"/>
        </w:rPr>
      </w:pPr>
      <w:bookmarkStart w:id="30" w:name="_Toc167887690"/>
      <w:r w:rsidRPr="000E58F9">
        <w:rPr>
          <w:rFonts w:ascii="Times New Roman" w:hAnsi="Times New Roman" w:cs="Times New Roman"/>
          <w:b/>
          <w:bCs/>
          <w:color w:val="auto"/>
        </w:rPr>
        <w:lastRenderedPageBreak/>
        <w:t>Personal Reflection</w:t>
      </w:r>
      <w:bookmarkEnd w:id="30"/>
      <w:r w:rsidRPr="000E58F9">
        <w:rPr>
          <w:rFonts w:ascii="Times New Roman" w:hAnsi="Times New Roman" w:cs="Times New Roman"/>
          <w:b/>
          <w:bCs/>
          <w:color w:val="auto"/>
        </w:rPr>
        <w:t>  </w:t>
      </w:r>
    </w:p>
    <w:p w14:paraId="316D1DB1" w14:textId="77777777"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For writing about my reflective experience in undertaking the research project, I will follow a model for properly putting and arranging my refractive experience throughout the journey. The model that I will use is Gibb’s Reflective Cycle. This cycle has been widely used for expressing reflective experiences related to a particular project. There are six steps in this reflective cycle. Now I will use each of the steps of this cycle and share my placement experience.  </w:t>
      </w:r>
    </w:p>
    <w:p w14:paraId="4218DF53" w14:textId="77777777" w:rsidR="00D14105" w:rsidRPr="000E58F9" w:rsidRDefault="00D14105" w:rsidP="00D14105">
      <w:pPr>
        <w:spacing w:line="360" w:lineRule="auto"/>
        <w:jc w:val="both"/>
        <w:rPr>
          <w:rFonts w:ascii="Times New Roman" w:hAnsi="Times New Roman" w:cs="Times New Roman"/>
          <w:b/>
          <w:bCs/>
          <w:i/>
          <w:iCs/>
          <w:sz w:val="24"/>
          <w:szCs w:val="24"/>
        </w:rPr>
      </w:pPr>
      <w:r w:rsidRPr="000E58F9">
        <w:rPr>
          <w:rFonts w:ascii="Times New Roman" w:hAnsi="Times New Roman" w:cs="Times New Roman"/>
          <w:b/>
          <w:bCs/>
          <w:i/>
          <w:iCs/>
          <w:sz w:val="24"/>
          <w:szCs w:val="24"/>
        </w:rPr>
        <w:t>Description  </w:t>
      </w:r>
    </w:p>
    <w:p w14:paraId="4F3C4CB1" w14:textId="6B3BBA65"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This research project is a great learning experience for me. At first, the project, research title and case study organisation were selected. The case study organisations have been selected based on the evaluation of a multinational hotel chain. I selected Marriott’s UK as it will be easy to collect case study-related data and due to its presence in the international marketplace. This is one of the largest hotel chains I have come </w:t>
      </w:r>
      <w:r w:rsidR="00AF2D04" w:rsidRPr="000E58F9">
        <w:rPr>
          <w:rFonts w:ascii="Times New Roman" w:hAnsi="Times New Roman" w:cs="Times New Roman"/>
          <w:sz w:val="24"/>
          <w:szCs w:val="24"/>
        </w:rPr>
        <w:t>across,</w:t>
      </w:r>
      <w:r w:rsidRPr="000E58F9">
        <w:rPr>
          <w:rFonts w:ascii="Times New Roman" w:hAnsi="Times New Roman" w:cs="Times New Roman"/>
          <w:sz w:val="24"/>
          <w:szCs w:val="24"/>
        </w:rPr>
        <w:t xml:space="preserve"> so I instantly picked it. Then I conducted an extensive literature review based on the developed aim and objectives. I collected case study-related data from both academic as well as organisational sources. I also took important information from various journals, </w:t>
      </w:r>
      <w:r w:rsidR="00AF2D04" w:rsidRPr="000E58F9">
        <w:rPr>
          <w:rFonts w:ascii="Times New Roman" w:hAnsi="Times New Roman" w:cs="Times New Roman"/>
          <w:sz w:val="24"/>
          <w:szCs w:val="24"/>
        </w:rPr>
        <w:t>newspapers,</w:t>
      </w:r>
      <w:r w:rsidRPr="000E58F9">
        <w:rPr>
          <w:rFonts w:ascii="Times New Roman" w:hAnsi="Times New Roman" w:cs="Times New Roman"/>
          <w:sz w:val="24"/>
          <w:szCs w:val="24"/>
        </w:rPr>
        <w:t xml:space="preserve"> and magazines. All the sources were mentioned in the research project properly.  </w:t>
      </w:r>
    </w:p>
    <w:p w14:paraId="5756FE76" w14:textId="77777777"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b/>
          <w:bCs/>
          <w:i/>
          <w:iCs/>
          <w:sz w:val="24"/>
          <w:szCs w:val="24"/>
        </w:rPr>
        <w:t>Feeling</w:t>
      </w:r>
      <w:r w:rsidRPr="000E58F9">
        <w:rPr>
          <w:rFonts w:ascii="Times New Roman" w:hAnsi="Times New Roman" w:cs="Times New Roman"/>
          <w:sz w:val="24"/>
          <w:szCs w:val="24"/>
        </w:rPr>
        <w:t>  </w:t>
      </w:r>
    </w:p>
    <w:p w14:paraId="3F6CDEBE" w14:textId="77777777"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At first, before undertaking the research project, I felt anxious about going through the project. As I had no previous experience, I felt a little difficulty in choosing the topic as well as the development of the research objectives. As the project went on, I was extremely satisfied with the work I had done so far. I felt my knowledge has been enriched to a great extent and I feel satisfied with my research project progress.  </w:t>
      </w:r>
    </w:p>
    <w:p w14:paraId="4EA9EBC0" w14:textId="77777777"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b/>
          <w:bCs/>
          <w:i/>
          <w:iCs/>
          <w:sz w:val="24"/>
          <w:szCs w:val="24"/>
        </w:rPr>
        <w:t>Evaluation</w:t>
      </w:r>
      <w:r w:rsidRPr="000E58F9">
        <w:rPr>
          <w:rFonts w:ascii="Times New Roman" w:hAnsi="Times New Roman" w:cs="Times New Roman"/>
          <w:sz w:val="24"/>
          <w:szCs w:val="24"/>
        </w:rPr>
        <w:t>  </w:t>
      </w:r>
    </w:p>
    <w:p w14:paraId="67C5FE96" w14:textId="77777777"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I think embarking on this research journey has enhanced my knowledge about the luxury hotel industry. As I did not stay in any luxury hotels before, I didn’t have any idea about their services. However, by undertaking the project, I am now able to understand the importance of personalised services in the context of the luxury hotel industry and how it can enhance guest satisfaction. This was a new learning experience for me. I think the hotel industry should carry out </w:t>
      </w:r>
      <w:r w:rsidRPr="000E58F9">
        <w:rPr>
          <w:rFonts w:ascii="Times New Roman" w:hAnsi="Times New Roman" w:cs="Times New Roman"/>
          <w:sz w:val="24"/>
          <w:szCs w:val="24"/>
        </w:rPr>
        <w:lastRenderedPageBreak/>
        <w:t>its activities in a way so that it can deliver individualized needs to the guest so that their satisfaction can be maximized.  </w:t>
      </w:r>
    </w:p>
    <w:p w14:paraId="31C4B887" w14:textId="77777777"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b/>
          <w:bCs/>
          <w:i/>
          <w:iCs/>
          <w:sz w:val="24"/>
          <w:szCs w:val="24"/>
        </w:rPr>
        <w:t>Analysis</w:t>
      </w:r>
      <w:r w:rsidRPr="000E58F9">
        <w:rPr>
          <w:rFonts w:ascii="Times New Roman" w:hAnsi="Times New Roman" w:cs="Times New Roman"/>
          <w:sz w:val="24"/>
          <w:szCs w:val="24"/>
        </w:rPr>
        <w:t>  </w:t>
      </w:r>
    </w:p>
    <w:p w14:paraId="62E7EC6E" w14:textId="77777777"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During the case study, I felt that I should work more on the synthesis of the research findings. I also think the development of finding themes was a good idea as it helped me to understand what are the key findings in this research and how it relates to the research aim and objectives. I think research should always follow a standard procedure which is to achieve research objectives and find answers to research questions. I think hotels should invest more in technological aspects and the improvement of employees in order to provide valued personalised services to the guests. The idea of serving customers before arriving at the hotels and keeping track of their well-being till then they reach their residences and regulatory keep track of their situation should be the norm of personalised services. I think this way, competitive advantage can be achieved within the hotel industry.  </w:t>
      </w:r>
    </w:p>
    <w:p w14:paraId="76662C8C" w14:textId="77777777"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b/>
          <w:bCs/>
          <w:i/>
          <w:iCs/>
          <w:sz w:val="24"/>
          <w:szCs w:val="24"/>
        </w:rPr>
        <w:t>Conclusion</w:t>
      </w:r>
      <w:r w:rsidRPr="000E58F9">
        <w:rPr>
          <w:rFonts w:ascii="Times New Roman" w:hAnsi="Times New Roman" w:cs="Times New Roman"/>
          <w:sz w:val="24"/>
          <w:szCs w:val="24"/>
        </w:rPr>
        <w:t>  </w:t>
      </w:r>
    </w:p>
    <w:p w14:paraId="48C7E8FA" w14:textId="5AC06889"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Overall, I think this was a great learning experience for me as it enabled me to gather lots of knowledge. I think it has also broadened my critical thinking ability and enriched me with some important information which I can </w:t>
      </w:r>
      <w:r w:rsidR="000A6F2D" w:rsidRPr="000E58F9">
        <w:rPr>
          <w:rFonts w:ascii="Times New Roman" w:hAnsi="Times New Roman" w:cs="Times New Roman"/>
          <w:sz w:val="24"/>
          <w:szCs w:val="24"/>
        </w:rPr>
        <w:t>utilize</w:t>
      </w:r>
      <w:r w:rsidRPr="000E58F9">
        <w:rPr>
          <w:rFonts w:ascii="Times New Roman" w:hAnsi="Times New Roman" w:cs="Times New Roman"/>
          <w:sz w:val="24"/>
          <w:szCs w:val="24"/>
        </w:rPr>
        <w:t xml:space="preserve"> in my future research </w:t>
      </w:r>
      <w:r w:rsidR="00116B1B" w:rsidRPr="000E58F9">
        <w:rPr>
          <w:rFonts w:ascii="Times New Roman" w:hAnsi="Times New Roman" w:cs="Times New Roman"/>
          <w:sz w:val="24"/>
          <w:szCs w:val="24"/>
        </w:rPr>
        <w:t>endeavours</w:t>
      </w:r>
      <w:r w:rsidRPr="000E58F9">
        <w:rPr>
          <w:rFonts w:ascii="Times New Roman" w:hAnsi="Times New Roman" w:cs="Times New Roman"/>
          <w:sz w:val="24"/>
          <w:szCs w:val="24"/>
        </w:rPr>
        <w:t>. I am thoroughly content with my efforts so far in this project and focus on delving deeper into this area.  </w:t>
      </w:r>
    </w:p>
    <w:p w14:paraId="38418AE0" w14:textId="77777777"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b/>
          <w:bCs/>
          <w:i/>
          <w:iCs/>
          <w:sz w:val="24"/>
          <w:szCs w:val="24"/>
        </w:rPr>
        <w:t>Action</w:t>
      </w:r>
      <w:r w:rsidRPr="000E58F9">
        <w:rPr>
          <w:rFonts w:ascii="Times New Roman" w:hAnsi="Times New Roman" w:cs="Times New Roman"/>
          <w:sz w:val="24"/>
          <w:szCs w:val="24"/>
        </w:rPr>
        <w:t xml:space="preserve"> </w:t>
      </w:r>
      <w:r w:rsidRPr="000E58F9">
        <w:rPr>
          <w:rFonts w:ascii="Times New Roman" w:hAnsi="Times New Roman" w:cs="Times New Roman"/>
          <w:b/>
          <w:bCs/>
          <w:i/>
          <w:iCs/>
          <w:sz w:val="24"/>
          <w:szCs w:val="24"/>
        </w:rPr>
        <w:t>Plan</w:t>
      </w:r>
      <w:r w:rsidRPr="000E58F9">
        <w:rPr>
          <w:rFonts w:ascii="Times New Roman" w:hAnsi="Times New Roman" w:cs="Times New Roman"/>
          <w:sz w:val="24"/>
          <w:szCs w:val="24"/>
        </w:rPr>
        <w:t>  </w:t>
      </w:r>
    </w:p>
    <w:p w14:paraId="457974DD" w14:textId="77777777" w:rsidR="00D14105" w:rsidRPr="000E58F9" w:rsidRDefault="00D14105" w:rsidP="00D14105">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My action plan is to present my research findings to the appropriate stakeholders so that they can take adequate steps to improve their service and take action in order to deal with the problems that were circumventing the personalised service aspects of the hotels and the hospitality industry. I intend to carry out more research in this context in order to develop and integrate more in-depth information relating to the research. I want to do primary research on this topic so that I can take in-depth interviews from the participants both from the perspectives of hotel owners and guests so that first-hand information can be integrated into the research. This information will bring out a more in-depth and accurate research results which will be beneficial for stakeholders. </w:t>
      </w:r>
      <w:r w:rsidRPr="000E58F9">
        <w:rPr>
          <w:rFonts w:ascii="Times New Roman" w:hAnsi="Times New Roman" w:cs="Times New Roman"/>
          <w:sz w:val="24"/>
          <w:szCs w:val="24"/>
        </w:rPr>
        <w:lastRenderedPageBreak/>
        <w:t>Lastly, I want to develop my career in this industry so that I can contribute to the development of the luxury industry and advance my career.  </w:t>
      </w:r>
    </w:p>
    <w:p w14:paraId="0694A2A0" w14:textId="7AF909E4" w:rsidR="00BC16EA" w:rsidRPr="000E58F9" w:rsidRDefault="00BC16EA">
      <w:pPr>
        <w:rPr>
          <w:rFonts w:ascii="Times New Roman" w:hAnsi="Times New Roman" w:cs="Times New Roman"/>
          <w:sz w:val="24"/>
          <w:szCs w:val="24"/>
        </w:rPr>
      </w:pPr>
      <w:r w:rsidRPr="000E58F9">
        <w:rPr>
          <w:rFonts w:ascii="Times New Roman" w:hAnsi="Times New Roman" w:cs="Times New Roman"/>
          <w:sz w:val="24"/>
          <w:szCs w:val="24"/>
        </w:rPr>
        <w:br w:type="page"/>
      </w:r>
    </w:p>
    <w:p w14:paraId="221DD74C" w14:textId="5FD685A8" w:rsidR="00BC16EA" w:rsidRDefault="00BC16EA" w:rsidP="00BC16EA">
      <w:pPr>
        <w:pStyle w:val="Heading1"/>
        <w:rPr>
          <w:rFonts w:ascii="Times New Roman" w:hAnsi="Times New Roman" w:cs="Times New Roman"/>
          <w:b/>
          <w:bCs/>
          <w:color w:val="auto"/>
        </w:rPr>
      </w:pPr>
      <w:bookmarkStart w:id="31" w:name="_Toc167887691"/>
      <w:r w:rsidRPr="000E58F9">
        <w:rPr>
          <w:rFonts w:ascii="Times New Roman" w:hAnsi="Times New Roman" w:cs="Times New Roman"/>
          <w:b/>
          <w:bCs/>
          <w:color w:val="auto"/>
        </w:rPr>
        <w:lastRenderedPageBreak/>
        <w:t>References</w:t>
      </w:r>
      <w:bookmarkEnd w:id="31"/>
    </w:p>
    <w:p w14:paraId="129719F1" w14:textId="77777777" w:rsidR="00003AD6" w:rsidRPr="00003AD6" w:rsidRDefault="00003AD6" w:rsidP="00003AD6"/>
    <w:p w14:paraId="6D83BF88" w14:textId="77777777" w:rsidR="00BC16EA" w:rsidRPr="000E58F9" w:rsidRDefault="00BC16EA" w:rsidP="00BC16EA">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Akbar, Y. and Tracogna, A. (2018) ‘The sharing economy and the future of the hotel industry: Transaction cost theory and platform economics’, </w:t>
      </w:r>
      <w:r w:rsidRPr="000E58F9">
        <w:rPr>
          <w:rFonts w:ascii="Times New Roman" w:hAnsi="Times New Roman" w:cs="Times New Roman"/>
          <w:i/>
          <w:iCs/>
          <w:sz w:val="24"/>
          <w:szCs w:val="24"/>
        </w:rPr>
        <w:t>International Journal of Hospitality Management</w:t>
      </w:r>
      <w:r w:rsidRPr="000E58F9">
        <w:rPr>
          <w:rFonts w:ascii="Times New Roman" w:hAnsi="Times New Roman" w:cs="Times New Roman"/>
          <w:sz w:val="24"/>
          <w:szCs w:val="24"/>
        </w:rPr>
        <w:t>, 71(8), pp.91-101.</w:t>
      </w:r>
    </w:p>
    <w:p w14:paraId="7257BEC3" w14:textId="77777777" w:rsidR="00BC16EA" w:rsidRPr="000E58F9" w:rsidRDefault="00BC16EA" w:rsidP="00BC16EA">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Allied Market Research (2024). </w:t>
      </w:r>
      <w:r w:rsidRPr="000E58F9">
        <w:rPr>
          <w:rFonts w:ascii="Times New Roman" w:hAnsi="Times New Roman" w:cs="Times New Roman"/>
          <w:i/>
          <w:iCs/>
          <w:sz w:val="24"/>
          <w:szCs w:val="24"/>
        </w:rPr>
        <w:t>Luxury Hotel Market Size &amp; Share by Business Hotels, Resorts</w:t>
      </w:r>
      <w:r w:rsidRPr="000E58F9">
        <w:rPr>
          <w:rFonts w:ascii="Times New Roman" w:hAnsi="Times New Roman" w:cs="Times New Roman"/>
          <w:sz w:val="24"/>
          <w:szCs w:val="24"/>
        </w:rPr>
        <w:t>. [online] Allied Market Research. Available at: https://www.alliedmarketresearch.com/luxury-hotel-market.</w:t>
      </w:r>
    </w:p>
    <w:p w14:paraId="5CBABAE1" w14:textId="77777777" w:rsidR="00160406" w:rsidRDefault="00BC16EA" w:rsidP="00160406">
      <w:pPr>
        <w:spacing w:after="0" w:line="360" w:lineRule="auto"/>
        <w:jc w:val="both"/>
        <w:rPr>
          <w:rFonts w:ascii="Times New Roman" w:hAnsi="Times New Roman" w:cs="Times New Roman"/>
          <w:sz w:val="24"/>
          <w:szCs w:val="24"/>
        </w:rPr>
      </w:pPr>
      <w:proofErr w:type="spellStart"/>
      <w:r w:rsidRPr="000E58F9">
        <w:rPr>
          <w:rFonts w:ascii="Times New Roman" w:hAnsi="Times New Roman" w:cs="Times New Roman"/>
          <w:sz w:val="24"/>
          <w:szCs w:val="24"/>
        </w:rPr>
        <w:t>Alrawadieh</w:t>
      </w:r>
      <w:proofErr w:type="spellEnd"/>
      <w:r w:rsidRPr="000E58F9">
        <w:rPr>
          <w:rFonts w:ascii="Times New Roman" w:hAnsi="Times New Roman" w:cs="Times New Roman"/>
          <w:sz w:val="24"/>
          <w:szCs w:val="24"/>
        </w:rPr>
        <w:t xml:space="preserve">, Z. (2017). Negative Word of Mouse in the Hotel Industry: A Content Analysis of Online Reviews on Luxury Hotels in Jordan. </w:t>
      </w:r>
      <w:r w:rsidRPr="000E58F9">
        <w:rPr>
          <w:rFonts w:ascii="Times New Roman" w:hAnsi="Times New Roman" w:cs="Times New Roman"/>
          <w:i/>
          <w:iCs/>
          <w:sz w:val="24"/>
          <w:szCs w:val="24"/>
        </w:rPr>
        <w:t>Journal of Hospitality Marketing &amp; Management</w:t>
      </w:r>
      <w:r w:rsidRPr="000E58F9">
        <w:rPr>
          <w:rFonts w:ascii="Times New Roman" w:hAnsi="Times New Roman" w:cs="Times New Roman"/>
          <w:sz w:val="24"/>
          <w:szCs w:val="24"/>
        </w:rPr>
        <w:t xml:space="preserve">, 26(8), pp.785–804. </w:t>
      </w:r>
    </w:p>
    <w:p w14:paraId="2B3E3082" w14:textId="2117AD3D" w:rsidR="00BC16EA" w:rsidRDefault="00160406" w:rsidP="0016040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r w:rsidRPr="000E58F9">
        <w:rPr>
          <w:rFonts w:ascii="Times New Roman" w:hAnsi="Times New Roman" w:cs="Times New Roman"/>
          <w:sz w:val="24"/>
          <w:szCs w:val="24"/>
        </w:rPr>
        <w:t>doi</w:t>
      </w:r>
      <w:proofErr w:type="spellEnd"/>
      <w:r w:rsidRPr="000E58F9">
        <w:rPr>
          <w:rFonts w:ascii="Times New Roman" w:hAnsi="Times New Roman" w:cs="Times New Roman"/>
          <w:sz w:val="24"/>
          <w:szCs w:val="24"/>
        </w:rPr>
        <w:t xml:space="preserve">: </w:t>
      </w:r>
      <w:hyperlink r:id="rId14" w:history="1">
        <w:r w:rsidR="00E56077" w:rsidRPr="00351148">
          <w:rPr>
            <w:rStyle w:val="Hyperlink"/>
            <w:rFonts w:ascii="Times New Roman" w:hAnsi="Times New Roman" w:cs="Times New Roman"/>
            <w:sz w:val="24"/>
            <w:szCs w:val="24"/>
          </w:rPr>
          <w:t>https://doi.org/10.1080/19368623.2017.1320258</w:t>
        </w:r>
      </w:hyperlink>
    </w:p>
    <w:p w14:paraId="2E215E47" w14:textId="5669C82F" w:rsidR="00160406" w:rsidRDefault="00160406" w:rsidP="0016040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(Accessed date: 15</w:t>
      </w:r>
      <w:r w:rsidRPr="00160406">
        <w:rPr>
          <w:rFonts w:ascii="Times New Roman" w:hAnsi="Times New Roman" w:cs="Times New Roman"/>
          <w:sz w:val="24"/>
          <w:szCs w:val="24"/>
          <w:vertAlign w:val="superscript"/>
        </w:rPr>
        <w:t>th</w:t>
      </w:r>
      <w:r>
        <w:rPr>
          <w:rFonts w:ascii="Times New Roman" w:hAnsi="Times New Roman" w:cs="Times New Roman"/>
          <w:sz w:val="24"/>
          <w:szCs w:val="24"/>
        </w:rPr>
        <w:t xml:space="preserve"> May 2024) </w:t>
      </w:r>
    </w:p>
    <w:p w14:paraId="4156A748" w14:textId="77777777" w:rsidR="00160406" w:rsidRPr="000E58F9" w:rsidRDefault="00160406" w:rsidP="00160406">
      <w:pPr>
        <w:spacing w:after="0" w:line="360" w:lineRule="auto"/>
        <w:jc w:val="both"/>
        <w:rPr>
          <w:rFonts w:ascii="Times New Roman" w:hAnsi="Times New Roman" w:cs="Times New Roman"/>
          <w:sz w:val="24"/>
          <w:szCs w:val="24"/>
        </w:rPr>
      </w:pPr>
    </w:p>
    <w:p w14:paraId="457F9447" w14:textId="77777777" w:rsidR="00244BE6" w:rsidRDefault="00BC16EA" w:rsidP="00244BE6">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Ariffin, A.A.M. (2019). Generic dimensionality of hospitality in the hotel industry: A host–guest relationship perspective. </w:t>
      </w:r>
      <w:r w:rsidRPr="000E58F9">
        <w:rPr>
          <w:rFonts w:ascii="Times New Roman" w:hAnsi="Times New Roman" w:cs="Times New Roman"/>
          <w:i/>
          <w:iCs/>
          <w:sz w:val="24"/>
          <w:szCs w:val="24"/>
        </w:rPr>
        <w:t>International Journal of Hospitality Management</w:t>
      </w:r>
      <w:r w:rsidRPr="000E58F9">
        <w:rPr>
          <w:rFonts w:ascii="Times New Roman" w:hAnsi="Times New Roman" w:cs="Times New Roman"/>
          <w:sz w:val="24"/>
          <w:szCs w:val="24"/>
        </w:rPr>
        <w:t xml:space="preserve">, [online] 35, pp.171–179. </w:t>
      </w:r>
    </w:p>
    <w:p w14:paraId="0BD7B3D6" w14:textId="0C874CA6" w:rsidR="00BC16EA" w:rsidRDefault="00244BE6" w:rsidP="00244BE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r w:rsidRPr="000E58F9">
        <w:rPr>
          <w:rFonts w:ascii="Times New Roman" w:hAnsi="Times New Roman" w:cs="Times New Roman"/>
          <w:sz w:val="24"/>
          <w:szCs w:val="24"/>
        </w:rPr>
        <w:t>doi</w:t>
      </w:r>
      <w:proofErr w:type="spellEnd"/>
      <w:r w:rsidRPr="000E58F9">
        <w:rPr>
          <w:rFonts w:ascii="Times New Roman" w:hAnsi="Times New Roman" w:cs="Times New Roman"/>
          <w:sz w:val="24"/>
          <w:szCs w:val="24"/>
        </w:rPr>
        <w:t xml:space="preserve">: </w:t>
      </w:r>
      <w:hyperlink r:id="rId15" w:history="1">
        <w:r w:rsidR="00E56077" w:rsidRPr="00351148">
          <w:rPr>
            <w:rStyle w:val="Hyperlink"/>
            <w:rFonts w:ascii="Times New Roman" w:hAnsi="Times New Roman" w:cs="Times New Roman"/>
            <w:sz w:val="24"/>
            <w:szCs w:val="24"/>
          </w:rPr>
          <w:t>https://doi.org/10.1016/j.ijhm.2013.06.002</w:t>
        </w:r>
      </w:hyperlink>
    </w:p>
    <w:p w14:paraId="3C2BFFB1" w14:textId="62708072" w:rsidR="00244BE6" w:rsidRDefault="00244BE6" w:rsidP="00244BE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(Accessed date: 1</w:t>
      </w:r>
      <w:r w:rsidR="001B676A">
        <w:rPr>
          <w:rFonts w:ascii="Times New Roman" w:hAnsi="Times New Roman" w:cs="Times New Roman"/>
          <w:sz w:val="24"/>
          <w:szCs w:val="24"/>
        </w:rPr>
        <w:t>8</w:t>
      </w:r>
      <w:r w:rsidRPr="00160406">
        <w:rPr>
          <w:rFonts w:ascii="Times New Roman" w:hAnsi="Times New Roman" w:cs="Times New Roman"/>
          <w:sz w:val="24"/>
          <w:szCs w:val="24"/>
          <w:vertAlign w:val="superscript"/>
        </w:rPr>
        <w:t>th</w:t>
      </w:r>
      <w:r>
        <w:rPr>
          <w:rFonts w:ascii="Times New Roman" w:hAnsi="Times New Roman" w:cs="Times New Roman"/>
          <w:sz w:val="24"/>
          <w:szCs w:val="24"/>
        </w:rPr>
        <w:t xml:space="preserve"> May 2024) </w:t>
      </w:r>
    </w:p>
    <w:p w14:paraId="5C1A7665" w14:textId="77777777" w:rsidR="00EA6E1C" w:rsidRDefault="00EA6E1C" w:rsidP="00244BE6">
      <w:pPr>
        <w:spacing w:after="0" w:line="360" w:lineRule="auto"/>
        <w:jc w:val="both"/>
        <w:rPr>
          <w:rFonts w:ascii="Times New Roman" w:hAnsi="Times New Roman" w:cs="Times New Roman"/>
          <w:sz w:val="24"/>
          <w:szCs w:val="24"/>
        </w:rPr>
      </w:pPr>
    </w:p>
    <w:p w14:paraId="6D1ACC97" w14:textId="7E38967B" w:rsidR="00BC16EA" w:rsidRPr="000E58F9" w:rsidRDefault="00BC16EA" w:rsidP="00BC16EA">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Arthur, M. (2024). </w:t>
      </w:r>
      <w:r w:rsidRPr="000E58F9">
        <w:rPr>
          <w:rFonts w:ascii="Times New Roman" w:hAnsi="Times New Roman" w:cs="Times New Roman"/>
          <w:i/>
          <w:iCs/>
          <w:sz w:val="24"/>
          <w:szCs w:val="24"/>
        </w:rPr>
        <w:t xml:space="preserve">Marriott Hotel and the UK Hospitality </w:t>
      </w:r>
      <w:r w:rsidR="001B79C3" w:rsidRPr="000E58F9">
        <w:rPr>
          <w:rFonts w:ascii="Times New Roman" w:hAnsi="Times New Roman" w:cs="Times New Roman"/>
          <w:i/>
          <w:iCs/>
          <w:sz w:val="24"/>
          <w:szCs w:val="24"/>
        </w:rPr>
        <w:t>Industry.</w:t>
      </w:r>
      <w:r w:rsidRPr="000E58F9">
        <w:rPr>
          <w:rFonts w:ascii="Times New Roman" w:hAnsi="Times New Roman" w:cs="Times New Roman"/>
          <w:sz w:val="24"/>
          <w:szCs w:val="24"/>
        </w:rPr>
        <w:t xml:space="preserve"> [online] StudyCorgi.com. Available at: https://macrobusiness.com/marriott-hotel-and-the-uk-hospitality-industry/.</w:t>
      </w:r>
    </w:p>
    <w:p w14:paraId="3064BBC9" w14:textId="77777777" w:rsidR="00AB7156" w:rsidRDefault="00BC16EA" w:rsidP="00AB7156">
      <w:pPr>
        <w:spacing w:after="0" w:line="360" w:lineRule="auto"/>
        <w:jc w:val="both"/>
        <w:rPr>
          <w:rFonts w:ascii="Times New Roman" w:hAnsi="Times New Roman" w:cs="Times New Roman"/>
          <w:sz w:val="24"/>
          <w:szCs w:val="24"/>
        </w:rPr>
      </w:pPr>
      <w:proofErr w:type="spellStart"/>
      <w:r w:rsidRPr="000E58F9">
        <w:rPr>
          <w:rFonts w:ascii="Times New Roman" w:hAnsi="Times New Roman" w:cs="Times New Roman"/>
          <w:sz w:val="24"/>
          <w:szCs w:val="24"/>
        </w:rPr>
        <w:t>Ayanso</w:t>
      </w:r>
      <w:proofErr w:type="spellEnd"/>
      <w:r w:rsidRPr="000E58F9">
        <w:rPr>
          <w:rFonts w:ascii="Times New Roman" w:hAnsi="Times New Roman" w:cs="Times New Roman"/>
          <w:sz w:val="24"/>
          <w:szCs w:val="24"/>
        </w:rPr>
        <w:t xml:space="preserve">, A., Herath, T.C. and O’Brien, N. (2015). Understanding continuance intentions of physicians with electronic medical records (EMR): An expectancy-confirmation perspective. </w:t>
      </w:r>
      <w:r w:rsidRPr="000E58F9">
        <w:rPr>
          <w:rFonts w:ascii="Times New Roman" w:hAnsi="Times New Roman" w:cs="Times New Roman"/>
          <w:i/>
          <w:iCs/>
          <w:sz w:val="24"/>
          <w:szCs w:val="24"/>
        </w:rPr>
        <w:t>Decision Support Systems</w:t>
      </w:r>
      <w:r w:rsidRPr="000E58F9">
        <w:rPr>
          <w:rFonts w:ascii="Times New Roman" w:hAnsi="Times New Roman" w:cs="Times New Roman"/>
          <w:sz w:val="24"/>
          <w:szCs w:val="24"/>
        </w:rPr>
        <w:t xml:space="preserve">, 77, pp.112–122. </w:t>
      </w:r>
    </w:p>
    <w:p w14:paraId="00B003B4" w14:textId="7B8ABF4B" w:rsidR="00E56077" w:rsidRDefault="00AB7156" w:rsidP="00AB715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://doi.org/10.1016/j.dss.2015.06.003</w:t>
      </w:r>
    </w:p>
    <w:p w14:paraId="2C3BC60F" w14:textId="77777777" w:rsidR="00AB7156" w:rsidRDefault="00AB7156" w:rsidP="00AB715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(Accessed date: 15</w:t>
      </w:r>
      <w:r w:rsidRPr="00160406">
        <w:rPr>
          <w:rFonts w:ascii="Times New Roman" w:hAnsi="Times New Roman" w:cs="Times New Roman"/>
          <w:sz w:val="24"/>
          <w:szCs w:val="24"/>
          <w:vertAlign w:val="superscript"/>
        </w:rPr>
        <w:t>th</w:t>
      </w:r>
      <w:r>
        <w:rPr>
          <w:rFonts w:ascii="Times New Roman" w:hAnsi="Times New Roman" w:cs="Times New Roman"/>
          <w:sz w:val="24"/>
          <w:szCs w:val="24"/>
        </w:rPr>
        <w:t xml:space="preserve"> May 2024) </w:t>
      </w:r>
    </w:p>
    <w:p w14:paraId="399B020D" w14:textId="77777777" w:rsidR="00DC1F55" w:rsidRDefault="00DC1F55" w:rsidP="00AB7156">
      <w:pPr>
        <w:spacing w:after="0" w:line="360" w:lineRule="auto"/>
        <w:jc w:val="both"/>
        <w:rPr>
          <w:rFonts w:ascii="Times New Roman" w:hAnsi="Times New Roman" w:cs="Times New Roman"/>
          <w:sz w:val="24"/>
          <w:szCs w:val="24"/>
        </w:rPr>
      </w:pPr>
    </w:p>
    <w:p w14:paraId="36FC2558" w14:textId="77777777" w:rsidR="004C5445" w:rsidRDefault="004C5445" w:rsidP="004C5445">
      <w:pPr>
        <w:spacing w:after="0" w:line="360" w:lineRule="auto"/>
        <w:jc w:val="both"/>
        <w:rPr>
          <w:rFonts w:ascii="Times New Roman" w:hAnsi="Times New Roman" w:cs="Times New Roman"/>
          <w:sz w:val="24"/>
          <w:szCs w:val="24"/>
        </w:rPr>
      </w:pPr>
    </w:p>
    <w:p w14:paraId="43C13F4F" w14:textId="2DF1F977" w:rsidR="001B676A" w:rsidRDefault="00BC16EA" w:rsidP="004C5445">
      <w:pPr>
        <w:spacing w:after="0" w:line="360" w:lineRule="auto"/>
        <w:jc w:val="both"/>
        <w:rPr>
          <w:rFonts w:ascii="Times New Roman" w:hAnsi="Times New Roman" w:cs="Times New Roman"/>
          <w:sz w:val="24"/>
          <w:szCs w:val="24"/>
        </w:rPr>
      </w:pPr>
      <w:proofErr w:type="spellStart"/>
      <w:r w:rsidRPr="000E58F9">
        <w:rPr>
          <w:rFonts w:ascii="Times New Roman" w:hAnsi="Times New Roman" w:cs="Times New Roman"/>
          <w:sz w:val="24"/>
          <w:szCs w:val="24"/>
        </w:rPr>
        <w:lastRenderedPageBreak/>
        <w:t>Bhattacherjee</w:t>
      </w:r>
      <w:proofErr w:type="spellEnd"/>
      <w:r w:rsidRPr="000E58F9">
        <w:rPr>
          <w:rFonts w:ascii="Times New Roman" w:hAnsi="Times New Roman" w:cs="Times New Roman"/>
          <w:sz w:val="24"/>
          <w:szCs w:val="24"/>
        </w:rPr>
        <w:t xml:space="preserve">, A. (2017). Understanding information systems continuance: An expectation-confirmation model. </w:t>
      </w:r>
      <w:r w:rsidRPr="000E58F9">
        <w:rPr>
          <w:rFonts w:ascii="Times New Roman" w:hAnsi="Times New Roman" w:cs="Times New Roman"/>
          <w:i/>
          <w:iCs/>
          <w:sz w:val="24"/>
          <w:szCs w:val="24"/>
        </w:rPr>
        <w:t>MIS Quarterly</w:t>
      </w:r>
      <w:r w:rsidRPr="000E58F9">
        <w:rPr>
          <w:rFonts w:ascii="Times New Roman" w:hAnsi="Times New Roman" w:cs="Times New Roman"/>
          <w:sz w:val="24"/>
          <w:szCs w:val="24"/>
        </w:rPr>
        <w:t>, 25(3), pp.351–370.</w:t>
      </w:r>
    </w:p>
    <w:p w14:paraId="65CC4E5E" w14:textId="17DA3857" w:rsidR="00BC16EA" w:rsidRDefault="001B676A" w:rsidP="004C544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r w:rsidR="00BC16EA" w:rsidRPr="000E58F9">
        <w:rPr>
          <w:rFonts w:ascii="Times New Roman" w:hAnsi="Times New Roman" w:cs="Times New Roman"/>
          <w:sz w:val="24"/>
          <w:szCs w:val="24"/>
        </w:rPr>
        <w:t xml:space="preserve"> </w:t>
      </w:r>
      <w:proofErr w:type="spell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://doi.org/10.2307/3250921.</w:t>
      </w:r>
    </w:p>
    <w:p w14:paraId="6096FA02" w14:textId="75C43ED3" w:rsidR="004C5445" w:rsidRDefault="004C5445" w:rsidP="004C544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(Accessed date: 1</w:t>
      </w:r>
      <w:r>
        <w:rPr>
          <w:rFonts w:ascii="Times New Roman" w:hAnsi="Times New Roman" w:cs="Times New Roman"/>
          <w:sz w:val="24"/>
          <w:szCs w:val="24"/>
        </w:rPr>
        <w:t>7</w:t>
      </w:r>
      <w:r w:rsidRPr="004C5445">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Pr>
          <w:rFonts w:ascii="Times New Roman" w:hAnsi="Times New Roman" w:cs="Times New Roman"/>
          <w:sz w:val="24"/>
          <w:szCs w:val="24"/>
        </w:rPr>
        <w:t xml:space="preserve">May 2024) </w:t>
      </w:r>
    </w:p>
    <w:p w14:paraId="5D0D4182" w14:textId="77777777" w:rsidR="004C5445" w:rsidRPr="000E58F9" w:rsidRDefault="004C5445" w:rsidP="00BC16EA">
      <w:pPr>
        <w:spacing w:line="360" w:lineRule="auto"/>
        <w:jc w:val="both"/>
        <w:rPr>
          <w:rFonts w:ascii="Times New Roman" w:hAnsi="Times New Roman" w:cs="Times New Roman"/>
          <w:sz w:val="24"/>
          <w:szCs w:val="24"/>
        </w:rPr>
      </w:pPr>
    </w:p>
    <w:p w14:paraId="5A5527F8" w14:textId="77777777" w:rsidR="00BE4C4E" w:rsidRDefault="00BC16EA" w:rsidP="00B86EE2">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Booking (2024). </w:t>
      </w:r>
      <w:r w:rsidRPr="000E58F9">
        <w:rPr>
          <w:rFonts w:ascii="Times New Roman" w:hAnsi="Times New Roman" w:cs="Times New Roman"/>
          <w:i/>
          <w:iCs/>
          <w:sz w:val="24"/>
          <w:szCs w:val="24"/>
        </w:rPr>
        <w:t>Search Marriott hotels in England</w:t>
      </w:r>
      <w:r w:rsidRPr="000E58F9">
        <w:rPr>
          <w:rFonts w:ascii="Times New Roman" w:hAnsi="Times New Roman" w:cs="Times New Roman"/>
          <w:sz w:val="24"/>
          <w:szCs w:val="24"/>
        </w:rPr>
        <w:t xml:space="preserve">. [online] Booking.com. </w:t>
      </w:r>
    </w:p>
    <w:p w14:paraId="4F76B5D6" w14:textId="03BCA5D9" w:rsidR="00BE4C4E" w:rsidRDefault="00BC16EA" w:rsidP="00B86EE2">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16" w:history="1">
        <w:r w:rsidR="00BE4C4E" w:rsidRPr="00351148">
          <w:rPr>
            <w:rStyle w:val="Hyperlink"/>
            <w:rFonts w:ascii="Times New Roman" w:hAnsi="Times New Roman" w:cs="Times New Roman"/>
            <w:sz w:val="24"/>
            <w:szCs w:val="24"/>
          </w:rPr>
          <w:t>https://www.booking.com/marriott/region/gb/england.en-gb.html</w:t>
        </w:r>
      </w:hyperlink>
      <w:r w:rsidRPr="000E58F9">
        <w:rPr>
          <w:rFonts w:ascii="Times New Roman" w:hAnsi="Times New Roman" w:cs="Times New Roman"/>
          <w:sz w:val="24"/>
          <w:szCs w:val="24"/>
        </w:rPr>
        <w:t xml:space="preserve"> </w:t>
      </w:r>
    </w:p>
    <w:p w14:paraId="10A4A8D8" w14:textId="283B2264" w:rsidR="00BE4C4E" w:rsidRDefault="00BE4C4E" w:rsidP="00B86EE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00BC16EA"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00BC16EA" w:rsidRPr="000E58F9">
        <w:rPr>
          <w:rFonts w:ascii="Times New Roman" w:hAnsi="Times New Roman" w:cs="Times New Roman"/>
          <w:sz w:val="24"/>
          <w:szCs w:val="24"/>
        </w:rPr>
        <w:t xml:space="preserve"> 22</w:t>
      </w:r>
      <w:r w:rsidR="001034BF" w:rsidRPr="00BE4C4E">
        <w:rPr>
          <w:rFonts w:ascii="Times New Roman" w:hAnsi="Times New Roman" w:cs="Times New Roman"/>
          <w:sz w:val="24"/>
          <w:szCs w:val="24"/>
          <w:vertAlign w:val="superscript"/>
        </w:rPr>
        <w:t>nd</w:t>
      </w:r>
      <w:r w:rsidR="001034BF">
        <w:rPr>
          <w:rFonts w:ascii="Times New Roman" w:hAnsi="Times New Roman" w:cs="Times New Roman"/>
          <w:sz w:val="24"/>
          <w:szCs w:val="24"/>
        </w:rPr>
        <w:t xml:space="preserve"> </w:t>
      </w:r>
      <w:r w:rsidR="001034BF" w:rsidRPr="000E58F9">
        <w:rPr>
          <w:rFonts w:ascii="Times New Roman" w:hAnsi="Times New Roman" w:cs="Times New Roman"/>
          <w:sz w:val="24"/>
          <w:szCs w:val="24"/>
        </w:rPr>
        <w:t>May</w:t>
      </w:r>
      <w:r w:rsidR="00BC16EA"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49DD52C1" w14:textId="77777777" w:rsidR="00BE4C4E" w:rsidRPr="000E58F9" w:rsidRDefault="00BE4C4E" w:rsidP="00B86EE2">
      <w:pPr>
        <w:spacing w:after="0" w:line="360" w:lineRule="auto"/>
        <w:jc w:val="both"/>
        <w:rPr>
          <w:rFonts w:ascii="Times New Roman" w:hAnsi="Times New Roman" w:cs="Times New Roman"/>
          <w:sz w:val="24"/>
          <w:szCs w:val="24"/>
        </w:rPr>
      </w:pPr>
    </w:p>
    <w:p w14:paraId="470B982B" w14:textId="77777777" w:rsidR="00BE4C4E" w:rsidRDefault="00BC16EA" w:rsidP="00B86EE2">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Braun, V. and Clarke, V. (2019). </w:t>
      </w:r>
      <w:r w:rsidRPr="000E58F9">
        <w:rPr>
          <w:rFonts w:ascii="Times New Roman" w:hAnsi="Times New Roman" w:cs="Times New Roman"/>
          <w:i/>
          <w:iCs/>
          <w:sz w:val="24"/>
          <w:szCs w:val="24"/>
        </w:rPr>
        <w:t>Thematic Analysis</w:t>
      </w:r>
      <w:r w:rsidRPr="000E58F9">
        <w:rPr>
          <w:rFonts w:ascii="Times New Roman" w:hAnsi="Times New Roman" w:cs="Times New Roman"/>
          <w:sz w:val="24"/>
          <w:szCs w:val="24"/>
        </w:rPr>
        <w:t xml:space="preserve">. [online] psycnet.apa.org. </w:t>
      </w:r>
    </w:p>
    <w:p w14:paraId="6DCA2F26" w14:textId="7FF53DB8" w:rsidR="00BC16EA" w:rsidRDefault="00BC16EA" w:rsidP="00B86EE2">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17" w:history="1">
        <w:r w:rsidR="00BE4C4E" w:rsidRPr="00351148">
          <w:rPr>
            <w:rStyle w:val="Hyperlink"/>
            <w:rFonts w:ascii="Times New Roman" w:hAnsi="Times New Roman" w:cs="Times New Roman"/>
            <w:sz w:val="24"/>
            <w:szCs w:val="24"/>
          </w:rPr>
          <w:t>https://psycnet.apa.org/record/2011-23864-004</w:t>
        </w:r>
      </w:hyperlink>
    </w:p>
    <w:p w14:paraId="0F30250C" w14:textId="1B93395D" w:rsidR="00BE4C4E" w:rsidRDefault="00BE4C4E" w:rsidP="00B86EE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E4C4E">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4AF86217" w14:textId="77777777" w:rsidR="00B86EE2" w:rsidRPr="000E58F9" w:rsidRDefault="00B86EE2" w:rsidP="00B86EE2">
      <w:pPr>
        <w:spacing w:after="0" w:line="360" w:lineRule="auto"/>
        <w:jc w:val="both"/>
        <w:rPr>
          <w:rFonts w:ascii="Times New Roman" w:hAnsi="Times New Roman" w:cs="Times New Roman"/>
          <w:sz w:val="24"/>
          <w:szCs w:val="24"/>
        </w:rPr>
      </w:pPr>
    </w:p>
    <w:p w14:paraId="007FC396" w14:textId="77777777" w:rsidR="00BC16EA" w:rsidRDefault="00BC16EA" w:rsidP="005D0C1D">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Brown, G.W. and </w:t>
      </w:r>
      <w:proofErr w:type="spellStart"/>
      <w:r w:rsidRPr="000E58F9">
        <w:rPr>
          <w:rFonts w:ascii="Times New Roman" w:hAnsi="Times New Roman" w:cs="Times New Roman"/>
          <w:sz w:val="24"/>
          <w:szCs w:val="24"/>
        </w:rPr>
        <w:t>Labonté</w:t>
      </w:r>
      <w:proofErr w:type="spellEnd"/>
      <w:r w:rsidRPr="000E58F9">
        <w:rPr>
          <w:rFonts w:ascii="Times New Roman" w:hAnsi="Times New Roman" w:cs="Times New Roman"/>
          <w:sz w:val="24"/>
          <w:szCs w:val="24"/>
        </w:rPr>
        <w:t xml:space="preserve">, R. (2021). Globalization and its methodological discontents: Contextualizing globalization. </w:t>
      </w:r>
      <w:r w:rsidRPr="000E58F9">
        <w:rPr>
          <w:rFonts w:ascii="Times New Roman" w:hAnsi="Times New Roman" w:cs="Times New Roman"/>
          <w:i/>
          <w:iCs/>
          <w:sz w:val="24"/>
          <w:szCs w:val="24"/>
        </w:rPr>
        <w:t>Globalization and Health</w:t>
      </w:r>
      <w:r w:rsidRPr="000E58F9">
        <w:rPr>
          <w:rFonts w:ascii="Times New Roman" w:hAnsi="Times New Roman" w:cs="Times New Roman"/>
          <w:sz w:val="24"/>
          <w:szCs w:val="24"/>
        </w:rPr>
        <w:t>, 7(1), p.29.</w:t>
      </w:r>
    </w:p>
    <w:p w14:paraId="7C700B5C" w14:textId="77777777" w:rsidR="00536D5B" w:rsidRPr="000E58F9" w:rsidRDefault="00536D5B" w:rsidP="005D0C1D">
      <w:pPr>
        <w:spacing w:after="0" w:line="360" w:lineRule="auto"/>
        <w:jc w:val="both"/>
        <w:rPr>
          <w:rFonts w:ascii="Times New Roman" w:hAnsi="Times New Roman" w:cs="Times New Roman"/>
          <w:sz w:val="24"/>
          <w:szCs w:val="24"/>
        </w:rPr>
      </w:pPr>
    </w:p>
    <w:p w14:paraId="05D641A0" w14:textId="77777777" w:rsidR="00183236" w:rsidRDefault="00BC16EA" w:rsidP="005D0C1D">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BU, H.-M. and WEI, M. (2017). The Research about the Personali</w:t>
      </w:r>
      <w:r w:rsidR="00536D5B">
        <w:rPr>
          <w:rFonts w:ascii="Times New Roman" w:hAnsi="Times New Roman" w:cs="Times New Roman"/>
          <w:sz w:val="24"/>
          <w:szCs w:val="24"/>
        </w:rPr>
        <w:t>s</w:t>
      </w:r>
      <w:r w:rsidRPr="000E58F9">
        <w:rPr>
          <w:rFonts w:ascii="Times New Roman" w:hAnsi="Times New Roman" w:cs="Times New Roman"/>
          <w:sz w:val="24"/>
          <w:szCs w:val="24"/>
        </w:rPr>
        <w:t xml:space="preserve">ed Service of Hotel Indigo Xiamen Harbor under the Experience Economy. </w:t>
      </w:r>
      <w:proofErr w:type="spellStart"/>
      <w:r w:rsidRPr="000E58F9">
        <w:rPr>
          <w:rFonts w:ascii="Times New Roman" w:hAnsi="Times New Roman" w:cs="Times New Roman"/>
          <w:i/>
          <w:iCs/>
          <w:sz w:val="24"/>
          <w:szCs w:val="24"/>
        </w:rPr>
        <w:t>DEStech</w:t>
      </w:r>
      <w:proofErr w:type="spellEnd"/>
      <w:r w:rsidRPr="000E58F9">
        <w:rPr>
          <w:rFonts w:ascii="Times New Roman" w:hAnsi="Times New Roman" w:cs="Times New Roman"/>
          <w:i/>
          <w:iCs/>
          <w:sz w:val="24"/>
          <w:szCs w:val="24"/>
        </w:rPr>
        <w:t xml:space="preserve"> Transactions on Social Science, Education and Human Science</w:t>
      </w:r>
      <w:r w:rsidRPr="000E58F9">
        <w:rPr>
          <w:rFonts w:ascii="Times New Roman" w:hAnsi="Times New Roman" w:cs="Times New Roman"/>
          <w:sz w:val="24"/>
          <w:szCs w:val="24"/>
        </w:rPr>
        <w:t>, (</w:t>
      </w:r>
      <w:proofErr w:type="spellStart"/>
      <w:r w:rsidRPr="000E58F9">
        <w:rPr>
          <w:rFonts w:ascii="Times New Roman" w:hAnsi="Times New Roman" w:cs="Times New Roman"/>
          <w:sz w:val="24"/>
          <w:szCs w:val="24"/>
        </w:rPr>
        <w:t>icss</w:t>
      </w:r>
      <w:proofErr w:type="spellEnd"/>
      <w:r w:rsidRPr="000E58F9">
        <w:rPr>
          <w:rFonts w:ascii="Times New Roman" w:hAnsi="Times New Roman" w:cs="Times New Roman"/>
          <w:sz w:val="24"/>
          <w:szCs w:val="24"/>
        </w:rPr>
        <w:t>).</w:t>
      </w:r>
    </w:p>
    <w:p w14:paraId="407F11DB" w14:textId="00DC91AF" w:rsidR="00BC16EA" w:rsidRDefault="00183236" w:rsidP="005D0C1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r w:rsidR="00BC16EA" w:rsidRPr="000E58F9">
        <w:rPr>
          <w:rFonts w:ascii="Times New Roman" w:hAnsi="Times New Roman" w:cs="Times New Roman"/>
          <w:sz w:val="24"/>
          <w:szCs w:val="24"/>
        </w:rPr>
        <w:t xml:space="preserve"> </w:t>
      </w:r>
      <w:proofErr w:type="spell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://doi.org/10.12783/</w:t>
      </w:r>
      <w:proofErr w:type="spellStart"/>
      <w:r w:rsidR="00BC16EA" w:rsidRPr="000E58F9">
        <w:rPr>
          <w:rFonts w:ascii="Times New Roman" w:hAnsi="Times New Roman" w:cs="Times New Roman"/>
          <w:sz w:val="24"/>
          <w:szCs w:val="24"/>
        </w:rPr>
        <w:t>dtssehs</w:t>
      </w:r>
      <w:proofErr w:type="spellEnd"/>
      <w:r w:rsidR="00BC16EA" w:rsidRPr="000E58F9">
        <w:rPr>
          <w:rFonts w:ascii="Times New Roman" w:hAnsi="Times New Roman" w:cs="Times New Roman"/>
          <w:sz w:val="24"/>
          <w:szCs w:val="24"/>
        </w:rPr>
        <w:t>/icss2016/8921</w:t>
      </w:r>
    </w:p>
    <w:p w14:paraId="56E35D74" w14:textId="77777777" w:rsidR="00183236" w:rsidRDefault="00183236" w:rsidP="005D0C1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22 May 2024</w:t>
      </w:r>
      <w:r>
        <w:rPr>
          <w:rFonts w:ascii="Times New Roman" w:hAnsi="Times New Roman" w:cs="Times New Roman"/>
          <w:sz w:val="24"/>
          <w:szCs w:val="24"/>
        </w:rPr>
        <w:t>)</w:t>
      </w:r>
    </w:p>
    <w:p w14:paraId="71CCBFB4" w14:textId="77777777" w:rsidR="00183236" w:rsidRPr="000E58F9" w:rsidRDefault="00183236" w:rsidP="005D0C1D">
      <w:pPr>
        <w:spacing w:after="0" w:line="360" w:lineRule="auto"/>
        <w:jc w:val="both"/>
        <w:rPr>
          <w:rFonts w:ascii="Times New Roman" w:hAnsi="Times New Roman" w:cs="Times New Roman"/>
          <w:sz w:val="24"/>
          <w:szCs w:val="24"/>
        </w:rPr>
      </w:pPr>
    </w:p>
    <w:p w14:paraId="21302417" w14:textId="77777777" w:rsidR="00610438" w:rsidRDefault="00BC16EA" w:rsidP="005D0C1D">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Cetin, G. and Walls, A. (2015). Understanding the Customer Experiences from the Perspective of Guests and Hotel Managers: Empirical Findings from Luxury Hotels in Istanbul, Turkey. </w:t>
      </w:r>
      <w:r w:rsidRPr="000E58F9">
        <w:rPr>
          <w:rFonts w:ascii="Times New Roman" w:hAnsi="Times New Roman" w:cs="Times New Roman"/>
          <w:i/>
          <w:iCs/>
          <w:sz w:val="24"/>
          <w:szCs w:val="24"/>
        </w:rPr>
        <w:t>Journal of Hospitality Marketing &amp; Management</w:t>
      </w:r>
      <w:r w:rsidRPr="000E58F9">
        <w:rPr>
          <w:rFonts w:ascii="Times New Roman" w:hAnsi="Times New Roman" w:cs="Times New Roman"/>
          <w:sz w:val="24"/>
          <w:szCs w:val="24"/>
        </w:rPr>
        <w:t xml:space="preserve">, 25(4), pp.395–424. </w:t>
      </w:r>
    </w:p>
    <w:p w14:paraId="65DCD985" w14:textId="4E01413A" w:rsidR="00BC16EA" w:rsidRDefault="00610438" w:rsidP="005D0C1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://doi.org/10.1080/19368623.2015.1034395.</w:t>
      </w:r>
    </w:p>
    <w:p w14:paraId="442310CF" w14:textId="77777777" w:rsidR="00610438" w:rsidRDefault="00610438" w:rsidP="005D0C1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22 May 2024</w:t>
      </w:r>
      <w:r>
        <w:rPr>
          <w:rFonts w:ascii="Times New Roman" w:hAnsi="Times New Roman" w:cs="Times New Roman"/>
          <w:sz w:val="24"/>
          <w:szCs w:val="24"/>
        </w:rPr>
        <w:t>)</w:t>
      </w:r>
    </w:p>
    <w:p w14:paraId="4DEACF64" w14:textId="77777777" w:rsidR="00610438" w:rsidRPr="000E58F9" w:rsidRDefault="00610438" w:rsidP="005D0C1D">
      <w:pPr>
        <w:spacing w:after="0" w:line="360" w:lineRule="auto"/>
        <w:jc w:val="both"/>
        <w:rPr>
          <w:rFonts w:ascii="Times New Roman" w:hAnsi="Times New Roman" w:cs="Times New Roman"/>
          <w:sz w:val="24"/>
          <w:szCs w:val="24"/>
        </w:rPr>
      </w:pPr>
    </w:p>
    <w:p w14:paraId="1BBB38E5" w14:textId="0BF01410" w:rsidR="005D0C1D" w:rsidRDefault="00BC16EA" w:rsidP="005D0C1D">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CGTN (2024). </w:t>
      </w:r>
      <w:r w:rsidRPr="000E58F9">
        <w:rPr>
          <w:rFonts w:ascii="Times New Roman" w:hAnsi="Times New Roman" w:cs="Times New Roman"/>
          <w:i/>
          <w:iCs/>
          <w:sz w:val="24"/>
          <w:szCs w:val="24"/>
        </w:rPr>
        <w:t>Marriott looks to woo Chinese travelers with Alibaba deal</w:t>
      </w:r>
      <w:r w:rsidRPr="000E58F9">
        <w:rPr>
          <w:rFonts w:ascii="Times New Roman" w:hAnsi="Times New Roman" w:cs="Times New Roman"/>
          <w:sz w:val="24"/>
          <w:szCs w:val="24"/>
        </w:rPr>
        <w:t xml:space="preserve">. [online] news.cgtn.com. Available: </w:t>
      </w:r>
      <w:hyperlink r:id="rId18" w:history="1">
        <w:r w:rsidR="005D0C1D" w:rsidRPr="00351148">
          <w:rPr>
            <w:rStyle w:val="Hyperlink"/>
            <w:rFonts w:ascii="Times New Roman" w:hAnsi="Times New Roman" w:cs="Times New Roman"/>
            <w:sz w:val="24"/>
            <w:szCs w:val="24"/>
          </w:rPr>
          <w:t>https://news.cgtn.com/news/7a517a4e78557a6333566d54/share_p.html</w:t>
        </w:r>
      </w:hyperlink>
    </w:p>
    <w:p w14:paraId="6491BC40" w14:textId="430E9217" w:rsidR="00BC16EA" w:rsidRPr="000E58F9" w:rsidRDefault="00BC16EA" w:rsidP="005D0C1D">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 </w:t>
      </w:r>
      <w:r w:rsidR="005D0C1D">
        <w:rPr>
          <w:rFonts w:ascii="Times New Roman" w:hAnsi="Times New Roman" w:cs="Times New Roman"/>
          <w:sz w:val="24"/>
          <w:szCs w:val="24"/>
        </w:rPr>
        <w:t>(</w:t>
      </w:r>
      <w:r w:rsidRPr="000E58F9">
        <w:rPr>
          <w:rFonts w:ascii="Times New Roman" w:hAnsi="Times New Roman" w:cs="Times New Roman"/>
          <w:sz w:val="24"/>
          <w:szCs w:val="24"/>
        </w:rPr>
        <w:t xml:space="preserve">Accessed </w:t>
      </w:r>
      <w:r w:rsidR="005D0C1D">
        <w:rPr>
          <w:rFonts w:ascii="Times New Roman" w:hAnsi="Times New Roman" w:cs="Times New Roman"/>
          <w:sz w:val="24"/>
          <w:szCs w:val="24"/>
        </w:rPr>
        <w:t xml:space="preserve">date: </w:t>
      </w:r>
      <w:r w:rsidRPr="000E58F9">
        <w:rPr>
          <w:rFonts w:ascii="Times New Roman" w:hAnsi="Times New Roman" w:cs="Times New Roman"/>
          <w:sz w:val="24"/>
          <w:szCs w:val="24"/>
        </w:rPr>
        <w:t>22 May 2024</w:t>
      </w:r>
      <w:r w:rsidR="005D0C1D">
        <w:rPr>
          <w:rFonts w:ascii="Times New Roman" w:hAnsi="Times New Roman" w:cs="Times New Roman"/>
          <w:sz w:val="24"/>
          <w:szCs w:val="24"/>
        </w:rPr>
        <w:t>)</w:t>
      </w:r>
    </w:p>
    <w:p w14:paraId="726A3EED" w14:textId="77777777" w:rsidR="0022238B" w:rsidRDefault="00BC16EA" w:rsidP="00354CC4">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lastRenderedPageBreak/>
        <w:t xml:space="preserve">Chou, S.-W., Min, H.-T., Chang, Y.-C. and Lin, C.-T. (2010). Understanding continuance intention of knowledge creation using extended expectation–confirmation theory: an empirical study of Taiwan and China online communities. </w:t>
      </w:r>
      <w:r w:rsidRPr="000E58F9">
        <w:rPr>
          <w:rFonts w:ascii="Times New Roman" w:hAnsi="Times New Roman" w:cs="Times New Roman"/>
          <w:i/>
          <w:iCs/>
          <w:sz w:val="24"/>
          <w:szCs w:val="24"/>
        </w:rPr>
        <w:t>Behaviour &amp; Information Technology</w:t>
      </w:r>
      <w:r w:rsidRPr="000E58F9">
        <w:rPr>
          <w:rFonts w:ascii="Times New Roman" w:hAnsi="Times New Roman" w:cs="Times New Roman"/>
          <w:sz w:val="24"/>
          <w:szCs w:val="24"/>
        </w:rPr>
        <w:t>, 29(6), pp.557–570.</w:t>
      </w:r>
    </w:p>
    <w:p w14:paraId="45EFC388" w14:textId="554C6A0C" w:rsidR="00BC16EA" w:rsidRDefault="0022238B" w:rsidP="00354CC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r w:rsidR="00BC16EA" w:rsidRPr="000E58F9">
        <w:rPr>
          <w:rFonts w:ascii="Times New Roman" w:hAnsi="Times New Roman" w:cs="Times New Roman"/>
          <w:sz w:val="24"/>
          <w:szCs w:val="24"/>
        </w:rPr>
        <w:t xml:space="preserve"> </w:t>
      </w:r>
      <w:proofErr w:type="spell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://doi.org/10.1080/01449290903401986</w:t>
      </w:r>
    </w:p>
    <w:p w14:paraId="660BE223" w14:textId="47DD24AC" w:rsidR="0022238B" w:rsidRDefault="0022238B" w:rsidP="00354CC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22238B">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16B62DE8" w14:textId="77777777" w:rsidR="0022238B" w:rsidRPr="000E58F9" w:rsidRDefault="0022238B" w:rsidP="00354CC4">
      <w:pPr>
        <w:spacing w:after="0" w:line="360" w:lineRule="auto"/>
        <w:jc w:val="both"/>
        <w:rPr>
          <w:rFonts w:ascii="Times New Roman" w:hAnsi="Times New Roman" w:cs="Times New Roman"/>
          <w:sz w:val="24"/>
          <w:szCs w:val="24"/>
        </w:rPr>
      </w:pPr>
    </w:p>
    <w:p w14:paraId="008B755B" w14:textId="0121C674" w:rsidR="00354CC4" w:rsidRDefault="00BC16EA" w:rsidP="00354CC4">
      <w:pPr>
        <w:spacing w:after="0" w:line="360" w:lineRule="auto"/>
        <w:jc w:val="both"/>
        <w:rPr>
          <w:rFonts w:ascii="Times New Roman" w:hAnsi="Times New Roman" w:cs="Times New Roman"/>
          <w:sz w:val="24"/>
          <w:szCs w:val="24"/>
        </w:rPr>
      </w:pPr>
      <w:proofErr w:type="spellStart"/>
      <w:r w:rsidRPr="000E58F9">
        <w:rPr>
          <w:rFonts w:ascii="Times New Roman" w:hAnsi="Times New Roman" w:cs="Times New Roman"/>
          <w:sz w:val="24"/>
          <w:szCs w:val="24"/>
        </w:rPr>
        <w:t>Chyi</w:t>
      </w:r>
      <w:proofErr w:type="spellEnd"/>
      <w:r w:rsidRPr="000E58F9">
        <w:rPr>
          <w:rFonts w:ascii="Times New Roman" w:hAnsi="Times New Roman" w:cs="Times New Roman"/>
          <w:sz w:val="24"/>
          <w:szCs w:val="24"/>
        </w:rPr>
        <w:t xml:space="preserve">, C. and </w:t>
      </w:r>
      <w:proofErr w:type="spellStart"/>
      <w:r w:rsidRPr="000E58F9">
        <w:rPr>
          <w:rFonts w:ascii="Times New Roman" w:hAnsi="Times New Roman" w:cs="Times New Roman"/>
          <w:sz w:val="24"/>
          <w:szCs w:val="24"/>
        </w:rPr>
        <w:t>Hee</w:t>
      </w:r>
      <w:proofErr w:type="spellEnd"/>
      <w:r w:rsidRPr="000E58F9">
        <w:rPr>
          <w:rFonts w:ascii="Times New Roman" w:hAnsi="Times New Roman" w:cs="Times New Roman"/>
          <w:sz w:val="24"/>
          <w:szCs w:val="24"/>
        </w:rPr>
        <w:t>, O. (2022) ‘Linking service quality, guest satisfaction and length of stay to e-WOM: a study in the hotel industry of Singapore’, </w:t>
      </w:r>
      <w:r w:rsidRPr="000E58F9">
        <w:rPr>
          <w:rFonts w:ascii="Times New Roman" w:hAnsi="Times New Roman" w:cs="Times New Roman"/>
          <w:i/>
          <w:iCs/>
          <w:sz w:val="24"/>
          <w:szCs w:val="24"/>
        </w:rPr>
        <w:t>Middle East J. of Management</w:t>
      </w:r>
      <w:r w:rsidRPr="000E58F9">
        <w:rPr>
          <w:rFonts w:ascii="Times New Roman" w:hAnsi="Times New Roman" w:cs="Times New Roman"/>
          <w:sz w:val="24"/>
          <w:szCs w:val="24"/>
        </w:rPr>
        <w:t>, 9(1), p.44.</w:t>
      </w:r>
    </w:p>
    <w:p w14:paraId="5A3A5CC3" w14:textId="77777777" w:rsidR="00354CC4" w:rsidRPr="000E58F9" w:rsidRDefault="00354CC4" w:rsidP="00354CC4">
      <w:pPr>
        <w:spacing w:after="0" w:line="360" w:lineRule="auto"/>
        <w:jc w:val="both"/>
        <w:rPr>
          <w:rFonts w:ascii="Times New Roman" w:hAnsi="Times New Roman" w:cs="Times New Roman"/>
          <w:sz w:val="24"/>
          <w:szCs w:val="24"/>
        </w:rPr>
      </w:pPr>
    </w:p>
    <w:p w14:paraId="7B07A8DD" w14:textId="77777777" w:rsidR="00354CC4" w:rsidRDefault="00507436" w:rsidP="00354CC4">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Comparably (2023). </w:t>
      </w:r>
      <w:r w:rsidRPr="000E58F9">
        <w:rPr>
          <w:rFonts w:ascii="Times New Roman" w:hAnsi="Times New Roman" w:cs="Times New Roman"/>
          <w:i/>
          <w:iCs/>
          <w:sz w:val="24"/>
          <w:szCs w:val="24"/>
        </w:rPr>
        <w:t>Marriott Company Culture</w:t>
      </w:r>
      <w:r w:rsidRPr="000E58F9">
        <w:rPr>
          <w:rFonts w:ascii="Times New Roman" w:hAnsi="Times New Roman" w:cs="Times New Roman"/>
          <w:sz w:val="24"/>
          <w:szCs w:val="24"/>
        </w:rPr>
        <w:t xml:space="preserve">. [online] Comparably. </w:t>
      </w:r>
    </w:p>
    <w:p w14:paraId="44026000" w14:textId="23853029" w:rsidR="00507436" w:rsidRDefault="00507436" w:rsidP="00354CC4">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19" w:history="1">
        <w:r w:rsidR="00354CC4" w:rsidRPr="00351148">
          <w:rPr>
            <w:rStyle w:val="Hyperlink"/>
            <w:rFonts w:ascii="Times New Roman" w:hAnsi="Times New Roman" w:cs="Times New Roman"/>
            <w:sz w:val="24"/>
            <w:szCs w:val="24"/>
          </w:rPr>
          <w:t>https://www.comparably.com/companies/marriott</w:t>
        </w:r>
      </w:hyperlink>
      <w:r w:rsidRPr="000E58F9">
        <w:rPr>
          <w:rFonts w:ascii="Times New Roman" w:hAnsi="Times New Roman" w:cs="Times New Roman"/>
          <w:sz w:val="24"/>
          <w:szCs w:val="24"/>
        </w:rPr>
        <w:t>.</w:t>
      </w:r>
    </w:p>
    <w:p w14:paraId="19B8E400" w14:textId="77777777" w:rsidR="00354CC4" w:rsidRDefault="00354CC4" w:rsidP="00354CC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22 May 2024</w:t>
      </w:r>
      <w:r>
        <w:rPr>
          <w:rFonts w:ascii="Times New Roman" w:hAnsi="Times New Roman" w:cs="Times New Roman"/>
          <w:sz w:val="24"/>
          <w:szCs w:val="24"/>
        </w:rPr>
        <w:t>)</w:t>
      </w:r>
    </w:p>
    <w:p w14:paraId="6CD3F675" w14:textId="77777777" w:rsidR="00354CC4" w:rsidRPr="000E58F9" w:rsidRDefault="00354CC4" w:rsidP="00354CC4">
      <w:pPr>
        <w:spacing w:after="0" w:line="360" w:lineRule="auto"/>
        <w:jc w:val="both"/>
        <w:rPr>
          <w:rFonts w:ascii="Times New Roman" w:hAnsi="Times New Roman" w:cs="Times New Roman"/>
          <w:sz w:val="24"/>
          <w:szCs w:val="24"/>
        </w:rPr>
      </w:pPr>
    </w:p>
    <w:p w14:paraId="4D71817F" w14:textId="65B6999C" w:rsidR="00354CC4" w:rsidRDefault="00BC16EA" w:rsidP="00354CC4">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Creswell and Creswell (2017). </w:t>
      </w:r>
      <w:r w:rsidRPr="000E58F9">
        <w:rPr>
          <w:rFonts w:ascii="Times New Roman" w:hAnsi="Times New Roman" w:cs="Times New Roman"/>
          <w:i/>
          <w:iCs/>
          <w:sz w:val="24"/>
          <w:szCs w:val="24"/>
        </w:rPr>
        <w:t>Research Design Qualitative, Quantitative, and Mixed Methods Approaches. 4th Edition, Sage, Newbury Park. - References - Scientific Research Publishing</w:t>
      </w:r>
      <w:r w:rsidRPr="000E58F9">
        <w:rPr>
          <w:rFonts w:ascii="Times New Roman" w:hAnsi="Times New Roman" w:cs="Times New Roman"/>
          <w:sz w:val="24"/>
          <w:szCs w:val="24"/>
        </w:rPr>
        <w:t xml:space="preserve">. [online] </w:t>
      </w:r>
      <w:hyperlink r:id="rId20" w:history="1">
        <w:r w:rsidR="00354CC4" w:rsidRPr="00351148">
          <w:rPr>
            <w:rStyle w:val="Hyperlink"/>
            <w:rFonts w:ascii="Times New Roman" w:hAnsi="Times New Roman" w:cs="Times New Roman"/>
            <w:sz w:val="24"/>
            <w:szCs w:val="24"/>
          </w:rPr>
          <w:t>www.scirp.org</w:t>
        </w:r>
      </w:hyperlink>
      <w:r w:rsidRPr="000E58F9">
        <w:rPr>
          <w:rFonts w:ascii="Times New Roman" w:hAnsi="Times New Roman" w:cs="Times New Roman"/>
          <w:sz w:val="24"/>
          <w:szCs w:val="24"/>
        </w:rPr>
        <w:t xml:space="preserve">. </w:t>
      </w:r>
    </w:p>
    <w:p w14:paraId="507A9187" w14:textId="10E0B677" w:rsidR="00BC16EA" w:rsidRDefault="00BC16EA" w:rsidP="00354CC4">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21" w:history="1">
        <w:r w:rsidR="00354CC4" w:rsidRPr="00351148">
          <w:rPr>
            <w:rStyle w:val="Hyperlink"/>
            <w:rFonts w:ascii="Times New Roman" w:hAnsi="Times New Roman" w:cs="Times New Roman"/>
            <w:sz w:val="24"/>
            <w:szCs w:val="24"/>
          </w:rPr>
          <w:t>https://www.scirp.org/reference/referencespapers?referenceid=2969274</w:t>
        </w:r>
      </w:hyperlink>
      <w:r w:rsidRPr="000E58F9">
        <w:rPr>
          <w:rFonts w:ascii="Times New Roman" w:hAnsi="Times New Roman" w:cs="Times New Roman"/>
          <w:sz w:val="24"/>
          <w:szCs w:val="24"/>
        </w:rPr>
        <w:t>.</w:t>
      </w:r>
    </w:p>
    <w:p w14:paraId="1C5FF8F7" w14:textId="77777777" w:rsidR="00354CC4" w:rsidRDefault="00354CC4" w:rsidP="00354CC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22 May 2024</w:t>
      </w:r>
      <w:r>
        <w:rPr>
          <w:rFonts w:ascii="Times New Roman" w:hAnsi="Times New Roman" w:cs="Times New Roman"/>
          <w:sz w:val="24"/>
          <w:szCs w:val="24"/>
        </w:rPr>
        <w:t>)</w:t>
      </w:r>
    </w:p>
    <w:p w14:paraId="3162642F" w14:textId="77777777" w:rsidR="00354CC4" w:rsidRPr="000E58F9" w:rsidRDefault="00354CC4" w:rsidP="00354CC4">
      <w:pPr>
        <w:spacing w:after="0" w:line="360" w:lineRule="auto"/>
        <w:jc w:val="both"/>
        <w:rPr>
          <w:rFonts w:ascii="Times New Roman" w:hAnsi="Times New Roman" w:cs="Times New Roman"/>
          <w:sz w:val="24"/>
          <w:szCs w:val="24"/>
        </w:rPr>
      </w:pPr>
    </w:p>
    <w:p w14:paraId="092DD67E" w14:textId="77777777" w:rsidR="00BC16EA" w:rsidRDefault="00BC16EA" w:rsidP="00354CC4">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Creswell, J.W. (2014). </w:t>
      </w:r>
      <w:r w:rsidRPr="000E58F9">
        <w:rPr>
          <w:rFonts w:ascii="Times New Roman" w:hAnsi="Times New Roman" w:cs="Times New Roman"/>
          <w:i/>
          <w:iCs/>
          <w:sz w:val="24"/>
          <w:szCs w:val="24"/>
        </w:rPr>
        <w:t>Research Design: Qualitative, Quantitative, and Mixed Methods Approaches</w:t>
      </w:r>
      <w:r w:rsidRPr="000E58F9">
        <w:rPr>
          <w:rFonts w:ascii="Times New Roman" w:hAnsi="Times New Roman" w:cs="Times New Roman"/>
          <w:sz w:val="24"/>
          <w:szCs w:val="24"/>
        </w:rPr>
        <w:t>.</w:t>
      </w:r>
    </w:p>
    <w:p w14:paraId="3BA53C3D" w14:textId="77777777" w:rsidR="00354CC4" w:rsidRPr="000E58F9" w:rsidRDefault="00354CC4" w:rsidP="00354CC4">
      <w:pPr>
        <w:spacing w:after="0" w:line="360" w:lineRule="auto"/>
        <w:jc w:val="both"/>
        <w:rPr>
          <w:rFonts w:ascii="Times New Roman" w:hAnsi="Times New Roman" w:cs="Times New Roman"/>
          <w:sz w:val="24"/>
          <w:szCs w:val="24"/>
        </w:rPr>
      </w:pPr>
    </w:p>
    <w:p w14:paraId="3E8A4936" w14:textId="77777777" w:rsidR="00BC16EA" w:rsidRPr="000E58F9" w:rsidRDefault="00BC16EA" w:rsidP="00354CC4">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Crosley, J. (2021). </w:t>
      </w:r>
      <w:r w:rsidRPr="000E58F9">
        <w:rPr>
          <w:rFonts w:ascii="Times New Roman" w:hAnsi="Times New Roman" w:cs="Times New Roman"/>
          <w:i/>
          <w:iCs/>
          <w:sz w:val="24"/>
          <w:szCs w:val="24"/>
        </w:rPr>
        <w:t>What Is Thematic Analysis? Simple Definition + Examples</w:t>
      </w:r>
      <w:r w:rsidRPr="000E58F9">
        <w:rPr>
          <w:rFonts w:ascii="Times New Roman" w:hAnsi="Times New Roman" w:cs="Times New Roman"/>
          <w:sz w:val="24"/>
          <w:szCs w:val="24"/>
        </w:rPr>
        <w:t>. [online] Grad Coach. Available at: https://gradcoach.com/what-is-thematic-analysis/.</w:t>
      </w:r>
    </w:p>
    <w:p w14:paraId="1B3A9EE1" w14:textId="77777777" w:rsidR="00354CC4" w:rsidRDefault="00BC16EA" w:rsidP="00354CC4">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Dean, A.M. and White, C.J. (2018). Analysing service quality in the hospitality industry. </w:t>
      </w:r>
      <w:r w:rsidRPr="000E58F9">
        <w:rPr>
          <w:rFonts w:ascii="Times New Roman" w:hAnsi="Times New Roman" w:cs="Times New Roman"/>
          <w:i/>
          <w:iCs/>
          <w:sz w:val="24"/>
          <w:szCs w:val="24"/>
        </w:rPr>
        <w:t>Managing Service Quality: An International Journal</w:t>
      </w:r>
      <w:r w:rsidRPr="000E58F9">
        <w:rPr>
          <w:rFonts w:ascii="Times New Roman" w:hAnsi="Times New Roman" w:cs="Times New Roman"/>
          <w:sz w:val="24"/>
          <w:szCs w:val="24"/>
        </w:rPr>
        <w:t xml:space="preserve">, [online] 9(2), pp.136–143. </w:t>
      </w:r>
    </w:p>
    <w:p w14:paraId="5A276140" w14:textId="384070F8" w:rsidR="00BC16EA" w:rsidRDefault="00354CC4" w:rsidP="00354CC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://doi.org/10.1108/09604529910257920.</w:t>
      </w:r>
    </w:p>
    <w:p w14:paraId="1E1E6E4B" w14:textId="5B2143BF" w:rsidR="00354CC4" w:rsidRDefault="00354CC4" w:rsidP="00354CC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22</w:t>
      </w:r>
      <w:r w:rsidRPr="00354CC4">
        <w:rPr>
          <w:rFonts w:ascii="Times New Roman" w:hAnsi="Times New Roman" w:cs="Times New Roman"/>
          <w:sz w:val="24"/>
          <w:szCs w:val="24"/>
          <w:vertAlign w:val="superscript"/>
        </w:rPr>
        <w:t>nd</w:t>
      </w:r>
      <w:r>
        <w:rPr>
          <w:rFonts w:ascii="Times New Roman" w:hAnsi="Times New Roman" w:cs="Times New Roman"/>
          <w:sz w:val="24"/>
          <w:szCs w:val="24"/>
        </w:rPr>
        <w:t xml:space="preserve"> </w:t>
      </w:r>
      <w:r w:rsidRPr="000E58F9">
        <w:rPr>
          <w:rFonts w:ascii="Times New Roman" w:hAnsi="Times New Roman" w:cs="Times New Roman"/>
          <w:sz w:val="24"/>
          <w:szCs w:val="24"/>
        </w:rPr>
        <w:t>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6CCA0B3F" w14:textId="77777777" w:rsidR="00354CC4" w:rsidRPr="000E58F9" w:rsidRDefault="00354CC4" w:rsidP="00BC16EA">
      <w:pPr>
        <w:spacing w:line="360" w:lineRule="auto"/>
        <w:jc w:val="both"/>
        <w:rPr>
          <w:rFonts w:ascii="Times New Roman" w:hAnsi="Times New Roman" w:cs="Times New Roman"/>
          <w:sz w:val="24"/>
          <w:szCs w:val="24"/>
        </w:rPr>
      </w:pPr>
    </w:p>
    <w:p w14:paraId="5D9DF1F3" w14:textId="77777777" w:rsidR="00416A02"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lastRenderedPageBreak/>
        <w:t xml:space="preserve">Deb, M. and Lomo-David, E. (2020). On the hedonic versus utilitarian message appeal in building buying intention in the luxury hotel industry. </w:t>
      </w:r>
      <w:r w:rsidRPr="000E58F9">
        <w:rPr>
          <w:rFonts w:ascii="Times New Roman" w:hAnsi="Times New Roman" w:cs="Times New Roman"/>
          <w:i/>
          <w:iCs/>
          <w:sz w:val="24"/>
          <w:szCs w:val="24"/>
        </w:rPr>
        <w:t>Journal of Hospitality and Tourism Management</w:t>
      </w:r>
      <w:r w:rsidRPr="000E58F9">
        <w:rPr>
          <w:rFonts w:ascii="Times New Roman" w:hAnsi="Times New Roman" w:cs="Times New Roman"/>
          <w:sz w:val="24"/>
          <w:szCs w:val="24"/>
        </w:rPr>
        <w:t xml:space="preserve">, 45, pp.615–621. </w:t>
      </w:r>
    </w:p>
    <w:p w14:paraId="33CABCC7" w14:textId="5D8A89FF" w:rsidR="00BC16EA" w:rsidRDefault="00416A02"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://doi.org/10.1016/j.jhtm.2020.10.015.</w:t>
      </w:r>
    </w:p>
    <w:p w14:paraId="7145DB15" w14:textId="078F8C80" w:rsidR="00416A02" w:rsidRDefault="00416A02"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3</w:t>
      </w:r>
      <w:r w:rsidRPr="00416A02">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0E58F9">
        <w:rPr>
          <w:rFonts w:ascii="Times New Roman" w:hAnsi="Times New Roman" w:cs="Times New Roman"/>
          <w:sz w:val="24"/>
          <w:szCs w:val="24"/>
        </w:rPr>
        <w:t>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00D11CAD" w14:textId="77777777" w:rsidR="00416A02" w:rsidRPr="000E58F9" w:rsidRDefault="00416A02" w:rsidP="00BD1C6A">
      <w:pPr>
        <w:spacing w:after="0" w:line="360" w:lineRule="auto"/>
        <w:jc w:val="both"/>
        <w:rPr>
          <w:rFonts w:ascii="Times New Roman" w:hAnsi="Times New Roman" w:cs="Times New Roman"/>
          <w:sz w:val="24"/>
          <w:szCs w:val="24"/>
        </w:rPr>
      </w:pPr>
    </w:p>
    <w:p w14:paraId="2A788B75" w14:textId="77777777" w:rsidR="00416A02"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Dinçer, M.Z. and </w:t>
      </w:r>
      <w:proofErr w:type="spellStart"/>
      <w:r w:rsidRPr="000E58F9">
        <w:rPr>
          <w:rFonts w:ascii="Times New Roman" w:hAnsi="Times New Roman" w:cs="Times New Roman"/>
          <w:sz w:val="24"/>
          <w:szCs w:val="24"/>
        </w:rPr>
        <w:t>Alrawadieh</w:t>
      </w:r>
      <w:proofErr w:type="spellEnd"/>
      <w:r w:rsidRPr="000E58F9">
        <w:rPr>
          <w:rFonts w:ascii="Times New Roman" w:hAnsi="Times New Roman" w:cs="Times New Roman"/>
          <w:sz w:val="24"/>
          <w:szCs w:val="24"/>
        </w:rPr>
        <w:t xml:space="preserve">, Z. (2017). Negative Word of Mouse in the Hotel Industry: A Content Analysis of Online Reviews on Luxury Hotels in Jordan. </w:t>
      </w:r>
      <w:r w:rsidRPr="000E58F9">
        <w:rPr>
          <w:rFonts w:ascii="Times New Roman" w:hAnsi="Times New Roman" w:cs="Times New Roman"/>
          <w:i/>
          <w:iCs/>
          <w:sz w:val="24"/>
          <w:szCs w:val="24"/>
        </w:rPr>
        <w:t>Journal of Hospitality Marketing &amp; Management</w:t>
      </w:r>
      <w:r w:rsidRPr="000E58F9">
        <w:rPr>
          <w:rFonts w:ascii="Times New Roman" w:hAnsi="Times New Roman" w:cs="Times New Roman"/>
          <w:sz w:val="24"/>
          <w:szCs w:val="24"/>
        </w:rPr>
        <w:t xml:space="preserve">, 26(8), pp.785–804. </w:t>
      </w:r>
    </w:p>
    <w:p w14:paraId="03B8E0AF" w14:textId="7067EFB2" w:rsidR="00BC16EA" w:rsidRDefault="00416A02"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://doi.org/10.1080/19368623.2017.1320258.</w:t>
      </w:r>
    </w:p>
    <w:p w14:paraId="14C8978B" w14:textId="53016E6B" w:rsidR="00416A02" w:rsidRDefault="00416A02"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3</w:t>
      </w:r>
      <w:r w:rsidRPr="00416A02">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0E58F9">
        <w:rPr>
          <w:rFonts w:ascii="Times New Roman" w:hAnsi="Times New Roman" w:cs="Times New Roman"/>
          <w:sz w:val="24"/>
          <w:szCs w:val="24"/>
        </w:rPr>
        <w:t>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26F15EA5" w14:textId="77777777" w:rsidR="00416A02" w:rsidRPr="000E58F9" w:rsidRDefault="00416A02" w:rsidP="00BD1C6A">
      <w:pPr>
        <w:spacing w:after="0" w:line="360" w:lineRule="auto"/>
        <w:jc w:val="both"/>
        <w:rPr>
          <w:rFonts w:ascii="Times New Roman" w:hAnsi="Times New Roman" w:cs="Times New Roman"/>
          <w:sz w:val="24"/>
          <w:szCs w:val="24"/>
        </w:rPr>
      </w:pPr>
    </w:p>
    <w:p w14:paraId="1F1F6DBF" w14:textId="77777777" w:rsidR="00416A02"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Dudovskiy, J. (2019). </w:t>
      </w:r>
      <w:r w:rsidRPr="000E58F9">
        <w:rPr>
          <w:rFonts w:ascii="Times New Roman" w:hAnsi="Times New Roman" w:cs="Times New Roman"/>
          <w:i/>
          <w:iCs/>
          <w:sz w:val="24"/>
          <w:szCs w:val="24"/>
        </w:rPr>
        <w:t>Interpretivism (interpretivist) Research Philosophy</w:t>
      </w:r>
      <w:r w:rsidRPr="000E58F9">
        <w:rPr>
          <w:rFonts w:ascii="Times New Roman" w:hAnsi="Times New Roman" w:cs="Times New Roman"/>
          <w:sz w:val="24"/>
          <w:szCs w:val="24"/>
        </w:rPr>
        <w:t xml:space="preserve">. [online] Business Research Methodology. </w:t>
      </w:r>
    </w:p>
    <w:p w14:paraId="66904A80" w14:textId="0D995437" w:rsidR="00BC16EA"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Available</w:t>
      </w:r>
      <w:r w:rsidR="00E56077">
        <w:rPr>
          <w:rFonts w:ascii="Times New Roman" w:hAnsi="Times New Roman" w:cs="Times New Roman"/>
          <w:sz w:val="24"/>
          <w:szCs w:val="24"/>
        </w:rPr>
        <w:t xml:space="preserve">: </w:t>
      </w:r>
      <w:hyperlink r:id="rId22" w:history="1">
        <w:r w:rsidR="00E56077" w:rsidRPr="00351148">
          <w:rPr>
            <w:rStyle w:val="Hyperlink"/>
            <w:rFonts w:ascii="Times New Roman" w:hAnsi="Times New Roman" w:cs="Times New Roman"/>
            <w:sz w:val="24"/>
            <w:szCs w:val="24"/>
          </w:rPr>
          <w:t>https://research-methodology.net/research-philosophy/interpretivism/</w:t>
        </w:r>
      </w:hyperlink>
      <w:r w:rsidRPr="000E58F9">
        <w:rPr>
          <w:rFonts w:ascii="Times New Roman" w:hAnsi="Times New Roman" w:cs="Times New Roman"/>
          <w:sz w:val="24"/>
          <w:szCs w:val="24"/>
        </w:rPr>
        <w:t>.</w:t>
      </w:r>
    </w:p>
    <w:p w14:paraId="45C50266" w14:textId="5E2D2A1A" w:rsidR="00416A02" w:rsidRDefault="00416A02"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6</w:t>
      </w:r>
      <w:r w:rsidRPr="00416A02">
        <w:rPr>
          <w:rFonts w:ascii="Times New Roman" w:hAnsi="Times New Roman" w:cs="Times New Roman"/>
          <w:sz w:val="24"/>
          <w:szCs w:val="24"/>
          <w:vertAlign w:val="superscript"/>
        </w:rPr>
        <w:t>th</w:t>
      </w:r>
      <w:r>
        <w:rPr>
          <w:rFonts w:ascii="Times New Roman" w:hAnsi="Times New Roman" w:cs="Times New Roman"/>
          <w:sz w:val="24"/>
          <w:szCs w:val="24"/>
        </w:rPr>
        <w:t xml:space="preserve"> 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124E65C7" w14:textId="77777777" w:rsidR="00416A02" w:rsidRPr="000E58F9" w:rsidRDefault="00416A02" w:rsidP="00BD1C6A">
      <w:pPr>
        <w:spacing w:after="0" w:line="360" w:lineRule="auto"/>
        <w:jc w:val="both"/>
        <w:rPr>
          <w:rFonts w:ascii="Times New Roman" w:hAnsi="Times New Roman" w:cs="Times New Roman"/>
          <w:sz w:val="24"/>
          <w:szCs w:val="24"/>
        </w:rPr>
      </w:pPr>
    </w:p>
    <w:p w14:paraId="4A8299A7" w14:textId="77777777" w:rsidR="00416A02"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Expedia (2024). </w:t>
      </w:r>
      <w:r w:rsidRPr="000E58F9">
        <w:rPr>
          <w:rFonts w:ascii="Times New Roman" w:hAnsi="Times New Roman" w:cs="Times New Roman"/>
          <w:i/>
          <w:iCs/>
          <w:sz w:val="24"/>
          <w:szCs w:val="24"/>
        </w:rPr>
        <w:t>London Heathrow Marriott Hotel</w:t>
      </w:r>
      <w:r w:rsidRPr="000E58F9">
        <w:rPr>
          <w:rFonts w:ascii="Times New Roman" w:hAnsi="Times New Roman" w:cs="Times New Roman"/>
          <w:sz w:val="24"/>
          <w:szCs w:val="24"/>
        </w:rPr>
        <w:t xml:space="preserve">. [online] Expedia.co.uk. </w:t>
      </w:r>
    </w:p>
    <w:p w14:paraId="488701CB" w14:textId="6E97D49D" w:rsidR="00BC16EA"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Available:</w:t>
      </w:r>
      <w:hyperlink r:id="rId23" w:history="1">
        <w:r w:rsidR="00E56077" w:rsidRPr="00351148">
          <w:rPr>
            <w:rStyle w:val="Hyperlink"/>
            <w:rFonts w:ascii="Times New Roman" w:hAnsi="Times New Roman" w:cs="Times New Roman"/>
            <w:sz w:val="24"/>
            <w:szCs w:val="24"/>
          </w:rPr>
          <w:t>https://www.expedia.co.uk/Great-Britain-Hotels-Marriott-Hotels-Resorts.0-0-d553248623451644244--bMarriottHotelsResorts.Travel-Guide-Filter-Hotels</w:t>
        </w:r>
      </w:hyperlink>
      <w:r w:rsidRPr="000E58F9">
        <w:rPr>
          <w:rFonts w:ascii="Times New Roman" w:hAnsi="Times New Roman" w:cs="Times New Roman"/>
          <w:sz w:val="24"/>
          <w:szCs w:val="24"/>
        </w:rPr>
        <w:t>.</w:t>
      </w:r>
    </w:p>
    <w:p w14:paraId="24C6A824" w14:textId="77777777" w:rsidR="00416A02" w:rsidRDefault="00416A02"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3</w:t>
      </w:r>
      <w:r w:rsidRPr="00416A02">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2CAFAAB9" w14:textId="77777777" w:rsidR="00416A02" w:rsidRPr="000E58F9" w:rsidRDefault="00416A02" w:rsidP="00BD1C6A">
      <w:pPr>
        <w:spacing w:after="0" w:line="360" w:lineRule="auto"/>
        <w:jc w:val="both"/>
        <w:rPr>
          <w:rFonts w:ascii="Times New Roman" w:hAnsi="Times New Roman" w:cs="Times New Roman"/>
          <w:sz w:val="24"/>
          <w:szCs w:val="24"/>
        </w:rPr>
      </w:pPr>
    </w:p>
    <w:p w14:paraId="0343ADE2" w14:textId="77777777" w:rsidR="00416A02"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Fortune Business Insights (2021). </w:t>
      </w:r>
      <w:r w:rsidRPr="000E58F9">
        <w:rPr>
          <w:rFonts w:ascii="Times New Roman" w:hAnsi="Times New Roman" w:cs="Times New Roman"/>
          <w:i/>
          <w:iCs/>
          <w:sz w:val="24"/>
          <w:szCs w:val="24"/>
        </w:rPr>
        <w:t>Luxury Hotel Market Size, Share, Trends | Analysis Report, 2028</w:t>
      </w:r>
      <w:r w:rsidRPr="000E58F9">
        <w:rPr>
          <w:rFonts w:ascii="Times New Roman" w:hAnsi="Times New Roman" w:cs="Times New Roman"/>
          <w:sz w:val="24"/>
          <w:szCs w:val="24"/>
        </w:rPr>
        <w:t xml:space="preserve">. [online] www.fortunebusinessinsights.com. </w:t>
      </w:r>
    </w:p>
    <w:p w14:paraId="7E5C94CB" w14:textId="12406E1D" w:rsidR="00BC16EA"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24" w:history="1">
        <w:r w:rsidR="00416A02" w:rsidRPr="00351148">
          <w:rPr>
            <w:rStyle w:val="Hyperlink"/>
            <w:rFonts w:ascii="Times New Roman" w:hAnsi="Times New Roman" w:cs="Times New Roman"/>
            <w:sz w:val="24"/>
            <w:szCs w:val="24"/>
          </w:rPr>
          <w:t>https://www.fortunebusinessinsights.com/luxury-hotel-market-104408</w:t>
        </w:r>
      </w:hyperlink>
      <w:r w:rsidRPr="000E58F9">
        <w:rPr>
          <w:rFonts w:ascii="Times New Roman" w:hAnsi="Times New Roman" w:cs="Times New Roman"/>
          <w:sz w:val="24"/>
          <w:szCs w:val="24"/>
        </w:rPr>
        <w:t>.</w:t>
      </w:r>
    </w:p>
    <w:p w14:paraId="54055014" w14:textId="5C82D788" w:rsidR="00416A02" w:rsidRDefault="00416A02"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416A02">
        <w:rPr>
          <w:rFonts w:ascii="Times New Roman" w:hAnsi="Times New Roman" w:cs="Times New Roman"/>
          <w:sz w:val="24"/>
          <w:szCs w:val="24"/>
          <w:vertAlign w:val="superscript"/>
        </w:rPr>
        <w:t>th</w:t>
      </w:r>
      <w:r>
        <w:rPr>
          <w:rFonts w:ascii="Times New Roman" w:hAnsi="Times New Roman" w:cs="Times New Roman"/>
          <w:sz w:val="24"/>
          <w:szCs w:val="24"/>
        </w:rPr>
        <w:t xml:space="preserve"> 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7BC91FF5" w14:textId="77777777" w:rsidR="00416A02" w:rsidRPr="000E58F9" w:rsidRDefault="00416A02" w:rsidP="00BD1C6A">
      <w:pPr>
        <w:spacing w:after="0" w:line="360" w:lineRule="auto"/>
        <w:jc w:val="both"/>
        <w:rPr>
          <w:rFonts w:ascii="Times New Roman" w:hAnsi="Times New Roman" w:cs="Times New Roman"/>
          <w:sz w:val="24"/>
          <w:szCs w:val="24"/>
        </w:rPr>
      </w:pPr>
    </w:p>
    <w:p w14:paraId="40C53DF6" w14:textId="77777777" w:rsidR="00BC16EA" w:rsidRPr="000E58F9"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Foster, J. (2023). </w:t>
      </w:r>
      <w:r w:rsidRPr="000E58F9">
        <w:rPr>
          <w:rFonts w:ascii="Times New Roman" w:hAnsi="Times New Roman" w:cs="Times New Roman"/>
          <w:i/>
          <w:iCs/>
          <w:sz w:val="24"/>
          <w:szCs w:val="24"/>
        </w:rPr>
        <w:t>Marriott SWOT Analysis</w:t>
      </w:r>
      <w:r w:rsidRPr="000E58F9">
        <w:rPr>
          <w:rFonts w:ascii="Times New Roman" w:hAnsi="Times New Roman" w:cs="Times New Roman"/>
          <w:sz w:val="24"/>
          <w:szCs w:val="24"/>
        </w:rPr>
        <w:t>. [online] Business Strategy Hub. Available at: https://bstrategyhub.com/marriot-swot-analysis/.</w:t>
      </w:r>
    </w:p>
    <w:p w14:paraId="69E6D6EA" w14:textId="7D5E4EBD" w:rsidR="00BC16EA"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Fox, C. (2018). Marriott hack hits 500 million Starwood guests. </w:t>
      </w:r>
      <w:r w:rsidRPr="000E58F9">
        <w:rPr>
          <w:rFonts w:ascii="Times New Roman" w:hAnsi="Times New Roman" w:cs="Times New Roman"/>
          <w:i/>
          <w:iCs/>
          <w:sz w:val="24"/>
          <w:szCs w:val="24"/>
        </w:rPr>
        <w:t>BBC News</w:t>
      </w:r>
      <w:r w:rsidRPr="000E58F9">
        <w:rPr>
          <w:rFonts w:ascii="Times New Roman" w:hAnsi="Times New Roman" w:cs="Times New Roman"/>
          <w:sz w:val="24"/>
          <w:szCs w:val="24"/>
        </w:rPr>
        <w:t xml:space="preserve">. [online] 30 Nov. Available: </w:t>
      </w:r>
      <w:hyperlink r:id="rId25" w:history="1">
        <w:r w:rsidR="00BD1C6A" w:rsidRPr="00351148">
          <w:rPr>
            <w:rStyle w:val="Hyperlink"/>
            <w:rFonts w:ascii="Times New Roman" w:hAnsi="Times New Roman" w:cs="Times New Roman"/>
            <w:sz w:val="24"/>
            <w:szCs w:val="24"/>
          </w:rPr>
          <w:t>https://www.bbc.com/news/technology-46401890</w:t>
        </w:r>
      </w:hyperlink>
      <w:r w:rsidRPr="000E58F9">
        <w:rPr>
          <w:rFonts w:ascii="Times New Roman" w:hAnsi="Times New Roman" w:cs="Times New Roman"/>
          <w:sz w:val="24"/>
          <w:szCs w:val="24"/>
        </w:rPr>
        <w:t>.</w:t>
      </w:r>
    </w:p>
    <w:p w14:paraId="2C833B61" w14:textId="77777777" w:rsidR="00BD1C6A" w:rsidRDefault="00BD1C6A"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3</w:t>
      </w:r>
      <w:r w:rsidRPr="00416A02">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5E3EC22F" w14:textId="77777777" w:rsidR="00BD1C6A" w:rsidRPr="000E58F9" w:rsidRDefault="00BD1C6A" w:rsidP="00BD1C6A">
      <w:pPr>
        <w:spacing w:after="0" w:line="360" w:lineRule="auto"/>
        <w:jc w:val="both"/>
        <w:rPr>
          <w:rFonts w:ascii="Times New Roman" w:hAnsi="Times New Roman" w:cs="Times New Roman"/>
          <w:sz w:val="24"/>
          <w:szCs w:val="24"/>
        </w:rPr>
      </w:pPr>
    </w:p>
    <w:p w14:paraId="27A31D93" w14:textId="77777777" w:rsidR="00BD1C6A"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Future Market Insights (2024). </w:t>
      </w:r>
      <w:r w:rsidRPr="000E58F9">
        <w:rPr>
          <w:rFonts w:ascii="Times New Roman" w:hAnsi="Times New Roman" w:cs="Times New Roman"/>
          <w:i/>
          <w:iCs/>
          <w:sz w:val="24"/>
          <w:szCs w:val="24"/>
        </w:rPr>
        <w:t>Luxury Hotel Industry: Sector Highlights, Analysis, &amp; Industry Roundup</w:t>
      </w:r>
      <w:r w:rsidRPr="000E58F9">
        <w:rPr>
          <w:rFonts w:ascii="Times New Roman" w:hAnsi="Times New Roman" w:cs="Times New Roman"/>
          <w:sz w:val="24"/>
          <w:szCs w:val="24"/>
        </w:rPr>
        <w:t xml:space="preserve">. [online] www.futuremarketinsights.com. </w:t>
      </w:r>
    </w:p>
    <w:p w14:paraId="57CFB2F6" w14:textId="448E2C5F" w:rsidR="00BC16EA"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26" w:history="1">
        <w:r w:rsidR="00BD1C6A" w:rsidRPr="00351148">
          <w:rPr>
            <w:rStyle w:val="Hyperlink"/>
            <w:rFonts w:ascii="Times New Roman" w:hAnsi="Times New Roman" w:cs="Times New Roman"/>
            <w:sz w:val="24"/>
            <w:szCs w:val="24"/>
          </w:rPr>
          <w:t>https://www.futuremarketinsights.com/reports/luxury-hotel-industry</w:t>
        </w:r>
      </w:hyperlink>
      <w:r w:rsidRPr="000E58F9">
        <w:rPr>
          <w:rFonts w:ascii="Times New Roman" w:hAnsi="Times New Roman" w:cs="Times New Roman"/>
          <w:sz w:val="24"/>
          <w:szCs w:val="24"/>
        </w:rPr>
        <w:t>.</w:t>
      </w:r>
    </w:p>
    <w:p w14:paraId="2401E9FC" w14:textId="381947EB" w:rsidR="00BD1C6A" w:rsidRDefault="00BD1C6A"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50D6B2E3" w14:textId="77777777" w:rsidR="00BD1C6A" w:rsidRPr="000E58F9" w:rsidRDefault="00BD1C6A" w:rsidP="00BD1C6A">
      <w:pPr>
        <w:spacing w:after="0" w:line="360" w:lineRule="auto"/>
        <w:jc w:val="both"/>
        <w:rPr>
          <w:rFonts w:ascii="Times New Roman" w:hAnsi="Times New Roman" w:cs="Times New Roman"/>
          <w:sz w:val="24"/>
          <w:szCs w:val="24"/>
        </w:rPr>
      </w:pPr>
    </w:p>
    <w:p w14:paraId="7FFD8551" w14:textId="77777777" w:rsidR="00BD1C6A" w:rsidRDefault="00BC16EA" w:rsidP="00BD1C6A">
      <w:pPr>
        <w:spacing w:after="0" w:line="360" w:lineRule="auto"/>
        <w:jc w:val="both"/>
        <w:rPr>
          <w:rFonts w:ascii="Times New Roman" w:hAnsi="Times New Roman" w:cs="Times New Roman"/>
          <w:sz w:val="24"/>
          <w:szCs w:val="24"/>
        </w:rPr>
      </w:pPr>
      <w:proofErr w:type="spellStart"/>
      <w:r w:rsidRPr="000E58F9">
        <w:rPr>
          <w:rFonts w:ascii="Times New Roman" w:hAnsi="Times New Roman" w:cs="Times New Roman"/>
          <w:sz w:val="24"/>
          <w:szCs w:val="24"/>
        </w:rPr>
        <w:t>Goodsir</w:t>
      </w:r>
      <w:proofErr w:type="spellEnd"/>
      <w:r w:rsidRPr="000E58F9">
        <w:rPr>
          <w:rFonts w:ascii="Times New Roman" w:hAnsi="Times New Roman" w:cs="Times New Roman"/>
          <w:sz w:val="24"/>
          <w:szCs w:val="24"/>
        </w:rPr>
        <w:t xml:space="preserve">, W. (2019). </w:t>
      </w:r>
      <w:r w:rsidRPr="000E58F9">
        <w:rPr>
          <w:rFonts w:ascii="Times New Roman" w:hAnsi="Times New Roman" w:cs="Times New Roman"/>
          <w:i/>
          <w:iCs/>
          <w:sz w:val="24"/>
          <w:szCs w:val="24"/>
        </w:rPr>
        <w:t>Managing employee customer service interpersonal exchanges in the hospitality industry: a New Zealand hotel case study</w:t>
      </w:r>
      <w:r w:rsidRPr="000E58F9">
        <w:rPr>
          <w:rFonts w:ascii="Times New Roman" w:hAnsi="Times New Roman" w:cs="Times New Roman"/>
          <w:sz w:val="24"/>
          <w:szCs w:val="24"/>
        </w:rPr>
        <w:t xml:space="preserve">. [online] openrepository.aut.ac.nz. </w:t>
      </w:r>
    </w:p>
    <w:p w14:paraId="56116D0B" w14:textId="7DB188BE" w:rsidR="00BC16EA"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27" w:history="1">
        <w:r w:rsidR="00BD1C6A" w:rsidRPr="00351148">
          <w:rPr>
            <w:rStyle w:val="Hyperlink"/>
            <w:rFonts w:ascii="Times New Roman" w:hAnsi="Times New Roman" w:cs="Times New Roman"/>
            <w:sz w:val="24"/>
            <w:szCs w:val="24"/>
          </w:rPr>
          <w:t>https://openrepository.aut.ac.nz/items/1d7d0c5d-48be-4696-91df-e929ae5ed795</w:t>
        </w:r>
      </w:hyperlink>
    </w:p>
    <w:p w14:paraId="7C0780F8" w14:textId="69FBB530" w:rsidR="00BD1C6A" w:rsidRDefault="00BD1C6A"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Pr>
          <w:rFonts w:ascii="Times New Roman" w:hAnsi="Times New Roman" w:cs="Times New Roman"/>
          <w:sz w:val="24"/>
          <w:szCs w:val="24"/>
        </w:rPr>
        <w:t>10</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2E3C8918" w14:textId="77777777" w:rsidR="00BD1C6A" w:rsidRPr="000E58F9" w:rsidRDefault="00BD1C6A" w:rsidP="00BD1C6A">
      <w:pPr>
        <w:spacing w:after="0" w:line="360" w:lineRule="auto"/>
        <w:jc w:val="both"/>
        <w:rPr>
          <w:rFonts w:ascii="Times New Roman" w:hAnsi="Times New Roman" w:cs="Times New Roman"/>
          <w:sz w:val="24"/>
          <w:szCs w:val="24"/>
        </w:rPr>
      </w:pPr>
    </w:p>
    <w:p w14:paraId="75912B7D" w14:textId="306A8820" w:rsidR="00BC16EA"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Gov.UK (2021). </w:t>
      </w:r>
      <w:r w:rsidRPr="000E58F9">
        <w:rPr>
          <w:rFonts w:ascii="Times New Roman" w:hAnsi="Times New Roman" w:cs="Times New Roman"/>
          <w:i/>
          <w:iCs/>
          <w:sz w:val="24"/>
          <w:szCs w:val="24"/>
        </w:rPr>
        <w:t>Hospitality strategy: Reopening, recovery, resilience</w:t>
      </w:r>
      <w:r w:rsidRPr="000E58F9">
        <w:rPr>
          <w:rFonts w:ascii="Times New Roman" w:hAnsi="Times New Roman" w:cs="Times New Roman"/>
          <w:sz w:val="24"/>
          <w:szCs w:val="24"/>
        </w:rPr>
        <w:t>. [online] GOV.UK. Available:</w:t>
      </w:r>
      <w:hyperlink r:id="rId28" w:history="1">
        <w:r w:rsidR="00DC4A0A" w:rsidRPr="00351148">
          <w:rPr>
            <w:rStyle w:val="Hyperlink"/>
            <w:rFonts w:ascii="Times New Roman" w:hAnsi="Times New Roman" w:cs="Times New Roman"/>
            <w:sz w:val="24"/>
            <w:szCs w:val="24"/>
          </w:rPr>
          <w:t>https://www.gov.uk/government/publications/hospitality-strategy-reopening-recovery-resilience/hospitality-strategy-reopening-recovery-resilience</w:t>
        </w:r>
      </w:hyperlink>
      <w:r w:rsidRPr="000E58F9">
        <w:rPr>
          <w:rFonts w:ascii="Times New Roman" w:hAnsi="Times New Roman" w:cs="Times New Roman"/>
          <w:sz w:val="24"/>
          <w:szCs w:val="24"/>
        </w:rPr>
        <w:t>.</w:t>
      </w:r>
    </w:p>
    <w:p w14:paraId="4F556A0F" w14:textId="784F3CAF" w:rsidR="00BD1C6A" w:rsidRDefault="00BD1C6A"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w:t>
      </w:r>
      <w:r>
        <w:rPr>
          <w:rFonts w:ascii="Times New Roman" w:hAnsi="Times New Roman" w:cs="Times New Roman"/>
          <w:sz w:val="24"/>
          <w:szCs w:val="24"/>
        </w:rPr>
        <w:t>14</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5ACE4D52" w14:textId="77777777" w:rsidR="00BD1C6A" w:rsidRPr="000E58F9" w:rsidRDefault="00BD1C6A" w:rsidP="00BD1C6A">
      <w:pPr>
        <w:spacing w:after="0" w:line="360" w:lineRule="auto"/>
        <w:jc w:val="both"/>
        <w:rPr>
          <w:rFonts w:ascii="Times New Roman" w:hAnsi="Times New Roman" w:cs="Times New Roman"/>
          <w:sz w:val="24"/>
          <w:szCs w:val="24"/>
        </w:rPr>
      </w:pPr>
    </w:p>
    <w:p w14:paraId="1B0409EC" w14:textId="77777777" w:rsidR="00BD1C6A"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Hassan, M. (2022). </w:t>
      </w:r>
      <w:r w:rsidRPr="000E58F9">
        <w:rPr>
          <w:rFonts w:ascii="Times New Roman" w:hAnsi="Times New Roman" w:cs="Times New Roman"/>
          <w:i/>
          <w:iCs/>
          <w:sz w:val="24"/>
          <w:szCs w:val="24"/>
        </w:rPr>
        <w:t>Secondary Data - Methods and Types</w:t>
      </w:r>
      <w:r w:rsidRPr="000E58F9">
        <w:rPr>
          <w:rFonts w:ascii="Times New Roman" w:hAnsi="Times New Roman" w:cs="Times New Roman"/>
          <w:sz w:val="24"/>
          <w:szCs w:val="24"/>
        </w:rPr>
        <w:t xml:space="preserve">. [online] Research Method. </w:t>
      </w:r>
    </w:p>
    <w:p w14:paraId="5D3E5B36" w14:textId="767A685B" w:rsidR="00BC16EA"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29" w:history="1">
        <w:r w:rsidR="00BD1C6A" w:rsidRPr="00351148">
          <w:rPr>
            <w:rStyle w:val="Hyperlink"/>
            <w:rFonts w:ascii="Times New Roman" w:hAnsi="Times New Roman" w:cs="Times New Roman"/>
            <w:sz w:val="24"/>
            <w:szCs w:val="24"/>
          </w:rPr>
          <w:t>https://researchmethod.net/secondary-data/</w:t>
        </w:r>
      </w:hyperlink>
    </w:p>
    <w:p w14:paraId="0DD88A19" w14:textId="4F5EF81D" w:rsidR="00BD1C6A" w:rsidRDefault="00BD1C6A"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w:t>
      </w:r>
      <w:r>
        <w:rPr>
          <w:rFonts w:ascii="Times New Roman" w:hAnsi="Times New Roman" w:cs="Times New Roman"/>
          <w:sz w:val="24"/>
          <w:szCs w:val="24"/>
        </w:rPr>
        <w:t>22</w:t>
      </w:r>
      <w:r w:rsidR="00846623" w:rsidRPr="00BD1C6A">
        <w:rPr>
          <w:rFonts w:ascii="Times New Roman" w:hAnsi="Times New Roman" w:cs="Times New Roman"/>
          <w:sz w:val="24"/>
          <w:szCs w:val="24"/>
          <w:vertAlign w:val="superscript"/>
        </w:rPr>
        <w:t>nd</w:t>
      </w:r>
      <w:r w:rsidR="00846623">
        <w:rPr>
          <w:rFonts w:ascii="Times New Roman" w:hAnsi="Times New Roman" w:cs="Times New Roman"/>
          <w:sz w:val="24"/>
          <w:szCs w:val="24"/>
        </w:rPr>
        <w:t xml:space="preserve"> 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13C865B8" w14:textId="77777777" w:rsidR="00BD1C6A" w:rsidRPr="000E58F9" w:rsidRDefault="00BD1C6A" w:rsidP="00BD1C6A">
      <w:pPr>
        <w:spacing w:after="0" w:line="360" w:lineRule="auto"/>
        <w:jc w:val="both"/>
        <w:rPr>
          <w:rFonts w:ascii="Times New Roman" w:hAnsi="Times New Roman" w:cs="Times New Roman"/>
          <w:sz w:val="24"/>
          <w:szCs w:val="24"/>
        </w:rPr>
      </w:pPr>
    </w:p>
    <w:p w14:paraId="150A96D2" w14:textId="77777777" w:rsidR="00BD1C6A"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Heyes, A. and Lashley, C. (2017). Price, exclusivity and luxury: Exploring London’s luxury hotels. </w:t>
      </w:r>
      <w:r w:rsidRPr="000E58F9">
        <w:rPr>
          <w:rFonts w:ascii="Times New Roman" w:hAnsi="Times New Roman" w:cs="Times New Roman"/>
          <w:i/>
          <w:iCs/>
          <w:sz w:val="24"/>
          <w:szCs w:val="24"/>
        </w:rPr>
        <w:t>Research in Hospitality Management</w:t>
      </w:r>
      <w:r w:rsidRPr="000E58F9">
        <w:rPr>
          <w:rFonts w:ascii="Times New Roman" w:hAnsi="Times New Roman" w:cs="Times New Roman"/>
          <w:sz w:val="24"/>
          <w:szCs w:val="24"/>
        </w:rPr>
        <w:t xml:space="preserve">, [online] 7(1), pp.17–25. </w:t>
      </w:r>
    </w:p>
    <w:p w14:paraId="3C3E09BF" w14:textId="23E8ECD9" w:rsidR="00BC16EA" w:rsidRDefault="00BC16EA" w:rsidP="00BD1C6A">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30" w:history="1">
        <w:r w:rsidR="00BD1C6A" w:rsidRPr="00351148">
          <w:rPr>
            <w:rStyle w:val="Hyperlink"/>
            <w:rFonts w:ascii="Times New Roman" w:hAnsi="Times New Roman" w:cs="Times New Roman"/>
            <w:sz w:val="24"/>
            <w:szCs w:val="24"/>
          </w:rPr>
          <w:t>https://www.ajol.info/index.php/rhm/article/view/161773</w:t>
        </w:r>
      </w:hyperlink>
    </w:p>
    <w:p w14:paraId="351688E4" w14:textId="77777777" w:rsidR="00BD1C6A" w:rsidRDefault="00BD1C6A" w:rsidP="00BD1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3</w:t>
      </w:r>
      <w:r w:rsidRPr="00416A02">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0B3C69FA" w14:textId="77777777" w:rsidR="00BD1C6A" w:rsidRPr="000E58F9" w:rsidRDefault="00BD1C6A" w:rsidP="00BC16EA">
      <w:pPr>
        <w:spacing w:line="360" w:lineRule="auto"/>
        <w:jc w:val="both"/>
        <w:rPr>
          <w:rFonts w:ascii="Times New Roman" w:hAnsi="Times New Roman" w:cs="Times New Roman"/>
          <w:sz w:val="24"/>
          <w:szCs w:val="24"/>
        </w:rPr>
      </w:pPr>
    </w:p>
    <w:p w14:paraId="0EBFAABE" w14:textId="77777777" w:rsidR="00BD1C6A" w:rsidRDefault="00BC16EA" w:rsidP="00BC16EA">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Hung, J.-Y., Lin, F.-L. and Yang, W.-G. (2012). </w:t>
      </w:r>
      <w:r w:rsidRPr="000E58F9">
        <w:rPr>
          <w:rFonts w:ascii="Times New Roman" w:hAnsi="Times New Roman" w:cs="Times New Roman"/>
          <w:i/>
          <w:iCs/>
          <w:sz w:val="24"/>
          <w:szCs w:val="24"/>
        </w:rPr>
        <w:t>Developing Experience-Based Luxury Brand Equity in the Luxury Resorts Hotel Industry</w:t>
      </w:r>
      <w:r w:rsidRPr="000E58F9">
        <w:rPr>
          <w:rFonts w:ascii="Times New Roman" w:hAnsi="Times New Roman" w:cs="Times New Roman"/>
          <w:sz w:val="24"/>
          <w:szCs w:val="24"/>
        </w:rPr>
        <w:t xml:space="preserve">. [online] Social Science Research Network. </w:t>
      </w:r>
    </w:p>
    <w:p w14:paraId="3308CA24" w14:textId="549F7C5F" w:rsidR="00BC16EA" w:rsidRDefault="00BC16EA" w:rsidP="00BC16EA">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31" w:history="1">
        <w:r w:rsidR="00BD1C6A" w:rsidRPr="00351148">
          <w:rPr>
            <w:rStyle w:val="Hyperlink"/>
            <w:rFonts w:ascii="Times New Roman" w:hAnsi="Times New Roman" w:cs="Times New Roman"/>
            <w:sz w:val="24"/>
            <w:szCs w:val="24"/>
          </w:rPr>
          <w:t>https://papers.ssrn.com/sol3/papers.cfm?abstract_id=2145645</w:t>
        </w:r>
      </w:hyperlink>
      <w:r w:rsidRPr="000E58F9">
        <w:rPr>
          <w:rFonts w:ascii="Times New Roman" w:hAnsi="Times New Roman" w:cs="Times New Roman"/>
          <w:sz w:val="24"/>
          <w:szCs w:val="24"/>
        </w:rPr>
        <w:t>.</w:t>
      </w:r>
    </w:p>
    <w:p w14:paraId="1AB72240" w14:textId="38CEA984" w:rsidR="00BD1C6A" w:rsidRDefault="00BD1C6A" w:rsidP="00BD1C6A">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0389B46C" w14:textId="77777777" w:rsidR="00BD1C6A" w:rsidRPr="000E58F9" w:rsidRDefault="00BD1C6A" w:rsidP="00464645">
      <w:pPr>
        <w:spacing w:after="0" w:line="360" w:lineRule="auto"/>
        <w:jc w:val="both"/>
        <w:rPr>
          <w:rFonts w:ascii="Times New Roman" w:hAnsi="Times New Roman" w:cs="Times New Roman"/>
          <w:sz w:val="24"/>
          <w:szCs w:val="24"/>
        </w:rPr>
      </w:pPr>
    </w:p>
    <w:p w14:paraId="4012591D" w14:textId="07009836" w:rsidR="00464645" w:rsidRDefault="00BC16EA" w:rsidP="00464645">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IMARC (2024). </w:t>
      </w:r>
      <w:r w:rsidRPr="000E58F9">
        <w:rPr>
          <w:rFonts w:ascii="Times New Roman" w:hAnsi="Times New Roman" w:cs="Times New Roman"/>
          <w:i/>
          <w:iCs/>
          <w:sz w:val="24"/>
          <w:szCs w:val="24"/>
        </w:rPr>
        <w:t>Luxury Hotel Market Share, Size, Growth and Forecast 2022-2027</w:t>
      </w:r>
      <w:r w:rsidRPr="000E58F9">
        <w:rPr>
          <w:rFonts w:ascii="Times New Roman" w:hAnsi="Times New Roman" w:cs="Times New Roman"/>
          <w:sz w:val="24"/>
          <w:szCs w:val="24"/>
        </w:rPr>
        <w:t xml:space="preserve">. [online] </w:t>
      </w:r>
      <w:hyperlink r:id="rId32" w:history="1">
        <w:r w:rsidR="00464645" w:rsidRPr="00351148">
          <w:rPr>
            <w:rStyle w:val="Hyperlink"/>
            <w:rFonts w:ascii="Times New Roman" w:hAnsi="Times New Roman" w:cs="Times New Roman"/>
            <w:sz w:val="24"/>
            <w:szCs w:val="24"/>
          </w:rPr>
          <w:t>www.imarcgroup.com</w:t>
        </w:r>
      </w:hyperlink>
      <w:r w:rsidRPr="000E58F9">
        <w:rPr>
          <w:rFonts w:ascii="Times New Roman" w:hAnsi="Times New Roman" w:cs="Times New Roman"/>
          <w:sz w:val="24"/>
          <w:szCs w:val="24"/>
        </w:rPr>
        <w:t xml:space="preserve">. </w:t>
      </w:r>
    </w:p>
    <w:p w14:paraId="733F942D" w14:textId="51A238B9" w:rsidR="00BC16EA" w:rsidRDefault="00BC16EA" w:rsidP="00464645">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33" w:history="1">
        <w:r w:rsidR="00464645" w:rsidRPr="00351148">
          <w:rPr>
            <w:rStyle w:val="Hyperlink"/>
            <w:rFonts w:ascii="Times New Roman" w:hAnsi="Times New Roman" w:cs="Times New Roman"/>
            <w:sz w:val="24"/>
            <w:szCs w:val="24"/>
          </w:rPr>
          <w:t>https://www.imarcgroup.com/luxury-hotel-market</w:t>
        </w:r>
      </w:hyperlink>
    </w:p>
    <w:p w14:paraId="70B7385F" w14:textId="422C3880" w:rsidR="00464645" w:rsidRDefault="00464645" w:rsidP="0046464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sidR="00353775">
        <w:rPr>
          <w:rFonts w:ascii="Times New Roman" w:hAnsi="Times New Roman" w:cs="Times New Roman"/>
          <w:sz w:val="24"/>
          <w:szCs w:val="24"/>
        </w:rPr>
        <w:t>7</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188E311D" w14:textId="77777777" w:rsidR="00464645" w:rsidRPr="000E58F9" w:rsidRDefault="00464645" w:rsidP="00464645">
      <w:pPr>
        <w:spacing w:after="0" w:line="360" w:lineRule="auto"/>
        <w:jc w:val="both"/>
        <w:rPr>
          <w:rFonts w:ascii="Times New Roman" w:hAnsi="Times New Roman" w:cs="Times New Roman"/>
          <w:sz w:val="24"/>
          <w:szCs w:val="24"/>
        </w:rPr>
      </w:pPr>
    </w:p>
    <w:p w14:paraId="410E9B3C" w14:textId="77777777" w:rsidR="00846623" w:rsidRDefault="00BC16EA" w:rsidP="00464645">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Insights, F.B. (2023). </w:t>
      </w:r>
      <w:r w:rsidRPr="000E58F9">
        <w:rPr>
          <w:rFonts w:ascii="Times New Roman" w:hAnsi="Times New Roman" w:cs="Times New Roman"/>
          <w:i/>
          <w:iCs/>
          <w:sz w:val="24"/>
          <w:szCs w:val="24"/>
        </w:rPr>
        <w:t>Luxury Hotel Market to Worth USD 293.61 Billion by 2030 | With a 11.1% CAGR</w:t>
      </w:r>
      <w:r w:rsidRPr="000E58F9">
        <w:rPr>
          <w:rFonts w:ascii="Times New Roman" w:hAnsi="Times New Roman" w:cs="Times New Roman"/>
          <w:sz w:val="24"/>
          <w:szCs w:val="24"/>
        </w:rPr>
        <w:t xml:space="preserve">. [online] GlobeNewswire </w:t>
      </w:r>
      <w:r w:rsidR="00846623" w:rsidRPr="000E58F9">
        <w:rPr>
          <w:rFonts w:ascii="Times New Roman" w:hAnsi="Times New Roman" w:cs="Times New Roman"/>
          <w:sz w:val="24"/>
          <w:szCs w:val="24"/>
        </w:rPr>
        <w:t>Newsroom</w:t>
      </w:r>
      <w:r w:rsidRPr="000E58F9">
        <w:rPr>
          <w:rFonts w:ascii="Times New Roman" w:hAnsi="Times New Roman" w:cs="Times New Roman"/>
          <w:sz w:val="24"/>
          <w:szCs w:val="24"/>
        </w:rPr>
        <w:t>.</w:t>
      </w:r>
    </w:p>
    <w:p w14:paraId="69247F07" w14:textId="36FA72B0" w:rsidR="00BC16EA" w:rsidRDefault="00BC16EA" w:rsidP="00464645">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34" w:history="1">
        <w:r w:rsidR="00464645" w:rsidRPr="00351148">
          <w:rPr>
            <w:rStyle w:val="Hyperlink"/>
            <w:rFonts w:ascii="Times New Roman" w:hAnsi="Times New Roman" w:cs="Times New Roman"/>
            <w:sz w:val="24"/>
            <w:szCs w:val="24"/>
          </w:rPr>
          <w:t>https://www.globenewswire.com/en/news-release/2023/07/24/2709293/0/en/Luxury-Hotel-Market-to-Worth-USD-293-61-Billion-by-2030-With-a-11-1-CAGR.html</w:t>
        </w:r>
      </w:hyperlink>
    </w:p>
    <w:p w14:paraId="27066127" w14:textId="77777777" w:rsidR="00464645" w:rsidRDefault="00464645" w:rsidP="0046464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1FB07BDE" w14:textId="77777777" w:rsidR="00464645" w:rsidRPr="000E58F9" w:rsidRDefault="00464645" w:rsidP="00464645">
      <w:pPr>
        <w:spacing w:after="0" w:line="360" w:lineRule="auto"/>
        <w:jc w:val="both"/>
        <w:rPr>
          <w:rFonts w:ascii="Times New Roman" w:hAnsi="Times New Roman" w:cs="Times New Roman"/>
          <w:sz w:val="24"/>
          <w:szCs w:val="24"/>
        </w:rPr>
      </w:pPr>
    </w:p>
    <w:p w14:paraId="6C9B9729" w14:textId="77777777" w:rsidR="00464645" w:rsidRDefault="00BC16EA" w:rsidP="00464645">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Investing (2024). </w:t>
      </w:r>
      <w:r w:rsidRPr="000E58F9">
        <w:rPr>
          <w:rFonts w:ascii="Times New Roman" w:hAnsi="Times New Roman" w:cs="Times New Roman"/>
          <w:i/>
          <w:iCs/>
          <w:sz w:val="24"/>
          <w:szCs w:val="24"/>
        </w:rPr>
        <w:t>Marriott Annual Report | NASDAQ:MAR Financials</w:t>
      </w:r>
      <w:r w:rsidRPr="000E58F9">
        <w:rPr>
          <w:rFonts w:ascii="Times New Roman" w:hAnsi="Times New Roman" w:cs="Times New Roman"/>
          <w:sz w:val="24"/>
          <w:szCs w:val="24"/>
        </w:rPr>
        <w:t xml:space="preserve">. [online] Investing.com UK. </w:t>
      </w:r>
    </w:p>
    <w:p w14:paraId="1272FB82" w14:textId="64732F5F" w:rsidR="00464645" w:rsidRDefault="00BC16EA" w:rsidP="00464645">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35" w:history="1">
        <w:r w:rsidR="00464645" w:rsidRPr="00351148">
          <w:rPr>
            <w:rStyle w:val="Hyperlink"/>
            <w:rFonts w:ascii="Times New Roman" w:hAnsi="Times New Roman" w:cs="Times New Roman"/>
            <w:sz w:val="24"/>
            <w:szCs w:val="24"/>
          </w:rPr>
          <w:t>https://uk.investing.com/equities/marriott-intl-financial-summary</w:t>
        </w:r>
      </w:hyperlink>
      <w:r w:rsidRPr="000E58F9">
        <w:rPr>
          <w:rFonts w:ascii="Times New Roman" w:hAnsi="Times New Roman" w:cs="Times New Roman"/>
          <w:sz w:val="24"/>
          <w:szCs w:val="24"/>
        </w:rPr>
        <w:t xml:space="preserve"> </w:t>
      </w:r>
    </w:p>
    <w:p w14:paraId="382A12F9" w14:textId="19B80262" w:rsidR="00BC16EA" w:rsidRDefault="00464645" w:rsidP="0046464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00BC16EA" w:rsidRPr="000E58F9">
        <w:rPr>
          <w:rFonts w:ascii="Times New Roman" w:hAnsi="Times New Roman" w:cs="Times New Roman"/>
          <w:sz w:val="24"/>
          <w:szCs w:val="24"/>
        </w:rPr>
        <w:t>Accessed</w:t>
      </w:r>
      <w:r>
        <w:rPr>
          <w:rFonts w:ascii="Times New Roman" w:hAnsi="Times New Roman" w:cs="Times New Roman"/>
          <w:sz w:val="24"/>
          <w:szCs w:val="24"/>
        </w:rPr>
        <w:t>:</w:t>
      </w:r>
      <w:r w:rsidR="00BC16EA" w:rsidRPr="000E58F9">
        <w:rPr>
          <w:rFonts w:ascii="Times New Roman" w:hAnsi="Times New Roman" w:cs="Times New Roman"/>
          <w:sz w:val="24"/>
          <w:szCs w:val="24"/>
        </w:rPr>
        <w:t xml:space="preserve"> 22</w:t>
      </w:r>
      <w:r w:rsidR="00846623" w:rsidRPr="00353775">
        <w:rPr>
          <w:rFonts w:ascii="Times New Roman" w:hAnsi="Times New Roman" w:cs="Times New Roman"/>
          <w:sz w:val="24"/>
          <w:szCs w:val="24"/>
          <w:vertAlign w:val="superscript"/>
        </w:rPr>
        <w:t>nd</w:t>
      </w:r>
      <w:r w:rsidR="00846623">
        <w:rPr>
          <w:rFonts w:ascii="Times New Roman" w:hAnsi="Times New Roman" w:cs="Times New Roman"/>
          <w:sz w:val="24"/>
          <w:szCs w:val="24"/>
        </w:rPr>
        <w:t xml:space="preserve"> </w:t>
      </w:r>
      <w:r w:rsidR="00846623" w:rsidRPr="000E58F9">
        <w:rPr>
          <w:rFonts w:ascii="Times New Roman" w:hAnsi="Times New Roman" w:cs="Times New Roman"/>
          <w:sz w:val="24"/>
          <w:szCs w:val="24"/>
        </w:rPr>
        <w:t>May</w:t>
      </w:r>
      <w:r w:rsidR="00BC16EA"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1FC359FA" w14:textId="77777777" w:rsidR="00464645" w:rsidRPr="000E58F9" w:rsidRDefault="00464645" w:rsidP="00464645">
      <w:pPr>
        <w:spacing w:after="0" w:line="360" w:lineRule="auto"/>
        <w:jc w:val="both"/>
        <w:rPr>
          <w:rFonts w:ascii="Times New Roman" w:hAnsi="Times New Roman" w:cs="Times New Roman"/>
          <w:sz w:val="24"/>
          <w:szCs w:val="24"/>
        </w:rPr>
      </w:pPr>
    </w:p>
    <w:p w14:paraId="7E83B9B3" w14:textId="77777777" w:rsidR="00464645" w:rsidRDefault="00BC16EA" w:rsidP="00464645">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Jansen, D. (2023). </w:t>
      </w:r>
      <w:r w:rsidRPr="000E58F9">
        <w:rPr>
          <w:rFonts w:ascii="Times New Roman" w:hAnsi="Times New Roman" w:cs="Times New Roman"/>
          <w:i/>
          <w:iCs/>
          <w:sz w:val="24"/>
          <w:szCs w:val="24"/>
        </w:rPr>
        <w:t>Research Philosophy: Positivism, Interpretivism &amp; Pragmatism</w:t>
      </w:r>
      <w:r w:rsidRPr="000E58F9">
        <w:rPr>
          <w:rFonts w:ascii="Times New Roman" w:hAnsi="Times New Roman" w:cs="Times New Roman"/>
          <w:sz w:val="24"/>
          <w:szCs w:val="24"/>
        </w:rPr>
        <w:t>. [online] Grad Coach.</w:t>
      </w:r>
    </w:p>
    <w:p w14:paraId="4126B5B8" w14:textId="3E8CB683" w:rsidR="00BC16EA" w:rsidRDefault="00BC16EA" w:rsidP="00464645">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 Available: </w:t>
      </w:r>
      <w:hyperlink r:id="rId36" w:history="1">
        <w:r w:rsidR="00464645" w:rsidRPr="00351148">
          <w:rPr>
            <w:rStyle w:val="Hyperlink"/>
            <w:rFonts w:ascii="Times New Roman" w:hAnsi="Times New Roman" w:cs="Times New Roman"/>
            <w:sz w:val="24"/>
            <w:szCs w:val="24"/>
          </w:rPr>
          <w:t>https://gradcoach.com/research-philosophy/</w:t>
        </w:r>
      </w:hyperlink>
    </w:p>
    <w:p w14:paraId="280D3D50" w14:textId="77777777" w:rsidR="00464645" w:rsidRDefault="00464645" w:rsidP="0046464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251F4E6E" w14:textId="77777777" w:rsidR="00464645" w:rsidRPr="000E58F9" w:rsidRDefault="00464645" w:rsidP="00464645">
      <w:pPr>
        <w:spacing w:after="0" w:line="360" w:lineRule="auto"/>
        <w:jc w:val="both"/>
        <w:rPr>
          <w:rFonts w:ascii="Times New Roman" w:hAnsi="Times New Roman" w:cs="Times New Roman"/>
          <w:sz w:val="24"/>
          <w:szCs w:val="24"/>
        </w:rPr>
      </w:pPr>
    </w:p>
    <w:p w14:paraId="5AB83D02" w14:textId="77777777" w:rsidR="00464645" w:rsidRDefault="00BC16EA" w:rsidP="00464645">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Jin, L., He, Y. and Song, H. (2012). Service customization: To upgrade or to downgrade? An investigation of how option framing affects tourists’ choice of package-tour services. </w:t>
      </w:r>
      <w:r w:rsidRPr="000E58F9">
        <w:rPr>
          <w:rFonts w:ascii="Times New Roman" w:hAnsi="Times New Roman" w:cs="Times New Roman"/>
          <w:i/>
          <w:iCs/>
          <w:sz w:val="24"/>
          <w:szCs w:val="24"/>
        </w:rPr>
        <w:t>Tourism Management</w:t>
      </w:r>
      <w:r w:rsidRPr="000E58F9">
        <w:rPr>
          <w:rFonts w:ascii="Times New Roman" w:hAnsi="Times New Roman" w:cs="Times New Roman"/>
          <w:sz w:val="24"/>
          <w:szCs w:val="24"/>
        </w:rPr>
        <w:t xml:space="preserve">, 33(2), pp.266–275. </w:t>
      </w:r>
    </w:p>
    <w:p w14:paraId="051636D4" w14:textId="756DA69F" w:rsidR="00BC16EA" w:rsidRDefault="00464645" w:rsidP="0046464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://doi.org/10.1016/j.tourman.2011.03.005</w:t>
      </w:r>
    </w:p>
    <w:p w14:paraId="4C50FBF6" w14:textId="77777777" w:rsidR="00464645" w:rsidRDefault="00464645" w:rsidP="0046464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70A385CD" w14:textId="77777777" w:rsidR="00464645" w:rsidRPr="000E58F9" w:rsidRDefault="00464645" w:rsidP="00BC16EA">
      <w:pPr>
        <w:spacing w:line="360" w:lineRule="auto"/>
        <w:jc w:val="both"/>
        <w:rPr>
          <w:rFonts w:ascii="Times New Roman" w:hAnsi="Times New Roman" w:cs="Times New Roman"/>
          <w:sz w:val="24"/>
          <w:szCs w:val="24"/>
        </w:rPr>
      </w:pPr>
    </w:p>
    <w:p w14:paraId="40421478" w14:textId="77777777" w:rsidR="00BC16EA" w:rsidRPr="000E58F9" w:rsidRDefault="00BC16EA" w:rsidP="00BC16EA">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Jones, P. and Comfort, D. (2021) ‘Modern slavery statements and leading UK hotel companies’, </w:t>
      </w:r>
      <w:r w:rsidRPr="000E58F9">
        <w:rPr>
          <w:rFonts w:ascii="Times New Roman" w:hAnsi="Times New Roman" w:cs="Times New Roman"/>
          <w:i/>
          <w:iCs/>
          <w:sz w:val="24"/>
          <w:szCs w:val="24"/>
        </w:rPr>
        <w:t>Athens Journal of Tourism</w:t>
      </w:r>
      <w:r w:rsidRPr="000E58F9">
        <w:rPr>
          <w:rFonts w:ascii="Times New Roman" w:hAnsi="Times New Roman" w:cs="Times New Roman"/>
          <w:sz w:val="24"/>
          <w:szCs w:val="24"/>
        </w:rPr>
        <w:t>, 8(3), pp.147-162. (Jones and Comfort, 2021).</w:t>
      </w:r>
    </w:p>
    <w:p w14:paraId="421814F0" w14:textId="77777777" w:rsidR="00BC16EA" w:rsidRPr="000E58F9" w:rsidRDefault="00BC16EA" w:rsidP="00CC309F">
      <w:pPr>
        <w:spacing w:after="0" w:line="360" w:lineRule="auto"/>
        <w:jc w:val="both"/>
        <w:rPr>
          <w:rFonts w:ascii="Times New Roman" w:hAnsi="Times New Roman" w:cs="Times New Roman"/>
          <w:sz w:val="24"/>
          <w:szCs w:val="24"/>
        </w:rPr>
      </w:pPr>
      <w:proofErr w:type="spellStart"/>
      <w:r w:rsidRPr="000E58F9">
        <w:rPr>
          <w:rFonts w:ascii="Times New Roman" w:hAnsi="Times New Roman" w:cs="Times New Roman"/>
          <w:sz w:val="24"/>
          <w:szCs w:val="24"/>
        </w:rPr>
        <w:lastRenderedPageBreak/>
        <w:t>Juddin</w:t>
      </w:r>
      <w:proofErr w:type="spellEnd"/>
      <w:r w:rsidRPr="000E58F9">
        <w:rPr>
          <w:rFonts w:ascii="Times New Roman" w:hAnsi="Times New Roman" w:cs="Times New Roman"/>
          <w:sz w:val="24"/>
          <w:szCs w:val="24"/>
        </w:rPr>
        <w:t>, M. (2017) ‘The jargon used by employees of food and beverage service (FBS division) at hotels’, </w:t>
      </w:r>
      <w:r w:rsidRPr="000E58F9">
        <w:rPr>
          <w:rFonts w:ascii="Times New Roman" w:hAnsi="Times New Roman" w:cs="Times New Roman"/>
          <w:i/>
          <w:iCs/>
          <w:sz w:val="24"/>
          <w:szCs w:val="24"/>
        </w:rPr>
        <w:t>Linguistics, Literature and English Teaching Journal</w:t>
      </w:r>
      <w:r w:rsidRPr="000E58F9">
        <w:rPr>
          <w:rFonts w:ascii="Times New Roman" w:hAnsi="Times New Roman" w:cs="Times New Roman"/>
          <w:sz w:val="24"/>
          <w:szCs w:val="24"/>
        </w:rPr>
        <w:t>, 7(1), p.93.</w:t>
      </w:r>
    </w:p>
    <w:p w14:paraId="7AAA41E3" w14:textId="77777777" w:rsidR="00CC309F" w:rsidRDefault="00BC16EA" w:rsidP="00CC309F">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Kolb, D.A. (1984). The Learning Way. </w:t>
      </w:r>
      <w:r w:rsidRPr="000E58F9">
        <w:rPr>
          <w:rFonts w:ascii="Times New Roman" w:hAnsi="Times New Roman" w:cs="Times New Roman"/>
          <w:i/>
          <w:iCs/>
          <w:sz w:val="24"/>
          <w:szCs w:val="24"/>
        </w:rPr>
        <w:t>Simulation &amp; Gaming</w:t>
      </w:r>
      <w:r w:rsidRPr="000E58F9">
        <w:rPr>
          <w:rFonts w:ascii="Times New Roman" w:hAnsi="Times New Roman" w:cs="Times New Roman"/>
          <w:sz w:val="24"/>
          <w:szCs w:val="24"/>
        </w:rPr>
        <w:t xml:space="preserve">, 40(3), pp.297–327. </w:t>
      </w:r>
    </w:p>
    <w:p w14:paraId="30E810C2" w14:textId="70AE92AE" w:rsidR="00BC16EA" w:rsidRDefault="00CC309F" w:rsidP="00CC309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://doi.org/10.1177/1046878108325713</w:t>
      </w:r>
    </w:p>
    <w:p w14:paraId="167F9D3A" w14:textId="77777777" w:rsidR="00CC309F" w:rsidRDefault="00CC309F" w:rsidP="00CC309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0AE1E0F4" w14:textId="77777777" w:rsidR="00CC309F" w:rsidRPr="000E58F9" w:rsidRDefault="00CC309F" w:rsidP="00CC309F">
      <w:pPr>
        <w:spacing w:after="0" w:line="360" w:lineRule="auto"/>
        <w:jc w:val="both"/>
        <w:rPr>
          <w:rFonts w:ascii="Times New Roman" w:hAnsi="Times New Roman" w:cs="Times New Roman"/>
          <w:sz w:val="24"/>
          <w:szCs w:val="24"/>
        </w:rPr>
      </w:pPr>
    </w:p>
    <w:p w14:paraId="51D7A696" w14:textId="77777777" w:rsidR="00BC16EA" w:rsidRPr="000E58F9" w:rsidRDefault="00BC16EA" w:rsidP="00CC309F">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Kumar, S., Talukder, M.B. and Pego, A. (2024). </w:t>
      </w:r>
      <w:r w:rsidRPr="000E58F9">
        <w:rPr>
          <w:rFonts w:ascii="Times New Roman" w:hAnsi="Times New Roman" w:cs="Times New Roman"/>
          <w:i/>
          <w:iCs/>
          <w:sz w:val="24"/>
          <w:szCs w:val="24"/>
        </w:rPr>
        <w:t>Utilizing Smart Technology and AI in Hybrid Tourism and Hospitality</w:t>
      </w:r>
      <w:r w:rsidRPr="000E58F9">
        <w:rPr>
          <w:rFonts w:ascii="Times New Roman" w:hAnsi="Times New Roman" w:cs="Times New Roman"/>
          <w:sz w:val="24"/>
          <w:szCs w:val="24"/>
        </w:rPr>
        <w:t>. IGI Global.</w:t>
      </w:r>
    </w:p>
    <w:p w14:paraId="591EA69A" w14:textId="77777777" w:rsidR="00BC16EA" w:rsidRDefault="00BC16EA" w:rsidP="00CC309F">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Lei, S., Wang, D. and Law, R. (2019) ‘Perceived technology affordance and value of hotel mobile apps: a comparison of hoteliers and customers’, </w:t>
      </w:r>
      <w:r w:rsidRPr="000E58F9">
        <w:rPr>
          <w:rFonts w:ascii="Times New Roman" w:hAnsi="Times New Roman" w:cs="Times New Roman"/>
          <w:i/>
          <w:iCs/>
          <w:sz w:val="24"/>
          <w:szCs w:val="24"/>
        </w:rPr>
        <w:t>Journal of Hospitality and Tourism Management</w:t>
      </w:r>
      <w:r w:rsidRPr="000E58F9">
        <w:rPr>
          <w:rFonts w:ascii="Times New Roman" w:hAnsi="Times New Roman" w:cs="Times New Roman"/>
          <w:sz w:val="24"/>
          <w:szCs w:val="24"/>
        </w:rPr>
        <w:t>, 39(6), pp.201-211.</w:t>
      </w:r>
    </w:p>
    <w:p w14:paraId="1BA2F8A6" w14:textId="77777777" w:rsidR="00CC309F" w:rsidRPr="000E58F9" w:rsidRDefault="00CC309F" w:rsidP="00CC309F">
      <w:pPr>
        <w:spacing w:after="0" w:line="360" w:lineRule="auto"/>
        <w:jc w:val="both"/>
        <w:rPr>
          <w:rFonts w:ascii="Times New Roman" w:hAnsi="Times New Roman" w:cs="Times New Roman"/>
          <w:sz w:val="24"/>
          <w:szCs w:val="24"/>
        </w:rPr>
      </w:pPr>
    </w:p>
    <w:p w14:paraId="36085392" w14:textId="77777777" w:rsidR="00CC309F" w:rsidRDefault="00BC16EA" w:rsidP="00CC309F">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Li, J., Liu, X., Ma, L. and Zhang, W. (2018). Users’ intention to continue using social fitness-tracking apps: expectation confirmation theory and social comparison theory perspective. </w:t>
      </w:r>
      <w:r w:rsidRPr="000E58F9">
        <w:rPr>
          <w:rFonts w:ascii="Times New Roman" w:hAnsi="Times New Roman" w:cs="Times New Roman"/>
          <w:i/>
          <w:iCs/>
          <w:sz w:val="24"/>
          <w:szCs w:val="24"/>
        </w:rPr>
        <w:t>Informatics for Health and Social Care</w:t>
      </w:r>
      <w:r w:rsidRPr="000E58F9">
        <w:rPr>
          <w:rFonts w:ascii="Times New Roman" w:hAnsi="Times New Roman" w:cs="Times New Roman"/>
          <w:sz w:val="24"/>
          <w:szCs w:val="24"/>
        </w:rPr>
        <w:t xml:space="preserve">, 44(3), pp.298–312. </w:t>
      </w:r>
    </w:p>
    <w:p w14:paraId="07EA412F" w14:textId="23DED118" w:rsidR="00BC16EA" w:rsidRDefault="00CC309F" w:rsidP="00CC309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://doi.org/10.1080/17538157.2018.1434179</w:t>
      </w:r>
    </w:p>
    <w:p w14:paraId="7581BEBB" w14:textId="77777777" w:rsidR="00CC309F" w:rsidRDefault="00CC309F" w:rsidP="00CC309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516A4910" w14:textId="77777777" w:rsidR="00CC309F" w:rsidRPr="000E58F9" w:rsidRDefault="00CC309F" w:rsidP="00CC309F">
      <w:pPr>
        <w:spacing w:after="0" w:line="360" w:lineRule="auto"/>
        <w:jc w:val="both"/>
        <w:rPr>
          <w:rFonts w:ascii="Times New Roman" w:hAnsi="Times New Roman" w:cs="Times New Roman"/>
          <w:sz w:val="24"/>
          <w:szCs w:val="24"/>
        </w:rPr>
      </w:pPr>
    </w:p>
    <w:p w14:paraId="5AC591B5" w14:textId="77777777" w:rsidR="00CC309F" w:rsidRDefault="00BC16EA" w:rsidP="00CC309F">
      <w:pPr>
        <w:spacing w:after="0" w:line="360" w:lineRule="auto"/>
        <w:jc w:val="both"/>
        <w:rPr>
          <w:rFonts w:ascii="Times New Roman" w:hAnsi="Times New Roman" w:cs="Times New Roman"/>
          <w:sz w:val="24"/>
          <w:szCs w:val="24"/>
        </w:rPr>
      </w:pPr>
      <w:proofErr w:type="spellStart"/>
      <w:r w:rsidRPr="000E58F9">
        <w:rPr>
          <w:rFonts w:ascii="Times New Roman" w:hAnsi="Times New Roman" w:cs="Times New Roman"/>
          <w:sz w:val="24"/>
          <w:szCs w:val="24"/>
        </w:rPr>
        <w:t>Linkedin</w:t>
      </w:r>
      <w:proofErr w:type="spellEnd"/>
      <w:r w:rsidRPr="000E58F9">
        <w:rPr>
          <w:rFonts w:ascii="Times New Roman" w:hAnsi="Times New Roman" w:cs="Times New Roman"/>
          <w:sz w:val="24"/>
          <w:szCs w:val="24"/>
        </w:rPr>
        <w:t xml:space="preserve"> (2024). </w:t>
      </w:r>
      <w:r w:rsidRPr="000E58F9">
        <w:rPr>
          <w:rFonts w:ascii="Times New Roman" w:hAnsi="Times New Roman" w:cs="Times New Roman"/>
          <w:i/>
          <w:iCs/>
          <w:sz w:val="24"/>
          <w:szCs w:val="24"/>
        </w:rPr>
        <w:t>Luxury Hotel market size is USD 130.8 billion in 2023 and will grow at a CAGR of 11.80% from 2023-2030: Cognitive Market Research</w:t>
      </w:r>
      <w:r w:rsidRPr="000E58F9">
        <w:rPr>
          <w:rFonts w:ascii="Times New Roman" w:hAnsi="Times New Roman" w:cs="Times New Roman"/>
          <w:sz w:val="24"/>
          <w:szCs w:val="24"/>
        </w:rPr>
        <w:t xml:space="preserve">. [online] www.linkedin.com. </w:t>
      </w:r>
    </w:p>
    <w:p w14:paraId="53BF9CBA" w14:textId="65D5BCBC" w:rsidR="00CD4C96" w:rsidRDefault="00BC16EA" w:rsidP="00CC309F">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Available</w:t>
      </w:r>
      <w:r w:rsidR="00CD4C96">
        <w:rPr>
          <w:rFonts w:ascii="Times New Roman" w:hAnsi="Times New Roman" w:cs="Times New Roman"/>
          <w:sz w:val="24"/>
          <w:szCs w:val="24"/>
        </w:rPr>
        <w:t xml:space="preserve">: </w:t>
      </w:r>
      <w:hyperlink r:id="rId37" w:history="1">
        <w:r w:rsidR="00CD4C96" w:rsidRPr="00351148">
          <w:rPr>
            <w:rStyle w:val="Hyperlink"/>
            <w:rFonts w:ascii="Times New Roman" w:hAnsi="Times New Roman" w:cs="Times New Roman"/>
            <w:sz w:val="24"/>
            <w:szCs w:val="24"/>
          </w:rPr>
          <w:t>https://www.linkedin.com/pulse/luxury-hotel-market-size-usd-1308-billion-2023-3jtjf</w:t>
        </w:r>
      </w:hyperlink>
    </w:p>
    <w:p w14:paraId="40D35661" w14:textId="152ABE9A" w:rsidR="00BC16EA" w:rsidRDefault="00CC309F" w:rsidP="00CC309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00BC16EA"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00BC16EA" w:rsidRPr="000E58F9">
        <w:rPr>
          <w:rFonts w:ascii="Times New Roman" w:hAnsi="Times New Roman" w:cs="Times New Roman"/>
          <w:sz w:val="24"/>
          <w:szCs w:val="24"/>
        </w:rPr>
        <w:t xml:space="preserve"> 22 May 2024</w:t>
      </w:r>
      <w:r>
        <w:rPr>
          <w:rFonts w:ascii="Times New Roman" w:hAnsi="Times New Roman" w:cs="Times New Roman"/>
          <w:sz w:val="24"/>
          <w:szCs w:val="24"/>
        </w:rPr>
        <w:t>)</w:t>
      </w:r>
    </w:p>
    <w:p w14:paraId="422428F9" w14:textId="77777777" w:rsidR="00CC309F" w:rsidRPr="000E58F9" w:rsidRDefault="00CC309F" w:rsidP="00CC309F">
      <w:pPr>
        <w:spacing w:after="0" w:line="360" w:lineRule="auto"/>
        <w:jc w:val="both"/>
        <w:rPr>
          <w:rFonts w:ascii="Times New Roman" w:hAnsi="Times New Roman" w:cs="Times New Roman"/>
          <w:sz w:val="24"/>
          <w:szCs w:val="24"/>
        </w:rPr>
      </w:pPr>
    </w:p>
    <w:p w14:paraId="1CFBDBD3" w14:textId="77777777" w:rsidR="00CC309F" w:rsidRDefault="00BC16EA" w:rsidP="00CC309F">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Liu, L. (2017). Using Generic Inductive Approach in Qualitative Educational Research: a Case Study Analysis. </w:t>
      </w:r>
      <w:r w:rsidRPr="000E58F9">
        <w:rPr>
          <w:rFonts w:ascii="Times New Roman" w:hAnsi="Times New Roman" w:cs="Times New Roman"/>
          <w:i/>
          <w:iCs/>
          <w:sz w:val="24"/>
          <w:szCs w:val="24"/>
        </w:rPr>
        <w:t>Journal of Education and Learning</w:t>
      </w:r>
      <w:r w:rsidRPr="000E58F9">
        <w:rPr>
          <w:rFonts w:ascii="Times New Roman" w:hAnsi="Times New Roman" w:cs="Times New Roman"/>
          <w:sz w:val="24"/>
          <w:szCs w:val="24"/>
        </w:rPr>
        <w:t xml:space="preserve">, [online] 5(2), pp.129–135. </w:t>
      </w:r>
    </w:p>
    <w:p w14:paraId="06A5AAD2" w14:textId="73EB17C5" w:rsidR="00BC16EA" w:rsidRDefault="00CC309F" w:rsidP="00CC309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://doi.org/10.5539/jel.v5n2p129.</w:t>
      </w:r>
    </w:p>
    <w:p w14:paraId="283DFF8E" w14:textId="77777777" w:rsidR="00CC309F" w:rsidRDefault="00CC309F" w:rsidP="00CC309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34E075BC" w14:textId="13EA8D5E" w:rsidR="00CC309F" w:rsidRPr="000E58F9" w:rsidRDefault="00CC309F" w:rsidP="00BC16EA">
      <w:pPr>
        <w:spacing w:line="360" w:lineRule="auto"/>
        <w:jc w:val="both"/>
        <w:rPr>
          <w:rFonts w:ascii="Times New Roman" w:hAnsi="Times New Roman" w:cs="Times New Roman"/>
          <w:sz w:val="24"/>
          <w:szCs w:val="24"/>
        </w:rPr>
      </w:pPr>
    </w:p>
    <w:p w14:paraId="1C96FD21" w14:textId="41AB43F5" w:rsidR="00BC16EA" w:rsidRPr="000E58F9" w:rsidRDefault="00BC16EA" w:rsidP="00BC16EA">
      <w:pPr>
        <w:spacing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Lu, L. and Tabari, S. (2019) ‘Impact of Airbnb on customers’ </w:t>
      </w:r>
      <w:r w:rsidR="00CC309F" w:rsidRPr="000E58F9">
        <w:rPr>
          <w:rFonts w:ascii="Times New Roman" w:hAnsi="Times New Roman" w:cs="Times New Roman"/>
          <w:sz w:val="24"/>
          <w:szCs w:val="24"/>
        </w:rPr>
        <w:t>behaviour</w:t>
      </w:r>
      <w:r w:rsidRPr="000E58F9">
        <w:rPr>
          <w:rFonts w:ascii="Times New Roman" w:hAnsi="Times New Roman" w:cs="Times New Roman"/>
          <w:sz w:val="24"/>
          <w:szCs w:val="24"/>
        </w:rPr>
        <w:t xml:space="preserve"> in the UK hotel industry’, </w:t>
      </w:r>
      <w:r w:rsidRPr="000E58F9">
        <w:rPr>
          <w:rFonts w:ascii="Times New Roman" w:hAnsi="Times New Roman" w:cs="Times New Roman"/>
          <w:i/>
          <w:iCs/>
          <w:sz w:val="24"/>
          <w:szCs w:val="24"/>
        </w:rPr>
        <w:t>Tourism Analysis</w:t>
      </w:r>
      <w:r w:rsidRPr="000E58F9">
        <w:rPr>
          <w:rFonts w:ascii="Times New Roman" w:hAnsi="Times New Roman" w:cs="Times New Roman"/>
          <w:sz w:val="24"/>
          <w:szCs w:val="24"/>
        </w:rPr>
        <w:t>, 24(1), pp.13-26.</w:t>
      </w:r>
    </w:p>
    <w:p w14:paraId="7A0E8DE3" w14:textId="77777777" w:rsidR="00F058E4" w:rsidRDefault="00BC16EA" w:rsidP="00B117D8">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lastRenderedPageBreak/>
        <w:t xml:space="preserve">Manjikian, M. (2018). Positivism, Post-Positivism, and Intelligence Analysis. </w:t>
      </w:r>
      <w:r w:rsidRPr="000E58F9">
        <w:rPr>
          <w:rFonts w:ascii="Times New Roman" w:hAnsi="Times New Roman" w:cs="Times New Roman"/>
          <w:i/>
          <w:iCs/>
          <w:sz w:val="24"/>
          <w:szCs w:val="24"/>
        </w:rPr>
        <w:t>International Journal of Intelligence and CounterIntelligence</w:t>
      </w:r>
      <w:r w:rsidRPr="000E58F9">
        <w:rPr>
          <w:rFonts w:ascii="Times New Roman" w:hAnsi="Times New Roman" w:cs="Times New Roman"/>
          <w:sz w:val="24"/>
          <w:szCs w:val="24"/>
        </w:rPr>
        <w:t xml:space="preserve">, 26(3), pp.563–582. </w:t>
      </w:r>
    </w:p>
    <w:p w14:paraId="67798F5C" w14:textId="77B1C63A" w:rsidR="00BC16EA" w:rsidRDefault="00F058E4" w:rsidP="00B117D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://doi.org/10.1080/08850607.2013.758002.</w:t>
      </w:r>
    </w:p>
    <w:p w14:paraId="3DF730B3" w14:textId="54A5CCE1" w:rsidR="00F058E4" w:rsidRDefault="00F058E4" w:rsidP="00B117D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9</w:t>
      </w:r>
      <w:r w:rsidRPr="00F058E4">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01B5FEA8" w14:textId="77777777" w:rsidR="00F058E4" w:rsidRPr="000E58F9" w:rsidRDefault="00F058E4" w:rsidP="00B117D8">
      <w:pPr>
        <w:spacing w:after="0" w:line="360" w:lineRule="auto"/>
        <w:jc w:val="both"/>
        <w:rPr>
          <w:rFonts w:ascii="Times New Roman" w:hAnsi="Times New Roman" w:cs="Times New Roman"/>
          <w:sz w:val="24"/>
          <w:szCs w:val="24"/>
        </w:rPr>
      </w:pPr>
    </w:p>
    <w:p w14:paraId="3D7DBB5A" w14:textId="77777777" w:rsidR="00BC16EA" w:rsidRPr="000E58F9" w:rsidRDefault="00BC16EA" w:rsidP="00B117D8">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Marriott UK (2024). </w:t>
      </w:r>
      <w:r w:rsidRPr="000E58F9">
        <w:rPr>
          <w:rFonts w:ascii="Times New Roman" w:hAnsi="Times New Roman" w:cs="Times New Roman"/>
          <w:i/>
          <w:iCs/>
          <w:sz w:val="24"/>
          <w:szCs w:val="24"/>
        </w:rPr>
        <w:t>About Marriott International | Corporate Information</w:t>
      </w:r>
      <w:r w:rsidRPr="000E58F9">
        <w:rPr>
          <w:rFonts w:ascii="Times New Roman" w:hAnsi="Times New Roman" w:cs="Times New Roman"/>
          <w:sz w:val="24"/>
          <w:szCs w:val="24"/>
        </w:rPr>
        <w:t>. [online] Marriott.com. Available at: https://www.marriott.com/marriott/aboutmarriott.mi.</w:t>
      </w:r>
    </w:p>
    <w:p w14:paraId="3A533226" w14:textId="1013D977" w:rsidR="00F058E4" w:rsidRDefault="00BC16EA" w:rsidP="00B117D8">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McKinsey &amp; Company (2024). </w:t>
      </w:r>
      <w:r w:rsidRPr="000E58F9">
        <w:rPr>
          <w:rFonts w:ascii="Times New Roman" w:hAnsi="Times New Roman" w:cs="Times New Roman"/>
          <w:i/>
          <w:iCs/>
          <w:sz w:val="24"/>
          <w:szCs w:val="24"/>
        </w:rPr>
        <w:t>How the world’s best hotels deliver exceptional customer experience | McKinsey</w:t>
      </w:r>
      <w:r w:rsidRPr="000E58F9">
        <w:rPr>
          <w:rFonts w:ascii="Times New Roman" w:hAnsi="Times New Roman" w:cs="Times New Roman"/>
          <w:sz w:val="24"/>
          <w:szCs w:val="24"/>
        </w:rPr>
        <w:t xml:space="preserve">. </w:t>
      </w:r>
    </w:p>
    <w:p w14:paraId="1B8939FF" w14:textId="74769381" w:rsidR="00BC16EA" w:rsidRDefault="00BC16EA" w:rsidP="00B117D8">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Availabl</w:t>
      </w:r>
      <w:r w:rsidR="00F058E4">
        <w:rPr>
          <w:rFonts w:ascii="Times New Roman" w:hAnsi="Times New Roman" w:cs="Times New Roman"/>
          <w:sz w:val="24"/>
          <w:szCs w:val="24"/>
        </w:rPr>
        <w:t>e</w:t>
      </w:r>
      <w:r w:rsidRPr="000E58F9">
        <w:rPr>
          <w:rFonts w:ascii="Times New Roman" w:hAnsi="Times New Roman" w:cs="Times New Roman"/>
          <w:sz w:val="24"/>
          <w:szCs w:val="24"/>
        </w:rPr>
        <w:t>:</w:t>
      </w:r>
      <w:hyperlink r:id="rId38" w:history="1">
        <w:r w:rsidR="00CD4C96" w:rsidRPr="00351148">
          <w:rPr>
            <w:rStyle w:val="Hyperlink"/>
            <w:rFonts w:ascii="Times New Roman" w:hAnsi="Times New Roman" w:cs="Times New Roman"/>
            <w:sz w:val="24"/>
            <w:szCs w:val="24"/>
          </w:rPr>
          <w:t>https://www.mckinsey.com/industries/travel-logistics-and-infrastructure/our-insights/how-the-worlds-best-hotels-deliver-exceptional-customer-experience</w:t>
        </w:r>
      </w:hyperlink>
    </w:p>
    <w:p w14:paraId="6E47C8C7" w14:textId="572CA3E9" w:rsidR="00F058E4" w:rsidRDefault="00F058E4" w:rsidP="00B117D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3</w:t>
      </w:r>
      <w:r w:rsidR="007314E5" w:rsidRPr="00F058E4">
        <w:rPr>
          <w:rFonts w:ascii="Times New Roman" w:hAnsi="Times New Roman" w:cs="Times New Roman"/>
          <w:sz w:val="24"/>
          <w:szCs w:val="24"/>
          <w:vertAlign w:val="superscript"/>
        </w:rPr>
        <w:t>rd</w:t>
      </w:r>
      <w:r w:rsidR="007314E5">
        <w:rPr>
          <w:rFonts w:ascii="Times New Roman" w:hAnsi="Times New Roman" w:cs="Times New Roman"/>
          <w:sz w:val="24"/>
          <w:szCs w:val="24"/>
        </w:rPr>
        <w:t xml:space="preserve"> 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26D15B2B" w14:textId="77777777" w:rsidR="00F058E4" w:rsidRPr="000E58F9" w:rsidRDefault="00F058E4" w:rsidP="00B117D8">
      <w:pPr>
        <w:spacing w:after="0" w:line="360" w:lineRule="auto"/>
        <w:jc w:val="both"/>
        <w:rPr>
          <w:rFonts w:ascii="Times New Roman" w:hAnsi="Times New Roman" w:cs="Times New Roman"/>
          <w:sz w:val="24"/>
          <w:szCs w:val="24"/>
        </w:rPr>
      </w:pPr>
    </w:p>
    <w:p w14:paraId="7A82BE5B" w14:textId="77777777" w:rsidR="00BC16EA" w:rsidRDefault="00BC16EA" w:rsidP="00B117D8">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Michaelides, R. (2017) ‘Hospitality industry and the service culture in Europe’, </w:t>
      </w:r>
      <w:r w:rsidRPr="000E58F9">
        <w:rPr>
          <w:rFonts w:ascii="Times New Roman" w:hAnsi="Times New Roman" w:cs="Times New Roman"/>
          <w:i/>
          <w:iCs/>
          <w:sz w:val="24"/>
          <w:szCs w:val="24"/>
        </w:rPr>
        <w:t>Tourism and Travelling</w:t>
      </w:r>
      <w:r w:rsidRPr="000E58F9">
        <w:rPr>
          <w:rFonts w:ascii="Times New Roman" w:hAnsi="Times New Roman" w:cs="Times New Roman"/>
          <w:sz w:val="24"/>
          <w:szCs w:val="24"/>
        </w:rPr>
        <w:t>, 1(1), pp.15-19.</w:t>
      </w:r>
    </w:p>
    <w:p w14:paraId="3571392F" w14:textId="77777777" w:rsidR="00F058E4" w:rsidRPr="000E58F9" w:rsidRDefault="00F058E4" w:rsidP="00B117D8">
      <w:pPr>
        <w:spacing w:after="0" w:line="360" w:lineRule="auto"/>
        <w:jc w:val="both"/>
        <w:rPr>
          <w:rFonts w:ascii="Times New Roman" w:hAnsi="Times New Roman" w:cs="Times New Roman"/>
          <w:sz w:val="24"/>
          <w:szCs w:val="24"/>
        </w:rPr>
      </w:pPr>
    </w:p>
    <w:p w14:paraId="04CD9748" w14:textId="5B585FCC" w:rsidR="00BC16EA" w:rsidRDefault="00BC16EA" w:rsidP="00B117D8">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Min, H., Min, H. and Joo, S.J. (2019). Evaluating the financial performances of Korean luxury hotels using data envelopment analysis. </w:t>
      </w:r>
      <w:r w:rsidRPr="000E58F9">
        <w:rPr>
          <w:rFonts w:ascii="Times New Roman" w:hAnsi="Times New Roman" w:cs="Times New Roman"/>
          <w:i/>
          <w:iCs/>
          <w:sz w:val="24"/>
          <w:szCs w:val="24"/>
        </w:rPr>
        <w:t>The Service Industries Journal</w:t>
      </w:r>
      <w:r w:rsidRPr="000E58F9">
        <w:rPr>
          <w:rFonts w:ascii="Times New Roman" w:hAnsi="Times New Roman" w:cs="Times New Roman"/>
          <w:sz w:val="24"/>
          <w:szCs w:val="24"/>
        </w:rPr>
        <w:t xml:space="preserve">, 29(6), pp.835–845. </w:t>
      </w:r>
      <w:r w:rsidR="00F058E4">
        <w:rPr>
          <w:rFonts w:ascii="Times New Roman" w:hAnsi="Times New Roman" w:cs="Times New Roman"/>
          <w:sz w:val="24"/>
          <w:szCs w:val="24"/>
        </w:rPr>
        <w:t xml:space="preserve">Available: </w:t>
      </w:r>
      <w:proofErr w:type="spellStart"/>
      <w:r w:rsidRPr="000E58F9">
        <w:rPr>
          <w:rFonts w:ascii="Times New Roman" w:hAnsi="Times New Roman" w:cs="Times New Roman"/>
          <w:sz w:val="24"/>
          <w:szCs w:val="24"/>
        </w:rPr>
        <w:t>doi:https</w:t>
      </w:r>
      <w:proofErr w:type="spellEnd"/>
      <w:r w:rsidRPr="000E58F9">
        <w:rPr>
          <w:rFonts w:ascii="Times New Roman" w:hAnsi="Times New Roman" w:cs="Times New Roman"/>
          <w:sz w:val="24"/>
          <w:szCs w:val="24"/>
        </w:rPr>
        <w:t>://doi.org/10.1080/02642060902749393</w:t>
      </w:r>
    </w:p>
    <w:p w14:paraId="6DB0CE56" w14:textId="77777777" w:rsidR="00F058E4" w:rsidRDefault="00F058E4" w:rsidP="00B117D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43675190" w14:textId="77777777" w:rsidR="00F058E4" w:rsidRPr="000E58F9" w:rsidRDefault="00F058E4" w:rsidP="00B117D8">
      <w:pPr>
        <w:spacing w:after="0" w:line="360" w:lineRule="auto"/>
        <w:jc w:val="both"/>
        <w:rPr>
          <w:rFonts w:ascii="Times New Roman" w:hAnsi="Times New Roman" w:cs="Times New Roman"/>
          <w:sz w:val="24"/>
          <w:szCs w:val="24"/>
        </w:rPr>
      </w:pPr>
    </w:p>
    <w:p w14:paraId="238CAE45" w14:textId="77777777" w:rsidR="00F058E4" w:rsidRDefault="00BC16EA" w:rsidP="00B117D8">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Mordor Intelligence (2024). </w:t>
      </w:r>
      <w:r w:rsidRPr="000E58F9">
        <w:rPr>
          <w:rFonts w:ascii="Times New Roman" w:hAnsi="Times New Roman" w:cs="Times New Roman"/>
          <w:i/>
          <w:iCs/>
          <w:sz w:val="24"/>
          <w:szCs w:val="24"/>
        </w:rPr>
        <w:t>Luxury Hotel Market Share, Size, Trends, Statistics (2019-24)</w:t>
      </w:r>
      <w:r w:rsidRPr="000E58F9">
        <w:rPr>
          <w:rFonts w:ascii="Times New Roman" w:hAnsi="Times New Roman" w:cs="Times New Roman"/>
          <w:sz w:val="24"/>
          <w:szCs w:val="24"/>
        </w:rPr>
        <w:t xml:space="preserve">. [online] www.mordorintelligence.com. </w:t>
      </w:r>
    </w:p>
    <w:p w14:paraId="5E316020" w14:textId="0501799C" w:rsidR="00BC16EA" w:rsidRDefault="00BC16EA" w:rsidP="00B117D8">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at: </w:t>
      </w:r>
      <w:hyperlink r:id="rId39" w:history="1">
        <w:r w:rsidR="00F058E4" w:rsidRPr="00351148">
          <w:rPr>
            <w:rStyle w:val="Hyperlink"/>
            <w:rFonts w:ascii="Times New Roman" w:hAnsi="Times New Roman" w:cs="Times New Roman"/>
            <w:sz w:val="24"/>
            <w:szCs w:val="24"/>
          </w:rPr>
          <w:t>https://www.mordorintelligence.com/industry-reports/luxury-hotel-market</w:t>
        </w:r>
      </w:hyperlink>
    </w:p>
    <w:p w14:paraId="535C10C1" w14:textId="550C78BA" w:rsidR="00F058E4" w:rsidRDefault="00F058E4" w:rsidP="00B117D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9</w:t>
      </w:r>
      <w:r w:rsidRPr="00F058E4">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4D871B50" w14:textId="77777777" w:rsidR="00F058E4" w:rsidRPr="000E58F9" w:rsidRDefault="00F058E4" w:rsidP="00B117D8">
      <w:pPr>
        <w:spacing w:after="0" w:line="360" w:lineRule="auto"/>
        <w:jc w:val="both"/>
        <w:rPr>
          <w:rFonts w:ascii="Times New Roman" w:hAnsi="Times New Roman" w:cs="Times New Roman"/>
          <w:sz w:val="24"/>
          <w:szCs w:val="24"/>
        </w:rPr>
      </w:pPr>
    </w:p>
    <w:p w14:paraId="006B148B" w14:textId="77777777" w:rsidR="00B117D8" w:rsidRDefault="00BC16EA" w:rsidP="00B117D8">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Moreno, A., Valls, A., Isern, D., Marin, L. and </w:t>
      </w:r>
      <w:proofErr w:type="spellStart"/>
      <w:r w:rsidRPr="000E58F9">
        <w:rPr>
          <w:rFonts w:ascii="Times New Roman" w:hAnsi="Times New Roman" w:cs="Times New Roman"/>
          <w:sz w:val="24"/>
          <w:szCs w:val="24"/>
        </w:rPr>
        <w:t>Borràs</w:t>
      </w:r>
      <w:proofErr w:type="spellEnd"/>
      <w:r w:rsidRPr="000E58F9">
        <w:rPr>
          <w:rFonts w:ascii="Times New Roman" w:hAnsi="Times New Roman" w:cs="Times New Roman"/>
          <w:sz w:val="24"/>
          <w:szCs w:val="24"/>
        </w:rPr>
        <w:t xml:space="preserve">, J. (2019). </w:t>
      </w:r>
      <w:proofErr w:type="spellStart"/>
      <w:r w:rsidRPr="000E58F9">
        <w:rPr>
          <w:rFonts w:ascii="Times New Roman" w:hAnsi="Times New Roman" w:cs="Times New Roman"/>
          <w:sz w:val="24"/>
          <w:szCs w:val="24"/>
        </w:rPr>
        <w:t>SigTur</w:t>
      </w:r>
      <w:proofErr w:type="spellEnd"/>
      <w:r w:rsidRPr="000E58F9">
        <w:rPr>
          <w:rFonts w:ascii="Times New Roman" w:hAnsi="Times New Roman" w:cs="Times New Roman"/>
          <w:sz w:val="24"/>
          <w:szCs w:val="24"/>
        </w:rPr>
        <w:t xml:space="preserve">/E-Destination: Ontology-based personalized recommendation of Tourism and Leisure Activities. </w:t>
      </w:r>
      <w:r w:rsidRPr="000E58F9">
        <w:rPr>
          <w:rFonts w:ascii="Times New Roman" w:hAnsi="Times New Roman" w:cs="Times New Roman"/>
          <w:i/>
          <w:iCs/>
          <w:sz w:val="24"/>
          <w:szCs w:val="24"/>
        </w:rPr>
        <w:t>Engineering Applications of Artificial Intelligence</w:t>
      </w:r>
      <w:r w:rsidRPr="000E58F9">
        <w:rPr>
          <w:rFonts w:ascii="Times New Roman" w:hAnsi="Times New Roman" w:cs="Times New Roman"/>
          <w:sz w:val="24"/>
          <w:szCs w:val="24"/>
        </w:rPr>
        <w:t>, 26(1), pp.633–651.</w:t>
      </w:r>
    </w:p>
    <w:p w14:paraId="27418398" w14:textId="2413A51B" w:rsidR="00BC16EA" w:rsidRDefault="00B117D8" w:rsidP="00B117D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r w:rsidR="00BC16EA" w:rsidRPr="000E58F9">
        <w:rPr>
          <w:rFonts w:ascii="Times New Roman" w:hAnsi="Times New Roman" w:cs="Times New Roman"/>
          <w:sz w:val="24"/>
          <w:szCs w:val="24"/>
        </w:rPr>
        <w:t xml:space="preserve"> </w:t>
      </w:r>
      <w:proofErr w:type="spell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://doi.org/10.1016/j.engappai.2012.02.014.</w:t>
      </w:r>
    </w:p>
    <w:p w14:paraId="1BFBF39E" w14:textId="77777777" w:rsidR="00B117D8" w:rsidRDefault="00B117D8" w:rsidP="00B117D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5C574B98" w14:textId="77777777" w:rsidR="00B117D8" w:rsidRPr="000E58F9" w:rsidRDefault="00B117D8" w:rsidP="00BC16EA">
      <w:pPr>
        <w:spacing w:line="360" w:lineRule="auto"/>
        <w:jc w:val="both"/>
        <w:rPr>
          <w:rFonts w:ascii="Times New Roman" w:hAnsi="Times New Roman" w:cs="Times New Roman"/>
          <w:sz w:val="24"/>
          <w:szCs w:val="24"/>
        </w:rPr>
      </w:pPr>
    </w:p>
    <w:p w14:paraId="17621B23" w14:textId="77777777" w:rsidR="00BC16EA" w:rsidRDefault="00BC16EA" w:rsidP="007C74CC">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Mun, S., Park, E. and Wood, L. (2022) ‘Strategic target customers of food and beverage offerings in full-service hotels: Outside-hotel customers’, </w:t>
      </w:r>
      <w:r w:rsidRPr="000E58F9">
        <w:rPr>
          <w:rFonts w:ascii="Times New Roman" w:hAnsi="Times New Roman" w:cs="Times New Roman"/>
          <w:i/>
          <w:iCs/>
          <w:sz w:val="24"/>
          <w:szCs w:val="24"/>
        </w:rPr>
        <w:t>International Journal of Hospitality Management</w:t>
      </w:r>
      <w:r w:rsidRPr="000E58F9">
        <w:rPr>
          <w:rFonts w:ascii="Times New Roman" w:hAnsi="Times New Roman" w:cs="Times New Roman"/>
          <w:sz w:val="24"/>
          <w:szCs w:val="24"/>
        </w:rPr>
        <w:t>, 102(3), p.103159.</w:t>
      </w:r>
    </w:p>
    <w:p w14:paraId="72C47840" w14:textId="77777777" w:rsidR="007C74CC" w:rsidRPr="000E58F9" w:rsidRDefault="007C74CC" w:rsidP="007C74CC">
      <w:pPr>
        <w:spacing w:after="0" w:line="360" w:lineRule="auto"/>
        <w:jc w:val="both"/>
        <w:rPr>
          <w:rFonts w:ascii="Times New Roman" w:hAnsi="Times New Roman" w:cs="Times New Roman"/>
          <w:sz w:val="24"/>
          <w:szCs w:val="24"/>
        </w:rPr>
      </w:pPr>
    </w:p>
    <w:p w14:paraId="28A533DC" w14:textId="77777777" w:rsidR="007C74CC" w:rsidRDefault="00BC16EA" w:rsidP="007C74CC">
      <w:pPr>
        <w:spacing w:after="0" w:line="360" w:lineRule="auto"/>
        <w:jc w:val="both"/>
        <w:rPr>
          <w:rFonts w:ascii="Times New Roman" w:hAnsi="Times New Roman" w:cs="Times New Roman"/>
          <w:sz w:val="24"/>
          <w:szCs w:val="24"/>
        </w:rPr>
      </w:pPr>
      <w:proofErr w:type="spellStart"/>
      <w:r w:rsidRPr="000E58F9">
        <w:rPr>
          <w:rFonts w:ascii="Times New Roman" w:hAnsi="Times New Roman" w:cs="Times New Roman"/>
          <w:sz w:val="24"/>
          <w:szCs w:val="24"/>
        </w:rPr>
        <w:t>Narteh</w:t>
      </w:r>
      <w:proofErr w:type="spellEnd"/>
      <w:r w:rsidRPr="000E58F9">
        <w:rPr>
          <w:rFonts w:ascii="Times New Roman" w:hAnsi="Times New Roman" w:cs="Times New Roman"/>
          <w:sz w:val="24"/>
          <w:szCs w:val="24"/>
        </w:rPr>
        <w:t xml:space="preserve">, B., </w:t>
      </w:r>
      <w:proofErr w:type="spellStart"/>
      <w:r w:rsidRPr="000E58F9">
        <w:rPr>
          <w:rFonts w:ascii="Times New Roman" w:hAnsi="Times New Roman" w:cs="Times New Roman"/>
          <w:sz w:val="24"/>
          <w:szCs w:val="24"/>
        </w:rPr>
        <w:t>Agbemabiese</w:t>
      </w:r>
      <w:proofErr w:type="spellEnd"/>
      <w:r w:rsidRPr="000E58F9">
        <w:rPr>
          <w:rFonts w:ascii="Times New Roman" w:hAnsi="Times New Roman" w:cs="Times New Roman"/>
          <w:sz w:val="24"/>
          <w:szCs w:val="24"/>
        </w:rPr>
        <w:t xml:space="preserve">, G.C., </w:t>
      </w:r>
      <w:proofErr w:type="spellStart"/>
      <w:r w:rsidRPr="000E58F9">
        <w:rPr>
          <w:rFonts w:ascii="Times New Roman" w:hAnsi="Times New Roman" w:cs="Times New Roman"/>
          <w:sz w:val="24"/>
          <w:szCs w:val="24"/>
        </w:rPr>
        <w:t>Kodua</w:t>
      </w:r>
      <w:proofErr w:type="spellEnd"/>
      <w:r w:rsidRPr="000E58F9">
        <w:rPr>
          <w:rFonts w:ascii="Times New Roman" w:hAnsi="Times New Roman" w:cs="Times New Roman"/>
          <w:sz w:val="24"/>
          <w:szCs w:val="24"/>
        </w:rPr>
        <w:t xml:space="preserve">, P. and Braimah, M. (2019). Relationship Marketing and Customer Loyalty: Evidence From the Ghanaian Luxury Hotel Industry. </w:t>
      </w:r>
      <w:r w:rsidRPr="000E58F9">
        <w:rPr>
          <w:rFonts w:ascii="Times New Roman" w:hAnsi="Times New Roman" w:cs="Times New Roman"/>
          <w:i/>
          <w:iCs/>
          <w:sz w:val="24"/>
          <w:szCs w:val="24"/>
        </w:rPr>
        <w:t>Journal of Hospitality Marketing &amp; Management</w:t>
      </w:r>
      <w:r w:rsidRPr="000E58F9">
        <w:rPr>
          <w:rFonts w:ascii="Times New Roman" w:hAnsi="Times New Roman" w:cs="Times New Roman"/>
          <w:sz w:val="24"/>
          <w:szCs w:val="24"/>
        </w:rPr>
        <w:t xml:space="preserve">, 22(4), pp.407–436. </w:t>
      </w:r>
    </w:p>
    <w:p w14:paraId="29B7DB0B" w14:textId="64C34833" w:rsidR="00BC16EA" w:rsidRDefault="007C74CC" w:rsidP="007C74C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://doi.org/10.1080/19368623.2012.660564</w:t>
      </w:r>
    </w:p>
    <w:p w14:paraId="5F2E1299" w14:textId="17FC43E6" w:rsidR="007C74CC" w:rsidRDefault="007C74CC" w:rsidP="007C74C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w:t>
      </w:r>
      <w:r>
        <w:rPr>
          <w:rFonts w:ascii="Times New Roman" w:hAnsi="Times New Roman" w:cs="Times New Roman"/>
          <w:sz w:val="24"/>
          <w:szCs w:val="24"/>
        </w:rPr>
        <w:t>26</w:t>
      </w:r>
      <w:r w:rsidRPr="007C74CC">
        <w:rPr>
          <w:rFonts w:ascii="Times New Roman" w:hAnsi="Times New Roman" w:cs="Times New Roman"/>
          <w:sz w:val="24"/>
          <w:szCs w:val="24"/>
          <w:vertAlign w:val="superscript"/>
        </w:rPr>
        <w:t>th</w:t>
      </w:r>
      <w:r>
        <w:rPr>
          <w:rFonts w:ascii="Times New Roman" w:hAnsi="Times New Roman" w:cs="Times New Roman"/>
          <w:sz w:val="24"/>
          <w:szCs w:val="24"/>
        </w:rPr>
        <w:t xml:space="preserve"> 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0170CB26" w14:textId="77777777" w:rsidR="007C74CC" w:rsidRPr="000E58F9" w:rsidRDefault="007C74CC" w:rsidP="007C74CC">
      <w:pPr>
        <w:spacing w:after="0" w:line="360" w:lineRule="auto"/>
        <w:jc w:val="both"/>
        <w:rPr>
          <w:rFonts w:ascii="Times New Roman" w:hAnsi="Times New Roman" w:cs="Times New Roman"/>
          <w:sz w:val="24"/>
          <w:szCs w:val="24"/>
        </w:rPr>
      </w:pPr>
    </w:p>
    <w:p w14:paraId="0D5AF9DC" w14:textId="77777777" w:rsidR="00BC16EA" w:rsidRDefault="00BC16EA" w:rsidP="007C74CC">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Nicolau, J. and Sharma, A. (2019) ‘To Ban or not to ban rate parity, that is the question… or not?’, </w:t>
      </w:r>
      <w:r w:rsidRPr="000E58F9">
        <w:rPr>
          <w:rFonts w:ascii="Times New Roman" w:hAnsi="Times New Roman" w:cs="Times New Roman"/>
          <w:i/>
          <w:iCs/>
          <w:sz w:val="24"/>
          <w:szCs w:val="24"/>
        </w:rPr>
        <w:t>International Journal of Hospitality Management</w:t>
      </w:r>
      <w:r w:rsidRPr="000E58F9">
        <w:rPr>
          <w:rFonts w:ascii="Times New Roman" w:hAnsi="Times New Roman" w:cs="Times New Roman"/>
          <w:sz w:val="24"/>
          <w:szCs w:val="24"/>
        </w:rPr>
        <w:t>, 77(8), pp.523-527.</w:t>
      </w:r>
    </w:p>
    <w:p w14:paraId="31647C9F" w14:textId="77777777" w:rsidR="007C74CC" w:rsidRPr="000E58F9" w:rsidRDefault="007C74CC" w:rsidP="007C74CC">
      <w:pPr>
        <w:spacing w:after="0" w:line="360" w:lineRule="auto"/>
        <w:jc w:val="both"/>
        <w:rPr>
          <w:rFonts w:ascii="Times New Roman" w:hAnsi="Times New Roman" w:cs="Times New Roman"/>
          <w:sz w:val="24"/>
          <w:szCs w:val="24"/>
        </w:rPr>
      </w:pPr>
    </w:p>
    <w:p w14:paraId="76301D9F" w14:textId="77777777" w:rsidR="00BC16EA" w:rsidRDefault="00BC16EA" w:rsidP="007C74CC">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Padma, P. and Ahn, J. (2020) ‘Guest satisfaction &amp; dissatisfaction in luxury hotels: An application of big data’, </w:t>
      </w:r>
      <w:r w:rsidRPr="000E58F9">
        <w:rPr>
          <w:rFonts w:ascii="Times New Roman" w:hAnsi="Times New Roman" w:cs="Times New Roman"/>
          <w:i/>
          <w:iCs/>
          <w:sz w:val="24"/>
          <w:szCs w:val="24"/>
        </w:rPr>
        <w:t>International Journal of Hospitality Management</w:t>
      </w:r>
      <w:r w:rsidRPr="000E58F9">
        <w:rPr>
          <w:rFonts w:ascii="Times New Roman" w:hAnsi="Times New Roman" w:cs="Times New Roman"/>
          <w:sz w:val="24"/>
          <w:szCs w:val="24"/>
        </w:rPr>
        <w:t>, 84(9), p.102318.</w:t>
      </w:r>
    </w:p>
    <w:p w14:paraId="656AD10C" w14:textId="77777777" w:rsidR="007C74CC" w:rsidRPr="000E58F9" w:rsidRDefault="007C74CC" w:rsidP="007C74CC">
      <w:pPr>
        <w:spacing w:after="0" w:line="360" w:lineRule="auto"/>
        <w:jc w:val="both"/>
        <w:rPr>
          <w:rFonts w:ascii="Times New Roman" w:hAnsi="Times New Roman" w:cs="Times New Roman"/>
          <w:sz w:val="24"/>
          <w:szCs w:val="24"/>
        </w:rPr>
      </w:pPr>
    </w:p>
    <w:p w14:paraId="2EED5F83" w14:textId="77777777" w:rsidR="00BC16EA" w:rsidRDefault="00BC16EA" w:rsidP="007C74CC">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Pappas, N. (2019) ‘UK outbound travel and Brexit complexity’, </w:t>
      </w:r>
      <w:r w:rsidRPr="000E58F9">
        <w:rPr>
          <w:rFonts w:ascii="Times New Roman" w:hAnsi="Times New Roman" w:cs="Times New Roman"/>
          <w:i/>
          <w:iCs/>
          <w:sz w:val="24"/>
          <w:szCs w:val="24"/>
        </w:rPr>
        <w:t>Tourism Management</w:t>
      </w:r>
      <w:r w:rsidRPr="000E58F9">
        <w:rPr>
          <w:rFonts w:ascii="Times New Roman" w:hAnsi="Times New Roman" w:cs="Times New Roman"/>
          <w:sz w:val="24"/>
          <w:szCs w:val="24"/>
        </w:rPr>
        <w:t>, 72(7), pp.12-22.</w:t>
      </w:r>
    </w:p>
    <w:p w14:paraId="086F5A9E" w14:textId="77777777" w:rsidR="007C74CC" w:rsidRPr="000E58F9" w:rsidRDefault="007C74CC" w:rsidP="007C74CC">
      <w:pPr>
        <w:spacing w:after="0" w:line="360" w:lineRule="auto"/>
        <w:jc w:val="both"/>
        <w:rPr>
          <w:rFonts w:ascii="Times New Roman" w:hAnsi="Times New Roman" w:cs="Times New Roman"/>
          <w:sz w:val="24"/>
          <w:szCs w:val="24"/>
        </w:rPr>
      </w:pPr>
    </w:p>
    <w:p w14:paraId="579937A7" w14:textId="77777777" w:rsidR="007C74CC" w:rsidRDefault="00BC16EA" w:rsidP="007C74CC">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Park, S.-Y., Cho, M. and Kim, S. (2019). The effect of CSR expectancy violation: value from expectancy violation theory and confirmation bias. </w:t>
      </w:r>
      <w:r w:rsidRPr="000E58F9">
        <w:rPr>
          <w:rFonts w:ascii="Times New Roman" w:hAnsi="Times New Roman" w:cs="Times New Roman"/>
          <w:i/>
          <w:iCs/>
          <w:sz w:val="24"/>
          <w:szCs w:val="24"/>
        </w:rPr>
        <w:t>Journal of Marketing Communications</w:t>
      </w:r>
      <w:r w:rsidRPr="000E58F9">
        <w:rPr>
          <w:rFonts w:ascii="Times New Roman" w:hAnsi="Times New Roman" w:cs="Times New Roman"/>
          <w:sz w:val="24"/>
          <w:szCs w:val="24"/>
        </w:rPr>
        <w:t xml:space="preserve">, 27(4), pp.1–24. </w:t>
      </w:r>
    </w:p>
    <w:p w14:paraId="6375FD14" w14:textId="77660A24" w:rsidR="00BC16EA" w:rsidRDefault="007C74CC" w:rsidP="007C74C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://doi.org/10.1080/13527266.2019.1671478</w:t>
      </w:r>
    </w:p>
    <w:p w14:paraId="4E473E56" w14:textId="77777777" w:rsidR="007C74CC" w:rsidRDefault="007C74CC" w:rsidP="007C74C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353BB2CD" w14:textId="77777777" w:rsidR="007C74CC" w:rsidRPr="000E58F9" w:rsidRDefault="007C74CC" w:rsidP="007C74CC">
      <w:pPr>
        <w:spacing w:after="0" w:line="360" w:lineRule="auto"/>
        <w:jc w:val="both"/>
        <w:rPr>
          <w:rFonts w:ascii="Times New Roman" w:hAnsi="Times New Roman" w:cs="Times New Roman"/>
          <w:sz w:val="24"/>
          <w:szCs w:val="24"/>
        </w:rPr>
      </w:pPr>
    </w:p>
    <w:p w14:paraId="407AD5F6" w14:textId="55D9A2B3" w:rsidR="00BC16EA" w:rsidRDefault="00BC16EA" w:rsidP="007C74CC">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Pearl, J. (2019). The Deductive Approach to Causal Inference. </w:t>
      </w:r>
      <w:r w:rsidRPr="000E58F9">
        <w:rPr>
          <w:rFonts w:ascii="Times New Roman" w:hAnsi="Times New Roman" w:cs="Times New Roman"/>
          <w:i/>
          <w:iCs/>
          <w:sz w:val="24"/>
          <w:szCs w:val="24"/>
        </w:rPr>
        <w:t>Journal of Causal Inference</w:t>
      </w:r>
      <w:r w:rsidRPr="000E58F9">
        <w:rPr>
          <w:rFonts w:ascii="Times New Roman" w:hAnsi="Times New Roman" w:cs="Times New Roman"/>
          <w:sz w:val="24"/>
          <w:szCs w:val="24"/>
        </w:rPr>
        <w:t xml:space="preserve">, 2(2). </w:t>
      </w:r>
      <w:r w:rsidR="007C74CC">
        <w:rPr>
          <w:rFonts w:ascii="Times New Roman" w:hAnsi="Times New Roman" w:cs="Times New Roman"/>
          <w:sz w:val="24"/>
          <w:szCs w:val="24"/>
        </w:rPr>
        <w:t xml:space="preserve">Available: </w:t>
      </w:r>
      <w:proofErr w:type="spellStart"/>
      <w:r w:rsidRPr="000E58F9">
        <w:rPr>
          <w:rFonts w:ascii="Times New Roman" w:hAnsi="Times New Roman" w:cs="Times New Roman"/>
          <w:sz w:val="24"/>
          <w:szCs w:val="24"/>
        </w:rPr>
        <w:t>doi:https</w:t>
      </w:r>
      <w:proofErr w:type="spellEnd"/>
      <w:r w:rsidRPr="000E58F9">
        <w:rPr>
          <w:rFonts w:ascii="Times New Roman" w:hAnsi="Times New Roman" w:cs="Times New Roman"/>
          <w:sz w:val="24"/>
          <w:szCs w:val="24"/>
        </w:rPr>
        <w:t>://doi.org/10.1515/jci-2014-0016</w:t>
      </w:r>
    </w:p>
    <w:p w14:paraId="5CC54A68" w14:textId="0C934882" w:rsidR="007C74CC" w:rsidRDefault="007C74CC" w:rsidP="007C74C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w:t>
      </w:r>
      <w:r>
        <w:rPr>
          <w:rFonts w:ascii="Times New Roman" w:hAnsi="Times New Roman" w:cs="Times New Roman"/>
          <w:sz w:val="24"/>
          <w:szCs w:val="24"/>
        </w:rPr>
        <w:t>15</w:t>
      </w:r>
      <w:r w:rsidRPr="007C74CC">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4D3DF3F8" w14:textId="77777777" w:rsidR="007C74CC" w:rsidRPr="000E58F9" w:rsidRDefault="007C74CC" w:rsidP="00BC16EA">
      <w:pPr>
        <w:spacing w:line="360" w:lineRule="auto"/>
        <w:jc w:val="both"/>
        <w:rPr>
          <w:rFonts w:ascii="Times New Roman" w:hAnsi="Times New Roman" w:cs="Times New Roman"/>
          <w:sz w:val="24"/>
          <w:szCs w:val="24"/>
        </w:rPr>
      </w:pPr>
    </w:p>
    <w:p w14:paraId="436F1536" w14:textId="0D68DD87" w:rsidR="00BC16EA" w:rsidRDefault="00BC16EA" w:rsidP="00540670">
      <w:pPr>
        <w:spacing w:after="0" w:line="360" w:lineRule="auto"/>
        <w:jc w:val="both"/>
        <w:rPr>
          <w:rFonts w:ascii="Times New Roman" w:hAnsi="Times New Roman" w:cs="Times New Roman"/>
          <w:sz w:val="24"/>
          <w:szCs w:val="24"/>
        </w:rPr>
      </w:pPr>
      <w:proofErr w:type="spellStart"/>
      <w:r w:rsidRPr="000E58F9">
        <w:rPr>
          <w:rFonts w:ascii="Times New Roman" w:hAnsi="Times New Roman" w:cs="Times New Roman"/>
          <w:sz w:val="24"/>
          <w:szCs w:val="24"/>
        </w:rPr>
        <w:lastRenderedPageBreak/>
        <w:t>Ponterotto</w:t>
      </w:r>
      <w:proofErr w:type="spellEnd"/>
      <w:r w:rsidRPr="000E58F9">
        <w:rPr>
          <w:rFonts w:ascii="Times New Roman" w:hAnsi="Times New Roman" w:cs="Times New Roman"/>
          <w:sz w:val="24"/>
          <w:szCs w:val="24"/>
        </w:rPr>
        <w:t xml:space="preserve">, J.G. (2020). Qualitative research in </w:t>
      </w:r>
      <w:proofErr w:type="spellStart"/>
      <w:r w:rsidRPr="000E58F9">
        <w:rPr>
          <w:rFonts w:ascii="Times New Roman" w:hAnsi="Times New Roman" w:cs="Times New Roman"/>
          <w:sz w:val="24"/>
          <w:szCs w:val="24"/>
        </w:rPr>
        <w:t>counseling</w:t>
      </w:r>
      <w:proofErr w:type="spellEnd"/>
      <w:r w:rsidRPr="000E58F9">
        <w:rPr>
          <w:rFonts w:ascii="Times New Roman" w:hAnsi="Times New Roman" w:cs="Times New Roman"/>
          <w:sz w:val="24"/>
          <w:szCs w:val="24"/>
        </w:rPr>
        <w:t xml:space="preserve"> psychology: A primer on research paradigms and philosophy of science. </w:t>
      </w:r>
      <w:r w:rsidRPr="000E58F9">
        <w:rPr>
          <w:rFonts w:ascii="Times New Roman" w:hAnsi="Times New Roman" w:cs="Times New Roman"/>
          <w:i/>
          <w:iCs/>
          <w:sz w:val="24"/>
          <w:szCs w:val="24"/>
        </w:rPr>
        <w:t xml:space="preserve">Journal of </w:t>
      </w:r>
      <w:proofErr w:type="spellStart"/>
      <w:r w:rsidRPr="000E58F9">
        <w:rPr>
          <w:rFonts w:ascii="Times New Roman" w:hAnsi="Times New Roman" w:cs="Times New Roman"/>
          <w:i/>
          <w:iCs/>
          <w:sz w:val="24"/>
          <w:szCs w:val="24"/>
        </w:rPr>
        <w:t>Counseling</w:t>
      </w:r>
      <w:proofErr w:type="spellEnd"/>
      <w:r w:rsidRPr="000E58F9">
        <w:rPr>
          <w:rFonts w:ascii="Times New Roman" w:hAnsi="Times New Roman" w:cs="Times New Roman"/>
          <w:i/>
          <w:iCs/>
          <w:sz w:val="24"/>
          <w:szCs w:val="24"/>
        </w:rPr>
        <w:t xml:space="preserve"> Psychology</w:t>
      </w:r>
      <w:r w:rsidRPr="000E58F9">
        <w:rPr>
          <w:rFonts w:ascii="Times New Roman" w:hAnsi="Times New Roman" w:cs="Times New Roman"/>
          <w:sz w:val="24"/>
          <w:szCs w:val="24"/>
        </w:rPr>
        <w:t xml:space="preserve">, 52(2), pp.126–136. </w:t>
      </w:r>
      <w:r w:rsidR="007C74CC">
        <w:rPr>
          <w:rFonts w:ascii="Times New Roman" w:hAnsi="Times New Roman" w:cs="Times New Roman"/>
          <w:sz w:val="24"/>
          <w:szCs w:val="24"/>
        </w:rPr>
        <w:t xml:space="preserve">Available: </w:t>
      </w:r>
      <w:proofErr w:type="spellStart"/>
      <w:r w:rsidRPr="000E58F9">
        <w:rPr>
          <w:rFonts w:ascii="Times New Roman" w:hAnsi="Times New Roman" w:cs="Times New Roman"/>
          <w:sz w:val="24"/>
          <w:szCs w:val="24"/>
        </w:rPr>
        <w:t>doi:https</w:t>
      </w:r>
      <w:proofErr w:type="spellEnd"/>
      <w:r w:rsidRPr="000E58F9">
        <w:rPr>
          <w:rFonts w:ascii="Times New Roman" w:hAnsi="Times New Roman" w:cs="Times New Roman"/>
          <w:sz w:val="24"/>
          <w:szCs w:val="24"/>
        </w:rPr>
        <w:t>://doi.org/10.1037/0022-0167.52.2.126</w:t>
      </w:r>
    </w:p>
    <w:p w14:paraId="5B851D6D" w14:textId="116D32D2" w:rsidR="007C74CC" w:rsidRDefault="007C74CC" w:rsidP="0054067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w:t>
      </w:r>
      <w:r>
        <w:rPr>
          <w:rFonts w:ascii="Times New Roman" w:hAnsi="Times New Roman" w:cs="Times New Roman"/>
          <w:sz w:val="24"/>
          <w:szCs w:val="24"/>
        </w:rPr>
        <w:t>18</w:t>
      </w:r>
      <w:r w:rsidRPr="007C74CC">
        <w:rPr>
          <w:rFonts w:ascii="Times New Roman" w:hAnsi="Times New Roman" w:cs="Times New Roman"/>
          <w:sz w:val="24"/>
          <w:szCs w:val="24"/>
          <w:vertAlign w:val="superscript"/>
        </w:rPr>
        <w:t>th</w:t>
      </w:r>
      <w:r>
        <w:rPr>
          <w:rFonts w:ascii="Times New Roman" w:hAnsi="Times New Roman" w:cs="Times New Roman"/>
          <w:sz w:val="24"/>
          <w:szCs w:val="24"/>
        </w:rPr>
        <w:t xml:space="preserve"> 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2FB8B1AE" w14:textId="77777777" w:rsidR="007C74CC" w:rsidRPr="000E58F9" w:rsidRDefault="007C74CC" w:rsidP="00540670">
      <w:pPr>
        <w:spacing w:after="0" w:line="360" w:lineRule="auto"/>
        <w:jc w:val="both"/>
        <w:rPr>
          <w:rFonts w:ascii="Times New Roman" w:hAnsi="Times New Roman" w:cs="Times New Roman"/>
          <w:sz w:val="24"/>
          <w:szCs w:val="24"/>
        </w:rPr>
      </w:pPr>
    </w:p>
    <w:p w14:paraId="178D801A" w14:textId="77777777" w:rsidR="00BC16EA" w:rsidRDefault="00BC16EA" w:rsidP="00540670">
      <w:pPr>
        <w:spacing w:after="0" w:line="360" w:lineRule="auto"/>
        <w:jc w:val="both"/>
        <w:rPr>
          <w:rFonts w:ascii="Times New Roman" w:hAnsi="Times New Roman" w:cs="Times New Roman"/>
          <w:sz w:val="24"/>
          <w:szCs w:val="24"/>
        </w:rPr>
      </w:pPr>
      <w:proofErr w:type="spellStart"/>
      <w:r w:rsidRPr="000E58F9">
        <w:rPr>
          <w:rFonts w:ascii="Times New Roman" w:hAnsi="Times New Roman" w:cs="Times New Roman"/>
          <w:sz w:val="24"/>
          <w:szCs w:val="24"/>
        </w:rPr>
        <w:t>Riasi</w:t>
      </w:r>
      <w:proofErr w:type="spellEnd"/>
      <w:r w:rsidRPr="000E58F9">
        <w:rPr>
          <w:rFonts w:ascii="Times New Roman" w:hAnsi="Times New Roman" w:cs="Times New Roman"/>
          <w:sz w:val="24"/>
          <w:szCs w:val="24"/>
        </w:rPr>
        <w:t xml:space="preserve">, A., Schwartz, Z. and </w:t>
      </w:r>
      <w:proofErr w:type="spellStart"/>
      <w:r w:rsidRPr="000E58F9">
        <w:rPr>
          <w:rFonts w:ascii="Times New Roman" w:hAnsi="Times New Roman" w:cs="Times New Roman"/>
          <w:sz w:val="24"/>
          <w:szCs w:val="24"/>
        </w:rPr>
        <w:t>Beldona</w:t>
      </w:r>
      <w:proofErr w:type="spellEnd"/>
      <w:r w:rsidRPr="000E58F9">
        <w:rPr>
          <w:rFonts w:ascii="Times New Roman" w:hAnsi="Times New Roman" w:cs="Times New Roman"/>
          <w:sz w:val="24"/>
          <w:szCs w:val="24"/>
        </w:rPr>
        <w:t>, S. (2019) ‘Hotel overbooking taxonomy: Who and how?’, </w:t>
      </w:r>
      <w:r w:rsidRPr="000E58F9">
        <w:rPr>
          <w:rFonts w:ascii="Times New Roman" w:hAnsi="Times New Roman" w:cs="Times New Roman"/>
          <w:i/>
          <w:iCs/>
          <w:sz w:val="24"/>
          <w:szCs w:val="24"/>
        </w:rPr>
        <w:t>International Journal of Hospitality Management</w:t>
      </w:r>
      <w:r w:rsidRPr="000E58F9">
        <w:rPr>
          <w:rFonts w:ascii="Times New Roman" w:hAnsi="Times New Roman" w:cs="Times New Roman"/>
          <w:sz w:val="24"/>
          <w:szCs w:val="24"/>
        </w:rPr>
        <w:t>, 82(7), pp.1-4.</w:t>
      </w:r>
    </w:p>
    <w:p w14:paraId="77D1BD7F" w14:textId="77777777" w:rsidR="00D97DE7" w:rsidRPr="000E58F9" w:rsidRDefault="00D97DE7" w:rsidP="00540670">
      <w:pPr>
        <w:spacing w:after="0" w:line="360" w:lineRule="auto"/>
        <w:jc w:val="both"/>
        <w:rPr>
          <w:rFonts w:ascii="Times New Roman" w:hAnsi="Times New Roman" w:cs="Times New Roman"/>
          <w:sz w:val="24"/>
          <w:szCs w:val="24"/>
        </w:rPr>
      </w:pPr>
    </w:p>
    <w:p w14:paraId="0C126E17" w14:textId="77777777" w:rsidR="007C74CC" w:rsidRDefault="00BC16EA" w:rsidP="00540670">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Robertson, S.P. (2018). The Qualitative Research Process as a Journey ‐ Mapping Your Course with Qualitative Research Software. </w:t>
      </w:r>
      <w:r w:rsidRPr="000E58F9">
        <w:rPr>
          <w:rFonts w:ascii="Times New Roman" w:hAnsi="Times New Roman" w:cs="Times New Roman"/>
          <w:i/>
          <w:iCs/>
          <w:sz w:val="24"/>
          <w:szCs w:val="24"/>
        </w:rPr>
        <w:t>Qualitative Research Journal</w:t>
      </w:r>
      <w:r w:rsidRPr="000E58F9">
        <w:rPr>
          <w:rFonts w:ascii="Times New Roman" w:hAnsi="Times New Roman" w:cs="Times New Roman"/>
          <w:sz w:val="24"/>
          <w:szCs w:val="24"/>
        </w:rPr>
        <w:t xml:space="preserve">, 8(2), pp.81–90. </w:t>
      </w:r>
    </w:p>
    <w:p w14:paraId="2A7823DD" w14:textId="3A1614A4" w:rsidR="00BC16EA" w:rsidRDefault="007C74CC" w:rsidP="0054067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://doi.org/10.3316/qrj0802081</w:t>
      </w:r>
    </w:p>
    <w:p w14:paraId="6E4B1B5E" w14:textId="0BBF0BD1" w:rsidR="007C74CC" w:rsidRDefault="007C74CC" w:rsidP="0054067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0</w:t>
      </w:r>
      <w:r w:rsidRPr="007C74CC">
        <w:rPr>
          <w:rFonts w:ascii="Times New Roman" w:hAnsi="Times New Roman" w:cs="Times New Roman"/>
          <w:sz w:val="24"/>
          <w:szCs w:val="24"/>
          <w:vertAlign w:val="superscript"/>
        </w:rPr>
        <w:t>th</w:t>
      </w:r>
      <w:r>
        <w:rPr>
          <w:rFonts w:ascii="Times New Roman" w:hAnsi="Times New Roman" w:cs="Times New Roman"/>
          <w:sz w:val="24"/>
          <w:szCs w:val="24"/>
        </w:rPr>
        <w:t xml:space="preserve"> 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563FF29C" w14:textId="77777777" w:rsidR="007C74CC" w:rsidRPr="000E58F9" w:rsidRDefault="007C74CC" w:rsidP="00540670">
      <w:pPr>
        <w:spacing w:after="0" w:line="360" w:lineRule="auto"/>
        <w:jc w:val="both"/>
        <w:rPr>
          <w:rFonts w:ascii="Times New Roman" w:hAnsi="Times New Roman" w:cs="Times New Roman"/>
          <w:sz w:val="24"/>
          <w:szCs w:val="24"/>
        </w:rPr>
      </w:pPr>
    </w:p>
    <w:p w14:paraId="7AC602CC" w14:textId="77777777" w:rsidR="007C74CC" w:rsidRDefault="00BC16EA" w:rsidP="00540670">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Ryan, G. (2018). Introduction to positivism, Interpretivism and Critical Theory. </w:t>
      </w:r>
      <w:r w:rsidRPr="000E58F9">
        <w:rPr>
          <w:rFonts w:ascii="Times New Roman" w:hAnsi="Times New Roman" w:cs="Times New Roman"/>
          <w:i/>
          <w:iCs/>
          <w:sz w:val="24"/>
          <w:szCs w:val="24"/>
        </w:rPr>
        <w:t>Nurse Researcher</w:t>
      </w:r>
      <w:r w:rsidRPr="000E58F9">
        <w:rPr>
          <w:rFonts w:ascii="Times New Roman" w:hAnsi="Times New Roman" w:cs="Times New Roman"/>
          <w:sz w:val="24"/>
          <w:szCs w:val="24"/>
        </w:rPr>
        <w:t xml:space="preserve">, [online] 25(4), pp.41–49. </w:t>
      </w:r>
    </w:p>
    <w:p w14:paraId="5E049486" w14:textId="6350B749" w:rsidR="00BC16EA" w:rsidRDefault="007C74CC" w:rsidP="0054067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://doi.org/10.7748/nr.2018.e1466</w:t>
      </w:r>
    </w:p>
    <w:p w14:paraId="79C23AD6" w14:textId="65A2D21B" w:rsidR="007C74CC" w:rsidRDefault="007C74CC" w:rsidP="0054067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7</w:t>
      </w:r>
      <w:r w:rsidRPr="007C74CC">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186BC71C" w14:textId="77777777" w:rsidR="007C74CC" w:rsidRPr="000E58F9" w:rsidRDefault="007C74CC" w:rsidP="00540670">
      <w:pPr>
        <w:spacing w:after="0" w:line="360" w:lineRule="auto"/>
        <w:jc w:val="both"/>
        <w:rPr>
          <w:rFonts w:ascii="Times New Roman" w:hAnsi="Times New Roman" w:cs="Times New Roman"/>
          <w:sz w:val="24"/>
          <w:szCs w:val="24"/>
        </w:rPr>
      </w:pPr>
    </w:p>
    <w:p w14:paraId="249A7FCA" w14:textId="77777777" w:rsidR="007C74CC" w:rsidRDefault="00BC16EA" w:rsidP="00540670">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Saunders, M.N.K., Lewis, P. and Thornhill, A. (2019). </w:t>
      </w:r>
      <w:r w:rsidRPr="000E58F9">
        <w:rPr>
          <w:rFonts w:ascii="Times New Roman" w:hAnsi="Times New Roman" w:cs="Times New Roman"/>
          <w:i/>
          <w:iCs/>
          <w:sz w:val="24"/>
          <w:szCs w:val="24"/>
        </w:rPr>
        <w:t>Saunders, Research Methods for Business Students, 8/E</w:t>
      </w:r>
      <w:r w:rsidRPr="000E58F9">
        <w:rPr>
          <w:rFonts w:ascii="Times New Roman" w:hAnsi="Times New Roman" w:cs="Times New Roman"/>
          <w:sz w:val="24"/>
          <w:szCs w:val="24"/>
        </w:rPr>
        <w:t xml:space="preserve">. [online] Pearson. </w:t>
      </w:r>
    </w:p>
    <w:p w14:paraId="70C2BE34" w14:textId="5043E63C" w:rsidR="00BC16EA" w:rsidRDefault="00BC16EA" w:rsidP="00540670">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Available</w:t>
      </w:r>
      <w:r w:rsidR="00D97DE7">
        <w:rPr>
          <w:rFonts w:ascii="Times New Roman" w:hAnsi="Times New Roman" w:cs="Times New Roman"/>
          <w:sz w:val="24"/>
          <w:szCs w:val="24"/>
        </w:rPr>
        <w:t xml:space="preserve">: </w:t>
      </w:r>
      <w:hyperlink r:id="rId40" w:history="1">
        <w:r w:rsidR="00D97DE7" w:rsidRPr="00351148">
          <w:rPr>
            <w:rStyle w:val="Hyperlink"/>
            <w:rFonts w:ascii="Times New Roman" w:hAnsi="Times New Roman" w:cs="Times New Roman"/>
            <w:sz w:val="24"/>
            <w:szCs w:val="24"/>
          </w:rPr>
          <w:t>https://www.pearson.com/nl/en_NL/higher-education/subject-catalogue/business-and-management/Research-methods-for-business-students-8e-saunders.html</w:t>
        </w:r>
      </w:hyperlink>
    </w:p>
    <w:p w14:paraId="66AA2E4D" w14:textId="77777777" w:rsidR="007C74CC" w:rsidRDefault="007C74CC" w:rsidP="0054067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1CB593EA" w14:textId="77777777" w:rsidR="007C74CC" w:rsidRPr="000E58F9" w:rsidRDefault="007C74CC" w:rsidP="00540670">
      <w:pPr>
        <w:spacing w:after="0" w:line="360" w:lineRule="auto"/>
        <w:jc w:val="both"/>
        <w:rPr>
          <w:rFonts w:ascii="Times New Roman" w:hAnsi="Times New Roman" w:cs="Times New Roman"/>
          <w:sz w:val="24"/>
          <w:szCs w:val="24"/>
        </w:rPr>
      </w:pPr>
    </w:p>
    <w:p w14:paraId="7A07D5CF" w14:textId="77777777" w:rsidR="00BC16EA" w:rsidRDefault="00BC16EA" w:rsidP="00540670">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Seidu et al. (2021) ‘Does organizational culture determine performance differentials in the hospitality industry? Evidence from the hotel industry’, </w:t>
      </w:r>
      <w:r w:rsidRPr="000E58F9">
        <w:rPr>
          <w:rFonts w:ascii="Times New Roman" w:hAnsi="Times New Roman" w:cs="Times New Roman"/>
          <w:i/>
          <w:iCs/>
          <w:sz w:val="24"/>
          <w:szCs w:val="24"/>
        </w:rPr>
        <w:t>Journal of Hospitality and Tourism Insights</w:t>
      </w:r>
      <w:r w:rsidRPr="000E58F9">
        <w:rPr>
          <w:rFonts w:ascii="Times New Roman" w:hAnsi="Times New Roman" w:cs="Times New Roman"/>
          <w:sz w:val="24"/>
          <w:szCs w:val="24"/>
        </w:rPr>
        <w:t>, 8(4), pp.22-31.</w:t>
      </w:r>
    </w:p>
    <w:p w14:paraId="35A84C5C" w14:textId="77777777" w:rsidR="00806498" w:rsidRPr="000E58F9" w:rsidRDefault="00806498" w:rsidP="00540670">
      <w:pPr>
        <w:spacing w:after="0" w:line="360" w:lineRule="auto"/>
        <w:jc w:val="both"/>
        <w:rPr>
          <w:rFonts w:ascii="Times New Roman" w:hAnsi="Times New Roman" w:cs="Times New Roman"/>
          <w:sz w:val="24"/>
          <w:szCs w:val="24"/>
        </w:rPr>
      </w:pPr>
    </w:p>
    <w:p w14:paraId="19A26F65" w14:textId="77777777" w:rsidR="00BC16EA" w:rsidRDefault="00BC16EA" w:rsidP="00540670">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Shahid, S. and Paul, J. (2022). Examining guests’ experience in luxury hotels: evidence from an emerging market. </w:t>
      </w:r>
      <w:r w:rsidRPr="000E58F9">
        <w:rPr>
          <w:rFonts w:ascii="Times New Roman" w:hAnsi="Times New Roman" w:cs="Times New Roman"/>
          <w:i/>
          <w:iCs/>
          <w:sz w:val="24"/>
          <w:szCs w:val="24"/>
        </w:rPr>
        <w:t>Journal of Marketing Management</w:t>
      </w:r>
      <w:r w:rsidRPr="000E58F9">
        <w:rPr>
          <w:rFonts w:ascii="Times New Roman" w:hAnsi="Times New Roman" w:cs="Times New Roman"/>
          <w:sz w:val="24"/>
          <w:szCs w:val="24"/>
        </w:rPr>
        <w:t>, 38(13-14), pp.1–29.</w:t>
      </w:r>
    </w:p>
    <w:p w14:paraId="3561CC8B" w14:textId="77777777" w:rsidR="00540670" w:rsidRDefault="00540670" w:rsidP="00540670">
      <w:pPr>
        <w:spacing w:after="0" w:line="360" w:lineRule="auto"/>
        <w:jc w:val="both"/>
        <w:rPr>
          <w:rFonts w:ascii="Times New Roman" w:hAnsi="Times New Roman" w:cs="Times New Roman"/>
          <w:sz w:val="24"/>
          <w:szCs w:val="24"/>
        </w:rPr>
      </w:pPr>
    </w:p>
    <w:p w14:paraId="45F40968" w14:textId="77777777" w:rsidR="00540670" w:rsidRPr="000E58F9" w:rsidRDefault="00540670" w:rsidP="00540670">
      <w:pPr>
        <w:spacing w:after="0" w:line="360" w:lineRule="auto"/>
        <w:jc w:val="both"/>
        <w:rPr>
          <w:rFonts w:ascii="Times New Roman" w:hAnsi="Times New Roman" w:cs="Times New Roman"/>
          <w:sz w:val="24"/>
          <w:szCs w:val="24"/>
        </w:rPr>
      </w:pPr>
    </w:p>
    <w:p w14:paraId="18955075" w14:textId="77777777" w:rsidR="00540670" w:rsidRDefault="00BC16EA" w:rsidP="00897F06">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Spherical Insights (2024). </w:t>
      </w:r>
      <w:r w:rsidRPr="000E58F9">
        <w:rPr>
          <w:rFonts w:ascii="Times New Roman" w:hAnsi="Times New Roman" w:cs="Times New Roman"/>
          <w:i/>
          <w:iCs/>
          <w:sz w:val="24"/>
          <w:szCs w:val="24"/>
        </w:rPr>
        <w:t>Luxury Hotel Market Growth, Price | Industry Forecast 2030.</w:t>
      </w:r>
      <w:r w:rsidRPr="000E58F9">
        <w:rPr>
          <w:rFonts w:ascii="Times New Roman" w:hAnsi="Times New Roman" w:cs="Times New Roman"/>
          <w:sz w:val="24"/>
          <w:szCs w:val="24"/>
        </w:rPr>
        <w:t xml:space="preserve"> [online] Spherical Insights.</w:t>
      </w:r>
    </w:p>
    <w:p w14:paraId="07983FA6" w14:textId="3D6244D0" w:rsidR="00BC16EA" w:rsidRDefault="00BC16EA" w:rsidP="00897F06">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 Available: </w:t>
      </w:r>
      <w:hyperlink r:id="rId41" w:history="1">
        <w:r w:rsidR="00540670" w:rsidRPr="00351148">
          <w:rPr>
            <w:rStyle w:val="Hyperlink"/>
            <w:rFonts w:ascii="Times New Roman" w:hAnsi="Times New Roman" w:cs="Times New Roman"/>
            <w:sz w:val="24"/>
            <w:szCs w:val="24"/>
          </w:rPr>
          <w:t>https://www.sphericalinsights.com/reports/luxury-hotel-market</w:t>
        </w:r>
      </w:hyperlink>
      <w:r w:rsidRPr="000E58F9">
        <w:rPr>
          <w:rFonts w:ascii="Times New Roman" w:hAnsi="Times New Roman" w:cs="Times New Roman"/>
          <w:sz w:val="24"/>
          <w:szCs w:val="24"/>
        </w:rPr>
        <w:t>.</w:t>
      </w:r>
    </w:p>
    <w:p w14:paraId="7E11255D" w14:textId="18D3548F" w:rsidR="00540670" w:rsidRDefault="00540670" w:rsidP="00897F0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9</w:t>
      </w:r>
      <w:r w:rsidRPr="00540670">
        <w:rPr>
          <w:rFonts w:ascii="Times New Roman" w:hAnsi="Times New Roman" w:cs="Times New Roman"/>
          <w:sz w:val="24"/>
          <w:szCs w:val="24"/>
          <w:vertAlign w:val="superscript"/>
        </w:rPr>
        <w:t>th</w:t>
      </w:r>
      <w:r>
        <w:rPr>
          <w:rFonts w:ascii="Times New Roman" w:hAnsi="Times New Roman" w:cs="Times New Roman"/>
          <w:sz w:val="24"/>
          <w:szCs w:val="24"/>
        </w:rPr>
        <w:t xml:space="preserve"> 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2A4D1897" w14:textId="77777777" w:rsidR="00540670" w:rsidRPr="000E58F9" w:rsidRDefault="00540670" w:rsidP="00897F06">
      <w:pPr>
        <w:spacing w:after="0" w:line="360" w:lineRule="auto"/>
        <w:jc w:val="both"/>
        <w:rPr>
          <w:rFonts w:ascii="Times New Roman" w:hAnsi="Times New Roman" w:cs="Times New Roman"/>
          <w:sz w:val="24"/>
          <w:szCs w:val="24"/>
        </w:rPr>
      </w:pPr>
    </w:p>
    <w:p w14:paraId="6962127A" w14:textId="77777777" w:rsidR="00897F06" w:rsidRDefault="00BC16EA" w:rsidP="00897F06">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Statista (2022). </w:t>
      </w:r>
      <w:r w:rsidRPr="000E58F9">
        <w:rPr>
          <w:rFonts w:ascii="Times New Roman" w:hAnsi="Times New Roman" w:cs="Times New Roman"/>
          <w:i/>
          <w:iCs/>
          <w:sz w:val="24"/>
          <w:szCs w:val="24"/>
        </w:rPr>
        <w:t>Marriott brand profile UK 2022</w:t>
      </w:r>
      <w:r w:rsidRPr="000E58F9">
        <w:rPr>
          <w:rFonts w:ascii="Times New Roman" w:hAnsi="Times New Roman" w:cs="Times New Roman"/>
          <w:sz w:val="24"/>
          <w:szCs w:val="24"/>
        </w:rPr>
        <w:t xml:space="preserve">. [online] Statista. </w:t>
      </w:r>
    </w:p>
    <w:p w14:paraId="76CE817E" w14:textId="378BF1A3" w:rsidR="00BC16EA" w:rsidRDefault="00BC16EA" w:rsidP="00897F06">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42" w:history="1">
        <w:r w:rsidR="00897F06" w:rsidRPr="00351148">
          <w:rPr>
            <w:rStyle w:val="Hyperlink"/>
            <w:rFonts w:ascii="Times New Roman" w:hAnsi="Times New Roman" w:cs="Times New Roman"/>
            <w:sz w:val="24"/>
            <w:szCs w:val="24"/>
          </w:rPr>
          <w:t>https://www.statista.com/forecasts/1335619/marriott-hotels-brand-profile-in-the-uk</w:t>
        </w:r>
      </w:hyperlink>
      <w:r w:rsidRPr="000E58F9">
        <w:rPr>
          <w:rFonts w:ascii="Times New Roman" w:hAnsi="Times New Roman" w:cs="Times New Roman"/>
          <w:sz w:val="24"/>
          <w:szCs w:val="24"/>
        </w:rPr>
        <w:t>.</w:t>
      </w:r>
    </w:p>
    <w:p w14:paraId="726BC82F" w14:textId="1B18F5AA" w:rsidR="00897F06" w:rsidRDefault="00897F06" w:rsidP="00897F0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w:t>
      </w:r>
      <w:r>
        <w:rPr>
          <w:rFonts w:ascii="Times New Roman" w:hAnsi="Times New Roman" w:cs="Times New Roman"/>
          <w:sz w:val="24"/>
          <w:szCs w:val="24"/>
        </w:rPr>
        <w:t>30</w:t>
      </w:r>
      <w:r w:rsidRPr="00897F06">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0652F43C" w14:textId="77777777" w:rsidR="00897F06" w:rsidRPr="000E58F9" w:rsidRDefault="00897F06" w:rsidP="00897F06">
      <w:pPr>
        <w:spacing w:after="0" w:line="360" w:lineRule="auto"/>
        <w:jc w:val="both"/>
        <w:rPr>
          <w:rFonts w:ascii="Times New Roman" w:hAnsi="Times New Roman" w:cs="Times New Roman"/>
          <w:sz w:val="24"/>
          <w:szCs w:val="24"/>
        </w:rPr>
      </w:pPr>
    </w:p>
    <w:p w14:paraId="51D1A0F6" w14:textId="77777777" w:rsidR="00897F06" w:rsidRDefault="00BC16EA" w:rsidP="00897F06">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Telegraph.co.uk (2018). </w:t>
      </w:r>
      <w:r w:rsidRPr="000E58F9">
        <w:rPr>
          <w:rFonts w:ascii="Times New Roman" w:hAnsi="Times New Roman" w:cs="Times New Roman"/>
          <w:i/>
          <w:iCs/>
          <w:sz w:val="24"/>
          <w:szCs w:val="24"/>
        </w:rPr>
        <w:t>Private data of 500 million Marriott guests exposed in massive breach</w:t>
      </w:r>
      <w:r w:rsidRPr="000E58F9">
        <w:rPr>
          <w:rFonts w:ascii="Times New Roman" w:hAnsi="Times New Roman" w:cs="Times New Roman"/>
          <w:sz w:val="24"/>
          <w:szCs w:val="24"/>
        </w:rPr>
        <w:t xml:space="preserve">. [online] The Telegraph. </w:t>
      </w:r>
    </w:p>
    <w:p w14:paraId="6B4AB5D5" w14:textId="060E808A" w:rsidR="00BC16EA" w:rsidRDefault="00BC16EA" w:rsidP="00897F06">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Availabl</w:t>
      </w:r>
      <w:r w:rsidR="00897F06">
        <w:rPr>
          <w:rFonts w:ascii="Times New Roman" w:hAnsi="Times New Roman" w:cs="Times New Roman"/>
          <w:sz w:val="24"/>
          <w:szCs w:val="24"/>
        </w:rPr>
        <w:t>e:</w:t>
      </w:r>
      <w:hyperlink r:id="rId43" w:history="1">
        <w:r w:rsidR="00806498" w:rsidRPr="00351148">
          <w:rPr>
            <w:rStyle w:val="Hyperlink"/>
            <w:rFonts w:ascii="Times New Roman" w:hAnsi="Times New Roman" w:cs="Times New Roman"/>
            <w:sz w:val="24"/>
            <w:szCs w:val="24"/>
          </w:rPr>
          <w:t>https://www.telegraph.co.uk/technology/2018/11/30/private-data-500-million-marriott-guests-exposed-massive-breach/</w:t>
        </w:r>
      </w:hyperlink>
    </w:p>
    <w:p w14:paraId="4B985916" w14:textId="28B3064C" w:rsidR="00897F06" w:rsidRDefault="00897F06" w:rsidP="00897F0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w:t>
      </w:r>
      <w:r>
        <w:rPr>
          <w:rFonts w:ascii="Times New Roman" w:hAnsi="Times New Roman" w:cs="Times New Roman"/>
          <w:sz w:val="24"/>
          <w:szCs w:val="24"/>
        </w:rPr>
        <w:t>12</w:t>
      </w:r>
      <w:r w:rsidRPr="00897F06">
        <w:rPr>
          <w:rFonts w:ascii="Times New Roman" w:hAnsi="Times New Roman" w:cs="Times New Roman"/>
          <w:sz w:val="24"/>
          <w:szCs w:val="24"/>
          <w:vertAlign w:val="superscript"/>
        </w:rPr>
        <w:t>th</w:t>
      </w:r>
      <w:r>
        <w:rPr>
          <w:rFonts w:ascii="Times New Roman" w:hAnsi="Times New Roman" w:cs="Times New Roman"/>
          <w:sz w:val="24"/>
          <w:szCs w:val="24"/>
        </w:rPr>
        <w:t xml:space="preserve"> 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0A60F107" w14:textId="77777777" w:rsidR="00897F06" w:rsidRPr="000E58F9" w:rsidRDefault="00897F06" w:rsidP="00897F06">
      <w:pPr>
        <w:spacing w:after="0" w:line="360" w:lineRule="auto"/>
        <w:jc w:val="both"/>
        <w:rPr>
          <w:rFonts w:ascii="Times New Roman" w:hAnsi="Times New Roman" w:cs="Times New Roman"/>
          <w:sz w:val="24"/>
          <w:szCs w:val="24"/>
        </w:rPr>
      </w:pPr>
    </w:p>
    <w:p w14:paraId="2448BFDA" w14:textId="1DB762E8" w:rsidR="00897F06" w:rsidRDefault="00BC16EA" w:rsidP="00897F06">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TripAdvisor (2024). </w:t>
      </w:r>
      <w:r w:rsidRPr="000E58F9">
        <w:rPr>
          <w:rFonts w:ascii="Times New Roman" w:hAnsi="Times New Roman" w:cs="Times New Roman"/>
          <w:i/>
          <w:iCs/>
          <w:sz w:val="24"/>
          <w:szCs w:val="24"/>
        </w:rPr>
        <w:t>THE 10 BEST Marriott Hotels in London, England - Tripadvisor</w:t>
      </w:r>
      <w:r w:rsidRPr="000E58F9">
        <w:rPr>
          <w:rFonts w:ascii="Times New Roman" w:hAnsi="Times New Roman" w:cs="Times New Roman"/>
          <w:sz w:val="24"/>
          <w:szCs w:val="24"/>
        </w:rPr>
        <w:t xml:space="preserve">. [online] </w:t>
      </w:r>
      <w:hyperlink r:id="rId44" w:history="1">
        <w:r w:rsidR="00897F06" w:rsidRPr="00351148">
          <w:rPr>
            <w:rStyle w:val="Hyperlink"/>
            <w:rFonts w:ascii="Times New Roman" w:hAnsi="Times New Roman" w:cs="Times New Roman"/>
            <w:sz w:val="24"/>
            <w:szCs w:val="24"/>
          </w:rPr>
          <w:t>www.tripadvisor.co.uk</w:t>
        </w:r>
      </w:hyperlink>
      <w:r w:rsidRPr="000E58F9">
        <w:rPr>
          <w:rFonts w:ascii="Times New Roman" w:hAnsi="Times New Roman" w:cs="Times New Roman"/>
          <w:sz w:val="24"/>
          <w:szCs w:val="24"/>
        </w:rPr>
        <w:t xml:space="preserve">. </w:t>
      </w:r>
    </w:p>
    <w:p w14:paraId="2C2E9E59" w14:textId="037EB11E" w:rsidR="00BC16EA" w:rsidRDefault="00BC16EA" w:rsidP="00897F06">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Available</w:t>
      </w:r>
      <w:r w:rsidR="00897F06">
        <w:rPr>
          <w:rFonts w:ascii="Times New Roman" w:hAnsi="Times New Roman" w:cs="Times New Roman"/>
          <w:sz w:val="24"/>
          <w:szCs w:val="24"/>
        </w:rPr>
        <w:t>:</w:t>
      </w:r>
      <w:r w:rsidRPr="000E58F9">
        <w:rPr>
          <w:rFonts w:ascii="Times New Roman" w:hAnsi="Times New Roman" w:cs="Times New Roman"/>
          <w:sz w:val="24"/>
          <w:szCs w:val="24"/>
        </w:rPr>
        <w:t xml:space="preserve"> </w:t>
      </w:r>
      <w:hyperlink r:id="rId45" w:history="1">
        <w:r w:rsidR="00897F06" w:rsidRPr="00351148">
          <w:rPr>
            <w:rStyle w:val="Hyperlink"/>
            <w:rFonts w:ascii="Times New Roman" w:hAnsi="Times New Roman" w:cs="Times New Roman"/>
            <w:sz w:val="24"/>
            <w:szCs w:val="24"/>
          </w:rPr>
          <w:t>https://www.tripadvisor.co.uk/Hotels-g186338-zfb9208-London_England-Hotels.html</w:t>
        </w:r>
      </w:hyperlink>
    </w:p>
    <w:p w14:paraId="1E88C81E" w14:textId="68B827C8" w:rsidR="00897F06" w:rsidRDefault="00897F06" w:rsidP="00897F0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w:t>
      </w:r>
      <w:r>
        <w:rPr>
          <w:rFonts w:ascii="Times New Roman" w:hAnsi="Times New Roman" w:cs="Times New Roman"/>
          <w:sz w:val="24"/>
          <w:szCs w:val="24"/>
        </w:rPr>
        <w:t>13</w:t>
      </w:r>
      <w:r w:rsidRPr="00897F06">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51FEE67E" w14:textId="77777777" w:rsidR="00897F06" w:rsidRPr="000E58F9" w:rsidRDefault="00897F06" w:rsidP="00897F06">
      <w:pPr>
        <w:spacing w:after="0" w:line="360" w:lineRule="auto"/>
        <w:jc w:val="both"/>
        <w:rPr>
          <w:rFonts w:ascii="Times New Roman" w:hAnsi="Times New Roman" w:cs="Times New Roman"/>
          <w:sz w:val="24"/>
          <w:szCs w:val="24"/>
        </w:rPr>
      </w:pPr>
    </w:p>
    <w:p w14:paraId="137D7A73" w14:textId="24E24E7D" w:rsidR="00BC16EA" w:rsidRDefault="00BC16EA" w:rsidP="00897F06">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Victorino, L., Verma, R. and </w:t>
      </w:r>
      <w:proofErr w:type="spellStart"/>
      <w:r w:rsidRPr="000E58F9">
        <w:rPr>
          <w:rFonts w:ascii="Times New Roman" w:hAnsi="Times New Roman" w:cs="Times New Roman"/>
          <w:sz w:val="24"/>
          <w:szCs w:val="24"/>
        </w:rPr>
        <w:t>Plaschka</w:t>
      </w:r>
      <w:proofErr w:type="spellEnd"/>
      <w:r w:rsidRPr="000E58F9">
        <w:rPr>
          <w:rFonts w:ascii="Times New Roman" w:hAnsi="Times New Roman" w:cs="Times New Roman"/>
          <w:sz w:val="24"/>
          <w:szCs w:val="24"/>
        </w:rPr>
        <w:t xml:space="preserve">, G. (2022). Service innovation and customer choices in the hospitality industry. </w:t>
      </w:r>
      <w:r w:rsidRPr="000E58F9">
        <w:rPr>
          <w:rFonts w:ascii="Times New Roman" w:hAnsi="Times New Roman" w:cs="Times New Roman"/>
          <w:i/>
          <w:iCs/>
          <w:sz w:val="24"/>
          <w:szCs w:val="24"/>
        </w:rPr>
        <w:t>Managing Service Quality: An International Journal</w:t>
      </w:r>
      <w:r w:rsidRPr="000E58F9">
        <w:rPr>
          <w:rFonts w:ascii="Times New Roman" w:hAnsi="Times New Roman" w:cs="Times New Roman"/>
          <w:sz w:val="24"/>
          <w:szCs w:val="24"/>
        </w:rPr>
        <w:t xml:space="preserve">, 15(6), pp.555–576. </w:t>
      </w:r>
      <w:r w:rsidR="00897F06">
        <w:rPr>
          <w:rFonts w:ascii="Times New Roman" w:hAnsi="Times New Roman" w:cs="Times New Roman"/>
          <w:sz w:val="24"/>
          <w:szCs w:val="24"/>
        </w:rPr>
        <w:t xml:space="preserve">Available: </w:t>
      </w:r>
      <w:proofErr w:type="spellStart"/>
      <w:r w:rsidRPr="000E58F9">
        <w:rPr>
          <w:rFonts w:ascii="Times New Roman" w:hAnsi="Times New Roman" w:cs="Times New Roman"/>
          <w:sz w:val="24"/>
          <w:szCs w:val="24"/>
        </w:rPr>
        <w:t>doi:https</w:t>
      </w:r>
      <w:proofErr w:type="spellEnd"/>
      <w:r w:rsidRPr="000E58F9">
        <w:rPr>
          <w:rFonts w:ascii="Times New Roman" w:hAnsi="Times New Roman" w:cs="Times New Roman"/>
          <w:sz w:val="24"/>
          <w:szCs w:val="24"/>
        </w:rPr>
        <w:t>://doi.org/10.1108/09604520510634023</w:t>
      </w:r>
    </w:p>
    <w:p w14:paraId="08F42775" w14:textId="53761C77" w:rsidR="00897F06" w:rsidRDefault="00897F06" w:rsidP="00897F0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w:t>
      </w:r>
      <w:r>
        <w:rPr>
          <w:rFonts w:ascii="Times New Roman" w:hAnsi="Times New Roman" w:cs="Times New Roman"/>
          <w:sz w:val="24"/>
          <w:szCs w:val="24"/>
        </w:rPr>
        <w:t>1</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5CB438CE" w14:textId="77777777" w:rsidR="00897F06" w:rsidRPr="000E58F9" w:rsidRDefault="00897F06" w:rsidP="00BC16EA">
      <w:pPr>
        <w:spacing w:line="360" w:lineRule="auto"/>
        <w:jc w:val="both"/>
        <w:rPr>
          <w:rFonts w:ascii="Times New Roman" w:hAnsi="Times New Roman" w:cs="Times New Roman"/>
          <w:sz w:val="24"/>
          <w:szCs w:val="24"/>
        </w:rPr>
      </w:pPr>
    </w:p>
    <w:p w14:paraId="4722D8D0" w14:textId="77777777" w:rsidR="00897F06" w:rsidRDefault="00BC16EA" w:rsidP="00A77841">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Volchek, K., Law, R., </w:t>
      </w:r>
      <w:proofErr w:type="spellStart"/>
      <w:r w:rsidRPr="000E58F9">
        <w:rPr>
          <w:rFonts w:ascii="Times New Roman" w:hAnsi="Times New Roman" w:cs="Times New Roman"/>
          <w:sz w:val="24"/>
          <w:szCs w:val="24"/>
        </w:rPr>
        <w:t>Buhalis</w:t>
      </w:r>
      <w:proofErr w:type="spellEnd"/>
      <w:r w:rsidRPr="000E58F9">
        <w:rPr>
          <w:rFonts w:ascii="Times New Roman" w:hAnsi="Times New Roman" w:cs="Times New Roman"/>
          <w:sz w:val="24"/>
          <w:szCs w:val="24"/>
        </w:rPr>
        <w:t xml:space="preserve">, D. and Song, H. (2020). Exploring Ways to Improve Personalisation: The Influence of Tourist Context on Service Perception. </w:t>
      </w:r>
      <w:r w:rsidRPr="000E58F9">
        <w:rPr>
          <w:rFonts w:ascii="Times New Roman" w:hAnsi="Times New Roman" w:cs="Times New Roman"/>
          <w:i/>
          <w:iCs/>
          <w:sz w:val="24"/>
          <w:szCs w:val="24"/>
        </w:rPr>
        <w:t>e-Review of Tourism Research</w:t>
      </w:r>
      <w:r w:rsidRPr="000E58F9">
        <w:rPr>
          <w:rFonts w:ascii="Times New Roman" w:hAnsi="Times New Roman" w:cs="Times New Roman"/>
          <w:sz w:val="24"/>
          <w:szCs w:val="24"/>
        </w:rPr>
        <w:t xml:space="preserve">, [online] 17(5). </w:t>
      </w:r>
    </w:p>
    <w:p w14:paraId="4FCF5782" w14:textId="4581AA0B" w:rsidR="00BC16EA" w:rsidRDefault="00BC16EA" w:rsidP="00A77841">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at: </w:t>
      </w:r>
      <w:hyperlink r:id="rId46" w:history="1">
        <w:r w:rsidR="00897F06" w:rsidRPr="00351148">
          <w:rPr>
            <w:rStyle w:val="Hyperlink"/>
            <w:rFonts w:ascii="Times New Roman" w:hAnsi="Times New Roman" w:cs="Times New Roman"/>
            <w:sz w:val="24"/>
            <w:szCs w:val="24"/>
          </w:rPr>
          <w:t>https://ertr-ojs-tamu.tdl.org/ertr/article/view/557</w:t>
        </w:r>
      </w:hyperlink>
    </w:p>
    <w:p w14:paraId="59A55652" w14:textId="77777777" w:rsidR="00897F06" w:rsidRDefault="00897F06" w:rsidP="00A7784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15E7D397" w14:textId="77777777" w:rsidR="00897F06" w:rsidRPr="000E58F9" w:rsidRDefault="00897F06" w:rsidP="00897F06">
      <w:pPr>
        <w:spacing w:after="0" w:line="360" w:lineRule="auto"/>
        <w:jc w:val="both"/>
        <w:rPr>
          <w:rFonts w:ascii="Times New Roman" w:hAnsi="Times New Roman" w:cs="Times New Roman"/>
          <w:sz w:val="24"/>
          <w:szCs w:val="24"/>
        </w:rPr>
      </w:pPr>
    </w:p>
    <w:p w14:paraId="4D0360EF" w14:textId="77777777" w:rsidR="00897F06" w:rsidRDefault="00BC16EA" w:rsidP="008C2BC1">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WSJ (2024). </w:t>
      </w:r>
      <w:r w:rsidRPr="000E58F9">
        <w:rPr>
          <w:rFonts w:ascii="Times New Roman" w:hAnsi="Times New Roman" w:cs="Times New Roman"/>
          <w:i/>
          <w:iCs/>
          <w:sz w:val="24"/>
          <w:szCs w:val="24"/>
        </w:rPr>
        <w:t>MAR | Marriott International Inc. Financial Statements - WSJ</w:t>
      </w:r>
      <w:r w:rsidRPr="000E58F9">
        <w:rPr>
          <w:rFonts w:ascii="Times New Roman" w:hAnsi="Times New Roman" w:cs="Times New Roman"/>
          <w:sz w:val="24"/>
          <w:szCs w:val="24"/>
        </w:rPr>
        <w:t xml:space="preserve">. [online] www.wsj.com. </w:t>
      </w:r>
    </w:p>
    <w:p w14:paraId="605CE5E0" w14:textId="0CB9B499" w:rsidR="00BC16EA" w:rsidRDefault="00BC16EA" w:rsidP="008C2BC1">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47" w:history="1">
        <w:r w:rsidR="00897F06" w:rsidRPr="00351148">
          <w:rPr>
            <w:rStyle w:val="Hyperlink"/>
            <w:rFonts w:ascii="Times New Roman" w:hAnsi="Times New Roman" w:cs="Times New Roman"/>
            <w:sz w:val="24"/>
            <w:szCs w:val="24"/>
          </w:rPr>
          <w:t>https://www.wsj.com/market-data/quotes/MAR/financials</w:t>
        </w:r>
      </w:hyperlink>
    </w:p>
    <w:p w14:paraId="702554BA" w14:textId="60839C7F" w:rsidR="00897F06" w:rsidRDefault="00897F06" w:rsidP="008C2BC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9</w:t>
      </w:r>
      <w:r w:rsidRPr="00897F06">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0B20CE48" w14:textId="77777777" w:rsidR="00897F06" w:rsidRPr="000E58F9" w:rsidRDefault="00897F06" w:rsidP="008C2BC1">
      <w:pPr>
        <w:spacing w:after="0" w:line="360" w:lineRule="auto"/>
        <w:jc w:val="both"/>
        <w:rPr>
          <w:rFonts w:ascii="Times New Roman" w:hAnsi="Times New Roman" w:cs="Times New Roman"/>
          <w:sz w:val="24"/>
          <w:szCs w:val="24"/>
        </w:rPr>
      </w:pPr>
    </w:p>
    <w:p w14:paraId="7CF2E2E9" w14:textId="77777777" w:rsidR="00897F06" w:rsidRDefault="00BC16EA" w:rsidP="008C2BC1">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Yahoo Finance (2024). </w:t>
      </w:r>
      <w:r w:rsidRPr="000E58F9">
        <w:rPr>
          <w:rFonts w:ascii="Times New Roman" w:hAnsi="Times New Roman" w:cs="Times New Roman"/>
          <w:i/>
          <w:iCs/>
          <w:sz w:val="24"/>
          <w:szCs w:val="24"/>
        </w:rPr>
        <w:t>Marriott International Inc Reports Robust Q4 and Full-Year 2023 Results</w:t>
      </w:r>
      <w:r w:rsidRPr="000E58F9">
        <w:rPr>
          <w:rFonts w:ascii="Times New Roman" w:hAnsi="Times New Roman" w:cs="Times New Roman"/>
          <w:sz w:val="24"/>
          <w:szCs w:val="24"/>
        </w:rPr>
        <w:t xml:space="preserve">. [online] Yahoo Finance. </w:t>
      </w:r>
    </w:p>
    <w:p w14:paraId="66EB9F6F" w14:textId="1C78CFC0" w:rsidR="00BC16EA" w:rsidRDefault="00BC16EA" w:rsidP="008C2BC1">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Availabl</w:t>
      </w:r>
      <w:r w:rsidR="00897F06">
        <w:rPr>
          <w:rFonts w:ascii="Times New Roman" w:hAnsi="Times New Roman" w:cs="Times New Roman"/>
          <w:sz w:val="24"/>
          <w:szCs w:val="24"/>
        </w:rPr>
        <w:t>e</w:t>
      </w:r>
      <w:r w:rsidRPr="000E58F9">
        <w:rPr>
          <w:rFonts w:ascii="Times New Roman" w:hAnsi="Times New Roman" w:cs="Times New Roman"/>
          <w:sz w:val="24"/>
          <w:szCs w:val="24"/>
        </w:rPr>
        <w:t>:</w:t>
      </w:r>
      <w:hyperlink r:id="rId48" w:history="1">
        <w:r w:rsidR="00D502FB" w:rsidRPr="00351148">
          <w:rPr>
            <w:rStyle w:val="Hyperlink"/>
            <w:rFonts w:ascii="Times New Roman" w:hAnsi="Times New Roman" w:cs="Times New Roman"/>
            <w:sz w:val="24"/>
            <w:szCs w:val="24"/>
          </w:rPr>
          <w:t>https://finance.yahoo.com/news/marriott-international-inc-reports-robust-125234804.html</w:t>
        </w:r>
      </w:hyperlink>
    </w:p>
    <w:p w14:paraId="18A861C8" w14:textId="23B8E81E" w:rsidR="00897F06" w:rsidRDefault="00897F06" w:rsidP="008C2BC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5</w:t>
      </w:r>
      <w:r w:rsidRPr="00BD1C6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27926BA6" w14:textId="77777777" w:rsidR="00897F06" w:rsidRPr="000E58F9" w:rsidRDefault="00897F06" w:rsidP="008C2BC1">
      <w:pPr>
        <w:spacing w:after="0" w:line="360" w:lineRule="auto"/>
        <w:jc w:val="both"/>
        <w:rPr>
          <w:rFonts w:ascii="Times New Roman" w:hAnsi="Times New Roman" w:cs="Times New Roman"/>
          <w:sz w:val="24"/>
          <w:szCs w:val="24"/>
        </w:rPr>
      </w:pPr>
    </w:p>
    <w:p w14:paraId="636AABE6" w14:textId="77777777" w:rsidR="00897F06" w:rsidRDefault="00BC16EA" w:rsidP="008C2BC1">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Yılmaz, Y. (2013). Impact of strategy on efficiency in the luxury hotel industry of Turkey. </w:t>
      </w:r>
      <w:r w:rsidRPr="000E58F9">
        <w:rPr>
          <w:rFonts w:ascii="Times New Roman" w:hAnsi="Times New Roman" w:cs="Times New Roman"/>
          <w:i/>
          <w:iCs/>
          <w:sz w:val="24"/>
          <w:szCs w:val="24"/>
        </w:rPr>
        <w:t>Anatolia</w:t>
      </w:r>
      <w:r w:rsidRPr="000E58F9">
        <w:rPr>
          <w:rFonts w:ascii="Times New Roman" w:hAnsi="Times New Roman" w:cs="Times New Roman"/>
          <w:sz w:val="24"/>
          <w:szCs w:val="24"/>
        </w:rPr>
        <w:t xml:space="preserve">, 24(2), pp.206–220. </w:t>
      </w:r>
    </w:p>
    <w:p w14:paraId="78505617" w14:textId="00CFCE85" w:rsidR="00BC16EA" w:rsidRDefault="00897F06" w:rsidP="008C2BC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://doi.org/10.1080/13032917.2012.753509.</w:t>
      </w:r>
    </w:p>
    <w:p w14:paraId="279CF361" w14:textId="1D716EEB" w:rsidR="00897F06" w:rsidRDefault="00897F06" w:rsidP="008C2BC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w:t>
      </w:r>
      <w:r>
        <w:rPr>
          <w:rFonts w:ascii="Times New Roman" w:hAnsi="Times New Roman" w:cs="Times New Roman"/>
          <w:sz w:val="24"/>
          <w:szCs w:val="24"/>
        </w:rPr>
        <w:t>17</w:t>
      </w:r>
      <w:r w:rsidRPr="00897F06">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p w14:paraId="265F0DB1" w14:textId="77777777" w:rsidR="00897F06" w:rsidRPr="000E58F9" w:rsidRDefault="00897F06" w:rsidP="008C2BC1">
      <w:pPr>
        <w:spacing w:after="0" w:line="360" w:lineRule="auto"/>
        <w:jc w:val="both"/>
        <w:rPr>
          <w:rFonts w:ascii="Times New Roman" w:hAnsi="Times New Roman" w:cs="Times New Roman"/>
          <w:sz w:val="24"/>
          <w:szCs w:val="24"/>
        </w:rPr>
      </w:pPr>
    </w:p>
    <w:p w14:paraId="38822A3E" w14:textId="5AB4073B" w:rsidR="008C2BC1" w:rsidRDefault="00BC16EA" w:rsidP="008C2BC1">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Yin (2009). </w:t>
      </w:r>
      <w:r w:rsidRPr="000E58F9">
        <w:rPr>
          <w:rFonts w:ascii="Times New Roman" w:hAnsi="Times New Roman" w:cs="Times New Roman"/>
          <w:i/>
          <w:iCs/>
          <w:sz w:val="24"/>
          <w:szCs w:val="24"/>
        </w:rPr>
        <w:t>Case Study Research Design and Methods. 4th Edition, Sage, Thousand Oaks. - References - Scientific Research Publishing</w:t>
      </w:r>
      <w:r w:rsidRPr="000E58F9">
        <w:rPr>
          <w:rFonts w:ascii="Times New Roman" w:hAnsi="Times New Roman" w:cs="Times New Roman"/>
          <w:sz w:val="24"/>
          <w:szCs w:val="24"/>
        </w:rPr>
        <w:t xml:space="preserve">. [online] </w:t>
      </w:r>
      <w:hyperlink r:id="rId49" w:history="1">
        <w:r w:rsidR="008C2BC1" w:rsidRPr="00351148">
          <w:rPr>
            <w:rStyle w:val="Hyperlink"/>
            <w:rFonts w:ascii="Times New Roman" w:hAnsi="Times New Roman" w:cs="Times New Roman"/>
            <w:sz w:val="24"/>
            <w:szCs w:val="24"/>
          </w:rPr>
          <w:t>www.scirp.org</w:t>
        </w:r>
      </w:hyperlink>
      <w:r w:rsidRPr="000E58F9">
        <w:rPr>
          <w:rFonts w:ascii="Times New Roman" w:hAnsi="Times New Roman" w:cs="Times New Roman"/>
          <w:sz w:val="24"/>
          <w:szCs w:val="24"/>
        </w:rPr>
        <w:t xml:space="preserve">. </w:t>
      </w:r>
    </w:p>
    <w:p w14:paraId="2078F917" w14:textId="384DC6DA" w:rsidR="008C2BC1" w:rsidRDefault="00BC16EA" w:rsidP="008C2BC1">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Available: </w:t>
      </w:r>
      <w:hyperlink r:id="rId50" w:history="1">
        <w:r w:rsidR="008C2BC1" w:rsidRPr="00351148">
          <w:rPr>
            <w:rStyle w:val="Hyperlink"/>
            <w:rFonts w:ascii="Times New Roman" w:hAnsi="Times New Roman" w:cs="Times New Roman"/>
            <w:sz w:val="24"/>
            <w:szCs w:val="24"/>
          </w:rPr>
          <w:t>https://www.scirp.org/reference/referencespapers?referenceid=1903644</w:t>
        </w:r>
      </w:hyperlink>
    </w:p>
    <w:p w14:paraId="3D03985B" w14:textId="0C44E819" w:rsidR="00BC16EA" w:rsidRDefault="008C2BC1" w:rsidP="008C2BC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00BC16EA" w:rsidRPr="000E58F9">
        <w:rPr>
          <w:rFonts w:ascii="Times New Roman" w:hAnsi="Times New Roman" w:cs="Times New Roman"/>
          <w:sz w:val="24"/>
          <w:szCs w:val="24"/>
        </w:rPr>
        <w:t>Accessed 22 May 2024</w:t>
      </w:r>
      <w:r>
        <w:rPr>
          <w:rFonts w:ascii="Times New Roman" w:hAnsi="Times New Roman" w:cs="Times New Roman"/>
          <w:sz w:val="24"/>
          <w:szCs w:val="24"/>
        </w:rPr>
        <w:t>)</w:t>
      </w:r>
    </w:p>
    <w:p w14:paraId="5C7568C9" w14:textId="77777777" w:rsidR="008C2BC1" w:rsidRPr="000E58F9" w:rsidRDefault="008C2BC1" w:rsidP="008C2BC1">
      <w:pPr>
        <w:spacing w:after="0" w:line="360" w:lineRule="auto"/>
        <w:jc w:val="both"/>
        <w:rPr>
          <w:rFonts w:ascii="Times New Roman" w:hAnsi="Times New Roman" w:cs="Times New Roman"/>
          <w:sz w:val="24"/>
          <w:szCs w:val="24"/>
        </w:rPr>
      </w:pPr>
    </w:p>
    <w:p w14:paraId="6CE215E8" w14:textId="77777777" w:rsidR="00897F06" w:rsidRDefault="00BC16EA" w:rsidP="008C2BC1">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Zhang, H. (2014). A Query Driven Method of Mapping from Global Ontology to Local Ontology in Ontology-based Data Integration. </w:t>
      </w:r>
      <w:r w:rsidRPr="000E58F9">
        <w:rPr>
          <w:rFonts w:ascii="Times New Roman" w:hAnsi="Times New Roman" w:cs="Times New Roman"/>
          <w:i/>
          <w:iCs/>
          <w:sz w:val="24"/>
          <w:szCs w:val="24"/>
        </w:rPr>
        <w:t>Journal of Software</w:t>
      </w:r>
      <w:r w:rsidRPr="000E58F9">
        <w:rPr>
          <w:rFonts w:ascii="Times New Roman" w:hAnsi="Times New Roman" w:cs="Times New Roman"/>
          <w:sz w:val="24"/>
          <w:szCs w:val="24"/>
        </w:rPr>
        <w:t xml:space="preserve">, 9(3). </w:t>
      </w:r>
    </w:p>
    <w:p w14:paraId="4DF8B965" w14:textId="386F65A2" w:rsidR="00BC16EA" w:rsidRDefault="00897F06" w:rsidP="008C2BC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proofErr w:type="spellStart"/>
      <w:r w:rsidR="00BC16EA" w:rsidRPr="000E58F9">
        <w:rPr>
          <w:rFonts w:ascii="Times New Roman" w:hAnsi="Times New Roman" w:cs="Times New Roman"/>
          <w:sz w:val="24"/>
          <w:szCs w:val="24"/>
        </w:rPr>
        <w:t>doi:https</w:t>
      </w:r>
      <w:proofErr w:type="spellEnd"/>
      <w:r w:rsidR="00BC16EA" w:rsidRPr="000E58F9">
        <w:rPr>
          <w:rFonts w:ascii="Times New Roman" w:hAnsi="Times New Roman" w:cs="Times New Roman"/>
          <w:sz w:val="24"/>
          <w:szCs w:val="24"/>
        </w:rPr>
        <w:t>://doi.org/10.4304/jsw.9.3.738-742</w:t>
      </w:r>
    </w:p>
    <w:p w14:paraId="61B62151" w14:textId="7AF01CDB" w:rsidR="00897F06" w:rsidRDefault="00897F06" w:rsidP="008C2BC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w:t>
      </w:r>
      <w:r w:rsidR="005A12AF">
        <w:rPr>
          <w:rFonts w:ascii="Times New Roman" w:hAnsi="Times New Roman" w:cs="Times New Roman"/>
          <w:sz w:val="24"/>
          <w:szCs w:val="24"/>
        </w:rPr>
        <w:t>23</w:t>
      </w:r>
      <w:r w:rsidR="005A12AF" w:rsidRPr="005A12AF">
        <w:rPr>
          <w:rFonts w:ascii="Times New Roman" w:hAnsi="Times New Roman" w:cs="Times New Roman"/>
          <w:sz w:val="24"/>
          <w:szCs w:val="24"/>
          <w:vertAlign w:val="superscript"/>
        </w:rPr>
        <w:t>rd</w:t>
      </w:r>
      <w:r w:rsidR="005A12AF">
        <w:rPr>
          <w:rFonts w:ascii="Times New Roman" w:hAnsi="Times New Roman" w:cs="Times New Roman"/>
          <w:sz w:val="24"/>
          <w:szCs w:val="24"/>
        </w:rPr>
        <w:t xml:space="preserve"> May</w:t>
      </w:r>
      <w:r w:rsidRPr="000E58F9">
        <w:rPr>
          <w:rFonts w:ascii="Times New Roman" w:hAnsi="Times New Roman" w:cs="Times New Roman"/>
          <w:sz w:val="24"/>
          <w:szCs w:val="24"/>
        </w:rPr>
        <w:t xml:space="preserve"> 2024</w:t>
      </w:r>
      <w:r>
        <w:rPr>
          <w:rFonts w:ascii="Times New Roman" w:hAnsi="Times New Roman" w:cs="Times New Roman"/>
          <w:sz w:val="24"/>
          <w:szCs w:val="24"/>
        </w:rPr>
        <w:t>)</w:t>
      </w:r>
    </w:p>
    <w:p w14:paraId="634B7AE2" w14:textId="77777777" w:rsidR="00897F06" w:rsidRPr="000E58F9" w:rsidRDefault="00897F06" w:rsidP="008C2BC1">
      <w:pPr>
        <w:spacing w:after="0" w:line="360" w:lineRule="auto"/>
        <w:jc w:val="both"/>
        <w:rPr>
          <w:rFonts w:ascii="Times New Roman" w:hAnsi="Times New Roman" w:cs="Times New Roman"/>
          <w:sz w:val="24"/>
          <w:szCs w:val="24"/>
        </w:rPr>
      </w:pPr>
    </w:p>
    <w:p w14:paraId="542B017C" w14:textId="77777777" w:rsidR="00897F06" w:rsidRDefault="00BC16EA" w:rsidP="008C2BC1">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Zheng, W. and Liao, Z. (2019). Using a heuristic approach to design personalized tour routes for heterogeneous tourist groups. </w:t>
      </w:r>
      <w:r w:rsidRPr="000E58F9">
        <w:rPr>
          <w:rFonts w:ascii="Times New Roman" w:hAnsi="Times New Roman" w:cs="Times New Roman"/>
          <w:i/>
          <w:iCs/>
          <w:sz w:val="24"/>
          <w:szCs w:val="24"/>
        </w:rPr>
        <w:t>Tourism Management</w:t>
      </w:r>
      <w:r w:rsidRPr="000E58F9">
        <w:rPr>
          <w:rFonts w:ascii="Times New Roman" w:hAnsi="Times New Roman" w:cs="Times New Roman"/>
          <w:sz w:val="24"/>
          <w:szCs w:val="24"/>
        </w:rPr>
        <w:t>, 72, pp.313–325.</w:t>
      </w:r>
    </w:p>
    <w:p w14:paraId="59ED2577" w14:textId="10E4DD92" w:rsidR="00BC16EA" w:rsidRDefault="00BC16EA" w:rsidP="008C2BC1">
      <w:pPr>
        <w:spacing w:after="0" w:line="360" w:lineRule="auto"/>
        <w:jc w:val="both"/>
        <w:rPr>
          <w:rFonts w:ascii="Times New Roman" w:hAnsi="Times New Roman" w:cs="Times New Roman"/>
          <w:sz w:val="24"/>
          <w:szCs w:val="24"/>
        </w:rPr>
      </w:pPr>
      <w:r w:rsidRPr="000E58F9">
        <w:rPr>
          <w:rFonts w:ascii="Times New Roman" w:hAnsi="Times New Roman" w:cs="Times New Roman"/>
          <w:sz w:val="24"/>
          <w:szCs w:val="24"/>
        </w:rPr>
        <w:t xml:space="preserve"> </w:t>
      </w:r>
      <w:r w:rsidR="00897F06">
        <w:rPr>
          <w:rFonts w:ascii="Times New Roman" w:hAnsi="Times New Roman" w:cs="Times New Roman"/>
          <w:sz w:val="24"/>
          <w:szCs w:val="24"/>
        </w:rPr>
        <w:t xml:space="preserve">Available: </w:t>
      </w:r>
      <w:proofErr w:type="spellStart"/>
      <w:r w:rsidRPr="000E58F9">
        <w:rPr>
          <w:rFonts w:ascii="Times New Roman" w:hAnsi="Times New Roman" w:cs="Times New Roman"/>
          <w:sz w:val="24"/>
          <w:szCs w:val="24"/>
        </w:rPr>
        <w:t>doi:https</w:t>
      </w:r>
      <w:proofErr w:type="spellEnd"/>
      <w:r w:rsidRPr="000E58F9">
        <w:rPr>
          <w:rFonts w:ascii="Times New Roman" w:hAnsi="Times New Roman" w:cs="Times New Roman"/>
          <w:sz w:val="24"/>
          <w:szCs w:val="24"/>
        </w:rPr>
        <w:t>://doi.org/10.1016/j.tourman.2018.12.013</w:t>
      </w:r>
    </w:p>
    <w:p w14:paraId="3EFD5F79" w14:textId="4C55305B" w:rsidR="00587B4B" w:rsidRPr="00D14105" w:rsidRDefault="00897F06" w:rsidP="008C2BC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Pr="000E58F9">
        <w:rPr>
          <w:rFonts w:ascii="Times New Roman" w:hAnsi="Times New Roman" w:cs="Times New Roman"/>
          <w:sz w:val="24"/>
          <w:szCs w:val="24"/>
        </w:rPr>
        <w:t>Accessed</w:t>
      </w:r>
      <w:r>
        <w:rPr>
          <w:rFonts w:ascii="Times New Roman" w:hAnsi="Times New Roman" w:cs="Times New Roman"/>
          <w:sz w:val="24"/>
          <w:szCs w:val="24"/>
        </w:rPr>
        <w:t xml:space="preserve"> date: </w:t>
      </w:r>
      <w:r w:rsidRPr="000E58F9">
        <w:rPr>
          <w:rFonts w:ascii="Times New Roman" w:hAnsi="Times New Roman" w:cs="Times New Roman"/>
          <w:sz w:val="24"/>
          <w:szCs w:val="24"/>
        </w:rPr>
        <w:t xml:space="preserve"> 2</w:t>
      </w:r>
      <w:r>
        <w:rPr>
          <w:rFonts w:ascii="Times New Roman" w:hAnsi="Times New Roman" w:cs="Times New Roman"/>
          <w:sz w:val="24"/>
          <w:szCs w:val="24"/>
        </w:rPr>
        <w:t>9</w:t>
      </w:r>
      <w:r w:rsidRPr="00897F06">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0E58F9">
        <w:rPr>
          <w:rFonts w:ascii="Times New Roman" w:hAnsi="Times New Roman" w:cs="Times New Roman"/>
          <w:sz w:val="24"/>
          <w:szCs w:val="24"/>
        </w:rPr>
        <w:t>May 2024</w:t>
      </w:r>
      <w:r>
        <w:rPr>
          <w:rFonts w:ascii="Times New Roman" w:hAnsi="Times New Roman" w:cs="Times New Roman"/>
          <w:sz w:val="24"/>
          <w:szCs w:val="24"/>
        </w:rPr>
        <w:t>)</w:t>
      </w:r>
    </w:p>
    <w:sectPr w:rsidR="00587B4B" w:rsidRPr="00D14105" w:rsidSect="00BC16EA">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2C40E3" w14:textId="77777777" w:rsidR="00B82A46" w:rsidRPr="000E58F9" w:rsidRDefault="00B82A46" w:rsidP="00BC16EA">
      <w:pPr>
        <w:spacing w:after="0" w:line="240" w:lineRule="auto"/>
      </w:pPr>
      <w:r w:rsidRPr="000E58F9">
        <w:separator/>
      </w:r>
    </w:p>
  </w:endnote>
  <w:endnote w:type="continuationSeparator" w:id="0">
    <w:p w14:paraId="05CBBD13" w14:textId="77777777" w:rsidR="00B82A46" w:rsidRPr="000E58F9" w:rsidRDefault="00B82A46" w:rsidP="00BC16EA">
      <w:pPr>
        <w:spacing w:after="0" w:line="240" w:lineRule="auto"/>
      </w:pPr>
      <w:r w:rsidRPr="000E58F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55781103"/>
      <w:docPartObj>
        <w:docPartGallery w:val="Page Numbers (Bottom of Page)"/>
        <w:docPartUnique/>
      </w:docPartObj>
    </w:sdtPr>
    <w:sdtContent>
      <w:p w14:paraId="23688E07" w14:textId="6BB8B59F" w:rsidR="00BC16EA" w:rsidRPr="000E58F9" w:rsidRDefault="00BC16EA">
        <w:pPr>
          <w:pStyle w:val="Footer"/>
          <w:jc w:val="center"/>
        </w:pPr>
        <w:r w:rsidRPr="000E58F9">
          <w:fldChar w:fldCharType="begin"/>
        </w:r>
        <w:r w:rsidRPr="000E58F9">
          <w:instrText xml:space="preserve"> PAGE   \* MERGEFORMAT </w:instrText>
        </w:r>
        <w:r w:rsidRPr="000E58F9">
          <w:fldChar w:fldCharType="separate"/>
        </w:r>
        <w:r w:rsidRPr="000E58F9">
          <w:t>2</w:t>
        </w:r>
        <w:r w:rsidRPr="000E58F9">
          <w:fldChar w:fldCharType="end"/>
        </w:r>
      </w:p>
    </w:sdtContent>
  </w:sdt>
  <w:p w14:paraId="0477A350" w14:textId="77777777" w:rsidR="00BC16EA" w:rsidRPr="000E58F9" w:rsidRDefault="00BC16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BE304" w14:textId="77777777" w:rsidR="00B82A46" w:rsidRPr="000E58F9" w:rsidRDefault="00B82A46" w:rsidP="00BC16EA">
      <w:pPr>
        <w:spacing w:after="0" w:line="240" w:lineRule="auto"/>
      </w:pPr>
      <w:r w:rsidRPr="000E58F9">
        <w:separator/>
      </w:r>
    </w:p>
  </w:footnote>
  <w:footnote w:type="continuationSeparator" w:id="0">
    <w:p w14:paraId="0BB367E3" w14:textId="77777777" w:rsidR="00B82A46" w:rsidRPr="000E58F9" w:rsidRDefault="00B82A46" w:rsidP="00BC16EA">
      <w:pPr>
        <w:spacing w:after="0" w:line="240" w:lineRule="auto"/>
      </w:pPr>
      <w:r w:rsidRPr="000E58F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2746327"/>
    <w:multiLevelType w:val="hybridMultilevel"/>
    <w:tmpl w:val="373073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9D67EB7"/>
    <w:multiLevelType w:val="hybridMultilevel"/>
    <w:tmpl w:val="EBCCAB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040018">
    <w:abstractNumId w:val="1"/>
  </w:num>
  <w:num w:numId="2" w16cid:durableId="4166330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B4B"/>
    <w:rsid w:val="00003AD6"/>
    <w:rsid w:val="00086410"/>
    <w:rsid w:val="000A6F2D"/>
    <w:rsid w:val="000E58F9"/>
    <w:rsid w:val="001034BF"/>
    <w:rsid w:val="00116B1B"/>
    <w:rsid w:val="00124B18"/>
    <w:rsid w:val="0013045B"/>
    <w:rsid w:val="00135157"/>
    <w:rsid w:val="0015525E"/>
    <w:rsid w:val="00160406"/>
    <w:rsid w:val="00183236"/>
    <w:rsid w:val="001A650E"/>
    <w:rsid w:val="001B676A"/>
    <w:rsid w:val="001B79C3"/>
    <w:rsid w:val="001C6169"/>
    <w:rsid w:val="00212FF5"/>
    <w:rsid w:val="0022238B"/>
    <w:rsid w:val="0022327F"/>
    <w:rsid w:val="00244BE6"/>
    <w:rsid w:val="00262E88"/>
    <w:rsid w:val="002646E9"/>
    <w:rsid w:val="00265523"/>
    <w:rsid w:val="00270DD7"/>
    <w:rsid w:val="002D2A51"/>
    <w:rsid w:val="00307390"/>
    <w:rsid w:val="0032746A"/>
    <w:rsid w:val="00353775"/>
    <w:rsid w:val="00354CC4"/>
    <w:rsid w:val="003C6C4D"/>
    <w:rsid w:val="00416A02"/>
    <w:rsid w:val="004424C7"/>
    <w:rsid w:val="00464645"/>
    <w:rsid w:val="004C5445"/>
    <w:rsid w:val="004F367B"/>
    <w:rsid w:val="00507436"/>
    <w:rsid w:val="005143D5"/>
    <w:rsid w:val="00536D5B"/>
    <w:rsid w:val="00536DDD"/>
    <w:rsid w:val="00540670"/>
    <w:rsid w:val="005438FC"/>
    <w:rsid w:val="0055579B"/>
    <w:rsid w:val="00587B4B"/>
    <w:rsid w:val="005A12AF"/>
    <w:rsid w:val="005B63FC"/>
    <w:rsid w:val="005D0C1D"/>
    <w:rsid w:val="005D54D0"/>
    <w:rsid w:val="005F55D6"/>
    <w:rsid w:val="00610438"/>
    <w:rsid w:val="0061494F"/>
    <w:rsid w:val="006B7043"/>
    <w:rsid w:val="00721AE4"/>
    <w:rsid w:val="007314E5"/>
    <w:rsid w:val="007317D1"/>
    <w:rsid w:val="00737F36"/>
    <w:rsid w:val="007C74CC"/>
    <w:rsid w:val="00805E37"/>
    <w:rsid w:val="00806498"/>
    <w:rsid w:val="00846623"/>
    <w:rsid w:val="00897F06"/>
    <w:rsid w:val="008B34DF"/>
    <w:rsid w:val="008C2BC1"/>
    <w:rsid w:val="008D706D"/>
    <w:rsid w:val="008F3869"/>
    <w:rsid w:val="00923354"/>
    <w:rsid w:val="0092590E"/>
    <w:rsid w:val="00964EE9"/>
    <w:rsid w:val="00A319F5"/>
    <w:rsid w:val="00A465C0"/>
    <w:rsid w:val="00A51542"/>
    <w:rsid w:val="00A70EE6"/>
    <w:rsid w:val="00A77841"/>
    <w:rsid w:val="00A801A7"/>
    <w:rsid w:val="00A92919"/>
    <w:rsid w:val="00A92B33"/>
    <w:rsid w:val="00AB7156"/>
    <w:rsid w:val="00AE4056"/>
    <w:rsid w:val="00AF2D04"/>
    <w:rsid w:val="00B117D8"/>
    <w:rsid w:val="00B1226C"/>
    <w:rsid w:val="00B2679A"/>
    <w:rsid w:val="00B82A46"/>
    <w:rsid w:val="00B86EE2"/>
    <w:rsid w:val="00BA4F3E"/>
    <w:rsid w:val="00BB4063"/>
    <w:rsid w:val="00BC16EA"/>
    <w:rsid w:val="00BD1C6A"/>
    <w:rsid w:val="00BE4C4E"/>
    <w:rsid w:val="00BF0C45"/>
    <w:rsid w:val="00CA008C"/>
    <w:rsid w:val="00CC309F"/>
    <w:rsid w:val="00CD4C96"/>
    <w:rsid w:val="00CD6E25"/>
    <w:rsid w:val="00CE676A"/>
    <w:rsid w:val="00D14105"/>
    <w:rsid w:val="00D502FB"/>
    <w:rsid w:val="00D94CA1"/>
    <w:rsid w:val="00D97DE7"/>
    <w:rsid w:val="00DC1F55"/>
    <w:rsid w:val="00DC4A0A"/>
    <w:rsid w:val="00DD5876"/>
    <w:rsid w:val="00E07A69"/>
    <w:rsid w:val="00E226DE"/>
    <w:rsid w:val="00E56077"/>
    <w:rsid w:val="00EA6E1C"/>
    <w:rsid w:val="00F058E4"/>
    <w:rsid w:val="00F15DFB"/>
    <w:rsid w:val="00F644E7"/>
    <w:rsid w:val="00F672F7"/>
    <w:rsid w:val="00FA0EDD"/>
    <w:rsid w:val="00FB10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3A878"/>
  <w15:chartTrackingRefBased/>
  <w15:docId w15:val="{A0E8B876-7407-46E8-BF27-40D6E5341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141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41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1410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87B4B"/>
    <w:pPr>
      <w:spacing w:after="0" w:line="240" w:lineRule="auto"/>
    </w:pPr>
    <w:rPr>
      <w:rFonts w:eastAsia="Times New Roman"/>
      <w:kern w:val="2"/>
      <w:sz w:val="24"/>
      <w:szCs w:val="24"/>
      <w:lang w:val=""/>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1410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1410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14105"/>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D14105"/>
    <w:pPr>
      <w:ind w:left="720"/>
      <w:contextualSpacing/>
    </w:pPr>
  </w:style>
  <w:style w:type="table" w:styleId="GridTable5Dark-Accent1">
    <w:name w:val="Grid Table 5 Dark Accent 1"/>
    <w:basedOn w:val="TableNormal"/>
    <w:uiPriority w:val="50"/>
    <w:rsid w:val="000A6F2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Header">
    <w:name w:val="header"/>
    <w:basedOn w:val="Normal"/>
    <w:link w:val="HeaderChar"/>
    <w:uiPriority w:val="99"/>
    <w:unhideWhenUsed/>
    <w:rsid w:val="00BC16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16EA"/>
  </w:style>
  <w:style w:type="paragraph" w:styleId="Footer">
    <w:name w:val="footer"/>
    <w:basedOn w:val="Normal"/>
    <w:link w:val="FooterChar"/>
    <w:uiPriority w:val="99"/>
    <w:unhideWhenUsed/>
    <w:rsid w:val="00BC16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16EA"/>
  </w:style>
  <w:style w:type="paragraph" w:styleId="TOCHeading">
    <w:name w:val="TOC Heading"/>
    <w:basedOn w:val="Heading1"/>
    <w:next w:val="Normal"/>
    <w:uiPriority w:val="39"/>
    <w:unhideWhenUsed/>
    <w:qFormat/>
    <w:rsid w:val="00BC16EA"/>
    <w:pPr>
      <w:outlineLvl w:val="9"/>
    </w:pPr>
  </w:style>
  <w:style w:type="paragraph" w:styleId="TOC1">
    <w:name w:val="toc 1"/>
    <w:basedOn w:val="Normal"/>
    <w:next w:val="Normal"/>
    <w:autoRedefine/>
    <w:uiPriority w:val="39"/>
    <w:unhideWhenUsed/>
    <w:rsid w:val="00BC16EA"/>
    <w:pPr>
      <w:spacing w:after="100"/>
    </w:pPr>
  </w:style>
  <w:style w:type="paragraph" w:styleId="TOC2">
    <w:name w:val="toc 2"/>
    <w:basedOn w:val="Normal"/>
    <w:next w:val="Normal"/>
    <w:autoRedefine/>
    <w:uiPriority w:val="39"/>
    <w:unhideWhenUsed/>
    <w:rsid w:val="00BC16EA"/>
    <w:pPr>
      <w:spacing w:after="100"/>
      <w:ind w:left="220"/>
    </w:pPr>
  </w:style>
  <w:style w:type="paragraph" w:styleId="TOC3">
    <w:name w:val="toc 3"/>
    <w:basedOn w:val="Normal"/>
    <w:next w:val="Normal"/>
    <w:autoRedefine/>
    <w:uiPriority w:val="39"/>
    <w:unhideWhenUsed/>
    <w:rsid w:val="00BC16EA"/>
    <w:pPr>
      <w:spacing w:after="100"/>
      <w:ind w:left="440"/>
    </w:pPr>
  </w:style>
  <w:style w:type="character" w:styleId="Hyperlink">
    <w:name w:val="Hyperlink"/>
    <w:basedOn w:val="DefaultParagraphFont"/>
    <w:uiPriority w:val="99"/>
    <w:unhideWhenUsed/>
    <w:rsid w:val="00BC16EA"/>
    <w:rPr>
      <w:color w:val="0563C1" w:themeColor="hyperlink"/>
      <w:u w:val="single"/>
    </w:rPr>
  </w:style>
  <w:style w:type="character" w:styleId="UnresolvedMention">
    <w:name w:val="Unresolved Mention"/>
    <w:basedOn w:val="DefaultParagraphFont"/>
    <w:uiPriority w:val="99"/>
    <w:semiHidden/>
    <w:unhideWhenUsed/>
    <w:rsid w:val="00BE4C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8169769">
      <w:bodyDiv w:val="1"/>
      <w:marLeft w:val="0"/>
      <w:marRight w:val="0"/>
      <w:marTop w:val="0"/>
      <w:marBottom w:val="0"/>
      <w:divBdr>
        <w:top w:val="none" w:sz="0" w:space="0" w:color="auto"/>
        <w:left w:val="none" w:sz="0" w:space="0" w:color="auto"/>
        <w:bottom w:val="none" w:sz="0" w:space="0" w:color="auto"/>
        <w:right w:val="none" w:sz="0" w:space="0" w:color="auto"/>
      </w:divBdr>
    </w:div>
    <w:div w:id="320695632">
      <w:bodyDiv w:val="1"/>
      <w:marLeft w:val="0"/>
      <w:marRight w:val="0"/>
      <w:marTop w:val="0"/>
      <w:marBottom w:val="0"/>
      <w:divBdr>
        <w:top w:val="none" w:sz="0" w:space="0" w:color="auto"/>
        <w:left w:val="none" w:sz="0" w:space="0" w:color="auto"/>
        <w:bottom w:val="none" w:sz="0" w:space="0" w:color="auto"/>
        <w:right w:val="none" w:sz="0" w:space="0" w:color="auto"/>
      </w:divBdr>
    </w:div>
    <w:div w:id="561403813">
      <w:bodyDiv w:val="1"/>
      <w:marLeft w:val="0"/>
      <w:marRight w:val="0"/>
      <w:marTop w:val="0"/>
      <w:marBottom w:val="0"/>
      <w:divBdr>
        <w:top w:val="none" w:sz="0" w:space="0" w:color="auto"/>
        <w:left w:val="none" w:sz="0" w:space="0" w:color="auto"/>
        <w:bottom w:val="none" w:sz="0" w:space="0" w:color="auto"/>
        <w:right w:val="none" w:sz="0" w:space="0" w:color="auto"/>
      </w:divBdr>
      <w:divsChild>
        <w:div w:id="959074694">
          <w:marLeft w:val="0"/>
          <w:marRight w:val="0"/>
          <w:marTop w:val="0"/>
          <w:marBottom w:val="0"/>
          <w:divBdr>
            <w:top w:val="none" w:sz="0" w:space="0" w:color="auto"/>
            <w:left w:val="none" w:sz="0" w:space="0" w:color="auto"/>
            <w:bottom w:val="none" w:sz="0" w:space="0" w:color="auto"/>
            <w:right w:val="none" w:sz="0" w:space="0" w:color="auto"/>
          </w:divBdr>
        </w:div>
      </w:divsChild>
    </w:div>
    <w:div w:id="746922475">
      <w:bodyDiv w:val="1"/>
      <w:marLeft w:val="0"/>
      <w:marRight w:val="0"/>
      <w:marTop w:val="0"/>
      <w:marBottom w:val="0"/>
      <w:divBdr>
        <w:top w:val="none" w:sz="0" w:space="0" w:color="auto"/>
        <w:left w:val="none" w:sz="0" w:space="0" w:color="auto"/>
        <w:bottom w:val="none" w:sz="0" w:space="0" w:color="auto"/>
        <w:right w:val="none" w:sz="0" w:space="0" w:color="auto"/>
      </w:divBdr>
      <w:divsChild>
        <w:div w:id="1938782574">
          <w:marLeft w:val="0"/>
          <w:marRight w:val="0"/>
          <w:marTop w:val="0"/>
          <w:marBottom w:val="0"/>
          <w:divBdr>
            <w:top w:val="none" w:sz="0" w:space="0" w:color="auto"/>
            <w:left w:val="none" w:sz="0" w:space="0" w:color="auto"/>
            <w:bottom w:val="none" w:sz="0" w:space="0" w:color="auto"/>
            <w:right w:val="none" w:sz="0" w:space="0" w:color="auto"/>
          </w:divBdr>
        </w:div>
      </w:divsChild>
    </w:div>
    <w:div w:id="919410549">
      <w:bodyDiv w:val="1"/>
      <w:marLeft w:val="0"/>
      <w:marRight w:val="0"/>
      <w:marTop w:val="0"/>
      <w:marBottom w:val="0"/>
      <w:divBdr>
        <w:top w:val="none" w:sz="0" w:space="0" w:color="auto"/>
        <w:left w:val="none" w:sz="0" w:space="0" w:color="auto"/>
        <w:bottom w:val="none" w:sz="0" w:space="0" w:color="auto"/>
        <w:right w:val="none" w:sz="0" w:space="0" w:color="auto"/>
      </w:divBdr>
    </w:div>
    <w:div w:id="1577939405">
      <w:bodyDiv w:val="1"/>
      <w:marLeft w:val="0"/>
      <w:marRight w:val="0"/>
      <w:marTop w:val="0"/>
      <w:marBottom w:val="0"/>
      <w:divBdr>
        <w:top w:val="none" w:sz="0" w:space="0" w:color="auto"/>
        <w:left w:val="none" w:sz="0" w:space="0" w:color="auto"/>
        <w:bottom w:val="none" w:sz="0" w:space="0" w:color="auto"/>
        <w:right w:val="none" w:sz="0" w:space="0" w:color="auto"/>
      </w:divBdr>
      <w:divsChild>
        <w:div w:id="295333111">
          <w:marLeft w:val="0"/>
          <w:marRight w:val="0"/>
          <w:marTop w:val="0"/>
          <w:marBottom w:val="0"/>
          <w:divBdr>
            <w:top w:val="none" w:sz="0" w:space="0" w:color="auto"/>
            <w:left w:val="none" w:sz="0" w:space="0" w:color="auto"/>
            <w:bottom w:val="none" w:sz="0" w:space="0" w:color="auto"/>
            <w:right w:val="none" w:sz="0" w:space="0" w:color="auto"/>
          </w:divBdr>
        </w:div>
      </w:divsChild>
    </w:div>
    <w:div w:id="2022463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news.cgtn.com/news/7a517a4e78557a6333566d54/share_p.html" TargetMode="External"/><Relationship Id="rId26" Type="http://schemas.openxmlformats.org/officeDocument/2006/relationships/hyperlink" Target="https://www.futuremarketinsights.com/reports/luxury-hotel-industry" TargetMode="External"/><Relationship Id="rId39" Type="http://schemas.openxmlformats.org/officeDocument/2006/relationships/hyperlink" Target="https://www.mordorintelligence.com/industry-reports/luxury-hotel-market" TargetMode="External"/><Relationship Id="rId21" Type="http://schemas.openxmlformats.org/officeDocument/2006/relationships/hyperlink" Target="https://www.scirp.org/reference/referencespapers?referenceid=2969274" TargetMode="External"/><Relationship Id="rId34" Type="http://schemas.openxmlformats.org/officeDocument/2006/relationships/hyperlink" Target="https://www.globenewswire.com/en/news-release/2023/07/24/2709293/0/en/Luxury-Hotel-Market-to-Worth-USD-293-61-Billion-by-2030-With-a-11-1-CAGR.html" TargetMode="External"/><Relationship Id="rId42" Type="http://schemas.openxmlformats.org/officeDocument/2006/relationships/hyperlink" Target="https://www.statista.com/forecasts/1335619/marriott-hotels-brand-profile-in-the-uk" TargetMode="External"/><Relationship Id="rId47" Type="http://schemas.openxmlformats.org/officeDocument/2006/relationships/hyperlink" Target="https://www.wsj.com/market-data/quotes/MAR/financials" TargetMode="External"/><Relationship Id="rId50" Type="http://schemas.openxmlformats.org/officeDocument/2006/relationships/hyperlink" Target="https://www.scirp.org/reference/referencespapers?referenceid=1903644"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ooking.com/marriott/region/gb/england.en-gb.html" TargetMode="External"/><Relationship Id="rId29" Type="http://schemas.openxmlformats.org/officeDocument/2006/relationships/hyperlink" Target="https://researchmethod.net/secondary-data/" TargetMode="External"/><Relationship Id="rId11" Type="http://schemas.openxmlformats.org/officeDocument/2006/relationships/image" Target="media/image3.png"/><Relationship Id="rId24" Type="http://schemas.openxmlformats.org/officeDocument/2006/relationships/hyperlink" Target="https://www.fortunebusinessinsights.com/luxury-hotel-market-104408" TargetMode="External"/><Relationship Id="rId32" Type="http://schemas.openxmlformats.org/officeDocument/2006/relationships/hyperlink" Target="http://www.imarcgroup.com" TargetMode="External"/><Relationship Id="rId37" Type="http://schemas.openxmlformats.org/officeDocument/2006/relationships/hyperlink" Target="https://www.linkedin.com/pulse/luxury-hotel-market-size-usd-1308-billion-2023-3jtjf" TargetMode="External"/><Relationship Id="rId40" Type="http://schemas.openxmlformats.org/officeDocument/2006/relationships/hyperlink" Target="https://www.pearson.com/nl/en_NL/higher-education/subject-catalogue/business-and-management/Research-methods-for-business-students-8e-saunders.html" TargetMode="External"/><Relationship Id="rId45" Type="http://schemas.openxmlformats.org/officeDocument/2006/relationships/hyperlink" Target="https://www.tripadvisor.co.uk/Hotels-g186338-zfb9208-London_England-Hotels.html" TargetMode="External"/><Relationship Id="rId5" Type="http://schemas.openxmlformats.org/officeDocument/2006/relationships/webSettings" Target="webSettings.xml"/><Relationship Id="rId15" Type="http://schemas.openxmlformats.org/officeDocument/2006/relationships/hyperlink" Target="https://doi.org/10.1016/j.ijhm.2013.06.002" TargetMode="External"/><Relationship Id="rId23" Type="http://schemas.openxmlformats.org/officeDocument/2006/relationships/hyperlink" Target="https://www.expedia.co.uk/Great-Britain-Hotels-Marriott-Hotels-Resorts.0-0-d553248623451644244--bMarriottHotelsResorts.Travel-Guide-Filter-Hotels" TargetMode="External"/><Relationship Id="rId28" Type="http://schemas.openxmlformats.org/officeDocument/2006/relationships/hyperlink" Target="https://www.gov.uk/government/publications/hospitality-strategy-reopening-recovery-resilience/hospitality-strategy-reopening-recovery-resilience" TargetMode="External"/><Relationship Id="rId36" Type="http://schemas.openxmlformats.org/officeDocument/2006/relationships/hyperlink" Target="https://gradcoach.com/research-philosophy/" TargetMode="External"/><Relationship Id="rId49" Type="http://schemas.openxmlformats.org/officeDocument/2006/relationships/hyperlink" Target="http://www.scirp.org" TargetMode="External"/><Relationship Id="rId10" Type="http://schemas.openxmlformats.org/officeDocument/2006/relationships/image" Target="media/image2.png"/><Relationship Id="rId19" Type="http://schemas.openxmlformats.org/officeDocument/2006/relationships/hyperlink" Target="https://www.comparably.com/companies/marriott" TargetMode="External"/><Relationship Id="rId31" Type="http://schemas.openxmlformats.org/officeDocument/2006/relationships/hyperlink" Target="https://papers.ssrn.com/sol3/papers.cfm?abstract_id=2145645" TargetMode="External"/><Relationship Id="rId44" Type="http://schemas.openxmlformats.org/officeDocument/2006/relationships/hyperlink" Target="http://www.tripadvisor.co.uk"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doi.org/10.1080/19368623.2017.1320258" TargetMode="External"/><Relationship Id="rId22" Type="http://schemas.openxmlformats.org/officeDocument/2006/relationships/hyperlink" Target="https://research-methodology.net/research-philosophy/interpretivism/" TargetMode="External"/><Relationship Id="rId27" Type="http://schemas.openxmlformats.org/officeDocument/2006/relationships/hyperlink" Target="https://openrepository.aut.ac.nz/items/1d7d0c5d-48be-4696-91df-e929ae5ed795" TargetMode="External"/><Relationship Id="rId30" Type="http://schemas.openxmlformats.org/officeDocument/2006/relationships/hyperlink" Target="https://www.ajol.info/index.php/rhm/article/view/161773" TargetMode="External"/><Relationship Id="rId35" Type="http://schemas.openxmlformats.org/officeDocument/2006/relationships/hyperlink" Target="https://uk.investing.com/equities/marriott-intl-financial-summary" TargetMode="External"/><Relationship Id="rId43" Type="http://schemas.openxmlformats.org/officeDocument/2006/relationships/hyperlink" Target="https://www.telegraph.co.uk/technology/2018/11/30/private-data-500-million-marriott-guests-exposed-massive-breach/" TargetMode="External"/><Relationship Id="rId48" Type="http://schemas.openxmlformats.org/officeDocument/2006/relationships/hyperlink" Target="https://finance.yahoo.com/news/marriott-international-inc-reports-robust-125234804.html" TargetMode="External"/><Relationship Id="rId8" Type="http://schemas.openxmlformats.org/officeDocument/2006/relationships/footer" Target="footer1.xm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psycnet.apa.org/record/2011-23864-004" TargetMode="External"/><Relationship Id="rId25" Type="http://schemas.openxmlformats.org/officeDocument/2006/relationships/hyperlink" Target="https://www.bbc.com/news/technology-46401890" TargetMode="External"/><Relationship Id="rId33" Type="http://schemas.openxmlformats.org/officeDocument/2006/relationships/hyperlink" Target="https://www.imarcgroup.com/luxury-hotel-market" TargetMode="External"/><Relationship Id="rId38" Type="http://schemas.openxmlformats.org/officeDocument/2006/relationships/hyperlink" Target="https://www.mckinsey.com/industries/travel-logistics-and-infrastructure/our-insights/how-the-worlds-best-hotels-deliver-exceptional-customer-experience" TargetMode="External"/><Relationship Id="rId46" Type="http://schemas.openxmlformats.org/officeDocument/2006/relationships/hyperlink" Target="https://ertr-ojs-tamu.tdl.org/ertr/article/view/557" TargetMode="External"/><Relationship Id="rId20" Type="http://schemas.openxmlformats.org/officeDocument/2006/relationships/hyperlink" Target="http://www.scirp.org" TargetMode="External"/><Relationship Id="rId41" Type="http://schemas.openxmlformats.org/officeDocument/2006/relationships/hyperlink" Target="https://www.sphericalinsights.com/reports/luxury-hotel-market"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E458FE-D1B2-45BF-A0CB-44B4459DBB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41</Pages>
  <Words>11235</Words>
  <Characters>64041</Characters>
  <Application>Microsoft Office Word</Application>
  <DocSecurity>0</DocSecurity>
  <Lines>533</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Mukta Khan (2029151)</cp:lastModifiedBy>
  <cp:revision>98</cp:revision>
  <dcterms:created xsi:type="dcterms:W3CDTF">2024-06-01T14:16:00Z</dcterms:created>
  <dcterms:modified xsi:type="dcterms:W3CDTF">2024-06-01T15:16:00Z</dcterms:modified>
</cp:coreProperties>
</file>