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7A408" w14:textId="59CDE211" w:rsidR="002955CE" w:rsidRDefault="005E05E7">
      <w:pPr>
        <w:rPr>
          <w:rFonts w:ascii="Georgia" w:hAnsi="Georgia"/>
        </w:rPr>
      </w:pPr>
      <w:r>
        <w:rPr>
          <w:rFonts w:ascii="Georgia" w:hAnsi="Georgia"/>
          <w:b/>
          <w:bCs/>
          <w:u w:val="single"/>
        </w:rPr>
        <w:t xml:space="preserve">Question 1 of 2: </w:t>
      </w:r>
      <w:r w:rsidR="004E1FD6" w:rsidRPr="004E1FD6">
        <w:rPr>
          <w:rFonts w:ascii="Georgia" w:hAnsi="Georgia"/>
          <w:b/>
          <w:bCs/>
          <w:u w:val="single"/>
        </w:rPr>
        <w:t xml:space="preserve">What is the </w:t>
      </w:r>
      <w:r w:rsidR="004E1FD6">
        <w:rPr>
          <w:rFonts w:ascii="Georgia" w:hAnsi="Georgia"/>
          <w:b/>
          <w:bCs/>
          <w:u w:val="single"/>
        </w:rPr>
        <w:t>R</w:t>
      </w:r>
      <w:r w:rsidR="004E1FD6" w:rsidRPr="004E1FD6">
        <w:rPr>
          <w:rFonts w:ascii="Georgia" w:hAnsi="Georgia"/>
          <w:b/>
          <w:bCs/>
          <w:u w:val="single"/>
        </w:rPr>
        <w:t xml:space="preserve">ole of </w:t>
      </w:r>
      <w:r w:rsidR="004E1FD6">
        <w:rPr>
          <w:rFonts w:ascii="Georgia" w:hAnsi="Georgia"/>
          <w:b/>
          <w:bCs/>
          <w:u w:val="single"/>
        </w:rPr>
        <w:t>F</w:t>
      </w:r>
      <w:r w:rsidR="004E1FD6" w:rsidRPr="004E1FD6">
        <w:rPr>
          <w:rFonts w:ascii="Georgia" w:hAnsi="Georgia"/>
          <w:b/>
          <w:bCs/>
          <w:u w:val="single"/>
        </w:rPr>
        <w:t xml:space="preserve">amily in the Confucian Tradition? </w:t>
      </w:r>
    </w:p>
    <w:p w14:paraId="43100926" w14:textId="77777777" w:rsidR="00ED5710" w:rsidRDefault="00ED5710" w:rsidP="009005C9">
      <w:pPr>
        <w:spacing w:line="480" w:lineRule="auto"/>
        <w:rPr>
          <w:rFonts w:ascii="Georgia" w:hAnsi="Georgia"/>
        </w:rPr>
      </w:pPr>
    </w:p>
    <w:p w14:paraId="2956D176" w14:textId="276C934E" w:rsidR="00C769B2" w:rsidRDefault="005151F4" w:rsidP="00E05D8E">
      <w:pPr>
        <w:spacing w:line="480" w:lineRule="auto"/>
        <w:jc w:val="both"/>
        <w:rPr>
          <w:rFonts w:ascii="Georgia" w:hAnsi="Georgia"/>
        </w:rPr>
      </w:pPr>
      <w:r>
        <w:rPr>
          <w:rFonts w:ascii="Georgia" w:hAnsi="Georgia"/>
        </w:rPr>
        <w:t xml:space="preserve">Confucianism is one of the most influential philosophies in Chinese history, alongside Buddhism and Daoism. </w:t>
      </w:r>
      <w:r w:rsidR="00971E7C">
        <w:rPr>
          <w:rFonts w:ascii="Georgia" w:hAnsi="Georgia"/>
        </w:rPr>
        <w:t xml:space="preserve">The Confucian ideal is all about maintaining a society and government </w:t>
      </w:r>
      <w:r w:rsidR="00C13D64">
        <w:rPr>
          <w:rFonts w:ascii="Georgia" w:hAnsi="Georgia"/>
        </w:rPr>
        <w:t xml:space="preserve">that is harmonious </w:t>
      </w:r>
      <w:r w:rsidR="006C07C4">
        <w:rPr>
          <w:rFonts w:ascii="Georgia" w:hAnsi="Georgia"/>
        </w:rPr>
        <w:t xml:space="preserve">and one </w:t>
      </w:r>
      <w:r w:rsidR="00645025">
        <w:rPr>
          <w:rFonts w:ascii="Georgia" w:hAnsi="Georgia"/>
        </w:rPr>
        <w:t>in which</w:t>
      </w:r>
      <w:r w:rsidR="00971E7C">
        <w:rPr>
          <w:rFonts w:ascii="Georgia" w:hAnsi="Georgia"/>
        </w:rPr>
        <w:t xml:space="preserve"> everyone has a role and responsibilities to one another.</w:t>
      </w:r>
      <w:r w:rsidR="00F34FB4">
        <w:rPr>
          <w:rFonts w:ascii="Georgia" w:hAnsi="Georgia"/>
        </w:rPr>
        <w:t xml:space="preserve"> </w:t>
      </w:r>
      <w:r w:rsidR="00C769B2">
        <w:rPr>
          <w:rFonts w:ascii="Georgia" w:hAnsi="Georgia"/>
        </w:rPr>
        <w:t xml:space="preserve">The family plays </w:t>
      </w:r>
      <w:r w:rsidR="00243833">
        <w:rPr>
          <w:rFonts w:ascii="Georgia" w:hAnsi="Georgia"/>
        </w:rPr>
        <w:t>an especially important</w:t>
      </w:r>
      <w:r w:rsidR="00C769B2">
        <w:rPr>
          <w:rFonts w:ascii="Georgia" w:hAnsi="Georgia"/>
        </w:rPr>
        <w:t xml:space="preserve"> role in Confucian tradition</w:t>
      </w:r>
      <w:r w:rsidR="00C45C37">
        <w:rPr>
          <w:rFonts w:ascii="Georgia" w:hAnsi="Georgia"/>
        </w:rPr>
        <w:t>, the family is the foundation for many ideas in Confucian tradition</w:t>
      </w:r>
      <w:r w:rsidR="003E30F5">
        <w:rPr>
          <w:rFonts w:ascii="Georgia" w:hAnsi="Georgia"/>
        </w:rPr>
        <w:t xml:space="preserve">, </w:t>
      </w:r>
      <w:proofErr w:type="gramStart"/>
      <w:r w:rsidR="003E30F5">
        <w:rPr>
          <w:rFonts w:ascii="Georgia" w:hAnsi="Georgia"/>
        </w:rPr>
        <w:t>in particular the</w:t>
      </w:r>
      <w:proofErr w:type="gramEnd"/>
      <w:r w:rsidR="003E30F5">
        <w:rPr>
          <w:rFonts w:ascii="Georgia" w:hAnsi="Georgia"/>
        </w:rPr>
        <w:t xml:space="preserve"> family structure is a foundation for the social and political order</w:t>
      </w:r>
      <w:r w:rsidR="00C45C37">
        <w:rPr>
          <w:rFonts w:ascii="Georgia" w:hAnsi="Georgia"/>
        </w:rPr>
        <w:t>.</w:t>
      </w:r>
      <w:r w:rsidR="00243833">
        <w:rPr>
          <w:rFonts w:ascii="Georgia" w:hAnsi="Georgia"/>
        </w:rPr>
        <w:t xml:space="preserve"> Many of the relationships</w:t>
      </w:r>
      <w:r w:rsidR="00A0545E">
        <w:rPr>
          <w:rFonts w:ascii="Georgia" w:hAnsi="Georgia"/>
        </w:rPr>
        <w:t xml:space="preserve"> that we see</w:t>
      </w:r>
      <w:r w:rsidR="00243833">
        <w:rPr>
          <w:rFonts w:ascii="Georgia" w:hAnsi="Georgia"/>
        </w:rPr>
        <w:t xml:space="preserve"> in a family define your relationships outside of the family as well</w:t>
      </w:r>
      <w:r w:rsidR="00811FC0">
        <w:rPr>
          <w:rFonts w:ascii="Georgia" w:hAnsi="Georgia"/>
        </w:rPr>
        <w:t xml:space="preserve">, further to this it defines the social and political behaviour of a person. </w:t>
      </w:r>
      <w:r w:rsidR="00A0545E">
        <w:rPr>
          <w:rFonts w:ascii="Georgia" w:hAnsi="Georgia"/>
        </w:rPr>
        <w:t>It is</w:t>
      </w:r>
      <w:r w:rsidR="00C36E66">
        <w:rPr>
          <w:rFonts w:ascii="Georgia" w:hAnsi="Georgia"/>
        </w:rPr>
        <w:t xml:space="preserve"> also </w:t>
      </w:r>
      <w:r w:rsidR="00C70D4A">
        <w:rPr>
          <w:rFonts w:ascii="Georgia" w:hAnsi="Georgia"/>
        </w:rPr>
        <w:t>well-</w:t>
      </w:r>
      <w:r w:rsidR="00C36E66">
        <w:rPr>
          <w:rFonts w:ascii="Georgia" w:hAnsi="Georgia"/>
        </w:rPr>
        <w:t>known that Confucius highly regarded the family and creating a harmonious family which is one of the reasons why the role of family is so highly valued in Confucianism</w:t>
      </w:r>
      <w:r w:rsidR="00125874">
        <w:rPr>
          <w:rFonts w:ascii="Georgia" w:hAnsi="Georgia"/>
        </w:rPr>
        <w:t xml:space="preserve"> and Confucians strive to achieve a harmonious family. </w:t>
      </w:r>
    </w:p>
    <w:p w14:paraId="1A0C626E" w14:textId="5CCD2722" w:rsidR="003375E8" w:rsidRDefault="00724219" w:rsidP="00E05D8E">
      <w:pPr>
        <w:spacing w:line="480" w:lineRule="auto"/>
        <w:jc w:val="both"/>
        <w:rPr>
          <w:rFonts w:ascii="Georgia" w:hAnsi="Georgia"/>
        </w:rPr>
      </w:pPr>
      <w:r>
        <w:rPr>
          <w:rFonts w:ascii="Georgia" w:hAnsi="Georgia"/>
        </w:rPr>
        <w:t>Confucian ethics use the family as a measurement</w:t>
      </w:r>
      <w:r w:rsidR="00EA6389">
        <w:rPr>
          <w:rFonts w:ascii="Georgia" w:hAnsi="Georgia"/>
        </w:rPr>
        <w:t xml:space="preserve"> for many </w:t>
      </w:r>
      <w:r w:rsidR="002B24E5">
        <w:rPr>
          <w:rFonts w:ascii="Georgia" w:hAnsi="Georgia"/>
        </w:rPr>
        <w:t>other ideas in Confucianism</w:t>
      </w:r>
      <w:r w:rsidR="00EA6389">
        <w:rPr>
          <w:rFonts w:ascii="Georgia" w:hAnsi="Georgia"/>
        </w:rPr>
        <w:t xml:space="preserve">, it seems to be the main foundation for the Confucian moral society. </w:t>
      </w:r>
      <w:r w:rsidR="00BF0A89">
        <w:rPr>
          <w:rFonts w:ascii="Georgia" w:hAnsi="Georgia"/>
        </w:rPr>
        <w:t>Confucianism highly values morals and ethics</w:t>
      </w:r>
      <w:r w:rsidR="003375E8">
        <w:rPr>
          <w:rFonts w:ascii="Georgia" w:hAnsi="Georgia"/>
        </w:rPr>
        <w:t xml:space="preserve">, Confucian families use the Confucian ideas of morals and ethics to teach their children, not only for everyday situations but also for social situations. </w:t>
      </w:r>
      <w:r w:rsidR="00D8002D">
        <w:rPr>
          <w:rFonts w:ascii="Georgia" w:hAnsi="Georgia"/>
        </w:rPr>
        <w:t xml:space="preserve">The education of the family is a very essential part of the Confucian tradition. </w:t>
      </w:r>
      <w:r w:rsidR="0066516D">
        <w:rPr>
          <w:rFonts w:ascii="Georgia" w:hAnsi="Georgia"/>
        </w:rPr>
        <w:t>Society in the eyes of Confucianism is viewed as a family</w:t>
      </w:r>
      <w:r w:rsidR="009429F8">
        <w:rPr>
          <w:rFonts w:ascii="Georgia" w:hAnsi="Georgia"/>
        </w:rPr>
        <w:t xml:space="preserve"> itself</w:t>
      </w:r>
      <w:r w:rsidR="0066516D">
        <w:rPr>
          <w:rFonts w:ascii="Georgia" w:hAnsi="Georgia"/>
        </w:rPr>
        <w:t>, although you may be friends the idea is that you instead have a relationship</w:t>
      </w:r>
      <w:r w:rsidR="00AF6F3F">
        <w:rPr>
          <w:rFonts w:ascii="Georgia" w:hAnsi="Georgia"/>
        </w:rPr>
        <w:t xml:space="preserve"> that is</w:t>
      </w:r>
      <w:r w:rsidR="0066516D">
        <w:rPr>
          <w:rFonts w:ascii="Georgia" w:hAnsi="Georgia"/>
        </w:rPr>
        <w:t xml:space="preserve"> closer to that of siblings</w:t>
      </w:r>
      <w:r w:rsidR="009429F8">
        <w:rPr>
          <w:rFonts w:ascii="Georgia" w:hAnsi="Georgia"/>
        </w:rPr>
        <w:t xml:space="preserve"> and you look out for one another like a family would look out for one another</w:t>
      </w:r>
      <w:r w:rsidR="0066516D">
        <w:rPr>
          <w:rFonts w:ascii="Georgia" w:hAnsi="Georgia"/>
        </w:rPr>
        <w:t>. More than this the State is viewed as an even bigger family than society, with the idea that the ruler takes on the role of being a father figure, taking charge of the family</w:t>
      </w:r>
      <w:r w:rsidR="000D7080">
        <w:rPr>
          <w:rFonts w:ascii="Georgia" w:hAnsi="Georgia"/>
        </w:rPr>
        <w:t>, in this case this is the people of the state,</w:t>
      </w:r>
      <w:r w:rsidR="0066516D">
        <w:rPr>
          <w:rFonts w:ascii="Georgia" w:hAnsi="Georgia"/>
        </w:rPr>
        <w:t xml:space="preserve"> and leading them.</w:t>
      </w:r>
      <w:r w:rsidR="00E52321">
        <w:rPr>
          <w:rStyle w:val="FootnoteReference"/>
          <w:rFonts w:ascii="Georgia" w:hAnsi="Georgia"/>
        </w:rPr>
        <w:footnoteReference w:id="1"/>
      </w:r>
      <w:r w:rsidR="0066516D">
        <w:rPr>
          <w:rFonts w:ascii="Georgia" w:hAnsi="Georgia"/>
        </w:rPr>
        <w:t xml:space="preserve"> Everyone in the State had a role that would also reflect a similar role you would see in a family setting. It is also believed that if the relationships in the family are harmonious then this will create a peaceful and harmonious society and </w:t>
      </w:r>
      <w:r w:rsidR="007F15D1">
        <w:rPr>
          <w:rFonts w:ascii="Georgia" w:hAnsi="Georgia"/>
        </w:rPr>
        <w:t>S</w:t>
      </w:r>
      <w:r w:rsidR="0066516D">
        <w:rPr>
          <w:rFonts w:ascii="Georgia" w:hAnsi="Georgia"/>
        </w:rPr>
        <w:t xml:space="preserve">tate, having a harmonious society and </w:t>
      </w:r>
      <w:r w:rsidR="007F15D1">
        <w:rPr>
          <w:rFonts w:ascii="Georgia" w:hAnsi="Georgia"/>
        </w:rPr>
        <w:t>S</w:t>
      </w:r>
      <w:r w:rsidR="0066516D">
        <w:rPr>
          <w:rFonts w:ascii="Georgia" w:hAnsi="Georgia"/>
        </w:rPr>
        <w:t xml:space="preserve">tate is </w:t>
      </w:r>
      <w:r w:rsidR="0066516D">
        <w:rPr>
          <w:rFonts w:ascii="Georgia" w:hAnsi="Georgia"/>
        </w:rPr>
        <w:lastRenderedPageBreak/>
        <w:t>one of the goals of Confucianism</w:t>
      </w:r>
      <w:r w:rsidR="001B214D">
        <w:rPr>
          <w:rFonts w:ascii="Georgia" w:hAnsi="Georgia"/>
        </w:rPr>
        <w:t xml:space="preserve">, if the families are not harmonious then the society cannot be considered a harmonious society and the </w:t>
      </w:r>
      <w:r w:rsidR="007F15D1">
        <w:rPr>
          <w:rFonts w:ascii="Georgia" w:hAnsi="Georgia"/>
        </w:rPr>
        <w:t>S</w:t>
      </w:r>
      <w:r w:rsidR="001B214D">
        <w:rPr>
          <w:rFonts w:ascii="Georgia" w:hAnsi="Georgia"/>
        </w:rPr>
        <w:t>tate cannot be a peaceful one.</w:t>
      </w:r>
      <w:r w:rsidR="007A1C6E">
        <w:rPr>
          <w:rStyle w:val="FootnoteReference"/>
          <w:rFonts w:ascii="Georgia" w:hAnsi="Georgia"/>
        </w:rPr>
        <w:footnoteReference w:id="2"/>
      </w:r>
      <w:r w:rsidR="001B214D">
        <w:rPr>
          <w:rFonts w:ascii="Georgia" w:hAnsi="Georgia"/>
        </w:rPr>
        <w:t xml:space="preserve"> </w:t>
      </w:r>
    </w:p>
    <w:p w14:paraId="1B6DCC34" w14:textId="5499A87B" w:rsidR="005C6C67" w:rsidRDefault="00534A14" w:rsidP="00E05D8E">
      <w:pPr>
        <w:spacing w:line="480" w:lineRule="auto"/>
        <w:jc w:val="both"/>
        <w:rPr>
          <w:rFonts w:ascii="Georgia" w:hAnsi="Georgia"/>
        </w:rPr>
      </w:pPr>
      <w:r>
        <w:rPr>
          <w:rFonts w:ascii="Georgia" w:hAnsi="Georgia"/>
        </w:rPr>
        <w:t xml:space="preserve">I believe that the most </w:t>
      </w:r>
      <w:r w:rsidR="00033099">
        <w:rPr>
          <w:rFonts w:ascii="Georgia" w:hAnsi="Georgia"/>
        </w:rPr>
        <w:t>well-known</w:t>
      </w:r>
      <w:r>
        <w:rPr>
          <w:rFonts w:ascii="Georgia" w:hAnsi="Georgia"/>
        </w:rPr>
        <w:t xml:space="preserve"> role </w:t>
      </w:r>
      <w:r w:rsidR="00033099">
        <w:rPr>
          <w:rFonts w:ascii="Georgia" w:hAnsi="Georgia"/>
        </w:rPr>
        <w:t>in</w:t>
      </w:r>
      <w:r>
        <w:rPr>
          <w:rFonts w:ascii="Georgia" w:hAnsi="Georgia"/>
        </w:rPr>
        <w:t xml:space="preserve"> the</w:t>
      </w:r>
      <w:r w:rsidR="00033099">
        <w:rPr>
          <w:rFonts w:ascii="Georgia" w:hAnsi="Georgia"/>
        </w:rPr>
        <w:t xml:space="preserve"> Confucian</w:t>
      </w:r>
      <w:r>
        <w:rPr>
          <w:rFonts w:ascii="Georgia" w:hAnsi="Georgia"/>
        </w:rPr>
        <w:t xml:space="preserve"> family </w:t>
      </w:r>
      <w:r w:rsidR="00264B8D">
        <w:rPr>
          <w:rFonts w:ascii="Georgia" w:hAnsi="Georgia"/>
        </w:rPr>
        <w:t xml:space="preserve">to people </w:t>
      </w:r>
      <w:r>
        <w:rPr>
          <w:rFonts w:ascii="Georgia" w:hAnsi="Georgia"/>
        </w:rPr>
        <w:t>i</w:t>
      </w:r>
      <w:r w:rsidR="00264B8D">
        <w:rPr>
          <w:rFonts w:ascii="Georgia" w:hAnsi="Georgia"/>
        </w:rPr>
        <w:t>n the West is the role that the younger generation pays to the older generation, I do</w:t>
      </w:r>
      <w:r w:rsidR="00B02F59">
        <w:rPr>
          <w:rFonts w:ascii="Georgia" w:hAnsi="Georgia"/>
        </w:rPr>
        <w:t xml:space="preserve"> no</w:t>
      </w:r>
      <w:r w:rsidR="00264B8D">
        <w:rPr>
          <w:rFonts w:ascii="Georgia" w:hAnsi="Georgia"/>
        </w:rPr>
        <w:t xml:space="preserve">t believe it is known from how </w:t>
      </w:r>
      <w:r w:rsidR="00D4609F">
        <w:rPr>
          <w:rFonts w:ascii="Georgia" w:hAnsi="Georgia"/>
        </w:rPr>
        <w:t xml:space="preserve">we </w:t>
      </w:r>
      <w:r w:rsidR="00264B8D">
        <w:rPr>
          <w:rFonts w:ascii="Georgia" w:hAnsi="Georgia"/>
        </w:rPr>
        <w:t>see</w:t>
      </w:r>
      <w:r w:rsidR="00D4609F">
        <w:rPr>
          <w:rFonts w:ascii="Georgia" w:hAnsi="Georgia"/>
        </w:rPr>
        <w:t xml:space="preserve"> it</w:t>
      </w:r>
      <w:r w:rsidR="00264B8D">
        <w:rPr>
          <w:rFonts w:ascii="Georgia" w:hAnsi="Georgia"/>
        </w:rPr>
        <w:t xml:space="preserve"> </w:t>
      </w:r>
      <w:r w:rsidR="00AB0F6B">
        <w:rPr>
          <w:rFonts w:ascii="Georgia" w:hAnsi="Georgia"/>
        </w:rPr>
        <w:t xml:space="preserve">demonstrated </w:t>
      </w:r>
      <w:r w:rsidR="00264B8D">
        <w:rPr>
          <w:rFonts w:ascii="Georgia" w:hAnsi="Georgia"/>
        </w:rPr>
        <w:t>Confucianism</w:t>
      </w:r>
      <w:r w:rsidR="00AB0F6B">
        <w:rPr>
          <w:rFonts w:ascii="Georgia" w:hAnsi="Georgia"/>
        </w:rPr>
        <w:t>,</w:t>
      </w:r>
      <w:r w:rsidR="00264B8D">
        <w:rPr>
          <w:rFonts w:ascii="Georgia" w:hAnsi="Georgia"/>
        </w:rPr>
        <w:t xml:space="preserve"> however it is one that is more specific to China and </w:t>
      </w:r>
      <w:r w:rsidR="00AB0F6B">
        <w:rPr>
          <w:rFonts w:ascii="Georgia" w:hAnsi="Georgia"/>
        </w:rPr>
        <w:t xml:space="preserve">a variety of </w:t>
      </w:r>
      <w:r w:rsidR="00264B8D">
        <w:rPr>
          <w:rFonts w:ascii="Georgia" w:hAnsi="Georgia"/>
        </w:rPr>
        <w:t>other countries</w:t>
      </w:r>
      <w:r w:rsidR="007216F3">
        <w:rPr>
          <w:rFonts w:ascii="Georgia" w:hAnsi="Georgia"/>
        </w:rPr>
        <w:t xml:space="preserve"> so is more well-known than other family roles</w:t>
      </w:r>
      <w:r w:rsidR="00AB0F6B">
        <w:rPr>
          <w:rFonts w:ascii="Georgia" w:hAnsi="Georgia"/>
        </w:rPr>
        <w:t xml:space="preserve"> that I will be discussing</w:t>
      </w:r>
      <w:r w:rsidR="00264B8D">
        <w:rPr>
          <w:rFonts w:ascii="Georgia" w:hAnsi="Georgia"/>
        </w:rPr>
        <w:t xml:space="preserve">. </w:t>
      </w:r>
      <w:r w:rsidR="007D2454">
        <w:rPr>
          <w:rFonts w:ascii="Georgia" w:hAnsi="Georgia"/>
        </w:rPr>
        <w:t xml:space="preserve">Respect towards someone </w:t>
      </w:r>
      <w:r w:rsidR="00BF7669">
        <w:rPr>
          <w:rFonts w:ascii="Georgia" w:hAnsi="Georgia"/>
        </w:rPr>
        <w:t>o</w:t>
      </w:r>
      <w:r w:rsidR="007D2454">
        <w:rPr>
          <w:rFonts w:ascii="Georgia" w:hAnsi="Georgia"/>
        </w:rPr>
        <w:t xml:space="preserve">lder is </w:t>
      </w:r>
      <w:r w:rsidR="00B9372F">
        <w:rPr>
          <w:rFonts w:ascii="Georgia" w:hAnsi="Georgia"/>
        </w:rPr>
        <w:t>particularly important</w:t>
      </w:r>
      <w:r w:rsidR="007D2454">
        <w:rPr>
          <w:rFonts w:ascii="Georgia" w:hAnsi="Georgia"/>
        </w:rPr>
        <w:t>, any conflict that is had between someone younger and elder is blamed on the child’s bad behaviour and unfitting attitude</w:t>
      </w:r>
      <w:r w:rsidR="00D4609F">
        <w:rPr>
          <w:rFonts w:ascii="Georgia" w:hAnsi="Georgia"/>
        </w:rPr>
        <w:t>, hence force it is then the child’s responsibility to apologise and reconcile</w:t>
      </w:r>
      <w:r w:rsidR="00D25794">
        <w:rPr>
          <w:rFonts w:ascii="Georgia" w:hAnsi="Georgia"/>
        </w:rPr>
        <w:t xml:space="preserve"> the situation</w:t>
      </w:r>
      <w:r w:rsidR="00D4609F">
        <w:rPr>
          <w:rFonts w:ascii="Georgia" w:hAnsi="Georgia"/>
        </w:rPr>
        <w:t xml:space="preserve">. </w:t>
      </w:r>
      <w:r w:rsidR="00B9372F">
        <w:rPr>
          <w:rFonts w:ascii="Georgia" w:hAnsi="Georgia"/>
        </w:rPr>
        <w:t>The idea of the children paying respects to their elders was one that contributed to the harmonious family ideal in Confucianism and although at the expense of children,</w:t>
      </w:r>
      <w:r w:rsidR="00C57ADB">
        <w:rPr>
          <w:rFonts w:ascii="Georgia" w:hAnsi="Georgia"/>
        </w:rPr>
        <w:t xml:space="preserve"> sometimes at an extreme level,</w:t>
      </w:r>
      <w:r w:rsidR="00B9372F">
        <w:rPr>
          <w:rFonts w:ascii="Georgia" w:hAnsi="Georgia"/>
        </w:rPr>
        <w:t xml:space="preserve"> this practice created a stable family structure.</w:t>
      </w:r>
      <w:r w:rsidR="00DF6A41">
        <w:rPr>
          <w:rStyle w:val="FootnoteReference"/>
          <w:rFonts w:ascii="Georgia" w:hAnsi="Georgia"/>
        </w:rPr>
        <w:footnoteReference w:id="3"/>
      </w:r>
      <w:r w:rsidR="00B33E51">
        <w:rPr>
          <w:rFonts w:ascii="Georgia" w:hAnsi="Georgia"/>
        </w:rPr>
        <w:t xml:space="preserve"> </w:t>
      </w:r>
      <w:r w:rsidR="005C6C67">
        <w:rPr>
          <w:rFonts w:ascii="Georgia" w:hAnsi="Georgia"/>
        </w:rPr>
        <w:t>Ancestor worship in Confucianism was also something of great importance for the Confucian ideal</w:t>
      </w:r>
      <w:r w:rsidR="00906CF3">
        <w:rPr>
          <w:rFonts w:ascii="Georgia" w:hAnsi="Georgia"/>
        </w:rPr>
        <w:t xml:space="preserve">, as even after someone had </w:t>
      </w:r>
      <w:r w:rsidR="006D6527">
        <w:rPr>
          <w:rFonts w:ascii="Georgia" w:hAnsi="Georgia"/>
        </w:rPr>
        <w:t>passed away</w:t>
      </w:r>
      <w:r w:rsidR="00A94AA2">
        <w:rPr>
          <w:rFonts w:ascii="Georgia" w:hAnsi="Georgia"/>
        </w:rPr>
        <w:t>,</w:t>
      </w:r>
      <w:r w:rsidR="00906CF3">
        <w:rPr>
          <w:rFonts w:ascii="Georgia" w:hAnsi="Georgia"/>
        </w:rPr>
        <w:t xml:space="preserve"> they were still </w:t>
      </w:r>
      <w:r w:rsidR="00800B2F">
        <w:rPr>
          <w:rFonts w:ascii="Georgia" w:hAnsi="Georgia"/>
        </w:rPr>
        <w:t xml:space="preserve">considered </w:t>
      </w:r>
      <w:r w:rsidR="00906CF3">
        <w:rPr>
          <w:rFonts w:ascii="Georgia" w:hAnsi="Georgia"/>
        </w:rPr>
        <w:t>a part of the family and should still be respected</w:t>
      </w:r>
      <w:r w:rsidR="007662CE">
        <w:rPr>
          <w:rFonts w:ascii="Georgia" w:hAnsi="Georgia"/>
        </w:rPr>
        <w:t xml:space="preserve"> and looked after like when they were living</w:t>
      </w:r>
      <w:r w:rsidR="003F0249">
        <w:rPr>
          <w:rFonts w:ascii="Georgia" w:hAnsi="Georgia"/>
        </w:rPr>
        <w:t>.</w:t>
      </w:r>
      <w:r w:rsidR="00B972AB">
        <w:rPr>
          <w:rStyle w:val="FootnoteReference"/>
          <w:rFonts w:ascii="Georgia" w:hAnsi="Georgia"/>
        </w:rPr>
        <w:footnoteReference w:id="4"/>
      </w:r>
      <w:r w:rsidR="003F0249">
        <w:rPr>
          <w:rFonts w:ascii="Georgia" w:hAnsi="Georgia"/>
        </w:rPr>
        <w:t xml:space="preserve"> F</w:t>
      </w:r>
      <w:r w:rsidR="00777A20">
        <w:rPr>
          <w:rFonts w:ascii="Georgia" w:hAnsi="Georgia"/>
        </w:rPr>
        <w:t>ilial piety was a concept that was extremely politicised in Confucianism</w:t>
      </w:r>
      <w:r w:rsidR="003F0249">
        <w:rPr>
          <w:rFonts w:ascii="Georgia" w:hAnsi="Georgia"/>
        </w:rPr>
        <w:t>, in particular the sons devotion</w:t>
      </w:r>
      <w:r w:rsidR="007F5FF2">
        <w:rPr>
          <w:rFonts w:ascii="Georgia" w:hAnsi="Georgia"/>
        </w:rPr>
        <w:t xml:space="preserve"> of</w:t>
      </w:r>
      <w:r w:rsidR="00A96C21">
        <w:rPr>
          <w:rFonts w:ascii="Georgia" w:hAnsi="Georgia"/>
        </w:rPr>
        <w:t>,</w:t>
      </w:r>
      <w:r w:rsidR="003F0249">
        <w:rPr>
          <w:rFonts w:ascii="Georgia" w:hAnsi="Georgia"/>
        </w:rPr>
        <w:t xml:space="preserve"> and obedience </w:t>
      </w:r>
      <w:r w:rsidR="007F5FF2">
        <w:rPr>
          <w:rFonts w:ascii="Georgia" w:hAnsi="Georgia"/>
        </w:rPr>
        <w:t>towards</w:t>
      </w:r>
      <w:r w:rsidR="003F0249">
        <w:rPr>
          <w:rFonts w:ascii="Georgia" w:hAnsi="Georgia"/>
        </w:rPr>
        <w:t xml:space="preserve"> his father was representative of the sons meaning and values of life,</w:t>
      </w:r>
      <w:r w:rsidR="00A96C21">
        <w:rPr>
          <w:rStyle w:val="FootnoteReference"/>
          <w:rFonts w:ascii="Georgia" w:hAnsi="Georgia"/>
        </w:rPr>
        <w:footnoteReference w:id="5"/>
      </w:r>
      <w:r w:rsidR="003F0249">
        <w:rPr>
          <w:rFonts w:ascii="Georgia" w:hAnsi="Georgia"/>
        </w:rPr>
        <w:t xml:space="preserve"> children looking after their parents and being dutiful towards them was a reflection on who they were as a person and people believed it was something that had to be strictly followed in Confucianism</w:t>
      </w:r>
      <w:r w:rsidR="001754EF">
        <w:rPr>
          <w:rFonts w:ascii="Georgia" w:hAnsi="Georgia"/>
        </w:rPr>
        <w:t>, some people considered the Confucian practice of filial piety as being irrationally extreme</w:t>
      </w:r>
      <w:r w:rsidR="006F52DA">
        <w:rPr>
          <w:rFonts w:ascii="Georgia" w:hAnsi="Georgia"/>
        </w:rPr>
        <w:t xml:space="preserve"> however it was still followed and is still greatly valued in modern society</w:t>
      </w:r>
      <w:r w:rsidR="00AC64DF">
        <w:rPr>
          <w:rFonts w:ascii="Georgia" w:hAnsi="Georgia"/>
        </w:rPr>
        <w:t xml:space="preserve"> despite these </w:t>
      </w:r>
      <w:r w:rsidR="00B80356">
        <w:rPr>
          <w:rFonts w:ascii="Georgia" w:hAnsi="Georgia"/>
        </w:rPr>
        <w:t xml:space="preserve">negative outlooks. </w:t>
      </w:r>
    </w:p>
    <w:p w14:paraId="7E3AF70C" w14:textId="4DED950B" w:rsidR="00EF3585" w:rsidRDefault="00EF3585" w:rsidP="00E05D8E">
      <w:pPr>
        <w:spacing w:line="480" w:lineRule="auto"/>
        <w:jc w:val="both"/>
        <w:rPr>
          <w:rFonts w:ascii="Georgia" w:hAnsi="Georgia"/>
        </w:rPr>
      </w:pPr>
      <w:r>
        <w:rPr>
          <w:rFonts w:ascii="Georgia" w:hAnsi="Georgia"/>
        </w:rPr>
        <w:lastRenderedPageBreak/>
        <w:t>The different roles in a family have different meanings</w:t>
      </w:r>
      <w:r w:rsidR="002B5FC3">
        <w:rPr>
          <w:rFonts w:ascii="Georgia" w:hAnsi="Georgia"/>
        </w:rPr>
        <w:t xml:space="preserve">, each of them seemingly </w:t>
      </w:r>
      <w:r w:rsidR="00513C19">
        <w:rPr>
          <w:rFonts w:ascii="Georgia" w:hAnsi="Georgia"/>
        </w:rPr>
        <w:t>especially important</w:t>
      </w:r>
      <w:r w:rsidR="002B5FC3">
        <w:rPr>
          <w:rFonts w:ascii="Georgia" w:hAnsi="Georgia"/>
        </w:rPr>
        <w:t xml:space="preserve"> for the family to function. </w:t>
      </w:r>
      <w:r w:rsidR="00513C19">
        <w:rPr>
          <w:rFonts w:ascii="Georgia" w:hAnsi="Georgia"/>
        </w:rPr>
        <w:t xml:space="preserve">In a family the role of the husband seems to be </w:t>
      </w:r>
      <w:r w:rsidR="007173C5">
        <w:rPr>
          <w:rFonts w:ascii="Georgia" w:hAnsi="Georgia"/>
        </w:rPr>
        <w:t xml:space="preserve">one of </w:t>
      </w:r>
      <w:r w:rsidR="00513C19">
        <w:rPr>
          <w:rFonts w:ascii="Georgia" w:hAnsi="Georgia"/>
        </w:rPr>
        <w:t xml:space="preserve">the most important of any </w:t>
      </w:r>
      <w:r w:rsidR="00C10F94">
        <w:rPr>
          <w:rFonts w:ascii="Georgia" w:hAnsi="Georgia"/>
        </w:rPr>
        <w:t>of the family roles</w:t>
      </w:r>
      <w:r w:rsidR="00DE0654">
        <w:rPr>
          <w:rFonts w:ascii="Georgia" w:hAnsi="Georgia"/>
        </w:rPr>
        <w:t>, the husband takes on the role of the leader of the family</w:t>
      </w:r>
      <w:r w:rsidR="005D2C92">
        <w:rPr>
          <w:rFonts w:ascii="Georgia" w:hAnsi="Georgia"/>
        </w:rPr>
        <w:t xml:space="preserve">, </w:t>
      </w:r>
      <w:r w:rsidR="006C46FE">
        <w:rPr>
          <w:rFonts w:ascii="Georgia" w:hAnsi="Georgia"/>
        </w:rPr>
        <w:t>in turn</w:t>
      </w:r>
      <w:r w:rsidR="005D2C92">
        <w:rPr>
          <w:rFonts w:ascii="Georgia" w:hAnsi="Georgia"/>
        </w:rPr>
        <w:t xml:space="preserve"> the wife takes on a supporting role in the family,</w:t>
      </w:r>
      <w:r w:rsidR="006C46FE">
        <w:rPr>
          <w:rFonts w:ascii="Georgia" w:hAnsi="Georgia"/>
        </w:rPr>
        <w:t xml:space="preserve"> she is the follower of the husband,</w:t>
      </w:r>
      <w:r w:rsidR="005D2C92">
        <w:rPr>
          <w:rFonts w:ascii="Georgia" w:hAnsi="Georgia"/>
        </w:rPr>
        <w:t xml:space="preserve"> in the </w:t>
      </w:r>
      <w:r w:rsidR="00E956FA">
        <w:rPr>
          <w:rFonts w:ascii="Georgia" w:hAnsi="Georgia"/>
        </w:rPr>
        <w:t>eyes</w:t>
      </w:r>
      <w:r w:rsidR="005D2C92">
        <w:rPr>
          <w:rFonts w:ascii="Georgia" w:hAnsi="Georgia"/>
        </w:rPr>
        <w:t xml:space="preserve"> of Confucianism the wife is there to support the husband with whatever he does.</w:t>
      </w:r>
      <w:r w:rsidR="00575908">
        <w:rPr>
          <w:rStyle w:val="FootnoteReference"/>
          <w:rFonts w:ascii="Georgia" w:hAnsi="Georgia"/>
        </w:rPr>
        <w:footnoteReference w:id="6"/>
      </w:r>
      <w:r w:rsidR="005D2C92">
        <w:rPr>
          <w:rFonts w:ascii="Georgia" w:hAnsi="Georgia"/>
        </w:rPr>
        <w:t xml:space="preserve"> </w:t>
      </w:r>
      <w:r w:rsidR="00F20821">
        <w:rPr>
          <w:rFonts w:ascii="Georgia" w:hAnsi="Georgia"/>
        </w:rPr>
        <w:t xml:space="preserve">At this point it is important to note that a lot of relationships in the Confucian tradition are viewed using the </w:t>
      </w:r>
      <w:r w:rsidR="00F20821">
        <w:rPr>
          <w:rFonts w:ascii="Georgia" w:hAnsi="Georgia"/>
          <w:i/>
          <w:iCs/>
        </w:rPr>
        <w:t>yin-yang</w:t>
      </w:r>
      <w:r w:rsidR="00F20821">
        <w:rPr>
          <w:rFonts w:ascii="Georgia" w:hAnsi="Georgia"/>
        </w:rPr>
        <w:t xml:space="preserve"> theory.</w:t>
      </w:r>
      <w:r w:rsidR="00575908">
        <w:rPr>
          <w:rStyle w:val="FootnoteReference"/>
          <w:rFonts w:ascii="Georgia" w:hAnsi="Georgia"/>
        </w:rPr>
        <w:footnoteReference w:id="7"/>
      </w:r>
      <w:r w:rsidR="00F20821">
        <w:rPr>
          <w:rFonts w:ascii="Georgia" w:hAnsi="Georgia"/>
        </w:rPr>
        <w:t xml:space="preserve"> </w:t>
      </w:r>
      <w:r w:rsidR="00784242">
        <w:rPr>
          <w:rFonts w:ascii="Georgia" w:hAnsi="Georgia"/>
        </w:rPr>
        <w:t xml:space="preserve">However, the wife does not only support the </w:t>
      </w:r>
      <w:r w:rsidR="002F6CC1">
        <w:rPr>
          <w:rFonts w:ascii="Georgia" w:hAnsi="Georgia"/>
        </w:rPr>
        <w:t>husband,</w:t>
      </w:r>
      <w:r w:rsidR="00784242">
        <w:rPr>
          <w:rFonts w:ascii="Georgia" w:hAnsi="Georgia"/>
        </w:rPr>
        <w:t xml:space="preserve"> but she also supports the children by </w:t>
      </w:r>
      <w:r w:rsidR="001D6C95">
        <w:rPr>
          <w:rFonts w:ascii="Georgia" w:hAnsi="Georgia"/>
        </w:rPr>
        <w:t xml:space="preserve">becoming </w:t>
      </w:r>
      <w:r w:rsidR="00784242">
        <w:rPr>
          <w:rFonts w:ascii="Georgia" w:hAnsi="Georgia"/>
        </w:rPr>
        <w:t>the educator for them</w:t>
      </w:r>
      <w:r w:rsidR="008E2AAD">
        <w:rPr>
          <w:rFonts w:ascii="Georgia" w:hAnsi="Georgia"/>
        </w:rPr>
        <w:t>.</w:t>
      </w:r>
      <w:r w:rsidR="00DE3BED">
        <w:rPr>
          <w:rFonts w:ascii="Georgia" w:hAnsi="Georgia"/>
        </w:rPr>
        <w:t xml:space="preserve"> The </w:t>
      </w:r>
      <w:r w:rsidR="00DE3BED">
        <w:rPr>
          <w:rFonts w:ascii="Georgia" w:hAnsi="Georgia"/>
          <w:i/>
          <w:iCs/>
        </w:rPr>
        <w:t>yin-yang</w:t>
      </w:r>
      <w:r w:rsidR="00DE3BED">
        <w:rPr>
          <w:rFonts w:ascii="Georgia" w:hAnsi="Georgia"/>
        </w:rPr>
        <w:t xml:space="preserve"> theory is </w:t>
      </w:r>
      <w:r w:rsidR="0073667D">
        <w:rPr>
          <w:rFonts w:ascii="Georgia" w:hAnsi="Georgia"/>
        </w:rPr>
        <w:t>extremely</w:t>
      </w:r>
      <w:r w:rsidR="00DE3BED">
        <w:rPr>
          <w:rFonts w:ascii="Georgia" w:hAnsi="Georgia"/>
        </w:rPr>
        <w:t xml:space="preserve"> biased regarding men and women </w:t>
      </w:r>
      <w:r w:rsidR="00E51ED4">
        <w:rPr>
          <w:rFonts w:ascii="Georgia" w:hAnsi="Georgia"/>
        </w:rPr>
        <w:t xml:space="preserve">and because relationships in Confucianism follow the pattern of the </w:t>
      </w:r>
      <w:r w:rsidR="00E51ED4">
        <w:rPr>
          <w:rFonts w:ascii="Georgia" w:hAnsi="Georgia"/>
          <w:i/>
          <w:iCs/>
        </w:rPr>
        <w:t>yin-yang</w:t>
      </w:r>
      <w:r w:rsidR="00E51ED4">
        <w:rPr>
          <w:rFonts w:ascii="Georgia" w:hAnsi="Georgia"/>
        </w:rPr>
        <w:t xml:space="preserve"> theory there was a lot of discrimination against women in Confucianism</w:t>
      </w:r>
      <w:r w:rsidR="001E3707">
        <w:rPr>
          <w:rFonts w:ascii="Georgia" w:hAnsi="Georgia"/>
        </w:rPr>
        <w:t>, a wife was always considered less worthy than the husband and didn’t deserve the same kind of respect because of this, the wife was the one who stayed in the household and did her duty to her family</w:t>
      </w:r>
      <w:r w:rsidR="00FF62F2">
        <w:rPr>
          <w:rFonts w:ascii="Georgia" w:hAnsi="Georgia"/>
        </w:rPr>
        <w:t>,</w:t>
      </w:r>
      <w:r w:rsidR="00FB40A8">
        <w:rPr>
          <w:rStyle w:val="FootnoteReference"/>
          <w:rFonts w:ascii="Georgia" w:hAnsi="Georgia"/>
        </w:rPr>
        <w:footnoteReference w:id="8"/>
      </w:r>
      <w:r w:rsidR="00FF62F2">
        <w:rPr>
          <w:rFonts w:ascii="Georgia" w:hAnsi="Georgia"/>
        </w:rPr>
        <w:t xml:space="preserve"> which when we think about this in a modern situation it is a very outdated view</w:t>
      </w:r>
      <w:r w:rsidR="00D47125">
        <w:rPr>
          <w:rFonts w:ascii="Georgia" w:hAnsi="Georgia"/>
        </w:rPr>
        <w:t xml:space="preserve"> and this practice wouldn’t be considered correct. </w:t>
      </w:r>
    </w:p>
    <w:p w14:paraId="1602DEEA" w14:textId="67622C68" w:rsidR="005F20E0" w:rsidRPr="00E51ED4" w:rsidRDefault="00C23BC0" w:rsidP="00E05D8E">
      <w:pPr>
        <w:spacing w:line="480" w:lineRule="auto"/>
        <w:jc w:val="both"/>
        <w:rPr>
          <w:rFonts w:ascii="Georgia" w:hAnsi="Georgia"/>
        </w:rPr>
      </w:pPr>
      <w:r>
        <w:rPr>
          <w:rFonts w:ascii="Georgia" w:hAnsi="Georgia"/>
        </w:rPr>
        <w:t>The relationship</w:t>
      </w:r>
      <w:r w:rsidR="00026934">
        <w:rPr>
          <w:rFonts w:ascii="Georgia" w:hAnsi="Georgia"/>
        </w:rPr>
        <w:t xml:space="preserve">s in Confucianism </w:t>
      </w:r>
      <w:r>
        <w:rPr>
          <w:rFonts w:ascii="Georgia" w:hAnsi="Georgia"/>
        </w:rPr>
        <w:t xml:space="preserve">comes in a </w:t>
      </w:r>
      <w:r w:rsidR="00026934">
        <w:rPr>
          <w:rFonts w:ascii="Georgia" w:hAnsi="Georgia"/>
        </w:rPr>
        <w:t>group of five</w:t>
      </w:r>
      <w:r>
        <w:rPr>
          <w:rFonts w:ascii="Georgia" w:hAnsi="Georgia"/>
        </w:rPr>
        <w:t xml:space="preserve">, </w:t>
      </w:r>
      <w:r w:rsidR="00026934">
        <w:rPr>
          <w:rFonts w:ascii="Georgia" w:hAnsi="Georgia"/>
        </w:rPr>
        <w:t>“The Confucians identify five basic human relationships – father/son, ruler/subject, husband/wife, elder brother/younger brother, friend/friend; only that between friends might involve persons of the same status.”</w:t>
      </w:r>
      <w:r>
        <w:rPr>
          <w:rFonts w:ascii="Georgia" w:hAnsi="Georgia"/>
        </w:rPr>
        <w:t>.</w:t>
      </w:r>
      <w:r w:rsidR="00CB717B">
        <w:rPr>
          <w:rStyle w:val="FootnoteReference"/>
          <w:rFonts w:ascii="Georgia" w:hAnsi="Georgia"/>
        </w:rPr>
        <w:footnoteReference w:id="9"/>
      </w:r>
      <w:r>
        <w:rPr>
          <w:rFonts w:ascii="Georgia" w:hAnsi="Georgia"/>
        </w:rPr>
        <w:t xml:space="preserve"> </w:t>
      </w:r>
      <w:r w:rsidR="00156877">
        <w:rPr>
          <w:rFonts w:ascii="Georgia" w:hAnsi="Georgia"/>
        </w:rPr>
        <w:t>The relationship between father and son is considered one that is highly important</w:t>
      </w:r>
      <w:r w:rsidR="00DA12EF">
        <w:rPr>
          <w:rFonts w:ascii="Georgia" w:hAnsi="Georgia"/>
        </w:rPr>
        <w:t xml:space="preserve"> in relation to other relationships.</w:t>
      </w:r>
      <w:r w:rsidR="00AC7C7E">
        <w:rPr>
          <w:rFonts w:ascii="Georgia" w:hAnsi="Georgia"/>
        </w:rPr>
        <w:t xml:space="preserve"> Although I explained earlier that the relationship between children and their elders </w:t>
      </w:r>
      <w:r w:rsidR="001860F1">
        <w:rPr>
          <w:rFonts w:ascii="Georgia" w:hAnsi="Georgia"/>
        </w:rPr>
        <w:t>can be seen as on that is</w:t>
      </w:r>
      <w:r w:rsidR="00AC7C7E">
        <w:rPr>
          <w:rFonts w:ascii="Georgia" w:hAnsi="Georgia"/>
        </w:rPr>
        <w:t xml:space="preserve"> unequal, this is not entirely true and there were balanced views between parents and their children, the son has a duty to conduct filial piety, </w:t>
      </w:r>
      <w:r w:rsidR="004E301D">
        <w:rPr>
          <w:rFonts w:ascii="Georgia" w:hAnsi="Georgia"/>
        </w:rPr>
        <w:t xml:space="preserve">and like the son, </w:t>
      </w:r>
      <w:r w:rsidR="00AC7C7E">
        <w:rPr>
          <w:rFonts w:ascii="Georgia" w:hAnsi="Georgia"/>
        </w:rPr>
        <w:t>the parents also have a duty to educate their children, in particular the teachings of moral</w:t>
      </w:r>
      <w:r w:rsidR="00D077BB">
        <w:rPr>
          <w:rFonts w:ascii="Georgia" w:hAnsi="Georgia"/>
        </w:rPr>
        <w:t>s</w:t>
      </w:r>
      <w:r w:rsidR="00AC7C7E">
        <w:rPr>
          <w:rFonts w:ascii="Georgia" w:hAnsi="Georgia"/>
        </w:rPr>
        <w:t xml:space="preserve"> were one of great importance, it</w:t>
      </w:r>
      <w:r w:rsidR="007542B5">
        <w:rPr>
          <w:rFonts w:ascii="Georgia" w:hAnsi="Georgia"/>
        </w:rPr>
        <w:t xml:space="preserve"> i</w:t>
      </w:r>
      <w:r w:rsidR="00AC7C7E">
        <w:rPr>
          <w:rFonts w:ascii="Georgia" w:hAnsi="Georgia"/>
        </w:rPr>
        <w:t xml:space="preserve">s said that blame would be put on the father if the </w:t>
      </w:r>
      <w:r w:rsidR="00AC7C7E">
        <w:rPr>
          <w:rFonts w:ascii="Georgia" w:hAnsi="Georgia"/>
        </w:rPr>
        <w:lastRenderedPageBreak/>
        <w:t>education of the son was not carried out correctly.</w:t>
      </w:r>
      <w:r w:rsidR="00C705D1">
        <w:rPr>
          <w:rStyle w:val="FootnoteReference"/>
          <w:rFonts w:ascii="Georgia" w:hAnsi="Georgia"/>
        </w:rPr>
        <w:footnoteReference w:id="10"/>
      </w:r>
      <w:r w:rsidR="00AC7C7E">
        <w:rPr>
          <w:rFonts w:ascii="Georgia" w:hAnsi="Georgia"/>
        </w:rPr>
        <w:t xml:space="preserve"> </w:t>
      </w:r>
      <w:r w:rsidR="00BA3ADB">
        <w:rPr>
          <w:rFonts w:ascii="Georgia" w:hAnsi="Georgia"/>
        </w:rPr>
        <w:t>Confucianism tells us that to achieve a harmonious family their needs to be contribution from not only the parents but also from the children</w:t>
      </w:r>
      <w:r w:rsidR="00A75CC2">
        <w:rPr>
          <w:rFonts w:ascii="Georgia" w:hAnsi="Georgia"/>
        </w:rPr>
        <w:t>,</w:t>
      </w:r>
      <w:r w:rsidR="002F4072">
        <w:rPr>
          <w:rFonts w:ascii="Georgia" w:hAnsi="Georgia"/>
        </w:rPr>
        <w:t xml:space="preserve"> </w:t>
      </w:r>
      <w:r w:rsidR="00A75CC2">
        <w:rPr>
          <w:rFonts w:ascii="Georgia" w:hAnsi="Georgia"/>
        </w:rPr>
        <w:t>in addition to this</w:t>
      </w:r>
      <w:r w:rsidR="002F4072">
        <w:rPr>
          <w:rFonts w:ascii="Georgia" w:hAnsi="Georgia"/>
        </w:rPr>
        <w:t xml:space="preserve"> </w:t>
      </w:r>
      <w:r w:rsidR="005102CA">
        <w:rPr>
          <w:rFonts w:ascii="Georgia" w:hAnsi="Georgia"/>
        </w:rPr>
        <w:t>both parents and children</w:t>
      </w:r>
      <w:r w:rsidR="002F4072">
        <w:rPr>
          <w:rFonts w:ascii="Georgia" w:hAnsi="Georgia"/>
        </w:rPr>
        <w:t xml:space="preserve"> are responsible for their own actions, even if the actions of the other might not be considered correct</w:t>
      </w:r>
      <w:r w:rsidR="00A429D5">
        <w:rPr>
          <w:rFonts w:ascii="Georgia" w:hAnsi="Georgia"/>
        </w:rPr>
        <w:t xml:space="preserve"> they still have to carry out their our duties in a correct manner</w:t>
      </w:r>
      <w:r w:rsidR="002F4072">
        <w:rPr>
          <w:rFonts w:ascii="Georgia" w:hAnsi="Georgia"/>
        </w:rPr>
        <w:t>.</w:t>
      </w:r>
      <w:r w:rsidR="006B7179">
        <w:rPr>
          <w:rStyle w:val="FootnoteReference"/>
          <w:rFonts w:ascii="Georgia" w:hAnsi="Georgia"/>
        </w:rPr>
        <w:footnoteReference w:id="11"/>
      </w:r>
      <w:r w:rsidR="00DA12EF">
        <w:rPr>
          <w:rFonts w:ascii="Georgia" w:hAnsi="Georgia"/>
        </w:rPr>
        <w:t xml:space="preserve"> </w:t>
      </w:r>
      <w:r w:rsidR="00ED6139">
        <w:rPr>
          <w:rFonts w:ascii="Georgia" w:hAnsi="Georgia"/>
        </w:rPr>
        <w:t>Another highly important family relationship was the harmonious relationship between the husband and the wife</w:t>
      </w:r>
      <w:r w:rsidR="00E91198">
        <w:rPr>
          <w:rFonts w:ascii="Georgia" w:hAnsi="Georgia"/>
        </w:rPr>
        <w:t>, as I mentioned a harmonious relationship between a husband and wife in Confucianism is understood by the husband taking on the role of the leader</w:t>
      </w:r>
      <w:r w:rsidR="007B79AB">
        <w:rPr>
          <w:rFonts w:ascii="Georgia" w:hAnsi="Georgia"/>
        </w:rPr>
        <w:t xml:space="preserve">, the husband is also the one in the relationship and family who </w:t>
      </w:r>
      <w:r w:rsidR="00E91198">
        <w:rPr>
          <w:rFonts w:ascii="Georgia" w:hAnsi="Georgia"/>
        </w:rPr>
        <w:t xml:space="preserve">manages the external affairs, in comparison the wife takes on the role of </w:t>
      </w:r>
      <w:r w:rsidR="002E7244">
        <w:rPr>
          <w:rFonts w:ascii="Georgia" w:hAnsi="Georgia"/>
        </w:rPr>
        <w:t xml:space="preserve">the </w:t>
      </w:r>
      <w:r w:rsidR="00E91198">
        <w:rPr>
          <w:rFonts w:ascii="Georgia" w:hAnsi="Georgia"/>
        </w:rPr>
        <w:t>supporting</w:t>
      </w:r>
      <w:r w:rsidR="007B79AB">
        <w:rPr>
          <w:rFonts w:ascii="Georgia" w:hAnsi="Georgia"/>
        </w:rPr>
        <w:t xml:space="preserve"> figure by being considered somewhat as a follower of</w:t>
      </w:r>
      <w:r w:rsidR="00E91198">
        <w:rPr>
          <w:rFonts w:ascii="Georgia" w:hAnsi="Georgia"/>
        </w:rPr>
        <w:t xml:space="preserve"> the husband and takes control of the internal affairs, if these roles are followed correctly then this leads to a harmonious relationship</w:t>
      </w:r>
      <w:r w:rsidR="00A15359">
        <w:rPr>
          <w:rFonts w:ascii="Georgia" w:hAnsi="Georgia"/>
        </w:rPr>
        <w:t xml:space="preserve"> and a harmonious family</w:t>
      </w:r>
      <w:r w:rsidR="00E91198">
        <w:rPr>
          <w:rFonts w:ascii="Georgia" w:hAnsi="Georgia"/>
        </w:rPr>
        <w:t>.</w:t>
      </w:r>
      <w:r w:rsidR="00E0512F">
        <w:rPr>
          <w:rFonts w:ascii="Georgia" w:hAnsi="Georgia"/>
        </w:rPr>
        <w:t xml:space="preserve"> The relationship between a husband and wife in Confucianism was by all means not one of equality as we see it today but this relationship contributed to a harmonious family, which was the ideal, and allowed for stability in the traditional Confucian society. </w:t>
      </w:r>
    </w:p>
    <w:p w14:paraId="324FA71C" w14:textId="7B61818D" w:rsidR="00470741" w:rsidRDefault="008E2AAD" w:rsidP="00E05D8E">
      <w:pPr>
        <w:spacing w:line="480" w:lineRule="auto"/>
        <w:jc w:val="both"/>
        <w:rPr>
          <w:rFonts w:ascii="Georgia" w:hAnsi="Georgia"/>
        </w:rPr>
      </w:pPr>
      <w:r>
        <w:rPr>
          <w:rFonts w:ascii="Georgia" w:hAnsi="Georgia"/>
        </w:rPr>
        <w:t xml:space="preserve">We can clearly understand that the role of the family in Confucian tradition is one of great importance. </w:t>
      </w:r>
      <w:r w:rsidR="00BB7224">
        <w:rPr>
          <w:rFonts w:ascii="Georgia" w:hAnsi="Georgia"/>
        </w:rPr>
        <w:t>There is also a clear distinction between the roles of each family member in a Confucian family</w:t>
      </w:r>
      <w:r w:rsidR="00B3364B">
        <w:rPr>
          <w:rFonts w:ascii="Georgia" w:hAnsi="Georgia"/>
        </w:rPr>
        <w:t xml:space="preserve"> and clear definitions of the love between not only the family members but even how these relationships and connections work outside of </w:t>
      </w:r>
      <w:r w:rsidR="001E72F6">
        <w:rPr>
          <w:rFonts w:ascii="Georgia" w:hAnsi="Georgia"/>
        </w:rPr>
        <w:t xml:space="preserve">what we consider to be </w:t>
      </w:r>
      <w:r w:rsidR="00B3364B">
        <w:rPr>
          <w:rFonts w:ascii="Georgia" w:hAnsi="Georgia"/>
        </w:rPr>
        <w:t>the normal family structure</w:t>
      </w:r>
      <w:r w:rsidR="00BB7224">
        <w:rPr>
          <w:rFonts w:ascii="Georgia" w:hAnsi="Georgia"/>
        </w:rPr>
        <w:t xml:space="preserve">. </w:t>
      </w:r>
      <w:r w:rsidR="005F20E0">
        <w:rPr>
          <w:rFonts w:ascii="Georgia" w:hAnsi="Georgia"/>
        </w:rPr>
        <w:t>We can see that the roles of the males in a Confucian family are much more greatly valued than the roles that females carry in a Confucian family</w:t>
      </w:r>
      <w:r w:rsidR="00D84BE1">
        <w:rPr>
          <w:rFonts w:ascii="Georgia" w:hAnsi="Georgia"/>
        </w:rPr>
        <w:t xml:space="preserve">, the reason for this seems to be because of the use of the </w:t>
      </w:r>
      <w:r w:rsidR="00D84BE1">
        <w:rPr>
          <w:rFonts w:ascii="Georgia" w:hAnsi="Georgia"/>
          <w:i/>
          <w:iCs/>
        </w:rPr>
        <w:t>yin-yang</w:t>
      </w:r>
      <w:r w:rsidR="00D84BE1">
        <w:rPr>
          <w:rFonts w:ascii="Georgia" w:hAnsi="Georgia"/>
        </w:rPr>
        <w:t xml:space="preserve"> theory </w:t>
      </w:r>
      <w:r w:rsidR="006A5BE1">
        <w:rPr>
          <w:rFonts w:ascii="Georgia" w:hAnsi="Georgia"/>
        </w:rPr>
        <w:t xml:space="preserve">which is used </w:t>
      </w:r>
      <w:r w:rsidR="00D84BE1">
        <w:rPr>
          <w:rFonts w:ascii="Georgia" w:hAnsi="Georgia"/>
        </w:rPr>
        <w:t>to explain the relationships between people, a theory which is very in favour of men over women</w:t>
      </w:r>
      <w:r w:rsidR="00364646">
        <w:rPr>
          <w:rFonts w:ascii="Georgia" w:hAnsi="Georgia"/>
        </w:rPr>
        <w:t xml:space="preserve"> </w:t>
      </w:r>
      <w:r w:rsidR="006A03BA">
        <w:rPr>
          <w:rFonts w:ascii="Georgia" w:hAnsi="Georgia"/>
        </w:rPr>
        <w:t xml:space="preserve">especially in the setting of </w:t>
      </w:r>
      <w:r w:rsidR="00364646">
        <w:rPr>
          <w:rFonts w:ascii="Georgia" w:hAnsi="Georgia"/>
        </w:rPr>
        <w:t>Confucianism</w:t>
      </w:r>
      <w:r w:rsidR="005F20E0">
        <w:rPr>
          <w:rFonts w:ascii="Georgia" w:hAnsi="Georgia"/>
        </w:rPr>
        <w:t xml:space="preserve">. </w:t>
      </w:r>
      <w:r w:rsidR="00243A86">
        <w:rPr>
          <w:rFonts w:ascii="Georgia" w:hAnsi="Georgia"/>
        </w:rPr>
        <w:t xml:space="preserve">Family is not only seen in the literal sense of a </w:t>
      </w:r>
      <w:r w:rsidR="00832238">
        <w:rPr>
          <w:rFonts w:ascii="Georgia" w:hAnsi="Georgia"/>
        </w:rPr>
        <w:t>family,</w:t>
      </w:r>
      <w:r w:rsidR="00243A86">
        <w:rPr>
          <w:rFonts w:ascii="Georgia" w:hAnsi="Georgia"/>
        </w:rPr>
        <w:t xml:space="preserve"> but it is seen in a lot of other places in Confucianism</w:t>
      </w:r>
      <w:r w:rsidR="00B165AA">
        <w:rPr>
          <w:rFonts w:ascii="Georgia" w:hAnsi="Georgia"/>
        </w:rPr>
        <w:t xml:space="preserve">. We get a clear understanding why Confucius valued the family so much and </w:t>
      </w:r>
      <w:r w:rsidR="009F6627">
        <w:rPr>
          <w:rFonts w:ascii="Georgia" w:hAnsi="Georgia"/>
        </w:rPr>
        <w:t xml:space="preserve">why Confucius </w:t>
      </w:r>
      <w:r w:rsidR="00B165AA">
        <w:rPr>
          <w:rFonts w:ascii="Georgia" w:hAnsi="Georgia"/>
        </w:rPr>
        <w:t>place</w:t>
      </w:r>
      <w:r w:rsidR="009F6627">
        <w:rPr>
          <w:rFonts w:ascii="Georgia" w:hAnsi="Georgia"/>
        </w:rPr>
        <w:t>d</w:t>
      </w:r>
      <w:r w:rsidR="00B165AA">
        <w:rPr>
          <w:rFonts w:ascii="Georgia" w:hAnsi="Georgia"/>
        </w:rPr>
        <w:t xml:space="preserve"> family harmony and family responsibility as the utmost of </w:t>
      </w:r>
      <w:r w:rsidR="00B165AA">
        <w:rPr>
          <w:rFonts w:ascii="Georgia" w:hAnsi="Georgia"/>
        </w:rPr>
        <w:lastRenderedPageBreak/>
        <w:t xml:space="preserve">importance above any other social duties. </w:t>
      </w:r>
      <w:r w:rsidR="001B214D">
        <w:rPr>
          <w:rFonts w:ascii="Georgia" w:hAnsi="Georgia"/>
        </w:rPr>
        <w:t xml:space="preserve">We see that the way you treat your family and the relationship you have reflects heavily on the society and the state, Confucius believed that the family was the starting place for having a harmonious and peaceful society and </w:t>
      </w:r>
      <w:r w:rsidR="009F6627">
        <w:rPr>
          <w:rFonts w:ascii="Georgia" w:hAnsi="Georgia"/>
        </w:rPr>
        <w:t>S</w:t>
      </w:r>
      <w:r w:rsidR="001B214D">
        <w:rPr>
          <w:rFonts w:ascii="Georgia" w:hAnsi="Georgia"/>
        </w:rPr>
        <w:t>tate</w:t>
      </w:r>
      <w:r w:rsidR="00390548">
        <w:rPr>
          <w:rFonts w:ascii="Georgia" w:hAnsi="Georgia"/>
        </w:rPr>
        <w:t xml:space="preserve"> and believed that if you treat your family members correctly and if your relationships are carried out in a correct manner then this will show in how you are socially towards other people. </w:t>
      </w:r>
    </w:p>
    <w:p w14:paraId="144BE1AB" w14:textId="77777777" w:rsidR="00470741" w:rsidRDefault="00470741">
      <w:pPr>
        <w:rPr>
          <w:rFonts w:ascii="Georgia" w:hAnsi="Georgia"/>
        </w:rPr>
      </w:pPr>
      <w:r>
        <w:rPr>
          <w:rFonts w:ascii="Georgia" w:hAnsi="Georgia"/>
        </w:rPr>
        <w:br w:type="page"/>
      </w:r>
    </w:p>
    <w:p w14:paraId="70079D2D" w14:textId="3878FD9A" w:rsidR="00F43C30" w:rsidRDefault="00470741">
      <w:pPr>
        <w:rPr>
          <w:rFonts w:ascii="Georgia" w:hAnsi="Georgia"/>
          <w:b/>
          <w:bCs/>
          <w:u w:val="single"/>
        </w:rPr>
      </w:pPr>
      <w:r>
        <w:rPr>
          <w:rFonts w:ascii="Georgia" w:hAnsi="Georgia"/>
          <w:b/>
          <w:bCs/>
          <w:u w:val="single"/>
        </w:rPr>
        <w:lastRenderedPageBreak/>
        <w:t>Bibliography 1 of 2:</w:t>
      </w:r>
    </w:p>
    <w:p w14:paraId="14A5D8F6" w14:textId="79CE9403" w:rsidR="00151F5C" w:rsidRPr="007352D6" w:rsidRDefault="007352D6">
      <w:pPr>
        <w:rPr>
          <w:rFonts w:ascii="Georgia" w:hAnsi="Georgia"/>
        </w:rPr>
      </w:pPr>
      <w:r w:rsidRPr="007352D6">
        <w:rPr>
          <w:rFonts w:ascii="Georgia" w:hAnsi="Georgia"/>
        </w:rPr>
        <w:t xml:space="preserve">Cartwright, Mark, ‘Yin and Yang’, </w:t>
      </w:r>
      <w:r w:rsidRPr="007352D6">
        <w:rPr>
          <w:rFonts w:ascii="Georgia" w:hAnsi="Georgia"/>
          <w:i/>
          <w:iCs/>
        </w:rPr>
        <w:t xml:space="preserve">Ancient History </w:t>
      </w:r>
      <w:proofErr w:type="spellStart"/>
      <w:r w:rsidRPr="007352D6">
        <w:rPr>
          <w:rFonts w:ascii="Georgia" w:hAnsi="Georgia"/>
          <w:i/>
          <w:iCs/>
        </w:rPr>
        <w:t>Encyclopdia</w:t>
      </w:r>
      <w:proofErr w:type="spellEnd"/>
      <w:r w:rsidRPr="007352D6">
        <w:rPr>
          <w:rFonts w:ascii="Georgia" w:hAnsi="Georgia"/>
        </w:rPr>
        <w:t xml:space="preserve">, 2018, &lt;https://www.ancient.eu/Yin_and_Yang/&gt;, [Accessed </w:t>
      </w:r>
      <w:r>
        <w:rPr>
          <w:rFonts w:ascii="Georgia" w:hAnsi="Georgia"/>
        </w:rPr>
        <w:t>12</w:t>
      </w:r>
      <w:r w:rsidRPr="007352D6">
        <w:rPr>
          <w:rFonts w:ascii="Georgia" w:hAnsi="Georgia"/>
        </w:rPr>
        <w:t xml:space="preserve"> </w:t>
      </w:r>
      <w:r>
        <w:rPr>
          <w:rFonts w:ascii="Georgia" w:hAnsi="Georgia"/>
        </w:rPr>
        <w:t>June</w:t>
      </w:r>
      <w:r w:rsidRPr="007352D6">
        <w:rPr>
          <w:rFonts w:ascii="Georgia" w:hAnsi="Georgia"/>
        </w:rPr>
        <w:t xml:space="preserve"> 2020].</w:t>
      </w:r>
    </w:p>
    <w:p w14:paraId="268D9485" w14:textId="11CCBEFB" w:rsidR="00151F5C" w:rsidRDefault="00151F5C">
      <w:pPr>
        <w:rPr>
          <w:rFonts w:ascii="Georgia" w:hAnsi="Georgia"/>
        </w:rPr>
      </w:pPr>
      <w:r>
        <w:rPr>
          <w:rFonts w:ascii="Georgia" w:hAnsi="Georgia"/>
        </w:rPr>
        <w:t xml:space="preserve">Gao, </w:t>
      </w:r>
      <w:proofErr w:type="spellStart"/>
      <w:r>
        <w:rPr>
          <w:rFonts w:ascii="Georgia" w:hAnsi="Georgia"/>
        </w:rPr>
        <w:t>Xiongya</w:t>
      </w:r>
      <w:proofErr w:type="spellEnd"/>
      <w:r>
        <w:rPr>
          <w:rFonts w:ascii="Georgia" w:hAnsi="Georgia"/>
        </w:rPr>
        <w:t xml:space="preserve">. ‘Women Existing for Men: Confucianism and Social Injustice Against Women in China’, </w:t>
      </w:r>
      <w:r>
        <w:rPr>
          <w:rFonts w:ascii="Georgia" w:hAnsi="Georgia"/>
          <w:i/>
          <w:iCs/>
        </w:rPr>
        <w:t xml:space="preserve">Race, Gender &amp; Class, </w:t>
      </w:r>
      <w:r w:rsidR="00C15F12">
        <w:rPr>
          <w:rFonts w:ascii="Georgia" w:hAnsi="Georgia"/>
        </w:rPr>
        <w:t>10(3), (2003), pp. 114-125.</w:t>
      </w:r>
    </w:p>
    <w:p w14:paraId="76C76558" w14:textId="0180C4DB" w:rsidR="00E263A1" w:rsidRDefault="00E263A1">
      <w:pPr>
        <w:rPr>
          <w:rFonts w:ascii="Georgia" w:hAnsi="Georgia"/>
        </w:rPr>
      </w:pPr>
      <w:r w:rsidRPr="00E263A1">
        <w:rPr>
          <w:rFonts w:ascii="Georgia" w:hAnsi="Georgia"/>
        </w:rPr>
        <w:t>Goldin, Paul R., ‘</w:t>
      </w:r>
      <w:r w:rsidRPr="00E263A1">
        <w:rPr>
          <w:rFonts w:ascii="Georgia" w:hAnsi="Georgia"/>
          <w:i/>
          <w:iCs/>
        </w:rPr>
        <w:t>After Confucius: Studies in Early Chinese Philosophy</w:t>
      </w:r>
      <w:r w:rsidRPr="00E263A1">
        <w:rPr>
          <w:rFonts w:ascii="Georgia" w:hAnsi="Georgia"/>
        </w:rPr>
        <w:t>’, (Honolulu: University of Hawai’i Press, 2005), pp. 112-118.</w:t>
      </w:r>
    </w:p>
    <w:p w14:paraId="440CAA20" w14:textId="1060461E" w:rsidR="00FE3C48" w:rsidRDefault="00FE3C48">
      <w:pPr>
        <w:rPr>
          <w:rFonts w:ascii="Georgia" w:hAnsi="Georgia"/>
        </w:rPr>
      </w:pPr>
      <w:r w:rsidRPr="00FE3C48">
        <w:rPr>
          <w:rFonts w:ascii="Georgia" w:hAnsi="Georgia"/>
        </w:rPr>
        <w:t xml:space="preserve">Hays, Jeffery, ‘Confucian Views and Traditions Regarding Women | Facts and Details’, </w:t>
      </w:r>
      <w:r w:rsidRPr="00FE3C48">
        <w:rPr>
          <w:rFonts w:ascii="Georgia" w:hAnsi="Georgia"/>
          <w:i/>
          <w:iCs/>
        </w:rPr>
        <w:t>Factsanddetails.com</w:t>
      </w:r>
      <w:r w:rsidRPr="00FE3C48">
        <w:rPr>
          <w:rFonts w:ascii="Georgia" w:hAnsi="Georgia"/>
        </w:rPr>
        <w:t xml:space="preserve">, 2016, &lt;https://factsanddetails.com/china/cat3/sub9/entry-5562.html#chapter-10&gt;, [Accessed </w:t>
      </w:r>
      <w:r>
        <w:rPr>
          <w:rFonts w:ascii="Georgia" w:hAnsi="Georgia"/>
        </w:rPr>
        <w:t>12</w:t>
      </w:r>
      <w:r w:rsidRPr="00FE3C48">
        <w:rPr>
          <w:rFonts w:ascii="Georgia" w:hAnsi="Georgia"/>
        </w:rPr>
        <w:t xml:space="preserve"> </w:t>
      </w:r>
      <w:r>
        <w:rPr>
          <w:rFonts w:ascii="Georgia" w:hAnsi="Georgia"/>
        </w:rPr>
        <w:t>June</w:t>
      </w:r>
      <w:r w:rsidRPr="00FE3C48">
        <w:rPr>
          <w:rFonts w:ascii="Georgia" w:hAnsi="Georgia"/>
        </w:rPr>
        <w:t xml:space="preserve"> 2020].</w:t>
      </w:r>
    </w:p>
    <w:p w14:paraId="586EAE03" w14:textId="023D14F1" w:rsidR="0051668C" w:rsidRDefault="0051668C">
      <w:pPr>
        <w:rPr>
          <w:rFonts w:ascii="Georgia" w:hAnsi="Georgia"/>
        </w:rPr>
      </w:pPr>
      <w:r>
        <w:rPr>
          <w:rFonts w:ascii="Georgia" w:hAnsi="Georgia"/>
        </w:rPr>
        <w:t xml:space="preserve">Higgins, </w:t>
      </w:r>
      <w:r w:rsidRPr="0051668C">
        <w:rPr>
          <w:rFonts w:ascii="Georgia" w:hAnsi="Georgia"/>
        </w:rPr>
        <w:t xml:space="preserve">Kathleen M. ‘Loyalty from a Confucian Perspective’, </w:t>
      </w:r>
      <w:r w:rsidRPr="0051668C">
        <w:rPr>
          <w:rFonts w:ascii="Georgia" w:hAnsi="Georgia"/>
          <w:i/>
          <w:iCs/>
        </w:rPr>
        <w:t>Nomos</w:t>
      </w:r>
      <w:r w:rsidRPr="0051668C">
        <w:rPr>
          <w:rFonts w:ascii="Georgia" w:hAnsi="Georgia"/>
        </w:rPr>
        <w:t>, 54, (2013), pp. 22-</w:t>
      </w:r>
      <w:r>
        <w:rPr>
          <w:rFonts w:ascii="Georgia" w:hAnsi="Georgia"/>
        </w:rPr>
        <w:t>38</w:t>
      </w:r>
      <w:r w:rsidRPr="0051668C">
        <w:rPr>
          <w:rFonts w:ascii="Georgia" w:hAnsi="Georgia"/>
        </w:rPr>
        <w:t>.</w:t>
      </w:r>
    </w:p>
    <w:p w14:paraId="15E89C48" w14:textId="4E1B845F" w:rsidR="00093CB0" w:rsidRDefault="00EE0034">
      <w:pPr>
        <w:rPr>
          <w:rFonts w:ascii="Georgia" w:hAnsi="Georgia"/>
        </w:rPr>
      </w:pPr>
      <w:r w:rsidRPr="00EE0034">
        <w:rPr>
          <w:rFonts w:ascii="Georgia" w:hAnsi="Georgia"/>
        </w:rPr>
        <w:t xml:space="preserve">Li, </w:t>
      </w:r>
      <w:proofErr w:type="spellStart"/>
      <w:r w:rsidRPr="00EE0034">
        <w:rPr>
          <w:rFonts w:ascii="Georgia" w:hAnsi="Georgia"/>
        </w:rPr>
        <w:t>Chenyang</w:t>
      </w:r>
      <w:proofErr w:type="spellEnd"/>
      <w:r w:rsidRPr="00EE0034">
        <w:rPr>
          <w:rFonts w:ascii="Georgia" w:hAnsi="Georgia"/>
        </w:rPr>
        <w:t>. ‘The Confucian Ideal of Harmony’</w:t>
      </w:r>
      <w:r w:rsidRPr="00EE0034">
        <w:rPr>
          <w:rFonts w:ascii="Georgia" w:hAnsi="Georgia"/>
          <w:i/>
          <w:iCs/>
        </w:rPr>
        <w:t>, Philosophy East and West</w:t>
      </w:r>
      <w:r w:rsidRPr="00EE0034">
        <w:rPr>
          <w:rFonts w:ascii="Georgia" w:hAnsi="Georgia"/>
        </w:rPr>
        <w:t>, 56(4), (2006), pp. 583-603.</w:t>
      </w:r>
    </w:p>
    <w:p w14:paraId="10B20496" w14:textId="16D366EA" w:rsidR="00EF6505" w:rsidRPr="00EF6505" w:rsidRDefault="00EF6505">
      <w:pPr>
        <w:rPr>
          <w:rFonts w:ascii="Georgia" w:hAnsi="Georgia"/>
        </w:rPr>
      </w:pPr>
      <w:proofErr w:type="spellStart"/>
      <w:r>
        <w:rPr>
          <w:rFonts w:ascii="Georgia" w:hAnsi="Georgia"/>
        </w:rPr>
        <w:t>Slote</w:t>
      </w:r>
      <w:proofErr w:type="spellEnd"/>
      <w:r>
        <w:rPr>
          <w:rFonts w:ascii="Georgia" w:hAnsi="Georgia"/>
        </w:rPr>
        <w:t xml:space="preserve">, Walter H., and George </w:t>
      </w:r>
      <w:proofErr w:type="gramStart"/>
      <w:r>
        <w:rPr>
          <w:rFonts w:ascii="Georgia" w:hAnsi="Georgia"/>
        </w:rPr>
        <w:t>A</w:t>
      </w:r>
      <w:proofErr w:type="gramEnd"/>
      <w:r>
        <w:rPr>
          <w:rFonts w:ascii="Georgia" w:hAnsi="Georgia"/>
        </w:rPr>
        <w:t xml:space="preserve"> De Vos, ‘</w:t>
      </w:r>
      <w:r>
        <w:rPr>
          <w:rFonts w:ascii="Georgia" w:hAnsi="Georgia"/>
          <w:i/>
          <w:iCs/>
        </w:rPr>
        <w:t>Confucianism and the Family</w:t>
      </w:r>
      <w:r>
        <w:rPr>
          <w:rFonts w:ascii="Georgia" w:hAnsi="Georgia"/>
        </w:rPr>
        <w:t xml:space="preserve">’, (Albany: State University of New York Press, 1998). </w:t>
      </w:r>
    </w:p>
    <w:p w14:paraId="2A5596E0" w14:textId="7608EED9" w:rsidR="00B824D9" w:rsidRDefault="00B824D9">
      <w:pPr>
        <w:rPr>
          <w:rFonts w:ascii="Georgia" w:hAnsi="Georgia"/>
        </w:rPr>
      </w:pPr>
      <w:bookmarkStart w:id="4" w:name="_Hlk42798117"/>
      <w:r>
        <w:rPr>
          <w:rFonts w:ascii="Georgia" w:hAnsi="Georgia"/>
        </w:rPr>
        <w:t xml:space="preserve">Tao, </w:t>
      </w:r>
      <w:r w:rsidRPr="00B824D9">
        <w:rPr>
          <w:rFonts w:ascii="Georgia" w:hAnsi="Georgia"/>
        </w:rPr>
        <w:t>Julia, Anthony B. L. Cheung, ‘</w:t>
      </w:r>
      <w:r w:rsidRPr="00B824D9">
        <w:rPr>
          <w:rFonts w:ascii="Georgia" w:hAnsi="Georgia"/>
          <w:i/>
          <w:iCs/>
        </w:rPr>
        <w:t xml:space="preserve">Martin Painter and </w:t>
      </w:r>
      <w:proofErr w:type="spellStart"/>
      <w:r w:rsidRPr="00B824D9">
        <w:rPr>
          <w:rFonts w:ascii="Georgia" w:hAnsi="Georgia"/>
          <w:i/>
          <w:iCs/>
        </w:rPr>
        <w:t>Chenyang</w:t>
      </w:r>
      <w:proofErr w:type="spellEnd"/>
      <w:r w:rsidRPr="00B824D9">
        <w:rPr>
          <w:rFonts w:ascii="Georgia" w:hAnsi="Georgia"/>
          <w:i/>
          <w:iCs/>
        </w:rPr>
        <w:t xml:space="preserve"> Li, Governance for Harmony in Asia and Beyond’</w:t>
      </w:r>
      <w:r w:rsidRPr="00B824D9">
        <w:rPr>
          <w:rFonts w:ascii="Georgia" w:hAnsi="Georgia"/>
        </w:rPr>
        <w:t>, (London: Routledge, 2009)</w:t>
      </w:r>
      <w:r>
        <w:rPr>
          <w:rFonts w:ascii="Georgia" w:hAnsi="Georgia"/>
        </w:rPr>
        <w:t>.</w:t>
      </w:r>
    </w:p>
    <w:bookmarkEnd w:id="4"/>
    <w:p w14:paraId="01BC863C" w14:textId="3AB70820" w:rsidR="00AF36B2" w:rsidRDefault="00AF36B2">
      <w:pPr>
        <w:rPr>
          <w:rFonts w:ascii="Georgia" w:hAnsi="Georgia"/>
        </w:rPr>
      </w:pPr>
      <w:r w:rsidRPr="00AF36B2">
        <w:rPr>
          <w:rFonts w:ascii="Georgia" w:hAnsi="Georgia"/>
        </w:rPr>
        <w:t>Wang, Robin R</w:t>
      </w:r>
      <w:bookmarkStart w:id="5" w:name="_Hlk42773534"/>
      <w:r w:rsidRPr="00AF36B2">
        <w:rPr>
          <w:rFonts w:ascii="Georgia" w:hAnsi="Georgia"/>
        </w:rPr>
        <w:t xml:space="preserve">., ‘Dong </w:t>
      </w:r>
      <w:proofErr w:type="spellStart"/>
      <w:r w:rsidRPr="00AF36B2">
        <w:rPr>
          <w:rFonts w:ascii="Georgia" w:hAnsi="Georgia"/>
        </w:rPr>
        <w:t>Zhongshu’s</w:t>
      </w:r>
      <w:proofErr w:type="spellEnd"/>
      <w:r w:rsidRPr="00AF36B2">
        <w:rPr>
          <w:rFonts w:ascii="Georgia" w:hAnsi="Georgia"/>
        </w:rPr>
        <w:t xml:space="preserve"> Transformation of Yin-yang Theory and Contesting of Gender Identity’, </w:t>
      </w:r>
      <w:r w:rsidRPr="00AF36B2">
        <w:rPr>
          <w:rFonts w:ascii="Georgia" w:hAnsi="Georgia"/>
          <w:i/>
          <w:iCs/>
        </w:rPr>
        <w:t>Philosophy East and West</w:t>
      </w:r>
      <w:r w:rsidRPr="00AF36B2">
        <w:rPr>
          <w:rFonts w:ascii="Georgia" w:hAnsi="Georgia"/>
        </w:rPr>
        <w:t>, 55(2), (2005), pp. 209-231.</w:t>
      </w:r>
      <w:bookmarkEnd w:id="5"/>
    </w:p>
    <w:p w14:paraId="1ABF86CC" w14:textId="7A7D276A" w:rsidR="00093CB0" w:rsidRPr="00093CB0" w:rsidRDefault="00093CB0">
      <w:pPr>
        <w:rPr>
          <w:rFonts w:ascii="Georgia" w:hAnsi="Georgia"/>
        </w:rPr>
      </w:pPr>
      <w:r>
        <w:rPr>
          <w:rFonts w:ascii="Georgia" w:hAnsi="Georgia"/>
        </w:rPr>
        <w:t xml:space="preserve">Zheng, </w:t>
      </w:r>
      <w:proofErr w:type="spellStart"/>
      <w:r>
        <w:rPr>
          <w:rFonts w:ascii="Georgia" w:hAnsi="Georgia"/>
        </w:rPr>
        <w:t>Ruiwen</w:t>
      </w:r>
      <w:proofErr w:type="spellEnd"/>
      <w:r>
        <w:rPr>
          <w:rFonts w:ascii="Georgia" w:hAnsi="Georgia"/>
        </w:rPr>
        <w:t>. ‘</w:t>
      </w:r>
      <w:r>
        <w:rPr>
          <w:rFonts w:ascii="Georgia" w:hAnsi="Georgia"/>
          <w:i/>
          <w:iCs/>
        </w:rPr>
        <w:t>The Relationship Between Confucian Family Values and Attitudes Towards Divorce in Mainland China: An Exploratory Study</w:t>
      </w:r>
      <w:r>
        <w:rPr>
          <w:rFonts w:ascii="Georgia" w:hAnsi="Georgia"/>
        </w:rPr>
        <w:t xml:space="preserve">’, </w:t>
      </w:r>
      <w:r>
        <w:rPr>
          <w:rFonts w:ascii="Georgia" w:hAnsi="Georgia"/>
          <w:i/>
          <w:iCs/>
        </w:rPr>
        <w:t>Dissertations – ALL</w:t>
      </w:r>
      <w:r>
        <w:rPr>
          <w:rFonts w:ascii="Georgia" w:hAnsi="Georgia"/>
        </w:rPr>
        <w:t xml:space="preserve">, (Syracuse University, 2016). </w:t>
      </w:r>
    </w:p>
    <w:p w14:paraId="53F4767C" w14:textId="77777777" w:rsidR="00BC109D" w:rsidRDefault="00F43C30">
      <w:pPr>
        <w:rPr>
          <w:rFonts w:ascii="Georgia" w:hAnsi="Georgia"/>
          <w:b/>
          <w:bCs/>
          <w:u w:val="single"/>
        </w:rPr>
      </w:pPr>
      <w:r>
        <w:rPr>
          <w:rFonts w:ascii="Georgia" w:hAnsi="Georgia"/>
        </w:rPr>
        <w:br w:type="page"/>
      </w:r>
      <w:r>
        <w:rPr>
          <w:rFonts w:ascii="Georgia" w:hAnsi="Georgia"/>
          <w:b/>
          <w:bCs/>
          <w:u w:val="single"/>
        </w:rPr>
        <w:lastRenderedPageBreak/>
        <w:t xml:space="preserve">Question 2 of 2: </w:t>
      </w:r>
      <w:r w:rsidR="00BC109D">
        <w:rPr>
          <w:rFonts w:ascii="Georgia" w:hAnsi="Georgia"/>
          <w:b/>
          <w:bCs/>
          <w:u w:val="single"/>
        </w:rPr>
        <w:t>In What Sense Can the Term Harmony be used to describe the Confucian Way?</w:t>
      </w:r>
    </w:p>
    <w:p w14:paraId="6658A044" w14:textId="77777777" w:rsidR="00ED5710" w:rsidRDefault="00ED5710" w:rsidP="00BE7F32">
      <w:pPr>
        <w:spacing w:line="480" w:lineRule="auto"/>
        <w:rPr>
          <w:rFonts w:ascii="Georgia" w:hAnsi="Georgia"/>
        </w:rPr>
      </w:pPr>
    </w:p>
    <w:p w14:paraId="7BE1FC47" w14:textId="4EB82CC1" w:rsidR="00CD39E3" w:rsidRPr="00785B50" w:rsidRDefault="00BC109D" w:rsidP="00CB5126">
      <w:pPr>
        <w:spacing w:line="480" w:lineRule="auto"/>
        <w:jc w:val="both"/>
        <w:rPr>
          <w:rFonts w:ascii="Georgia" w:hAnsi="Georgia"/>
        </w:rPr>
      </w:pPr>
      <w:r>
        <w:rPr>
          <w:rFonts w:ascii="Georgia" w:hAnsi="Georgia"/>
        </w:rPr>
        <w:t>Harmony is an ideal that is at the centre of Chinese culture.</w:t>
      </w:r>
      <w:r w:rsidR="001C5D00">
        <w:rPr>
          <w:rFonts w:ascii="Georgia" w:hAnsi="Georgia"/>
        </w:rPr>
        <w:t xml:space="preserve"> In Confucian tradition </w:t>
      </w:r>
      <w:r w:rsidR="004C34C2">
        <w:rPr>
          <w:rFonts w:ascii="Georgia" w:hAnsi="Georgia"/>
        </w:rPr>
        <w:t>harmony</w:t>
      </w:r>
      <w:r w:rsidR="001C5D00">
        <w:rPr>
          <w:rFonts w:ascii="Georgia" w:hAnsi="Georgia"/>
        </w:rPr>
        <w:t xml:space="preserve"> and the idea of living a harmonious life </w:t>
      </w:r>
      <w:r w:rsidR="00CC69AA">
        <w:rPr>
          <w:rFonts w:ascii="Georgia" w:hAnsi="Georgia"/>
        </w:rPr>
        <w:t>and is</w:t>
      </w:r>
      <w:r w:rsidR="004C34C2">
        <w:rPr>
          <w:rFonts w:ascii="Georgia" w:hAnsi="Georgia"/>
        </w:rPr>
        <w:t xml:space="preserve"> a concept that is at the very centre of the Confucian Way. Harmony is an ideal that is particularly sought after by Confucian followers and it is believed that is you can achieve harmony in one place you can achieve harmony in other places. </w:t>
      </w:r>
      <w:r w:rsidR="00A024EF">
        <w:rPr>
          <w:rFonts w:ascii="Georgia" w:hAnsi="Georgia"/>
        </w:rPr>
        <w:t xml:space="preserve">The harmonisation of people and things is one of the biggest focus’ of Confucius and Confucian followers. </w:t>
      </w:r>
      <w:r w:rsidR="0024394B">
        <w:rPr>
          <w:rFonts w:ascii="Georgia" w:hAnsi="Georgia"/>
        </w:rPr>
        <w:t>Harmony is the idea that two people or things can come together and be in concord</w:t>
      </w:r>
      <w:r w:rsidR="00444CA9">
        <w:rPr>
          <w:rFonts w:ascii="Georgia" w:hAnsi="Georgia"/>
        </w:rPr>
        <w:t>, two things forming a whole peacefully w</w:t>
      </w:r>
      <w:r w:rsidR="00C16C0C">
        <w:rPr>
          <w:rFonts w:ascii="Georgia" w:hAnsi="Georgia"/>
        </w:rPr>
        <w:t>hilst maintaining</w:t>
      </w:r>
      <w:r w:rsidR="00444CA9">
        <w:rPr>
          <w:rFonts w:ascii="Georgia" w:hAnsi="Georgia"/>
        </w:rPr>
        <w:t xml:space="preserve"> balance</w:t>
      </w:r>
      <w:r w:rsidR="0038625F">
        <w:rPr>
          <w:rFonts w:ascii="Georgia" w:hAnsi="Georgia"/>
        </w:rPr>
        <w:t>, the Confucian Way is</w:t>
      </w:r>
      <w:r w:rsidR="00BF6A98">
        <w:rPr>
          <w:rFonts w:ascii="Georgia" w:hAnsi="Georgia"/>
        </w:rPr>
        <w:t xml:space="preserve"> no</w:t>
      </w:r>
      <w:r w:rsidR="0038625F">
        <w:rPr>
          <w:rFonts w:ascii="Georgia" w:hAnsi="Georgia"/>
        </w:rPr>
        <w:t>t so much harmony but much more about the idea of harmonisation</w:t>
      </w:r>
      <w:r w:rsidR="00021239">
        <w:rPr>
          <w:rFonts w:ascii="Georgia" w:hAnsi="Georgia"/>
        </w:rPr>
        <w:t xml:space="preserve">, which in turn leads to harmony. </w:t>
      </w:r>
      <w:r w:rsidR="00B20E46">
        <w:rPr>
          <w:rFonts w:ascii="Georgia" w:hAnsi="Georgia"/>
        </w:rPr>
        <w:t xml:space="preserve">Harmony in Chinese is </w:t>
      </w:r>
      <w:r w:rsidR="00B20E46">
        <w:rPr>
          <w:rFonts w:ascii="Georgia" w:hAnsi="Georgia"/>
          <w:i/>
          <w:iCs/>
        </w:rPr>
        <w:t>he</w:t>
      </w:r>
      <w:r w:rsidR="00B20E46">
        <w:rPr>
          <w:rFonts w:ascii="Georgia" w:hAnsi="Georgia"/>
        </w:rPr>
        <w:t xml:space="preserve"> and can directly be translated as harmony, however many scholars believe that a better translation and interpretation of the word is harmonising/harmonise, something which I find interesting and very valid when we look at this question. </w:t>
      </w:r>
      <w:r w:rsidR="003F7343">
        <w:rPr>
          <w:rFonts w:ascii="Georgia" w:hAnsi="Georgia"/>
        </w:rPr>
        <w:t xml:space="preserve">Furthermore, the </w:t>
      </w:r>
      <w:r w:rsidR="003F7343">
        <w:rPr>
          <w:rFonts w:ascii="Georgia" w:hAnsi="Georgia"/>
          <w:i/>
          <w:iCs/>
        </w:rPr>
        <w:t>yin-yang</w:t>
      </w:r>
      <w:r w:rsidR="003F7343">
        <w:rPr>
          <w:rFonts w:ascii="Georgia" w:hAnsi="Georgia"/>
        </w:rPr>
        <w:t xml:space="preserve"> theory was frequently used as a foundation for Confucian beliefs and is prevalent in the idea of harmony in the Confucian Way</w:t>
      </w:r>
      <w:r w:rsidR="009C30EC">
        <w:rPr>
          <w:rFonts w:ascii="Georgia" w:hAnsi="Georgia"/>
        </w:rPr>
        <w:t xml:space="preserve"> and was a theory that strived for balance and the harmonisation of two things. </w:t>
      </w:r>
    </w:p>
    <w:p w14:paraId="4A191C27" w14:textId="38794325" w:rsidR="005D1879" w:rsidRDefault="00054ECF" w:rsidP="00CB5126">
      <w:pPr>
        <w:spacing w:line="480" w:lineRule="auto"/>
        <w:jc w:val="both"/>
        <w:rPr>
          <w:rFonts w:ascii="Georgia" w:hAnsi="Georgia"/>
        </w:rPr>
      </w:pPr>
      <w:r>
        <w:rPr>
          <w:rFonts w:ascii="Georgia" w:hAnsi="Georgia"/>
        </w:rPr>
        <w:t xml:space="preserve">Harmony is particularly sought after in </w:t>
      </w:r>
      <w:r w:rsidR="00A024EF">
        <w:rPr>
          <w:rFonts w:ascii="Georgia" w:hAnsi="Georgia"/>
        </w:rPr>
        <w:t>people’s</w:t>
      </w:r>
      <w:r>
        <w:rPr>
          <w:rFonts w:ascii="Georgia" w:hAnsi="Georgia"/>
        </w:rPr>
        <w:t xml:space="preserve"> relationships in Confucianism. </w:t>
      </w:r>
      <w:r w:rsidR="0058296C">
        <w:rPr>
          <w:rFonts w:ascii="Georgia" w:hAnsi="Georgia"/>
        </w:rPr>
        <w:t>The harmonisation of different relationships was one of the things Confucius was very fond of pushing forward</w:t>
      </w:r>
      <w:r w:rsidR="00864842">
        <w:rPr>
          <w:rFonts w:ascii="Georgia" w:hAnsi="Georgia"/>
        </w:rPr>
        <w:t xml:space="preserve"> and striving for. Confucius believed that a harmonious family meant a harmonious society </w:t>
      </w:r>
      <w:proofErr w:type="gramStart"/>
      <w:r w:rsidR="00864842">
        <w:rPr>
          <w:rFonts w:ascii="Georgia" w:hAnsi="Georgia"/>
        </w:rPr>
        <w:t>and also</w:t>
      </w:r>
      <w:proofErr w:type="gramEnd"/>
      <w:r w:rsidR="00864842">
        <w:rPr>
          <w:rFonts w:ascii="Georgia" w:hAnsi="Georgia"/>
        </w:rPr>
        <w:t xml:space="preserve"> led to a peaceful and harmonious State. </w:t>
      </w:r>
      <w:r w:rsidR="00B97134">
        <w:rPr>
          <w:rFonts w:ascii="Georgia" w:hAnsi="Georgia"/>
        </w:rPr>
        <w:t>Harmony started in you</w:t>
      </w:r>
      <w:r w:rsidR="0066647C">
        <w:rPr>
          <w:rFonts w:ascii="Georgia" w:hAnsi="Georgia"/>
        </w:rPr>
        <w:t>r</w:t>
      </w:r>
      <w:r w:rsidR="00B97134">
        <w:rPr>
          <w:rFonts w:ascii="Georgia" w:hAnsi="Georgia"/>
        </w:rPr>
        <w:t xml:space="preserve"> family, to have a harmonious family was viewed as something exceptionally glorious in Confucianism</w:t>
      </w:r>
      <w:r w:rsidR="0066647C">
        <w:rPr>
          <w:rFonts w:ascii="Georgia" w:hAnsi="Georgia"/>
        </w:rPr>
        <w:t xml:space="preserve"> and if the family relations were not harmonious, this meant that the society and the State could not be one of </w:t>
      </w:r>
      <w:r w:rsidR="00105E12">
        <w:rPr>
          <w:rFonts w:ascii="Georgia" w:hAnsi="Georgia"/>
        </w:rPr>
        <w:t xml:space="preserve">complete </w:t>
      </w:r>
      <w:r w:rsidR="0066647C">
        <w:rPr>
          <w:rFonts w:ascii="Georgia" w:hAnsi="Georgia"/>
        </w:rPr>
        <w:t>harmony,</w:t>
      </w:r>
      <w:r w:rsidR="008E3227">
        <w:rPr>
          <w:rStyle w:val="FootnoteReference"/>
          <w:rFonts w:ascii="Georgia" w:hAnsi="Georgia"/>
        </w:rPr>
        <w:footnoteReference w:id="12"/>
      </w:r>
      <w:r w:rsidR="0066647C">
        <w:rPr>
          <w:rFonts w:ascii="Georgia" w:hAnsi="Georgia"/>
        </w:rPr>
        <w:t xml:space="preserve"> this is because the society and the State were also viewed as a larger family, an extension of your own family</w:t>
      </w:r>
      <w:r w:rsidR="006B6D3A">
        <w:rPr>
          <w:rFonts w:ascii="Georgia" w:hAnsi="Georgia"/>
        </w:rPr>
        <w:t xml:space="preserve"> and if you did not have harmony in your immediate family circle then Confucians believed you would not be able to </w:t>
      </w:r>
      <w:r w:rsidR="006B6D3A">
        <w:rPr>
          <w:rFonts w:ascii="Georgia" w:hAnsi="Georgia"/>
        </w:rPr>
        <w:lastRenderedPageBreak/>
        <w:t>have a harmonious and peaceful society and State.</w:t>
      </w:r>
      <w:r w:rsidR="00027BB4">
        <w:rPr>
          <w:rFonts w:ascii="Georgia" w:hAnsi="Georgia"/>
        </w:rPr>
        <w:t xml:space="preserve"> I believe in this sense harmony is used to explain the Confucian Way as a family, a harmonious family becomes a harmonious society and a harmonious society becomes a harmonious State</w:t>
      </w:r>
      <w:r w:rsidR="001D7716">
        <w:rPr>
          <w:rFonts w:ascii="Georgia" w:hAnsi="Georgia"/>
        </w:rPr>
        <w:t>, these are the people who make what the Confucian Way is and they</w:t>
      </w:r>
      <w:r w:rsidR="00EE288E">
        <w:rPr>
          <w:rFonts w:ascii="Georgia" w:hAnsi="Georgia"/>
        </w:rPr>
        <w:t xml:space="preserve"> a</w:t>
      </w:r>
      <w:r w:rsidR="001D7716">
        <w:rPr>
          <w:rFonts w:ascii="Georgia" w:hAnsi="Georgia"/>
        </w:rPr>
        <w:t xml:space="preserve">re always striving for a harmonious life because of their Confucian beliefs. </w:t>
      </w:r>
    </w:p>
    <w:p w14:paraId="4377E808" w14:textId="30BB7AAE" w:rsidR="00033C97" w:rsidRDefault="009E7679" w:rsidP="00CB5126">
      <w:pPr>
        <w:spacing w:line="480" w:lineRule="auto"/>
        <w:jc w:val="both"/>
        <w:rPr>
          <w:rFonts w:ascii="Georgia" w:hAnsi="Georgia"/>
        </w:rPr>
      </w:pPr>
      <w:r>
        <w:rPr>
          <w:rFonts w:ascii="Georgia" w:hAnsi="Georgia"/>
        </w:rPr>
        <w:t>Diversity was also something that was</w:t>
      </w:r>
      <w:r w:rsidR="00AE191E">
        <w:rPr>
          <w:rFonts w:ascii="Georgia" w:hAnsi="Georgia"/>
        </w:rPr>
        <w:t xml:space="preserve"> highly</w:t>
      </w:r>
      <w:r>
        <w:rPr>
          <w:rFonts w:ascii="Georgia" w:hAnsi="Georgia"/>
        </w:rPr>
        <w:t xml:space="preserve"> sought after</w:t>
      </w:r>
      <w:r w:rsidR="00AE191E">
        <w:rPr>
          <w:rFonts w:ascii="Georgia" w:hAnsi="Georgia"/>
        </w:rPr>
        <w:t xml:space="preserve"> to achieve harmony</w:t>
      </w:r>
      <w:r>
        <w:rPr>
          <w:rFonts w:ascii="Georgia" w:hAnsi="Georgia"/>
        </w:rPr>
        <w:t xml:space="preserve">, as many ancient Sage-Kings believed that having diverse things </w:t>
      </w:r>
      <w:r w:rsidR="005C6898">
        <w:rPr>
          <w:rFonts w:ascii="Georgia" w:hAnsi="Georgia"/>
        </w:rPr>
        <w:t>coming</w:t>
      </w:r>
      <w:r>
        <w:rPr>
          <w:rFonts w:ascii="Georgia" w:hAnsi="Georgia"/>
        </w:rPr>
        <w:t xml:space="preserve"> together created a healthy and prosperous world</w:t>
      </w:r>
      <w:r w:rsidR="00822D50">
        <w:rPr>
          <w:rFonts w:ascii="Georgia" w:hAnsi="Georgia"/>
        </w:rPr>
        <w:t xml:space="preserve">, the Sage-Kings believed that to have a harmonious world you must also have a diverse world. </w:t>
      </w:r>
      <w:r w:rsidR="00CD02F1">
        <w:rPr>
          <w:rFonts w:ascii="Georgia" w:hAnsi="Georgia"/>
        </w:rPr>
        <w:t xml:space="preserve">I think this goes in hand with the Confucian following of the </w:t>
      </w:r>
      <w:r w:rsidR="00CD02F1">
        <w:rPr>
          <w:rFonts w:ascii="Georgia" w:hAnsi="Georgia"/>
          <w:i/>
          <w:iCs/>
        </w:rPr>
        <w:t>yin-yang</w:t>
      </w:r>
      <w:r w:rsidR="00CD02F1">
        <w:rPr>
          <w:rFonts w:ascii="Georgia" w:hAnsi="Georgia"/>
        </w:rPr>
        <w:t xml:space="preserve"> theory, the need to have two opposites that are inseparable</w:t>
      </w:r>
      <w:r w:rsidR="00D07275">
        <w:rPr>
          <w:rFonts w:ascii="Georgia" w:hAnsi="Georgia"/>
        </w:rPr>
        <w:t xml:space="preserve">. Harmony is achieved when these two </w:t>
      </w:r>
      <w:r w:rsidR="00D07275">
        <w:rPr>
          <w:rFonts w:ascii="Georgia" w:hAnsi="Georgia"/>
          <w:i/>
          <w:iCs/>
        </w:rPr>
        <w:t>yin</w:t>
      </w:r>
      <w:r w:rsidR="00D07275">
        <w:rPr>
          <w:rFonts w:ascii="Georgia" w:hAnsi="Georgia"/>
        </w:rPr>
        <w:t xml:space="preserve"> and </w:t>
      </w:r>
      <w:r w:rsidR="00D07275">
        <w:rPr>
          <w:rFonts w:ascii="Georgia" w:hAnsi="Georgia"/>
          <w:i/>
          <w:iCs/>
        </w:rPr>
        <w:t>yang</w:t>
      </w:r>
      <w:r w:rsidR="00D07275">
        <w:rPr>
          <w:rFonts w:ascii="Georgia" w:hAnsi="Georgia"/>
        </w:rPr>
        <w:t xml:space="preserve"> forces come together and are combined and </w:t>
      </w:r>
      <w:r w:rsidR="009E4886">
        <w:rPr>
          <w:rFonts w:ascii="Georgia" w:hAnsi="Georgia"/>
        </w:rPr>
        <w:t xml:space="preserve">are well </w:t>
      </w:r>
      <w:r w:rsidR="00D07275">
        <w:rPr>
          <w:rFonts w:ascii="Georgia" w:hAnsi="Georgia"/>
        </w:rPr>
        <w:t xml:space="preserve">balanced. </w:t>
      </w:r>
      <w:r w:rsidR="00CE24C7">
        <w:rPr>
          <w:rFonts w:ascii="Georgia" w:hAnsi="Georgia"/>
        </w:rPr>
        <w:t>These Sage-Kings were also using themselves as an example for achieving and promoting harmony and harmonisation in Confucianism,</w:t>
      </w:r>
      <w:r w:rsidR="00F0198B">
        <w:rPr>
          <w:rFonts w:ascii="Georgia" w:hAnsi="Georgia"/>
        </w:rPr>
        <w:t xml:space="preserve"> from marrying wives from other families to finding ministers who could challenge the ruler, the Sage-Kings showed they cooperated with a number of </w:t>
      </w:r>
      <w:r w:rsidR="004E769A">
        <w:rPr>
          <w:rFonts w:ascii="Georgia" w:hAnsi="Georgia"/>
        </w:rPr>
        <w:t xml:space="preserve">different </w:t>
      </w:r>
      <w:r w:rsidR="00F0198B">
        <w:rPr>
          <w:rFonts w:ascii="Georgia" w:hAnsi="Georgia"/>
        </w:rPr>
        <w:t>things</w:t>
      </w:r>
      <w:r w:rsidR="000F6404">
        <w:rPr>
          <w:rFonts w:ascii="Georgia" w:hAnsi="Georgia"/>
        </w:rPr>
        <w:t xml:space="preserve"> throughout their lives</w:t>
      </w:r>
      <w:r w:rsidR="00F0198B">
        <w:rPr>
          <w:rFonts w:ascii="Georgia" w:hAnsi="Georgia"/>
        </w:rPr>
        <w:t>, showing their engagement in harmony and the harmonisation of their lives in the hope that other Confucian people would follow their lead</w:t>
      </w:r>
      <w:r w:rsidR="00C81792">
        <w:rPr>
          <w:rFonts w:ascii="Georgia" w:hAnsi="Georgia"/>
        </w:rPr>
        <w:t xml:space="preserve"> and also use this concept of diversity in their own practices</w:t>
      </w:r>
      <w:r w:rsidR="00F0198B">
        <w:rPr>
          <w:rFonts w:ascii="Georgia" w:hAnsi="Georgia"/>
        </w:rPr>
        <w:t>.</w:t>
      </w:r>
      <w:r w:rsidR="00C76848">
        <w:rPr>
          <w:rStyle w:val="FootnoteReference"/>
          <w:rFonts w:ascii="Georgia" w:hAnsi="Georgia"/>
        </w:rPr>
        <w:footnoteReference w:id="13"/>
      </w:r>
      <w:r w:rsidR="00F0198B">
        <w:rPr>
          <w:rFonts w:ascii="Georgia" w:hAnsi="Georgia"/>
        </w:rPr>
        <w:t xml:space="preserve"> </w:t>
      </w:r>
      <w:r w:rsidR="005C71DB">
        <w:rPr>
          <w:rFonts w:ascii="Georgia" w:hAnsi="Georgia"/>
        </w:rPr>
        <w:t>A recording of a discussion of a minister named Yan</w:t>
      </w:r>
      <w:r w:rsidR="00C11F4C">
        <w:rPr>
          <w:rFonts w:ascii="Georgia" w:hAnsi="Georgia"/>
        </w:rPr>
        <w:t xml:space="preserve"> Z</w:t>
      </w:r>
      <w:r w:rsidR="005C71DB">
        <w:rPr>
          <w:rFonts w:ascii="Georgia" w:hAnsi="Georgia"/>
        </w:rPr>
        <w:t>i explains how diversity is needed for</w:t>
      </w:r>
      <w:r w:rsidR="00664B7E">
        <w:rPr>
          <w:rFonts w:ascii="Georgia" w:hAnsi="Georgia"/>
        </w:rPr>
        <w:t xml:space="preserve"> there to be</w:t>
      </w:r>
      <w:r w:rsidR="005C71DB">
        <w:rPr>
          <w:rFonts w:ascii="Georgia" w:hAnsi="Georgia"/>
        </w:rPr>
        <w:t xml:space="preserve"> balance</w:t>
      </w:r>
      <w:r w:rsidR="00664B7E">
        <w:rPr>
          <w:rFonts w:ascii="Georgia" w:hAnsi="Georgia"/>
        </w:rPr>
        <w:t xml:space="preserve"> in the world</w:t>
      </w:r>
      <w:r w:rsidR="00046C3D">
        <w:rPr>
          <w:rFonts w:ascii="Georgia" w:hAnsi="Georgia"/>
        </w:rPr>
        <w:t>,</w:t>
      </w:r>
      <w:r w:rsidR="005C71DB">
        <w:rPr>
          <w:rFonts w:ascii="Georgia" w:hAnsi="Georgia"/>
        </w:rPr>
        <w:t xml:space="preserve"> </w:t>
      </w:r>
      <w:r w:rsidR="006346F0">
        <w:rPr>
          <w:rFonts w:ascii="Georgia" w:hAnsi="Georgia"/>
        </w:rPr>
        <w:t xml:space="preserve">he uses examples like </w:t>
      </w:r>
      <w:r w:rsidR="005C71DB">
        <w:rPr>
          <w:rFonts w:ascii="Georgia" w:hAnsi="Georgia"/>
        </w:rPr>
        <w:t xml:space="preserve">when </w:t>
      </w:r>
      <w:r w:rsidR="00033C97">
        <w:rPr>
          <w:rFonts w:ascii="Georgia" w:hAnsi="Georgia"/>
        </w:rPr>
        <w:t>you are</w:t>
      </w:r>
      <w:r w:rsidR="006346F0">
        <w:rPr>
          <w:rFonts w:ascii="Georgia" w:hAnsi="Georgia"/>
        </w:rPr>
        <w:t xml:space="preserve"> </w:t>
      </w:r>
      <w:r w:rsidR="005C71DB">
        <w:rPr>
          <w:rFonts w:ascii="Georgia" w:hAnsi="Georgia"/>
        </w:rPr>
        <w:t>cooking</w:t>
      </w:r>
      <w:r w:rsidR="00046C3D">
        <w:rPr>
          <w:rFonts w:ascii="Georgia" w:hAnsi="Georgia"/>
        </w:rPr>
        <w:t xml:space="preserve">, or making music. </w:t>
      </w:r>
      <w:r w:rsidR="00D0172B">
        <w:rPr>
          <w:rFonts w:ascii="Georgia" w:hAnsi="Georgia"/>
        </w:rPr>
        <w:t>Yan</w:t>
      </w:r>
      <w:r w:rsidR="0002555F">
        <w:rPr>
          <w:rFonts w:ascii="Georgia" w:hAnsi="Georgia"/>
        </w:rPr>
        <w:t xml:space="preserve"> Z</w:t>
      </w:r>
      <w:r w:rsidR="00D0172B">
        <w:rPr>
          <w:rFonts w:ascii="Georgia" w:hAnsi="Georgia"/>
        </w:rPr>
        <w:t>i</w:t>
      </w:r>
      <w:r w:rsidR="00046C3D">
        <w:rPr>
          <w:rFonts w:ascii="Georgia" w:hAnsi="Georgia"/>
        </w:rPr>
        <w:t xml:space="preserve"> explains that</w:t>
      </w:r>
      <w:r w:rsidR="006346F0">
        <w:rPr>
          <w:rFonts w:ascii="Georgia" w:hAnsi="Georgia"/>
        </w:rPr>
        <w:t xml:space="preserve"> </w:t>
      </w:r>
      <w:r w:rsidR="00046C3D">
        <w:rPr>
          <w:rFonts w:ascii="Georgia" w:hAnsi="Georgia"/>
        </w:rPr>
        <w:t xml:space="preserve">when you’re cooking </w:t>
      </w:r>
      <w:r w:rsidR="006346F0">
        <w:rPr>
          <w:rFonts w:ascii="Georgia" w:hAnsi="Georgia"/>
        </w:rPr>
        <w:t>you use different ingredients to make a balanced soup, using ingredients that are completely different from one another</w:t>
      </w:r>
      <w:r w:rsidR="005A71FC">
        <w:rPr>
          <w:rFonts w:ascii="Georgia" w:hAnsi="Georgia"/>
        </w:rPr>
        <w:t xml:space="preserve">, he explains the need for water and fire in cooking, both </w:t>
      </w:r>
      <w:r w:rsidR="0034414F">
        <w:rPr>
          <w:rFonts w:ascii="Georgia" w:hAnsi="Georgia"/>
        </w:rPr>
        <w:t xml:space="preserve">two </w:t>
      </w:r>
      <w:r w:rsidR="005A71FC">
        <w:rPr>
          <w:rFonts w:ascii="Georgia" w:hAnsi="Georgia"/>
        </w:rPr>
        <w:t>things that are complete opposites</w:t>
      </w:r>
      <w:r w:rsidR="0034414F">
        <w:rPr>
          <w:rFonts w:ascii="Georgia" w:hAnsi="Georgia"/>
        </w:rPr>
        <w:t xml:space="preserve"> from one another</w:t>
      </w:r>
      <w:r w:rsidR="005A71FC">
        <w:rPr>
          <w:rFonts w:ascii="Georgia" w:hAnsi="Georgia"/>
        </w:rPr>
        <w:t xml:space="preserve"> but are essential in the cooking process</w:t>
      </w:r>
      <w:r w:rsidR="0050100D">
        <w:rPr>
          <w:rFonts w:ascii="Georgia" w:hAnsi="Georgia"/>
        </w:rPr>
        <w:t xml:space="preserve">, </w:t>
      </w:r>
      <w:r w:rsidR="00E92728">
        <w:rPr>
          <w:rFonts w:ascii="Georgia" w:hAnsi="Georgia"/>
        </w:rPr>
        <w:t>“</w:t>
      </w:r>
      <w:r w:rsidR="00003B20">
        <w:rPr>
          <w:rFonts w:ascii="Georgia" w:hAnsi="Georgia"/>
        </w:rPr>
        <w:t>Harmony (</w:t>
      </w:r>
      <w:r w:rsidR="00003B20">
        <w:rPr>
          <w:rFonts w:ascii="Georgia" w:hAnsi="Georgia"/>
          <w:i/>
          <w:iCs/>
        </w:rPr>
        <w:t>he</w:t>
      </w:r>
      <w:r w:rsidR="00003B20">
        <w:rPr>
          <w:rFonts w:ascii="Georgia" w:hAnsi="Georgia"/>
        </w:rPr>
        <w:t>) is like making a soup. One needs water, fire, vinegar, sauce, salt, and plum to cook fish and meat. One needs to cook them with firewood</w:t>
      </w:r>
      <w:r w:rsidR="00426287">
        <w:rPr>
          <w:rFonts w:ascii="Georgia" w:hAnsi="Georgia"/>
        </w:rPr>
        <w:t>, combine (</w:t>
      </w:r>
      <w:r w:rsidR="00426287">
        <w:rPr>
          <w:rFonts w:ascii="Georgia" w:hAnsi="Georgia"/>
          <w:i/>
          <w:iCs/>
        </w:rPr>
        <w:t>he</w:t>
      </w:r>
      <w:r w:rsidR="00426287">
        <w:rPr>
          <w:rFonts w:ascii="Georgia" w:hAnsi="Georgia"/>
        </w:rPr>
        <w:t xml:space="preserve">) </w:t>
      </w:r>
      <w:r w:rsidR="00924BCD">
        <w:rPr>
          <w:rFonts w:ascii="Georgia" w:hAnsi="Georgia"/>
        </w:rPr>
        <w:t xml:space="preserve">them together </w:t>
      </w:r>
      <w:proofErr w:type="gramStart"/>
      <w:r w:rsidR="00924BCD">
        <w:rPr>
          <w:rFonts w:ascii="Georgia" w:hAnsi="Georgia"/>
        </w:rPr>
        <w:t>in order to</w:t>
      </w:r>
      <w:proofErr w:type="gramEnd"/>
      <w:r w:rsidR="00924BCD">
        <w:rPr>
          <w:rFonts w:ascii="Georgia" w:hAnsi="Georgia"/>
        </w:rPr>
        <w:t xml:space="preserve"> balance the taste. One needs to compensate for deficiencies and reduce excessiveness. The virtuous person (</w:t>
      </w:r>
      <w:r w:rsidR="00924BCD">
        <w:rPr>
          <w:rFonts w:ascii="Georgia" w:hAnsi="Georgia"/>
          <w:i/>
          <w:iCs/>
        </w:rPr>
        <w:t>junzi</w:t>
      </w:r>
      <w:r w:rsidR="00924BCD">
        <w:rPr>
          <w:rFonts w:ascii="Georgia" w:hAnsi="Georgia"/>
        </w:rPr>
        <w:t xml:space="preserve">) eats [such balanced foods] in order to purify his </w:t>
      </w:r>
      <w:r w:rsidR="00924BCD">
        <w:rPr>
          <w:rFonts w:ascii="Georgia" w:hAnsi="Georgia"/>
        </w:rPr>
        <w:lastRenderedPageBreak/>
        <w:t>heart/mind.</w:t>
      </w:r>
      <w:r w:rsidR="00E92728">
        <w:rPr>
          <w:rFonts w:ascii="Georgia" w:hAnsi="Georgia"/>
        </w:rPr>
        <w:t>”</w:t>
      </w:r>
      <w:r w:rsidR="00924BCD">
        <w:rPr>
          <w:rFonts w:ascii="Georgia" w:hAnsi="Georgia"/>
        </w:rPr>
        <w:t>.</w:t>
      </w:r>
      <w:r w:rsidR="0050100D">
        <w:rPr>
          <w:rStyle w:val="FootnoteReference"/>
          <w:rFonts w:ascii="Georgia" w:hAnsi="Georgia"/>
        </w:rPr>
        <w:footnoteReference w:id="14"/>
      </w:r>
      <w:r w:rsidR="00046C3D">
        <w:rPr>
          <w:rFonts w:ascii="Georgia" w:hAnsi="Georgia"/>
        </w:rPr>
        <w:t xml:space="preserve"> </w:t>
      </w:r>
      <w:r w:rsidR="004437BC">
        <w:rPr>
          <w:rFonts w:ascii="Georgia" w:hAnsi="Georgia"/>
        </w:rPr>
        <w:t>Although Yan Zi is said not to have been a Confucian thinker</w:t>
      </w:r>
      <w:r w:rsidR="004229AE">
        <w:rPr>
          <w:rFonts w:ascii="Georgia" w:hAnsi="Georgia"/>
        </w:rPr>
        <w:t xml:space="preserve"> or follower</w:t>
      </w:r>
      <w:r w:rsidR="004437BC">
        <w:rPr>
          <w:rFonts w:ascii="Georgia" w:hAnsi="Georgia"/>
        </w:rPr>
        <w:t xml:space="preserve"> he was quoted in Confucian classics and so therefore I believe t</w:t>
      </w:r>
      <w:r w:rsidR="004C40A0">
        <w:rPr>
          <w:rFonts w:ascii="Georgia" w:hAnsi="Georgia"/>
        </w:rPr>
        <w:t xml:space="preserve">his </w:t>
      </w:r>
      <w:r w:rsidR="004437BC">
        <w:rPr>
          <w:rFonts w:ascii="Georgia" w:hAnsi="Georgia"/>
        </w:rPr>
        <w:t xml:space="preserve">can </w:t>
      </w:r>
      <w:r w:rsidR="004C40A0">
        <w:rPr>
          <w:rFonts w:ascii="Georgia" w:hAnsi="Georgia"/>
        </w:rPr>
        <w:t>explain that harmonisation is shown in even the most basic of things</w:t>
      </w:r>
      <w:r w:rsidR="009E07E6">
        <w:rPr>
          <w:rFonts w:ascii="Georgia" w:hAnsi="Georgia"/>
        </w:rPr>
        <w:t xml:space="preserve"> and tells us the Confucian Way doesn’t just seek harmonisation in a larger setting but it</w:t>
      </w:r>
      <w:r w:rsidR="0030774D">
        <w:rPr>
          <w:rFonts w:ascii="Georgia" w:hAnsi="Georgia"/>
        </w:rPr>
        <w:t xml:space="preserve"> i</w:t>
      </w:r>
      <w:r w:rsidR="009E07E6">
        <w:rPr>
          <w:rFonts w:ascii="Georgia" w:hAnsi="Georgia"/>
        </w:rPr>
        <w:t>s also needed in even the most smallest and simplest of things for everything to be in order.</w:t>
      </w:r>
    </w:p>
    <w:p w14:paraId="79152E29" w14:textId="6E88D329" w:rsidR="009E7679" w:rsidRPr="00D07275" w:rsidRDefault="00033C97" w:rsidP="00CB5126">
      <w:pPr>
        <w:spacing w:line="480" w:lineRule="auto"/>
        <w:jc w:val="both"/>
        <w:rPr>
          <w:rFonts w:ascii="Georgia" w:hAnsi="Georgia"/>
        </w:rPr>
      </w:pPr>
      <w:r>
        <w:rPr>
          <w:rFonts w:ascii="Georgia" w:hAnsi="Georgia"/>
        </w:rPr>
        <w:t>When talking about the Confucian Way and the idea of harmony, I believe we also need to talk about the idea of sameness, in Chinese this is</w:t>
      </w:r>
      <w:r w:rsidR="006808CF">
        <w:rPr>
          <w:rFonts w:ascii="Georgia" w:hAnsi="Georgia"/>
        </w:rPr>
        <w:t xml:space="preserve"> called</w:t>
      </w:r>
      <w:r>
        <w:rPr>
          <w:rFonts w:ascii="Georgia" w:hAnsi="Georgia"/>
        </w:rPr>
        <w:t xml:space="preserve"> </w:t>
      </w:r>
      <w:r>
        <w:rPr>
          <w:rFonts w:ascii="Georgia" w:hAnsi="Georgia"/>
          <w:i/>
          <w:iCs/>
        </w:rPr>
        <w:t>tong</w:t>
      </w:r>
      <w:r>
        <w:rPr>
          <w:rFonts w:ascii="Georgia" w:hAnsi="Georgia"/>
        </w:rPr>
        <w:t xml:space="preserve">. Both harmony and sameness are mentioned in the </w:t>
      </w:r>
      <w:r>
        <w:rPr>
          <w:rFonts w:ascii="Georgia" w:hAnsi="Georgia"/>
          <w:i/>
          <w:iCs/>
        </w:rPr>
        <w:t>Analects</w:t>
      </w:r>
      <w:r>
        <w:rPr>
          <w:rFonts w:ascii="Georgia" w:hAnsi="Georgia"/>
        </w:rPr>
        <w:t>, in which harmony is shown as the ideal for a good person, Confucius tells us that</w:t>
      </w:r>
      <w:r w:rsidR="00E92728">
        <w:rPr>
          <w:rFonts w:ascii="Georgia" w:hAnsi="Georgia"/>
        </w:rPr>
        <w:t xml:space="preserve"> “The </w:t>
      </w:r>
      <w:r w:rsidR="00E92728">
        <w:rPr>
          <w:rFonts w:ascii="Georgia" w:hAnsi="Georgia"/>
          <w:i/>
          <w:iCs/>
        </w:rPr>
        <w:t xml:space="preserve">junzi </w:t>
      </w:r>
      <w:r w:rsidR="00E92728">
        <w:rPr>
          <w:rFonts w:ascii="Georgia" w:hAnsi="Georgia"/>
        </w:rPr>
        <w:t>harmonizes but does not seek sameness, whereas the petty person seeks sameness but does not harmonize”</w:t>
      </w:r>
      <w:r>
        <w:rPr>
          <w:rFonts w:ascii="Georgia" w:hAnsi="Georgia"/>
        </w:rPr>
        <w:t>.</w:t>
      </w:r>
      <w:r w:rsidR="003423A9">
        <w:rPr>
          <w:rStyle w:val="FootnoteReference"/>
          <w:rFonts w:ascii="Georgia" w:hAnsi="Georgia"/>
        </w:rPr>
        <w:footnoteReference w:id="15"/>
      </w:r>
      <w:r>
        <w:rPr>
          <w:rFonts w:ascii="Georgia" w:hAnsi="Georgia"/>
        </w:rPr>
        <w:t xml:space="preserve"> The concepts of sameness and harmonising are vastly different from one another, and in the Confucian Way having sameness is not seen as something that is good or produces good and satisfactory outcomes. </w:t>
      </w:r>
      <w:r w:rsidR="00112306">
        <w:rPr>
          <w:rFonts w:ascii="Georgia" w:hAnsi="Georgia"/>
        </w:rPr>
        <w:t>This idea is similar to the Sage-Kings</w:t>
      </w:r>
      <w:r w:rsidR="00EF24CA">
        <w:rPr>
          <w:rFonts w:ascii="Georgia" w:hAnsi="Georgia"/>
        </w:rPr>
        <w:t>’</w:t>
      </w:r>
      <w:r w:rsidR="00112306">
        <w:rPr>
          <w:rFonts w:ascii="Georgia" w:hAnsi="Georgia"/>
        </w:rPr>
        <w:t xml:space="preserve"> view of needing diversity in the world for harmony, for instance, if the ministers thought the same as the ruler</w:t>
      </w:r>
      <w:r w:rsidR="00EF24CA">
        <w:rPr>
          <w:rFonts w:ascii="Georgia" w:hAnsi="Georgia"/>
        </w:rPr>
        <w:t xml:space="preserve"> or were of a similar mindset to the ruler</w:t>
      </w:r>
      <w:r w:rsidR="00112306">
        <w:rPr>
          <w:rFonts w:ascii="Georgia" w:hAnsi="Georgia"/>
        </w:rPr>
        <w:t xml:space="preserve"> there would be too much </w:t>
      </w:r>
      <w:r w:rsidR="00422F50">
        <w:rPr>
          <w:rFonts w:ascii="Georgia" w:hAnsi="Georgia"/>
        </w:rPr>
        <w:t>similarities in the way that the two thought</w:t>
      </w:r>
      <w:r w:rsidR="00112306">
        <w:rPr>
          <w:rFonts w:ascii="Georgia" w:hAnsi="Georgia"/>
        </w:rPr>
        <w:t xml:space="preserve"> and </w:t>
      </w:r>
      <w:r w:rsidR="00422F50">
        <w:rPr>
          <w:rFonts w:ascii="Georgia" w:hAnsi="Georgia"/>
        </w:rPr>
        <w:t xml:space="preserve">there would be </w:t>
      </w:r>
      <w:r w:rsidR="00112306">
        <w:rPr>
          <w:rFonts w:ascii="Georgia" w:hAnsi="Georgia"/>
        </w:rPr>
        <w:t xml:space="preserve">no one to challenge the ruler if what they were doing was potentially immoral, wrong or not </w:t>
      </w:r>
      <w:r w:rsidR="00422F50">
        <w:rPr>
          <w:rFonts w:ascii="Georgia" w:hAnsi="Georgia"/>
        </w:rPr>
        <w:t xml:space="preserve">viewed as </w:t>
      </w:r>
      <w:r w:rsidR="00112306">
        <w:rPr>
          <w:rFonts w:ascii="Georgia" w:hAnsi="Georgia"/>
        </w:rPr>
        <w:t xml:space="preserve">suitable for those he </w:t>
      </w:r>
      <w:r w:rsidR="00422F50">
        <w:rPr>
          <w:rFonts w:ascii="Georgia" w:hAnsi="Georgia"/>
        </w:rPr>
        <w:t>was</w:t>
      </w:r>
      <w:r w:rsidR="00112306">
        <w:rPr>
          <w:rFonts w:ascii="Georgia" w:hAnsi="Georgia"/>
        </w:rPr>
        <w:t xml:space="preserve"> ruling over</w:t>
      </w:r>
      <w:r w:rsidR="00EF24CA">
        <w:rPr>
          <w:rFonts w:ascii="Georgia" w:hAnsi="Georgia"/>
        </w:rPr>
        <w:t>, Yan Zi also believed that sameness was not something that could be considered good, and he himself believed that the relationship between ruler and minster should not be one of sameness but should be a harmonious relationship.</w:t>
      </w:r>
      <w:r w:rsidR="00437601">
        <w:rPr>
          <w:rStyle w:val="FootnoteReference"/>
          <w:rFonts w:ascii="Georgia" w:hAnsi="Georgia"/>
        </w:rPr>
        <w:footnoteReference w:id="16"/>
      </w:r>
      <w:r w:rsidR="00EF24CA">
        <w:rPr>
          <w:rFonts w:ascii="Georgia" w:hAnsi="Georgia"/>
        </w:rPr>
        <w:t xml:space="preserve"> </w:t>
      </w:r>
    </w:p>
    <w:p w14:paraId="7DB6AEBC" w14:textId="06E4BAF4" w:rsidR="0070042C" w:rsidRDefault="00AA6A64" w:rsidP="00CB5126">
      <w:pPr>
        <w:spacing w:line="480" w:lineRule="auto"/>
        <w:jc w:val="both"/>
        <w:rPr>
          <w:rFonts w:ascii="Georgia" w:hAnsi="Georgia"/>
        </w:rPr>
      </w:pPr>
      <w:r>
        <w:rPr>
          <w:rFonts w:ascii="Georgia" w:hAnsi="Georgia"/>
        </w:rPr>
        <w:t xml:space="preserve">I believe we frequently see harmony and the idea of balance in your life being associated with the Confucian Way. </w:t>
      </w:r>
      <w:r w:rsidR="005D1879">
        <w:rPr>
          <w:rFonts w:ascii="Georgia" w:hAnsi="Georgia"/>
        </w:rPr>
        <w:t xml:space="preserve">Harmony in the Confucian Way was the foundation ideal for many </w:t>
      </w:r>
      <w:r w:rsidR="00A0658E">
        <w:rPr>
          <w:rFonts w:ascii="Georgia" w:hAnsi="Georgia"/>
        </w:rPr>
        <w:t>beliefs</w:t>
      </w:r>
      <w:r w:rsidR="005D1879">
        <w:rPr>
          <w:rFonts w:ascii="Georgia" w:hAnsi="Georgia"/>
        </w:rPr>
        <w:t xml:space="preserve"> and harmony was the basis for many </w:t>
      </w:r>
      <w:r w:rsidR="00A0658E">
        <w:rPr>
          <w:rFonts w:ascii="Georgia" w:hAnsi="Georgia"/>
        </w:rPr>
        <w:t xml:space="preserve">different </w:t>
      </w:r>
      <w:r w:rsidR="005D1879">
        <w:rPr>
          <w:rFonts w:ascii="Georgia" w:hAnsi="Georgia"/>
        </w:rPr>
        <w:t>things in Confucianism, it is clear that without harmony the Confucian Way could not function to a full capacity and without the harmonisation of people and things then things would not be correct</w:t>
      </w:r>
      <w:r w:rsidR="00C502E5">
        <w:rPr>
          <w:rFonts w:ascii="Georgia" w:hAnsi="Georgia"/>
        </w:rPr>
        <w:t xml:space="preserve"> or in order</w:t>
      </w:r>
      <w:r w:rsidR="005D1879">
        <w:rPr>
          <w:rFonts w:ascii="Georgia" w:hAnsi="Georgia"/>
        </w:rPr>
        <w:t xml:space="preserve">. </w:t>
      </w:r>
      <w:r w:rsidR="00557A2B">
        <w:rPr>
          <w:rFonts w:ascii="Georgia" w:hAnsi="Georgia"/>
        </w:rPr>
        <w:t>I believe that harmon</w:t>
      </w:r>
      <w:r w:rsidR="000257B8">
        <w:rPr>
          <w:rFonts w:ascii="Georgia" w:hAnsi="Georgia"/>
        </w:rPr>
        <w:t>y</w:t>
      </w:r>
      <w:r w:rsidR="00557A2B">
        <w:rPr>
          <w:rFonts w:ascii="Georgia" w:hAnsi="Georgia"/>
        </w:rPr>
        <w:t xml:space="preserve"> is definitely a word we can use to describe the Confucian Way</w:t>
      </w:r>
      <w:r w:rsidR="001D704A">
        <w:rPr>
          <w:rFonts w:ascii="Georgia" w:hAnsi="Georgia"/>
        </w:rPr>
        <w:t xml:space="preserve"> in many different ways</w:t>
      </w:r>
      <w:r w:rsidR="00557A2B">
        <w:rPr>
          <w:rFonts w:ascii="Georgia" w:hAnsi="Georgia"/>
        </w:rPr>
        <w:t xml:space="preserve">, </w:t>
      </w:r>
      <w:r w:rsidR="00557A2B">
        <w:rPr>
          <w:rFonts w:ascii="Georgia" w:hAnsi="Georgia"/>
        </w:rPr>
        <w:lastRenderedPageBreak/>
        <w:t xml:space="preserve">Confucianism heavily relies on things being harmonious and living in harmony and </w:t>
      </w:r>
      <w:r w:rsidR="000257B8">
        <w:rPr>
          <w:rFonts w:ascii="Georgia" w:hAnsi="Georgia"/>
        </w:rPr>
        <w:t xml:space="preserve">I believe </w:t>
      </w:r>
      <w:r w:rsidR="00557A2B">
        <w:rPr>
          <w:rFonts w:ascii="Georgia" w:hAnsi="Georgia"/>
        </w:rPr>
        <w:t>using harmony</w:t>
      </w:r>
      <w:r w:rsidR="000257B8">
        <w:rPr>
          <w:rFonts w:ascii="Georgia" w:hAnsi="Georgia"/>
        </w:rPr>
        <w:t xml:space="preserve"> as a word</w:t>
      </w:r>
      <w:r w:rsidR="00557A2B">
        <w:rPr>
          <w:rFonts w:ascii="Georgia" w:hAnsi="Georgia"/>
        </w:rPr>
        <w:t xml:space="preserve"> to describe the Confucian Way </w:t>
      </w:r>
      <w:r w:rsidR="000257B8">
        <w:rPr>
          <w:rFonts w:ascii="Georgia" w:hAnsi="Georgia"/>
        </w:rPr>
        <w:t>is very natural and fitting</w:t>
      </w:r>
      <w:r w:rsidR="00975A72">
        <w:rPr>
          <w:rFonts w:ascii="Georgia" w:hAnsi="Georgia"/>
        </w:rPr>
        <w:t xml:space="preserve"> </w:t>
      </w:r>
      <w:r w:rsidR="00396FA8">
        <w:rPr>
          <w:rFonts w:ascii="Georgia" w:hAnsi="Georgia"/>
        </w:rPr>
        <w:t>as a word that</w:t>
      </w:r>
      <w:r w:rsidR="00975A72">
        <w:rPr>
          <w:rFonts w:ascii="Georgia" w:hAnsi="Georgia"/>
        </w:rPr>
        <w:t xml:space="preserve"> express</w:t>
      </w:r>
      <w:r w:rsidR="00396FA8">
        <w:rPr>
          <w:rFonts w:ascii="Georgia" w:hAnsi="Georgia"/>
        </w:rPr>
        <w:t>es</w:t>
      </w:r>
      <w:r w:rsidR="00975A72">
        <w:rPr>
          <w:rFonts w:ascii="Georgia" w:hAnsi="Georgia"/>
        </w:rPr>
        <w:t xml:space="preserve"> the Confucian Way. </w:t>
      </w:r>
      <w:r w:rsidR="00D26B2C">
        <w:rPr>
          <w:rFonts w:ascii="Georgia" w:hAnsi="Georgia"/>
        </w:rPr>
        <w:t>Having a harmonious society and State was something that Confucius strived to achieve in Confucianism</w:t>
      </w:r>
      <w:r w:rsidR="00D40F7A">
        <w:rPr>
          <w:rFonts w:ascii="Georgia" w:hAnsi="Georgia"/>
        </w:rPr>
        <w:t>, quite extensively it seems</w:t>
      </w:r>
      <w:r w:rsidR="000F4233">
        <w:rPr>
          <w:rFonts w:ascii="Georgia" w:hAnsi="Georgia"/>
        </w:rPr>
        <w:t xml:space="preserve"> in some regards</w:t>
      </w:r>
      <w:r w:rsidR="00D40F7A">
        <w:rPr>
          <w:rFonts w:ascii="Georgia" w:hAnsi="Georgia"/>
        </w:rPr>
        <w:t xml:space="preserve">, </w:t>
      </w:r>
      <w:r w:rsidR="00D26B2C">
        <w:rPr>
          <w:rFonts w:ascii="Georgia" w:hAnsi="Georgia"/>
        </w:rPr>
        <w:t>and it</w:t>
      </w:r>
      <w:r w:rsidR="00473F73">
        <w:rPr>
          <w:rFonts w:ascii="Georgia" w:hAnsi="Georgia"/>
        </w:rPr>
        <w:t xml:space="preserve"> i</w:t>
      </w:r>
      <w:r w:rsidR="00D26B2C">
        <w:rPr>
          <w:rFonts w:ascii="Georgia" w:hAnsi="Georgia"/>
        </w:rPr>
        <w:t>s something that he believed to be very important for Confucian belief</w:t>
      </w:r>
      <w:r w:rsidR="00D40F7A">
        <w:rPr>
          <w:rFonts w:ascii="Georgia" w:hAnsi="Georgia"/>
        </w:rPr>
        <w:t xml:space="preserve">, </w:t>
      </w:r>
      <w:r w:rsidR="000F4233">
        <w:rPr>
          <w:rFonts w:ascii="Georgia" w:hAnsi="Georgia"/>
        </w:rPr>
        <w:t>I believe</w:t>
      </w:r>
      <w:r w:rsidR="00771E5D">
        <w:rPr>
          <w:rFonts w:ascii="Georgia" w:hAnsi="Georgia"/>
        </w:rPr>
        <w:t xml:space="preserve"> harmony is also </w:t>
      </w:r>
      <w:r w:rsidR="000F4233">
        <w:rPr>
          <w:rFonts w:ascii="Georgia" w:hAnsi="Georgia"/>
        </w:rPr>
        <w:t>a word that</w:t>
      </w:r>
      <w:r w:rsidR="00771E5D">
        <w:rPr>
          <w:rFonts w:ascii="Georgia" w:hAnsi="Georgia"/>
        </w:rPr>
        <w:t xml:space="preserve"> Confuciu</w:t>
      </w:r>
      <w:r w:rsidR="00D40F7A">
        <w:rPr>
          <w:rFonts w:ascii="Georgia" w:hAnsi="Georgia"/>
        </w:rPr>
        <w:t xml:space="preserve">s </w:t>
      </w:r>
      <w:r w:rsidR="00771E5D">
        <w:rPr>
          <w:rFonts w:ascii="Georgia" w:hAnsi="Georgia"/>
        </w:rPr>
        <w:t xml:space="preserve">might use to describe what he wanted to achieve in the Confucian Way. </w:t>
      </w:r>
      <w:r w:rsidR="00CF65B7">
        <w:rPr>
          <w:rFonts w:ascii="Georgia" w:hAnsi="Georgia"/>
        </w:rPr>
        <w:t xml:space="preserve">The Confucian Way heavily relied on the use of the </w:t>
      </w:r>
      <w:r w:rsidR="00CF65B7">
        <w:rPr>
          <w:rFonts w:ascii="Georgia" w:hAnsi="Georgia"/>
          <w:i/>
          <w:iCs/>
        </w:rPr>
        <w:t>yin-yang</w:t>
      </w:r>
      <w:r w:rsidR="00CF65B7">
        <w:rPr>
          <w:rFonts w:ascii="Georgia" w:hAnsi="Georgia"/>
        </w:rPr>
        <w:t xml:space="preserve"> theory, which at </w:t>
      </w:r>
      <w:r w:rsidR="00AB43B4">
        <w:rPr>
          <w:rFonts w:ascii="Georgia" w:hAnsi="Georgia"/>
        </w:rPr>
        <w:t>its</w:t>
      </w:r>
      <w:r w:rsidR="00CF65B7">
        <w:rPr>
          <w:rFonts w:ascii="Georgia" w:hAnsi="Georgia"/>
        </w:rPr>
        <w:t xml:space="preserve"> heart </w:t>
      </w:r>
      <w:r w:rsidR="008E1CA5">
        <w:rPr>
          <w:rFonts w:ascii="Georgia" w:hAnsi="Georgia"/>
        </w:rPr>
        <w:t xml:space="preserve">the purpose of the </w:t>
      </w:r>
      <w:r w:rsidR="008E1CA5">
        <w:rPr>
          <w:rFonts w:ascii="Georgia" w:hAnsi="Georgia"/>
          <w:i/>
          <w:iCs/>
        </w:rPr>
        <w:t>yin-</w:t>
      </w:r>
      <w:r w:rsidR="008E1CA5" w:rsidRPr="008E1CA5">
        <w:rPr>
          <w:rFonts w:ascii="Georgia" w:hAnsi="Georgia"/>
        </w:rPr>
        <w:t>yang</w:t>
      </w:r>
      <w:r w:rsidR="008E1CA5">
        <w:rPr>
          <w:rFonts w:ascii="Georgia" w:hAnsi="Georgia"/>
        </w:rPr>
        <w:t xml:space="preserve"> theory </w:t>
      </w:r>
      <w:r w:rsidR="00CF65B7" w:rsidRPr="008E1CA5">
        <w:rPr>
          <w:rFonts w:ascii="Georgia" w:hAnsi="Georgia"/>
        </w:rPr>
        <w:t>was</w:t>
      </w:r>
      <w:r w:rsidR="00CF65B7">
        <w:rPr>
          <w:rFonts w:ascii="Georgia" w:hAnsi="Georgia"/>
        </w:rPr>
        <w:t xml:space="preserve"> achieving harmony and balance and so I believe in this sense harmony can also be used to explain and describe the Confucian Way. </w:t>
      </w:r>
      <w:r w:rsidR="00CF12B0">
        <w:rPr>
          <w:rFonts w:ascii="Georgia" w:hAnsi="Georgia"/>
        </w:rPr>
        <w:t xml:space="preserve">Harmony is </w:t>
      </w:r>
      <w:r w:rsidR="005D27A0">
        <w:rPr>
          <w:rFonts w:ascii="Georgia" w:hAnsi="Georgia"/>
        </w:rPr>
        <w:t xml:space="preserve">definitely </w:t>
      </w:r>
      <w:r w:rsidR="00CF12B0">
        <w:rPr>
          <w:rFonts w:ascii="Georgia" w:hAnsi="Georgia"/>
        </w:rPr>
        <w:t>a term that can be used to describe the Confucian Way</w:t>
      </w:r>
      <w:r w:rsidR="009A5EC4">
        <w:rPr>
          <w:rFonts w:ascii="Georgia" w:hAnsi="Georgia"/>
        </w:rPr>
        <w:t xml:space="preserve">, I believe, </w:t>
      </w:r>
      <w:r w:rsidR="00CF12B0">
        <w:rPr>
          <w:rFonts w:ascii="Georgia" w:hAnsi="Georgia"/>
        </w:rPr>
        <w:t xml:space="preserve">in more than one way, and to try and conclude it with only one description is </w:t>
      </w:r>
      <w:r w:rsidR="009A5EC4">
        <w:rPr>
          <w:rFonts w:ascii="Georgia" w:hAnsi="Georgia"/>
        </w:rPr>
        <w:t>something which I believe is not possible</w:t>
      </w:r>
      <w:r w:rsidR="000F5BAD">
        <w:rPr>
          <w:rFonts w:ascii="Georgia" w:hAnsi="Georgia"/>
        </w:rPr>
        <w:t xml:space="preserve"> or at least extremely difficult</w:t>
      </w:r>
      <w:r w:rsidR="009A5EC4">
        <w:rPr>
          <w:rFonts w:ascii="Georgia" w:hAnsi="Georgia"/>
        </w:rPr>
        <w:t>,</w:t>
      </w:r>
      <w:r w:rsidR="00CF12B0">
        <w:rPr>
          <w:rFonts w:ascii="Georgia" w:hAnsi="Georgia"/>
        </w:rPr>
        <w:t xml:space="preserve"> </w:t>
      </w:r>
      <w:r w:rsidR="009A5EC4">
        <w:rPr>
          <w:rFonts w:ascii="Georgia" w:hAnsi="Georgia"/>
        </w:rPr>
        <w:t>harmony and the harmonisation of people and things</w:t>
      </w:r>
      <w:r w:rsidR="00CF12B0">
        <w:rPr>
          <w:rFonts w:ascii="Georgia" w:hAnsi="Georgia"/>
        </w:rPr>
        <w:t xml:space="preserve"> manifests itself i</w:t>
      </w:r>
      <w:r w:rsidR="00AB43B4">
        <w:rPr>
          <w:rFonts w:ascii="Georgia" w:hAnsi="Georgia"/>
        </w:rPr>
        <w:t>n</w:t>
      </w:r>
      <w:r w:rsidR="00CF12B0">
        <w:rPr>
          <w:rFonts w:ascii="Georgia" w:hAnsi="Georgia"/>
        </w:rPr>
        <w:t xml:space="preserve"> a variety of different ways</w:t>
      </w:r>
      <w:r w:rsidR="009A5EC4">
        <w:rPr>
          <w:rFonts w:ascii="Georgia" w:hAnsi="Georgia"/>
        </w:rPr>
        <w:t xml:space="preserve"> and we can’t just pinpoint it to one specific thing, or describe it in one specific way</w:t>
      </w:r>
      <w:r w:rsidR="00C21EFC">
        <w:rPr>
          <w:rFonts w:ascii="Georgia" w:hAnsi="Georgia"/>
        </w:rPr>
        <w:t xml:space="preserve">, harmony and harmonisation like many things in Confucianism is almost a feeling, and something that you know and is not always something that you can certainly attribute to certain things, which </w:t>
      </w:r>
      <w:r w:rsidR="003043FA">
        <w:rPr>
          <w:rFonts w:ascii="Georgia" w:hAnsi="Georgia"/>
        </w:rPr>
        <w:t xml:space="preserve">I believe has similar traits to </w:t>
      </w:r>
      <w:r w:rsidR="00C21EFC">
        <w:rPr>
          <w:rFonts w:ascii="Georgia" w:hAnsi="Georgia"/>
        </w:rPr>
        <w:t xml:space="preserve">many philosophical ideas. </w:t>
      </w:r>
      <w:r w:rsidR="00544AA4">
        <w:rPr>
          <w:rFonts w:ascii="Georgia" w:hAnsi="Georgia"/>
        </w:rPr>
        <w:t xml:space="preserve">I also believe it is important to note the different interpretations and translations of the Chinese word for harmony, </w:t>
      </w:r>
      <w:r w:rsidR="00544AA4">
        <w:rPr>
          <w:rFonts w:ascii="Georgia" w:hAnsi="Georgia"/>
          <w:i/>
          <w:iCs/>
        </w:rPr>
        <w:t>he</w:t>
      </w:r>
      <w:r w:rsidR="00544AA4">
        <w:rPr>
          <w:rFonts w:ascii="Georgia" w:hAnsi="Georgia"/>
        </w:rPr>
        <w:t xml:space="preserve">, I do agree that the meaning of </w:t>
      </w:r>
      <w:r w:rsidR="00544AA4">
        <w:rPr>
          <w:rFonts w:ascii="Georgia" w:hAnsi="Georgia"/>
          <w:i/>
          <w:iCs/>
        </w:rPr>
        <w:t>he</w:t>
      </w:r>
      <w:r w:rsidR="00544AA4">
        <w:rPr>
          <w:rFonts w:ascii="Georgia" w:hAnsi="Georgia"/>
        </w:rPr>
        <w:t xml:space="preserve"> when used in the context of Confucianism is better translated as harmonising rather than simply harmony, harmony is what the Confucian Way strives</w:t>
      </w:r>
      <w:r w:rsidR="00EB0D75">
        <w:rPr>
          <w:rFonts w:ascii="Georgia" w:hAnsi="Georgia"/>
        </w:rPr>
        <w:t xml:space="preserve"> and aims</w:t>
      </w:r>
      <w:r w:rsidR="00544AA4">
        <w:rPr>
          <w:rFonts w:ascii="Georgia" w:hAnsi="Georgia"/>
        </w:rPr>
        <w:t xml:space="preserve"> for however I think the idea of harmonising people and things is a better description of what the Confucian Way is</w:t>
      </w:r>
      <w:r w:rsidR="00EB0D75">
        <w:rPr>
          <w:rFonts w:ascii="Georgia" w:hAnsi="Georgia"/>
        </w:rPr>
        <w:t xml:space="preserve"> and does</w:t>
      </w:r>
      <w:r w:rsidR="00544AA4">
        <w:rPr>
          <w:rFonts w:ascii="Georgia" w:hAnsi="Georgia"/>
        </w:rPr>
        <w:t xml:space="preserve">. Harmony and harmonising have almost the exact same </w:t>
      </w:r>
      <w:r w:rsidR="00DF0545">
        <w:rPr>
          <w:rFonts w:ascii="Georgia" w:hAnsi="Georgia"/>
        </w:rPr>
        <w:t>meaning,</w:t>
      </w:r>
      <w:r w:rsidR="00544AA4">
        <w:rPr>
          <w:rFonts w:ascii="Georgia" w:hAnsi="Georgia"/>
        </w:rPr>
        <w:t xml:space="preserve"> but I believe this small and subtle difference in the interpretation is </w:t>
      </w:r>
      <w:proofErr w:type="gramStart"/>
      <w:r w:rsidR="00EB0D75">
        <w:rPr>
          <w:rFonts w:ascii="Georgia" w:hAnsi="Georgia"/>
        </w:rPr>
        <w:t xml:space="preserve">very </w:t>
      </w:r>
      <w:r w:rsidR="00544AA4">
        <w:rPr>
          <w:rFonts w:ascii="Georgia" w:hAnsi="Georgia"/>
        </w:rPr>
        <w:t>important</w:t>
      </w:r>
      <w:proofErr w:type="gramEnd"/>
      <w:r w:rsidR="00544AA4">
        <w:rPr>
          <w:rFonts w:ascii="Georgia" w:hAnsi="Georgia"/>
        </w:rPr>
        <w:t xml:space="preserve"> to remember when we </w:t>
      </w:r>
      <w:r w:rsidR="00EB0D75">
        <w:rPr>
          <w:rFonts w:ascii="Georgia" w:hAnsi="Georgia"/>
        </w:rPr>
        <w:t xml:space="preserve">are </w:t>
      </w:r>
      <w:r w:rsidR="00544AA4">
        <w:rPr>
          <w:rFonts w:ascii="Georgia" w:hAnsi="Georgia"/>
        </w:rPr>
        <w:t>discuss</w:t>
      </w:r>
      <w:r w:rsidR="00EB0D75">
        <w:rPr>
          <w:rFonts w:ascii="Georgia" w:hAnsi="Georgia"/>
        </w:rPr>
        <w:t>ing</w:t>
      </w:r>
      <w:r w:rsidR="00544AA4">
        <w:rPr>
          <w:rFonts w:ascii="Georgia" w:hAnsi="Georgia"/>
        </w:rPr>
        <w:t xml:space="preserve"> the Confucian Way. </w:t>
      </w:r>
    </w:p>
    <w:p w14:paraId="46DA707B" w14:textId="77777777" w:rsidR="0070042C" w:rsidRDefault="0070042C">
      <w:pPr>
        <w:rPr>
          <w:rFonts w:ascii="Georgia" w:hAnsi="Georgia"/>
        </w:rPr>
      </w:pPr>
      <w:r>
        <w:rPr>
          <w:rFonts w:ascii="Georgia" w:hAnsi="Georgia"/>
        </w:rPr>
        <w:br w:type="page"/>
      </w:r>
    </w:p>
    <w:p w14:paraId="14754D68" w14:textId="45267A51" w:rsidR="005D1879" w:rsidRDefault="0070042C">
      <w:pPr>
        <w:rPr>
          <w:rFonts w:ascii="Georgia" w:hAnsi="Georgia"/>
          <w:b/>
          <w:bCs/>
          <w:u w:val="single"/>
        </w:rPr>
      </w:pPr>
      <w:r>
        <w:rPr>
          <w:rFonts w:ascii="Georgia" w:hAnsi="Georgia"/>
          <w:b/>
          <w:bCs/>
          <w:u w:val="single"/>
        </w:rPr>
        <w:lastRenderedPageBreak/>
        <w:t>Bibliography 2 of 2:</w:t>
      </w:r>
    </w:p>
    <w:p w14:paraId="702F4B84" w14:textId="57593123" w:rsidR="00A45F65" w:rsidRDefault="0010433E">
      <w:pPr>
        <w:rPr>
          <w:rFonts w:ascii="Georgia" w:hAnsi="Georgia"/>
        </w:rPr>
      </w:pPr>
      <w:r w:rsidRPr="0010433E">
        <w:rPr>
          <w:rFonts w:ascii="Georgia" w:hAnsi="Georgia"/>
        </w:rPr>
        <w:t xml:space="preserve">Gao, </w:t>
      </w:r>
      <w:proofErr w:type="spellStart"/>
      <w:r w:rsidRPr="0010433E">
        <w:rPr>
          <w:rFonts w:ascii="Georgia" w:hAnsi="Georgia"/>
        </w:rPr>
        <w:t>Xiongya</w:t>
      </w:r>
      <w:proofErr w:type="spellEnd"/>
      <w:r w:rsidRPr="0010433E">
        <w:rPr>
          <w:rFonts w:ascii="Georgia" w:hAnsi="Georgia"/>
        </w:rPr>
        <w:t xml:space="preserve">. ‘Women Existing for Men: Confucianism and Social Injustice Against Women in China’, </w:t>
      </w:r>
      <w:r w:rsidRPr="0010433E">
        <w:rPr>
          <w:rFonts w:ascii="Georgia" w:hAnsi="Georgia"/>
          <w:i/>
          <w:iCs/>
        </w:rPr>
        <w:t>Race, Gender &amp; Class</w:t>
      </w:r>
      <w:r w:rsidRPr="0010433E">
        <w:rPr>
          <w:rFonts w:ascii="Georgia" w:hAnsi="Georgia"/>
        </w:rPr>
        <w:t>, 10(3), (2003), pp. 114-125.</w:t>
      </w:r>
    </w:p>
    <w:p w14:paraId="13BEE9C1" w14:textId="162E9B61" w:rsidR="00FA2440" w:rsidRDefault="00FA2440">
      <w:pPr>
        <w:rPr>
          <w:rFonts w:ascii="Georgia" w:hAnsi="Georgia"/>
        </w:rPr>
      </w:pPr>
      <w:r w:rsidRPr="00FA2440">
        <w:rPr>
          <w:rFonts w:ascii="Georgia" w:hAnsi="Georgia"/>
        </w:rPr>
        <w:t>Goldin, Paul R., ‘</w:t>
      </w:r>
      <w:r w:rsidRPr="00FA2440">
        <w:rPr>
          <w:rFonts w:ascii="Georgia" w:hAnsi="Georgia"/>
          <w:i/>
          <w:iCs/>
        </w:rPr>
        <w:t>After Confucius: Studies in Early Chinese Philosophy</w:t>
      </w:r>
      <w:r w:rsidRPr="00FA2440">
        <w:rPr>
          <w:rFonts w:ascii="Georgia" w:hAnsi="Georgia"/>
        </w:rPr>
        <w:t>’, (Honolulu: University of Hawai’i Press, 2005), pp. 112-118.</w:t>
      </w:r>
    </w:p>
    <w:p w14:paraId="467A4EBB" w14:textId="3E220D71" w:rsidR="00A45F65" w:rsidRDefault="00A45F65">
      <w:pPr>
        <w:rPr>
          <w:rFonts w:ascii="Georgia" w:hAnsi="Georgia"/>
        </w:rPr>
      </w:pPr>
      <w:bookmarkStart w:id="6" w:name="_Hlk42765136"/>
      <w:r>
        <w:rPr>
          <w:rFonts w:ascii="Georgia" w:hAnsi="Georgia"/>
        </w:rPr>
        <w:t xml:space="preserve">Li, </w:t>
      </w:r>
      <w:proofErr w:type="spellStart"/>
      <w:r>
        <w:rPr>
          <w:rFonts w:ascii="Georgia" w:hAnsi="Georgia"/>
        </w:rPr>
        <w:t>Chenyang</w:t>
      </w:r>
      <w:proofErr w:type="spellEnd"/>
      <w:r>
        <w:rPr>
          <w:rFonts w:ascii="Georgia" w:hAnsi="Georgia"/>
        </w:rPr>
        <w:t xml:space="preserve">. ‘The Confucian Ideal of Harmony’, </w:t>
      </w:r>
      <w:r>
        <w:rPr>
          <w:rFonts w:ascii="Georgia" w:hAnsi="Georgia"/>
          <w:i/>
          <w:iCs/>
        </w:rPr>
        <w:t>Philosophy East and West,</w:t>
      </w:r>
      <w:r>
        <w:rPr>
          <w:rFonts w:ascii="Georgia" w:hAnsi="Georgia"/>
        </w:rPr>
        <w:t xml:space="preserve"> 56(4), (2006), pp. 583-603.</w:t>
      </w:r>
    </w:p>
    <w:p w14:paraId="3B6A7527" w14:textId="2CB6DC91" w:rsidR="007C1609" w:rsidRDefault="007C1609">
      <w:pPr>
        <w:rPr>
          <w:rFonts w:ascii="Georgia" w:hAnsi="Georgia"/>
        </w:rPr>
      </w:pPr>
      <w:r w:rsidRPr="007C1609">
        <w:rPr>
          <w:rFonts w:ascii="Georgia" w:hAnsi="Georgia"/>
        </w:rPr>
        <w:t>Tao, Julia, Anthony B. L. Cheung, ‘</w:t>
      </w:r>
      <w:r w:rsidRPr="007C1609">
        <w:rPr>
          <w:rFonts w:ascii="Georgia" w:hAnsi="Georgia"/>
          <w:i/>
          <w:iCs/>
        </w:rPr>
        <w:t xml:space="preserve">Martin Painter and </w:t>
      </w:r>
      <w:proofErr w:type="spellStart"/>
      <w:r w:rsidRPr="007C1609">
        <w:rPr>
          <w:rFonts w:ascii="Georgia" w:hAnsi="Georgia"/>
          <w:i/>
          <w:iCs/>
        </w:rPr>
        <w:t>Chenyang</w:t>
      </w:r>
      <w:proofErr w:type="spellEnd"/>
      <w:r w:rsidRPr="007C1609">
        <w:rPr>
          <w:rFonts w:ascii="Georgia" w:hAnsi="Georgia"/>
          <w:i/>
          <w:iCs/>
        </w:rPr>
        <w:t xml:space="preserve"> Li, Governance for Harmony in Asia and Beyond’</w:t>
      </w:r>
      <w:r w:rsidRPr="007C1609">
        <w:rPr>
          <w:rFonts w:ascii="Georgia" w:hAnsi="Georgia"/>
        </w:rPr>
        <w:t>, (London: Routledge, 2009).</w:t>
      </w:r>
    </w:p>
    <w:bookmarkEnd w:id="6"/>
    <w:p w14:paraId="0CCB1B49" w14:textId="6BF082F1" w:rsidR="00AF36B2" w:rsidRPr="00A45F65" w:rsidRDefault="00AF36B2">
      <w:pPr>
        <w:rPr>
          <w:rFonts w:ascii="Georgia" w:hAnsi="Georgia"/>
        </w:rPr>
      </w:pPr>
      <w:r w:rsidRPr="00AF36B2">
        <w:rPr>
          <w:rFonts w:ascii="Georgia" w:hAnsi="Georgia"/>
        </w:rPr>
        <w:t xml:space="preserve">Wang, Robin R., ‘Dong </w:t>
      </w:r>
      <w:proofErr w:type="spellStart"/>
      <w:r w:rsidRPr="00AF36B2">
        <w:rPr>
          <w:rFonts w:ascii="Georgia" w:hAnsi="Georgia"/>
        </w:rPr>
        <w:t>Zhongshu’s</w:t>
      </w:r>
      <w:proofErr w:type="spellEnd"/>
      <w:r w:rsidRPr="00AF36B2">
        <w:rPr>
          <w:rFonts w:ascii="Georgia" w:hAnsi="Georgia"/>
        </w:rPr>
        <w:t xml:space="preserve"> Transformation of Yin-yang Theory and Contesting of Gender Identity’, </w:t>
      </w:r>
      <w:r w:rsidRPr="00AF36B2">
        <w:rPr>
          <w:rFonts w:ascii="Georgia" w:hAnsi="Georgia"/>
          <w:i/>
          <w:iCs/>
        </w:rPr>
        <w:t>Philosophy East and West</w:t>
      </w:r>
      <w:r w:rsidRPr="00AF36B2">
        <w:rPr>
          <w:rFonts w:ascii="Georgia" w:hAnsi="Georgia"/>
        </w:rPr>
        <w:t>, 55(2), (2005), pp. 209-231.</w:t>
      </w:r>
    </w:p>
    <w:sectPr w:rsidR="00AF36B2" w:rsidRPr="00A45F6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65B4FA" w14:textId="77777777" w:rsidR="00E76270" w:rsidRDefault="00E76270" w:rsidP="00E76270">
      <w:pPr>
        <w:spacing w:after="0" w:line="240" w:lineRule="auto"/>
      </w:pPr>
      <w:r>
        <w:separator/>
      </w:r>
    </w:p>
  </w:endnote>
  <w:endnote w:type="continuationSeparator" w:id="0">
    <w:p w14:paraId="2CF18AA5" w14:textId="77777777" w:rsidR="00E76270" w:rsidRDefault="00E76270" w:rsidP="00E76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06B7CE" w14:textId="77777777" w:rsidR="00E76270" w:rsidRDefault="00E76270" w:rsidP="00E76270">
      <w:pPr>
        <w:spacing w:after="0" w:line="240" w:lineRule="auto"/>
      </w:pPr>
      <w:r>
        <w:separator/>
      </w:r>
    </w:p>
  </w:footnote>
  <w:footnote w:type="continuationSeparator" w:id="0">
    <w:p w14:paraId="6163BD6D" w14:textId="77777777" w:rsidR="00E76270" w:rsidRDefault="00E76270" w:rsidP="00E76270">
      <w:pPr>
        <w:spacing w:after="0" w:line="240" w:lineRule="auto"/>
      </w:pPr>
      <w:r>
        <w:continuationSeparator/>
      </w:r>
    </w:p>
  </w:footnote>
  <w:footnote w:id="1">
    <w:p w14:paraId="17E32905" w14:textId="6946DB49" w:rsidR="00E52321" w:rsidRDefault="00E52321">
      <w:pPr>
        <w:pStyle w:val="FootnoteText"/>
      </w:pPr>
      <w:r>
        <w:rPr>
          <w:rStyle w:val="FootnoteReference"/>
        </w:rPr>
        <w:footnoteRef/>
      </w:r>
      <w:r>
        <w:t xml:space="preserve"> </w:t>
      </w:r>
      <w:r w:rsidR="00361F51" w:rsidRPr="00361F51">
        <w:t>Julia</w:t>
      </w:r>
      <w:r w:rsidR="00361F51">
        <w:t xml:space="preserve"> Tao</w:t>
      </w:r>
      <w:r w:rsidR="00361F51" w:rsidRPr="00361F51">
        <w:t xml:space="preserve">, Anthony B. L. Cheung, ‘Martin Painter and </w:t>
      </w:r>
      <w:proofErr w:type="spellStart"/>
      <w:r w:rsidR="00361F51" w:rsidRPr="00361F51">
        <w:t>Chenyang</w:t>
      </w:r>
      <w:proofErr w:type="spellEnd"/>
      <w:r w:rsidR="00361F51" w:rsidRPr="00361F51">
        <w:t xml:space="preserve"> Li, Governance for Harmony in Asia and Beyond’, (London: Routledge, 2009)</w:t>
      </w:r>
      <w:r w:rsidR="00361F51">
        <w:t xml:space="preserve">, p.273. </w:t>
      </w:r>
    </w:p>
  </w:footnote>
  <w:footnote w:id="2">
    <w:p w14:paraId="452C0FE5" w14:textId="0FE2E52C" w:rsidR="007A1C6E" w:rsidRDefault="007A1C6E">
      <w:pPr>
        <w:pStyle w:val="FootnoteText"/>
      </w:pPr>
      <w:r>
        <w:rPr>
          <w:rStyle w:val="FootnoteReference"/>
        </w:rPr>
        <w:footnoteRef/>
      </w:r>
      <w:r>
        <w:t xml:space="preserve"> </w:t>
      </w:r>
      <w:bookmarkStart w:id="0" w:name="_Hlk42798029"/>
      <w:r w:rsidR="003E326F">
        <w:t xml:space="preserve">Julia Tao, Anthony B. L. Cheung, </w:t>
      </w:r>
      <w:r w:rsidR="003E326F" w:rsidRPr="003E326F">
        <w:rPr>
          <w:i/>
          <w:iCs/>
        </w:rPr>
        <w:t xml:space="preserve">‘Martin Painter and </w:t>
      </w:r>
      <w:proofErr w:type="spellStart"/>
      <w:r w:rsidR="003E326F" w:rsidRPr="003E326F">
        <w:rPr>
          <w:i/>
          <w:iCs/>
        </w:rPr>
        <w:t>Chenyang</w:t>
      </w:r>
      <w:proofErr w:type="spellEnd"/>
      <w:r w:rsidR="003E326F" w:rsidRPr="003E326F">
        <w:rPr>
          <w:i/>
          <w:iCs/>
        </w:rPr>
        <w:t xml:space="preserve"> Li,</w:t>
      </w:r>
      <w:r w:rsidRPr="003E326F">
        <w:rPr>
          <w:i/>
          <w:iCs/>
        </w:rPr>
        <w:t xml:space="preserve"> Governance for Harmony in Asia and Beyond</w:t>
      </w:r>
      <w:r w:rsidR="003E326F" w:rsidRPr="003E326F">
        <w:rPr>
          <w:i/>
          <w:iCs/>
        </w:rPr>
        <w:t>’</w:t>
      </w:r>
      <w:r w:rsidR="003E326F">
        <w:t xml:space="preserve">, (London: Routledge, 2009), </w:t>
      </w:r>
      <w:bookmarkEnd w:id="0"/>
      <w:r w:rsidR="003E326F">
        <w:t>p. 273.</w:t>
      </w:r>
    </w:p>
  </w:footnote>
  <w:footnote w:id="3">
    <w:p w14:paraId="0872A7F8" w14:textId="5C02908B" w:rsidR="00DF6A41" w:rsidRPr="0051668C" w:rsidRDefault="00DF6A41">
      <w:pPr>
        <w:pStyle w:val="FootnoteText"/>
      </w:pPr>
      <w:r>
        <w:rPr>
          <w:rStyle w:val="FootnoteReference"/>
        </w:rPr>
        <w:footnoteRef/>
      </w:r>
      <w:r>
        <w:t xml:space="preserve"> </w:t>
      </w:r>
      <w:bookmarkStart w:id="1" w:name="_Hlk42771634"/>
      <w:r w:rsidR="0051668C">
        <w:t xml:space="preserve">Kathleen M. Higgins, </w:t>
      </w:r>
      <w:bookmarkStart w:id="2" w:name="_Hlk42772140"/>
      <w:r w:rsidR="0051668C">
        <w:t xml:space="preserve">‘Loyalty from a Confucian Perspective’, </w:t>
      </w:r>
      <w:r w:rsidR="0051668C">
        <w:rPr>
          <w:i/>
          <w:iCs/>
        </w:rPr>
        <w:t xml:space="preserve">Nomos, </w:t>
      </w:r>
      <w:r w:rsidR="0051668C">
        <w:t>54, (2013), pp. 22-2</w:t>
      </w:r>
      <w:r w:rsidR="004F5E7D">
        <w:t>5</w:t>
      </w:r>
      <w:r w:rsidR="0051668C">
        <w:t>.</w:t>
      </w:r>
      <w:bookmarkEnd w:id="1"/>
      <w:bookmarkEnd w:id="2"/>
    </w:p>
  </w:footnote>
  <w:footnote w:id="4">
    <w:p w14:paraId="6AEBC839" w14:textId="530015FA" w:rsidR="00B972AB" w:rsidRPr="00B972AB" w:rsidRDefault="00B972AB">
      <w:pPr>
        <w:pStyle w:val="FootnoteText"/>
      </w:pPr>
      <w:r>
        <w:rPr>
          <w:rStyle w:val="FootnoteReference"/>
        </w:rPr>
        <w:footnoteRef/>
      </w:r>
      <w:r>
        <w:t xml:space="preserve"> Kathleen M. Higgins, ‘Loyalty from a Confucian Perspective’, </w:t>
      </w:r>
      <w:r>
        <w:rPr>
          <w:i/>
          <w:iCs/>
        </w:rPr>
        <w:t>Nomos</w:t>
      </w:r>
      <w:r>
        <w:t xml:space="preserve">, 54, (2013), p. 34. </w:t>
      </w:r>
    </w:p>
  </w:footnote>
  <w:footnote w:id="5">
    <w:p w14:paraId="34744BA0" w14:textId="2148C588" w:rsidR="00A96C21" w:rsidRDefault="00A96C21">
      <w:pPr>
        <w:pStyle w:val="FootnoteText"/>
      </w:pPr>
      <w:r>
        <w:rPr>
          <w:rStyle w:val="FootnoteReference"/>
        </w:rPr>
        <w:footnoteRef/>
      </w:r>
      <w:r>
        <w:t xml:space="preserve"> </w:t>
      </w:r>
      <w:bookmarkStart w:id="3" w:name="_Hlk42770239"/>
      <w:proofErr w:type="spellStart"/>
      <w:r w:rsidR="00093CB0">
        <w:t>Ruiwen</w:t>
      </w:r>
      <w:proofErr w:type="spellEnd"/>
      <w:r w:rsidR="00093CB0">
        <w:t xml:space="preserve"> Zheng</w:t>
      </w:r>
      <w:r w:rsidR="00EA4388">
        <w:t xml:space="preserve">, </w:t>
      </w:r>
      <w:r w:rsidR="00EA4388" w:rsidRPr="00093CB0">
        <w:rPr>
          <w:i/>
          <w:iCs/>
        </w:rPr>
        <w:t>‘The Relationship Between Confucian Family Values and Attitudes Towards Divorce in Mainland China: An Exploratory Study’</w:t>
      </w:r>
      <w:r w:rsidR="00093CB0">
        <w:t>, Dissertations – ALL, (Syracuse University, 2016)</w:t>
      </w:r>
      <w:bookmarkEnd w:id="3"/>
      <w:r w:rsidR="009B4740">
        <w:t>, pp. 1-3.</w:t>
      </w:r>
    </w:p>
  </w:footnote>
  <w:footnote w:id="6">
    <w:p w14:paraId="03F6A516" w14:textId="6E8069D8" w:rsidR="00575908" w:rsidRPr="00333F96" w:rsidRDefault="00575908">
      <w:pPr>
        <w:pStyle w:val="FootnoteText"/>
      </w:pPr>
      <w:r>
        <w:rPr>
          <w:rStyle w:val="FootnoteReference"/>
        </w:rPr>
        <w:footnoteRef/>
      </w:r>
      <w:r>
        <w:t xml:space="preserve"> </w:t>
      </w:r>
      <w:proofErr w:type="spellStart"/>
      <w:r w:rsidR="00333F96">
        <w:t>Xiongya</w:t>
      </w:r>
      <w:proofErr w:type="spellEnd"/>
      <w:r w:rsidR="00333F96">
        <w:t xml:space="preserve"> Gao, ‘Women Existing for Men: Confucianism and Social Injustice Against Women in China’, </w:t>
      </w:r>
      <w:r w:rsidR="00333F96">
        <w:rPr>
          <w:i/>
          <w:iCs/>
        </w:rPr>
        <w:t xml:space="preserve">Race, Gender &amp; Class, </w:t>
      </w:r>
      <w:r w:rsidR="00333F96">
        <w:t>10(3), (2003), p</w:t>
      </w:r>
      <w:r w:rsidR="005B2632">
        <w:t>p</w:t>
      </w:r>
      <w:r w:rsidR="00FA07B8">
        <w:t>. 115</w:t>
      </w:r>
      <w:r w:rsidR="005B2632">
        <w:t>-116</w:t>
      </w:r>
      <w:r w:rsidR="00FA07B8">
        <w:t xml:space="preserve">. </w:t>
      </w:r>
    </w:p>
  </w:footnote>
  <w:footnote w:id="7">
    <w:p w14:paraId="5FDA89A9" w14:textId="75ABA11B" w:rsidR="00575908" w:rsidRDefault="00575908">
      <w:pPr>
        <w:pStyle w:val="FootnoteText"/>
      </w:pPr>
      <w:r>
        <w:rPr>
          <w:rStyle w:val="FootnoteReference"/>
        </w:rPr>
        <w:footnoteRef/>
      </w:r>
      <w:r>
        <w:t xml:space="preserve"> </w:t>
      </w:r>
      <w:r w:rsidR="009C6DB9">
        <w:t>Robin R. Wang</w:t>
      </w:r>
      <w:r w:rsidR="009C6DB9" w:rsidRPr="009C6DB9">
        <w:t xml:space="preserve">, ‘Dong </w:t>
      </w:r>
      <w:proofErr w:type="spellStart"/>
      <w:r w:rsidR="009C6DB9" w:rsidRPr="009C6DB9">
        <w:t>Zhongshu’s</w:t>
      </w:r>
      <w:proofErr w:type="spellEnd"/>
      <w:r w:rsidR="009C6DB9" w:rsidRPr="009C6DB9">
        <w:t xml:space="preserve"> Transformation of Yin-yang Theory and Contesting of Gender Identity’, </w:t>
      </w:r>
      <w:r w:rsidR="009C6DB9" w:rsidRPr="00026934">
        <w:rPr>
          <w:i/>
          <w:iCs/>
        </w:rPr>
        <w:t>Philosophy East and West</w:t>
      </w:r>
      <w:r w:rsidR="009C6DB9" w:rsidRPr="009C6DB9">
        <w:t>, 55(2), (2005), p. 209</w:t>
      </w:r>
      <w:r w:rsidR="009C6DB9">
        <w:t>.</w:t>
      </w:r>
    </w:p>
  </w:footnote>
  <w:footnote w:id="8">
    <w:p w14:paraId="02C6D78D" w14:textId="7BD89383" w:rsidR="00FB40A8" w:rsidRPr="00BA501C" w:rsidRDefault="00FB40A8">
      <w:pPr>
        <w:pStyle w:val="FootnoteText"/>
      </w:pPr>
      <w:r>
        <w:rPr>
          <w:rStyle w:val="FootnoteReference"/>
        </w:rPr>
        <w:footnoteRef/>
      </w:r>
      <w:r>
        <w:t xml:space="preserve"> </w:t>
      </w:r>
      <w:proofErr w:type="spellStart"/>
      <w:r w:rsidR="00BA501C">
        <w:t>Xiongya</w:t>
      </w:r>
      <w:proofErr w:type="spellEnd"/>
      <w:r w:rsidR="00BA501C">
        <w:t xml:space="preserve"> Gao, ‘Women Existing for Men: Confucianism and Social Injustice Against Women in China’, </w:t>
      </w:r>
      <w:r w:rsidR="00BA501C">
        <w:rPr>
          <w:i/>
          <w:iCs/>
        </w:rPr>
        <w:t>Race, Gender &amp; Class,</w:t>
      </w:r>
      <w:r w:rsidR="00BA501C">
        <w:t xml:space="preserve"> 10(3), (2003), p</w:t>
      </w:r>
      <w:r w:rsidR="00A50300">
        <w:t xml:space="preserve">p. 121-122. </w:t>
      </w:r>
    </w:p>
  </w:footnote>
  <w:footnote w:id="9">
    <w:p w14:paraId="22F4FC3F" w14:textId="54BDE895" w:rsidR="00CB717B" w:rsidRPr="00026934" w:rsidRDefault="00CB717B">
      <w:pPr>
        <w:pStyle w:val="FootnoteText"/>
      </w:pPr>
      <w:r>
        <w:rPr>
          <w:rStyle w:val="FootnoteReference"/>
        </w:rPr>
        <w:footnoteRef/>
      </w:r>
      <w:r>
        <w:t xml:space="preserve"> </w:t>
      </w:r>
      <w:r w:rsidR="00026934">
        <w:t xml:space="preserve">Kathleen M. Higgins, ‘Loyalty from a Confucian Perspective’, </w:t>
      </w:r>
      <w:r w:rsidR="00026934">
        <w:rPr>
          <w:i/>
          <w:iCs/>
        </w:rPr>
        <w:t xml:space="preserve">Nomos, </w:t>
      </w:r>
      <w:r w:rsidR="00026934">
        <w:t>54, (2013), p. 24.</w:t>
      </w:r>
    </w:p>
  </w:footnote>
  <w:footnote w:id="10">
    <w:p w14:paraId="415F52C8" w14:textId="7A7E13D0" w:rsidR="00C705D1" w:rsidRPr="00C705D1" w:rsidRDefault="00C705D1">
      <w:pPr>
        <w:pStyle w:val="FootnoteText"/>
      </w:pPr>
      <w:r>
        <w:rPr>
          <w:rStyle w:val="FootnoteReference"/>
        </w:rPr>
        <w:footnoteRef/>
      </w:r>
      <w:r>
        <w:t xml:space="preserve"> </w:t>
      </w:r>
      <w:proofErr w:type="spellStart"/>
      <w:r>
        <w:t>Xiongya</w:t>
      </w:r>
      <w:proofErr w:type="spellEnd"/>
      <w:r>
        <w:t xml:space="preserve"> Gao, ‘Women Existing for Men: Confucianism and Social Injustice Against Women in China’, </w:t>
      </w:r>
      <w:r>
        <w:rPr>
          <w:i/>
          <w:iCs/>
        </w:rPr>
        <w:t xml:space="preserve">Race, Gender &amp; Class, </w:t>
      </w:r>
      <w:r>
        <w:t>10(3), (2003), p. 123.</w:t>
      </w:r>
    </w:p>
  </w:footnote>
  <w:footnote w:id="11">
    <w:p w14:paraId="064C754B" w14:textId="224C96AD" w:rsidR="006B7179" w:rsidRDefault="006B7179">
      <w:pPr>
        <w:pStyle w:val="FootnoteText"/>
      </w:pPr>
      <w:r>
        <w:rPr>
          <w:rStyle w:val="FootnoteReference"/>
        </w:rPr>
        <w:footnoteRef/>
      </w:r>
      <w:r>
        <w:t xml:space="preserve"> </w:t>
      </w:r>
      <w:r w:rsidR="00A34758">
        <w:t xml:space="preserve">Kathleen M. Higgins, </w:t>
      </w:r>
      <w:r w:rsidR="00A34758" w:rsidRPr="00A34758">
        <w:t xml:space="preserve">‘Loyalty from a Confucian Perspective’, </w:t>
      </w:r>
      <w:r w:rsidR="00A34758" w:rsidRPr="00026934">
        <w:rPr>
          <w:i/>
          <w:iCs/>
        </w:rPr>
        <w:t>Nomos</w:t>
      </w:r>
      <w:r w:rsidR="00A34758" w:rsidRPr="00A34758">
        <w:t>, 54, (2013), pp. 2</w:t>
      </w:r>
      <w:r w:rsidR="00A34758">
        <w:t>5-2</w:t>
      </w:r>
      <w:r w:rsidR="00F97545">
        <w:t xml:space="preserve">6, and </w:t>
      </w:r>
      <w:r w:rsidR="00D479FC">
        <w:t xml:space="preserve">pp. </w:t>
      </w:r>
      <w:r w:rsidR="00F97545">
        <w:t>28-29.</w:t>
      </w:r>
    </w:p>
  </w:footnote>
  <w:footnote w:id="12">
    <w:p w14:paraId="1F11A415" w14:textId="7AEF59CE" w:rsidR="008E3227" w:rsidRDefault="008E3227">
      <w:pPr>
        <w:pStyle w:val="FootnoteText"/>
      </w:pPr>
      <w:r>
        <w:rPr>
          <w:rStyle w:val="FootnoteReference"/>
        </w:rPr>
        <w:footnoteRef/>
      </w:r>
      <w:r>
        <w:t xml:space="preserve"> </w:t>
      </w:r>
      <w:r w:rsidR="00154F38" w:rsidRPr="00154F38">
        <w:t>Julia Tao, Anthony B. L. Cheung, ‘</w:t>
      </w:r>
      <w:r w:rsidR="00154F38" w:rsidRPr="007C1609">
        <w:rPr>
          <w:i/>
          <w:iCs/>
        </w:rPr>
        <w:t xml:space="preserve">Martin Painter and </w:t>
      </w:r>
      <w:proofErr w:type="spellStart"/>
      <w:r w:rsidR="00154F38" w:rsidRPr="007C1609">
        <w:rPr>
          <w:i/>
          <w:iCs/>
        </w:rPr>
        <w:t>Chenyang</w:t>
      </w:r>
      <w:proofErr w:type="spellEnd"/>
      <w:r w:rsidR="00154F38" w:rsidRPr="007C1609">
        <w:rPr>
          <w:i/>
          <w:iCs/>
        </w:rPr>
        <w:t xml:space="preserve"> Li, Governance for Harmony in Asia and Beyond’</w:t>
      </w:r>
      <w:r w:rsidR="00154F38" w:rsidRPr="00154F38">
        <w:t>, (London: Routledge, 2009), p. 273.</w:t>
      </w:r>
    </w:p>
  </w:footnote>
  <w:footnote w:id="13">
    <w:p w14:paraId="4396BC61" w14:textId="76BAAD32" w:rsidR="00C76848" w:rsidRDefault="00C76848">
      <w:pPr>
        <w:pStyle w:val="FootnoteText"/>
      </w:pPr>
      <w:r>
        <w:rPr>
          <w:rStyle w:val="FootnoteReference"/>
        </w:rPr>
        <w:footnoteRef/>
      </w:r>
      <w:r>
        <w:t xml:space="preserve"> </w:t>
      </w:r>
      <w:proofErr w:type="spellStart"/>
      <w:r w:rsidR="00A45F65">
        <w:t>Chenyang</w:t>
      </w:r>
      <w:proofErr w:type="spellEnd"/>
      <w:r w:rsidR="00A45F65">
        <w:t xml:space="preserve"> Li,</w:t>
      </w:r>
      <w:r>
        <w:t xml:space="preserve"> </w:t>
      </w:r>
      <w:r w:rsidR="00A45F65">
        <w:t>‘</w:t>
      </w:r>
      <w:r>
        <w:t>The Confucian Ideal of Harmony</w:t>
      </w:r>
      <w:r w:rsidR="00A45F65">
        <w:t xml:space="preserve">’, </w:t>
      </w:r>
      <w:r w:rsidR="00A45F65">
        <w:rPr>
          <w:i/>
          <w:iCs/>
        </w:rPr>
        <w:t xml:space="preserve">Philosophy East and West, </w:t>
      </w:r>
      <w:r w:rsidR="00A45F65">
        <w:t>56(4), 2006</w:t>
      </w:r>
      <w:r>
        <w:t xml:space="preserve"> p</w:t>
      </w:r>
      <w:r w:rsidR="00A45F65">
        <w:t>.</w:t>
      </w:r>
      <w:r>
        <w:t xml:space="preserve"> 585</w:t>
      </w:r>
      <w:r w:rsidR="009C4496">
        <w:t>.</w:t>
      </w:r>
    </w:p>
  </w:footnote>
  <w:footnote w:id="14">
    <w:p w14:paraId="0AE5A17B" w14:textId="711D1D67" w:rsidR="0050100D" w:rsidRDefault="0050100D">
      <w:pPr>
        <w:pStyle w:val="FootnoteText"/>
      </w:pPr>
      <w:r>
        <w:rPr>
          <w:rStyle w:val="FootnoteReference"/>
        </w:rPr>
        <w:footnoteRef/>
      </w:r>
      <w:r>
        <w:t xml:space="preserve"> </w:t>
      </w:r>
      <w:proofErr w:type="spellStart"/>
      <w:r w:rsidR="00C263D1">
        <w:t>Chengyang</w:t>
      </w:r>
      <w:proofErr w:type="spellEnd"/>
      <w:r w:rsidR="00C263D1">
        <w:t xml:space="preserve"> Li, ‘</w:t>
      </w:r>
      <w:r>
        <w:t>The Confucian Ideal of Harmony</w:t>
      </w:r>
      <w:r w:rsidR="00C263D1">
        <w:t>’</w:t>
      </w:r>
      <w:r w:rsidR="00050127">
        <w:t>,</w:t>
      </w:r>
      <w:r w:rsidR="00C263D1">
        <w:t xml:space="preserve"> </w:t>
      </w:r>
      <w:r w:rsidR="00C263D1">
        <w:rPr>
          <w:i/>
          <w:iCs/>
        </w:rPr>
        <w:t xml:space="preserve">Philosophy East and West, </w:t>
      </w:r>
      <w:r w:rsidR="00C263D1">
        <w:t>56(4), (2006),</w:t>
      </w:r>
      <w:r>
        <w:t xml:space="preserve"> p</w:t>
      </w:r>
      <w:r w:rsidR="00C263D1">
        <w:t>.</w:t>
      </w:r>
      <w:r>
        <w:t xml:space="preserve"> </w:t>
      </w:r>
      <w:r w:rsidR="00D94C7C">
        <w:t>585</w:t>
      </w:r>
      <w:r w:rsidR="00C263D1">
        <w:t>.</w:t>
      </w:r>
    </w:p>
  </w:footnote>
  <w:footnote w:id="15">
    <w:p w14:paraId="29AEAFAF" w14:textId="553E675F" w:rsidR="003423A9" w:rsidRDefault="003423A9">
      <w:pPr>
        <w:pStyle w:val="FootnoteText"/>
      </w:pPr>
      <w:r>
        <w:rPr>
          <w:rStyle w:val="FootnoteReference"/>
        </w:rPr>
        <w:footnoteRef/>
      </w:r>
      <w:r>
        <w:t xml:space="preserve"> </w:t>
      </w:r>
      <w:proofErr w:type="spellStart"/>
      <w:r w:rsidR="00851A96">
        <w:t>Chenyang</w:t>
      </w:r>
      <w:proofErr w:type="spellEnd"/>
      <w:r w:rsidR="00851A96">
        <w:t xml:space="preserve"> Li, ‘</w:t>
      </w:r>
      <w:r>
        <w:t>The Confucian Ideal of Harmony</w:t>
      </w:r>
      <w:r w:rsidR="00851A96">
        <w:t xml:space="preserve">’, </w:t>
      </w:r>
      <w:r w:rsidR="00851A96">
        <w:rPr>
          <w:i/>
          <w:iCs/>
        </w:rPr>
        <w:t xml:space="preserve">Philosophy East and West, </w:t>
      </w:r>
      <w:r w:rsidR="00851A96">
        <w:t>56(4), (2006), p.</w:t>
      </w:r>
      <w:r w:rsidR="00240436">
        <w:t xml:space="preserve"> 586</w:t>
      </w:r>
      <w:r w:rsidR="00851A96">
        <w:t>.</w:t>
      </w:r>
    </w:p>
  </w:footnote>
  <w:footnote w:id="16">
    <w:p w14:paraId="07ECB173" w14:textId="72933B7E" w:rsidR="00437601" w:rsidRDefault="00437601">
      <w:pPr>
        <w:pStyle w:val="FootnoteText"/>
      </w:pPr>
      <w:r>
        <w:rPr>
          <w:rStyle w:val="FootnoteReference"/>
        </w:rPr>
        <w:footnoteRef/>
      </w:r>
      <w:r>
        <w:t xml:space="preserve"> </w:t>
      </w:r>
      <w:proofErr w:type="spellStart"/>
      <w:r w:rsidR="00050127">
        <w:t>Chenyang</w:t>
      </w:r>
      <w:proofErr w:type="spellEnd"/>
      <w:r w:rsidR="00050127">
        <w:t xml:space="preserve"> Li, ‘</w:t>
      </w:r>
      <w:r>
        <w:t>The Confucian Ideal of Harmony</w:t>
      </w:r>
      <w:r w:rsidR="00050127">
        <w:t xml:space="preserve">’, </w:t>
      </w:r>
      <w:r w:rsidR="00050127">
        <w:rPr>
          <w:i/>
          <w:iCs/>
        </w:rPr>
        <w:t>Philosophy East and West,</w:t>
      </w:r>
      <w:r w:rsidR="00050127">
        <w:t xml:space="preserve"> 56(4), (2006), p.</w:t>
      </w:r>
      <w:r>
        <w:t xml:space="preserve"> </w:t>
      </w:r>
      <w:r w:rsidR="00522349">
        <w:t>586</w:t>
      </w:r>
      <w:r w:rsidR="009C449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A38A99" w14:textId="37DBF9FD" w:rsidR="00F1341A" w:rsidRDefault="00F1341A">
    <w:pPr>
      <w:pStyle w:val="Header"/>
    </w:pPr>
    <w:r>
      <w:t>1704034</w:t>
    </w:r>
  </w:p>
  <w:p w14:paraId="1F9E278A" w14:textId="77777777" w:rsidR="00F1341A" w:rsidRDefault="00F134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FD6"/>
    <w:rsid w:val="00003B20"/>
    <w:rsid w:val="00021239"/>
    <w:rsid w:val="0002555F"/>
    <w:rsid w:val="000257B8"/>
    <w:rsid w:val="00026934"/>
    <w:rsid w:val="00027BB4"/>
    <w:rsid w:val="00033099"/>
    <w:rsid w:val="00033C97"/>
    <w:rsid w:val="00035C6A"/>
    <w:rsid w:val="00046C3D"/>
    <w:rsid w:val="00050127"/>
    <w:rsid w:val="00054ECF"/>
    <w:rsid w:val="00093CB0"/>
    <w:rsid w:val="000D7080"/>
    <w:rsid w:val="000F4233"/>
    <w:rsid w:val="000F5BAD"/>
    <w:rsid w:val="000F6404"/>
    <w:rsid w:val="0010433E"/>
    <w:rsid w:val="00105E12"/>
    <w:rsid w:val="00112306"/>
    <w:rsid w:val="00125874"/>
    <w:rsid w:val="00151F5C"/>
    <w:rsid w:val="00154F38"/>
    <w:rsid w:val="00156877"/>
    <w:rsid w:val="001754EF"/>
    <w:rsid w:val="001860F1"/>
    <w:rsid w:val="001B1AE7"/>
    <w:rsid w:val="001B214D"/>
    <w:rsid w:val="001C5D00"/>
    <w:rsid w:val="001D3F34"/>
    <w:rsid w:val="001D6C95"/>
    <w:rsid w:val="001D704A"/>
    <w:rsid w:val="001D7716"/>
    <w:rsid w:val="001E3707"/>
    <w:rsid w:val="001E72F6"/>
    <w:rsid w:val="00213939"/>
    <w:rsid w:val="00231E37"/>
    <w:rsid w:val="00234EE1"/>
    <w:rsid w:val="00240436"/>
    <w:rsid w:val="00243833"/>
    <w:rsid w:val="0024394B"/>
    <w:rsid w:val="00243A86"/>
    <w:rsid w:val="002453E8"/>
    <w:rsid w:val="00264B8D"/>
    <w:rsid w:val="00277CE5"/>
    <w:rsid w:val="002B24E5"/>
    <w:rsid w:val="002B5FC3"/>
    <w:rsid w:val="002B75EB"/>
    <w:rsid w:val="002E7244"/>
    <w:rsid w:val="002F4072"/>
    <w:rsid w:val="002F4C07"/>
    <w:rsid w:val="002F6CC1"/>
    <w:rsid w:val="003043FA"/>
    <w:rsid w:val="0030774D"/>
    <w:rsid w:val="00327ADE"/>
    <w:rsid w:val="00330346"/>
    <w:rsid w:val="00333F96"/>
    <w:rsid w:val="003375E8"/>
    <w:rsid w:val="003423A9"/>
    <w:rsid w:val="0034414F"/>
    <w:rsid w:val="003518F7"/>
    <w:rsid w:val="00361F51"/>
    <w:rsid w:val="00364646"/>
    <w:rsid w:val="003728F7"/>
    <w:rsid w:val="0038625F"/>
    <w:rsid w:val="00390548"/>
    <w:rsid w:val="00396FA8"/>
    <w:rsid w:val="003C67D1"/>
    <w:rsid w:val="003E30F5"/>
    <w:rsid w:val="003E326F"/>
    <w:rsid w:val="003F0249"/>
    <w:rsid w:val="003F7343"/>
    <w:rsid w:val="003F7FCE"/>
    <w:rsid w:val="004229AE"/>
    <w:rsid w:val="00422F50"/>
    <w:rsid w:val="00424885"/>
    <w:rsid w:val="00425511"/>
    <w:rsid w:val="00426287"/>
    <w:rsid w:val="00437601"/>
    <w:rsid w:val="004437BC"/>
    <w:rsid w:val="00444CA9"/>
    <w:rsid w:val="004611A9"/>
    <w:rsid w:val="00470741"/>
    <w:rsid w:val="00473F73"/>
    <w:rsid w:val="004746DB"/>
    <w:rsid w:val="004A34EF"/>
    <w:rsid w:val="004A7FF2"/>
    <w:rsid w:val="004B4EF5"/>
    <w:rsid w:val="004C34C2"/>
    <w:rsid w:val="004C40A0"/>
    <w:rsid w:val="004E1FD6"/>
    <w:rsid w:val="004E301D"/>
    <w:rsid w:val="004E5FFC"/>
    <w:rsid w:val="004E769A"/>
    <w:rsid w:val="004F5E7D"/>
    <w:rsid w:val="0050100D"/>
    <w:rsid w:val="005102CA"/>
    <w:rsid w:val="00513C19"/>
    <w:rsid w:val="005151F4"/>
    <w:rsid w:val="0051668C"/>
    <w:rsid w:val="00522349"/>
    <w:rsid w:val="00534A14"/>
    <w:rsid w:val="00544AA4"/>
    <w:rsid w:val="00544EE8"/>
    <w:rsid w:val="00557A2B"/>
    <w:rsid w:val="00575908"/>
    <w:rsid w:val="0058296C"/>
    <w:rsid w:val="005A71FC"/>
    <w:rsid w:val="005B2632"/>
    <w:rsid w:val="005C6898"/>
    <w:rsid w:val="005C6C67"/>
    <w:rsid w:val="005C71DB"/>
    <w:rsid w:val="005D1879"/>
    <w:rsid w:val="005D27A0"/>
    <w:rsid w:val="005D2C92"/>
    <w:rsid w:val="005E05E7"/>
    <w:rsid w:val="005F20E0"/>
    <w:rsid w:val="005F4DDA"/>
    <w:rsid w:val="006346F0"/>
    <w:rsid w:val="00645025"/>
    <w:rsid w:val="00664B7E"/>
    <w:rsid w:val="0066516D"/>
    <w:rsid w:val="0066647C"/>
    <w:rsid w:val="006808CF"/>
    <w:rsid w:val="006A03BA"/>
    <w:rsid w:val="006A5BE1"/>
    <w:rsid w:val="006B0B93"/>
    <w:rsid w:val="006B6D3A"/>
    <w:rsid w:val="006B7179"/>
    <w:rsid w:val="006C07C4"/>
    <w:rsid w:val="006C46FE"/>
    <w:rsid w:val="006D6527"/>
    <w:rsid w:val="006E5921"/>
    <w:rsid w:val="006F52DA"/>
    <w:rsid w:val="0070042C"/>
    <w:rsid w:val="00707B8F"/>
    <w:rsid w:val="007173C5"/>
    <w:rsid w:val="007216F3"/>
    <w:rsid w:val="00724219"/>
    <w:rsid w:val="0072434D"/>
    <w:rsid w:val="0072494C"/>
    <w:rsid w:val="007352D6"/>
    <w:rsid w:val="0073667D"/>
    <w:rsid w:val="0074482C"/>
    <w:rsid w:val="007542B5"/>
    <w:rsid w:val="007662CE"/>
    <w:rsid w:val="00771E5D"/>
    <w:rsid w:val="00777A20"/>
    <w:rsid w:val="007811D6"/>
    <w:rsid w:val="00784242"/>
    <w:rsid w:val="00785B50"/>
    <w:rsid w:val="007A1C6E"/>
    <w:rsid w:val="007B79AB"/>
    <w:rsid w:val="007C1609"/>
    <w:rsid w:val="007D1A40"/>
    <w:rsid w:val="007D2454"/>
    <w:rsid w:val="007F0CDD"/>
    <w:rsid w:val="007F15D1"/>
    <w:rsid w:val="007F5FF2"/>
    <w:rsid w:val="00800B2F"/>
    <w:rsid w:val="00811FC0"/>
    <w:rsid w:val="00814370"/>
    <w:rsid w:val="00816B88"/>
    <w:rsid w:val="00822D50"/>
    <w:rsid w:val="00832238"/>
    <w:rsid w:val="00851A96"/>
    <w:rsid w:val="00864842"/>
    <w:rsid w:val="00865736"/>
    <w:rsid w:val="008664C1"/>
    <w:rsid w:val="0087613B"/>
    <w:rsid w:val="00897A85"/>
    <w:rsid w:val="008E1CA5"/>
    <w:rsid w:val="008E2AAD"/>
    <w:rsid w:val="008E3227"/>
    <w:rsid w:val="009005C9"/>
    <w:rsid w:val="00906CF3"/>
    <w:rsid w:val="00924BCD"/>
    <w:rsid w:val="009329A0"/>
    <w:rsid w:val="009429F8"/>
    <w:rsid w:val="00971E7C"/>
    <w:rsid w:val="00975A72"/>
    <w:rsid w:val="009954DD"/>
    <w:rsid w:val="009A5EC4"/>
    <w:rsid w:val="009B4740"/>
    <w:rsid w:val="009C30EC"/>
    <w:rsid w:val="009C4496"/>
    <w:rsid w:val="009C6DB9"/>
    <w:rsid w:val="009E07E6"/>
    <w:rsid w:val="009E4886"/>
    <w:rsid w:val="009E7679"/>
    <w:rsid w:val="009F6627"/>
    <w:rsid w:val="00A024EF"/>
    <w:rsid w:val="00A0545E"/>
    <w:rsid w:val="00A0658E"/>
    <w:rsid w:val="00A138CC"/>
    <w:rsid w:val="00A15359"/>
    <w:rsid w:val="00A34758"/>
    <w:rsid w:val="00A429D5"/>
    <w:rsid w:val="00A4395D"/>
    <w:rsid w:val="00A45F65"/>
    <w:rsid w:val="00A50300"/>
    <w:rsid w:val="00A675F9"/>
    <w:rsid w:val="00A724E7"/>
    <w:rsid w:val="00A75CC2"/>
    <w:rsid w:val="00A94AA2"/>
    <w:rsid w:val="00A96C21"/>
    <w:rsid w:val="00AA6A64"/>
    <w:rsid w:val="00AB0F6B"/>
    <w:rsid w:val="00AB43B4"/>
    <w:rsid w:val="00AC64DF"/>
    <w:rsid w:val="00AC7C7E"/>
    <w:rsid w:val="00AE191E"/>
    <w:rsid w:val="00AF36B2"/>
    <w:rsid w:val="00AF6F3F"/>
    <w:rsid w:val="00B02F59"/>
    <w:rsid w:val="00B165AA"/>
    <w:rsid w:val="00B20E46"/>
    <w:rsid w:val="00B21D67"/>
    <w:rsid w:val="00B3364B"/>
    <w:rsid w:val="00B33E51"/>
    <w:rsid w:val="00B504A5"/>
    <w:rsid w:val="00B80356"/>
    <w:rsid w:val="00B824D9"/>
    <w:rsid w:val="00B9372F"/>
    <w:rsid w:val="00B97134"/>
    <w:rsid w:val="00B972AB"/>
    <w:rsid w:val="00BA3ADB"/>
    <w:rsid w:val="00BA501C"/>
    <w:rsid w:val="00BB7224"/>
    <w:rsid w:val="00BC109D"/>
    <w:rsid w:val="00BE7F32"/>
    <w:rsid w:val="00BF0A89"/>
    <w:rsid w:val="00BF6A98"/>
    <w:rsid w:val="00BF7669"/>
    <w:rsid w:val="00C10F94"/>
    <w:rsid w:val="00C11F4C"/>
    <w:rsid w:val="00C13D64"/>
    <w:rsid w:val="00C15F12"/>
    <w:rsid w:val="00C16C0C"/>
    <w:rsid w:val="00C21EFC"/>
    <w:rsid w:val="00C23BC0"/>
    <w:rsid w:val="00C263D1"/>
    <w:rsid w:val="00C36E66"/>
    <w:rsid w:val="00C45C37"/>
    <w:rsid w:val="00C502E5"/>
    <w:rsid w:val="00C57ADB"/>
    <w:rsid w:val="00C705D1"/>
    <w:rsid w:val="00C70D4A"/>
    <w:rsid w:val="00C76848"/>
    <w:rsid w:val="00C769B2"/>
    <w:rsid w:val="00C81792"/>
    <w:rsid w:val="00C974F3"/>
    <w:rsid w:val="00CB5126"/>
    <w:rsid w:val="00CB717B"/>
    <w:rsid w:val="00CC69AA"/>
    <w:rsid w:val="00CD02F1"/>
    <w:rsid w:val="00CD04DC"/>
    <w:rsid w:val="00CD39E3"/>
    <w:rsid w:val="00CE24C7"/>
    <w:rsid w:val="00CF12B0"/>
    <w:rsid w:val="00CF65B7"/>
    <w:rsid w:val="00D0172B"/>
    <w:rsid w:val="00D07275"/>
    <w:rsid w:val="00D077BB"/>
    <w:rsid w:val="00D25794"/>
    <w:rsid w:val="00D26B2C"/>
    <w:rsid w:val="00D40F7A"/>
    <w:rsid w:val="00D4609F"/>
    <w:rsid w:val="00D46AD6"/>
    <w:rsid w:val="00D47125"/>
    <w:rsid w:val="00D479FC"/>
    <w:rsid w:val="00D671B5"/>
    <w:rsid w:val="00D7136F"/>
    <w:rsid w:val="00D7473E"/>
    <w:rsid w:val="00D8002D"/>
    <w:rsid w:val="00D84BE1"/>
    <w:rsid w:val="00D94C7C"/>
    <w:rsid w:val="00DA12EF"/>
    <w:rsid w:val="00DD0167"/>
    <w:rsid w:val="00DE0654"/>
    <w:rsid w:val="00DE3BED"/>
    <w:rsid w:val="00DE3DD4"/>
    <w:rsid w:val="00DF0545"/>
    <w:rsid w:val="00DF6A41"/>
    <w:rsid w:val="00E0512F"/>
    <w:rsid w:val="00E05D8E"/>
    <w:rsid w:val="00E063A6"/>
    <w:rsid w:val="00E263A1"/>
    <w:rsid w:val="00E51ED4"/>
    <w:rsid w:val="00E52321"/>
    <w:rsid w:val="00E76270"/>
    <w:rsid w:val="00E91198"/>
    <w:rsid w:val="00E92728"/>
    <w:rsid w:val="00E956FA"/>
    <w:rsid w:val="00EA4388"/>
    <w:rsid w:val="00EA6389"/>
    <w:rsid w:val="00EB0D75"/>
    <w:rsid w:val="00ED5710"/>
    <w:rsid w:val="00ED6139"/>
    <w:rsid w:val="00EE0034"/>
    <w:rsid w:val="00EE288E"/>
    <w:rsid w:val="00EF24CA"/>
    <w:rsid w:val="00EF3585"/>
    <w:rsid w:val="00EF6505"/>
    <w:rsid w:val="00F0198B"/>
    <w:rsid w:val="00F1341A"/>
    <w:rsid w:val="00F20821"/>
    <w:rsid w:val="00F222D2"/>
    <w:rsid w:val="00F34FB4"/>
    <w:rsid w:val="00F43C30"/>
    <w:rsid w:val="00F46CF2"/>
    <w:rsid w:val="00F766CA"/>
    <w:rsid w:val="00F90EC9"/>
    <w:rsid w:val="00F97545"/>
    <w:rsid w:val="00FA07B8"/>
    <w:rsid w:val="00FA2440"/>
    <w:rsid w:val="00FB2A3B"/>
    <w:rsid w:val="00FB40A8"/>
    <w:rsid w:val="00FE3C48"/>
    <w:rsid w:val="00FF6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0CC07"/>
  <w15:chartTrackingRefBased/>
  <w15:docId w15:val="{58A2C73C-64FF-47A0-B4D1-F1911C83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62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6270"/>
    <w:rPr>
      <w:sz w:val="20"/>
      <w:szCs w:val="20"/>
    </w:rPr>
  </w:style>
  <w:style w:type="character" w:styleId="FootnoteReference">
    <w:name w:val="footnote reference"/>
    <w:basedOn w:val="DefaultParagraphFont"/>
    <w:uiPriority w:val="99"/>
    <w:semiHidden/>
    <w:unhideWhenUsed/>
    <w:rsid w:val="00E76270"/>
    <w:rPr>
      <w:vertAlign w:val="superscript"/>
    </w:rPr>
  </w:style>
  <w:style w:type="paragraph" w:styleId="Header">
    <w:name w:val="header"/>
    <w:basedOn w:val="Normal"/>
    <w:link w:val="HeaderChar"/>
    <w:uiPriority w:val="99"/>
    <w:unhideWhenUsed/>
    <w:rsid w:val="00F13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41A"/>
  </w:style>
  <w:style w:type="paragraph" w:styleId="Footer">
    <w:name w:val="footer"/>
    <w:basedOn w:val="Normal"/>
    <w:link w:val="FooterChar"/>
    <w:uiPriority w:val="99"/>
    <w:unhideWhenUsed/>
    <w:rsid w:val="00F13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EC0C3-42D6-496D-A86B-F8A130132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2656</TotalTime>
  <Pages>11</Pages>
  <Words>3334</Words>
  <Characters>16695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Sadler</dc:creator>
  <cp:keywords/>
  <dc:description/>
  <cp:lastModifiedBy>Ana Sadler</cp:lastModifiedBy>
  <cp:revision>311</cp:revision>
  <dcterms:created xsi:type="dcterms:W3CDTF">2020-06-05T10:00:00Z</dcterms:created>
  <dcterms:modified xsi:type="dcterms:W3CDTF">2020-06-12T10:38:00Z</dcterms:modified>
</cp:coreProperties>
</file>