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5AB3" w:rsidRDefault="00A55AB3" w:rsidP="00A55AB3">
      <w:pPr>
        <w:pStyle w:val="SectionQheading"/>
        <w:keepNext w:val="0"/>
        <w:widowControl w:val="0"/>
        <w:spacing w:line="240" w:lineRule="auto"/>
      </w:pPr>
      <w:r>
        <w:t xml:space="preserve">Seminar Case </w:t>
      </w:r>
    </w:p>
    <w:p w:rsidR="00A55AB3" w:rsidRDefault="00A55AB3" w:rsidP="00A55AB3">
      <w:pPr>
        <w:pStyle w:val="SectionQheading"/>
        <w:keepNext w:val="0"/>
        <w:widowControl w:val="0"/>
        <w:spacing w:line="240" w:lineRule="auto"/>
      </w:pPr>
    </w:p>
    <w:p w:rsidR="00A55AB3" w:rsidRDefault="00A55AB3" w:rsidP="00A55AB3">
      <w:pPr>
        <w:pStyle w:val="SectionQheading"/>
        <w:keepNext w:val="0"/>
        <w:widowControl w:val="0"/>
        <w:spacing w:line="240" w:lineRule="auto"/>
      </w:pPr>
      <w:bookmarkStart w:id="0" w:name="_GoBack"/>
      <w:bookmarkEnd w:id="0"/>
      <w:r>
        <w:t>Whirlpool Achieves Customer Loyalty and Product Success with Text Analytics</w:t>
      </w:r>
    </w:p>
    <w:p w:rsidR="00A55AB3" w:rsidRPr="00C002C6" w:rsidRDefault="00A55AB3" w:rsidP="00A55AB3">
      <w:pPr>
        <w:pStyle w:val="sectionheading"/>
        <w:spacing w:line="240" w:lineRule="auto"/>
        <w:rPr>
          <w:sz w:val="24"/>
        </w:rPr>
      </w:pPr>
    </w:p>
    <w:p w:rsidR="00A55AB3" w:rsidRDefault="00A55AB3" w:rsidP="00A55AB3">
      <w:pPr>
        <w:autoSpaceDE w:val="0"/>
        <w:autoSpaceDN w:val="0"/>
        <w:adjustRightInd w:val="0"/>
        <w:ind w:left="720" w:hanging="720"/>
      </w:pPr>
      <w:r w:rsidRPr="00BA6AA1">
        <w:rPr>
          <w:b/>
          <w:bCs/>
        </w:rPr>
        <w:t xml:space="preserve">1. </w:t>
      </w:r>
      <w:r>
        <w:rPr>
          <w:b/>
          <w:bCs/>
        </w:rPr>
        <w:tab/>
      </w:r>
      <w:r>
        <w:t>How did Whirlpool use capabilities of text analytics to better understand their customers and improve product offerings</w:t>
      </w:r>
      <w:r w:rsidRPr="00BA6AA1">
        <w:t>?</w:t>
      </w:r>
    </w:p>
    <w:p w:rsidR="00A55AB3" w:rsidRDefault="00A55AB3" w:rsidP="00A55AB3">
      <w:pPr>
        <w:autoSpaceDE w:val="0"/>
        <w:autoSpaceDN w:val="0"/>
        <w:adjustRightInd w:val="0"/>
      </w:pPr>
    </w:p>
    <w:p w:rsidR="00A55AB3" w:rsidRPr="00FB7C78" w:rsidRDefault="00A55AB3" w:rsidP="00A55AB3">
      <w:pPr>
        <w:autoSpaceDE w:val="0"/>
        <w:autoSpaceDN w:val="0"/>
        <w:adjustRightInd w:val="0"/>
        <w:ind w:left="720"/>
      </w:pPr>
      <w:r w:rsidRPr="00A74B1C">
        <w:t xml:space="preserve">Whirlpool uses </w:t>
      </w:r>
      <w:proofErr w:type="spellStart"/>
      <w:r w:rsidRPr="00A74B1C">
        <w:t>Attensity</w:t>
      </w:r>
      <w:proofErr w:type="spellEnd"/>
      <w:r w:rsidRPr="00A74B1C">
        <w:t xml:space="preserve"> products for deep text analytics of their multi-channel customer data, which includes e-mails, CRM notes, repair notes, warranty data, and social media. The</w:t>
      </w:r>
      <w:r>
        <w:t xml:space="preserve"> compan</w:t>
      </w:r>
      <w:r w:rsidRPr="00A74B1C">
        <w:t>y use</w:t>
      </w:r>
      <w:r>
        <w:t>s</w:t>
      </w:r>
      <w:r w:rsidRPr="00A74B1C">
        <w:t xml:space="preserve"> text analytics solutions every day to get to the root cause of product issues and receive alerts on emerging issues. Users of </w:t>
      </w:r>
      <w:proofErr w:type="spellStart"/>
      <w:r w:rsidRPr="00A74B1C">
        <w:t>Attensity’s</w:t>
      </w:r>
      <w:proofErr w:type="spellEnd"/>
      <w:r w:rsidRPr="00A74B1C">
        <w:t xml:space="preserve"> analytics products at Whirlpool include product/ service managers,  corporate/product safety staff, consumer advocates, service quality staff, innovation managers, the Category Insights team, and all of Whirlpool’s manufacturing divisions (across five countries).</w:t>
      </w:r>
    </w:p>
    <w:p w:rsidR="00A55AB3" w:rsidRPr="00BA6AA1" w:rsidRDefault="00A55AB3" w:rsidP="00A55AB3">
      <w:pPr>
        <w:autoSpaceDE w:val="0"/>
        <w:autoSpaceDN w:val="0"/>
        <w:adjustRightInd w:val="0"/>
      </w:pPr>
    </w:p>
    <w:p w:rsidR="00A55AB3" w:rsidRDefault="00A55AB3" w:rsidP="00A55AB3">
      <w:pPr>
        <w:autoSpaceDE w:val="0"/>
        <w:autoSpaceDN w:val="0"/>
        <w:adjustRightInd w:val="0"/>
        <w:ind w:left="720" w:hanging="720"/>
      </w:pPr>
      <w:r w:rsidRPr="00BA6AA1">
        <w:rPr>
          <w:b/>
          <w:bCs/>
        </w:rPr>
        <w:t>2.</w:t>
      </w:r>
      <w:r>
        <w:rPr>
          <w:b/>
          <w:bCs/>
        </w:rPr>
        <w:tab/>
      </w:r>
      <w:r>
        <w:t>What were the challenges, the proposed solution, and the obtained results</w:t>
      </w:r>
      <w:r w:rsidRPr="00BA6AA1">
        <w:t>?</w:t>
      </w:r>
    </w:p>
    <w:p w:rsidR="00A55AB3" w:rsidRDefault="00A55AB3" w:rsidP="00A55AB3">
      <w:pPr>
        <w:autoSpaceDE w:val="0"/>
        <w:autoSpaceDN w:val="0"/>
        <w:adjustRightInd w:val="0"/>
      </w:pPr>
    </w:p>
    <w:p w:rsidR="00A55AB3" w:rsidRPr="00FB7C78" w:rsidRDefault="00A55AB3" w:rsidP="00A55AB3">
      <w:pPr>
        <w:autoSpaceDE w:val="0"/>
        <w:autoSpaceDN w:val="0"/>
        <w:adjustRightInd w:val="0"/>
        <w:ind w:left="720"/>
      </w:pPr>
      <w:r w:rsidRPr="00A74B1C">
        <w:t>Customer satisfaction and feedback are at the center of how Whirlpool drives its overarching business strategy</w:t>
      </w:r>
      <w:r>
        <w:t xml:space="preserve">, so </w:t>
      </w:r>
      <w:r w:rsidRPr="00A74B1C">
        <w:t>gaining insight into customer satisfaction and product feedback is paramount. Whirlpool</w:t>
      </w:r>
      <w:r>
        <w:t xml:space="preserve"> needed</w:t>
      </w:r>
      <w:r w:rsidRPr="00A74B1C">
        <w:t xml:space="preserve"> to more effectively understand and react to customer and product feedback data, originating from blogs, e-mails, reviews, forums, repair notes, and other data sources. </w:t>
      </w:r>
      <w:r>
        <w:t>Managers needed</w:t>
      </w:r>
      <w:r w:rsidRPr="00A74B1C">
        <w:t xml:space="preserve"> to report on longitudinal data, and be able to compare issues by brand over time.</w:t>
      </w:r>
      <w:r>
        <w:t xml:space="preserve"> The solution was to use </w:t>
      </w:r>
      <w:proofErr w:type="spellStart"/>
      <w:r w:rsidRPr="00A74B1C">
        <w:t>Attensity’s</w:t>
      </w:r>
      <w:proofErr w:type="spellEnd"/>
      <w:r w:rsidRPr="00A74B1C">
        <w:t xml:space="preserve"> Text Analytics application</w:t>
      </w:r>
      <w:r>
        <w:t xml:space="preserve">. This enabled the company </w:t>
      </w:r>
      <w:r w:rsidRPr="00A74B1C">
        <w:t>to more proactively identify and mitigate quality issues before issues escalate</w:t>
      </w:r>
      <w:r>
        <w:t>d</w:t>
      </w:r>
      <w:r w:rsidRPr="00A74B1C">
        <w:t xml:space="preserve"> and claims </w:t>
      </w:r>
      <w:r>
        <w:t>were</w:t>
      </w:r>
      <w:r w:rsidRPr="00A74B1C">
        <w:t xml:space="preserve"> filed. </w:t>
      </w:r>
      <w:r>
        <w:t xml:space="preserve">Since then, </w:t>
      </w:r>
      <w:r w:rsidRPr="00A74B1C">
        <w:t>Whirlpool has also been able to avoid recalls, which increased customer loyalty and reduced costs (realizing 80% savings on their costs of recalls due to early detection).</w:t>
      </w:r>
    </w:p>
    <w:p w:rsidR="001A4FDC" w:rsidRDefault="001A4FDC"/>
    <w:sectPr w:rsidR="001A4F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5AB3"/>
    <w:rsid w:val="001A4FDC"/>
    <w:rsid w:val="00A55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8140B6-DC97-4898-A90C-708263226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5A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ctionheading">
    <w:name w:val="section heading"/>
    <w:basedOn w:val="Normal"/>
    <w:rsid w:val="00A55AB3"/>
    <w:pPr>
      <w:keepNext/>
      <w:spacing w:line="480" w:lineRule="auto"/>
    </w:pPr>
    <w:rPr>
      <w:b/>
      <w:caps/>
      <w:sz w:val="28"/>
    </w:rPr>
  </w:style>
  <w:style w:type="paragraph" w:customStyle="1" w:styleId="SectionQheading">
    <w:name w:val="Section Q heading"/>
    <w:basedOn w:val="Normal"/>
    <w:rsid w:val="00A55AB3"/>
    <w:pPr>
      <w:keepNext/>
      <w:spacing w:line="480" w:lineRule="auto"/>
    </w:pPr>
    <w:rPr>
      <w:b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261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SAW-1</dc:creator>
  <cp:keywords/>
  <dc:description/>
  <cp:lastModifiedBy>SAW-1</cp:lastModifiedBy>
  <cp:revision>1</cp:revision>
  <dcterms:created xsi:type="dcterms:W3CDTF">2016-03-23T19:09:00Z</dcterms:created>
  <dcterms:modified xsi:type="dcterms:W3CDTF">2016-03-23T19:11:00Z</dcterms:modified>
</cp:coreProperties>
</file>