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9F0CD0" w14:textId="33A15266" w:rsidR="00C12DA2" w:rsidRPr="00C12DA2" w:rsidRDefault="00C12DA2" w:rsidP="00C12DA2">
      <w:pPr>
        <w:jc w:val="center"/>
        <w:rPr>
          <w:rFonts w:ascii="Times New Roman" w:hAnsi="Times New Roman" w:cs="Times New Roman"/>
          <w:sz w:val="32"/>
          <w:szCs w:val="32"/>
        </w:rPr>
      </w:pPr>
      <w:r w:rsidRPr="00C12DA2">
        <w:rPr>
          <w:rFonts w:ascii="Times New Roman" w:hAnsi="Times New Roman" w:cs="Times New Roman"/>
          <w:sz w:val="32"/>
          <w:szCs w:val="32"/>
        </w:rPr>
        <w:t>Identify and explain three potential negative psychological issues that could occur when taking part in outdoor adventurous activities.</w:t>
      </w:r>
    </w:p>
    <w:p w14:paraId="0CAB260A" w14:textId="77777777" w:rsidR="00C12DA2" w:rsidRDefault="00C12DA2" w:rsidP="00DB6055">
      <w:pPr>
        <w:rPr>
          <w:rFonts w:ascii="Times New Roman" w:hAnsi="Times New Roman" w:cs="Times New Roman"/>
          <w:sz w:val="24"/>
          <w:szCs w:val="24"/>
        </w:rPr>
      </w:pPr>
    </w:p>
    <w:p w14:paraId="564FF4B0" w14:textId="17BB6F57" w:rsidR="00DB6055" w:rsidRPr="00023948" w:rsidRDefault="00DB6055" w:rsidP="00DB6055">
      <w:pPr>
        <w:rPr>
          <w:rFonts w:ascii="Times New Roman" w:hAnsi="Times New Roman" w:cs="Times New Roman"/>
          <w:sz w:val="24"/>
          <w:szCs w:val="24"/>
        </w:rPr>
      </w:pPr>
      <w:r w:rsidRPr="00023948">
        <w:rPr>
          <w:rFonts w:ascii="Times New Roman" w:hAnsi="Times New Roman" w:cs="Times New Roman"/>
          <w:sz w:val="24"/>
          <w:szCs w:val="24"/>
        </w:rPr>
        <w:t>Part 1: Negative Psychological Issues in Outdoor Adventurous Activities</w:t>
      </w:r>
    </w:p>
    <w:p w14:paraId="1B7C34DA" w14:textId="2A6943B0" w:rsidR="00DB6055" w:rsidRPr="00023948" w:rsidRDefault="00DB6055" w:rsidP="00DB6055">
      <w:pPr>
        <w:rPr>
          <w:rFonts w:ascii="Times New Roman" w:hAnsi="Times New Roman" w:cs="Times New Roman"/>
          <w:sz w:val="24"/>
          <w:szCs w:val="24"/>
        </w:rPr>
      </w:pPr>
      <w:r w:rsidRPr="00023948">
        <w:rPr>
          <w:rFonts w:ascii="Times New Roman" w:hAnsi="Times New Roman" w:cs="Times New Roman"/>
          <w:sz w:val="24"/>
          <w:szCs w:val="24"/>
        </w:rPr>
        <w:t xml:space="preserve">Outdoor adventurous activities </w:t>
      </w:r>
      <w:r w:rsidR="00AA587C" w:rsidRPr="00023948">
        <w:rPr>
          <w:rFonts w:ascii="Times New Roman" w:hAnsi="Times New Roman" w:cs="Times New Roman"/>
          <w:sz w:val="24"/>
          <w:szCs w:val="24"/>
        </w:rPr>
        <w:t xml:space="preserve">offer unique psychological challenges </w:t>
      </w:r>
      <w:r w:rsidR="00E61869" w:rsidRPr="00023948">
        <w:rPr>
          <w:rFonts w:ascii="Times New Roman" w:hAnsi="Times New Roman" w:cs="Times New Roman"/>
          <w:sz w:val="24"/>
          <w:szCs w:val="24"/>
        </w:rPr>
        <w:t xml:space="preserve">for participants and instructors. Challenges are linked to the physical depends as well as the emotional and mental responses that occur before, during and after the adventurous activity. </w:t>
      </w:r>
      <w:r w:rsidR="004D1EFA" w:rsidRPr="00023948">
        <w:rPr>
          <w:rFonts w:ascii="Times New Roman" w:hAnsi="Times New Roman" w:cs="Times New Roman"/>
          <w:sz w:val="24"/>
          <w:szCs w:val="24"/>
        </w:rPr>
        <w:t xml:space="preserve">Being in an unfamiliar, physically demanding environment often </w:t>
      </w:r>
      <w:r w:rsidR="0021075B" w:rsidRPr="00023948">
        <w:rPr>
          <w:rFonts w:ascii="Times New Roman" w:hAnsi="Times New Roman" w:cs="Times New Roman"/>
          <w:sz w:val="24"/>
          <w:szCs w:val="24"/>
        </w:rPr>
        <w:t>spark unconscious responses such as, stress, fear and anxiety</w:t>
      </w:r>
      <w:r w:rsidR="00D26195" w:rsidRPr="00023948">
        <w:rPr>
          <w:rFonts w:ascii="Times New Roman" w:hAnsi="Times New Roman" w:cs="Times New Roman"/>
          <w:sz w:val="24"/>
          <w:szCs w:val="24"/>
        </w:rPr>
        <w:t>, which in</w:t>
      </w:r>
      <w:r w:rsidR="00BE6D50" w:rsidRPr="00023948">
        <w:rPr>
          <w:rFonts w:ascii="Times New Roman" w:hAnsi="Times New Roman" w:cs="Times New Roman"/>
          <w:sz w:val="24"/>
          <w:szCs w:val="24"/>
        </w:rPr>
        <w:t xml:space="preserve"> </w:t>
      </w:r>
      <w:r w:rsidR="00D26195" w:rsidRPr="00023948">
        <w:rPr>
          <w:rFonts w:ascii="Times New Roman" w:hAnsi="Times New Roman" w:cs="Times New Roman"/>
          <w:sz w:val="24"/>
          <w:szCs w:val="24"/>
        </w:rPr>
        <w:t>t</w:t>
      </w:r>
      <w:r w:rsidR="00310472" w:rsidRPr="00023948">
        <w:rPr>
          <w:rFonts w:ascii="Times New Roman" w:hAnsi="Times New Roman" w:cs="Times New Roman"/>
          <w:sz w:val="24"/>
          <w:szCs w:val="24"/>
        </w:rPr>
        <w:t>u</w:t>
      </w:r>
      <w:r w:rsidR="00D26195" w:rsidRPr="00023948">
        <w:rPr>
          <w:rFonts w:ascii="Times New Roman" w:hAnsi="Times New Roman" w:cs="Times New Roman"/>
          <w:sz w:val="24"/>
          <w:szCs w:val="24"/>
        </w:rPr>
        <w:t>rn</w:t>
      </w:r>
      <w:r w:rsidR="00310472" w:rsidRPr="00023948">
        <w:rPr>
          <w:rFonts w:ascii="Times New Roman" w:hAnsi="Times New Roman" w:cs="Times New Roman"/>
          <w:sz w:val="24"/>
          <w:szCs w:val="24"/>
        </w:rPr>
        <w:t xml:space="preserve"> </w:t>
      </w:r>
      <w:r w:rsidR="00D26195" w:rsidRPr="00023948">
        <w:rPr>
          <w:rFonts w:ascii="Times New Roman" w:hAnsi="Times New Roman" w:cs="Times New Roman"/>
          <w:sz w:val="24"/>
          <w:szCs w:val="24"/>
        </w:rPr>
        <w:t>can impact on safety, performance and overall enjoyment</w:t>
      </w:r>
      <w:r w:rsidR="008319CE" w:rsidRPr="00023948">
        <w:rPr>
          <w:rFonts w:ascii="Times New Roman" w:hAnsi="Times New Roman" w:cs="Times New Roman"/>
          <w:sz w:val="24"/>
          <w:szCs w:val="24"/>
        </w:rPr>
        <w:t xml:space="preserve">. </w:t>
      </w:r>
      <w:r w:rsidR="00387E51" w:rsidRPr="00023948">
        <w:rPr>
          <w:rFonts w:ascii="Times New Roman" w:hAnsi="Times New Roman" w:cs="Times New Roman"/>
          <w:sz w:val="24"/>
          <w:szCs w:val="24"/>
        </w:rPr>
        <w:t>T</w:t>
      </w:r>
      <w:r w:rsidR="008319CE" w:rsidRPr="00023948">
        <w:rPr>
          <w:rFonts w:ascii="Times New Roman" w:hAnsi="Times New Roman" w:cs="Times New Roman"/>
          <w:sz w:val="24"/>
          <w:szCs w:val="24"/>
        </w:rPr>
        <w:t xml:space="preserve">his paper will </w:t>
      </w:r>
      <w:r w:rsidR="00387E51" w:rsidRPr="00023948">
        <w:rPr>
          <w:rFonts w:ascii="Times New Roman" w:hAnsi="Times New Roman" w:cs="Times New Roman"/>
          <w:sz w:val="24"/>
          <w:szCs w:val="24"/>
        </w:rPr>
        <w:t>explore</w:t>
      </w:r>
      <w:r w:rsidR="008319CE" w:rsidRPr="00023948">
        <w:rPr>
          <w:rFonts w:ascii="Times New Roman" w:hAnsi="Times New Roman" w:cs="Times New Roman"/>
          <w:sz w:val="24"/>
          <w:szCs w:val="24"/>
        </w:rPr>
        <w:t xml:space="preserve"> three common psychological issues that can arise while in the </w:t>
      </w:r>
      <w:r w:rsidR="002A2869" w:rsidRPr="00023948">
        <w:rPr>
          <w:rFonts w:ascii="Times New Roman" w:hAnsi="Times New Roman" w:cs="Times New Roman"/>
          <w:sz w:val="24"/>
          <w:szCs w:val="24"/>
        </w:rPr>
        <w:t>outdoors,</w:t>
      </w:r>
      <w:r w:rsidR="008319CE" w:rsidRPr="00023948">
        <w:rPr>
          <w:rFonts w:ascii="Times New Roman" w:hAnsi="Times New Roman" w:cs="Times New Roman"/>
          <w:sz w:val="24"/>
          <w:szCs w:val="24"/>
        </w:rPr>
        <w:t xml:space="preserve"> groupthink and peer pressure, social isolation and loneliness, and fear and anxiety</w:t>
      </w:r>
      <w:r w:rsidR="00387E51" w:rsidRPr="00023948">
        <w:rPr>
          <w:rFonts w:ascii="Times New Roman" w:hAnsi="Times New Roman" w:cs="Times New Roman"/>
          <w:sz w:val="24"/>
          <w:szCs w:val="24"/>
        </w:rPr>
        <w:t>. We will also look at ways of how to mitigate and prevent them.</w:t>
      </w:r>
    </w:p>
    <w:p w14:paraId="26E13DE4" w14:textId="77777777" w:rsidR="00DB6055" w:rsidRPr="00023948" w:rsidRDefault="00DB6055" w:rsidP="00DB6055">
      <w:pPr>
        <w:rPr>
          <w:rFonts w:ascii="Times New Roman" w:hAnsi="Times New Roman" w:cs="Times New Roman"/>
          <w:sz w:val="24"/>
          <w:szCs w:val="24"/>
        </w:rPr>
      </w:pPr>
      <w:r w:rsidRPr="00023948">
        <w:rPr>
          <w:rFonts w:ascii="Times New Roman" w:hAnsi="Times New Roman" w:cs="Times New Roman"/>
          <w:sz w:val="24"/>
          <w:szCs w:val="24"/>
        </w:rPr>
        <w:t>1. Fear and Anxiety</w:t>
      </w:r>
    </w:p>
    <w:p w14:paraId="7D936903" w14:textId="07F1FD7A" w:rsidR="00BE15C8" w:rsidRPr="00023948" w:rsidRDefault="00BE15C8" w:rsidP="00DB6055">
      <w:pPr>
        <w:rPr>
          <w:rFonts w:ascii="Times New Roman" w:hAnsi="Times New Roman" w:cs="Times New Roman"/>
          <w:sz w:val="24"/>
          <w:szCs w:val="24"/>
        </w:rPr>
      </w:pPr>
      <w:r w:rsidRPr="00023948">
        <w:rPr>
          <w:rFonts w:ascii="Times New Roman" w:hAnsi="Times New Roman" w:cs="Times New Roman"/>
          <w:sz w:val="24"/>
          <w:szCs w:val="24"/>
        </w:rPr>
        <w:t>Potential danger can arouse natural psychological responses such as fear, fear is inherent when risk is involved with an activity</w:t>
      </w:r>
      <w:r w:rsidR="00AA6C3E" w:rsidRPr="00023948">
        <w:rPr>
          <w:rFonts w:ascii="Times New Roman" w:hAnsi="Times New Roman" w:cs="Times New Roman"/>
          <w:sz w:val="24"/>
          <w:szCs w:val="24"/>
        </w:rPr>
        <w:t xml:space="preserve">. Activities such as </w:t>
      </w:r>
      <w:r w:rsidR="00086CA1" w:rsidRPr="00023948">
        <w:rPr>
          <w:rFonts w:ascii="Times New Roman" w:hAnsi="Times New Roman" w:cs="Times New Roman"/>
          <w:sz w:val="24"/>
          <w:szCs w:val="24"/>
        </w:rPr>
        <w:t xml:space="preserve">mountain biking, rock climbing, or white-water rafting, </w:t>
      </w:r>
      <w:r w:rsidR="005848C6" w:rsidRPr="00023948">
        <w:rPr>
          <w:rFonts w:ascii="Times New Roman" w:hAnsi="Times New Roman" w:cs="Times New Roman"/>
          <w:sz w:val="24"/>
          <w:szCs w:val="24"/>
        </w:rPr>
        <w:t xml:space="preserve">may </w:t>
      </w:r>
      <w:r w:rsidR="003240E5" w:rsidRPr="00023948">
        <w:rPr>
          <w:rFonts w:ascii="Times New Roman" w:hAnsi="Times New Roman" w:cs="Times New Roman"/>
          <w:sz w:val="24"/>
          <w:szCs w:val="24"/>
        </w:rPr>
        <w:t xml:space="preserve">produce high levels of anxiety. </w:t>
      </w:r>
      <w:r w:rsidR="003A51F4" w:rsidRPr="00023948">
        <w:rPr>
          <w:rFonts w:ascii="Times New Roman" w:hAnsi="Times New Roman" w:cs="Times New Roman"/>
          <w:sz w:val="24"/>
          <w:szCs w:val="24"/>
        </w:rPr>
        <w:t>Weinberg and Gould (2014)</w:t>
      </w:r>
      <w:r w:rsidR="00A733C6" w:rsidRPr="00023948">
        <w:rPr>
          <w:rFonts w:ascii="Times New Roman" w:hAnsi="Times New Roman" w:cs="Times New Roman"/>
          <w:sz w:val="24"/>
          <w:szCs w:val="24"/>
        </w:rPr>
        <w:t xml:space="preserve"> suggested </w:t>
      </w:r>
      <w:r w:rsidR="00C91862" w:rsidRPr="00023948">
        <w:rPr>
          <w:rFonts w:ascii="Times New Roman" w:hAnsi="Times New Roman" w:cs="Times New Roman"/>
          <w:sz w:val="24"/>
          <w:szCs w:val="24"/>
        </w:rPr>
        <w:t>that anxiety can interfere with engagement and performance</w:t>
      </w:r>
      <w:r w:rsidR="00606829" w:rsidRPr="00023948">
        <w:rPr>
          <w:rFonts w:ascii="Times New Roman" w:hAnsi="Times New Roman" w:cs="Times New Roman"/>
          <w:sz w:val="24"/>
          <w:szCs w:val="24"/>
        </w:rPr>
        <w:t xml:space="preserve">, leading to negative problems such as impaired </w:t>
      </w:r>
      <w:r w:rsidR="006E771B" w:rsidRPr="00023948">
        <w:rPr>
          <w:rFonts w:ascii="Times New Roman" w:hAnsi="Times New Roman" w:cs="Times New Roman"/>
          <w:sz w:val="24"/>
          <w:szCs w:val="24"/>
        </w:rPr>
        <w:t>decision making or avoidance behaviours</w:t>
      </w:r>
      <w:r w:rsidR="006171F5" w:rsidRPr="00023948">
        <w:rPr>
          <w:rFonts w:ascii="Times New Roman" w:hAnsi="Times New Roman" w:cs="Times New Roman"/>
          <w:sz w:val="24"/>
          <w:szCs w:val="24"/>
        </w:rPr>
        <w:t>. Thi</w:t>
      </w:r>
      <w:r w:rsidR="00F4674E" w:rsidRPr="00023948">
        <w:rPr>
          <w:rFonts w:ascii="Times New Roman" w:hAnsi="Times New Roman" w:cs="Times New Roman"/>
          <w:sz w:val="24"/>
          <w:szCs w:val="24"/>
        </w:rPr>
        <w:t xml:space="preserve">s research is supported by </w:t>
      </w:r>
      <w:r w:rsidR="00DC5548" w:rsidRPr="00023948">
        <w:rPr>
          <w:rFonts w:ascii="Times New Roman" w:hAnsi="Times New Roman" w:cs="Times New Roman"/>
          <w:sz w:val="24"/>
          <w:szCs w:val="24"/>
        </w:rPr>
        <w:t>Cox (2012) wh</w:t>
      </w:r>
      <w:r w:rsidR="006D5AEA" w:rsidRPr="00023948">
        <w:rPr>
          <w:rFonts w:ascii="Times New Roman" w:hAnsi="Times New Roman" w:cs="Times New Roman"/>
          <w:sz w:val="24"/>
          <w:szCs w:val="24"/>
        </w:rPr>
        <w:t>o researched</w:t>
      </w:r>
      <w:r w:rsidR="00456F86" w:rsidRPr="00023948">
        <w:rPr>
          <w:rFonts w:ascii="Times New Roman" w:hAnsi="Times New Roman" w:cs="Times New Roman"/>
          <w:sz w:val="24"/>
          <w:szCs w:val="24"/>
        </w:rPr>
        <w:t>, that individuals that</w:t>
      </w:r>
      <w:r w:rsidR="00CB5980" w:rsidRPr="00023948">
        <w:rPr>
          <w:rFonts w:ascii="Times New Roman" w:hAnsi="Times New Roman" w:cs="Times New Roman"/>
          <w:sz w:val="24"/>
          <w:szCs w:val="24"/>
        </w:rPr>
        <w:t xml:space="preserve"> are</w:t>
      </w:r>
      <w:r w:rsidR="00456F86" w:rsidRPr="00023948">
        <w:rPr>
          <w:rFonts w:ascii="Times New Roman" w:hAnsi="Times New Roman" w:cs="Times New Roman"/>
          <w:sz w:val="24"/>
          <w:szCs w:val="24"/>
        </w:rPr>
        <w:t xml:space="preserve"> experiencing high levels of an</w:t>
      </w:r>
      <w:r w:rsidR="0005004A" w:rsidRPr="00023948">
        <w:rPr>
          <w:rFonts w:ascii="Times New Roman" w:hAnsi="Times New Roman" w:cs="Times New Roman"/>
          <w:sz w:val="24"/>
          <w:szCs w:val="24"/>
        </w:rPr>
        <w:t xml:space="preserve">xiety </w:t>
      </w:r>
      <w:r w:rsidR="006930F1" w:rsidRPr="00023948">
        <w:rPr>
          <w:rFonts w:ascii="Times New Roman" w:hAnsi="Times New Roman" w:cs="Times New Roman"/>
          <w:sz w:val="24"/>
          <w:szCs w:val="24"/>
        </w:rPr>
        <w:t xml:space="preserve">are likely to perceive tasks as threatening and may avoid </w:t>
      </w:r>
      <w:r w:rsidR="008713B8" w:rsidRPr="00023948">
        <w:rPr>
          <w:rFonts w:ascii="Times New Roman" w:hAnsi="Times New Roman" w:cs="Times New Roman"/>
          <w:sz w:val="24"/>
          <w:szCs w:val="24"/>
        </w:rPr>
        <w:t>engaging in any adventurous activities that seem challenging altogether</w:t>
      </w:r>
      <w:r w:rsidR="004E409A" w:rsidRPr="00023948">
        <w:rPr>
          <w:rFonts w:ascii="Times New Roman" w:hAnsi="Times New Roman" w:cs="Times New Roman"/>
          <w:sz w:val="24"/>
          <w:szCs w:val="24"/>
        </w:rPr>
        <w:t>.</w:t>
      </w:r>
    </w:p>
    <w:p w14:paraId="706F97AD" w14:textId="129A3917" w:rsidR="00C42E2A" w:rsidRPr="00023948" w:rsidRDefault="00ED5D07" w:rsidP="00DB6055">
      <w:pPr>
        <w:rPr>
          <w:rFonts w:ascii="Times New Roman" w:hAnsi="Times New Roman" w:cs="Times New Roman"/>
          <w:sz w:val="24"/>
          <w:szCs w:val="24"/>
        </w:rPr>
      </w:pPr>
      <w:r w:rsidRPr="00023948">
        <w:rPr>
          <w:rFonts w:ascii="Times New Roman" w:hAnsi="Times New Roman" w:cs="Times New Roman"/>
          <w:sz w:val="24"/>
          <w:szCs w:val="24"/>
        </w:rPr>
        <w:t>Fear can originate from several origins: a fear for the unknown, a fear of failure, or a fear of injury. Rinehart and Sydnor (2003)</w:t>
      </w:r>
      <w:r w:rsidR="005B0C72" w:rsidRPr="00023948">
        <w:rPr>
          <w:rFonts w:ascii="Times New Roman" w:hAnsi="Times New Roman" w:cs="Times New Roman"/>
          <w:sz w:val="24"/>
          <w:szCs w:val="24"/>
        </w:rPr>
        <w:t xml:space="preserve"> study showed that participants reported elevated anxiety in extreme sports</w:t>
      </w:r>
      <w:r w:rsidR="00071E01" w:rsidRPr="00023948">
        <w:rPr>
          <w:rFonts w:ascii="Times New Roman" w:hAnsi="Times New Roman" w:cs="Times New Roman"/>
          <w:sz w:val="24"/>
          <w:szCs w:val="24"/>
        </w:rPr>
        <w:t xml:space="preserve"> due to perceived danger, th</w:t>
      </w:r>
      <w:r w:rsidR="00633CEF" w:rsidRPr="00023948">
        <w:rPr>
          <w:rFonts w:ascii="Times New Roman" w:hAnsi="Times New Roman" w:cs="Times New Roman"/>
          <w:sz w:val="24"/>
          <w:szCs w:val="24"/>
        </w:rPr>
        <w:t>is</w:t>
      </w:r>
      <w:r w:rsidR="00071E01" w:rsidRPr="00023948">
        <w:rPr>
          <w:rFonts w:ascii="Times New Roman" w:hAnsi="Times New Roman" w:cs="Times New Roman"/>
          <w:sz w:val="24"/>
          <w:szCs w:val="24"/>
        </w:rPr>
        <w:t xml:space="preserve"> </w:t>
      </w:r>
      <w:r w:rsidR="00147425" w:rsidRPr="00023948">
        <w:rPr>
          <w:rFonts w:ascii="Times New Roman" w:hAnsi="Times New Roman" w:cs="Times New Roman"/>
          <w:sz w:val="24"/>
          <w:szCs w:val="24"/>
        </w:rPr>
        <w:t>in</w:t>
      </w:r>
      <w:r w:rsidR="00310472" w:rsidRPr="00023948">
        <w:rPr>
          <w:rFonts w:ascii="Times New Roman" w:hAnsi="Times New Roman" w:cs="Times New Roman"/>
          <w:sz w:val="24"/>
          <w:szCs w:val="24"/>
        </w:rPr>
        <w:t xml:space="preserve"> </w:t>
      </w:r>
      <w:r w:rsidR="00147425" w:rsidRPr="00023948">
        <w:rPr>
          <w:rFonts w:ascii="Times New Roman" w:hAnsi="Times New Roman" w:cs="Times New Roman"/>
          <w:sz w:val="24"/>
          <w:szCs w:val="24"/>
        </w:rPr>
        <w:t>t</w:t>
      </w:r>
      <w:r w:rsidR="00310472" w:rsidRPr="00023948">
        <w:rPr>
          <w:rFonts w:ascii="Times New Roman" w:hAnsi="Times New Roman" w:cs="Times New Roman"/>
          <w:sz w:val="24"/>
          <w:szCs w:val="24"/>
        </w:rPr>
        <w:t>u</w:t>
      </w:r>
      <w:r w:rsidR="00147425" w:rsidRPr="00023948">
        <w:rPr>
          <w:rFonts w:ascii="Times New Roman" w:hAnsi="Times New Roman" w:cs="Times New Roman"/>
          <w:sz w:val="24"/>
          <w:szCs w:val="24"/>
        </w:rPr>
        <w:t xml:space="preserve">rn </w:t>
      </w:r>
      <w:r w:rsidR="00071E01" w:rsidRPr="00023948">
        <w:rPr>
          <w:rFonts w:ascii="Times New Roman" w:hAnsi="Times New Roman" w:cs="Times New Roman"/>
          <w:sz w:val="24"/>
          <w:szCs w:val="24"/>
        </w:rPr>
        <w:t xml:space="preserve">became a barrier to their </w:t>
      </w:r>
      <w:r w:rsidR="00147425" w:rsidRPr="00023948">
        <w:rPr>
          <w:rFonts w:ascii="Times New Roman" w:hAnsi="Times New Roman" w:cs="Times New Roman"/>
          <w:sz w:val="24"/>
          <w:szCs w:val="24"/>
        </w:rPr>
        <w:t>overall engagement in these activities</w:t>
      </w:r>
      <w:r w:rsidR="001815BE" w:rsidRPr="00023948">
        <w:rPr>
          <w:rFonts w:ascii="Times New Roman" w:hAnsi="Times New Roman" w:cs="Times New Roman"/>
          <w:sz w:val="24"/>
          <w:szCs w:val="24"/>
        </w:rPr>
        <w:t xml:space="preserve">. </w:t>
      </w:r>
      <w:r w:rsidR="002434B1" w:rsidRPr="00023948">
        <w:rPr>
          <w:rFonts w:ascii="Times New Roman" w:hAnsi="Times New Roman" w:cs="Times New Roman"/>
          <w:sz w:val="24"/>
          <w:szCs w:val="24"/>
        </w:rPr>
        <w:t xml:space="preserve">Fear responses can also </w:t>
      </w:r>
      <w:r w:rsidR="00B06AD6" w:rsidRPr="00023948">
        <w:rPr>
          <w:rFonts w:ascii="Times New Roman" w:hAnsi="Times New Roman" w:cs="Times New Roman"/>
          <w:sz w:val="24"/>
          <w:szCs w:val="24"/>
        </w:rPr>
        <w:t>appear as physiological symptoms such as increased heart rat</w:t>
      </w:r>
      <w:r w:rsidR="00B6271D" w:rsidRPr="00023948">
        <w:rPr>
          <w:rFonts w:ascii="Times New Roman" w:hAnsi="Times New Roman" w:cs="Times New Roman"/>
          <w:sz w:val="24"/>
          <w:szCs w:val="24"/>
        </w:rPr>
        <w:t xml:space="preserve">e, </w:t>
      </w:r>
      <w:r w:rsidR="00660B11" w:rsidRPr="00023948">
        <w:rPr>
          <w:rFonts w:ascii="Times New Roman" w:hAnsi="Times New Roman" w:cs="Times New Roman"/>
          <w:sz w:val="24"/>
          <w:szCs w:val="24"/>
        </w:rPr>
        <w:t xml:space="preserve">hypervigilance </w:t>
      </w:r>
      <w:r w:rsidR="00F410E3" w:rsidRPr="00023948">
        <w:rPr>
          <w:rFonts w:ascii="Times New Roman" w:hAnsi="Times New Roman" w:cs="Times New Roman"/>
          <w:sz w:val="24"/>
          <w:szCs w:val="24"/>
        </w:rPr>
        <w:t xml:space="preserve">that can overstimulate participants, </w:t>
      </w:r>
      <w:r w:rsidR="000F4317" w:rsidRPr="00023948">
        <w:rPr>
          <w:rFonts w:ascii="Times New Roman" w:hAnsi="Times New Roman" w:cs="Times New Roman"/>
          <w:sz w:val="24"/>
          <w:szCs w:val="24"/>
        </w:rPr>
        <w:t>and sweating.</w:t>
      </w:r>
      <w:r w:rsidR="004F6896" w:rsidRPr="00023948">
        <w:rPr>
          <w:rFonts w:ascii="Times New Roman" w:hAnsi="Times New Roman" w:cs="Times New Roman"/>
          <w:sz w:val="24"/>
          <w:szCs w:val="24"/>
        </w:rPr>
        <w:t xml:space="preserve"> Although </w:t>
      </w:r>
      <w:r w:rsidR="00367522" w:rsidRPr="00023948">
        <w:rPr>
          <w:rFonts w:ascii="Times New Roman" w:hAnsi="Times New Roman" w:cs="Times New Roman"/>
          <w:sz w:val="24"/>
          <w:szCs w:val="24"/>
        </w:rPr>
        <w:t xml:space="preserve">the study does not explicitly </w:t>
      </w:r>
      <w:r w:rsidR="00B00FC8" w:rsidRPr="00023948">
        <w:rPr>
          <w:rFonts w:ascii="Times New Roman" w:hAnsi="Times New Roman" w:cs="Times New Roman"/>
          <w:sz w:val="24"/>
          <w:szCs w:val="24"/>
        </w:rPr>
        <w:t>say fear is a barrier to participating</w:t>
      </w:r>
      <w:r w:rsidR="004D20CE" w:rsidRPr="00023948">
        <w:rPr>
          <w:rFonts w:ascii="Times New Roman" w:hAnsi="Times New Roman" w:cs="Times New Roman"/>
          <w:sz w:val="24"/>
          <w:szCs w:val="24"/>
        </w:rPr>
        <w:t xml:space="preserve">, it does </w:t>
      </w:r>
      <w:r w:rsidR="00B8775B" w:rsidRPr="00023948">
        <w:rPr>
          <w:rFonts w:ascii="Times New Roman" w:hAnsi="Times New Roman" w:cs="Times New Roman"/>
          <w:sz w:val="24"/>
          <w:szCs w:val="24"/>
        </w:rPr>
        <w:t xml:space="preserve">say </w:t>
      </w:r>
      <w:r w:rsidR="00CA1738" w:rsidRPr="00023948">
        <w:rPr>
          <w:rFonts w:ascii="Times New Roman" w:hAnsi="Times New Roman" w:cs="Times New Roman"/>
          <w:sz w:val="24"/>
          <w:szCs w:val="24"/>
        </w:rPr>
        <w:t xml:space="preserve">that risk and are inherent and </w:t>
      </w:r>
      <w:r w:rsidR="0055723D" w:rsidRPr="00023948">
        <w:rPr>
          <w:rFonts w:ascii="Times New Roman" w:hAnsi="Times New Roman" w:cs="Times New Roman"/>
          <w:sz w:val="24"/>
          <w:szCs w:val="24"/>
        </w:rPr>
        <w:t>often embraced. Depending on the perception of the participants fear and risk tolerance</w:t>
      </w:r>
      <w:r w:rsidR="009B075A" w:rsidRPr="00023948">
        <w:rPr>
          <w:rFonts w:ascii="Times New Roman" w:hAnsi="Times New Roman" w:cs="Times New Roman"/>
          <w:sz w:val="24"/>
          <w:szCs w:val="24"/>
        </w:rPr>
        <w:t xml:space="preserve">, fear and risk can be a benefit instead of </w:t>
      </w:r>
      <w:r w:rsidR="00776B84" w:rsidRPr="00023948">
        <w:rPr>
          <w:rFonts w:ascii="Times New Roman" w:hAnsi="Times New Roman" w:cs="Times New Roman"/>
          <w:sz w:val="24"/>
          <w:szCs w:val="24"/>
        </w:rPr>
        <w:t>a</w:t>
      </w:r>
      <w:r w:rsidR="009B075A" w:rsidRPr="00023948">
        <w:rPr>
          <w:rFonts w:ascii="Times New Roman" w:hAnsi="Times New Roman" w:cs="Times New Roman"/>
          <w:sz w:val="24"/>
          <w:szCs w:val="24"/>
        </w:rPr>
        <w:t xml:space="preserve"> negative factor of a certain activity. </w:t>
      </w:r>
    </w:p>
    <w:p w14:paraId="0DE77F4E" w14:textId="781F24D0" w:rsidR="007756B0" w:rsidRPr="00023948" w:rsidRDefault="00EB3291" w:rsidP="00DB6055">
      <w:pPr>
        <w:rPr>
          <w:rFonts w:ascii="Times New Roman" w:hAnsi="Times New Roman" w:cs="Times New Roman"/>
          <w:sz w:val="24"/>
          <w:szCs w:val="24"/>
        </w:rPr>
      </w:pPr>
      <w:r w:rsidRPr="00023948">
        <w:rPr>
          <w:rFonts w:ascii="Times New Roman" w:hAnsi="Times New Roman" w:cs="Times New Roman"/>
          <w:sz w:val="24"/>
          <w:szCs w:val="24"/>
        </w:rPr>
        <w:t xml:space="preserve">To prevent </w:t>
      </w:r>
      <w:r w:rsidR="00E311AE" w:rsidRPr="00023948">
        <w:rPr>
          <w:rFonts w:ascii="Times New Roman" w:hAnsi="Times New Roman" w:cs="Times New Roman"/>
          <w:sz w:val="24"/>
          <w:szCs w:val="24"/>
        </w:rPr>
        <w:t>fear</w:t>
      </w:r>
      <w:r w:rsidR="00B97ED3" w:rsidRPr="00023948">
        <w:rPr>
          <w:rFonts w:ascii="Times New Roman" w:hAnsi="Times New Roman" w:cs="Times New Roman"/>
          <w:sz w:val="24"/>
          <w:szCs w:val="24"/>
        </w:rPr>
        <w:t xml:space="preserve"> and anxiety</w:t>
      </w:r>
      <w:r w:rsidR="00E311AE" w:rsidRPr="00023948">
        <w:rPr>
          <w:rFonts w:ascii="Times New Roman" w:hAnsi="Times New Roman" w:cs="Times New Roman"/>
          <w:sz w:val="24"/>
          <w:szCs w:val="24"/>
        </w:rPr>
        <w:t xml:space="preserve"> from </w:t>
      </w:r>
      <w:r w:rsidR="00E94517" w:rsidRPr="00023948">
        <w:rPr>
          <w:rFonts w:ascii="Times New Roman" w:hAnsi="Times New Roman" w:cs="Times New Roman"/>
          <w:sz w:val="24"/>
          <w:szCs w:val="24"/>
        </w:rPr>
        <w:t xml:space="preserve">negatively affecting a </w:t>
      </w:r>
      <w:r w:rsidR="000B6420" w:rsidRPr="00023948">
        <w:rPr>
          <w:rFonts w:ascii="Times New Roman" w:hAnsi="Times New Roman" w:cs="Times New Roman"/>
          <w:sz w:val="24"/>
          <w:szCs w:val="24"/>
        </w:rPr>
        <w:t>participant’s</w:t>
      </w:r>
      <w:r w:rsidR="00E94517" w:rsidRPr="00023948">
        <w:rPr>
          <w:rFonts w:ascii="Times New Roman" w:hAnsi="Times New Roman" w:cs="Times New Roman"/>
          <w:sz w:val="24"/>
          <w:szCs w:val="24"/>
        </w:rPr>
        <w:t xml:space="preserve"> engagement in an activity, the instructor must create a supportive and trusting environment</w:t>
      </w:r>
      <w:r w:rsidR="00B97ED3" w:rsidRPr="00023948">
        <w:rPr>
          <w:rFonts w:ascii="Times New Roman" w:hAnsi="Times New Roman" w:cs="Times New Roman"/>
          <w:sz w:val="24"/>
          <w:szCs w:val="24"/>
        </w:rPr>
        <w:t xml:space="preserve"> that can help manage fear and anxiety</w:t>
      </w:r>
      <w:r w:rsidR="00C840DB" w:rsidRPr="00023948">
        <w:rPr>
          <w:rFonts w:ascii="Times New Roman" w:hAnsi="Times New Roman" w:cs="Times New Roman"/>
          <w:sz w:val="24"/>
          <w:szCs w:val="24"/>
        </w:rPr>
        <w:t xml:space="preserve">. </w:t>
      </w:r>
      <w:r w:rsidR="000B6420" w:rsidRPr="00023948">
        <w:rPr>
          <w:rFonts w:ascii="Times New Roman" w:hAnsi="Times New Roman" w:cs="Times New Roman"/>
          <w:sz w:val="24"/>
          <w:szCs w:val="24"/>
        </w:rPr>
        <w:t xml:space="preserve">Fear usually refers to an instant danger and anxiety is generally the </w:t>
      </w:r>
      <w:r w:rsidR="00C16BFD" w:rsidRPr="00023948">
        <w:rPr>
          <w:rFonts w:ascii="Times New Roman" w:hAnsi="Times New Roman" w:cs="Times New Roman"/>
          <w:sz w:val="24"/>
          <w:szCs w:val="24"/>
        </w:rPr>
        <w:t>state of worry from potential threats</w:t>
      </w:r>
      <w:r w:rsidR="007A51C8" w:rsidRPr="00023948">
        <w:rPr>
          <w:rFonts w:ascii="Times New Roman" w:hAnsi="Times New Roman" w:cs="Times New Roman"/>
          <w:sz w:val="24"/>
          <w:szCs w:val="24"/>
        </w:rPr>
        <w:t xml:space="preserve">, such as the </w:t>
      </w:r>
      <w:r w:rsidR="00FC0E76" w:rsidRPr="00023948">
        <w:rPr>
          <w:rFonts w:ascii="Times New Roman" w:hAnsi="Times New Roman" w:cs="Times New Roman"/>
          <w:sz w:val="24"/>
          <w:szCs w:val="24"/>
        </w:rPr>
        <w:t>fear of the unknown</w:t>
      </w:r>
      <w:r w:rsidR="006E7EF3" w:rsidRPr="00023948">
        <w:rPr>
          <w:rFonts w:ascii="Times New Roman" w:hAnsi="Times New Roman" w:cs="Times New Roman"/>
          <w:sz w:val="24"/>
          <w:szCs w:val="24"/>
        </w:rPr>
        <w:t>.</w:t>
      </w:r>
      <w:r w:rsidR="0034338D" w:rsidRPr="00023948">
        <w:rPr>
          <w:rFonts w:ascii="Times New Roman" w:hAnsi="Times New Roman" w:cs="Times New Roman"/>
          <w:sz w:val="24"/>
          <w:szCs w:val="24"/>
        </w:rPr>
        <w:t xml:space="preserve"> Fear can happen very quickly and last a very short time, for example, a rush of fear when looking over the edge of a cliff</w:t>
      </w:r>
      <w:r w:rsidR="00AD75D1" w:rsidRPr="00023948">
        <w:rPr>
          <w:rFonts w:ascii="Times New Roman" w:hAnsi="Times New Roman" w:cs="Times New Roman"/>
          <w:sz w:val="24"/>
          <w:szCs w:val="24"/>
        </w:rPr>
        <w:t xml:space="preserve">. On the other </w:t>
      </w:r>
      <w:r w:rsidR="00E010F9" w:rsidRPr="00023948">
        <w:rPr>
          <w:rFonts w:ascii="Times New Roman" w:hAnsi="Times New Roman" w:cs="Times New Roman"/>
          <w:sz w:val="24"/>
          <w:szCs w:val="24"/>
        </w:rPr>
        <w:t>hand,</w:t>
      </w:r>
      <w:r w:rsidR="00AD75D1" w:rsidRPr="00023948">
        <w:rPr>
          <w:rFonts w:ascii="Times New Roman" w:hAnsi="Times New Roman" w:cs="Times New Roman"/>
          <w:sz w:val="24"/>
          <w:szCs w:val="24"/>
        </w:rPr>
        <w:t xml:space="preserve"> anxiety can be </w:t>
      </w:r>
      <w:r w:rsidR="001E066A" w:rsidRPr="00023948">
        <w:rPr>
          <w:rFonts w:ascii="Times New Roman" w:hAnsi="Times New Roman" w:cs="Times New Roman"/>
          <w:sz w:val="24"/>
          <w:szCs w:val="24"/>
        </w:rPr>
        <w:t>a longer psychological issue that persists like the general nervousness of heights.</w:t>
      </w:r>
      <w:r w:rsidR="005B7D4D" w:rsidRPr="00023948">
        <w:rPr>
          <w:rFonts w:ascii="Times New Roman" w:hAnsi="Times New Roman" w:cs="Times New Roman"/>
          <w:sz w:val="24"/>
          <w:szCs w:val="24"/>
        </w:rPr>
        <w:t xml:space="preserve"> The bodies natural response to fear is avoidance</w:t>
      </w:r>
      <w:r w:rsidR="00E010F9" w:rsidRPr="00023948">
        <w:rPr>
          <w:rFonts w:ascii="Times New Roman" w:hAnsi="Times New Roman" w:cs="Times New Roman"/>
          <w:sz w:val="24"/>
          <w:szCs w:val="24"/>
        </w:rPr>
        <w:t>, according to William (20</w:t>
      </w:r>
      <w:r w:rsidR="00551294">
        <w:rPr>
          <w:rFonts w:ascii="Times New Roman" w:hAnsi="Times New Roman" w:cs="Times New Roman"/>
          <w:sz w:val="24"/>
          <w:szCs w:val="24"/>
        </w:rPr>
        <w:t>10</w:t>
      </w:r>
      <w:r w:rsidR="00E010F9" w:rsidRPr="00023948">
        <w:rPr>
          <w:rFonts w:ascii="Times New Roman" w:hAnsi="Times New Roman" w:cs="Times New Roman"/>
          <w:sz w:val="24"/>
          <w:szCs w:val="24"/>
        </w:rPr>
        <w:t xml:space="preserve">), building </w:t>
      </w:r>
      <w:r w:rsidR="007F64CE" w:rsidRPr="00023948">
        <w:rPr>
          <w:rFonts w:ascii="Times New Roman" w:hAnsi="Times New Roman" w:cs="Times New Roman"/>
          <w:sz w:val="24"/>
          <w:szCs w:val="24"/>
        </w:rPr>
        <w:t xml:space="preserve">self-efficacy through </w:t>
      </w:r>
      <w:r w:rsidR="002E3614" w:rsidRPr="00023948">
        <w:rPr>
          <w:rFonts w:ascii="Times New Roman" w:hAnsi="Times New Roman" w:cs="Times New Roman"/>
          <w:sz w:val="24"/>
          <w:szCs w:val="24"/>
        </w:rPr>
        <w:t xml:space="preserve">positive reinforcement and slowly exposing someone to </w:t>
      </w:r>
      <w:r w:rsidR="002612E3" w:rsidRPr="00023948">
        <w:rPr>
          <w:rFonts w:ascii="Times New Roman" w:hAnsi="Times New Roman" w:cs="Times New Roman"/>
          <w:sz w:val="24"/>
          <w:szCs w:val="24"/>
        </w:rPr>
        <w:t>an adventurous activity is one of the most effective ways to mitigate anxiety</w:t>
      </w:r>
      <w:r w:rsidR="00A44D73" w:rsidRPr="00023948">
        <w:rPr>
          <w:rFonts w:ascii="Times New Roman" w:hAnsi="Times New Roman" w:cs="Times New Roman"/>
          <w:sz w:val="24"/>
          <w:szCs w:val="24"/>
        </w:rPr>
        <w:t xml:space="preserve">. </w:t>
      </w:r>
      <w:r w:rsidR="00452EC0" w:rsidRPr="00023948">
        <w:rPr>
          <w:rFonts w:ascii="Times New Roman" w:hAnsi="Times New Roman" w:cs="Times New Roman"/>
          <w:sz w:val="24"/>
          <w:szCs w:val="24"/>
        </w:rPr>
        <w:t>This method</w:t>
      </w:r>
      <w:r w:rsidR="00EA762F" w:rsidRPr="00023948">
        <w:rPr>
          <w:rFonts w:ascii="Times New Roman" w:hAnsi="Times New Roman" w:cs="Times New Roman"/>
          <w:sz w:val="24"/>
          <w:szCs w:val="24"/>
        </w:rPr>
        <w:t xml:space="preserve">, </w:t>
      </w:r>
      <w:r w:rsidR="001B6B87" w:rsidRPr="00023948">
        <w:rPr>
          <w:rFonts w:ascii="Times New Roman" w:hAnsi="Times New Roman" w:cs="Times New Roman"/>
          <w:sz w:val="24"/>
          <w:szCs w:val="24"/>
        </w:rPr>
        <w:t xml:space="preserve">supported by Bandura’s (1997) grounded theory </w:t>
      </w:r>
      <w:r w:rsidR="00C83DF5" w:rsidRPr="00023948">
        <w:rPr>
          <w:rFonts w:ascii="Times New Roman" w:hAnsi="Times New Roman" w:cs="Times New Roman"/>
          <w:sz w:val="24"/>
          <w:szCs w:val="24"/>
        </w:rPr>
        <w:t xml:space="preserve">of self-efficacy theory, </w:t>
      </w:r>
      <w:r w:rsidR="00986F75" w:rsidRPr="00023948">
        <w:rPr>
          <w:rFonts w:ascii="Times New Roman" w:hAnsi="Times New Roman" w:cs="Times New Roman"/>
          <w:sz w:val="24"/>
          <w:szCs w:val="24"/>
        </w:rPr>
        <w:t>highlights the importance of breaking down tasks, into m</w:t>
      </w:r>
      <w:r w:rsidR="00576A45" w:rsidRPr="00023948">
        <w:rPr>
          <w:rFonts w:ascii="Times New Roman" w:hAnsi="Times New Roman" w:cs="Times New Roman"/>
          <w:sz w:val="24"/>
          <w:szCs w:val="24"/>
        </w:rPr>
        <w:t xml:space="preserve">anageable challenges, allowing participants to build confidence </w:t>
      </w:r>
      <w:r w:rsidR="0075069F" w:rsidRPr="00023948">
        <w:rPr>
          <w:rFonts w:ascii="Times New Roman" w:hAnsi="Times New Roman" w:cs="Times New Roman"/>
          <w:sz w:val="24"/>
          <w:szCs w:val="24"/>
        </w:rPr>
        <w:t xml:space="preserve">within that activity </w:t>
      </w:r>
      <w:r w:rsidR="004D2D25" w:rsidRPr="00023948">
        <w:rPr>
          <w:rFonts w:ascii="Times New Roman" w:hAnsi="Times New Roman" w:cs="Times New Roman"/>
          <w:sz w:val="24"/>
          <w:szCs w:val="24"/>
        </w:rPr>
        <w:t>step by step. By slowly increasing the difficulty</w:t>
      </w:r>
      <w:r w:rsidR="004465DC" w:rsidRPr="00023948">
        <w:rPr>
          <w:rFonts w:ascii="Times New Roman" w:hAnsi="Times New Roman" w:cs="Times New Roman"/>
          <w:sz w:val="24"/>
          <w:szCs w:val="24"/>
        </w:rPr>
        <w:t xml:space="preserve">, </w:t>
      </w:r>
      <w:r w:rsidR="004465DC" w:rsidRPr="00023948">
        <w:rPr>
          <w:rFonts w:ascii="Times New Roman" w:hAnsi="Times New Roman" w:cs="Times New Roman"/>
          <w:sz w:val="24"/>
          <w:szCs w:val="24"/>
        </w:rPr>
        <w:lastRenderedPageBreak/>
        <w:t>instructors</w:t>
      </w:r>
      <w:r w:rsidR="00B97B0D" w:rsidRPr="00023948">
        <w:rPr>
          <w:rFonts w:ascii="Times New Roman" w:hAnsi="Times New Roman" w:cs="Times New Roman"/>
          <w:sz w:val="24"/>
          <w:szCs w:val="24"/>
        </w:rPr>
        <w:t xml:space="preserve"> can assist participants to gain </w:t>
      </w:r>
      <w:r w:rsidR="003E20EC" w:rsidRPr="00023948">
        <w:rPr>
          <w:rFonts w:ascii="Times New Roman" w:hAnsi="Times New Roman" w:cs="Times New Roman"/>
          <w:sz w:val="24"/>
          <w:szCs w:val="24"/>
        </w:rPr>
        <w:t>mastery, which Bandura (1997)</w:t>
      </w:r>
      <w:r w:rsidR="00C50A85" w:rsidRPr="00023948">
        <w:rPr>
          <w:rFonts w:ascii="Times New Roman" w:hAnsi="Times New Roman" w:cs="Times New Roman"/>
          <w:sz w:val="24"/>
          <w:szCs w:val="24"/>
        </w:rPr>
        <w:t xml:space="preserve"> i</w:t>
      </w:r>
      <w:r w:rsidR="00CC7D4B" w:rsidRPr="00023948">
        <w:rPr>
          <w:rFonts w:ascii="Times New Roman" w:hAnsi="Times New Roman" w:cs="Times New Roman"/>
          <w:sz w:val="24"/>
          <w:szCs w:val="24"/>
        </w:rPr>
        <w:t xml:space="preserve">dentifies as the most </w:t>
      </w:r>
      <w:r w:rsidR="006064F7" w:rsidRPr="00023948">
        <w:rPr>
          <w:rFonts w:ascii="Times New Roman" w:hAnsi="Times New Roman" w:cs="Times New Roman"/>
          <w:sz w:val="24"/>
          <w:szCs w:val="24"/>
        </w:rPr>
        <w:t>powerful wa</w:t>
      </w:r>
      <w:r w:rsidR="002B0094" w:rsidRPr="00023948">
        <w:rPr>
          <w:rFonts w:ascii="Times New Roman" w:hAnsi="Times New Roman" w:cs="Times New Roman"/>
          <w:sz w:val="24"/>
          <w:szCs w:val="24"/>
        </w:rPr>
        <w:t>y</w:t>
      </w:r>
      <w:r w:rsidR="006064F7" w:rsidRPr="00023948">
        <w:rPr>
          <w:rFonts w:ascii="Times New Roman" w:hAnsi="Times New Roman" w:cs="Times New Roman"/>
          <w:sz w:val="24"/>
          <w:szCs w:val="24"/>
        </w:rPr>
        <w:t xml:space="preserve"> to build self-efficacy. </w:t>
      </w:r>
      <w:r w:rsidR="00F12874" w:rsidRPr="00023948">
        <w:rPr>
          <w:rFonts w:ascii="Times New Roman" w:hAnsi="Times New Roman" w:cs="Times New Roman"/>
          <w:sz w:val="24"/>
          <w:szCs w:val="24"/>
        </w:rPr>
        <w:t xml:space="preserve">Additionally, Cox (2012) </w:t>
      </w:r>
      <w:r w:rsidR="00E613AC" w:rsidRPr="00023948">
        <w:rPr>
          <w:rFonts w:ascii="Times New Roman" w:hAnsi="Times New Roman" w:cs="Times New Roman"/>
          <w:sz w:val="24"/>
          <w:szCs w:val="24"/>
        </w:rPr>
        <w:t xml:space="preserve">strongly suggests </w:t>
      </w:r>
      <w:r w:rsidR="00D327F0" w:rsidRPr="00023948">
        <w:rPr>
          <w:rFonts w:ascii="Times New Roman" w:hAnsi="Times New Roman" w:cs="Times New Roman"/>
          <w:sz w:val="24"/>
          <w:szCs w:val="24"/>
        </w:rPr>
        <w:t>that diaphra</w:t>
      </w:r>
      <w:r w:rsidR="00B92C91" w:rsidRPr="00023948">
        <w:rPr>
          <w:rFonts w:ascii="Times New Roman" w:hAnsi="Times New Roman" w:cs="Times New Roman"/>
          <w:sz w:val="24"/>
          <w:szCs w:val="24"/>
        </w:rPr>
        <w:t>gmatic breathing or deep breaths, including progressive muscle relaxation</w:t>
      </w:r>
      <w:r w:rsidR="00370D73" w:rsidRPr="00023948">
        <w:rPr>
          <w:rFonts w:ascii="Times New Roman" w:hAnsi="Times New Roman" w:cs="Times New Roman"/>
          <w:sz w:val="24"/>
          <w:szCs w:val="24"/>
        </w:rPr>
        <w:t xml:space="preserve"> help reli</w:t>
      </w:r>
      <w:r w:rsidR="00A63485" w:rsidRPr="00023948">
        <w:rPr>
          <w:rFonts w:ascii="Times New Roman" w:hAnsi="Times New Roman" w:cs="Times New Roman"/>
          <w:sz w:val="24"/>
          <w:szCs w:val="24"/>
        </w:rPr>
        <w:t>e</w:t>
      </w:r>
      <w:r w:rsidR="00370D73" w:rsidRPr="00023948">
        <w:rPr>
          <w:rFonts w:ascii="Times New Roman" w:hAnsi="Times New Roman" w:cs="Times New Roman"/>
          <w:sz w:val="24"/>
          <w:szCs w:val="24"/>
        </w:rPr>
        <w:t>ve arousal and</w:t>
      </w:r>
      <w:r w:rsidR="00A63485" w:rsidRPr="00023948">
        <w:rPr>
          <w:rFonts w:ascii="Times New Roman" w:hAnsi="Times New Roman" w:cs="Times New Roman"/>
          <w:sz w:val="24"/>
          <w:szCs w:val="24"/>
        </w:rPr>
        <w:t xml:space="preserve"> tension which are somatic </w:t>
      </w:r>
      <w:r w:rsidR="00A86CE6" w:rsidRPr="00023948">
        <w:rPr>
          <w:rFonts w:ascii="Times New Roman" w:hAnsi="Times New Roman" w:cs="Times New Roman"/>
          <w:sz w:val="24"/>
          <w:szCs w:val="24"/>
        </w:rPr>
        <w:t>symptoms</w:t>
      </w:r>
      <w:r w:rsidR="0009264F" w:rsidRPr="00023948">
        <w:rPr>
          <w:rFonts w:ascii="Times New Roman" w:hAnsi="Times New Roman" w:cs="Times New Roman"/>
          <w:sz w:val="24"/>
          <w:szCs w:val="24"/>
        </w:rPr>
        <w:t xml:space="preserve"> of anxiety. </w:t>
      </w:r>
    </w:p>
    <w:p w14:paraId="3DEEA7BD" w14:textId="224D634F" w:rsidR="00DB6055" w:rsidRPr="00023948" w:rsidRDefault="00DB6055" w:rsidP="00DB6055">
      <w:pPr>
        <w:rPr>
          <w:rFonts w:ascii="Times New Roman" w:hAnsi="Times New Roman" w:cs="Times New Roman"/>
          <w:sz w:val="24"/>
          <w:szCs w:val="24"/>
        </w:rPr>
      </w:pPr>
      <w:r w:rsidRPr="00023948">
        <w:rPr>
          <w:rFonts w:ascii="Times New Roman" w:hAnsi="Times New Roman" w:cs="Times New Roman"/>
          <w:sz w:val="24"/>
          <w:szCs w:val="24"/>
        </w:rPr>
        <w:t>2. Groupthink and Peer Pressure</w:t>
      </w:r>
    </w:p>
    <w:p w14:paraId="58F9E39E" w14:textId="231E115E" w:rsidR="00435A92" w:rsidRPr="00023948" w:rsidRDefault="002A2615" w:rsidP="00DB6055">
      <w:pPr>
        <w:rPr>
          <w:rFonts w:ascii="Times New Roman" w:hAnsi="Times New Roman" w:cs="Times New Roman"/>
          <w:sz w:val="24"/>
          <w:szCs w:val="24"/>
        </w:rPr>
      </w:pPr>
      <w:r w:rsidRPr="00023948">
        <w:rPr>
          <w:rFonts w:ascii="Times New Roman" w:hAnsi="Times New Roman" w:cs="Times New Roman"/>
          <w:sz w:val="24"/>
          <w:szCs w:val="24"/>
        </w:rPr>
        <w:t xml:space="preserve">Outdoor adventurous </w:t>
      </w:r>
      <w:r w:rsidR="00B71461" w:rsidRPr="00023948">
        <w:rPr>
          <w:rFonts w:ascii="Times New Roman" w:hAnsi="Times New Roman" w:cs="Times New Roman"/>
          <w:sz w:val="24"/>
          <w:szCs w:val="24"/>
        </w:rPr>
        <w:t xml:space="preserve">activities </w:t>
      </w:r>
      <w:r w:rsidR="008D41E0" w:rsidRPr="00023948">
        <w:rPr>
          <w:rFonts w:ascii="Times New Roman" w:hAnsi="Times New Roman" w:cs="Times New Roman"/>
          <w:sz w:val="24"/>
          <w:szCs w:val="24"/>
        </w:rPr>
        <w:t xml:space="preserve">generally </w:t>
      </w:r>
      <w:r w:rsidR="00DC7CEE" w:rsidRPr="00023948">
        <w:rPr>
          <w:rFonts w:ascii="Times New Roman" w:hAnsi="Times New Roman" w:cs="Times New Roman"/>
          <w:sz w:val="24"/>
          <w:szCs w:val="24"/>
        </w:rPr>
        <w:t>revolve</w:t>
      </w:r>
      <w:r w:rsidR="008D41E0" w:rsidRPr="00023948">
        <w:rPr>
          <w:rFonts w:ascii="Times New Roman" w:hAnsi="Times New Roman" w:cs="Times New Roman"/>
          <w:sz w:val="24"/>
          <w:szCs w:val="24"/>
        </w:rPr>
        <w:t xml:space="preserve"> around the use of teamwork, </w:t>
      </w:r>
      <w:r w:rsidR="006E1EA8" w:rsidRPr="00023948">
        <w:rPr>
          <w:rFonts w:ascii="Times New Roman" w:hAnsi="Times New Roman" w:cs="Times New Roman"/>
          <w:sz w:val="24"/>
          <w:szCs w:val="24"/>
        </w:rPr>
        <w:t>although teamwork is considered a necessity in the outdoors</w:t>
      </w:r>
      <w:r w:rsidR="00875B26" w:rsidRPr="00023948">
        <w:rPr>
          <w:rFonts w:ascii="Times New Roman" w:hAnsi="Times New Roman" w:cs="Times New Roman"/>
          <w:sz w:val="24"/>
          <w:szCs w:val="24"/>
        </w:rPr>
        <w:t xml:space="preserve">, it can have an adverse psychological outcome, </w:t>
      </w:r>
      <w:r w:rsidR="005529B2" w:rsidRPr="00023948">
        <w:rPr>
          <w:rFonts w:ascii="Times New Roman" w:hAnsi="Times New Roman" w:cs="Times New Roman"/>
          <w:sz w:val="24"/>
          <w:szCs w:val="24"/>
        </w:rPr>
        <w:t xml:space="preserve">in particular groupthink and peer pressure. Janis (1972) </w:t>
      </w:r>
      <w:r w:rsidR="000215CA" w:rsidRPr="00023948">
        <w:rPr>
          <w:rFonts w:ascii="Times New Roman" w:hAnsi="Times New Roman" w:cs="Times New Roman"/>
          <w:sz w:val="24"/>
          <w:szCs w:val="24"/>
        </w:rPr>
        <w:t xml:space="preserve">identified that groupthink </w:t>
      </w:r>
      <w:r w:rsidR="003C25B6" w:rsidRPr="00023948">
        <w:rPr>
          <w:rFonts w:ascii="Times New Roman" w:hAnsi="Times New Roman" w:cs="Times New Roman"/>
          <w:sz w:val="24"/>
          <w:szCs w:val="24"/>
        </w:rPr>
        <w:t xml:space="preserve">becomes </w:t>
      </w:r>
      <w:r w:rsidR="000015CE" w:rsidRPr="00023948">
        <w:rPr>
          <w:rFonts w:ascii="Times New Roman" w:hAnsi="Times New Roman" w:cs="Times New Roman"/>
          <w:sz w:val="24"/>
          <w:szCs w:val="24"/>
        </w:rPr>
        <w:t xml:space="preserve">known </w:t>
      </w:r>
      <w:r w:rsidR="0045179D" w:rsidRPr="00023948">
        <w:rPr>
          <w:rFonts w:ascii="Times New Roman" w:hAnsi="Times New Roman" w:cs="Times New Roman"/>
          <w:sz w:val="24"/>
          <w:szCs w:val="24"/>
        </w:rPr>
        <w:t>when the desire for group harmony and conformity leads to poor dec</w:t>
      </w:r>
      <w:r w:rsidR="0058776C" w:rsidRPr="00023948">
        <w:rPr>
          <w:rFonts w:ascii="Times New Roman" w:hAnsi="Times New Roman" w:cs="Times New Roman"/>
          <w:sz w:val="24"/>
          <w:szCs w:val="24"/>
        </w:rPr>
        <w:t xml:space="preserve">ision making in the outdoor environment. In an outdoor setting this can be particularly </w:t>
      </w:r>
      <w:r w:rsidR="00D5331A" w:rsidRPr="00023948">
        <w:rPr>
          <w:rFonts w:ascii="Times New Roman" w:hAnsi="Times New Roman" w:cs="Times New Roman"/>
          <w:sz w:val="24"/>
          <w:szCs w:val="24"/>
        </w:rPr>
        <w:t xml:space="preserve">dangerous as if participants </w:t>
      </w:r>
      <w:r w:rsidR="000163F3" w:rsidRPr="00023948">
        <w:rPr>
          <w:rFonts w:ascii="Times New Roman" w:hAnsi="Times New Roman" w:cs="Times New Roman"/>
          <w:sz w:val="24"/>
          <w:szCs w:val="24"/>
        </w:rPr>
        <w:t xml:space="preserve">feel obligated to take risks </w:t>
      </w:r>
      <w:r w:rsidR="00657EA1" w:rsidRPr="00023948">
        <w:rPr>
          <w:rFonts w:ascii="Times New Roman" w:hAnsi="Times New Roman" w:cs="Times New Roman"/>
          <w:sz w:val="24"/>
          <w:szCs w:val="24"/>
        </w:rPr>
        <w:t>in uncomfortable behaviours to fit in with the group</w:t>
      </w:r>
      <w:r w:rsidR="00107B25" w:rsidRPr="00023948">
        <w:rPr>
          <w:rFonts w:ascii="Times New Roman" w:hAnsi="Times New Roman" w:cs="Times New Roman"/>
          <w:sz w:val="24"/>
          <w:szCs w:val="24"/>
        </w:rPr>
        <w:t xml:space="preserve">, resulting in participants abandoning </w:t>
      </w:r>
      <w:r w:rsidR="000D02F4" w:rsidRPr="00023948">
        <w:rPr>
          <w:rFonts w:ascii="Times New Roman" w:hAnsi="Times New Roman" w:cs="Times New Roman"/>
          <w:sz w:val="24"/>
          <w:szCs w:val="24"/>
        </w:rPr>
        <w:t xml:space="preserve">safety precautions, engaging in </w:t>
      </w:r>
      <w:r w:rsidR="00406143" w:rsidRPr="00023948">
        <w:rPr>
          <w:rFonts w:ascii="Times New Roman" w:hAnsi="Times New Roman" w:cs="Times New Roman"/>
          <w:sz w:val="24"/>
          <w:szCs w:val="24"/>
        </w:rPr>
        <w:t xml:space="preserve">risky behaviours, or making unsafe decisions </w:t>
      </w:r>
      <w:r w:rsidR="002020B7" w:rsidRPr="00023948">
        <w:rPr>
          <w:rFonts w:ascii="Times New Roman" w:hAnsi="Times New Roman" w:cs="Times New Roman"/>
          <w:sz w:val="24"/>
          <w:szCs w:val="24"/>
        </w:rPr>
        <w:t xml:space="preserve">to avoid conflict or social exclusion. </w:t>
      </w:r>
      <w:r w:rsidR="00915B61" w:rsidRPr="00023948">
        <w:rPr>
          <w:rFonts w:ascii="Times New Roman" w:hAnsi="Times New Roman" w:cs="Times New Roman"/>
          <w:sz w:val="24"/>
          <w:szCs w:val="24"/>
        </w:rPr>
        <w:t xml:space="preserve">Mcnamee (2007) and Weinberg and Gould (2014) </w:t>
      </w:r>
      <w:r w:rsidR="00595B0B" w:rsidRPr="00023948">
        <w:rPr>
          <w:rFonts w:ascii="Times New Roman" w:hAnsi="Times New Roman" w:cs="Times New Roman"/>
          <w:sz w:val="24"/>
          <w:szCs w:val="24"/>
        </w:rPr>
        <w:t xml:space="preserve">discuss that peer pressure can </w:t>
      </w:r>
      <w:r w:rsidR="0046557C" w:rsidRPr="00023948">
        <w:rPr>
          <w:rFonts w:ascii="Times New Roman" w:hAnsi="Times New Roman" w:cs="Times New Roman"/>
          <w:sz w:val="24"/>
          <w:szCs w:val="24"/>
        </w:rPr>
        <w:t xml:space="preserve">intensify feelings of anxiety, especially with in instances </w:t>
      </w:r>
      <w:r w:rsidR="00726764" w:rsidRPr="00023948">
        <w:rPr>
          <w:rFonts w:ascii="Times New Roman" w:hAnsi="Times New Roman" w:cs="Times New Roman"/>
          <w:sz w:val="24"/>
          <w:szCs w:val="24"/>
        </w:rPr>
        <w:t xml:space="preserve">when participants feel socially compelled to perform </w:t>
      </w:r>
      <w:r w:rsidR="00D53C6B" w:rsidRPr="00023948">
        <w:rPr>
          <w:rFonts w:ascii="Times New Roman" w:hAnsi="Times New Roman" w:cs="Times New Roman"/>
          <w:sz w:val="24"/>
          <w:szCs w:val="24"/>
        </w:rPr>
        <w:t xml:space="preserve">far above their own abilities. This overwhelming pressure </w:t>
      </w:r>
      <w:r w:rsidR="00E65DCE" w:rsidRPr="00023948">
        <w:rPr>
          <w:rFonts w:ascii="Times New Roman" w:hAnsi="Times New Roman" w:cs="Times New Roman"/>
          <w:sz w:val="24"/>
          <w:szCs w:val="24"/>
        </w:rPr>
        <w:t xml:space="preserve">occurs when in </w:t>
      </w:r>
      <w:r w:rsidR="005C7E83" w:rsidRPr="00023948">
        <w:rPr>
          <w:rFonts w:ascii="Times New Roman" w:hAnsi="Times New Roman" w:cs="Times New Roman"/>
          <w:sz w:val="24"/>
          <w:szCs w:val="24"/>
        </w:rPr>
        <w:t>high-risk</w:t>
      </w:r>
      <w:r w:rsidR="00E65DCE" w:rsidRPr="00023948">
        <w:rPr>
          <w:rFonts w:ascii="Times New Roman" w:hAnsi="Times New Roman" w:cs="Times New Roman"/>
          <w:sz w:val="24"/>
          <w:szCs w:val="24"/>
        </w:rPr>
        <w:t xml:space="preserve"> adventurous sports </w:t>
      </w:r>
      <w:r w:rsidR="0060085C" w:rsidRPr="00023948">
        <w:rPr>
          <w:rFonts w:ascii="Times New Roman" w:hAnsi="Times New Roman" w:cs="Times New Roman"/>
          <w:sz w:val="24"/>
          <w:szCs w:val="24"/>
        </w:rPr>
        <w:t xml:space="preserve">and often </w:t>
      </w:r>
      <w:r w:rsidR="00A035C5" w:rsidRPr="00023948">
        <w:rPr>
          <w:rFonts w:ascii="Times New Roman" w:hAnsi="Times New Roman" w:cs="Times New Roman"/>
          <w:sz w:val="24"/>
          <w:szCs w:val="24"/>
        </w:rPr>
        <w:t>magnified, when</w:t>
      </w:r>
      <w:r w:rsidR="003221AF" w:rsidRPr="00023948">
        <w:rPr>
          <w:rFonts w:ascii="Times New Roman" w:hAnsi="Times New Roman" w:cs="Times New Roman"/>
          <w:sz w:val="24"/>
          <w:szCs w:val="24"/>
        </w:rPr>
        <w:t xml:space="preserve"> a participants fear or lack of confidence can impact the groups dynamics</w:t>
      </w:r>
      <w:r w:rsidR="00EE70D3" w:rsidRPr="00023948">
        <w:rPr>
          <w:rFonts w:ascii="Times New Roman" w:hAnsi="Times New Roman" w:cs="Times New Roman"/>
          <w:sz w:val="24"/>
          <w:szCs w:val="24"/>
        </w:rPr>
        <w:t>, leading others to make poor decisions and engage</w:t>
      </w:r>
      <w:r w:rsidR="005C7E83" w:rsidRPr="00023948">
        <w:rPr>
          <w:rFonts w:ascii="Times New Roman" w:hAnsi="Times New Roman" w:cs="Times New Roman"/>
          <w:sz w:val="24"/>
          <w:szCs w:val="24"/>
        </w:rPr>
        <w:t xml:space="preserve"> in unsafe behaviours or taking risks. </w:t>
      </w:r>
    </w:p>
    <w:p w14:paraId="03818D3F" w14:textId="0D687011" w:rsidR="00491865" w:rsidRPr="00023948" w:rsidRDefault="00A65A8C" w:rsidP="00DB6055">
      <w:pPr>
        <w:rPr>
          <w:rFonts w:ascii="Times New Roman" w:hAnsi="Times New Roman" w:cs="Times New Roman"/>
          <w:sz w:val="24"/>
          <w:szCs w:val="24"/>
        </w:rPr>
      </w:pPr>
      <w:r w:rsidRPr="00023948">
        <w:rPr>
          <w:rFonts w:ascii="Times New Roman" w:hAnsi="Times New Roman" w:cs="Times New Roman"/>
          <w:sz w:val="24"/>
          <w:szCs w:val="24"/>
        </w:rPr>
        <w:t>By fostering an environment</w:t>
      </w:r>
      <w:r w:rsidR="00F84CB0" w:rsidRPr="00023948">
        <w:rPr>
          <w:rFonts w:ascii="Times New Roman" w:hAnsi="Times New Roman" w:cs="Times New Roman"/>
          <w:sz w:val="24"/>
          <w:szCs w:val="24"/>
        </w:rPr>
        <w:t xml:space="preserve"> </w:t>
      </w:r>
      <w:r w:rsidR="009F375D" w:rsidRPr="00023948">
        <w:rPr>
          <w:rFonts w:ascii="Times New Roman" w:hAnsi="Times New Roman" w:cs="Times New Roman"/>
          <w:sz w:val="24"/>
          <w:szCs w:val="24"/>
        </w:rPr>
        <w:t xml:space="preserve">that emphasises the importance </w:t>
      </w:r>
      <w:r w:rsidR="0008387D" w:rsidRPr="00023948">
        <w:rPr>
          <w:rFonts w:ascii="Times New Roman" w:hAnsi="Times New Roman" w:cs="Times New Roman"/>
          <w:sz w:val="24"/>
          <w:szCs w:val="24"/>
        </w:rPr>
        <w:t xml:space="preserve">of open communication, critical thinking, and the expression of </w:t>
      </w:r>
      <w:r w:rsidR="00D60B31" w:rsidRPr="00023948">
        <w:rPr>
          <w:rFonts w:ascii="Times New Roman" w:hAnsi="Times New Roman" w:cs="Times New Roman"/>
          <w:sz w:val="24"/>
          <w:szCs w:val="24"/>
        </w:rPr>
        <w:t>a</w:t>
      </w:r>
      <w:r w:rsidR="0008387D" w:rsidRPr="00023948">
        <w:rPr>
          <w:rFonts w:ascii="Times New Roman" w:hAnsi="Times New Roman" w:cs="Times New Roman"/>
          <w:sz w:val="24"/>
          <w:szCs w:val="24"/>
        </w:rPr>
        <w:t xml:space="preserve"> </w:t>
      </w:r>
      <w:r w:rsidR="001E4495" w:rsidRPr="00023948">
        <w:rPr>
          <w:rFonts w:ascii="Times New Roman" w:hAnsi="Times New Roman" w:cs="Times New Roman"/>
          <w:sz w:val="24"/>
          <w:szCs w:val="24"/>
        </w:rPr>
        <w:t>participant’s</w:t>
      </w:r>
      <w:r w:rsidR="0008387D" w:rsidRPr="00023948">
        <w:rPr>
          <w:rFonts w:ascii="Times New Roman" w:hAnsi="Times New Roman" w:cs="Times New Roman"/>
          <w:sz w:val="24"/>
          <w:szCs w:val="24"/>
        </w:rPr>
        <w:t xml:space="preserve"> opinion, groupthink can be </w:t>
      </w:r>
      <w:r w:rsidR="001E4495" w:rsidRPr="00023948">
        <w:rPr>
          <w:rFonts w:ascii="Times New Roman" w:hAnsi="Times New Roman" w:cs="Times New Roman"/>
          <w:sz w:val="24"/>
          <w:szCs w:val="24"/>
        </w:rPr>
        <w:t>mitigated by instructor</w:t>
      </w:r>
      <w:r w:rsidR="00EC21B7" w:rsidRPr="00023948">
        <w:rPr>
          <w:rFonts w:ascii="Times New Roman" w:hAnsi="Times New Roman" w:cs="Times New Roman"/>
          <w:sz w:val="24"/>
          <w:szCs w:val="24"/>
        </w:rPr>
        <w:t xml:space="preserve">s. </w:t>
      </w:r>
      <w:r w:rsidR="00D60B31" w:rsidRPr="00023948">
        <w:rPr>
          <w:rFonts w:ascii="Times New Roman" w:hAnsi="Times New Roman" w:cs="Times New Roman"/>
          <w:sz w:val="24"/>
          <w:szCs w:val="24"/>
        </w:rPr>
        <w:t>Roberts and Treasure (201</w:t>
      </w:r>
      <w:r w:rsidR="00654D60">
        <w:rPr>
          <w:rFonts w:ascii="Times New Roman" w:hAnsi="Times New Roman" w:cs="Times New Roman"/>
          <w:sz w:val="24"/>
          <w:szCs w:val="24"/>
        </w:rPr>
        <w:t>2</w:t>
      </w:r>
      <w:r w:rsidR="00D60B31" w:rsidRPr="00023948">
        <w:rPr>
          <w:rFonts w:ascii="Times New Roman" w:hAnsi="Times New Roman" w:cs="Times New Roman"/>
          <w:sz w:val="24"/>
          <w:szCs w:val="24"/>
        </w:rPr>
        <w:t>)</w:t>
      </w:r>
      <w:r w:rsidR="00653BA0" w:rsidRPr="00023948">
        <w:rPr>
          <w:rFonts w:ascii="Times New Roman" w:hAnsi="Times New Roman" w:cs="Times New Roman"/>
          <w:sz w:val="24"/>
          <w:szCs w:val="24"/>
        </w:rPr>
        <w:t xml:space="preserve"> paper </w:t>
      </w:r>
      <w:r w:rsidR="00A006FD" w:rsidRPr="00023948">
        <w:rPr>
          <w:rFonts w:ascii="Times New Roman" w:hAnsi="Times New Roman" w:cs="Times New Roman"/>
          <w:sz w:val="24"/>
          <w:szCs w:val="24"/>
        </w:rPr>
        <w:t>encourage</w:t>
      </w:r>
      <w:r w:rsidR="00AC2A73" w:rsidRPr="00023948">
        <w:rPr>
          <w:rFonts w:ascii="Times New Roman" w:hAnsi="Times New Roman" w:cs="Times New Roman"/>
          <w:sz w:val="24"/>
          <w:szCs w:val="24"/>
        </w:rPr>
        <w:t xml:space="preserve"> </w:t>
      </w:r>
      <w:r w:rsidR="0064426E" w:rsidRPr="00023948">
        <w:rPr>
          <w:rFonts w:ascii="Times New Roman" w:hAnsi="Times New Roman" w:cs="Times New Roman"/>
          <w:sz w:val="24"/>
          <w:szCs w:val="24"/>
        </w:rPr>
        <w:t xml:space="preserve">task-involving climate, where individuals reflect </w:t>
      </w:r>
      <w:r w:rsidR="00862218" w:rsidRPr="00023948">
        <w:rPr>
          <w:rFonts w:ascii="Times New Roman" w:hAnsi="Times New Roman" w:cs="Times New Roman"/>
          <w:sz w:val="24"/>
          <w:szCs w:val="24"/>
        </w:rPr>
        <w:t xml:space="preserve">on their own actions and given </w:t>
      </w:r>
      <w:r w:rsidR="009D5F20" w:rsidRPr="00023948">
        <w:rPr>
          <w:rFonts w:ascii="Times New Roman" w:hAnsi="Times New Roman" w:cs="Times New Roman"/>
          <w:sz w:val="24"/>
          <w:szCs w:val="24"/>
        </w:rPr>
        <w:t>opportunities for autonomous decision-making</w:t>
      </w:r>
      <w:r w:rsidR="00674DC0" w:rsidRPr="00023948">
        <w:rPr>
          <w:rFonts w:ascii="Times New Roman" w:hAnsi="Times New Roman" w:cs="Times New Roman"/>
          <w:sz w:val="24"/>
          <w:szCs w:val="24"/>
        </w:rPr>
        <w:t xml:space="preserve">, </w:t>
      </w:r>
      <w:r w:rsidR="00A55682" w:rsidRPr="00023948">
        <w:rPr>
          <w:rFonts w:ascii="Times New Roman" w:hAnsi="Times New Roman" w:cs="Times New Roman"/>
          <w:sz w:val="24"/>
          <w:szCs w:val="24"/>
        </w:rPr>
        <w:t>as a result</w:t>
      </w:r>
      <w:r w:rsidR="00674DC0" w:rsidRPr="00023948">
        <w:rPr>
          <w:rFonts w:ascii="Times New Roman" w:hAnsi="Times New Roman" w:cs="Times New Roman"/>
          <w:sz w:val="24"/>
          <w:szCs w:val="24"/>
        </w:rPr>
        <w:t xml:space="preserve"> can mitigate conformity pressure and foster personal growth for all group members</w:t>
      </w:r>
      <w:r w:rsidR="007D624A" w:rsidRPr="00023948">
        <w:rPr>
          <w:rFonts w:ascii="Times New Roman" w:hAnsi="Times New Roman" w:cs="Times New Roman"/>
          <w:sz w:val="24"/>
          <w:szCs w:val="24"/>
        </w:rPr>
        <w:t xml:space="preserve">. </w:t>
      </w:r>
      <w:r w:rsidR="00041D7A" w:rsidRPr="00023948">
        <w:rPr>
          <w:rFonts w:ascii="Times New Roman" w:hAnsi="Times New Roman" w:cs="Times New Roman"/>
          <w:sz w:val="24"/>
          <w:szCs w:val="24"/>
        </w:rPr>
        <w:t xml:space="preserve">Barnes and Sharp </w:t>
      </w:r>
      <w:r w:rsidR="00A006FD" w:rsidRPr="00023948">
        <w:rPr>
          <w:rFonts w:ascii="Times New Roman" w:hAnsi="Times New Roman" w:cs="Times New Roman"/>
          <w:sz w:val="24"/>
          <w:szCs w:val="24"/>
        </w:rPr>
        <w:t>(2004) promote group culture</w:t>
      </w:r>
      <w:r w:rsidR="00BA7669" w:rsidRPr="00023948">
        <w:rPr>
          <w:rFonts w:ascii="Times New Roman" w:hAnsi="Times New Roman" w:cs="Times New Roman"/>
          <w:sz w:val="24"/>
          <w:szCs w:val="24"/>
        </w:rPr>
        <w:t>, empowering participants to speak up</w:t>
      </w:r>
      <w:r w:rsidR="00EC7DED" w:rsidRPr="00023948">
        <w:rPr>
          <w:rFonts w:ascii="Times New Roman" w:hAnsi="Times New Roman" w:cs="Times New Roman"/>
          <w:sz w:val="24"/>
          <w:szCs w:val="24"/>
        </w:rPr>
        <w:t>, being comfortable speaking their opinions</w:t>
      </w:r>
      <w:r w:rsidR="00E54B5F" w:rsidRPr="00023948">
        <w:rPr>
          <w:rFonts w:ascii="Times New Roman" w:hAnsi="Times New Roman" w:cs="Times New Roman"/>
          <w:sz w:val="24"/>
          <w:szCs w:val="24"/>
        </w:rPr>
        <w:t xml:space="preserve">. This allows the participants to learn the importance </w:t>
      </w:r>
      <w:r w:rsidR="00D17873" w:rsidRPr="00023948">
        <w:rPr>
          <w:rFonts w:ascii="Times New Roman" w:hAnsi="Times New Roman" w:cs="Times New Roman"/>
          <w:sz w:val="24"/>
          <w:szCs w:val="24"/>
        </w:rPr>
        <w:t>of psychological safety and open communication</w:t>
      </w:r>
      <w:r w:rsidR="00B17F1C" w:rsidRPr="00023948">
        <w:rPr>
          <w:rFonts w:ascii="Times New Roman" w:hAnsi="Times New Roman" w:cs="Times New Roman"/>
          <w:sz w:val="24"/>
          <w:szCs w:val="24"/>
        </w:rPr>
        <w:t xml:space="preserve">. </w:t>
      </w:r>
      <w:r w:rsidR="00DB19D3" w:rsidRPr="00023948">
        <w:rPr>
          <w:rFonts w:ascii="Times New Roman" w:hAnsi="Times New Roman" w:cs="Times New Roman"/>
          <w:sz w:val="24"/>
          <w:szCs w:val="24"/>
        </w:rPr>
        <w:t xml:space="preserve">An indispensable strategy for </w:t>
      </w:r>
      <w:r w:rsidR="00B72F0B" w:rsidRPr="00023948">
        <w:rPr>
          <w:rFonts w:ascii="Times New Roman" w:hAnsi="Times New Roman" w:cs="Times New Roman"/>
          <w:sz w:val="24"/>
          <w:szCs w:val="24"/>
        </w:rPr>
        <w:t xml:space="preserve">mitigating </w:t>
      </w:r>
      <w:r w:rsidR="003E177B" w:rsidRPr="00023948">
        <w:rPr>
          <w:rFonts w:ascii="Times New Roman" w:hAnsi="Times New Roman" w:cs="Times New Roman"/>
          <w:sz w:val="24"/>
          <w:szCs w:val="24"/>
        </w:rPr>
        <w:t>groupthi</w:t>
      </w:r>
      <w:r w:rsidR="00B1399D" w:rsidRPr="00023948">
        <w:rPr>
          <w:rFonts w:ascii="Times New Roman" w:hAnsi="Times New Roman" w:cs="Times New Roman"/>
          <w:sz w:val="24"/>
          <w:szCs w:val="24"/>
        </w:rPr>
        <w:t xml:space="preserve">nk </w:t>
      </w:r>
      <w:r w:rsidR="00E13BB0" w:rsidRPr="00023948">
        <w:rPr>
          <w:rFonts w:ascii="Times New Roman" w:hAnsi="Times New Roman" w:cs="Times New Roman"/>
          <w:sz w:val="24"/>
          <w:szCs w:val="24"/>
        </w:rPr>
        <w:t>is to ensure that the whole group has diverse opinions and tha</w:t>
      </w:r>
      <w:r w:rsidR="00C9608D" w:rsidRPr="00023948">
        <w:rPr>
          <w:rFonts w:ascii="Times New Roman" w:hAnsi="Times New Roman" w:cs="Times New Roman"/>
          <w:sz w:val="24"/>
          <w:szCs w:val="24"/>
        </w:rPr>
        <w:t>t they are encouraged to think critically</w:t>
      </w:r>
      <w:r w:rsidR="002F3221" w:rsidRPr="00023948">
        <w:rPr>
          <w:rFonts w:ascii="Times New Roman" w:hAnsi="Times New Roman" w:cs="Times New Roman"/>
          <w:sz w:val="24"/>
          <w:szCs w:val="24"/>
        </w:rPr>
        <w:t xml:space="preserve">, instructors can </w:t>
      </w:r>
      <w:r w:rsidR="005E79DD" w:rsidRPr="00023948">
        <w:rPr>
          <w:rFonts w:ascii="Times New Roman" w:hAnsi="Times New Roman" w:cs="Times New Roman"/>
          <w:sz w:val="24"/>
          <w:szCs w:val="24"/>
        </w:rPr>
        <w:t xml:space="preserve">promote this by changing leadership roles </w:t>
      </w:r>
      <w:r w:rsidR="008B01DA" w:rsidRPr="00023948">
        <w:rPr>
          <w:rFonts w:ascii="Times New Roman" w:hAnsi="Times New Roman" w:cs="Times New Roman"/>
          <w:sz w:val="24"/>
          <w:szCs w:val="24"/>
        </w:rPr>
        <w:t>within</w:t>
      </w:r>
      <w:r w:rsidR="005E79DD" w:rsidRPr="00023948">
        <w:rPr>
          <w:rFonts w:ascii="Times New Roman" w:hAnsi="Times New Roman" w:cs="Times New Roman"/>
          <w:sz w:val="24"/>
          <w:szCs w:val="24"/>
        </w:rPr>
        <w:t xml:space="preserve"> the group so everyone can voice their opinions on the subject</w:t>
      </w:r>
      <w:r w:rsidR="008B01DA" w:rsidRPr="00023948">
        <w:rPr>
          <w:rFonts w:ascii="Times New Roman" w:hAnsi="Times New Roman" w:cs="Times New Roman"/>
          <w:sz w:val="24"/>
          <w:szCs w:val="24"/>
        </w:rPr>
        <w:t xml:space="preserve">. This nurtures a sense </w:t>
      </w:r>
      <w:r w:rsidR="00AE3D1D" w:rsidRPr="00023948">
        <w:rPr>
          <w:rFonts w:ascii="Times New Roman" w:hAnsi="Times New Roman" w:cs="Times New Roman"/>
          <w:sz w:val="24"/>
          <w:szCs w:val="24"/>
        </w:rPr>
        <w:t>of ownership and responsibility</w:t>
      </w:r>
      <w:r w:rsidR="000646D4" w:rsidRPr="00023948">
        <w:rPr>
          <w:rFonts w:ascii="Times New Roman" w:hAnsi="Times New Roman" w:cs="Times New Roman"/>
          <w:sz w:val="24"/>
          <w:szCs w:val="24"/>
        </w:rPr>
        <w:t>, in</w:t>
      </w:r>
      <w:r w:rsidR="00310472" w:rsidRPr="00023948">
        <w:rPr>
          <w:rFonts w:ascii="Times New Roman" w:hAnsi="Times New Roman" w:cs="Times New Roman"/>
          <w:sz w:val="24"/>
          <w:szCs w:val="24"/>
        </w:rPr>
        <w:t xml:space="preserve"> </w:t>
      </w:r>
      <w:r w:rsidR="000646D4" w:rsidRPr="00023948">
        <w:rPr>
          <w:rFonts w:ascii="Times New Roman" w:hAnsi="Times New Roman" w:cs="Times New Roman"/>
          <w:sz w:val="24"/>
          <w:szCs w:val="24"/>
        </w:rPr>
        <w:t>t</w:t>
      </w:r>
      <w:r w:rsidR="00310472" w:rsidRPr="00023948">
        <w:rPr>
          <w:rFonts w:ascii="Times New Roman" w:hAnsi="Times New Roman" w:cs="Times New Roman"/>
          <w:sz w:val="24"/>
          <w:szCs w:val="24"/>
        </w:rPr>
        <w:t>u</w:t>
      </w:r>
      <w:r w:rsidR="000646D4" w:rsidRPr="00023948">
        <w:rPr>
          <w:rFonts w:ascii="Times New Roman" w:hAnsi="Times New Roman" w:cs="Times New Roman"/>
          <w:sz w:val="24"/>
          <w:szCs w:val="24"/>
        </w:rPr>
        <w:t xml:space="preserve">rn </w:t>
      </w:r>
      <w:r w:rsidR="00085DE2" w:rsidRPr="00023948">
        <w:rPr>
          <w:rFonts w:ascii="Times New Roman" w:hAnsi="Times New Roman" w:cs="Times New Roman"/>
          <w:sz w:val="24"/>
          <w:szCs w:val="24"/>
        </w:rPr>
        <w:t>all</w:t>
      </w:r>
      <w:r w:rsidR="000646D4" w:rsidRPr="00023948">
        <w:rPr>
          <w:rFonts w:ascii="Times New Roman" w:hAnsi="Times New Roman" w:cs="Times New Roman"/>
          <w:sz w:val="24"/>
          <w:szCs w:val="24"/>
        </w:rPr>
        <w:t xml:space="preserve"> participants are more likely </w:t>
      </w:r>
      <w:r w:rsidR="007D6492" w:rsidRPr="00023948">
        <w:rPr>
          <w:rFonts w:ascii="Times New Roman" w:hAnsi="Times New Roman" w:cs="Times New Roman"/>
          <w:sz w:val="24"/>
          <w:szCs w:val="24"/>
        </w:rPr>
        <w:t>to engage in future outdoor activities and become reflective thinkers</w:t>
      </w:r>
      <w:r w:rsidR="00085DE2" w:rsidRPr="00023948">
        <w:rPr>
          <w:rFonts w:ascii="Times New Roman" w:hAnsi="Times New Roman" w:cs="Times New Roman"/>
          <w:sz w:val="24"/>
          <w:szCs w:val="24"/>
        </w:rPr>
        <w:t>, mitigating the chance of groupthink.</w:t>
      </w:r>
    </w:p>
    <w:p w14:paraId="207FFA1D" w14:textId="77777777" w:rsidR="00DB6055" w:rsidRPr="00023948" w:rsidRDefault="00DB6055" w:rsidP="00DB6055">
      <w:pPr>
        <w:rPr>
          <w:rFonts w:ascii="Times New Roman" w:hAnsi="Times New Roman" w:cs="Times New Roman"/>
          <w:sz w:val="24"/>
          <w:szCs w:val="24"/>
        </w:rPr>
      </w:pPr>
      <w:r w:rsidRPr="00023948">
        <w:rPr>
          <w:rFonts w:ascii="Times New Roman" w:hAnsi="Times New Roman" w:cs="Times New Roman"/>
          <w:sz w:val="24"/>
          <w:szCs w:val="24"/>
        </w:rPr>
        <w:t>3. Social Isolation and Loneliness</w:t>
      </w:r>
    </w:p>
    <w:p w14:paraId="69A1F81A" w14:textId="19C94746" w:rsidR="009C54F0" w:rsidRPr="00023948" w:rsidRDefault="009C54F0" w:rsidP="00DB6055">
      <w:pPr>
        <w:rPr>
          <w:rFonts w:ascii="Times New Roman" w:hAnsi="Times New Roman" w:cs="Times New Roman"/>
          <w:sz w:val="24"/>
          <w:szCs w:val="24"/>
        </w:rPr>
      </w:pPr>
      <w:r w:rsidRPr="00023948">
        <w:rPr>
          <w:rFonts w:ascii="Times New Roman" w:hAnsi="Times New Roman" w:cs="Times New Roman"/>
          <w:sz w:val="24"/>
          <w:szCs w:val="24"/>
        </w:rPr>
        <w:t xml:space="preserve">Outdoor adventurous activities are </w:t>
      </w:r>
      <w:r w:rsidR="00565871" w:rsidRPr="00023948">
        <w:rPr>
          <w:rFonts w:ascii="Times New Roman" w:hAnsi="Times New Roman" w:cs="Times New Roman"/>
          <w:sz w:val="24"/>
          <w:szCs w:val="24"/>
        </w:rPr>
        <w:t xml:space="preserve">frequently </w:t>
      </w:r>
      <w:r w:rsidR="002C0678" w:rsidRPr="00023948">
        <w:rPr>
          <w:rFonts w:ascii="Times New Roman" w:hAnsi="Times New Roman" w:cs="Times New Roman"/>
          <w:sz w:val="24"/>
          <w:szCs w:val="24"/>
        </w:rPr>
        <w:t xml:space="preserve">designed to endorse group </w:t>
      </w:r>
      <w:r w:rsidR="00C01650" w:rsidRPr="00023948">
        <w:rPr>
          <w:rFonts w:ascii="Times New Roman" w:hAnsi="Times New Roman" w:cs="Times New Roman"/>
          <w:sz w:val="24"/>
          <w:szCs w:val="24"/>
        </w:rPr>
        <w:t>work and cohesi</w:t>
      </w:r>
      <w:r w:rsidR="002E0B0D" w:rsidRPr="00023948">
        <w:rPr>
          <w:rFonts w:ascii="Times New Roman" w:hAnsi="Times New Roman" w:cs="Times New Roman"/>
          <w:sz w:val="24"/>
          <w:szCs w:val="24"/>
        </w:rPr>
        <w:t xml:space="preserve">on, </w:t>
      </w:r>
      <w:r w:rsidR="003119F7" w:rsidRPr="00023948">
        <w:rPr>
          <w:rFonts w:ascii="Times New Roman" w:hAnsi="Times New Roman" w:cs="Times New Roman"/>
          <w:sz w:val="24"/>
          <w:szCs w:val="24"/>
        </w:rPr>
        <w:t xml:space="preserve">individuals may </w:t>
      </w:r>
      <w:r w:rsidR="006407E0" w:rsidRPr="00023948">
        <w:rPr>
          <w:rFonts w:ascii="Times New Roman" w:hAnsi="Times New Roman" w:cs="Times New Roman"/>
          <w:sz w:val="24"/>
          <w:szCs w:val="24"/>
        </w:rPr>
        <w:t xml:space="preserve">come across feelings of social isolation or loneliness. </w:t>
      </w:r>
      <w:r w:rsidR="00F1406E" w:rsidRPr="00023948">
        <w:rPr>
          <w:rFonts w:ascii="Times New Roman" w:hAnsi="Times New Roman" w:cs="Times New Roman"/>
          <w:sz w:val="24"/>
          <w:szCs w:val="24"/>
        </w:rPr>
        <w:t>Feeling disconnected from the group, struggling with social isolation</w:t>
      </w:r>
      <w:r w:rsidR="00030C70" w:rsidRPr="00023948">
        <w:rPr>
          <w:rFonts w:ascii="Times New Roman" w:hAnsi="Times New Roman" w:cs="Times New Roman"/>
          <w:sz w:val="24"/>
          <w:szCs w:val="24"/>
        </w:rPr>
        <w:t xml:space="preserve">, and being placed in roles that </w:t>
      </w:r>
      <w:r w:rsidR="00825AD8" w:rsidRPr="00023948">
        <w:rPr>
          <w:rFonts w:ascii="Times New Roman" w:hAnsi="Times New Roman" w:cs="Times New Roman"/>
          <w:sz w:val="24"/>
          <w:szCs w:val="24"/>
        </w:rPr>
        <w:t xml:space="preserve">require distance such as </w:t>
      </w:r>
      <w:r w:rsidR="0051442B" w:rsidRPr="00023948">
        <w:rPr>
          <w:rFonts w:ascii="Times New Roman" w:hAnsi="Times New Roman" w:cs="Times New Roman"/>
          <w:sz w:val="24"/>
          <w:szCs w:val="24"/>
        </w:rPr>
        <w:t xml:space="preserve">leaders or decision makers can </w:t>
      </w:r>
      <w:r w:rsidR="001804F1" w:rsidRPr="00023948">
        <w:rPr>
          <w:rFonts w:ascii="Times New Roman" w:hAnsi="Times New Roman" w:cs="Times New Roman"/>
          <w:sz w:val="24"/>
          <w:szCs w:val="24"/>
        </w:rPr>
        <w:t xml:space="preserve">occur </w:t>
      </w:r>
      <w:r w:rsidR="007B743D" w:rsidRPr="00023948">
        <w:rPr>
          <w:rFonts w:ascii="Times New Roman" w:hAnsi="Times New Roman" w:cs="Times New Roman"/>
          <w:sz w:val="24"/>
          <w:szCs w:val="24"/>
        </w:rPr>
        <w:t>and form feelings of isolation and loneliness</w:t>
      </w:r>
      <w:r w:rsidR="00362EA2" w:rsidRPr="00023948">
        <w:rPr>
          <w:rFonts w:ascii="Times New Roman" w:hAnsi="Times New Roman" w:cs="Times New Roman"/>
          <w:sz w:val="24"/>
          <w:szCs w:val="24"/>
        </w:rPr>
        <w:t>. Individuals that are introverted</w:t>
      </w:r>
      <w:r w:rsidR="00DA2563" w:rsidRPr="00023948">
        <w:rPr>
          <w:rFonts w:ascii="Times New Roman" w:hAnsi="Times New Roman" w:cs="Times New Roman"/>
          <w:sz w:val="24"/>
          <w:szCs w:val="24"/>
        </w:rPr>
        <w:t xml:space="preserve">, new to the group, or in general have social anxiety will find it </w:t>
      </w:r>
      <w:r w:rsidR="00775D81" w:rsidRPr="00023948">
        <w:rPr>
          <w:rFonts w:ascii="Times New Roman" w:hAnsi="Times New Roman" w:cs="Times New Roman"/>
          <w:sz w:val="24"/>
          <w:szCs w:val="24"/>
        </w:rPr>
        <w:t xml:space="preserve">increasingly difficult if the sessions involve collaboration </w:t>
      </w:r>
      <w:r w:rsidR="00DA5BB8" w:rsidRPr="00023948">
        <w:rPr>
          <w:rFonts w:ascii="Times New Roman" w:hAnsi="Times New Roman" w:cs="Times New Roman"/>
          <w:sz w:val="24"/>
          <w:szCs w:val="24"/>
        </w:rPr>
        <w:t>within</w:t>
      </w:r>
      <w:r w:rsidR="00775D81" w:rsidRPr="00023948">
        <w:rPr>
          <w:rFonts w:ascii="Times New Roman" w:hAnsi="Times New Roman" w:cs="Times New Roman"/>
          <w:sz w:val="24"/>
          <w:szCs w:val="24"/>
        </w:rPr>
        <w:t xml:space="preserve"> the group, the intensity of the activity also </w:t>
      </w:r>
      <w:r w:rsidR="00A47D37" w:rsidRPr="00023948">
        <w:rPr>
          <w:rFonts w:ascii="Times New Roman" w:hAnsi="Times New Roman" w:cs="Times New Roman"/>
          <w:sz w:val="24"/>
          <w:szCs w:val="24"/>
        </w:rPr>
        <w:t>affects if the participant feels like they have a meaningful contribution to the group</w:t>
      </w:r>
      <w:r w:rsidR="00DA5BB8" w:rsidRPr="00023948">
        <w:rPr>
          <w:rFonts w:ascii="Times New Roman" w:hAnsi="Times New Roman" w:cs="Times New Roman"/>
          <w:sz w:val="24"/>
          <w:szCs w:val="24"/>
        </w:rPr>
        <w:t>. This in</w:t>
      </w:r>
      <w:r w:rsidR="00F91100" w:rsidRPr="00023948">
        <w:rPr>
          <w:rFonts w:ascii="Times New Roman" w:hAnsi="Times New Roman" w:cs="Times New Roman"/>
          <w:sz w:val="24"/>
          <w:szCs w:val="24"/>
        </w:rPr>
        <w:t xml:space="preserve"> </w:t>
      </w:r>
      <w:r w:rsidR="00DA5BB8" w:rsidRPr="00023948">
        <w:rPr>
          <w:rFonts w:ascii="Times New Roman" w:hAnsi="Times New Roman" w:cs="Times New Roman"/>
          <w:sz w:val="24"/>
          <w:szCs w:val="24"/>
        </w:rPr>
        <w:t>t</w:t>
      </w:r>
      <w:r w:rsidR="00F91100" w:rsidRPr="00023948">
        <w:rPr>
          <w:rFonts w:ascii="Times New Roman" w:hAnsi="Times New Roman" w:cs="Times New Roman"/>
          <w:sz w:val="24"/>
          <w:szCs w:val="24"/>
        </w:rPr>
        <w:t>u</w:t>
      </w:r>
      <w:r w:rsidR="00DA5BB8" w:rsidRPr="00023948">
        <w:rPr>
          <w:rFonts w:ascii="Times New Roman" w:hAnsi="Times New Roman" w:cs="Times New Roman"/>
          <w:sz w:val="24"/>
          <w:szCs w:val="24"/>
        </w:rPr>
        <w:t>rn creates a barrier between the individual and the group</w:t>
      </w:r>
      <w:r w:rsidR="00A76516" w:rsidRPr="00023948">
        <w:rPr>
          <w:rFonts w:ascii="Times New Roman" w:hAnsi="Times New Roman" w:cs="Times New Roman"/>
          <w:sz w:val="24"/>
          <w:szCs w:val="24"/>
        </w:rPr>
        <w:t xml:space="preserve">, making the </w:t>
      </w:r>
      <w:r w:rsidR="00515B1A" w:rsidRPr="00023948">
        <w:rPr>
          <w:rFonts w:ascii="Times New Roman" w:hAnsi="Times New Roman" w:cs="Times New Roman"/>
          <w:sz w:val="24"/>
          <w:szCs w:val="24"/>
        </w:rPr>
        <w:t xml:space="preserve">individual feel excluded and </w:t>
      </w:r>
      <w:r w:rsidR="007E4481" w:rsidRPr="00023948">
        <w:rPr>
          <w:rFonts w:ascii="Times New Roman" w:hAnsi="Times New Roman" w:cs="Times New Roman"/>
          <w:sz w:val="24"/>
          <w:szCs w:val="24"/>
        </w:rPr>
        <w:t xml:space="preserve">gradually feeling lonely </w:t>
      </w:r>
      <w:r w:rsidR="00AF4B6C" w:rsidRPr="00023948">
        <w:rPr>
          <w:rFonts w:ascii="Times New Roman" w:hAnsi="Times New Roman" w:cs="Times New Roman"/>
          <w:sz w:val="24"/>
          <w:szCs w:val="24"/>
        </w:rPr>
        <w:t>and isolated</w:t>
      </w:r>
      <w:r w:rsidR="00D2142D" w:rsidRPr="00023948">
        <w:rPr>
          <w:rFonts w:ascii="Times New Roman" w:hAnsi="Times New Roman" w:cs="Times New Roman"/>
          <w:sz w:val="24"/>
          <w:szCs w:val="24"/>
        </w:rPr>
        <w:t xml:space="preserve">. Research </w:t>
      </w:r>
      <w:r w:rsidR="00107021" w:rsidRPr="00023948">
        <w:rPr>
          <w:rFonts w:ascii="Times New Roman" w:hAnsi="Times New Roman" w:cs="Times New Roman"/>
          <w:sz w:val="24"/>
          <w:szCs w:val="24"/>
        </w:rPr>
        <w:t xml:space="preserve">in outdoor and social psychology has shown that isolation </w:t>
      </w:r>
      <w:r w:rsidR="00474185" w:rsidRPr="00023948">
        <w:rPr>
          <w:rFonts w:ascii="Times New Roman" w:hAnsi="Times New Roman" w:cs="Times New Roman"/>
          <w:sz w:val="24"/>
          <w:szCs w:val="24"/>
        </w:rPr>
        <w:t xml:space="preserve">can impact negatively </w:t>
      </w:r>
      <w:r w:rsidR="00A7359F" w:rsidRPr="00023948">
        <w:rPr>
          <w:rFonts w:ascii="Times New Roman" w:hAnsi="Times New Roman" w:cs="Times New Roman"/>
          <w:sz w:val="24"/>
          <w:szCs w:val="24"/>
        </w:rPr>
        <w:t xml:space="preserve">of </w:t>
      </w:r>
      <w:r w:rsidR="00624CDB" w:rsidRPr="00023948">
        <w:rPr>
          <w:rFonts w:ascii="Times New Roman" w:hAnsi="Times New Roman" w:cs="Times New Roman"/>
          <w:sz w:val="24"/>
          <w:szCs w:val="24"/>
        </w:rPr>
        <w:t>psychological wellbeing, leading to anxiety, depression</w:t>
      </w:r>
      <w:r w:rsidR="0059360F" w:rsidRPr="00023948">
        <w:rPr>
          <w:rFonts w:ascii="Times New Roman" w:hAnsi="Times New Roman" w:cs="Times New Roman"/>
          <w:sz w:val="24"/>
          <w:szCs w:val="24"/>
        </w:rPr>
        <w:t xml:space="preserve">, and reduced engagement as well as </w:t>
      </w:r>
      <w:r w:rsidR="0059360F" w:rsidRPr="00023948">
        <w:rPr>
          <w:rFonts w:ascii="Times New Roman" w:hAnsi="Times New Roman" w:cs="Times New Roman"/>
          <w:sz w:val="24"/>
          <w:szCs w:val="24"/>
        </w:rPr>
        <w:lastRenderedPageBreak/>
        <w:t>enjoyment in an activity</w:t>
      </w:r>
      <w:r w:rsidR="00FA55B7" w:rsidRPr="00023948">
        <w:rPr>
          <w:rFonts w:ascii="Times New Roman" w:hAnsi="Times New Roman" w:cs="Times New Roman"/>
          <w:sz w:val="24"/>
          <w:szCs w:val="24"/>
        </w:rPr>
        <w:t xml:space="preserve"> (Weiss, 1973; Priest and Gass, 2005)</w:t>
      </w:r>
      <w:r w:rsidR="008E59A1" w:rsidRPr="00023948">
        <w:rPr>
          <w:rFonts w:ascii="Times New Roman" w:hAnsi="Times New Roman" w:cs="Times New Roman"/>
          <w:sz w:val="24"/>
          <w:szCs w:val="24"/>
        </w:rPr>
        <w:t>.</w:t>
      </w:r>
      <w:r w:rsidR="006B0071" w:rsidRPr="00023948">
        <w:rPr>
          <w:rFonts w:ascii="Times New Roman" w:hAnsi="Times New Roman" w:cs="Times New Roman"/>
          <w:sz w:val="24"/>
          <w:szCs w:val="24"/>
        </w:rPr>
        <w:t xml:space="preserve"> In the studies by </w:t>
      </w:r>
      <w:r w:rsidR="00212201" w:rsidRPr="00023948">
        <w:rPr>
          <w:rFonts w:ascii="Times New Roman" w:hAnsi="Times New Roman" w:cs="Times New Roman"/>
          <w:sz w:val="24"/>
          <w:szCs w:val="24"/>
        </w:rPr>
        <w:t>Priest and Gass (2005), and Allison and Pomeroy</w:t>
      </w:r>
      <w:r w:rsidR="005667ED" w:rsidRPr="00023948">
        <w:rPr>
          <w:rFonts w:ascii="Times New Roman" w:hAnsi="Times New Roman" w:cs="Times New Roman"/>
          <w:sz w:val="24"/>
          <w:szCs w:val="24"/>
        </w:rPr>
        <w:t xml:space="preserve"> (2000) </w:t>
      </w:r>
      <w:r w:rsidR="00006620" w:rsidRPr="00023948">
        <w:rPr>
          <w:rFonts w:ascii="Times New Roman" w:hAnsi="Times New Roman" w:cs="Times New Roman"/>
          <w:sz w:val="24"/>
          <w:szCs w:val="24"/>
        </w:rPr>
        <w:t>support th</w:t>
      </w:r>
      <w:r w:rsidR="004B4237" w:rsidRPr="00023948">
        <w:rPr>
          <w:rFonts w:ascii="Times New Roman" w:hAnsi="Times New Roman" w:cs="Times New Roman"/>
          <w:sz w:val="24"/>
          <w:szCs w:val="24"/>
        </w:rPr>
        <w:t xml:space="preserve">at perceived inclusion and </w:t>
      </w:r>
      <w:r w:rsidR="00144719" w:rsidRPr="00023948">
        <w:rPr>
          <w:rFonts w:ascii="Times New Roman" w:hAnsi="Times New Roman" w:cs="Times New Roman"/>
          <w:sz w:val="24"/>
          <w:szCs w:val="24"/>
        </w:rPr>
        <w:t xml:space="preserve">personal support are critical to positive outcomes </w:t>
      </w:r>
      <w:r w:rsidR="00974D69" w:rsidRPr="00023948">
        <w:rPr>
          <w:rFonts w:ascii="Times New Roman" w:hAnsi="Times New Roman" w:cs="Times New Roman"/>
          <w:sz w:val="24"/>
          <w:szCs w:val="24"/>
        </w:rPr>
        <w:t>in</w:t>
      </w:r>
      <w:r w:rsidR="00144719" w:rsidRPr="00023948">
        <w:rPr>
          <w:rFonts w:ascii="Times New Roman" w:hAnsi="Times New Roman" w:cs="Times New Roman"/>
          <w:sz w:val="24"/>
          <w:szCs w:val="24"/>
        </w:rPr>
        <w:t xml:space="preserve"> adventurous activities. </w:t>
      </w:r>
    </w:p>
    <w:p w14:paraId="4B8EB4E5" w14:textId="77777777" w:rsidR="003B3DAB" w:rsidRDefault="00812354" w:rsidP="00DB6055">
      <w:pPr>
        <w:rPr>
          <w:rFonts w:ascii="Times New Roman" w:hAnsi="Times New Roman" w:cs="Times New Roman"/>
          <w:sz w:val="24"/>
          <w:szCs w:val="24"/>
        </w:rPr>
      </w:pPr>
      <w:r w:rsidRPr="00023948">
        <w:rPr>
          <w:rFonts w:ascii="Times New Roman" w:hAnsi="Times New Roman" w:cs="Times New Roman"/>
          <w:sz w:val="24"/>
          <w:szCs w:val="24"/>
        </w:rPr>
        <w:t xml:space="preserve">To prevent participants </w:t>
      </w:r>
      <w:r w:rsidR="00C965FB" w:rsidRPr="00023948">
        <w:rPr>
          <w:rFonts w:ascii="Times New Roman" w:hAnsi="Times New Roman" w:cs="Times New Roman"/>
          <w:sz w:val="24"/>
          <w:szCs w:val="24"/>
        </w:rPr>
        <w:t xml:space="preserve">feeling socially isolated </w:t>
      </w:r>
      <w:r w:rsidR="003A721E" w:rsidRPr="00023948">
        <w:rPr>
          <w:rFonts w:ascii="Times New Roman" w:hAnsi="Times New Roman" w:cs="Times New Roman"/>
          <w:sz w:val="24"/>
          <w:szCs w:val="24"/>
        </w:rPr>
        <w:t xml:space="preserve">or lonely </w:t>
      </w:r>
      <w:r w:rsidR="00C8514B" w:rsidRPr="00023948">
        <w:rPr>
          <w:rFonts w:ascii="Times New Roman" w:hAnsi="Times New Roman" w:cs="Times New Roman"/>
          <w:sz w:val="24"/>
          <w:szCs w:val="24"/>
        </w:rPr>
        <w:t>in an outdoor env</w:t>
      </w:r>
      <w:r w:rsidR="007E7E8D" w:rsidRPr="00023948">
        <w:rPr>
          <w:rFonts w:ascii="Times New Roman" w:hAnsi="Times New Roman" w:cs="Times New Roman"/>
          <w:sz w:val="24"/>
          <w:szCs w:val="24"/>
        </w:rPr>
        <w:t xml:space="preserve">ironment, </w:t>
      </w:r>
      <w:r w:rsidR="001340EF" w:rsidRPr="00023948">
        <w:rPr>
          <w:rFonts w:ascii="Times New Roman" w:hAnsi="Times New Roman" w:cs="Times New Roman"/>
          <w:sz w:val="24"/>
          <w:szCs w:val="24"/>
        </w:rPr>
        <w:t xml:space="preserve">it is essential to create an environment that all participants </w:t>
      </w:r>
      <w:r w:rsidR="00B50390" w:rsidRPr="00023948">
        <w:rPr>
          <w:rFonts w:ascii="Times New Roman" w:hAnsi="Times New Roman" w:cs="Times New Roman"/>
          <w:sz w:val="24"/>
          <w:szCs w:val="24"/>
        </w:rPr>
        <w:t>feel valued and supported.</w:t>
      </w:r>
      <w:r w:rsidR="008B6771" w:rsidRPr="00023948">
        <w:rPr>
          <w:rFonts w:ascii="Times New Roman" w:hAnsi="Times New Roman" w:cs="Times New Roman"/>
          <w:sz w:val="24"/>
          <w:szCs w:val="24"/>
        </w:rPr>
        <w:t xml:space="preserve"> </w:t>
      </w:r>
      <w:r w:rsidR="00BC0FF8" w:rsidRPr="00023948">
        <w:rPr>
          <w:rFonts w:ascii="Times New Roman" w:hAnsi="Times New Roman" w:cs="Times New Roman"/>
          <w:sz w:val="24"/>
          <w:szCs w:val="24"/>
        </w:rPr>
        <w:t xml:space="preserve">Building on the understanding that social disconnection can have a negative impact </w:t>
      </w:r>
      <w:r w:rsidR="00C2609F" w:rsidRPr="00023948">
        <w:rPr>
          <w:rFonts w:ascii="Times New Roman" w:hAnsi="Times New Roman" w:cs="Times New Roman"/>
          <w:sz w:val="24"/>
          <w:szCs w:val="24"/>
        </w:rPr>
        <w:t xml:space="preserve">on engagement </w:t>
      </w:r>
      <w:r w:rsidR="00E934FE" w:rsidRPr="00023948">
        <w:rPr>
          <w:rFonts w:ascii="Times New Roman" w:hAnsi="Times New Roman" w:cs="Times New Roman"/>
          <w:sz w:val="24"/>
          <w:szCs w:val="24"/>
        </w:rPr>
        <w:t xml:space="preserve">and enjoyment, it is paramount that instructors work on </w:t>
      </w:r>
      <w:r w:rsidR="00FA5A68" w:rsidRPr="00023948">
        <w:rPr>
          <w:rFonts w:ascii="Times New Roman" w:hAnsi="Times New Roman" w:cs="Times New Roman"/>
          <w:sz w:val="24"/>
          <w:szCs w:val="24"/>
        </w:rPr>
        <w:t>facilitating group cohesion. Miles and Priest</w:t>
      </w:r>
      <w:r w:rsidR="00E01B6A" w:rsidRPr="00023948">
        <w:rPr>
          <w:rFonts w:ascii="Times New Roman" w:hAnsi="Times New Roman" w:cs="Times New Roman"/>
          <w:sz w:val="24"/>
          <w:szCs w:val="24"/>
        </w:rPr>
        <w:t xml:space="preserve"> (1999)</w:t>
      </w:r>
      <w:r w:rsidR="00B02DB3" w:rsidRPr="00023948">
        <w:rPr>
          <w:rFonts w:ascii="Times New Roman" w:hAnsi="Times New Roman" w:cs="Times New Roman"/>
          <w:sz w:val="24"/>
          <w:szCs w:val="24"/>
        </w:rPr>
        <w:t xml:space="preserve"> </w:t>
      </w:r>
      <w:r w:rsidR="0040684E" w:rsidRPr="00023948">
        <w:rPr>
          <w:rFonts w:ascii="Times New Roman" w:hAnsi="Times New Roman" w:cs="Times New Roman"/>
          <w:sz w:val="24"/>
          <w:szCs w:val="24"/>
        </w:rPr>
        <w:t>highlight</w:t>
      </w:r>
      <w:r w:rsidR="009E20E3" w:rsidRPr="00023948">
        <w:rPr>
          <w:rFonts w:ascii="Times New Roman" w:hAnsi="Times New Roman" w:cs="Times New Roman"/>
          <w:sz w:val="24"/>
          <w:szCs w:val="24"/>
        </w:rPr>
        <w:t xml:space="preserve"> the importance</w:t>
      </w:r>
      <w:r w:rsidR="00186BDB" w:rsidRPr="00023948">
        <w:rPr>
          <w:rFonts w:ascii="Times New Roman" w:hAnsi="Times New Roman" w:cs="Times New Roman"/>
          <w:sz w:val="24"/>
          <w:szCs w:val="24"/>
        </w:rPr>
        <w:t xml:space="preserve"> that valued </w:t>
      </w:r>
      <w:r w:rsidR="00E74A22" w:rsidRPr="00023948">
        <w:rPr>
          <w:rFonts w:ascii="Times New Roman" w:hAnsi="Times New Roman" w:cs="Times New Roman"/>
          <w:sz w:val="24"/>
          <w:szCs w:val="24"/>
        </w:rPr>
        <w:t xml:space="preserve">structured team-building exercises for example, </w:t>
      </w:r>
      <w:r w:rsidR="00A53B6D" w:rsidRPr="00023948">
        <w:rPr>
          <w:rFonts w:ascii="Times New Roman" w:hAnsi="Times New Roman" w:cs="Times New Roman"/>
          <w:sz w:val="24"/>
          <w:szCs w:val="24"/>
        </w:rPr>
        <w:t xml:space="preserve">trust </w:t>
      </w:r>
      <w:r w:rsidR="003D5F35" w:rsidRPr="00023948">
        <w:rPr>
          <w:rFonts w:ascii="Times New Roman" w:hAnsi="Times New Roman" w:cs="Times New Roman"/>
          <w:sz w:val="24"/>
          <w:szCs w:val="24"/>
        </w:rPr>
        <w:t>falls,</w:t>
      </w:r>
      <w:r w:rsidR="00A53B6D" w:rsidRPr="00023948">
        <w:rPr>
          <w:rFonts w:ascii="Times New Roman" w:hAnsi="Times New Roman" w:cs="Times New Roman"/>
          <w:sz w:val="24"/>
          <w:szCs w:val="24"/>
        </w:rPr>
        <w:t xml:space="preserve"> or simple collaborative </w:t>
      </w:r>
      <w:r w:rsidR="0040684E" w:rsidRPr="00023948">
        <w:rPr>
          <w:rFonts w:ascii="Times New Roman" w:hAnsi="Times New Roman" w:cs="Times New Roman"/>
          <w:sz w:val="24"/>
          <w:szCs w:val="24"/>
        </w:rPr>
        <w:t>problem-solving</w:t>
      </w:r>
      <w:r w:rsidR="00A53B6D" w:rsidRPr="00023948">
        <w:rPr>
          <w:rFonts w:ascii="Times New Roman" w:hAnsi="Times New Roman" w:cs="Times New Roman"/>
          <w:sz w:val="24"/>
          <w:szCs w:val="24"/>
        </w:rPr>
        <w:t xml:space="preserve"> tasks</w:t>
      </w:r>
      <w:r w:rsidR="00E37DC3" w:rsidRPr="00023948">
        <w:rPr>
          <w:rFonts w:ascii="Times New Roman" w:hAnsi="Times New Roman" w:cs="Times New Roman"/>
          <w:sz w:val="24"/>
          <w:szCs w:val="24"/>
        </w:rPr>
        <w:t xml:space="preserve"> encourages </w:t>
      </w:r>
      <w:r w:rsidR="002518C6" w:rsidRPr="00023948">
        <w:rPr>
          <w:rFonts w:ascii="Times New Roman" w:hAnsi="Times New Roman" w:cs="Times New Roman"/>
          <w:sz w:val="24"/>
          <w:szCs w:val="24"/>
        </w:rPr>
        <w:t>team interaction and cooperation</w:t>
      </w:r>
      <w:r w:rsidR="002D3975" w:rsidRPr="00023948">
        <w:rPr>
          <w:rFonts w:ascii="Times New Roman" w:hAnsi="Times New Roman" w:cs="Times New Roman"/>
          <w:sz w:val="24"/>
          <w:szCs w:val="24"/>
        </w:rPr>
        <w:t xml:space="preserve">. </w:t>
      </w:r>
      <w:r w:rsidR="0040684E" w:rsidRPr="00023948">
        <w:rPr>
          <w:rFonts w:ascii="Times New Roman" w:hAnsi="Times New Roman" w:cs="Times New Roman"/>
          <w:sz w:val="24"/>
          <w:szCs w:val="24"/>
        </w:rPr>
        <w:t xml:space="preserve">The </w:t>
      </w:r>
      <w:r w:rsidR="003D5F35" w:rsidRPr="00023948">
        <w:rPr>
          <w:rFonts w:ascii="Times New Roman" w:hAnsi="Times New Roman" w:cs="Times New Roman"/>
          <w:sz w:val="24"/>
          <w:szCs w:val="24"/>
        </w:rPr>
        <w:t>promoted benefits that these activities have such as open communication</w:t>
      </w:r>
      <w:r w:rsidR="00EA37F8" w:rsidRPr="00023948">
        <w:rPr>
          <w:rFonts w:ascii="Times New Roman" w:hAnsi="Times New Roman" w:cs="Times New Roman"/>
          <w:sz w:val="24"/>
          <w:szCs w:val="24"/>
        </w:rPr>
        <w:t xml:space="preserve"> and shared responsibility</w:t>
      </w:r>
      <w:r w:rsidR="00A65AD5" w:rsidRPr="00023948">
        <w:rPr>
          <w:rFonts w:ascii="Times New Roman" w:hAnsi="Times New Roman" w:cs="Times New Roman"/>
          <w:sz w:val="24"/>
          <w:szCs w:val="24"/>
        </w:rPr>
        <w:t>, th</w:t>
      </w:r>
      <w:r w:rsidR="000202D1" w:rsidRPr="00023948">
        <w:rPr>
          <w:rFonts w:ascii="Times New Roman" w:hAnsi="Times New Roman" w:cs="Times New Roman"/>
          <w:sz w:val="24"/>
          <w:szCs w:val="24"/>
        </w:rPr>
        <w:t>erefore this</w:t>
      </w:r>
      <w:r w:rsidR="00A65AD5" w:rsidRPr="00023948">
        <w:rPr>
          <w:rFonts w:ascii="Times New Roman" w:hAnsi="Times New Roman" w:cs="Times New Roman"/>
          <w:sz w:val="24"/>
          <w:szCs w:val="24"/>
        </w:rPr>
        <w:t xml:space="preserve"> helps participant in the group </w:t>
      </w:r>
      <w:r w:rsidR="00256C6E" w:rsidRPr="00023948">
        <w:rPr>
          <w:rFonts w:ascii="Times New Roman" w:hAnsi="Times New Roman" w:cs="Times New Roman"/>
          <w:sz w:val="24"/>
          <w:szCs w:val="24"/>
        </w:rPr>
        <w:t>feel more integrated</w:t>
      </w:r>
      <w:r w:rsidR="004E0602" w:rsidRPr="00023948">
        <w:rPr>
          <w:rFonts w:ascii="Times New Roman" w:hAnsi="Times New Roman" w:cs="Times New Roman"/>
          <w:sz w:val="24"/>
          <w:szCs w:val="24"/>
        </w:rPr>
        <w:t xml:space="preserve">. By </w:t>
      </w:r>
      <w:r w:rsidR="00625D10" w:rsidRPr="00023948">
        <w:rPr>
          <w:rFonts w:ascii="Times New Roman" w:hAnsi="Times New Roman" w:cs="Times New Roman"/>
          <w:sz w:val="24"/>
          <w:szCs w:val="24"/>
        </w:rPr>
        <w:t xml:space="preserve">creating a psychological </w:t>
      </w:r>
      <w:r w:rsidR="0048156F" w:rsidRPr="00023948">
        <w:rPr>
          <w:rFonts w:ascii="Times New Roman" w:hAnsi="Times New Roman" w:cs="Times New Roman"/>
          <w:sz w:val="24"/>
          <w:szCs w:val="24"/>
        </w:rPr>
        <w:t>space that is safe, instructors can reduce the likelihood of social isolation and loneliness</w:t>
      </w:r>
      <w:r w:rsidR="008A2BA1" w:rsidRPr="00023948">
        <w:rPr>
          <w:rFonts w:ascii="Times New Roman" w:hAnsi="Times New Roman" w:cs="Times New Roman"/>
          <w:sz w:val="24"/>
          <w:szCs w:val="24"/>
        </w:rPr>
        <w:t>, allowing everyone in the group to feel valued</w:t>
      </w:r>
      <w:r w:rsidR="006B6384" w:rsidRPr="00023948">
        <w:rPr>
          <w:rFonts w:ascii="Times New Roman" w:hAnsi="Times New Roman" w:cs="Times New Roman"/>
          <w:sz w:val="24"/>
          <w:szCs w:val="24"/>
        </w:rPr>
        <w:t xml:space="preserve">. </w:t>
      </w:r>
      <w:r w:rsidR="00736C51" w:rsidRPr="00023948">
        <w:rPr>
          <w:rFonts w:ascii="Times New Roman" w:hAnsi="Times New Roman" w:cs="Times New Roman"/>
          <w:sz w:val="24"/>
          <w:szCs w:val="24"/>
        </w:rPr>
        <w:t>Additionally</w:t>
      </w:r>
      <w:r w:rsidR="00413F25" w:rsidRPr="00023948">
        <w:rPr>
          <w:rFonts w:ascii="Times New Roman" w:hAnsi="Times New Roman" w:cs="Times New Roman"/>
          <w:sz w:val="24"/>
          <w:szCs w:val="24"/>
        </w:rPr>
        <w:t>, instructors should encourage a group dynamic that is supportive</w:t>
      </w:r>
      <w:r w:rsidR="004444F7" w:rsidRPr="00023948">
        <w:rPr>
          <w:rFonts w:ascii="Times New Roman" w:hAnsi="Times New Roman" w:cs="Times New Roman"/>
          <w:sz w:val="24"/>
          <w:szCs w:val="24"/>
        </w:rPr>
        <w:t>,</w:t>
      </w:r>
      <w:r w:rsidR="00413F25" w:rsidRPr="00023948">
        <w:rPr>
          <w:rFonts w:ascii="Times New Roman" w:hAnsi="Times New Roman" w:cs="Times New Roman"/>
          <w:sz w:val="24"/>
          <w:szCs w:val="24"/>
        </w:rPr>
        <w:t xml:space="preserve"> </w:t>
      </w:r>
      <w:r w:rsidR="00857983" w:rsidRPr="00023948">
        <w:rPr>
          <w:rFonts w:ascii="Times New Roman" w:hAnsi="Times New Roman" w:cs="Times New Roman"/>
          <w:sz w:val="24"/>
          <w:szCs w:val="24"/>
        </w:rPr>
        <w:t>and where each participant can contribute</w:t>
      </w:r>
      <w:r w:rsidR="00433D3A" w:rsidRPr="00023948">
        <w:rPr>
          <w:rFonts w:ascii="Times New Roman" w:hAnsi="Times New Roman" w:cs="Times New Roman"/>
          <w:sz w:val="24"/>
          <w:szCs w:val="24"/>
        </w:rPr>
        <w:t xml:space="preserve"> </w:t>
      </w:r>
      <w:r w:rsidR="00B87805" w:rsidRPr="00023948">
        <w:rPr>
          <w:rFonts w:ascii="Times New Roman" w:hAnsi="Times New Roman" w:cs="Times New Roman"/>
          <w:sz w:val="24"/>
          <w:szCs w:val="24"/>
        </w:rPr>
        <w:t xml:space="preserve">with meaningful share experiences. </w:t>
      </w:r>
      <w:r w:rsidR="005D687D" w:rsidRPr="00023948">
        <w:rPr>
          <w:rFonts w:ascii="Times New Roman" w:hAnsi="Times New Roman" w:cs="Times New Roman"/>
          <w:sz w:val="24"/>
          <w:szCs w:val="24"/>
        </w:rPr>
        <w:t xml:space="preserve">Beard and Wilson (2002) </w:t>
      </w:r>
      <w:r w:rsidR="00AB4BA3" w:rsidRPr="00023948">
        <w:rPr>
          <w:rFonts w:ascii="Times New Roman" w:hAnsi="Times New Roman" w:cs="Times New Roman"/>
          <w:sz w:val="24"/>
          <w:szCs w:val="24"/>
        </w:rPr>
        <w:t xml:space="preserve">suggest </w:t>
      </w:r>
      <w:r w:rsidR="00734CDE" w:rsidRPr="00023948">
        <w:rPr>
          <w:rFonts w:ascii="Times New Roman" w:hAnsi="Times New Roman" w:cs="Times New Roman"/>
          <w:sz w:val="24"/>
          <w:szCs w:val="24"/>
        </w:rPr>
        <w:t xml:space="preserve">that it is important for instructors to </w:t>
      </w:r>
      <w:r w:rsidR="000D3BA7" w:rsidRPr="00023948">
        <w:rPr>
          <w:rFonts w:ascii="Times New Roman" w:hAnsi="Times New Roman" w:cs="Times New Roman"/>
          <w:sz w:val="24"/>
          <w:szCs w:val="24"/>
        </w:rPr>
        <w:t xml:space="preserve">be attuned to </w:t>
      </w:r>
      <w:r w:rsidR="004A0828" w:rsidRPr="00023948">
        <w:rPr>
          <w:rFonts w:ascii="Times New Roman" w:hAnsi="Times New Roman" w:cs="Times New Roman"/>
          <w:sz w:val="24"/>
          <w:szCs w:val="24"/>
        </w:rPr>
        <w:t>individuals’</w:t>
      </w:r>
      <w:r w:rsidR="000D3BA7" w:rsidRPr="00023948">
        <w:rPr>
          <w:rFonts w:ascii="Times New Roman" w:hAnsi="Times New Roman" w:cs="Times New Roman"/>
          <w:sz w:val="24"/>
          <w:szCs w:val="24"/>
        </w:rPr>
        <w:t xml:space="preserve"> </w:t>
      </w:r>
      <w:r w:rsidR="00FE7E76" w:rsidRPr="00023948">
        <w:rPr>
          <w:rFonts w:ascii="Times New Roman" w:hAnsi="Times New Roman" w:cs="Times New Roman"/>
          <w:sz w:val="24"/>
          <w:szCs w:val="24"/>
        </w:rPr>
        <w:t xml:space="preserve">needs in the group, especially those that are quieter </w:t>
      </w:r>
      <w:r w:rsidR="003C1B05" w:rsidRPr="00023948">
        <w:rPr>
          <w:rFonts w:ascii="Times New Roman" w:hAnsi="Times New Roman" w:cs="Times New Roman"/>
          <w:sz w:val="24"/>
          <w:szCs w:val="24"/>
        </w:rPr>
        <w:t>or less confident.</w:t>
      </w:r>
      <w:r w:rsidR="004A0828" w:rsidRPr="00023948">
        <w:rPr>
          <w:rFonts w:ascii="Times New Roman" w:hAnsi="Times New Roman" w:cs="Times New Roman"/>
          <w:sz w:val="24"/>
          <w:szCs w:val="24"/>
        </w:rPr>
        <w:t xml:space="preserve"> They </w:t>
      </w:r>
      <w:r w:rsidR="00000E47" w:rsidRPr="00023948">
        <w:rPr>
          <w:rFonts w:ascii="Times New Roman" w:hAnsi="Times New Roman" w:cs="Times New Roman"/>
          <w:sz w:val="24"/>
          <w:szCs w:val="24"/>
        </w:rPr>
        <w:t>can</w:t>
      </w:r>
      <w:r w:rsidR="004A0828" w:rsidRPr="00023948">
        <w:rPr>
          <w:rFonts w:ascii="Times New Roman" w:hAnsi="Times New Roman" w:cs="Times New Roman"/>
          <w:sz w:val="24"/>
          <w:szCs w:val="24"/>
        </w:rPr>
        <w:t xml:space="preserve"> do this by promoting mutual respect and inclusion </w:t>
      </w:r>
      <w:r w:rsidR="00BB7861" w:rsidRPr="00023948">
        <w:rPr>
          <w:rFonts w:ascii="Times New Roman" w:hAnsi="Times New Roman" w:cs="Times New Roman"/>
          <w:sz w:val="24"/>
          <w:szCs w:val="24"/>
        </w:rPr>
        <w:t>within</w:t>
      </w:r>
      <w:r w:rsidR="004A0828" w:rsidRPr="00023948">
        <w:rPr>
          <w:rFonts w:ascii="Times New Roman" w:hAnsi="Times New Roman" w:cs="Times New Roman"/>
          <w:sz w:val="24"/>
          <w:szCs w:val="24"/>
        </w:rPr>
        <w:t xml:space="preserve"> the activities and </w:t>
      </w:r>
      <w:r w:rsidR="00EF7C1C" w:rsidRPr="00023948">
        <w:rPr>
          <w:rFonts w:ascii="Times New Roman" w:hAnsi="Times New Roman" w:cs="Times New Roman"/>
          <w:sz w:val="24"/>
          <w:szCs w:val="24"/>
        </w:rPr>
        <w:t xml:space="preserve">foremost in the group before activities have started. </w:t>
      </w:r>
    </w:p>
    <w:p w14:paraId="2F1AA459" w14:textId="30E7E6D1" w:rsidR="00DB6055" w:rsidRPr="00023948" w:rsidRDefault="00DB6055" w:rsidP="00DB6055">
      <w:pPr>
        <w:rPr>
          <w:rFonts w:ascii="Times New Roman" w:hAnsi="Times New Roman" w:cs="Times New Roman"/>
          <w:sz w:val="24"/>
          <w:szCs w:val="24"/>
        </w:rPr>
      </w:pPr>
      <w:r w:rsidRPr="00023948">
        <w:rPr>
          <w:rFonts w:ascii="Times New Roman" w:hAnsi="Times New Roman" w:cs="Times New Roman"/>
          <w:sz w:val="24"/>
          <w:szCs w:val="24"/>
        </w:rPr>
        <w:t>In conclusion, outdoor adventure activities present various psychological challenges for participants. Fear and anxiety, groupthink, and social isolation are common issues that can hinder performance and reduce the overall experience. However, by applying psychological theories and strategies, instructors can create environments that foster resilience, improve group dynamics, and reduce adverse psychological outcomes. By addressing these issues proactively, instructors can enhance the psychological well-being of participants, leading to a more rewarding and practical outdoor adventure experience.</w:t>
      </w:r>
    </w:p>
    <w:p w14:paraId="0487B219" w14:textId="77777777" w:rsidR="00023948" w:rsidRPr="00023948" w:rsidRDefault="00023948" w:rsidP="00DB6055">
      <w:pPr>
        <w:rPr>
          <w:rFonts w:ascii="Times New Roman" w:hAnsi="Times New Roman" w:cs="Times New Roman"/>
          <w:sz w:val="24"/>
          <w:szCs w:val="24"/>
        </w:rPr>
      </w:pPr>
    </w:p>
    <w:p w14:paraId="5D214D1E" w14:textId="77777777" w:rsidR="00023948" w:rsidRPr="00023948" w:rsidRDefault="00023948" w:rsidP="00023948">
      <w:pPr>
        <w:rPr>
          <w:rFonts w:ascii="Times New Roman" w:hAnsi="Times New Roman" w:cs="Times New Roman"/>
          <w:sz w:val="24"/>
          <w:szCs w:val="24"/>
        </w:rPr>
      </w:pPr>
      <w:r w:rsidRPr="00023948">
        <w:rPr>
          <w:rFonts w:ascii="Times New Roman" w:hAnsi="Times New Roman" w:cs="Times New Roman"/>
          <w:sz w:val="24"/>
          <w:szCs w:val="24"/>
        </w:rPr>
        <w:t xml:space="preserve">CSAI-2 and Theoretical Framework </w:t>
      </w:r>
    </w:p>
    <w:p w14:paraId="619855C8" w14:textId="77777777" w:rsidR="00023948" w:rsidRPr="00023948" w:rsidRDefault="00023948" w:rsidP="00023948">
      <w:pPr>
        <w:rPr>
          <w:rFonts w:ascii="Times New Roman" w:hAnsi="Times New Roman" w:cs="Times New Roman"/>
          <w:sz w:val="24"/>
          <w:szCs w:val="24"/>
        </w:rPr>
      </w:pPr>
      <w:r w:rsidRPr="00023948">
        <w:rPr>
          <w:rFonts w:ascii="Times New Roman" w:hAnsi="Times New Roman" w:cs="Times New Roman"/>
          <w:sz w:val="24"/>
          <w:szCs w:val="24"/>
        </w:rPr>
        <w:t>The CSAI-2 (Martens et al., 1990) is a sport-specific questionnaire which measures three components of performance anxiety. Cognitive anxiety (CA) is characterised by negative thoughts, worries and negative expectations. Somatic anxiety (SA) relates to the physiological response, heightened levels of cortisol, tension and elevated heart rate. Self-confidence (SC) reflects perceived competence, worth and judgement and tends to counter anxiety. According to Multidimensional Anxiety Theory (MAT), cognitive and somatic anxiety are separate dimensions with distinct effects on performance. Typically, cognitive anxiety rises earlier, while somatic anxiety peaks closer to the event. High self-confidence, based on Bandura's (1977) self-efficacy theory, can reduce stress and buffer anxiety.</w:t>
      </w:r>
    </w:p>
    <w:p w14:paraId="2C1FCA5A" w14:textId="77777777" w:rsidR="00023948" w:rsidRPr="00023948" w:rsidRDefault="00023948" w:rsidP="00023948">
      <w:pPr>
        <w:rPr>
          <w:rFonts w:ascii="Times New Roman" w:hAnsi="Times New Roman" w:cs="Times New Roman"/>
          <w:sz w:val="24"/>
          <w:szCs w:val="24"/>
        </w:rPr>
      </w:pPr>
      <w:r w:rsidRPr="00023948">
        <w:rPr>
          <w:rFonts w:ascii="Times New Roman" w:hAnsi="Times New Roman" w:cs="Times New Roman"/>
          <w:sz w:val="24"/>
          <w:szCs w:val="24"/>
        </w:rPr>
        <w:t xml:space="preserve">Cognitive anxiety rose steadily from 19.8 one week prior to 28.9 immediately before entering the cave, reflecting growing worry. Somatic anxiety more than doubled from 14.2 to 27.7, suggesting rising physical tension closer to the event. In contrast, self-confidence scores dropped from a mean of 19.9 one week prior to 15.0 just before going into the cave, indicating a loss of confidence or greater self-doubt. </w:t>
      </w:r>
    </w:p>
    <w:p w14:paraId="5AA2995D" w14:textId="2559F767" w:rsidR="00023948" w:rsidRPr="00023948" w:rsidRDefault="00023948" w:rsidP="00023948">
      <w:pPr>
        <w:rPr>
          <w:rFonts w:ascii="Times New Roman" w:hAnsi="Times New Roman" w:cs="Times New Roman"/>
          <w:sz w:val="24"/>
          <w:szCs w:val="24"/>
        </w:rPr>
      </w:pPr>
      <w:r w:rsidRPr="00023948">
        <w:rPr>
          <w:rFonts w:ascii="Times New Roman" w:hAnsi="Times New Roman" w:cs="Times New Roman"/>
          <w:sz w:val="24"/>
          <w:szCs w:val="24"/>
        </w:rPr>
        <w:lastRenderedPageBreak/>
        <w:t xml:space="preserve">Standard deviation (SD) in Figure 1 </w:t>
      </w:r>
      <w:r w:rsidR="00D10078" w:rsidRPr="00023948">
        <w:rPr>
          <w:rFonts w:ascii="Times New Roman" w:hAnsi="Times New Roman" w:cs="Times New Roman"/>
          <w:sz w:val="24"/>
          <w:szCs w:val="24"/>
        </w:rPr>
        <w:t>shows</w:t>
      </w:r>
      <w:r w:rsidRPr="00023948">
        <w:rPr>
          <w:rFonts w:ascii="Times New Roman" w:hAnsi="Times New Roman" w:cs="Times New Roman"/>
          <w:sz w:val="24"/>
          <w:szCs w:val="24"/>
        </w:rPr>
        <w:t xml:space="preserve"> individual variability. Notably, variability in responses (SD) also increased, especially in self-confidence, showing diverse participant experiences. Figure 1 illustrates these trends: CA and SA increased, while SC decreased as the trip approached. Sports psychology literature well documented this inverse relationship between anxiety and confidence. One week before the activity, anxiety levels were moderate, and confidence was relatively high.</w:t>
      </w:r>
    </w:p>
    <w:p w14:paraId="2AE2673E" w14:textId="353EE4D0" w:rsidR="00023948" w:rsidRPr="00023948" w:rsidRDefault="00023948" w:rsidP="00023948">
      <w:pPr>
        <w:rPr>
          <w:rFonts w:ascii="Times New Roman" w:hAnsi="Times New Roman" w:cs="Times New Roman"/>
          <w:sz w:val="24"/>
          <w:szCs w:val="24"/>
        </w:rPr>
      </w:pPr>
      <w:r w:rsidRPr="00023948">
        <w:rPr>
          <w:rFonts w:ascii="Times New Roman" w:hAnsi="Times New Roman" w:cs="Times New Roman"/>
          <w:sz w:val="24"/>
          <w:szCs w:val="24"/>
        </w:rPr>
        <w:t xml:space="preserve">By the morning of the trip, cognitive and somatic anxiety increased significantly, while confidence dropped. Just before entering the cave, anxiety peaked, and confidence hit its lowest point; many participants reported very high levels of both CA and SA. It is likely to </w:t>
      </w:r>
      <w:r w:rsidR="00D10078" w:rsidRPr="00023948">
        <w:rPr>
          <w:rFonts w:ascii="Times New Roman" w:hAnsi="Times New Roman" w:cs="Times New Roman"/>
          <w:sz w:val="24"/>
          <w:szCs w:val="24"/>
        </w:rPr>
        <w:t>summarise</w:t>
      </w:r>
      <w:r w:rsidRPr="00023948">
        <w:rPr>
          <w:rFonts w:ascii="Times New Roman" w:hAnsi="Times New Roman" w:cs="Times New Roman"/>
          <w:sz w:val="24"/>
          <w:szCs w:val="24"/>
        </w:rPr>
        <w:t xml:space="preserve"> at the point of standing at the start of the cave and staring in the darkness, and </w:t>
      </w:r>
      <w:r w:rsidR="003B3DAB" w:rsidRPr="00023948">
        <w:rPr>
          <w:rFonts w:ascii="Times New Roman" w:hAnsi="Times New Roman" w:cs="Times New Roman"/>
          <w:sz w:val="24"/>
          <w:szCs w:val="24"/>
        </w:rPr>
        <w:t>last-minute</w:t>
      </w:r>
      <w:r w:rsidRPr="00023948">
        <w:rPr>
          <w:rFonts w:ascii="Times New Roman" w:hAnsi="Times New Roman" w:cs="Times New Roman"/>
          <w:sz w:val="24"/>
          <w:szCs w:val="24"/>
        </w:rPr>
        <w:t xml:space="preserve"> fears arise of "what if", and the body's arousal, heart rate, was fully activated. This trajectory matches findings in sports psychology, where anxiety increases and confidence decreases just before the performance (Hanton et al., 2004).</w:t>
      </w:r>
    </w:p>
    <w:p w14:paraId="4A9F82ED" w14:textId="77777777" w:rsidR="00023948" w:rsidRPr="00023948" w:rsidRDefault="00023948" w:rsidP="00023948">
      <w:pPr>
        <w:rPr>
          <w:rFonts w:ascii="Times New Roman" w:hAnsi="Times New Roman" w:cs="Times New Roman"/>
          <w:sz w:val="24"/>
          <w:szCs w:val="24"/>
        </w:rPr>
      </w:pPr>
      <w:r w:rsidRPr="00023948">
        <w:rPr>
          <w:rFonts w:ascii="Times New Roman" w:hAnsi="Times New Roman" w:cs="Times New Roman"/>
          <w:sz w:val="24"/>
          <w:szCs w:val="24"/>
        </w:rPr>
        <w:t>Discussion Multidimensional Anxiety Theory (MAT)(Martens et al., 1990) suggests cognitive anxiety negatively impacts performance linearly, while somatic anxiety follows a curvilinear pattern. Extremely high somatic anxiety can impair performance. The decline in self-confidence is concerning, as confidence enhances coping and performance. In our scenario, the steadily rising CA might have distracted the participant's readiness by increasing self-doubt and negative thoughts. Bandura's (1977) theory posits that belief in one's ability mitigates stress.</w:t>
      </w:r>
    </w:p>
    <w:p w14:paraId="646E89EC" w14:textId="77777777" w:rsidR="00023948" w:rsidRPr="00023948" w:rsidRDefault="00023948" w:rsidP="00023948">
      <w:pPr>
        <w:rPr>
          <w:rFonts w:ascii="Times New Roman" w:hAnsi="Times New Roman" w:cs="Times New Roman"/>
          <w:sz w:val="24"/>
          <w:szCs w:val="24"/>
        </w:rPr>
      </w:pPr>
      <w:r w:rsidRPr="00023948">
        <w:rPr>
          <w:rFonts w:ascii="Times New Roman" w:hAnsi="Times New Roman" w:cs="Times New Roman"/>
          <w:sz w:val="24"/>
          <w:szCs w:val="24"/>
        </w:rPr>
        <w:t>To manage rising anxiety, Cox (2002) recommends relaxation techniques such as deep breathing and progressive muscle relaxation (PMR). These reduce somatic arousal and improve mental focus. Cognitive anxiety can be addressed using positive self-talk and visualisation. Such methods could help adventure participants manage anxiety and maintain performance.</w:t>
      </w:r>
    </w:p>
    <w:p w14:paraId="7FAE1C0A" w14:textId="77777777" w:rsidR="00023948" w:rsidRPr="00023948" w:rsidRDefault="00023948" w:rsidP="00023948">
      <w:pPr>
        <w:rPr>
          <w:rFonts w:ascii="Times New Roman" w:hAnsi="Times New Roman" w:cs="Times New Roman"/>
          <w:sz w:val="24"/>
          <w:szCs w:val="24"/>
        </w:rPr>
      </w:pPr>
      <w:r w:rsidRPr="00023948">
        <w:rPr>
          <w:rFonts w:ascii="Times New Roman" w:hAnsi="Times New Roman" w:cs="Times New Roman"/>
          <w:sz w:val="24"/>
          <w:szCs w:val="24"/>
        </w:rPr>
        <w:t>In conclusion, the CSAI-2 data reveal a clear pattern of rising anxiety and falling self-confidence in the week leading to the caving trip. One week prior, anxiety was present but relatively low, and confidence was moderate. By the end of the trip, and evidently before entering the cave, most participants experienced intense cognitive and somatic anxiety coupled with a drop in confidence. These findings support established theories and suggest a need for psychological preparation in adventure settings. The results highlight the psychological trajectory in challenging outdoor activities. For an applied practical application, adventure educators and instructors should be mindful of these shifts in anxiety and confidence in any participant. Providing relaxation and confidence-building strategies may help participants manage stress and optimise performance. Ultimately, understanding these psychological dynamics allows for better support for individuals as they step out of their comfort zone, turning a potentially overwhelming experience into an opportunity for growth.</w:t>
      </w:r>
    </w:p>
    <w:p w14:paraId="6A08421F" w14:textId="103B0E8E" w:rsidR="00023948" w:rsidRDefault="00332FA5" w:rsidP="00DB6055">
      <w:pPr>
        <w:rPr>
          <w:b/>
          <w:bCs/>
        </w:rPr>
      </w:pPr>
      <w:r>
        <w:t xml:space="preserve">Word count- </w:t>
      </w:r>
      <w:r>
        <w:rPr>
          <w:b/>
          <w:bCs/>
        </w:rPr>
        <w:t>1967</w:t>
      </w:r>
    </w:p>
    <w:p w14:paraId="6BAE3CD1" w14:textId="77777777" w:rsidR="00023948" w:rsidRDefault="00023948" w:rsidP="00DB6055">
      <w:pPr>
        <w:rPr>
          <w:b/>
          <w:bCs/>
        </w:rPr>
      </w:pPr>
    </w:p>
    <w:p w14:paraId="00DB04E1" w14:textId="77777777" w:rsidR="00023948" w:rsidRDefault="00023948" w:rsidP="00DB6055">
      <w:pPr>
        <w:rPr>
          <w:b/>
          <w:bCs/>
        </w:rPr>
      </w:pPr>
    </w:p>
    <w:p w14:paraId="38D231C0" w14:textId="77777777" w:rsidR="00023948" w:rsidRDefault="00023948" w:rsidP="00DB6055">
      <w:pPr>
        <w:rPr>
          <w:b/>
          <w:bCs/>
        </w:rPr>
      </w:pPr>
    </w:p>
    <w:p w14:paraId="7E6B4D0B" w14:textId="77777777" w:rsidR="00023948" w:rsidRPr="00DB6055" w:rsidRDefault="00023948" w:rsidP="00DB6055">
      <w:pPr>
        <w:rPr>
          <w:b/>
          <w:bCs/>
        </w:rPr>
      </w:pPr>
    </w:p>
    <w:p w14:paraId="02B42220" w14:textId="7577AC62" w:rsidR="00EA5958" w:rsidRPr="00EA5958" w:rsidRDefault="00EA5958" w:rsidP="00EA5958"/>
    <w:p w14:paraId="0457F6B9" w14:textId="61CEBE60" w:rsidR="00E04350" w:rsidRDefault="00E04350" w:rsidP="00EA5958">
      <w:pPr>
        <w:rPr>
          <w:b/>
          <w:bCs/>
        </w:rPr>
      </w:pPr>
      <w:r w:rsidRPr="00E04350">
        <w:rPr>
          <w:b/>
          <w:bCs/>
        </w:rPr>
        <w:t>Appendix</w:t>
      </w:r>
    </w:p>
    <w:p w14:paraId="38FF005E" w14:textId="521A3FDC" w:rsidR="0083391B" w:rsidRDefault="0083391B" w:rsidP="00EA5958">
      <w:pPr>
        <w:rPr>
          <w:b/>
          <w:bCs/>
        </w:rPr>
      </w:pPr>
      <w:r>
        <w:rPr>
          <w:b/>
          <w:bCs/>
        </w:rPr>
        <w:t>Figure 1.</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53"/>
        <w:gridCol w:w="2527"/>
        <w:gridCol w:w="1534"/>
        <w:gridCol w:w="1726"/>
      </w:tblGrid>
      <w:tr w:rsidR="00E04350" w:rsidRPr="00DE5C20" w14:paraId="715E8789" w14:textId="77777777" w:rsidTr="00035EFA">
        <w:trPr>
          <w:tblCellSpacing w:w="15" w:type="dxa"/>
        </w:trPr>
        <w:tc>
          <w:tcPr>
            <w:tcW w:w="0" w:type="auto"/>
            <w:vAlign w:val="center"/>
            <w:hideMark/>
          </w:tcPr>
          <w:p w14:paraId="5CF2CA4A" w14:textId="77777777" w:rsidR="00E04350" w:rsidRPr="00DE5C20" w:rsidRDefault="00E04350" w:rsidP="00035EFA">
            <w:pPr>
              <w:rPr>
                <w:b/>
                <w:bCs/>
              </w:rPr>
            </w:pPr>
            <w:r w:rsidRPr="00DE5C20">
              <w:rPr>
                <w:b/>
                <w:bCs/>
              </w:rPr>
              <w:t>Psychological State</w:t>
            </w:r>
          </w:p>
        </w:tc>
        <w:tc>
          <w:tcPr>
            <w:tcW w:w="0" w:type="auto"/>
            <w:vAlign w:val="center"/>
            <w:hideMark/>
          </w:tcPr>
          <w:p w14:paraId="69477290" w14:textId="77777777" w:rsidR="00E04350" w:rsidRPr="00DE5C20" w:rsidRDefault="00E04350" w:rsidP="00035EFA">
            <w:pPr>
              <w:rPr>
                <w:b/>
                <w:bCs/>
              </w:rPr>
            </w:pPr>
            <w:r w:rsidRPr="00DE5C20">
              <w:rPr>
                <w:b/>
                <w:bCs/>
              </w:rPr>
              <w:t>1 Week Prior (Mean ± SD)</w:t>
            </w:r>
          </w:p>
        </w:tc>
        <w:tc>
          <w:tcPr>
            <w:tcW w:w="0" w:type="auto"/>
            <w:vAlign w:val="center"/>
            <w:hideMark/>
          </w:tcPr>
          <w:p w14:paraId="7502FDEA" w14:textId="77777777" w:rsidR="00E04350" w:rsidRPr="00DE5C20" w:rsidRDefault="00E04350" w:rsidP="00035EFA">
            <w:pPr>
              <w:rPr>
                <w:b/>
                <w:bCs/>
              </w:rPr>
            </w:pPr>
            <w:r w:rsidRPr="00DE5C20">
              <w:rPr>
                <w:b/>
                <w:bCs/>
              </w:rPr>
              <w:t>Morning of Trip</w:t>
            </w:r>
          </w:p>
        </w:tc>
        <w:tc>
          <w:tcPr>
            <w:tcW w:w="0" w:type="auto"/>
            <w:vAlign w:val="center"/>
            <w:hideMark/>
          </w:tcPr>
          <w:p w14:paraId="0ED3E0AA" w14:textId="77777777" w:rsidR="00E04350" w:rsidRPr="00DE5C20" w:rsidRDefault="00E04350" w:rsidP="00035EFA">
            <w:pPr>
              <w:rPr>
                <w:b/>
                <w:bCs/>
              </w:rPr>
            </w:pPr>
            <w:r w:rsidRPr="00DE5C20">
              <w:rPr>
                <w:b/>
                <w:bCs/>
              </w:rPr>
              <w:t>Just Before Cave</w:t>
            </w:r>
          </w:p>
        </w:tc>
      </w:tr>
      <w:tr w:rsidR="00E04350" w:rsidRPr="00DE5C20" w14:paraId="04A748D0" w14:textId="77777777" w:rsidTr="00035EFA">
        <w:trPr>
          <w:tblCellSpacing w:w="15" w:type="dxa"/>
        </w:trPr>
        <w:tc>
          <w:tcPr>
            <w:tcW w:w="0" w:type="auto"/>
            <w:vAlign w:val="center"/>
            <w:hideMark/>
          </w:tcPr>
          <w:p w14:paraId="5282924C" w14:textId="77777777" w:rsidR="00E04350" w:rsidRPr="00DE5C20" w:rsidRDefault="00E04350" w:rsidP="00035EFA">
            <w:r w:rsidRPr="00DE5C20">
              <w:t>Cognitive Anxiety (CA)</w:t>
            </w:r>
          </w:p>
        </w:tc>
        <w:tc>
          <w:tcPr>
            <w:tcW w:w="0" w:type="auto"/>
            <w:vAlign w:val="center"/>
            <w:hideMark/>
          </w:tcPr>
          <w:p w14:paraId="76334D71" w14:textId="77777777" w:rsidR="00E04350" w:rsidRPr="00DE5C20" w:rsidRDefault="00E04350" w:rsidP="00035EFA">
            <w:r w:rsidRPr="00DE5C20">
              <w:t>19.8 ± 2.7</w:t>
            </w:r>
          </w:p>
        </w:tc>
        <w:tc>
          <w:tcPr>
            <w:tcW w:w="0" w:type="auto"/>
            <w:vAlign w:val="center"/>
            <w:hideMark/>
          </w:tcPr>
          <w:p w14:paraId="292ECE1B" w14:textId="77777777" w:rsidR="00E04350" w:rsidRPr="00DE5C20" w:rsidRDefault="00E04350" w:rsidP="00035EFA">
            <w:r w:rsidRPr="00DE5C20">
              <w:t>26.2 ± 2.6</w:t>
            </w:r>
          </w:p>
        </w:tc>
        <w:tc>
          <w:tcPr>
            <w:tcW w:w="0" w:type="auto"/>
            <w:vAlign w:val="center"/>
            <w:hideMark/>
          </w:tcPr>
          <w:p w14:paraId="03A5A493" w14:textId="77777777" w:rsidR="00E04350" w:rsidRPr="00DE5C20" w:rsidRDefault="00E04350" w:rsidP="00035EFA">
            <w:r w:rsidRPr="00DE5C20">
              <w:t>28.9 ± 3.5</w:t>
            </w:r>
          </w:p>
        </w:tc>
      </w:tr>
      <w:tr w:rsidR="00E04350" w:rsidRPr="00DE5C20" w14:paraId="5FC00BE2" w14:textId="77777777" w:rsidTr="00035EFA">
        <w:trPr>
          <w:tblCellSpacing w:w="15" w:type="dxa"/>
        </w:trPr>
        <w:tc>
          <w:tcPr>
            <w:tcW w:w="0" w:type="auto"/>
            <w:vAlign w:val="center"/>
            <w:hideMark/>
          </w:tcPr>
          <w:p w14:paraId="20A109E3" w14:textId="77777777" w:rsidR="00E04350" w:rsidRPr="00DE5C20" w:rsidRDefault="00E04350" w:rsidP="00035EFA">
            <w:r w:rsidRPr="00DE5C20">
              <w:t>Somatic Anxiety (SA)</w:t>
            </w:r>
          </w:p>
        </w:tc>
        <w:tc>
          <w:tcPr>
            <w:tcW w:w="0" w:type="auto"/>
            <w:vAlign w:val="center"/>
            <w:hideMark/>
          </w:tcPr>
          <w:p w14:paraId="5D051764" w14:textId="77777777" w:rsidR="00E04350" w:rsidRPr="00DE5C20" w:rsidRDefault="00E04350" w:rsidP="00035EFA">
            <w:r w:rsidRPr="00DE5C20">
              <w:t>14.2 ± 2.9</w:t>
            </w:r>
          </w:p>
        </w:tc>
        <w:tc>
          <w:tcPr>
            <w:tcW w:w="0" w:type="auto"/>
            <w:vAlign w:val="center"/>
            <w:hideMark/>
          </w:tcPr>
          <w:p w14:paraId="275F2D93" w14:textId="77777777" w:rsidR="00E04350" w:rsidRPr="00DE5C20" w:rsidRDefault="00E04350" w:rsidP="00035EFA">
            <w:r w:rsidRPr="00DE5C20">
              <w:t>24.5 ± 4.7</w:t>
            </w:r>
          </w:p>
        </w:tc>
        <w:tc>
          <w:tcPr>
            <w:tcW w:w="0" w:type="auto"/>
            <w:vAlign w:val="center"/>
            <w:hideMark/>
          </w:tcPr>
          <w:p w14:paraId="09641681" w14:textId="77777777" w:rsidR="00E04350" w:rsidRPr="00DE5C20" w:rsidRDefault="00E04350" w:rsidP="00035EFA">
            <w:r w:rsidRPr="00DE5C20">
              <w:t>27.7 ± 3.9</w:t>
            </w:r>
          </w:p>
        </w:tc>
      </w:tr>
      <w:tr w:rsidR="00E04350" w:rsidRPr="00DE5C20" w14:paraId="5A7B0EB3" w14:textId="77777777" w:rsidTr="00035EFA">
        <w:trPr>
          <w:tblCellSpacing w:w="15" w:type="dxa"/>
        </w:trPr>
        <w:tc>
          <w:tcPr>
            <w:tcW w:w="0" w:type="auto"/>
            <w:vAlign w:val="center"/>
            <w:hideMark/>
          </w:tcPr>
          <w:p w14:paraId="6594BFB5" w14:textId="77777777" w:rsidR="00E04350" w:rsidRPr="00DE5C20" w:rsidRDefault="00E04350" w:rsidP="00035EFA">
            <w:r w:rsidRPr="00DE5C20">
              <w:t>Self-Confidence (SC)</w:t>
            </w:r>
          </w:p>
        </w:tc>
        <w:tc>
          <w:tcPr>
            <w:tcW w:w="0" w:type="auto"/>
            <w:vAlign w:val="center"/>
            <w:hideMark/>
          </w:tcPr>
          <w:p w14:paraId="168B5E18" w14:textId="77777777" w:rsidR="00E04350" w:rsidRPr="00DE5C20" w:rsidRDefault="00E04350" w:rsidP="00035EFA">
            <w:r w:rsidRPr="00DE5C20">
              <w:t>19.9 ± 4.2</w:t>
            </w:r>
          </w:p>
        </w:tc>
        <w:tc>
          <w:tcPr>
            <w:tcW w:w="0" w:type="auto"/>
            <w:vAlign w:val="center"/>
            <w:hideMark/>
          </w:tcPr>
          <w:p w14:paraId="7BA5824D" w14:textId="77777777" w:rsidR="00E04350" w:rsidRPr="00DE5C20" w:rsidRDefault="00E04350" w:rsidP="00035EFA">
            <w:r w:rsidRPr="00DE5C20">
              <w:t>16.5 ± 4.8</w:t>
            </w:r>
          </w:p>
        </w:tc>
        <w:tc>
          <w:tcPr>
            <w:tcW w:w="0" w:type="auto"/>
            <w:vAlign w:val="center"/>
            <w:hideMark/>
          </w:tcPr>
          <w:p w14:paraId="1784BE09" w14:textId="77777777" w:rsidR="00E04350" w:rsidRPr="00DE5C20" w:rsidRDefault="00E04350" w:rsidP="00035EFA">
            <w:r w:rsidRPr="00DE5C20">
              <w:t>15.0 ± 5.2</w:t>
            </w:r>
          </w:p>
        </w:tc>
      </w:tr>
    </w:tbl>
    <w:p w14:paraId="3356C110" w14:textId="0931F78E" w:rsidR="00E04350" w:rsidRDefault="00E04350" w:rsidP="00EA5958">
      <w:pPr>
        <w:rPr>
          <w:b/>
          <w:bCs/>
        </w:rPr>
      </w:pPr>
    </w:p>
    <w:p w14:paraId="21C51990" w14:textId="10BB6589" w:rsidR="0083391B" w:rsidRPr="00E04350" w:rsidRDefault="0083391B" w:rsidP="00EA5958">
      <w:pPr>
        <w:rPr>
          <w:b/>
          <w:bCs/>
        </w:rPr>
      </w:pPr>
      <w:r>
        <w:rPr>
          <w:b/>
          <w:bCs/>
        </w:rPr>
        <w:t>Figure 2.</w:t>
      </w:r>
    </w:p>
    <w:p w14:paraId="1F677F02" w14:textId="419538CC" w:rsidR="004B6E6F" w:rsidRDefault="0083391B" w:rsidP="00EA5958">
      <w:r>
        <w:rPr>
          <w:noProof/>
        </w:rPr>
        <w:drawing>
          <wp:inline distT="0" distB="0" distL="0" distR="0" wp14:anchorId="14B0CA3F" wp14:editId="6977A4A2">
            <wp:extent cx="4620119" cy="2854518"/>
            <wp:effectExtent l="0" t="0" r="0" b="0"/>
            <wp:docPr id="1659369018" name="Picture 1" descr="A graph showing the difference between stress and anxie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369018" name="Picture 1" descr="A graph showing the difference between stress and anxiety&#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642662" cy="2868446"/>
                    </a:xfrm>
                    <a:prstGeom prst="rect">
                      <a:avLst/>
                    </a:prstGeom>
                    <a:noFill/>
                  </pic:spPr>
                </pic:pic>
              </a:graphicData>
            </a:graphic>
          </wp:inline>
        </w:drawing>
      </w:r>
    </w:p>
    <w:p w14:paraId="30D5DC6A" w14:textId="77777777" w:rsidR="004B6E6F" w:rsidRDefault="004B6E6F" w:rsidP="00EA5958"/>
    <w:p w14:paraId="16669FEA" w14:textId="77777777" w:rsidR="004B6E6F" w:rsidRDefault="004B6E6F" w:rsidP="00EA5958"/>
    <w:p w14:paraId="71330658" w14:textId="77777777" w:rsidR="00332FA5" w:rsidRPr="00332FA5" w:rsidRDefault="00332FA5" w:rsidP="00332FA5">
      <w:pPr>
        <w:rPr>
          <w:b/>
          <w:bCs/>
        </w:rPr>
      </w:pPr>
      <w:r w:rsidRPr="00332FA5">
        <w:rPr>
          <w:b/>
          <w:bCs/>
        </w:rPr>
        <w:t>Reference list</w:t>
      </w:r>
    </w:p>
    <w:p w14:paraId="4D875195" w14:textId="77777777" w:rsidR="00332FA5" w:rsidRPr="00332FA5" w:rsidRDefault="00332FA5" w:rsidP="00332FA5">
      <w:r w:rsidRPr="00332FA5">
        <w:t xml:space="preserve">Allison, P. and Pomeroy, E. (2000). How Shall We ‘Know?’ Epistemological Concerns in Research in Experiential Education. </w:t>
      </w:r>
      <w:r w:rsidRPr="00332FA5">
        <w:rPr>
          <w:i/>
          <w:iCs/>
        </w:rPr>
        <w:t>Journal of Experiential Education</w:t>
      </w:r>
      <w:r w:rsidRPr="00332FA5">
        <w:t>, 23(2), pp.91–98. doi:https://doi.org/10.1177/105382590002300207.</w:t>
      </w:r>
    </w:p>
    <w:p w14:paraId="5B51A575" w14:textId="77777777" w:rsidR="00332FA5" w:rsidRPr="00332FA5" w:rsidRDefault="00332FA5" w:rsidP="00332FA5">
      <w:r w:rsidRPr="00332FA5">
        <w:t xml:space="preserve">Bandura, A. (1977). Self-efficacy: Toward a unifying theory of behavioral change. </w:t>
      </w:r>
      <w:r w:rsidRPr="00332FA5">
        <w:rPr>
          <w:i/>
          <w:iCs/>
        </w:rPr>
        <w:t>Psychological Review</w:t>
      </w:r>
      <w:r w:rsidRPr="00332FA5">
        <w:t>, [online] 84(2), pp.191–215. Available at: https://dradamvolungis.com/wp-content/uploads/2011/06/self-efficacy-unifying-theory-of-behavioral-change-bandura-1977.pdf.</w:t>
      </w:r>
    </w:p>
    <w:p w14:paraId="66455BA8" w14:textId="77777777" w:rsidR="00332FA5" w:rsidRPr="00332FA5" w:rsidRDefault="00332FA5" w:rsidP="00332FA5">
      <w:r w:rsidRPr="00332FA5">
        <w:t xml:space="preserve">Barnes, P. (2000). </w:t>
      </w:r>
      <w:r w:rsidRPr="00332FA5">
        <w:rPr>
          <w:i/>
          <w:iCs/>
        </w:rPr>
        <w:t>Values &amp; outdoor learning : a collection of papers reflecting some contemporary thinking</w:t>
      </w:r>
      <w:r w:rsidRPr="00332FA5">
        <w:t>. Association For Outdoor Learning.</w:t>
      </w:r>
    </w:p>
    <w:p w14:paraId="0DDA3A4A" w14:textId="77777777" w:rsidR="00332FA5" w:rsidRPr="00332FA5" w:rsidRDefault="00332FA5" w:rsidP="00332FA5">
      <w:r w:rsidRPr="00332FA5">
        <w:lastRenderedPageBreak/>
        <w:t xml:space="preserve">Barnes, P. and Sharp, B. (2004). </w:t>
      </w:r>
      <w:r w:rsidRPr="00332FA5">
        <w:rPr>
          <w:i/>
          <w:iCs/>
        </w:rPr>
        <w:t>The RHP companion to outdoor education</w:t>
      </w:r>
      <w:r w:rsidRPr="00332FA5">
        <w:t>. Lyme Regis: Russell House.</w:t>
      </w:r>
    </w:p>
    <w:p w14:paraId="07FADED6" w14:textId="77777777" w:rsidR="00332FA5" w:rsidRPr="00332FA5" w:rsidRDefault="00332FA5" w:rsidP="00332FA5">
      <w:r w:rsidRPr="00332FA5">
        <w:t xml:space="preserve">Beard, C. and Wilson, J.P. (2002). </w:t>
      </w:r>
      <w:r w:rsidRPr="00332FA5">
        <w:rPr>
          <w:i/>
          <w:iCs/>
        </w:rPr>
        <w:t>The power of experiential learning : a handbook for trainers and educators</w:t>
      </w:r>
      <w:r w:rsidRPr="00332FA5">
        <w:t>. London: Kogan Page ; Sterling, Va.</w:t>
      </w:r>
    </w:p>
    <w:p w14:paraId="3E4362D4" w14:textId="77777777" w:rsidR="00332FA5" w:rsidRPr="00332FA5" w:rsidRDefault="00332FA5" w:rsidP="00332FA5">
      <w:r w:rsidRPr="00332FA5">
        <w:t xml:space="preserve">Biddle, S.J.H. (2003). </w:t>
      </w:r>
      <w:r w:rsidRPr="00332FA5">
        <w:rPr>
          <w:i/>
          <w:iCs/>
        </w:rPr>
        <w:t>Physical Activity and Psychological Well-Being</w:t>
      </w:r>
      <w:r w:rsidRPr="00332FA5">
        <w:t>. Routledge. doi:https://doi.org/10.4324/9780203468326.</w:t>
      </w:r>
    </w:p>
    <w:p w14:paraId="3A332380" w14:textId="77777777" w:rsidR="00332FA5" w:rsidRPr="00332FA5" w:rsidRDefault="00332FA5" w:rsidP="00332FA5">
      <w:r w:rsidRPr="00332FA5">
        <w:t xml:space="preserve">Coolican, H. (2017). </w:t>
      </w:r>
      <w:r w:rsidRPr="00332FA5">
        <w:rPr>
          <w:i/>
          <w:iCs/>
        </w:rPr>
        <w:t>Research Methods and Statistics in Psychology</w:t>
      </w:r>
      <w:r w:rsidRPr="00332FA5">
        <w:t>. [online] Psychology Press. doi:https://doi.org/10.4324/9780203769836.</w:t>
      </w:r>
    </w:p>
    <w:p w14:paraId="56E5C016" w14:textId="77777777" w:rsidR="00332FA5" w:rsidRPr="00332FA5" w:rsidRDefault="00332FA5" w:rsidP="00332FA5">
      <w:r w:rsidRPr="00332FA5">
        <w:t xml:space="preserve">Cox, R.H. (2012). </w:t>
      </w:r>
      <w:r w:rsidRPr="00332FA5">
        <w:rPr>
          <w:i/>
          <w:iCs/>
        </w:rPr>
        <w:t>Sport psychology : Concepts and applications</w:t>
      </w:r>
      <w:r w:rsidRPr="00332FA5">
        <w:t>. 7th ed. New York: Mcgraw-Hill.</w:t>
      </w:r>
    </w:p>
    <w:p w14:paraId="4706FCFC" w14:textId="77777777" w:rsidR="00332FA5" w:rsidRPr="00332FA5" w:rsidRDefault="00332FA5" w:rsidP="00332FA5">
      <w:r w:rsidRPr="00332FA5">
        <w:t xml:space="preserve">Eklund, R.C. and Tenenbaum, G. (2013). </w:t>
      </w:r>
      <w:r w:rsidRPr="00332FA5">
        <w:rPr>
          <w:i/>
          <w:iCs/>
        </w:rPr>
        <w:t>Encyclopedia of Sport and Exercise Psychology</w:t>
      </w:r>
      <w:r w:rsidRPr="00332FA5">
        <w:t>. SAGE Publications.</w:t>
      </w:r>
    </w:p>
    <w:p w14:paraId="72242616" w14:textId="77777777" w:rsidR="00332FA5" w:rsidRPr="00332FA5" w:rsidRDefault="00332FA5" w:rsidP="00332FA5">
      <w:r w:rsidRPr="00332FA5">
        <w:t xml:space="preserve">Gass, M.A. (1993). </w:t>
      </w:r>
      <w:r w:rsidRPr="00332FA5">
        <w:rPr>
          <w:i/>
          <w:iCs/>
        </w:rPr>
        <w:t>Adventure Therapy</w:t>
      </w:r>
      <w:r w:rsidRPr="00332FA5">
        <w:t>. Kendall/Hunt Publishing Company.</w:t>
      </w:r>
    </w:p>
    <w:p w14:paraId="6FD61253" w14:textId="77777777" w:rsidR="00332FA5" w:rsidRPr="00332FA5" w:rsidRDefault="00332FA5" w:rsidP="00332FA5">
      <w:r w:rsidRPr="00332FA5">
        <w:t xml:space="preserve">Hanton, S., Thomas, O. and Maynard, I. (2004). Competitive anxiety responses in the week leading up to competition: the role of intensity, direction and frequency dimensions. </w:t>
      </w:r>
      <w:r w:rsidRPr="00332FA5">
        <w:rPr>
          <w:i/>
          <w:iCs/>
        </w:rPr>
        <w:t>Psychology of Sport and Exercise</w:t>
      </w:r>
      <w:r w:rsidRPr="00332FA5">
        <w:t>, 5(2), pp.169–181. doi:https://doi.org/10.1016/s1469-0292(02)00042-0.</w:t>
      </w:r>
    </w:p>
    <w:p w14:paraId="0289EF92" w14:textId="77777777" w:rsidR="00332FA5" w:rsidRPr="00332FA5" w:rsidRDefault="00332FA5" w:rsidP="00332FA5">
      <w:r w:rsidRPr="00332FA5">
        <w:t xml:space="preserve">Hopkins, D. and Putnam, R. (1993). </w:t>
      </w:r>
      <w:r w:rsidRPr="00332FA5">
        <w:rPr>
          <w:i/>
          <w:iCs/>
        </w:rPr>
        <w:t>Personal growth through adventure</w:t>
      </w:r>
      <w:r w:rsidRPr="00332FA5">
        <w:t>. London: D. Fulton.</w:t>
      </w:r>
    </w:p>
    <w:p w14:paraId="00B8596F" w14:textId="77777777" w:rsidR="00332FA5" w:rsidRPr="00332FA5" w:rsidRDefault="00332FA5" w:rsidP="00332FA5">
      <w:r w:rsidRPr="00332FA5">
        <w:t xml:space="preserve">Hudson, S. (2003). </w:t>
      </w:r>
      <w:r w:rsidRPr="00332FA5">
        <w:rPr>
          <w:i/>
          <w:iCs/>
        </w:rPr>
        <w:t>Sport and adventure tourism</w:t>
      </w:r>
      <w:r w:rsidRPr="00332FA5">
        <w:t>. New York: Haworth Hospitality Press.</w:t>
      </w:r>
    </w:p>
    <w:p w14:paraId="3B4B9CF1" w14:textId="77777777" w:rsidR="00332FA5" w:rsidRPr="00332FA5" w:rsidRDefault="00332FA5" w:rsidP="00332FA5">
      <w:r w:rsidRPr="00332FA5">
        <w:t xml:space="preserve">Humberstone, B., Brown, H. and Richards, K. (2003). </w:t>
      </w:r>
      <w:r w:rsidRPr="00332FA5">
        <w:rPr>
          <w:i/>
          <w:iCs/>
        </w:rPr>
        <w:t>Whose journeys? : the outdoors and adventure as social and cultural phenomena : critical explorations of relations between individuals, ‘others’ and the environment</w:t>
      </w:r>
      <w:r w:rsidRPr="00332FA5">
        <w:t>. Penrith, Cumbria: Institute For Outdoor Learning.</w:t>
      </w:r>
    </w:p>
    <w:p w14:paraId="5ED09B11" w14:textId="77777777" w:rsidR="00332FA5" w:rsidRPr="00332FA5" w:rsidRDefault="00332FA5" w:rsidP="00332FA5">
      <w:r w:rsidRPr="00332FA5">
        <w:t xml:space="preserve">Irving Lester Janis (1972). </w:t>
      </w:r>
      <w:r w:rsidRPr="00332FA5">
        <w:rPr>
          <w:i/>
          <w:iCs/>
        </w:rPr>
        <w:t>Victims of Groupthink</w:t>
      </w:r>
      <w:r w:rsidRPr="00332FA5">
        <w:t>. Houghton Mifflin.</w:t>
      </w:r>
    </w:p>
    <w:p w14:paraId="03D9B9E4" w14:textId="77777777" w:rsidR="00332FA5" w:rsidRPr="00332FA5" w:rsidRDefault="00332FA5" w:rsidP="00332FA5">
      <w:r w:rsidRPr="00332FA5">
        <w:t xml:space="preserve">Martens, R., Burton, D. and Vealey, R.S. (1990). </w:t>
      </w:r>
      <w:r w:rsidRPr="00332FA5">
        <w:rPr>
          <w:i/>
          <w:iCs/>
        </w:rPr>
        <w:t>Competitive anxiety in sport</w:t>
      </w:r>
      <w:r w:rsidRPr="00332FA5">
        <w:t>. Champaign, Ill.: Human Kinetics Books, pp.117–190.</w:t>
      </w:r>
    </w:p>
    <w:p w14:paraId="52BD03B8" w14:textId="77777777" w:rsidR="00332FA5" w:rsidRPr="00332FA5" w:rsidRDefault="00332FA5" w:rsidP="00332FA5">
      <w:r w:rsidRPr="00332FA5">
        <w:t xml:space="preserve">McNamee, M. (2007). </w:t>
      </w:r>
      <w:r w:rsidRPr="00332FA5">
        <w:rPr>
          <w:i/>
          <w:iCs/>
        </w:rPr>
        <w:t>Philosophy, Risk and Adventure Sports</w:t>
      </w:r>
      <w:r w:rsidRPr="00332FA5">
        <w:t xml:space="preserve">. </w:t>
      </w:r>
      <w:r w:rsidRPr="00332FA5">
        <w:rPr>
          <w:i/>
          <w:iCs/>
        </w:rPr>
        <w:t>Routledge eBooks</w:t>
      </w:r>
      <w:r w:rsidRPr="00332FA5">
        <w:t>. Informa. doi:https://doi.org/10.4324/9780203698570.</w:t>
      </w:r>
    </w:p>
    <w:p w14:paraId="384483E9" w14:textId="77777777" w:rsidR="00332FA5" w:rsidRPr="00332FA5" w:rsidRDefault="00332FA5" w:rsidP="00332FA5">
      <w:r w:rsidRPr="00332FA5">
        <w:t xml:space="preserve">Miles, J.C. and Priest, S. (1999). </w:t>
      </w:r>
      <w:r w:rsidRPr="00332FA5">
        <w:rPr>
          <w:i/>
          <w:iCs/>
        </w:rPr>
        <w:t>Adventure Programming</w:t>
      </w:r>
      <w:r w:rsidRPr="00332FA5">
        <w:t xml:space="preserve">. [online] </w:t>
      </w:r>
      <w:r w:rsidRPr="00332FA5">
        <w:rPr>
          <w:i/>
          <w:iCs/>
        </w:rPr>
        <w:t>ERIC</w:t>
      </w:r>
      <w:r w:rsidRPr="00332FA5">
        <w:t>. Venture Publishing, Inc. Available at: https://eric.ed.gov/?id=ED444811 [Accessed 30 Sep. 2021].</w:t>
      </w:r>
    </w:p>
    <w:p w14:paraId="378541DC" w14:textId="77777777" w:rsidR="00332FA5" w:rsidRPr="00332FA5" w:rsidRDefault="00332FA5" w:rsidP="00332FA5">
      <w:r w:rsidRPr="00332FA5">
        <w:t xml:space="preserve">Mortlock, C. (2001). </w:t>
      </w:r>
      <w:r w:rsidRPr="00332FA5">
        <w:rPr>
          <w:i/>
          <w:iCs/>
        </w:rPr>
        <w:t>Beyond adventure</w:t>
      </w:r>
      <w:r w:rsidRPr="00332FA5">
        <w:t>. Milnthorpe: Cicerone.</w:t>
      </w:r>
    </w:p>
    <w:p w14:paraId="0E3C61F4" w14:textId="77777777" w:rsidR="00332FA5" w:rsidRPr="00332FA5" w:rsidRDefault="00332FA5" w:rsidP="00332FA5">
      <w:r w:rsidRPr="00332FA5">
        <w:t xml:space="preserve">Norton, G.R. and Johnson, W.E. (1983). A comparison of two relaxation procedures for reducing cognitive and somatic anxiety. </w:t>
      </w:r>
      <w:r w:rsidRPr="00332FA5">
        <w:rPr>
          <w:i/>
          <w:iCs/>
        </w:rPr>
        <w:t>Journal of Behavior Therapy and Experimental Psychiatry</w:t>
      </w:r>
      <w:r w:rsidRPr="00332FA5">
        <w:t>, 14(3), pp.209–214. doi:https://doi.org/10.1016/0005-7916(83)90050-2.</w:t>
      </w:r>
    </w:p>
    <w:p w14:paraId="3D8676A0" w14:textId="77777777" w:rsidR="00332FA5" w:rsidRPr="00332FA5" w:rsidRDefault="00332FA5" w:rsidP="00332FA5">
      <w:r w:rsidRPr="00332FA5">
        <w:t xml:space="preserve">Priest, S. and Gass, M.A. (2005). </w:t>
      </w:r>
      <w:r w:rsidRPr="00332FA5">
        <w:rPr>
          <w:i/>
          <w:iCs/>
        </w:rPr>
        <w:t>Effective leadership in adventure programming</w:t>
      </w:r>
      <w:r w:rsidRPr="00332FA5">
        <w:t>. Champaign, Il: Human Kinetics.</w:t>
      </w:r>
    </w:p>
    <w:p w14:paraId="6A81BFAC" w14:textId="77777777" w:rsidR="00332FA5" w:rsidRPr="00332FA5" w:rsidRDefault="00332FA5" w:rsidP="00332FA5">
      <w:r w:rsidRPr="00332FA5">
        <w:t xml:space="preserve">Rinehart, R.E. and Sydnor, S.S. (2003). </w:t>
      </w:r>
      <w:r w:rsidRPr="00332FA5">
        <w:rPr>
          <w:i/>
          <w:iCs/>
        </w:rPr>
        <w:t>To the extreme: Alternative sports, inside and out</w:t>
      </w:r>
      <w:r w:rsidRPr="00332FA5">
        <w:t>. [online] Available at: https://www.researchgate.net/publication/266155043_To_the_extreme_Alternative_sports_inside_and_out.</w:t>
      </w:r>
    </w:p>
    <w:p w14:paraId="0EA32ABD" w14:textId="77777777" w:rsidR="00332FA5" w:rsidRPr="00332FA5" w:rsidRDefault="00332FA5" w:rsidP="00332FA5">
      <w:r w:rsidRPr="00332FA5">
        <w:lastRenderedPageBreak/>
        <w:t xml:space="preserve">Roberts, G.C. and Treasure, D. (2012). </w:t>
      </w:r>
      <w:r w:rsidRPr="00332FA5">
        <w:rPr>
          <w:i/>
          <w:iCs/>
        </w:rPr>
        <w:t>Advances in Motivation in Sport and Exercise</w:t>
      </w:r>
      <w:r w:rsidRPr="00332FA5">
        <w:t>. Human Kinetics.</w:t>
      </w:r>
    </w:p>
    <w:p w14:paraId="24AB54CD" w14:textId="77777777" w:rsidR="00332FA5" w:rsidRPr="00332FA5" w:rsidRDefault="00332FA5" w:rsidP="00332FA5">
      <w:r w:rsidRPr="00332FA5">
        <w:t xml:space="preserve">S, W., Robert and Daniel, G. (2014). </w:t>
      </w:r>
      <w:r w:rsidRPr="00332FA5">
        <w:rPr>
          <w:i/>
          <w:iCs/>
        </w:rPr>
        <w:t>Foundations of Sport and Exercise Psychology, 6E</w:t>
      </w:r>
      <w:r w:rsidRPr="00332FA5">
        <w:t xml:space="preserve">. [online] </w:t>
      </w:r>
      <w:r w:rsidRPr="00332FA5">
        <w:rPr>
          <w:i/>
          <w:iCs/>
        </w:rPr>
        <w:t>Google Books</w:t>
      </w:r>
      <w:r w:rsidRPr="00332FA5">
        <w:t>. Human Kinetics. Available at: https://books.google.vu/books?id=7NqVBAAAQBAJ&amp;printsec=copyright#v=onepage&amp;q&amp;f=false.</w:t>
      </w:r>
    </w:p>
    <w:p w14:paraId="5BE10287" w14:textId="77777777" w:rsidR="00332FA5" w:rsidRPr="00332FA5" w:rsidRDefault="00332FA5" w:rsidP="00332FA5">
      <w:r w:rsidRPr="00332FA5">
        <w:t xml:space="preserve">Weiss, R.S. (1973). </w:t>
      </w:r>
      <w:r w:rsidRPr="00332FA5">
        <w:rPr>
          <w:i/>
          <w:iCs/>
        </w:rPr>
        <w:t>Loneliness, The Experience Of Emotional And Social Isolation</w:t>
      </w:r>
      <w:r w:rsidRPr="00332FA5">
        <w:t>. Cambridge, Mass: MIT Press.</w:t>
      </w:r>
    </w:p>
    <w:p w14:paraId="622AEEE0" w14:textId="77777777" w:rsidR="00332FA5" w:rsidRPr="00332FA5" w:rsidRDefault="00332FA5" w:rsidP="00332FA5">
      <w:r w:rsidRPr="00332FA5">
        <w:t xml:space="preserve">Williams, J.M. (2010). </w:t>
      </w:r>
      <w:r w:rsidRPr="00332FA5">
        <w:rPr>
          <w:i/>
          <w:iCs/>
        </w:rPr>
        <w:t>Applied sport psychology : personal growth to peak performance</w:t>
      </w:r>
      <w:r w:rsidRPr="00332FA5">
        <w:t>. Boston: Mcgraw-Hill Higher Education.</w:t>
      </w:r>
    </w:p>
    <w:p w14:paraId="0EAF8467" w14:textId="77777777" w:rsidR="004B6E6F" w:rsidRPr="00EA5958" w:rsidRDefault="004B6E6F" w:rsidP="00EA5958"/>
    <w:p w14:paraId="3850AFF3" w14:textId="6BDD9657" w:rsidR="00EA5958" w:rsidRPr="00FF1852" w:rsidRDefault="00EA5958" w:rsidP="00FF1852">
      <w:pPr>
        <w:rPr>
          <w:b/>
          <w:bCs/>
        </w:rPr>
      </w:pPr>
    </w:p>
    <w:p w14:paraId="53B71446" w14:textId="0CC517F5" w:rsidR="00116821" w:rsidRPr="00FA459B" w:rsidRDefault="00116821" w:rsidP="00FA459B">
      <w:pPr>
        <w:spacing w:after="0" w:line="240" w:lineRule="auto"/>
        <w:rPr>
          <w:rFonts w:ascii="Times New Roman" w:eastAsia="Times New Roman" w:hAnsi="Times New Roman" w:cs="Times New Roman"/>
          <w:kern w:val="0"/>
          <w:sz w:val="24"/>
          <w:szCs w:val="24"/>
          <w:lang w:eastAsia="en-GB"/>
          <w14:ligatures w14:val="none"/>
        </w:rPr>
      </w:pPr>
    </w:p>
    <w:p w14:paraId="3C34BE43" w14:textId="77777777" w:rsidR="00116821" w:rsidRDefault="00116821"/>
    <w:p w14:paraId="46C4BC00" w14:textId="77777777" w:rsidR="00FA341A" w:rsidRDefault="00FA341A" w:rsidP="00DE5C20">
      <w:pPr>
        <w:rPr>
          <w:b/>
          <w:bCs/>
        </w:rPr>
      </w:pPr>
    </w:p>
    <w:p w14:paraId="69E71F8F" w14:textId="77777777" w:rsidR="00FA341A" w:rsidRDefault="00FA341A" w:rsidP="00DE5C20">
      <w:pPr>
        <w:rPr>
          <w:b/>
          <w:bCs/>
        </w:rPr>
      </w:pPr>
    </w:p>
    <w:p w14:paraId="7C0C594B" w14:textId="77777777" w:rsidR="00FA341A" w:rsidRDefault="00FA341A" w:rsidP="00DE5C20">
      <w:pPr>
        <w:rPr>
          <w:b/>
          <w:bCs/>
        </w:rPr>
      </w:pPr>
    </w:p>
    <w:p w14:paraId="768C35A8" w14:textId="77777777" w:rsidR="00FA341A" w:rsidRDefault="00FA341A" w:rsidP="00DE5C20">
      <w:pPr>
        <w:rPr>
          <w:b/>
          <w:bCs/>
        </w:rPr>
      </w:pPr>
    </w:p>
    <w:p w14:paraId="435A8235" w14:textId="77777777" w:rsidR="00FA341A" w:rsidRDefault="00FA341A" w:rsidP="00DE5C20">
      <w:pPr>
        <w:rPr>
          <w:b/>
          <w:bCs/>
        </w:rPr>
      </w:pPr>
    </w:p>
    <w:p w14:paraId="3B3A2AD6" w14:textId="77777777" w:rsidR="00FA341A" w:rsidRDefault="00FA341A" w:rsidP="00DE5C20">
      <w:pPr>
        <w:rPr>
          <w:b/>
          <w:bCs/>
        </w:rPr>
      </w:pPr>
    </w:p>
    <w:p w14:paraId="155423A4" w14:textId="77777777" w:rsidR="00116821" w:rsidRPr="00116821" w:rsidRDefault="00116821" w:rsidP="00116821">
      <w:pPr>
        <w:rPr>
          <w:vanish/>
        </w:rPr>
      </w:pPr>
      <w:r w:rsidRPr="00116821">
        <w:rPr>
          <w:vanish/>
        </w:rPr>
        <w:t>Top of Form</w:t>
      </w:r>
    </w:p>
    <w:p w14:paraId="4EEBE3E4" w14:textId="000749D0" w:rsidR="00116821" w:rsidRDefault="00116821">
      <w:r w:rsidRPr="00116821">
        <w:rPr>
          <w:vanish/>
        </w:rPr>
        <w:t>Bottom of Form</w:t>
      </w:r>
    </w:p>
    <w:sectPr w:rsidR="0011682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20BC3E" w14:textId="77777777" w:rsidR="007F3E7C" w:rsidRDefault="007F3E7C" w:rsidP="00C42E2A">
      <w:pPr>
        <w:spacing w:after="0" w:line="240" w:lineRule="auto"/>
      </w:pPr>
      <w:r>
        <w:separator/>
      </w:r>
    </w:p>
  </w:endnote>
  <w:endnote w:type="continuationSeparator" w:id="0">
    <w:p w14:paraId="75B8F716" w14:textId="77777777" w:rsidR="007F3E7C" w:rsidRDefault="007F3E7C" w:rsidP="00C42E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3542CB" w14:textId="77777777" w:rsidR="007F3E7C" w:rsidRDefault="007F3E7C" w:rsidP="00C42E2A">
      <w:pPr>
        <w:spacing w:after="0" w:line="240" w:lineRule="auto"/>
      </w:pPr>
      <w:r>
        <w:separator/>
      </w:r>
    </w:p>
  </w:footnote>
  <w:footnote w:type="continuationSeparator" w:id="0">
    <w:p w14:paraId="4B55E49E" w14:textId="77777777" w:rsidR="007F3E7C" w:rsidRDefault="007F3E7C" w:rsidP="00C42E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912F34" w14:textId="7E61C927" w:rsidR="00C12DA2" w:rsidRPr="003B3DAB" w:rsidRDefault="003B3DAB" w:rsidP="003B3DAB">
    <w:pPr>
      <w:pStyle w:val="Header"/>
      <w:rPr>
        <w:b/>
        <w:bCs/>
      </w:rPr>
    </w:pPr>
    <w:r>
      <w:rPr>
        <w:b/>
        <w:bCs/>
      </w:rPr>
      <w:t>BMOE5007</w:t>
    </w:r>
    <w:r>
      <w:rPr>
        <w:b/>
        <w:bCs/>
      </w:rPr>
      <w:tab/>
    </w:r>
    <w:r>
      <w:rPr>
        <w:b/>
        <w:bCs/>
      </w:rPr>
      <w:tab/>
      <w:t>2306032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32520B"/>
    <w:multiLevelType w:val="multilevel"/>
    <w:tmpl w:val="6896E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13125E8"/>
    <w:multiLevelType w:val="multilevel"/>
    <w:tmpl w:val="F22C3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025943">
    <w:abstractNumId w:val="0"/>
  </w:num>
  <w:num w:numId="2" w16cid:durableId="21407604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A5958"/>
    <w:rsid w:val="00000E47"/>
    <w:rsid w:val="000015CE"/>
    <w:rsid w:val="00006620"/>
    <w:rsid w:val="000163F3"/>
    <w:rsid w:val="000202D1"/>
    <w:rsid w:val="000215CA"/>
    <w:rsid w:val="00023948"/>
    <w:rsid w:val="00030C70"/>
    <w:rsid w:val="00041D7A"/>
    <w:rsid w:val="0005004A"/>
    <w:rsid w:val="000646D4"/>
    <w:rsid w:val="00071E01"/>
    <w:rsid w:val="0008387D"/>
    <w:rsid w:val="00085DE2"/>
    <w:rsid w:val="00086CA1"/>
    <w:rsid w:val="0009264F"/>
    <w:rsid w:val="000B13C5"/>
    <w:rsid w:val="000B6420"/>
    <w:rsid w:val="000C430A"/>
    <w:rsid w:val="000D02F4"/>
    <w:rsid w:val="000D36C3"/>
    <w:rsid w:val="000D3BA7"/>
    <w:rsid w:val="000F4317"/>
    <w:rsid w:val="00107021"/>
    <w:rsid w:val="00107B25"/>
    <w:rsid w:val="001124CF"/>
    <w:rsid w:val="00116821"/>
    <w:rsid w:val="00133B59"/>
    <w:rsid w:val="001340EF"/>
    <w:rsid w:val="00141588"/>
    <w:rsid w:val="00144719"/>
    <w:rsid w:val="00147425"/>
    <w:rsid w:val="001804F1"/>
    <w:rsid w:val="001815BE"/>
    <w:rsid w:val="00186BDB"/>
    <w:rsid w:val="001B6B87"/>
    <w:rsid w:val="001D3E75"/>
    <w:rsid w:val="001E066A"/>
    <w:rsid w:val="001E4495"/>
    <w:rsid w:val="002020B7"/>
    <w:rsid w:val="0021075B"/>
    <w:rsid w:val="00212201"/>
    <w:rsid w:val="0023126E"/>
    <w:rsid w:val="002434B1"/>
    <w:rsid w:val="00246B69"/>
    <w:rsid w:val="002518C6"/>
    <w:rsid w:val="002529DE"/>
    <w:rsid w:val="002563C3"/>
    <w:rsid w:val="00256C6E"/>
    <w:rsid w:val="002612E3"/>
    <w:rsid w:val="0026784D"/>
    <w:rsid w:val="002A2615"/>
    <w:rsid w:val="002A2869"/>
    <w:rsid w:val="002B0094"/>
    <w:rsid w:val="002C0678"/>
    <w:rsid w:val="002D3975"/>
    <w:rsid w:val="002E0B0D"/>
    <w:rsid w:val="002E3614"/>
    <w:rsid w:val="002E6E3B"/>
    <w:rsid w:val="002F3221"/>
    <w:rsid w:val="00305FFB"/>
    <w:rsid w:val="00310039"/>
    <w:rsid w:val="00310472"/>
    <w:rsid w:val="003119F7"/>
    <w:rsid w:val="003221AF"/>
    <w:rsid w:val="003240E5"/>
    <w:rsid w:val="0032590F"/>
    <w:rsid w:val="00332FA5"/>
    <w:rsid w:val="003371C1"/>
    <w:rsid w:val="0034338D"/>
    <w:rsid w:val="00362EA2"/>
    <w:rsid w:val="00367522"/>
    <w:rsid w:val="00370D73"/>
    <w:rsid w:val="0038356D"/>
    <w:rsid w:val="00387E51"/>
    <w:rsid w:val="00390841"/>
    <w:rsid w:val="003A2789"/>
    <w:rsid w:val="003A51F4"/>
    <w:rsid w:val="003A721E"/>
    <w:rsid w:val="003A78FC"/>
    <w:rsid w:val="003B3DAB"/>
    <w:rsid w:val="003C0046"/>
    <w:rsid w:val="003C1B05"/>
    <w:rsid w:val="003C25B6"/>
    <w:rsid w:val="003D5F35"/>
    <w:rsid w:val="003E177B"/>
    <w:rsid w:val="003E20EC"/>
    <w:rsid w:val="003F4796"/>
    <w:rsid w:val="00406143"/>
    <w:rsid w:val="0040684E"/>
    <w:rsid w:val="00413F25"/>
    <w:rsid w:val="0042254D"/>
    <w:rsid w:val="00433D3A"/>
    <w:rsid w:val="00435A92"/>
    <w:rsid w:val="00442378"/>
    <w:rsid w:val="004444F7"/>
    <w:rsid w:val="004465DC"/>
    <w:rsid w:val="0045179D"/>
    <w:rsid w:val="00452EC0"/>
    <w:rsid w:val="00456F86"/>
    <w:rsid w:val="0046557C"/>
    <w:rsid w:val="00474185"/>
    <w:rsid w:val="0048156F"/>
    <w:rsid w:val="00491865"/>
    <w:rsid w:val="00496B71"/>
    <w:rsid w:val="004A0828"/>
    <w:rsid w:val="004A5077"/>
    <w:rsid w:val="004B2436"/>
    <w:rsid w:val="004B4237"/>
    <w:rsid w:val="004B6E6F"/>
    <w:rsid w:val="004C1946"/>
    <w:rsid w:val="004D1EFA"/>
    <w:rsid w:val="004D20CE"/>
    <w:rsid w:val="004D2D25"/>
    <w:rsid w:val="004E0602"/>
    <w:rsid w:val="004E409A"/>
    <w:rsid w:val="004F1023"/>
    <w:rsid w:val="004F6896"/>
    <w:rsid w:val="0051442B"/>
    <w:rsid w:val="00515B1A"/>
    <w:rsid w:val="00543896"/>
    <w:rsid w:val="00551294"/>
    <w:rsid w:val="005529B2"/>
    <w:rsid w:val="005556FB"/>
    <w:rsid w:val="0055723D"/>
    <w:rsid w:val="00565871"/>
    <w:rsid w:val="005667ED"/>
    <w:rsid w:val="00576A45"/>
    <w:rsid w:val="005848C6"/>
    <w:rsid w:val="0058776C"/>
    <w:rsid w:val="0059360F"/>
    <w:rsid w:val="00595B0B"/>
    <w:rsid w:val="005A0FFD"/>
    <w:rsid w:val="005B0C72"/>
    <w:rsid w:val="005B7D4D"/>
    <w:rsid w:val="005C7E83"/>
    <w:rsid w:val="005D687D"/>
    <w:rsid w:val="005E79DD"/>
    <w:rsid w:val="005F2FD7"/>
    <w:rsid w:val="0060085C"/>
    <w:rsid w:val="00604C5D"/>
    <w:rsid w:val="006064F7"/>
    <w:rsid w:val="00606829"/>
    <w:rsid w:val="006171F5"/>
    <w:rsid w:val="00623642"/>
    <w:rsid w:val="00624CDB"/>
    <w:rsid w:val="00625D10"/>
    <w:rsid w:val="00633CEF"/>
    <w:rsid w:val="006407E0"/>
    <w:rsid w:val="0064139C"/>
    <w:rsid w:val="0064426E"/>
    <w:rsid w:val="00653BA0"/>
    <w:rsid w:val="00654D60"/>
    <w:rsid w:val="00657EA1"/>
    <w:rsid w:val="00660B11"/>
    <w:rsid w:val="00674DC0"/>
    <w:rsid w:val="006930F1"/>
    <w:rsid w:val="006A2D19"/>
    <w:rsid w:val="006A4FFA"/>
    <w:rsid w:val="006B0071"/>
    <w:rsid w:val="006B39A8"/>
    <w:rsid w:val="006B6384"/>
    <w:rsid w:val="006D38D3"/>
    <w:rsid w:val="006D5AEA"/>
    <w:rsid w:val="006E1EA8"/>
    <w:rsid w:val="006E1F31"/>
    <w:rsid w:val="006E771B"/>
    <w:rsid w:val="006E7EF3"/>
    <w:rsid w:val="00726764"/>
    <w:rsid w:val="00734CDE"/>
    <w:rsid w:val="00735EE2"/>
    <w:rsid w:val="00736C51"/>
    <w:rsid w:val="0075069F"/>
    <w:rsid w:val="007549B7"/>
    <w:rsid w:val="0075604C"/>
    <w:rsid w:val="00767CB7"/>
    <w:rsid w:val="007756B0"/>
    <w:rsid w:val="00775D81"/>
    <w:rsid w:val="00776B84"/>
    <w:rsid w:val="00780D43"/>
    <w:rsid w:val="00784AD2"/>
    <w:rsid w:val="007A51C8"/>
    <w:rsid w:val="007B2CA7"/>
    <w:rsid w:val="007B743D"/>
    <w:rsid w:val="007C11F0"/>
    <w:rsid w:val="007D25C9"/>
    <w:rsid w:val="007D624A"/>
    <w:rsid w:val="007D6492"/>
    <w:rsid w:val="007E4481"/>
    <w:rsid w:val="007E7E8D"/>
    <w:rsid w:val="007F3E7C"/>
    <w:rsid w:val="007F64CE"/>
    <w:rsid w:val="00812354"/>
    <w:rsid w:val="00825AD8"/>
    <w:rsid w:val="008319CE"/>
    <w:rsid w:val="0083391B"/>
    <w:rsid w:val="00857983"/>
    <w:rsid w:val="00862218"/>
    <w:rsid w:val="00870E40"/>
    <w:rsid w:val="008713B8"/>
    <w:rsid w:val="00875B26"/>
    <w:rsid w:val="008A2BA1"/>
    <w:rsid w:val="008B01DA"/>
    <w:rsid w:val="008B6771"/>
    <w:rsid w:val="008D41E0"/>
    <w:rsid w:val="008E59A1"/>
    <w:rsid w:val="00915B61"/>
    <w:rsid w:val="00933BEC"/>
    <w:rsid w:val="00970D39"/>
    <w:rsid w:val="0097461A"/>
    <w:rsid w:val="00974D69"/>
    <w:rsid w:val="00980CE1"/>
    <w:rsid w:val="0098655E"/>
    <w:rsid w:val="00986C94"/>
    <w:rsid w:val="00986F75"/>
    <w:rsid w:val="009A411E"/>
    <w:rsid w:val="009B075A"/>
    <w:rsid w:val="009B54E6"/>
    <w:rsid w:val="009C54F0"/>
    <w:rsid w:val="009D5F20"/>
    <w:rsid w:val="009E20E3"/>
    <w:rsid w:val="009F375D"/>
    <w:rsid w:val="009F3A6F"/>
    <w:rsid w:val="00A006FD"/>
    <w:rsid w:val="00A035C5"/>
    <w:rsid w:val="00A25B78"/>
    <w:rsid w:val="00A44D73"/>
    <w:rsid w:val="00A47D37"/>
    <w:rsid w:val="00A50E28"/>
    <w:rsid w:val="00A53B6D"/>
    <w:rsid w:val="00A55682"/>
    <w:rsid w:val="00A63485"/>
    <w:rsid w:val="00A65A8C"/>
    <w:rsid w:val="00A65AD5"/>
    <w:rsid w:val="00A722B4"/>
    <w:rsid w:val="00A733C6"/>
    <w:rsid w:val="00A7359F"/>
    <w:rsid w:val="00A76516"/>
    <w:rsid w:val="00A77823"/>
    <w:rsid w:val="00A86CE6"/>
    <w:rsid w:val="00AA587C"/>
    <w:rsid w:val="00AA6C3E"/>
    <w:rsid w:val="00AB4BA3"/>
    <w:rsid w:val="00AC2A73"/>
    <w:rsid w:val="00AD75D1"/>
    <w:rsid w:val="00AE3D1D"/>
    <w:rsid w:val="00AF4B12"/>
    <w:rsid w:val="00AF4B6C"/>
    <w:rsid w:val="00B00FC8"/>
    <w:rsid w:val="00B02DB3"/>
    <w:rsid w:val="00B06AD6"/>
    <w:rsid w:val="00B07A27"/>
    <w:rsid w:val="00B1399D"/>
    <w:rsid w:val="00B17F1C"/>
    <w:rsid w:val="00B420B7"/>
    <w:rsid w:val="00B50390"/>
    <w:rsid w:val="00B6271D"/>
    <w:rsid w:val="00B71461"/>
    <w:rsid w:val="00B72F0B"/>
    <w:rsid w:val="00B8775B"/>
    <w:rsid w:val="00B87805"/>
    <w:rsid w:val="00B92C91"/>
    <w:rsid w:val="00B97B0D"/>
    <w:rsid w:val="00B97ED3"/>
    <w:rsid w:val="00BA7669"/>
    <w:rsid w:val="00BB7861"/>
    <w:rsid w:val="00BC0FF8"/>
    <w:rsid w:val="00BE15C8"/>
    <w:rsid w:val="00BE6D50"/>
    <w:rsid w:val="00C01650"/>
    <w:rsid w:val="00C12DA2"/>
    <w:rsid w:val="00C16BFD"/>
    <w:rsid w:val="00C2609F"/>
    <w:rsid w:val="00C42E2A"/>
    <w:rsid w:val="00C50A85"/>
    <w:rsid w:val="00C6071A"/>
    <w:rsid w:val="00C83DF5"/>
    <w:rsid w:val="00C840DB"/>
    <w:rsid w:val="00C8514B"/>
    <w:rsid w:val="00C87E5C"/>
    <w:rsid w:val="00C91862"/>
    <w:rsid w:val="00C922C7"/>
    <w:rsid w:val="00C9608D"/>
    <w:rsid w:val="00C965FB"/>
    <w:rsid w:val="00CA1738"/>
    <w:rsid w:val="00CB5980"/>
    <w:rsid w:val="00CB77FE"/>
    <w:rsid w:val="00CC7D4B"/>
    <w:rsid w:val="00CE2582"/>
    <w:rsid w:val="00D10078"/>
    <w:rsid w:val="00D17873"/>
    <w:rsid w:val="00D2142D"/>
    <w:rsid w:val="00D26195"/>
    <w:rsid w:val="00D327F0"/>
    <w:rsid w:val="00D5331A"/>
    <w:rsid w:val="00D53C6B"/>
    <w:rsid w:val="00D60B31"/>
    <w:rsid w:val="00DA2563"/>
    <w:rsid w:val="00DA5BB8"/>
    <w:rsid w:val="00DB19D3"/>
    <w:rsid w:val="00DB6055"/>
    <w:rsid w:val="00DB741A"/>
    <w:rsid w:val="00DC5548"/>
    <w:rsid w:val="00DC7CEE"/>
    <w:rsid w:val="00DE5C20"/>
    <w:rsid w:val="00E010F9"/>
    <w:rsid w:val="00E01B6A"/>
    <w:rsid w:val="00E04350"/>
    <w:rsid w:val="00E13BB0"/>
    <w:rsid w:val="00E311AE"/>
    <w:rsid w:val="00E37DC3"/>
    <w:rsid w:val="00E54B5F"/>
    <w:rsid w:val="00E613AC"/>
    <w:rsid w:val="00E61869"/>
    <w:rsid w:val="00E65DCE"/>
    <w:rsid w:val="00E74A22"/>
    <w:rsid w:val="00E82D51"/>
    <w:rsid w:val="00E934FE"/>
    <w:rsid w:val="00E94517"/>
    <w:rsid w:val="00EA37F8"/>
    <w:rsid w:val="00EA5958"/>
    <w:rsid w:val="00EA762F"/>
    <w:rsid w:val="00EB3291"/>
    <w:rsid w:val="00EC21B7"/>
    <w:rsid w:val="00EC71CF"/>
    <w:rsid w:val="00EC7DED"/>
    <w:rsid w:val="00ED0344"/>
    <w:rsid w:val="00ED5D07"/>
    <w:rsid w:val="00EE1E89"/>
    <w:rsid w:val="00EE70D3"/>
    <w:rsid w:val="00EF3EC1"/>
    <w:rsid w:val="00EF7C1C"/>
    <w:rsid w:val="00F12874"/>
    <w:rsid w:val="00F1406E"/>
    <w:rsid w:val="00F410E3"/>
    <w:rsid w:val="00F453C7"/>
    <w:rsid w:val="00F4674E"/>
    <w:rsid w:val="00F73B14"/>
    <w:rsid w:val="00F84CB0"/>
    <w:rsid w:val="00F84F3B"/>
    <w:rsid w:val="00F91100"/>
    <w:rsid w:val="00FA341A"/>
    <w:rsid w:val="00FA459B"/>
    <w:rsid w:val="00FA55B7"/>
    <w:rsid w:val="00FA5A68"/>
    <w:rsid w:val="00FC0E76"/>
    <w:rsid w:val="00FD0BB1"/>
    <w:rsid w:val="00FE7E76"/>
    <w:rsid w:val="00FF185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136A32"/>
  <w15:chartTrackingRefBased/>
  <w15:docId w15:val="{01A28F6A-4CE3-4B34-8FF7-93CF9610A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59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59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59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59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59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59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59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59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59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9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59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59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59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59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59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59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59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5958"/>
    <w:rPr>
      <w:rFonts w:eastAsiaTheme="majorEastAsia" w:cstheme="majorBidi"/>
      <w:color w:val="272727" w:themeColor="text1" w:themeTint="D8"/>
    </w:rPr>
  </w:style>
  <w:style w:type="paragraph" w:styleId="Title">
    <w:name w:val="Title"/>
    <w:basedOn w:val="Normal"/>
    <w:next w:val="Normal"/>
    <w:link w:val="TitleChar"/>
    <w:uiPriority w:val="10"/>
    <w:qFormat/>
    <w:rsid w:val="00EA59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59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59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59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5958"/>
    <w:pPr>
      <w:spacing w:before="160"/>
      <w:jc w:val="center"/>
    </w:pPr>
    <w:rPr>
      <w:i/>
      <w:iCs/>
      <w:color w:val="404040" w:themeColor="text1" w:themeTint="BF"/>
    </w:rPr>
  </w:style>
  <w:style w:type="character" w:customStyle="1" w:styleId="QuoteChar">
    <w:name w:val="Quote Char"/>
    <w:basedOn w:val="DefaultParagraphFont"/>
    <w:link w:val="Quote"/>
    <w:uiPriority w:val="29"/>
    <w:rsid w:val="00EA5958"/>
    <w:rPr>
      <w:i/>
      <w:iCs/>
      <w:color w:val="404040" w:themeColor="text1" w:themeTint="BF"/>
    </w:rPr>
  </w:style>
  <w:style w:type="paragraph" w:styleId="ListParagraph">
    <w:name w:val="List Paragraph"/>
    <w:basedOn w:val="Normal"/>
    <w:uiPriority w:val="34"/>
    <w:qFormat/>
    <w:rsid w:val="00EA5958"/>
    <w:pPr>
      <w:ind w:left="720"/>
      <w:contextualSpacing/>
    </w:pPr>
  </w:style>
  <w:style w:type="character" w:styleId="IntenseEmphasis">
    <w:name w:val="Intense Emphasis"/>
    <w:basedOn w:val="DefaultParagraphFont"/>
    <w:uiPriority w:val="21"/>
    <w:qFormat/>
    <w:rsid w:val="00EA5958"/>
    <w:rPr>
      <w:i/>
      <w:iCs/>
      <w:color w:val="0F4761" w:themeColor="accent1" w:themeShade="BF"/>
    </w:rPr>
  </w:style>
  <w:style w:type="paragraph" w:styleId="IntenseQuote">
    <w:name w:val="Intense Quote"/>
    <w:basedOn w:val="Normal"/>
    <w:next w:val="Normal"/>
    <w:link w:val="IntenseQuoteChar"/>
    <w:uiPriority w:val="30"/>
    <w:qFormat/>
    <w:rsid w:val="00EA59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5958"/>
    <w:rPr>
      <w:i/>
      <w:iCs/>
      <w:color w:val="0F4761" w:themeColor="accent1" w:themeShade="BF"/>
    </w:rPr>
  </w:style>
  <w:style w:type="character" w:styleId="IntenseReference">
    <w:name w:val="Intense Reference"/>
    <w:basedOn w:val="DefaultParagraphFont"/>
    <w:uiPriority w:val="32"/>
    <w:qFormat/>
    <w:rsid w:val="00EA5958"/>
    <w:rPr>
      <w:b/>
      <w:bCs/>
      <w:smallCaps/>
      <w:color w:val="0F4761" w:themeColor="accent1" w:themeShade="BF"/>
      <w:spacing w:val="5"/>
    </w:rPr>
  </w:style>
  <w:style w:type="character" w:styleId="Hyperlink">
    <w:name w:val="Hyperlink"/>
    <w:basedOn w:val="DefaultParagraphFont"/>
    <w:uiPriority w:val="99"/>
    <w:unhideWhenUsed/>
    <w:rsid w:val="00EA5958"/>
    <w:rPr>
      <w:color w:val="467886" w:themeColor="hyperlink"/>
      <w:u w:val="single"/>
    </w:rPr>
  </w:style>
  <w:style w:type="character" w:styleId="UnresolvedMention">
    <w:name w:val="Unresolved Mention"/>
    <w:basedOn w:val="DefaultParagraphFont"/>
    <w:uiPriority w:val="99"/>
    <w:semiHidden/>
    <w:unhideWhenUsed/>
    <w:rsid w:val="00EA5958"/>
    <w:rPr>
      <w:color w:val="605E5C"/>
      <w:shd w:val="clear" w:color="auto" w:fill="E1DFDD"/>
    </w:rPr>
  </w:style>
  <w:style w:type="paragraph" w:styleId="Header">
    <w:name w:val="header"/>
    <w:basedOn w:val="Normal"/>
    <w:link w:val="HeaderChar"/>
    <w:uiPriority w:val="99"/>
    <w:unhideWhenUsed/>
    <w:rsid w:val="00C42E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2E2A"/>
  </w:style>
  <w:style w:type="paragraph" w:styleId="Footer">
    <w:name w:val="footer"/>
    <w:basedOn w:val="Normal"/>
    <w:link w:val="FooterChar"/>
    <w:uiPriority w:val="99"/>
    <w:unhideWhenUsed/>
    <w:rsid w:val="00C42E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E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219380">
      <w:bodyDiv w:val="1"/>
      <w:marLeft w:val="0"/>
      <w:marRight w:val="0"/>
      <w:marTop w:val="0"/>
      <w:marBottom w:val="0"/>
      <w:divBdr>
        <w:top w:val="none" w:sz="0" w:space="0" w:color="auto"/>
        <w:left w:val="none" w:sz="0" w:space="0" w:color="auto"/>
        <w:bottom w:val="none" w:sz="0" w:space="0" w:color="auto"/>
        <w:right w:val="none" w:sz="0" w:space="0" w:color="auto"/>
      </w:divBdr>
      <w:divsChild>
        <w:div w:id="1886138926">
          <w:marLeft w:val="0"/>
          <w:marRight w:val="0"/>
          <w:marTop w:val="0"/>
          <w:marBottom w:val="0"/>
          <w:divBdr>
            <w:top w:val="none" w:sz="0" w:space="0" w:color="auto"/>
            <w:left w:val="none" w:sz="0" w:space="0" w:color="auto"/>
            <w:bottom w:val="none" w:sz="0" w:space="0" w:color="auto"/>
            <w:right w:val="none" w:sz="0" w:space="0" w:color="auto"/>
          </w:divBdr>
          <w:divsChild>
            <w:div w:id="1800343259">
              <w:marLeft w:val="0"/>
              <w:marRight w:val="0"/>
              <w:marTop w:val="0"/>
              <w:marBottom w:val="0"/>
              <w:divBdr>
                <w:top w:val="none" w:sz="0" w:space="0" w:color="auto"/>
                <w:left w:val="none" w:sz="0" w:space="0" w:color="auto"/>
                <w:bottom w:val="none" w:sz="0" w:space="0" w:color="auto"/>
                <w:right w:val="none" w:sz="0" w:space="0" w:color="auto"/>
              </w:divBdr>
              <w:divsChild>
                <w:div w:id="1791894780">
                  <w:marLeft w:val="0"/>
                  <w:marRight w:val="0"/>
                  <w:marTop w:val="0"/>
                  <w:marBottom w:val="0"/>
                  <w:divBdr>
                    <w:top w:val="none" w:sz="0" w:space="0" w:color="auto"/>
                    <w:left w:val="none" w:sz="0" w:space="0" w:color="auto"/>
                    <w:bottom w:val="none" w:sz="0" w:space="0" w:color="auto"/>
                    <w:right w:val="none" w:sz="0" w:space="0" w:color="auto"/>
                  </w:divBdr>
                  <w:divsChild>
                    <w:div w:id="55203815">
                      <w:marLeft w:val="0"/>
                      <w:marRight w:val="0"/>
                      <w:marTop w:val="0"/>
                      <w:marBottom w:val="0"/>
                      <w:divBdr>
                        <w:top w:val="none" w:sz="0" w:space="0" w:color="auto"/>
                        <w:left w:val="none" w:sz="0" w:space="0" w:color="auto"/>
                        <w:bottom w:val="none" w:sz="0" w:space="0" w:color="auto"/>
                        <w:right w:val="none" w:sz="0" w:space="0" w:color="auto"/>
                      </w:divBdr>
                      <w:divsChild>
                        <w:div w:id="592397080">
                          <w:marLeft w:val="0"/>
                          <w:marRight w:val="0"/>
                          <w:marTop w:val="0"/>
                          <w:marBottom w:val="0"/>
                          <w:divBdr>
                            <w:top w:val="none" w:sz="0" w:space="0" w:color="auto"/>
                            <w:left w:val="none" w:sz="0" w:space="0" w:color="auto"/>
                            <w:bottom w:val="none" w:sz="0" w:space="0" w:color="auto"/>
                            <w:right w:val="none" w:sz="0" w:space="0" w:color="auto"/>
                          </w:divBdr>
                          <w:divsChild>
                            <w:div w:id="1242955787">
                              <w:marLeft w:val="0"/>
                              <w:marRight w:val="0"/>
                              <w:marTop w:val="0"/>
                              <w:marBottom w:val="0"/>
                              <w:divBdr>
                                <w:top w:val="none" w:sz="0" w:space="0" w:color="auto"/>
                                <w:left w:val="none" w:sz="0" w:space="0" w:color="auto"/>
                                <w:bottom w:val="none" w:sz="0" w:space="0" w:color="auto"/>
                                <w:right w:val="none" w:sz="0" w:space="0" w:color="auto"/>
                              </w:divBdr>
                              <w:divsChild>
                                <w:div w:id="1478450851">
                                  <w:marLeft w:val="0"/>
                                  <w:marRight w:val="0"/>
                                  <w:marTop w:val="0"/>
                                  <w:marBottom w:val="0"/>
                                  <w:divBdr>
                                    <w:top w:val="none" w:sz="0" w:space="0" w:color="auto"/>
                                    <w:left w:val="none" w:sz="0" w:space="0" w:color="auto"/>
                                    <w:bottom w:val="none" w:sz="0" w:space="0" w:color="auto"/>
                                    <w:right w:val="none" w:sz="0" w:space="0" w:color="auto"/>
                                  </w:divBdr>
                                  <w:divsChild>
                                    <w:div w:id="16977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1726840">
          <w:marLeft w:val="0"/>
          <w:marRight w:val="0"/>
          <w:marTop w:val="0"/>
          <w:marBottom w:val="0"/>
          <w:divBdr>
            <w:top w:val="none" w:sz="0" w:space="0" w:color="auto"/>
            <w:left w:val="none" w:sz="0" w:space="0" w:color="auto"/>
            <w:bottom w:val="none" w:sz="0" w:space="0" w:color="auto"/>
            <w:right w:val="none" w:sz="0" w:space="0" w:color="auto"/>
          </w:divBdr>
          <w:divsChild>
            <w:div w:id="1291395013">
              <w:marLeft w:val="0"/>
              <w:marRight w:val="0"/>
              <w:marTop w:val="0"/>
              <w:marBottom w:val="0"/>
              <w:divBdr>
                <w:top w:val="none" w:sz="0" w:space="0" w:color="auto"/>
                <w:left w:val="none" w:sz="0" w:space="0" w:color="auto"/>
                <w:bottom w:val="none" w:sz="0" w:space="0" w:color="auto"/>
                <w:right w:val="none" w:sz="0" w:space="0" w:color="auto"/>
              </w:divBdr>
              <w:divsChild>
                <w:div w:id="849442773">
                  <w:marLeft w:val="0"/>
                  <w:marRight w:val="0"/>
                  <w:marTop w:val="0"/>
                  <w:marBottom w:val="0"/>
                  <w:divBdr>
                    <w:top w:val="none" w:sz="0" w:space="0" w:color="auto"/>
                    <w:left w:val="none" w:sz="0" w:space="0" w:color="auto"/>
                    <w:bottom w:val="none" w:sz="0" w:space="0" w:color="auto"/>
                    <w:right w:val="none" w:sz="0" w:space="0" w:color="auto"/>
                  </w:divBdr>
                  <w:divsChild>
                    <w:div w:id="926887490">
                      <w:marLeft w:val="0"/>
                      <w:marRight w:val="0"/>
                      <w:marTop w:val="0"/>
                      <w:marBottom w:val="0"/>
                      <w:divBdr>
                        <w:top w:val="none" w:sz="0" w:space="0" w:color="auto"/>
                        <w:left w:val="none" w:sz="0" w:space="0" w:color="auto"/>
                        <w:bottom w:val="none" w:sz="0" w:space="0" w:color="auto"/>
                        <w:right w:val="none" w:sz="0" w:space="0" w:color="auto"/>
                      </w:divBdr>
                      <w:divsChild>
                        <w:div w:id="920915750">
                          <w:marLeft w:val="0"/>
                          <w:marRight w:val="0"/>
                          <w:marTop w:val="0"/>
                          <w:marBottom w:val="0"/>
                          <w:divBdr>
                            <w:top w:val="none" w:sz="0" w:space="0" w:color="auto"/>
                            <w:left w:val="none" w:sz="0" w:space="0" w:color="auto"/>
                            <w:bottom w:val="none" w:sz="0" w:space="0" w:color="auto"/>
                            <w:right w:val="none" w:sz="0" w:space="0" w:color="auto"/>
                          </w:divBdr>
                          <w:divsChild>
                            <w:div w:id="908418112">
                              <w:marLeft w:val="0"/>
                              <w:marRight w:val="0"/>
                              <w:marTop w:val="0"/>
                              <w:marBottom w:val="0"/>
                              <w:divBdr>
                                <w:top w:val="none" w:sz="0" w:space="0" w:color="auto"/>
                                <w:left w:val="none" w:sz="0" w:space="0" w:color="auto"/>
                                <w:bottom w:val="none" w:sz="0" w:space="0" w:color="auto"/>
                                <w:right w:val="none" w:sz="0" w:space="0" w:color="auto"/>
                              </w:divBdr>
                              <w:divsChild>
                                <w:div w:id="1851137785">
                                  <w:marLeft w:val="0"/>
                                  <w:marRight w:val="0"/>
                                  <w:marTop w:val="0"/>
                                  <w:marBottom w:val="0"/>
                                  <w:divBdr>
                                    <w:top w:val="none" w:sz="0" w:space="0" w:color="auto"/>
                                    <w:left w:val="none" w:sz="0" w:space="0" w:color="auto"/>
                                    <w:bottom w:val="none" w:sz="0" w:space="0" w:color="auto"/>
                                    <w:right w:val="none" w:sz="0" w:space="0" w:color="auto"/>
                                  </w:divBdr>
                                  <w:divsChild>
                                    <w:div w:id="1488092211">
                                      <w:marLeft w:val="0"/>
                                      <w:marRight w:val="0"/>
                                      <w:marTop w:val="0"/>
                                      <w:marBottom w:val="0"/>
                                      <w:divBdr>
                                        <w:top w:val="none" w:sz="0" w:space="0" w:color="auto"/>
                                        <w:left w:val="none" w:sz="0" w:space="0" w:color="auto"/>
                                        <w:bottom w:val="none" w:sz="0" w:space="0" w:color="auto"/>
                                        <w:right w:val="none" w:sz="0" w:space="0" w:color="auto"/>
                                      </w:divBdr>
                                      <w:divsChild>
                                        <w:div w:id="592709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651396">
          <w:marLeft w:val="0"/>
          <w:marRight w:val="0"/>
          <w:marTop w:val="0"/>
          <w:marBottom w:val="0"/>
          <w:divBdr>
            <w:top w:val="none" w:sz="0" w:space="0" w:color="auto"/>
            <w:left w:val="none" w:sz="0" w:space="0" w:color="auto"/>
            <w:bottom w:val="none" w:sz="0" w:space="0" w:color="auto"/>
            <w:right w:val="none" w:sz="0" w:space="0" w:color="auto"/>
          </w:divBdr>
          <w:divsChild>
            <w:div w:id="985937967">
              <w:marLeft w:val="0"/>
              <w:marRight w:val="0"/>
              <w:marTop w:val="0"/>
              <w:marBottom w:val="0"/>
              <w:divBdr>
                <w:top w:val="none" w:sz="0" w:space="0" w:color="auto"/>
                <w:left w:val="none" w:sz="0" w:space="0" w:color="auto"/>
                <w:bottom w:val="none" w:sz="0" w:space="0" w:color="auto"/>
                <w:right w:val="none" w:sz="0" w:space="0" w:color="auto"/>
              </w:divBdr>
              <w:divsChild>
                <w:div w:id="1131830070">
                  <w:marLeft w:val="0"/>
                  <w:marRight w:val="0"/>
                  <w:marTop w:val="0"/>
                  <w:marBottom w:val="0"/>
                  <w:divBdr>
                    <w:top w:val="none" w:sz="0" w:space="0" w:color="auto"/>
                    <w:left w:val="none" w:sz="0" w:space="0" w:color="auto"/>
                    <w:bottom w:val="none" w:sz="0" w:space="0" w:color="auto"/>
                    <w:right w:val="none" w:sz="0" w:space="0" w:color="auto"/>
                  </w:divBdr>
                  <w:divsChild>
                    <w:div w:id="1762987631">
                      <w:marLeft w:val="0"/>
                      <w:marRight w:val="0"/>
                      <w:marTop w:val="0"/>
                      <w:marBottom w:val="0"/>
                      <w:divBdr>
                        <w:top w:val="none" w:sz="0" w:space="0" w:color="auto"/>
                        <w:left w:val="none" w:sz="0" w:space="0" w:color="auto"/>
                        <w:bottom w:val="none" w:sz="0" w:space="0" w:color="auto"/>
                        <w:right w:val="none" w:sz="0" w:space="0" w:color="auto"/>
                      </w:divBdr>
                      <w:divsChild>
                        <w:div w:id="1519352556">
                          <w:marLeft w:val="0"/>
                          <w:marRight w:val="0"/>
                          <w:marTop w:val="0"/>
                          <w:marBottom w:val="0"/>
                          <w:divBdr>
                            <w:top w:val="none" w:sz="0" w:space="0" w:color="auto"/>
                            <w:left w:val="none" w:sz="0" w:space="0" w:color="auto"/>
                            <w:bottom w:val="none" w:sz="0" w:space="0" w:color="auto"/>
                            <w:right w:val="none" w:sz="0" w:space="0" w:color="auto"/>
                          </w:divBdr>
                          <w:divsChild>
                            <w:div w:id="358994">
                              <w:marLeft w:val="0"/>
                              <w:marRight w:val="0"/>
                              <w:marTop w:val="0"/>
                              <w:marBottom w:val="0"/>
                              <w:divBdr>
                                <w:top w:val="none" w:sz="0" w:space="0" w:color="auto"/>
                                <w:left w:val="none" w:sz="0" w:space="0" w:color="auto"/>
                                <w:bottom w:val="none" w:sz="0" w:space="0" w:color="auto"/>
                                <w:right w:val="none" w:sz="0" w:space="0" w:color="auto"/>
                              </w:divBdr>
                              <w:divsChild>
                                <w:div w:id="390468429">
                                  <w:marLeft w:val="0"/>
                                  <w:marRight w:val="0"/>
                                  <w:marTop w:val="0"/>
                                  <w:marBottom w:val="0"/>
                                  <w:divBdr>
                                    <w:top w:val="none" w:sz="0" w:space="0" w:color="auto"/>
                                    <w:left w:val="none" w:sz="0" w:space="0" w:color="auto"/>
                                    <w:bottom w:val="none" w:sz="0" w:space="0" w:color="auto"/>
                                    <w:right w:val="none" w:sz="0" w:space="0" w:color="auto"/>
                                  </w:divBdr>
                                  <w:divsChild>
                                    <w:div w:id="1908689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5917829">
          <w:marLeft w:val="0"/>
          <w:marRight w:val="0"/>
          <w:marTop w:val="0"/>
          <w:marBottom w:val="0"/>
          <w:divBdr>
            <w:top w:val="none" w:sz="0" w:space="0" w:color="auto"/>
            <w:left w:val="none" w:sz="0" w:space="0" w:color="auto"/>
            <w:bottom w:val="none" w:sz="0" w:space="0" w:color="auto"/>
            <w:right w:val="none" w:sz="0" w:space="0" w:color="auto"/>
          </w:divBdr>
          <w:divsChild>
            <w:div w:id="1002660252">
              <w:marLeft w:val="0"/>
              <w:marRight w:val="0"/>
              <w:marTop w:val="0"/>
              <w:marBottom w:val="0"/>
              <w:divBdr>
                <w:top w:val="none" w:sz="0" w:space="0" w:color="auto"/>
                <w:left w:val="none" w:sz="0" w:space="0" w:color="auto"/>
                <w:bottom w:val="none" w:sz="0" w:space="0" w:color="auto"/>
                <w:right w:val="none" w:sz="0" w:space="0" w:color="auto"/>
              </w:divBdr>
              <w:divsChild>
                <w:div w:id="297607275">
                  <w:marLeft w:val="0"/>
                  <w:marRight w:val="0"/>
                  <w:marTop w:val="0"/>
                  <w:marBottom w:val="0"/>
                  <w:divBdr>
                    <w:top w:val="none" w:sz="0" w:space="0" w:color="auto"/>
                    <w:left w:val="none" w:sz="0" w:space="0" w:color="auto"/>
                    <w:bottom w:val="none" w:sz="0" w:space="0" w:color="auto"/>
                    <w:right w:val="none" w:sz="0" w:space="0" w:color="auto"/>
                  </w:divBdr>
                  <w:divsChild>
                    <w:div w:id="1352415583">
                      <w:marLeft w:val="0"/>
                      <w:marRight w:val="0"/>
                      <w:marTop w:val="0"/>
                      <w:marBottom w:val="0"/>
                      <w:divBdr>
                        <w:top w:val="none" w:sz="0" w:space="0" w:color="auto"/>
                        <w:left w:val="none" w:sz="0" w:space="0" w:color="auto"/>
                        <w:bottom w:val="none" w:sz="0" w:space="0" w:color="auto"/>
                        <w:right w:val="none" w:sz="0" w:space="0" w:color="auto"/>
                      </w:divBdr>
                      <w:divsChild>
                        <w:div w:id="673187202">
                          <w:marLeft w:val="0"/>
                          <w:marRight w:val="0"/>
                          <w:marTop w:val="0"/>
                          <w:marBottom w:val="0"/>
                          <w:divBdr>
                            <w:top w:val="none" w:sz="0" w:space="0" w:color="auto"/>
                            <w:left w:val="none" w:sz="0" w:space="0" w:color="auto"/>
                            <w:bottom w:val="none" w:sz="0" w:space="0" w:color="auto"/>
                            <w:right w:val="none" w:sz="0" w:space="0" w:color="auto"/>
                          </w:divBdr>
                          <w:divsChild>
                            <w:div w:id="275411316">
                              <w:marLeft w:val="0"/>
                              <w:marRight w:val="0"/>
                              <w:marTop w:val="0"/>
                              <w:marBottom w:val="0"/>
                              <w:divBdr>
                                <w:top w:val="none" w:sz="0" w:space="0" w:color="auto"/>
                                <w:left w:val="none" w:sz="0" w:space="0" w:color="auto"/>
                                <w:bottom w:val="none" w:sz="0" w:space="0" w:color="auto"/>
                                <w:right w:val="none" w:sz="0" w:space="0" w:color="auto"/>
                              </w:divBdr>
                              <w:divsChild>
                                <w:div w:id="406458840">
                                  <w:marLeft w:val="0"/>
                                  <w:marRight w:val="0"/>
                                  <w:marTop w:val="0"/>
                                  <w:marBottom w:val="0"/>
                                  <w:divBdr>
                                    <w:top w:val="none" w:sz="0" w:space="0" w:color="auto"/>
                                    <w:left w:val="none" w:sz="0" w:space="0" w:color="auto"/>
                                    <w:bottom w:val="none" w:sz="0" w:space="0" w:color="auto"/>
                                    <w:right w:val="none" w:sz="0" w:space="0" w:color="auto"/>
                                  </w:divBdr>
                                  <w:divsChild>
                                    <w:div w:id="679087776">
                                      <w:marLeft w:val="0"/>
                                      <w:marRight w:val="0"/>
                                      <w:marTop w:val="0"/>
                                      <w:marBottom w:val="0"/>
                                      <w:divBdr>
                                        <w:top w:val="none" w:sz="0" w:space="0" w:color="auto"/>
                                        <w:left w:val="none" w:sz="0" w:space="0" w:color="auto"/>
                                        <w:bottom w:val="none" w:sz="0" w:space="0" w:color="auto"/>
                                        <w:right w:val="none" w:sz="0" w:space="0" w:color="auto"/>
                                      </w:divBdr>
                                      <w:divsChild>
                                        <w:div w:id="163305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6207434">
          <w:marLeft w:val="0"/>
          <w:marRight w:val="0"/>
          <w:marTop w:val="0"/>
          <w:marBottom w:val="0"/>
          <w:divBdr>
            <w:top w:val="none" w:sz="0" w:space="0" w:color="auto"/>
            <w:left w:val="none" w:sz="0" w:space="0" w:color="auto"/>
            <w:bottom w:val="none" w:sz="0" w:space="0" w:color="auto"/>
            <w:right w:val="none" w:sz="0" w:space="0" w:color="auto"/>
          </w:divBdr>
          <w:divsChild>
            <w:div w:id="1888029734">
              <w:marLeft w:val="0"/>
              <w:marRight w:val="0"/>
              <w:marTop w:val="0"/>
              <w:marBottom w:val="0"/>
              <w:divBdr>
                <w:top w:val="none" w:sz="0" w:space="0" w:color="auto"/>
                <w:left w:val="none" w:sz="0" w:space="0" w:color="auto"/>
                <w:bottom w:val="none" w:sz="0" w:space="0" w:color="auto"/>
                <w:right w:val="none" w:sz="0" w:space="0" w:color="auto"/>
              </w:divBdr>
              <w:divsChild>
                <w:div w:id="1533499084">
                  <w:marLeft w:val="0"/>
                  <w:marRight w:val="0"/>
                  <w:marTop w:val="0"/>
                  <w:marBottom w:val="0"/>
                  <w:divBdr>
                    <w:top w:val="none" w:sz="0" w:space="0" w:color="auto"/>
                    <w:left w:val="none" w:sz="0" w:space="0" w:color="auto"/>
                    <w:bottom w:val="none" w:sz="0" w:space="0" w:color="auto"/>
                    <w:right w:val="none" w:sz="0" w:space="0" w:color="auto"/>
                  </w:divBdr>
                  <w:divsChild>
                    <w:div w:id="791557733">
                      <w:marLeft w:val="0"/>
                      <w:marRight w:val="0"/>
                      <w:marTop w:val="0"/>
                      <w:marBottom w:val="0"/>
                      <w:divBdr>
                        <w:top w:val="none" w:sz="0" w:space="0" w:color="auto"/>
                        <w:left w:val="none" w:sz="0" w:space="0" w:color="auto"/>
                        <w:bottom w:val="none" w:sz="0" w:space="0" w:color="auto"/>
                        <w:right w:val="none" w:sz="0" w:space="0" w:color="auto"/>
                      </w:divBdr>
                      <w:divsChild>
                        <w:div w:id="1069962874">
                          <w:marLeft w:val="0"/>
                          <w:marRight w:val="0"/>
                          <w:marTop w:val="0"/>
                          <w:marBottom w:val="0"/>
                          <w:divBdr>
                            <w:top w:val="none" w:sz="0" w:space="0" w:color="auto"/>
                            <w:left w:val="none" w:sz="0" w:space="0" w:color="auto"/>
                            <w:bottom w:val="none" w:sz="0" w:space="0" w:color="auto"/>
                            <w:right w:val="none" w:sz="0" w:space="0" w:color="auto"/>
                          </w:divBdr>
                          <w:divsChild>
                            <w:div w:id="1237670476">
                              <w:marLeft w:val="0"/>
                              <w:marRight w:val="0"/>
                              <w:marTop w:val="0"/>
                              <w:marBottom w:val="0"/>
                              <w:divBdr>
                                <w:top w:val="none" w:sz="0" w:space="0" w:color="auto"/>
                                <w:left w:val="none" w:sz="0" w:space="0" w:color="auto"/>
                                <w:bottom w:val="none" w:sz="0" w:space="0" w:color="auto"/>
                                <w:right w:val="none" w:sz="0" w:space="0" w:color="auto"/>
                              </w:divBdr>
                              <w:divsChild>
                                <w:div w:id="753627756">
                                  <w:marLeft w:val="0"/>
                                  <w:marRight w:val="0"/>
                                  <w:marTop w:val="0"/>
                                  <w:marBottom w:val="0"/>
                                  <w:divBdr>
                                    <w:top w:val="none" w:sz="0" w:space="0" w:color="auto"/>
                                    <w:left w:val="none" w:sz="0" w:space="0" w:color="auto"/>
                                    <w:bottom w:val="none" w:sz="0" w:space="0" w:color="auto"/>
                                    <w:right w:val="none" w:sz="0" w:space="0" w:color="auto"/>
                                  </w:divBdr>
                                  <w:divsChild>
                                    <w:div w:id="971668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201947">
      <w:bodyDiv w:val="1"/>
      <w:marLeft w:val="0"/>
      <w:marRight w:val="0"/>
      <w:marTop w:val="0"/>
      <w:marBottom w:val="0"/>
      <w:divBdr>
        <w:top w:val="none" w:sz="0" w:space="0" w:color="auto"/>
        <w:left w:val="none" w:sz="0" w:space="0" w:color="auto"/>
        <w:bottom w:val="none" w:sz="0" w:space="0" w:color="auto"/>
        <w:right w:val="none" w:sz="0" w:space="0" w:color="auto"/>
      </w:divBdr>
    </w:div>
    <w:div w:id="210119111">
      <w:bodyDiv w:val="1"/>
      <w:marLeft w:val="0"/>
      <w:marRight w:val="0"/>
      <w:marTop w:val="0"/>
      <w:marBottom w:val="0"/>
      <w:divBdr>
        <w:top w:val="none" w:sz="0" w:space="0" w:color="auto"/>
        <w:left w:val="none" w:sz="0" w:space="0" w:color="auto"/>
        <w:bottom w:val="none" w:sz="0" w:space="0" w:color="auto"/>
        <w:right w:val="none" w:sz="0" w:space="0" w:color="auto"/>
      </w:divBdr>
      <w:divsChild>
        <w:div w:id="1684897174">
          <w:marLeft w:val="0"/>
          <w:marRight w:val="0"/>
          <w:marTop w:val="0"/>
          <w:marBottom w:val="0"/>
          <w:divBdr>
            <w:top w:val="none" w:sz="0" w:space="0" w:color="auto"/>
            <w:left w:val="none" w:sz="0" w:space="0" w:color="auto"/>
            <w:bottom w:val="none" w:sz="0" w:space="0" w:color="auto"/>
            <w:right w:val="none" w:sz="0" w:space="0" w:color="auto"/>
          </w:divBdr>
          <w:divsChild>
            <w:div w:id="2063598745">
              <w:marLeft w:val="0"/>
              <w:marRight w:val="0"/>
              <w:marTop w:val="0"/>
              <w:marBottom w:val="0"/>
              <w:divBdr>
                <w:top w:val="none" w:sz="0" w:space="0" w:color="auto"/>
                <w:left w:val="none" w:sz="0" w:space="0" w:color="auto"/>
                <w:bottom w:val="none" w:sz="0" w:space="0" w:color="auto"/>
                <w:right w:val="none" w:sz="0" w:space="0" w:color="auto"/>
              </w:divBdr>
              <w:divsChild>
                <w:div w:id="1401366737">
                  <w:marLeft w:val="0"/>
                  <w:marRight w:val="0"/>
                  <w:marTop w:val="0"/>
                  <w:marBottom w:val="0"/>
                  <w:divBdr>
                    <w:top w:val="none" w:sz="0" w:space="0" w:color="auto"/>
                    <w:left w:val="none" w:sz="0" w:space="0" w:color="auto"/>
                    <w:bottom w:val="none" w:sz="0" w:space="0" w:color="auto"/>
                    <w:right w:val="none" w:sz="0" w:space="0" w:color="auto"/>
                  </w:divBdr>
                  <w:divsChild>
                    <w:div w:id="1075006168">
                      <w:marLeft w:val="0"/>
                      <w:marRight w:val="0"/>
                      <w:marTop w:val="0"/>
                      <w:marBottom w:val="0"/>
                      <w:divBdr>
                        <w:top w:val="none" w:sz="0" w:space="0" w:color="auto"/>
                        <w:left w:val="none" w:sz="0" w:space="0" w:color="auto"/>
                        <w:bottom w:val="none" w:sz="0" w:space="0" w:color="auto"/>
                        <w:right w:val="none" w:sz="0" w:space="0" w:color="auto"/>
                      </w:divBdr>
                      <w:divsChild>
                        <w:div w:id="216166586">
                          <w:marLeft w:val="0"/>
                          <w:marRight w:val="0"/>
                          <w:marTop w:val="0"/>
                          <w:marBottom w:val="0"/>
                          <w:divBdr>
                            <w:top w:val="none" w:sz="0" w:space="0" w:color="auto"/>
                            <w:left w:val="none" w:sz="0" w:space="0" w:color="auto"/>
                            <w:bottom w:val="none" w:sz="0" w:space="0" w:color="auto"/>
                            <w:right w:val="none" w:sz="0" w:space="0" w:color="auto"/>
                          </w:divBdr>
                          <w:divsChild>
                            <w:div w:id="129522258">
                              <w:marLeft w:val="0"/>
                              <w:marRight w:val="0"/>
                              <w:marTop w:val="0"/>
                              <w:marBottom w:val="0"/>
                              <w:divBdr>
                                <w:top w:val="none" w:sz="0" w:space="0" w:color="auto"/>
                                <w:left w:val="none" w:sz="0" w:space="0" w:color="auto"/>
                                <w:bottom w:val="none" w:sz="0" w:space="0" w:color="auto"/>
                                <w:right w:val="none" w:sz="0" w:space="0" w:color="auto"/>
                              </w:divBdr>
                              <w:divsChild>
                                <w:div w:id="1819833846">
                                  <w:marLeft w:val="0"/>
                                  <w:marRight w:val="0"/>
                                  <w:marTop w:val="0"/>
                                  <w:marBottom w:val="0"/>
                                  <w:divBdr>
                                    <w:top w:val="none" w:sz="0" w:space="0" w:color="auto"/>
                                    <w:left w:val="none" w:sz="0" w:space="0" w:color="auto"/>
                                    <w:bottom w:val="none" w:sz="0" w:space="0" w:color="auto"/>
                                    <w:right w:val="none" w:sz="0" w:space="0" w:color="auto"/>
                                  </w:divBdr>
                                  <w:divsChild>
                                    <w:div w:id="1862280981">
                                      <w:marLeft w:val="0"/>
                                      <w:marRight w:val="0"/>
                                      <w:marTop w:val="0"/>
                                      <w:marBottom w:val="0"/>
                                      <w:divBdr>
                                        <w:top w:val="none" w:sz="0" w:space="0" w:color="auto"/>
                                        <w:left w:val="none" w:sz="0" w:space="0" w:color="auto"/>
                                        <w:bottom w:val="none" w:sz="0" w:space="0" w:color="auto"/>
                                        <w:right w:val="none" w:sz="0" w:space="0" w:color="auto"/>
                                      </w:divBdr>
                                      <w:divsChild>
                                        <w:div w:id="2117211467">
                                          <w:marLeft w:val="0"/>
                                          <w:marRight w:val="0"/>
                                          <w:marTop w:val="0"/>
                                          <w:marBottom w:val="0"/>
                                          <w:divBdr>
                                            <w:top w:val="none" w:sz="0" w:space="0" w:color="auto"/>
                                            <w:left w:val="none" w:sz="0" w:space="0" w:color="auto"/>
                                            <w:bottom w:val="none" w:sz="0" w:space="0" w:color="auto"/>
                                            <w:right w:val="none" w:sz="0" w:space="0" w:color="auto"/>
                                          </w:divBdr>
                                          <w:divsChild>
                                            <w:div w:id="901251589">
                                              <w:marLeft w:val="0"/>
                                              <w:marRight w:val="0"/>
                                              <w:marTop w:val="0"/>
                                              <w:marBottom w:val="0"/>
                                              <w:divBdr>
                                                <w:top w:val="none" w:sz="0" w:space="0" w:color="auto"/>
                                                <w:left w:val="none" w:sz="0" w:space="0" w:color="auto"/>
                                                <w:bottom w:val="none" w:sz="0" w:space="0" w:color="auto"/>
                                                <w:right w:val="none" w:sz="0" w:space="0" w:color="auto"/>
                                              </w:divBdr>
                                              <w:divsChild>
                                                <w:div w:id="1345673460">
                                                  <w:marLeft w:val="0"/>
                                                  <w:marRight w:val="0"/>
                                                  <w:marTop w:val="0"/>
                                                  <w:marBottom w:val="0"/>
                                                  <w:divBdr>
                                                    <w:top w:val="none" w:sz="0" w:space="0" w:color="auto"/>
                                                    <w:left w:val="none" w:sz="0" w:space="0" w:color="auto"/>
                                                    <w:bottom w:val="none" w:sz="0" w:space="0" w:color="auto"/>
                                                    <w:right w:val="none" w:sz="0" w:space="0" w:color="auto"/>
                                                  </w:divBdr>
                                                  <w:divsChild>
                                                    <w:div w:id="1133208448">
                                                      <w:marLeft w:val="0"/>
                                                      <w:marRight w:val="0"/>
                                                      <w:marTop w:val="0"/>
                                                      <w:marBottom w:val="0"/>
                                                      <w:divBdr>
                                                        <w:top w:val="none" w:sz="0" w:space="0" w:color="auto"/>
                                                        <w:left w:val="none" w:sz="0" w:space="0" w:color="auto"/>
                                                        <w:bottom w:val="none" w:sz="0" w:space="0" w:color="auto"/>
                                                        <w:right w:val="none" w:sz="0" w:space="0" w:color="auto"/>
                                                      </w:divBdr>
                                                      <w:divsChild>
                                                        <w:div w:id="788745308">
                                                          <w:marLeft w:val="0"/>
                                                          <w:marRight w:val="0"/>
                                                          <w:marTop w:val="0"/>
                                                          <w:marBottom w:val="0"/>
                                                          <w:divBdr>
                                                            <w:top w:val="none" w:sz="0" w:space="0" w:color="auto"/>
                                                            <w:left w:val="none" w:sz="0" w:space="0" w:color="auto"/>
                                                            <w:bottom w:val="none" w:sz="0" w:space="0" w:color="auto"/>
                                                            <w:right w:val="none" w:sz="0" w:space="0" w:color="auto"/>
                                                          </w:divBdr>
                                                        </w:div>
                                                        <w:div w:id="186599376">
                                                          <w:marLeft w:val="0"/>
                                                          <w:marRight w:val="0"/>
                                                          <w:marTop w:val="0"/>
                                                          <w:marBottom w:val="0"/>
                                                          <w:divBdr>
                                                            <w:top w:val="none" w:sz="0" w:space="0" w:color="auto"/>
                                                            <w:left w:val="none" w:sz="0" w:space="0" w:color="auto"/>
                                                            <w:bottom w:val="none" w:sz="0" w:space="0" w:color="auto"/>
                                                            <w:right w:val="none" w:sz="0" w:space="0" w:color="auto"/>
                                                          </w:divBdr>
                                                        </w:div>
                                                        <w:div w:id="483546644">
                                                          <w:marLeft w:val="0"/>
                                                          <w:marRight w:val="0"/>
                                                          <w:marTop w:val="0"/>
                                                          <w:marBottom w:val="0"/>
                                                          <w:divBdr>
                                                            <w:top w:val="none" w:sz="0" w:space="0" w:color="auto"/>
                                                            <w:left w:val="none" w:sz="0" w:space="0" w:color="auto"/>
                                                            <w:bottom w:val="none" w:sz="0" w:space="0" w:color="auto"/>
                                                            <w:right w:val="none" w:sz="0" w:space="0" w:color="auto"/>
                                                          </w:divBdr>
                                                        </w:div>
                                                        <w:div w:id="1857619737">
                                                          <w:marLeft w:val="0"/>
                                                          <w:marRight w:val="0"/>
                                                          <w:marTop w:val="0"/>
                                                          <w:marBottom w:val="0"/>
                                                          <w:divBdr>
                                                            <w:top w:val="none" w:sz="0" w:space="0" w:color="auto"/>
                                                            <w:left w:val="none" w:sz="0" w:space="0" w:color="auto"/>
                                                            <w:bottom w:val="none" w:sz="0" w:space="0" w:color="auto"/>
                                                            <w:right w:val="none" w:sz="0" w:space="0" w:color="auto"/>
                                                          </w:divBdr>
                                                        </w:div>
                                                        <w:div w:id="1176386801">
                                                          <w:marLeft w:val="0"/>
                                                          <w:marRight w:val="0"/>
                                                          <w:marTop w:val="0"/>
                                                          <w:marBottom w:val="0"/>
                                                          <w:divBdr>
                                                            <w:top w:val="none" w:sz="0" w:space="0" w:color="auto"/>
                                                            <w:left w:val="none" w:sz="0" w:space="0" w:color="auto"/>
                                                            <w:bottom w:val="none" w:sz="0" w:space="0" w:color="auto"/>
                                                            <w:right w:val="none" w:sz="0" w:space="0" w:color="auto"/>
                                                          </w:divBdr>
                                                        </w:div>
                                                        <w:div w:id="939099">
                                                          <w:marLeft w:val="0"/>
                                                          <w:marRight w:val="0"/>
                                                          <w:marTop w:val="0"/>
                                                          <w:marBottom w:val="0"/>
                                                          <w:divBdr>
                                                            <w:top w:val="none" w:sz="0" w:space="0" w:color="auto"/>
                                                            <w:left w:val="none" w:sz="0" w:space="0" w:color="auto"/>
                                                            <w:bottom w:val="none" w:sz="0" w:space="0" w:color="auto"/>
                                                            <w:right w:val="none" w:sz="0" w:space="0" w:color="auto"/>
                                                          </w:divBdr>
                                                        </w:div>
                                                        <w:div w:id="487596085">
                                                          <w:marLeft w:val="0"/>
                                                          <w:marRight w:val="0"/>
                                                          <w:marTop w:val="0"/>
                                                          <w:marBottom w:val="0"/>
                                                          <w:divBdr>
                                                            <w:top w:val="none" w:sz="0" w:space="0" w:color="auto"/>
                                                            <w:left w:val="none" w:sz="0" w:space="0" w:color="auto"/>
                                                            <w:bottom w:val="none" w:sz="0" w:space="0" w:color="auto"/>
                                                            <w:right w:val="none" w:sz="0" w:space="0" w:color="auto"/>
                                                          </w:divBdr>
                                                        </w:div>
                                                        <w:div w:id="447820662">
                                                          <w:marLeft w:val="0"/>
                                                          <w:marRight w:val="0"/>
                                                          <w:marTop w:val="0"/>
                                                          <w:marBottom w:val="0"/>
                                                          <w:divBdr>
                                                            <w:top w:val="none" w:sz="0" w:space="0" w:color="auto"/>
                                                            <w:left w:val="none" w:sz="0" w:space="0" w:color="auto"/>
                                                            <w:bottom w:val="none" w:sz="0" w:space="0" w:color="auto"/>
                                                            <w:right w:val="none" w:sz="0" w:space="0" w:color="auto"/>
                                                          </w:divBdr>
                                                        </w:div>
                                                        <w:div w:id="1313214970">
                                                          <w:marLeft w:val="0"/>
                                                          <w:marRight w:val="0"/>
                                                          <w:marTop w:val="0"/>
                                                          <w:marBottom w:val="0"/>
                                                          <w:divBdr>
                                                            <w:top w:val="none" w:sz="0" w:space="0" w:color="auto"/>
                                                            <w:left w:val="none" w:sz="0" w:space="0" w:color="auto"/>
                                                            <w:bottom w:val="none" w:sz="0" w:space="0" w:color="auto"/>
                                                            <w:right w:val="none" w:sz="0" w:space="0" w:color="auto"/>
                                                          </w:divBdr>
                                                        </w:div>
                                                        <w:div w:id="742488405">
                                                          <w:marLeft w:val="0"/>
                                                          <w:marRight w:val="0"/>
                                                          <w:marTop w:val="0"/>
                                                          <w:marBottom w:val="0"/>
                                                          <w:divBdr>
                                                            <w:top w:val="none" w:sz="0" w:space="0" w:color="auto"/>
                                                            <w:left w:val="none" w:sz="0" w:space="0" w:color="auto"/>
                                                            <w:bottom w:val="none" w:sz="0" w:space="0" w:color="auto"/>
                                                            <w:right w:val="none" w:sz="0" w:space="0" w:color="auto"/>
                                                          </w:divBdr>
                                                        </w:div>
                                                        <w:div w:id="1809786219">
                                                          <w:marLeft w:val="0"/>
                                                          <w:marRight w:val="0"/>
                                                          <w:marTop w:val="0"/>
                                                          <w:marBottom w:val="0"/>
                                                          <w:divBdr>
                                                            <w:top w:val="none" w:sz="0" w:space="0" w:color="auto"/>
                                                            <w:left w:val="none" w:sz="0" w:space="0" w:color="auto"/>
                                                            <w:bottom w:val="none" w:sz="0" w:space="0" w:color="auto"/>
                                                            <w:right w:val="none" w:sz="0" w:space="0" w:color="auto"/>
                                                          </w:divBdr>
                                                        </w:div>
                                                        <w:div w:id="99301169">
                                                          <w:marLeft w:val="0"/>
                                                          <w:marRight w:val="0"/>
                                                          <w:marTop w:val="0"/>
                                                          <w:marBottom w:val="0"/>
                                                          <w:divBdr>
                                                            <w:top w:val="none" w:sz="0" w:space="0" w:color="auto"/>
                                                            <w:left w:val="none" w:sz="0" w:space="0" w:color="auto"/>
                                                            <w:bottom w:val="none" w:sz="0" w:space="0" w:color="auto"/>
                                                            <w:right w:val="none" w:sz="0" w:space="0" w:color="auto"/>
                                                          </w:divBdr>
                                                        </w:div>
                                                        <w:div w:id="1695879951">
                                                          <w:marLeft w:val="0"/>
                                                          <w:marRight w:val="0"/>
                                                          <w:marTop w:val="0"/>
                                                          <w:marBottom w:val="0"/>
                                                          <w:divBdr>
                                                            <w:top w:val="none" w:sz="0" w:space="0" w:color="auto"/>
                                                            <w:left w:val="none" w:sz="0" w:space="0" w:color="auto"/>
                                                            <w:bottom w:val="none" w:sz="0" w:space="0" w:color="auto"/>
                                                            <w:right w:val="none" w:sz="0" w:space="0" w:color="auto"/>
                                                          </w:divBdr>
                                                        </w:div>
                                                        <w:div w:id="597300261">
                                                          <w:marLeft w:val="0"/>
                                                          <w:marRight w:val="0"/>
                                                          <w:marTop w:val="0"/>
                                                          <w:marBottom w:val="0"/>
                                                          <w:divBdr>
                                                            <w:top w:val="none" w:sz="0" w:space="0" w:color="auto"/>
                                                            <w:left w:val="none" w:sz="0" w:space="0" w:color="auto"/>
                                                            <w:bottom w:val="none" w:sz="0" w:space="0" w:color="auto"/>
                                                            <w:right w:val="none" w:sz="0" w:space="0" w:color="auto"/>
                                                          </w:divBdr>
                                                        </w:div>
                                                        <w:div w:id="1339162879">
                                                          <w:marLeft w:val="0"/>
                                                          <w:marRight w:val="0"/>
                                                          <w:marTop w:val="0"/>
                                                          <w:marBottom w:val="0"/>
                                                          <w:divBdr>
                                                            <w:top w:val="none" w:sz="0" w:space="0" w:color="auto"/>
                                                            <w:left w:val="none" w:sz="0" w:space="0" w:color="auto"/>
                                                            <w:bottom w:val="none" w:sz="0" w:space="0" w:color="auto"/>
                                                            <w:right w:val="none" w:sz="0" w:space="0" w:color="auto"/>
                                                          </w:divBdr>
                                                        </w:div>
                                                        <w:div w:id="1254583355">
                                                          <w:marLeft w:val="0"/>
                                                          <w:marRight w:val="0"/>
                                                          <w:marTop w:val="0"/>
                                                          <w:marBottom w:val="0"/>
                                                          <w:divBdr>
                                                            <w:top w:val="none" w:sz="0" w:space="0" w:color="auto"/>
                                                            <w:left w:val="none" w:sz="0" w:space="0" w:color="auto"/>
                                                            <w:bottom w:val="none" w:sz="0" w:space="0" w:color="auto"/>
                                                            <w:right w:val="none" w:sz="0" w:space="0" w:color="auto"/>
                                                          </w:divBdr>
                                                        </w:div>
                                                        <w:div w:id="84351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40083796">
          <w:marLeft w:val="0"/>
          <w:marRight w:val="0"/>
          <w:marTop w:val="0"/>
          <w:marBottom w:val="0"/>
          <w:divBdr>
            <w:top w:val="none" w:sz="0" w:space="0" w:color="auto"/>
            <w:left w:val="none" w:sz="0" w:space="0" w:color="auto"/>
            <w:bottom w:val="none" w:sz="0" w:space="0" w:color="auto"/>
            <w:right w:val="none" w:sz="0" w:space="0" w:color="auto"/>
          </w:divBdr>
          <w:divsChild>
            <w:div w:id="405884671">
              <w:marLeft w:val="0"/>
              <w:marRight w:val="0"/>
              <w:marTop w:val="0"/>
              <w:marBottom w:val="0"/>
              <w:divBdr>
                <w:top w:val="none" w:sz="0" w:space="0" w:color="auto"/>
                <w:left w:val="none" w:sz="0" w:space="0" w:color="auto"/>
                <w:bottom w:val="none" w:sz="0" w:space="0" w:color="auto"/>
                <w:right w:val="none" w:sz="0" w:space="0" w:color="auto"/>
              </w:divBdr>
              <w:divsChild>
                <w:div w:id="2073504772">
                  <w:marLeft w:val="0"/>
                  <w:marRight w:val="0"/>
                  <w:marTop w:val="0"/>
                  <w:marBottom w:val="0"/>
                  <w:divBdr>
                    <w:top w:val="none" w:sz="0" w:space="0" w:color="auto"/>
                    <w:left w:val="none" w:sz="0" w:space="0" w:color="auto"/>
                    <w:bottom w:val="none" w:sz="0" w:space="0" w:color="auto"/>
                    <w:right w:val="none" w:sz="0" w:space="0" w:color="auto"/>
                  </w:divBdr>
                  <w:divsChild>
                    <w:div w:id="595133607">
                      <w:marLeft w:val="0"/>
                      <w:marRight w:val="0"/>
                      <w:marTop w:val="0"/>
                      <w:marBottom w:val="0"/>
                      <w:divBdr>
                        <w:top w:val="none" w:sz="0" w:space="0" w:color="auto"/>
                        <w:left w:val="none" w:sz="0" w:space="0" w:color="auto"/>
                        <w:bottom w:val="none" w:sz="0" w:space="0" w:color="auto"/>
                        <w:right w:val="none" w:sz="0" w:space="0" w:color="auto"/>
                      </w:divBdr>
                      <w:divsChild>
                        <w:div w:id="661737638">
                          <w:marLeft w:val="0"/>
                          <w:marRight w:val="0"/>
                          <w:marTop w:val="0"/>
                          <w:marBottom w:val="0"/>
                          <w:divBdr>
                            <w:top w:val="none" w:sz="0" w:space="0" w:color="auto"/>
                            <w:left w:val="none" w:sz="0" w:space="0" w:color="auto"/>
                            <w:bottom w:val="none" w:sz="0" w:space="0" w:color="auto"/>
                            <w:right w:val="none" w:sz="0" w:space="0" w:color="auto"/>
                          </w:divBdr>
                          <w:divsChild>
                            <w:div w:id="152449992">
                              <w:marLeft w:val="0"/>
                              <w:marRight w:val="0"/>
                              <w:marTop w:val="0"/>
                              <w:marBottom w:val="0"/>
                              <w:divBdr>
                                <w:top w:val="none" w:sz="0" w:space="0" w:color="auto"/>
                                <w:left w:val="none" w:sz="0" w:space="0" w:color="auto"/>
                                <w:bottom w:val="none" w:sz="0" w:space="0" w:color="auto"/>
                                <w:right w:val="none" w:sz="0" w:space="0" w:color="auto"/>
                              </w:divBdr>
                              <w:divsChild>
                                <w:div w:id="2047560880">
                                  <w:marLeft w:val="0"/>
                                  <w:marRight w:val="0"/>
                                  <w:marTop w:val="0"/>
                                  <w:marBottom w:val="0"/>
                                  <w:divBdr>
                                    <w:top w:val="none" w:sz="0" w:space="0" w:color="auto"/>
                                    <w:left w:val="none" w:sz="0" w:space="0" w:color="auto"/>
                                    <w:bottom w:val="none" w:sz="0" w:space="0" w:color="auto"/>
                                    <w:right w:val="none" w:sz="0" w:space="0" w:color="auto"/>
                                  </w:divBdr>
                                  <w:divsChild>
                                    <w:div w:id="1146825601">
                                      <w:marLeft w:val="0"/>
                                      <w:marRight w:val="0"/>
                                      <w:marTop w:val="0"/>
                                      <w:marBottom w:val="0"/>
                                      <w:divBdr>
                                        <w:top w:val="none" w:sz="0" w:space="0" w:color="auto"/>
                                        <w:left w:val="none" w:sz="0" w:space="0" w:color="auto"/>
                                        <w:bottom w:val="none" w:sz="0" w:space="0" w:color="auto"/>
                                        <w:right w:val="none" w:sz="0" w:space="0" w:color="auto"/>
                                      </w:divBdr>
                                      <w:divsChild>
                                        <w:div w:id="1254704685">
                                          <w:marLeft w:val="0"/>
                                          <w:marRight w:val="0"/>
                                          <w:marTop w:val="0"/>
                                          <w:marBottom w:val="0"/>
                                          <w:divBdr>
                                            <w:top w:val="none" w:sz="0" w:space="0" w:color="auto"/>
                                            <w:left w:val="none" w:sz="0" w:space="0" w:color="auto"/>
                                            <w:bottom w:val="none" w:sz="0" w:space="0" w:color="auto"/>
                                            <w:right w:val="none" w:sz="0" w:space="0" w:color="auto"/>
                                          </w:divBdr>
                                          <w:divsChild>
                                            <w:div w:id="335960576">
                                              <w:marLeft w:val="0"/>
                                              <w:marRight w:val="0"/>
                                              <w:marTop w:val="0"/>
                                              <w:marBottom w:val="0"/>
                                              <w:divBdr>
                                                <w:top w:val="none" w:sz="0" w:space="0" w:color="auto"/>
                                                <w:left w:val="none" w:sz="0" w:space="0" w:color="auto"/>
                                                <w:bottom w:val="none" w:sz="0" w:space="0" w:color="auto"/>
                                                <w:right w:val="none" w:sz="0" w:space="0" w:color="auto"/>
                                              </w:divBdr>
                                              <w:divsChild>
                                                <w:div w:id="45448151">
                                                  <w:marLeft w:val="0"/>
                                                  <w:marRight w:val="0"/>
                                                  <w:marTop w:val="0"/>
                                                  <w:marBottom w:val="0"/>
                                                  <w:divBdr>
                                                    <w:top w:val="none" w:sz="0" w:space="0" w:color="auto"/>
                                                    <w:left w:val="none" w:sz="0" w:space="0" w:color="auto"/>
                                                    <w:bottom w:val="none" w:sz="0" w:space="0" w:color="auto"/>
                                                    <w:right w:val="none" w:sz="0" w:space="0" w:color="auto"/>
                                                  </w:divBdr>
                                                  <w:divsChild>
                                                    <w:div w:id="1681277860">
                                                      <w:marLeft w:val="0"/>
                                                      <w:marRight w:val="0"/>
                                                      <w:marTop w:val="0"/>
                                                      <w:marBottom w:val="0"/>
                                                      <w:divBdr>
                                                        <w:top w:val="none" w:sz="0" w:space="0" w:color="auto"/>
                                                        <w:left w:val="none" w:sz="0" w:space="0" w:color="auto"/>
                                                        <w:bottom w:val="none" w:sz="0" w:space="0" w:color="auto"/>
                                                        <w:right w:val="none" w:sz="0" w:space="0" w:color="auto"/>
                                                      </w:divBdr>
                                                      <w:divsChild>
                                                        <w:div w:id="325746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55932897">
      <w:bodyDiv w:val="1"/>
      <w:marLeft w:val="0"/>
      <w:marRight w:val="0"/>
      <w:marTop w:val="0"/>
      <w:marBottom w:val="0"/>
      <w:divBdr>
        <w:top w:val="none" w:sz="0" w:space="0" w:color="auto"/>
        <w:left w:val="none" w:sz="0" w:space="0" w:color="auto"/>
        <w:bottom w:val="none" w:sz="0" w:space="0" w:color="auto"/>
        <w:right w:val="none" w:sz="0" w:space="0" w:color="auto"/>
      </w:divBdr>
      <w:divsChild>
        <w:div w:id="1660572488">
          <w:marLeft w:val="0"/>
          <w:marRight w:val="0"/>
          <w:marTop w:val="0"/>
          <w:marBottom w:val="0"/>
          <w:divBdr>
            <w:top w:val="none" w:sz="0" w:space="0" w:color="auto"/>
            <w:left w:val="none" w:sz="0" w:space="0" w:color="auto"/>
            <w:bottom w:val="none" w:sz="0" w:space="0" w:color="auto"/>
            <w:right w:val="none" w:sz="0" w:space="0" w:color="auto"/>
          </w:divBdr>
          <w:divsChild>
            <w:div w:id="462121083">
              <w:marLeft w:val="0"/>
              <w:marRight w:val="0"/>
              <w:marTop w:val="0"/>
              <w:marBottom w:val="0"/>
              <w:divBdr>
                <w:top w:val="none" w:sz="0" w:space="0" w:color="auto"/>
                <w:left w:val="none" w:sz="0" w:space="0" w:color="auto"/>
                <w:bottom w:val="none" w:sz="0" w:space="0" w:color="auto"/>
                <w:right w:val="none" w:sz="0" w:space="0" w:color="auto"/>
              </w:divBdr>
              <w:divsChild>
                <w:div w:id="1511722135">
                  <w:marLeft w:val="0"/>
                  <w:marRight w:val="0"/>
                  <w:marTop w:val="0"/>
                  <w:marBottom w:val="0"/>
                  <w:divBdr>
                    <w:top w:val="none" w:sz="0" w:space="0" w:color="auto"/>
                    <w:left w:val="none" w:sz="0" w:space="0" w:color="auto"/>
                    <w:bottom w:val="none" w:sz="0" w:space="0" w:color="auto"/>
                    <w:right w:val="none" w:sz="0" w:space="0" w:color="auto"/>
                  </w:divBdr>
                  <w:divsChild>
                    <w:div w:id="1707365945">
                      <w:marLeft w:val="0"/>
                      <w:marRight w:val="0"/>
                      <w:marTop w:val="0"/>
                      <w:marBottom w:val="0"/>
                      <w:divBdr>
                        <w:top w:val="none" w:sz="0" w:space="0" w:color="auto"/>
                        <w:left w:val="none" w:sz="0" w:space="0" w:color="auto"/>
                        <w:bottom w:val="none" w:sz="0" w:space="0" w:color="auto"/>
                        <w:right w:val="none" w:sz="0" w:space="0" w:color="auto"/>
                      </w:divBdr>
                      <w:divsChild>
                        <w:div w:id="1355498403">
                          <w:marLeft w:val="0"/>
                          <w:marRight w:val="0"/>
                          <w:marTop w:val="0"/>
                          <w:marBottom w:val="0"/>
                          <w:divBdr>
                            <w:top w:val="none" w:sz="0" w:space="0" w:color="auto"/>
                            <w:left w:val="none" w:sz="0" w:space="0" w:color="auto"/>
                            <w:bottom w:val="none" w:sz="0" w:space="0" w:color="auto"/>
                            <w:right w:val="none" w:sz="0" w:space="0" w:color="auto"/>
                          </w:divBdr>
                          <w:divsChild>
                            <w:div w:id="1633251569">
                              <w:marLeft w:val="0"/>
                              <w:marRight w:val="0"/>
                              <w:marTop w:val="0"/>
                              <w:marBottom w:val="0"/>
                              <w:divBdr>
                                <w:top w:val="none" w:sz="0" w:space="0" w:color="auto"/>
                                <w:left w:val="none" w:sz="0" w:space="0" w:color="auto"/>
                                <w:bottom w:val="none" w:sz="0" w:space="0" w:color="auto"/>
                                <w:right w:val="none" w:sz="0" w:space="0" w:color="auto"/>
                              </w:divBdr>
                              <w:divsChild>
                                <w:div w:id="1551572950">
                                  <w:marLeft w:val="0"/>
                                  <w:marRight w:val="0"/>
                                  <w:marTop w:val="0"/>
                                  <w:marBottom w:val="0"/>
                                  <w:divBdr>
                                    <w:top w:val="none" w:sz="0" w:space="0" w:color="auto"/>
                                    <w:left w:val="none" w:sz="0" w:space="0" w:color="auto"/>
                                    <w:bottom w:val="none" w:sz="0" w:space="0" w:color="auto"/>
                                    <w:right w:val="none" w:sz="0" w:space="0" w:color="auto"/>
                                  </w:divBdr>
                                  <w:divsChild>
                                    <w:div w:id="1302736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3330304">
                              <w:marLeft w:val="0"/>
                              <w:marRight w:val="0"/>
                              <w:marTop w:val="0"/>
                              <w:marBottom w:val="0"/>
                              <w:divBdr>
                                <w:top w:val="none" w:sz="0" w:space="0" w:color="auto"/>
                                <w:left w:val="none" w:sz="0" w:space="0" w:color="auto"/>
                                <w:bottom w:val="none" w:sz="0" w:space="0" w:color="auto"/>
                                <w:right w:val="none" w:sz="0" w:space="0" w:color="auto"/>
                              </w:divBdr>
                              <w:divsChild>
                                <w:div w:id="859048408">
                                  <w:marLeft w:val="0"/>
                                  <w:marRight w:val="0"/>
                                  <w:marTop w:val="0"/>
                                  <w:marBottom w:val="0"/>
                                  <w:divBdr>
                                    <w:top w:val="none" w:sz="0" w:space="0" w:color="auto"/>
                                    <w:left w:val="none" w:sz="0" w:space="0" w:color="auto"/>
                                    <w:bottom w:val="none" w:sz="0" w:space="0" w:color="auto"/>
                                    <w:right w:val="none" w:sz="0" w:space="0" w:color="auto"/>
                                  </w:divBdr>
                                  <w:divsChild>
                                    <w:div w:id="2073001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72665154">
          <w:marLeft w:val="0"/>
          <w:marRight w:val="0"/>
          <w:marTop w:val="0"/>
          <w:marBottom w:val="0"/>
          <w:divBdr>
            <w:top w:val="none" w:sz="0" w:space="0" w:color="auto"/>
            <w:left w:val="none" w:sz="0" w:space="0" w:color="auto"/>
            <w:bottom w:val="none" w:sz="0" w:space="0" w:color="auto"/>
            <w:right w:val="none" w:sz="0" w:space="0" w:color="auto"/>
          </w:divBdr>
          <w:divsChild>
            <w:div w:id="1955674434">
              <w:marLeft w:val="0"/>
              <w:marRight w:val="0"/>
              <w:marTop w:val="0"/>
              <w:marBottom w:val="0"/>
              <w:divBdr>
                <w:top w:val="none" w:sz="0" w:space="0" w:color="auto"/>
                <w:left w:val="none" w:sz="0" w:space="0" w:color="auto"/>
                <w:bottom w:val="none" w:sz="0" w:space="0" w:color="auto"/>
                <w:right w:val="none" w:sz="0" w:space="0" w:color="auto"/>
              </w:divBdr>
              <w:divsChild>
                <w:div w:id="1040743252">
                  <w:marLeft w:val="0"/>
                  <w:marRight w:val="0"/>
                  <w:marTop w:val="0"/>
                  <w:marBottom w:val="0"/>
                  <w:divBdr>
                    <w:top w:val="none" w:sz="0" w:space="0" w:color="auto"/>
                    <w:left w:val="none" w:sz="0" w:space="0" w:color="auto"/>
                    <w:bottom w:val="none" w:sz="0" w:space="0" w:color="auto"/>
                    <w:right w:val="none" w:sz="0" w:space="0" w:color="auto"/>
                  </w:divBdr>
                  <w:divsChild>
                    <w:div w:id="1075054374">
                      <w:marLeft w:val="0"/>
                      <w:marRight w:val="0"/>
                      <w:marTop w:val="0"/>
                      <w:marBottom w:val="0"/>
                      <w:divBdr>
                        <w:top w:val="none" w:sz="0" w:space="0" w:color="auto"/>
                        <w:left w:val="none" w:sz="0" w:space="0" w:color="auto"/>
                        <w:bottom w:val="none" w:sz="0" w:space="0" w:color="auto"/>
                        <w:right w:val="none" w:sz="0" w:space="0" w:color="auto"/>
                      </w:divBdr>
                      <w:divsChild>
                        <w:div w:id="1089499449">
                          <w:marLeft w:val="0"/>
                          <w:marRight w:val="0"/>
                          <w:marTop w:val="0"/>
                          <w:marBottom w:val="0"/>
                          <w:divBdr>
                            <w:top w:val="none" w:sz="0" w:space="0" w:color="auto"/>
                            <w:left w:val="none" w:sz="0" w:space="0" w:color="auto"/>
                            <w:bottom w:val="none" w:sz="0" w:space="0" w:color="auto"/>
                            <w:right w:val="none" w:sz="0" w:space="0" w:color="auto"/>
                          </w:divBdr>
                          <w:divsChild>
                            <w:div w:id="898788898">
                              <w:marLeft w:val="0"/>
                              <w:marRight w:val="0"/>
                              <w:marTop w:val="0"/>
                              <w:marBottom w:val="0"/>
                              <w:divBdr>
                                <w:top w:val="none" w:sz="0" w:space="0" w:color="auto"/>
                                <w:left w:val="none" w:sz="0" w:space="0" w:color="auto"/>
                                <w:bottom w:val="none" w:sz="0" w:space="0" w:color="auto"/>
                                <w:right w:val="none" w:sz="0" w:space="0" w:color="auto"/>
                              </w:divBdr>
                              <w:divsChild>
                                <w:div w:id="922563856">
                                  <w:marLeft w:val="0"/>
                                  <w:marRight w:val="0"/>
                                  <w:marTop w:val="0"/>
                                  <w:marBottom w:val="0"/>
                                  <w:divBdr>
                                    <w:top w:val="none" w:sz="0" w:space="0" w:color="auto"/>
                                    <w:left w:val="none" w:sz="0" w:space="0" w:color="auto"/>
                                    <w:bottom w:val="none" w:sz="0" w:space="0" w:color="auto"/>
                                    <w:right w:val="none" w:sz="0" w:space="0" w:color="auto"/>
                                  </w:divBdr>
                                  <w:divsChild>
                                    <w:div w:id="1792935624">
                                      <w:marLeft w:val="0"/>
                                      <w:marRight w:val="0"/>
                                      <w:marTop w:val="0"/>
                                      <w:marBottom w:val="0"/>
                                      <w:divBdr>
                                        <w:top w:val="none" w:sz="0" w:space="0" w:color="auto"/>
                                        <w:left w:val="none" w:sz="0" w:space="0" w:color="auto"/>
                                        <w:bottom w:val="none" w:sz="0" w:space="0" w:color="auto"/>
                                        <w:right w:val="none" w:sz="0" w:space="0" w:color="auto"/>
                                      </w:divBdr>
                                      <w:divsChild>
                                        <w:div w:id="214083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2629863">
          <w:marLeft w:val="0"/>
          <w:marRight w:val="0"/>
          <w:marTop w:val="0"/>
          <w:marBottom w:val="0"/>
          <w:divBdr>
            <w:top w:val="none" w:sz="0" w:space="0" w:color="auto"/>
            <w:left w:val="none" w:sz="0" w:space="0" w:color="auto"/>
            <w:bottom w:val="none" w:sz="0" w:space="0" w:color="auto"/>
            <w:right w:val="none" w:sz="0" w:space="0" w:color="auto"/>
          </w:divBdr>
          <w:divsChild>
            <w:div w:id="233047024">
              <w:marLeft w:val="0"/>
              <w:marRight w:val="0"/>
              <w:marTop w:val="0"/>
              <w:marBottom w:val="0"/>
              <w:divBdr>
                <w:top w:val="none" w:sz="0" w:space="0" w:color="auto"/>
                <w:left w:val="none" w:sz="0" w:space="0" w:color="auto"/>
                <w:bottom w:val="none" w:sz="0" w:space="0" w:color="auto"/>
                <w:right w:val="none" w:sz="0" w:space="0" w:color="auto"/>
              </w:divBdr>
              <w:divsChild>
                <w:div w:id="561213525">
                  <w:marLeft w:val="0"/>
                  <w:marRight w:val="0"/>
                  <w:marTop w:val="0"/>
                  <w:marBottom w:val="0"/>
                  <w:divBdr>
                    <w:top w:val="none" w:sz="0" w:space="0" w:color="auto"/>
                    <w:left w:val="none" w:sz="0" w:space="0" w:color="auto"/>
                    <w:bottom w:val="none" w:sz="0" w:space="0" w:color="auto"/>
                    <w:right w:val="none" w:sz="0" w:space="0" w:color="auto"/>
                  </w:divBdr>
                  <w:divsChild>
                    <w:div w:id="328141222">
                      <w:marLeft w:val="0"/>
                      <w:marRight w:val="0"/>
                      <w:marTop w:val="0"/>
                      <w:marBottom w:val="0"/>
                      <w:divBdr>
                        <w:top w:val="none" w:sz="0" w:space="0" w:color="auto"/>
                        <w:left w:val="none" w:sz="0" w:space="0" w:color="auto"/>
                        <w:bottom w:val="none" w:sz="0" w:space="0" w:color="auto"/>
                        <w:right w:val="none" w:sz="0" w:space="0" w:color="auto"/>
                      </w:divBdr>
                      <w:divsChild>
                        <w:div w:id="113201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26384434">
      <w:bodyDiv w:val="1"/>
      <w:marLeft w:val="0"/>
      <w:marRight w:val="0"/>
      <w:marTop w:val="0"/>
      <w:marBottom w:val="0"/>
      <w:divBdr>
        <w:top w:val="none" w:sz="0" w:space="0" w:color="auto"/>
        <w:left w:val="none" w:sz="0" w:space="0" w:color="auto"/>
        <w:bottom w:val="none" w:sz="0" w:space="0" w:color="auto"/>
        <w:right w:val="none" w:sz="0" w:space="0" w:color="auto"/>
      </w:divBdr>
      <w:divsChild>
        <w:div w:id="1373848120">
          <w:marLeft w:val="0"/>
          <w:marRight w:val="0"/>
          <w:marTop w:val="0"/>
          <w:marBottom w:val="0"/>
          <w:divBdr>
            <w:top w:val="none" w:sz="0" w:space="0" w:color="auto"/>
            <w:left w:val="none" w:sz="0" w:space="0" w:color="auto"/>
            <w:bottom w:val="none" w:sz="0" w:space="0" w:color="auto"/>
            <w:right w:val="none" w:sz="0" w:space="0" w:color="auto"/>
          </w:divBdr>
          <w:divsChild>
            <w:div w:id="700937146">
              <w:marLeft w:val="0"/>
              <w:marRight w:val="0"/>
              <w:marTop w:val="0"/>
              <w:marBottom w:val="0"/>
              <w:divBdr>
                <w:top w:val="none" w:sz="0" w:space="0" w:color="auto"/>
                <w:left w:val="none" w:sz="0" w:space="0" w:color="auto"/>
                <w:bottom w:val="none" w:sz="0" w:space="0" w:color="auto"/>
                <w:right w:val="none" w:sz="0" w:space="0" w:color="auto"/>
              </w:divBdr>
              <w:divsChild>
                <w:div w:id="1166289120">
                  <w:marLeft w:val="0"/>
                  <w:marRight w:val="0"/>
                  <w:marTop w:val="0"/>
                  <w:marBottom w:val="0"/>
                  <w:divBdr>
                    <w:top w:val="none" w:sz="0" w:space="0" w:color="auto"/>
                    <w:left w:val="none" w:sz="0" w:space="0" w:color="auto"/>
                    <w:bottom w:val="none" w:sz="0" w:space="0" w:color="auto"/>
                    <w:right w:val="none" w:sz="0" w:space="0" w:color="auto"/>
                  </w:divBdr>
                  <w:divsChild>
                    <w:div w:id="704713324">
                      <w:marLeft w:val="0"/>
                      <w:marRight w:val="0"/>
                      <w:marTop w:val="0"/>
                      <w:marBottom w:val="0"/>
                      <w:divBdr>
                        <w:top w:val="none" w:sz="0" w:space="0" w:color="auto"/>
                        <w:left w:val="none" w:sz="0" w:space="0" w:color="auto"/>
                        <w:bottom w:val="none" w:sz="0" w:space="0" w:color="auto"/>
                        <w:right w:val="none" w:sz="0" w:space="0" w:color="auto"/>
                      </w:divBdr>
                      <w:divsChild>
                        <w:div w:id="195512079">
                          <w:marLeft w:val="0"/>
                          <w:marRight w:val="0"/>
                          <w:marTop w:val="0"/>
                          <w:marBottom w:val="0"/>
                          <w:divBdr>
                            <w:top w:val="none" w:sz="0" w:space="0" w:color="auto"/>
                            <w:left w:val="none" w:sz="0" w:space="0" w:color="auto"/>
                            <w:bottom w:val="none" w:sz="0" w:space="0" w:color="auto"/>
                            <w:right w:val="none" w:sz="0" w:space="0" w:color="auto"/>
                          </w:divBdr>
                          <w:divsChild>
                            <w:div w:id="265188395">
                              <w:marLeft w:val="0"/>
                              <w:marRight w:val="0"/>
                              <w:marTop w:val="0"/>
                              <w:marBottom w:val="0"/>
                              <w:divBdr>
                                <w:top w:val="none" w:sz="0" w:space="0" w:color="auto"/>
                                <w:left w:val="none" w:sz="0" w:space="0" w:color="auto"/>
                                <w:bottom w:val="none" w:sz="0" w:space="0" w:color="auto"/>
                                <w:right w:val="none" w:sz="0" w:space="0" w:color="auto"/>
                              </w:divBdr>
                              <w:divsChild>
                                <w:div w:id="945575425">
                                  <w:marLeft w:val="0"/>
                                  <w:marRight w:val="0"/>
                                  <w:marTop w:val="0"/>
                                  <w:marBottom w:val="0"/>
                                  <w:divBdr>
                                    <w:top w:val="none" w:sz="0" w:space="0" w:color="auto"/>
                                    <w:left w:val="none" w:sz="0" w:space="0" w:color="auto"/>
                                    <w:bottom w:val="none" w:sz="0" w:space="0" w:color="auto"/>
                                    <w:right w:val="none" w:sz="0" w:space="0" w:color="auto"/>
                                  </w:divBdr>
                                  <w:divsChild>
                                    <w:div w:id="12039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584896">
                              <w:marLeft w:val="0"/>
                              <w:marRight w:val="0"/>
                              <w:marTop w:val="0"/>
                              <w:marBottom w:val="0"/>
                              <w:divBdr>
                                <w:top w:val="none" w:sz="0" w:space="0" w:color="auto"/>
                                <w:left w:val="none" w:sz="0" w:space="0" w:color="auto"/>
                                <w:bottom w:val="none" w:sz="0" w:space="0" w:color="auto"/>
                                <w:right w:val="none" w:sz="0" w:space="0" w:color="auto"/>
                              </w:divBdr>
                              <w:divsChild>
                                <w:div w:id="1252078585">
                                  <w:marLeft w:val="0"/>
                                  <w:marRight w:val="0"/>
                                  <w:marTop w:val="0"/>
                                  <w:marBottom w:val="0"/>
                                  <w:divBdr>
                                    <w:top w:val="none" w:sz="0" w:space="0" w:color="auto"/>
                                    <w:left w:val="none" w:sz="0" w:space="0" w:color="auto"/>
                                    <w:bottom w:val="none" w:sz="0" w:space="0" w:color="auto"/>
                                    <w:right w:val="none" w:sz="0" w:space="0" w:color="auto"/>
                                  </w:divBdr>
                                  <w:divsChild>
                                    <w:div w:id="1873687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3136873">
          <w:marLeft w:val="0"/>
          <w:marRight w:val="0"/>
          <w:marTop w:val="0"/>
          <w:marBottom w:val="0"/>
          <w:divBdr>
            <w:top w:val="none" w:sz="0" w:space="0" w:color="auto"/>
            <w:left w:val="none" w:sz="0" w:space="0" w:color="auto"/>
            <w:bottom w:val="none" w:sz="0" w:space="0" w:color="auto"/>
            <w:right w:val="none" w:sz="0" w:space="0" w:color="auto"/>
          </w:divBdr>
          <w:divsChild>
            <w:div w:id="77872261">
              <w:marLeft w:val="0"/>
              <w:marRight w:val="0"/>
              <w:marTop w:val="0"/>
              <w:marBottom w:val="0"/>
              <w:divBdr>
                <w:top w:val="none" w:sz="0" w:space="0" w:color="auto"/>
                <w:left w:val="none" w:sz="0" w:space="0" w:color="auto"/>
                <w:bottom w:val="none" w:sz="0" w:space="0" w:color="auto"/>
                <w:right w:val="none" w:sz="0" w:space="0" w:color="auto"/>
              </w:divBdr>
              <w:divsChild>
                <w:div w:id="746028014">
                  <w:marLeft w:val="0"/>
                  <w:marRight w:val="0"/>
                  <w:marTop w:val="0"/>
                  <w:marBottom w:val="0"/>
                  <w:divBdr>
                    <w:top w:val="none" w:sz="0" w:space="0" w:color="auto"/>
                    <w:left w:val="none" w:sz="0" w:space="0" w:color="auto"/>
                    <w:bottom w:val="none" w:sz="0" w:space="0" w:color="auto"/>
                    <w:right w:val="none" w:sz="0" w:space="0" w:color="auto"/>
                  </w:divBdr>
                  <w:divsChild>
                    <w:div w:id="69083103">
                      <w:marLeft w:val="0"/>
                      <w:marRight w:val="0"/>
                      <w:marTop w:val="0"/>
                      <w:marBottom w:val="0"/>
                      <w:divBdr>
                        <w:top w:val="none" w:sz="0" w:space="0" w:color="auto"/>
                        <w:left w:val="none" w:sz="0" w:space="0" w:color="auto"/>
                        <w:bottom w:val="none" w:sz="0" w:space="0" w:color="auto"/>
                        <w:right w:val="none" w:sz="0" w:space="0" w:color="auto"/>
                      </w:divBdr>
                      <w:divsChild>
                        <w:div w:id="1014499812">
                          <w:marLeft w:val="0"/>
                          <w:marRight w:val="0"/>
                          <w:marTop w:val="0"/>
                          <w:marBottom w:val="0"/>
                          <w:divBdr>
                            <w:top w:val="none" w:sz="0" w:space="0" w:color="auto"/>
                            <w:left w:val="none" w:sz="0" w:space="0" w:color="auto"/>
                            <w:bottom w:val="none" w:sz="0" w:space="0" w:color="auto"/>
                            <w:right w:val="none" w:sz="0" w:space="0" w:color="auto"/>
                          </w:divBdr>
                          <w:divsChild>
                            <w:div w:id="1201090758">
                              <w:marLeft w:val="0"/>
                              <w:marRight w:val="0"/>
                              <w:marTop w:val="0"/>
                              <w:marBottom w:val="0"/>
                              <w:divBdr>
                                <w:top w:val="none" w:sz="0" w:space="0" w:color="auto"/>
                                <w:left w:val="none" w:sz="0" w:space="0" w:color="auto"/>
                                <w:bottom w:val="none" w:sz="0" w:space="0" w:color="auto"/>
                                <w:right w:val="none" w:sz="0" w:space="0" w:color="auto"/>
                              </w:divBdr>
                              <w:divsChild>
                                <w:div w:id="299576785">
                                  <w:marLeft w:val="0"/>
                                  <w:marRight w:val="0"/>
                                  <w:marTop w:val="0"/>
                                  <w:marBottom w:val="0"/>
                                  <w:divBdr>
                                    <w:top w:val="none" w:sz="0" w:space="0" w:color="auto"/>
                                    <w:left w:val="none" w:sz="0" w:space="0" w:color="auto"/>
                                    <w:bottom w:val="none" w:sz="0" w:space="0" w:color="auto"/>
                                    <w:right w:val="none" w:sz="0" w:space="0" w:color="auto"/>
                                  </w:divBdr>
                                  <w:divsChild>
                                    <w:div w:id="580214187">
                                      <w:marLeft w:val="0"/>
                                      <w:marRight w:val="0"/>
                                      <w:marTop w:val="0"/>
                                      <w:marBottom w:val="0"/>
                                      <w:divBdr>
                                        <w:top w:val="none" w:sz="0" w:space="0" w:color="auto"/>
                                        <w:left w:val="none" w:sz="0" w:space="0" w:color="auto"/>
                                        <w:bottom w:val="none" w:sz="0" w:space="0" w:color="auto"/>
                                        <w:right w:val="none" w:sz="0" w:space="0" w:color="auto"/>
                                      </w:divBdr>
                                      <w:divsChild>
                                        <w:div w:id="2134714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1399051">
          <w:marLeft w:val="0"/>
          <w:marRight w:val="0"/>
          <w:marTop w:val="0"/>
          <w:marBottom w:val="0"/>
          <w:divBdr>
            <w:top w:val="none" w:sz="0" w:space="0" w:color="auto"/>
            <w:left w:val="none" w:sz="0" w:space="0" w:color="auto"/>
            <w:bottom w:val="none" w:sz="0" w:space="0" w:color="auto"/>
            <w:right w:val="none" w:sz="0" w:space="0" w:color="auto"/>
          </w:divBdr>
          <w:divsChild>
            <w:div w:id="618923201">
              <w:marLeft w:val="0"/>
              <w:marRight w:val="0"/>
              <w:marTop w:val="0"/>
              <w:marBottom w:val="0"/>
              <w:divBdr>
                <w:top w:val="none" w:sz="0" w:space="0" w:color="auto"/>
                <w:left w:val="none" w:sz="0" w:space="0" w:color="auto"/>
                <w:bottom w:val="none" w:sz="0" w:space="0" w:color="auto"/>
                <w:right w:val="none" w:sz="0" w:space="0" w:color="auto"/>
              </w:divBdr>
              <w:divsChild>
                <w:div w:id="767895058">
                  <w:marLeft w:val="0"/>
                  <w:marRight w:val="0"/>
                  <w:marTop w:val="0"/>
                  <w:marBottom w:val="0"/>
                  <w:divBdr>
                    <w:top w:val="none" w:sz="0" w:space="0" w:color="auto"/>
                    <w:left w:val="none" w:sz="0" w:space="0" w:color="auto"/>
                    <w:bottom w:val="none" w:sz="0" w:space="0" w:color="auto"/>
                    <w:right w:val="none" w:sz="0" w:space="0" w:color="auto"/>
                  </w:divBdr>
                  <w:divsChild>
                    <w:div w:id="674190163">
                      <w:marLeft w:val="0"/>
                      <w:marRight w:val="0"/>
                      <w:marTop w:val="0"/>
                      <w:marBottom w:val="0"/>
                      <w:divBdr>
                        <w:top w:val="none" w:sz="0" w:space="0" w:color="auto"/>
                        <w:left w:val="none" w:sz="0" w:space="0" w:color="auto"/>
                        <w:bottom w:val="none" w:sz="0" w:space="0" w:color="auto"/>
                        <w:right w:val="none" w:sz="0" w:space="0" w:color="auto"/>
                      </w:divBdr>
                      <w:divsChild>
                        <w:div w:id="526067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0312569">
      <w:bodyDiv w:val="1"/>
      <w:marLeft w:val="0"/>
      <w:marRight w:val="0"/>
      <w:marTop w:val="0"/>
      <w:marBottom w:val="0"/>
      <w:divBdr>
        <w:top w:val="none" w:sz="0" w:space="0" w:color="auto"/>
        <w:left w:val="none" w:sz="0" w:space="0" w:color="auto"/>
        <w:bottom w:val="none" w:sz="0" w:space="0" w:color="auto"/>
        <w:right w:val="none" w:sz="0" w:space="0" w:color="auto"/>
      </w:divBdr>
      <w:divsChild>
        <w:div w:id="1301107131">
          <w:marLeft w:val="0"/>
          <w:marRight w:val="0"/>
          <w:marTop w:val="0"/>
          <w:marBottom w:val="0"/>
          <w:divBdr>
            <w:top w:val="none" w:sz="0" w:space="0" w:color="auto"/>
            <w:left w:val="none" w:sz="0" w:space="0" w:color="auto"/>
            <w:bottom w:val="none" w:sz="0" w:space="0" w:color="auto"/>
            <w:right w:val="none" w:sz="0" w:space="0" w:color="auto"/>
          </w:divBdr>
        </w:div>
      </w:divsChild>
    </w:div>
    <w:div w:id="658584959">
      <w:bodyDiv w:val="1"/>
      <w:marLeft w:val="0"/>
      <w:marRight w:val="0"/>
      <w:marTop w:val="0"/>
      <w:marBottom w:val="0"/>
      <w:divBdr>
        <w:top w:val="none" w:sz="0" w:space="0" w:color="auto"/>
        <w:left w:val="none" w:sz="0" w:space="0" w:color="auto"/>
        <w:bottom w:val="none" w:sz="0" w:space="0" w:color="auto"/>
        <w:right w:val="none" w:sz="0" w:space="0" w:color="auto"/>
      </w:divBdr>
    </w:div>
    <w:div w:id="725492296">
      <w:bodyDiv w:val="1"/>
      <w:marLeft w:val="0"/>
      <w:marRight w:val="0"/>
      <w:marTop w:val="0"/>
      <w:marBottom w:val="0"/>
      <w:divBdr>
        <w:top w:val="none" w:sz="0" w:space="0" w:color="auto"/>
        <w:left w:val="none" w:sz="0" w:space="0" w:color="auto"/>
        <w:bottom w:val="none" w:sz="0" w:space="0" w:color="auto"/>
        <w:right w:val="none" w:sz="0" w:space="0" w:color="auto"/>
      </w:divBdr>
    </w:div>
    <w:div w:id="754548318">
      <w:bodyDiv w:val="1"/>
      <w:marLeft w:val="0"/>
      <w:marRight w:val="0"/>
      <w:marTop w:val="0"/>
      <w:marBottom w:val="0"/>
      <w:divBdr>
        <w:top w:val="none" w:sz="0" w:space="0" w:color="auto"/>
        <w:left w:val="none" w:sz="0" w:space="0" w:color="auto"/>
        <w:bottom w:val="none" w:sz="0" w:space="0" w:color="auto"/>
        <w:right w:val="none" w:sz="0" w:space="0" w:color="auto"/>
      </w:divBdr>
      <w:divsChild>
        <w:div w:id="260602922">
          <w:marLeft w:val="0"/>
          <w:marRight w:val="0"/>
          <w:marTop w:val="0"/>
          <w:marBottom w:val="0"/>
          <w:divBdr>
            <w:top w:val="none" w:sz="0" w:space="0" w:color="auto"/>
            <w:left w:val="none" w:sz="0" w:space="0" w:color="auto"/>
            <w:bottom w:val="none" w:sz="0" w:space="0" w:color="auto"/>
            <w:right w:val="none" w:sz="0" w:space="0" w:color="auto"/>
          </w:divBdr>
          <w:divsChild>
            <w:div w:id="2020572376">
              <w:marLeft w:val="0"/>
              <w:marRight w:val="0"/>
              <w:marTop w:val="0"/>
              <w:marBottom w:val="0"/>
              <w:divBdr>
                <w:top w:val="none" w:sz="0" w:space="0" w:color="auto"/>
                <w:left w:val="none" w:sz="0" w:space="0" w:color="auto"/>
                <w:bottom w:val="none" w:sz="0" w:space="0" w:color="auto"/>
                <w:right w:val="none" w:sz="0" w:space="0" w:color="auto"/>
              </w:divBdr>
              <w:divsChild>
                <w:div w:id="1822234028">
                  <w:marLeft w:val="0"/>
                  <w:marRight w:val="0"/>
                  <w:marTop w:val="0"/>
                  <w:marBottom w:val="0"/>
                  <w:divBdr>
                    <w:top w:val="none" w:sz="0" w:space="0" w:color="auto"/>
                    <w:left w:val="none" w:sz="0" w:space="0" w:color="auto"/>
                    <w:bottom w:val="none" w:sz="0" w:space="0" w:color="auto"/>
                    <w:right w:val="none" w:sz="0" w:space="0" w:color="auto"/>
                  </w:divBdr>
                  <w:divsChild>
                    <w:div w:id="1063332596">
                      <w:marLeft w:val="0"/>
                      <w:marRight w:val="0"/>
                      <w:marTop w:val="0"/>
                      <w:marBottom w:val="0"/>
                      <w:divBdr>
                        <w:top w:val="none" w:sz="0" w:space="0" w:color="auto"/>
                        <w:left w:val="none" w:sz="0" w:space="0" w:color="auto"/>
                        <w:bottom w:val="none" w:sz="0" w:space="0" w:color="auto"/>
                        <w:right w:val="none" w:sz="0" w:space="0" w:color="auto"/>
                      </w:divBdr>
                      <w:divsChild>
                        <w:div w:id="2084256387">
                          <w:marLeft w:val="0"/>
                          <w:marRight w:val="0"/>
                          <w:marTop w:val="0"/>
                          <w:marBottom w:val="0"/>
                          <w:divBdr>
                            <w:top w:val="none" w:sz="0" w:space="0" w:color="auto"/>
                            <w:left w:val="none" w:sz="0" w:space="0" w:color="auto"/>
                            <w:bottom w:val="none" w:sz="0" w:space="0" w:color="auto"/>
                            <w:right w:val="none" w:sz="0" w:space="0" w:color="auto"/>
                          </w:divBdr>
                          <w:divsChild>
                            <w:div w:id="1141657912">
                              <w:marLeft w:val="0"/>
                              <w:marRight w:val="0"/>
                              <w:marTop w:val="0"/>
                              <w:marBottom w:val="0"/>
                              <w:divBdr>
                                <w:top w:val="none" w:sz="0" w:space="0" w:color="auto"/>
                                <w:left w:val="none" w:sz="0" w:space="0" w:color="auto"/>
                                <w:bottom w:val="none" w:sz="0" w:space="0" w:color="auto"/>
                                <w:right w:val="none" w:sz="0" w:space="0" w:color="auto"/>
                              </w:divBdr>
                              <w:divsChild>
                                <w:div w:id="785124908">
                                  <w:marLeft w:val="0"/>
                                  <w:marRight w:val="0"/>
                                  <w:marTop w:val="0"/>
                                  <w:marBottom w:val="0"/>
                                  <w:divBdr>
                                    <w:top w:val="none" w:sz="0" w:space="0" w:color="auto"/>
                                    <w:left w:val="none" w:sz="0" w:space="0" w:color="auto"/>
                                    <w:bottom w:val="none" w:sz="0" w:space="0" w:color="auto"/>
                                    <w:right w:val="none" w:sz="0" w:space="0" w:color="auto"/>
                                  </w:divBdr>
                                  <w:divsChild>
                                    <w:div w:id="104244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3449541">
          <w:marLeft w:val="0"/>
          <w:marRight w:val="0"/>
          <w:marTop w:val="0"/>
          <w:marBottom w:val="0"/>
          <w:divBdr>
            <w:top w:val="none" w:sz="0" w:space="0" w:color="auto"/>
            <w:left w:val="none" w:sz="0" w:space="0" w:color="auto"/>
            <w:bottom w:val="none" w:sz="0" w:space="0" w:color="auto"/>
            <w:right w:val="none" w:sz="0" w:space="0" w:color="auto"/>
          </w:divBdr>
          <w:divsChild>
            <w:div w:id="39132481">
              <w:marLeft w:val="0"/>
              <w:marRight w:val="0"/>
              <w:marTop w:val="0"/>
              <w:marBottom w:val="0"/>
              <w:divBdr>
                <w:top w:val="none" w:sz="0" w:space="0" w:color="auto"/>
                <w:left w:val="none" w:sz="0" w:space="0" w:color="auto"/>
                <w:bottom w:val="none" w:sz="0" w:space="0" w:color="auto"/>
                <w:right w:val="none" w:sz="0" w:space="0" w:color="auto"/>
              </w:divBdr>
              <w:divsChild>
                <w:div w:id="1185677409">
                  <w:marLeft w:val="0"/>
                  <w:marRight w:val="0"/>
                  <w:marTop w:val="0"/>
                  <w:marBottom w:val="0"/>
                  <w:divBdr>
                    <w:top w:val="none" w:sz="0" w:space="0" w:color="auto"/>
                    <w:left w:val="none" w:sz="0" w:space="0" w:color="auto"/>
                    <w:bottom w:val="none" w:sz="0" w:space="0" w:color="auto"/>
                    <w:right w:val="none" w:sz="0" w:space="0" w:color="auto"/>
                  </w:divBdr>
                  <w:divsChild>
                    <w:div w:id="612787656">
                      <w:marLeft w:val="0"/>
                      <w:marRight w:val="0"/>
                      <w:marTop w:val="0"/>
                      <w:marBottom w:val="0"/>
                      <w:divBdr>
                        <w:top w:val="none" w:sz="0" w:space="0" w:color="auto"/>
                        <w:left w:val="none" w:sz="0" w:space="0" w:color="auto"/>
                        <w:bottom w:val="none" w:sz="0" w:space="0" w:color="auto"/>
                        <w:right w:val="none" w:sz="0" w:space="0" w:color="auto"/>
                      </w:divBdr>
                      <w:divsChild>
                        <w:div w:id="1671714903">
                          <w:marLeft w:val="0"/>
                          <w:marRight w:val="0"/>
                          <w:marTop w:val="0"/>
                          <w:marBottom w:val="0"/>
                          <w:divBdr>
                            <w:top w:val="none" w:sz="0" w:space="0" w:color="auto"/>
                            <w:left w:val="none" w:sz="0" w:space="0" w:color="auto"/>
                            <w:bottom w:val="none" w:sz="0" w:space="0" w:color="auto"/>
                            <w:right w:val="none" w:sz="0" w:space="0" w:color="auto"/>
                          </w:divBdr>
                          <w:divsChild>
                            <w:div w:id="258684457">
                              <w:marLeft w:val="0"/>
                              <w:marRight w:val="0"/>
                              <w:marTop w:val="0"/>
                              <w:marBottom w:val="0"/>
                              <w:divBdr>
                                <w:top w:val="none" w:sz="0" w:space="0" w:color="auto"/>
                                <w:left w:val="none" w:sz="0" w:space="0" w:color="auto"/>
                                <w:bottom w:val="none" w:sz="0" w:space="0" w:color="auto"/>
                                <w:right w:val="none" w:sz="0" w:space="0" w:color="auto"/>
                              </w:divBdr>
                              <w:divsChild>
                                <w:div w:id="1535579278">
                                  <w:marLeft w:val="0"/>
                                  <w:marRight w:val="0"/>
                                  <w:marTop w:val="0"/>
                                  <w:marBottom w:val="0"/>
                                  <w:divBdr>
                                    <w:top w:val="none" w:sz="0" w:space="0" w:color="auto"/>
                                    <w:left w:val="none" w:sz="0" w:space="0" w:color="auto"/>
                                    <w:bottom w:val="none" w:sz="0" w:space="0" w:color="auto"/>
                                    <w:right w:val="none" w:sz="0" w:space="0" w:color="auto"/>
                                  </w:divBdr>
                                  <w:divsChild>
                                    <w:div w:id="1443768165">
                                      <w:marLeft w:val="0"/>
                                      <w:marRight w:val="0"/>
                                      <w:marTop w:val="0"/>
                                      <w:marBottom w:val="0"/>
                                      <w:divBdr>
                                        <w:top w:val="none" w:sz="0" w:space="0" w:color="auto"/>
                                        <w:left w:val="none" w:sz="0" w:space="0" w:color="auto"/>
                                        <w:bottom w:val="none" w:sz="0" w:space="0" w:color="auto"/>
                                        <w:right w:val="none" w:sz="0" w:space="0" w:color="auto"/>
                                      </w:divBdr>
                                      <w:divsChild>
                                        <w:div w:id="29506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5384738">
          <w:marLeft w:val="0"/>
          <w:marRight w:val="0"/>
          <w:marTop w:val="0"/>
          <w:marBottom w:val="0"/>
          <w:divBdr>
            <w:top w:val="none" w:sz="0" w:space="0" w:color="auto"/>
            <w:left w:val="none" w:sz="0" w:space="0" w:color="auto"/>
            <w:bottom w:val="none" w:sz="0" w:space="0" w:color="auto"/>
            <w:right w:val="none" w:sz="0" w:space="0" w:color="auto"/>
          </w:divBdr>
          <w:divsChild>
            <w:div w:id="1619992590">
              <w:marLeft w:val="0"/>
              <w:marRight w:val="0"/>
              <w:marTop w:val="0"/>
              <w:marBottom w:val="0"/>
              <w:divBdr>
                <w:top w:val="none" w:sz="0" w:space="0" w:color="auto"/>
                <w:left w:val="none" w:sz="0" w:space="0" w:color="auto"/>
                <w:bottom w:val="none" w:sz="0" w:space="0" w:color="auto"/>
                <w:right w:val="none" w:sz="0" w:space="0" w:color="auto"/>
              </w:divBdr>
              <w:divsChild>
                <w:div w:id="121851675">
                  <w:marLeft w:val="0"/>
                  <w:marRight w:val="0"/>
                  <w:marTop w:val="0"/>
                  <w:marBottom w:val="0"/>
                  <w:divBdr>
                    <w:top w:val="none" w:sz="0" w:space="0" w:color="auto"/>
                    <w:left w:val="none" w:sz="0" w:space="0" w:color="auto"/>
                    <w:bottom w:val="none" w:sz="0" w:space="0" w:color="auto"/>
                    <w:right w:val="none" w:sz="0" w:space="0" w:color="auto"/>
                  </w:divBdr>
                  <w:divsChild>
                    <w:div w:id="635525466">
                      <w:marLeft w:val="0"/>
                      <w:marRight w:val="0"/>
                      <w:marTop w:val="0"/>
                      <w:marBottom w:val="0"/>
                      <w:divBdr>
                        <w:top w:val="none" w:sz="0" w:space="0" w:color="auto"/>
                        <w:left w:val="none" w:sz="0" w:space="0" w:color="auto"/>
                        <w:bottom w:val="none" w:sz="0" w:space="0" w:color="auto"/>
                        <w:right w:val="none" w:sz="0" w:space="0" w:color="auto"/>
                      </w:divBdr>
                      <w:divsChild>
                        <w:div w:id="491675692">
                          <w:marLeft w:val="0"/>
                          <w:marRight w:val="0"/>
                          <w:marTop w:val="0"/>
                          <w:marBottom w:val="0"/>
                          <w:divBdr>
                            <w:top w:val="none" w:sz="0" w:space="0" w:color="auto"/>
                            <w:left w:val="none" w:sz="0" w:space="0" w:color="auto"/>
                            <w:bottom w:val="none" w:sz="0" w:space="0" w:color="auto"/>
                            <w:right w:val="none" w:sz="0" w:space="0" w:color="auto"/>
                          </w:divBdr>
                          <w:divsChild>
                            <w:div w:id="2116706038">
                              <w:marLeft w:val="0"/>
                              <w:marRight w:val="0"/>
                              <w:marTop w:val="0"/>
                              <w:marBottom w:val="0"/>
                              <w:divBdr>
                                <w:top w:val="none" w:sz="0" w:space="0" w:color="auto"/>
                                <w:left w:val="none" w:sz="0" w:space="0" w:color="auto"/>
                                <w:bottom w:val="none" w:sz="0" w:space="0" w:color="auto"/>
                                <w:right w:val="none" w:sz="0" w:space="0" w:color="auto"/>
                              </w:divBdr>
                              <w:divsChild>
                                <w:div w:id="2014602260">
                                  <w:marLeft w:val="0"/>
                                  <w:marRight w:val="0"/>
                                  <w:marTop w:val="0"/>
                                  <w:marBottom w:val="0"/>
                                  <w:divBdr>
                                    <w:top w:val="none" w:sz="0" w:space="0" w:color="auto"/>
                                    <w:left w:val="none" w:sz="0" w:space="0" w:color="auto"/>
                                    <w:bottom w:val="none" w:sz="0" w:space="0" w:color="auto"/>
                                    <w:right w:val="none" w:sz="0" w:space="0" w:color="auto"/>
                                  </w:divBdr>
                                  <w:divsChild>
                                    <w:div w:id="431242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3814062">
          <w:marLeft w:val="0"/>
          <w:marRight w:val="0"/>
          <w:marTop w:val="0"/>
          <w:marBottom w:val="0"/>
          <w:divBdr>
            <w:top w:val="none" w:sz="0" w:space="0" w:color="auto"/>
            <w:left w:val="none" w:sz="0" w:space="0" w:color="auto"/>
            <w:bottom w:val="none" w:sz="0" w:space="0" w:color="auto"/>
            <w:right w:val="none" w:sz="0" w:space="0" w:color="auto"/>
          </w:divBdr>
          <w:divsChild>
            <w:div w:id="1502040925">
              <w:marLeft w:val="0"/>
              <w:marRight w:val="0"/>
              <w:marTop w:val="0"/>
              <w:marBottom w:val="0"/>
              <w:divBdr>
                <w:top w:val="none" w:sz="0" w:space="0" w:color="auto"/>
                <w:left w:val="none" w:sz="0" w:space="0" w:color="auto"/>
                <w:bottom w:val="none" w:sz="0" w:space="0" w:color="auto"/>
                <w:right w:val="none" w:sz="0" w:space="0" w:color="auto"/>
              </w:divBdr>
              <w:divsChild>
                <w:div w:id="1125780400">
                  <w:marLeft w:val="0"/>
                  <w:marRight w:val="0"/>
                  <w:marTop w:val="0"/>
                  <w:marBottom w:val="0"/>
                  <w:divBdr>
                    <w:top w:val="none" w:sz="0" w:space="0" w:color="auto"/>
                    <w:left w:val="none" w:sz="0" w:space="0" w:color="auto"/>
                    <w:bottom w:val="none" w:sz="0" w:space="0" w:color="auto"/>
                    <w:right w:val="none" w:sz="0" w:space="0" w:color="auto"/>
                  </w:divBdr>
                  <w:divsChild>
                    <w:div w:id="849836749">
                      <w:marLeft w:val="0"/>
                      <w:marRight w:val="0"/>
                      <w:marTop w:val="0"/>
                      <w:marBottom w:val="0"/>
                      <w:divBdr>
                        <w:top w:val="none" w:sz="0" w:space="0" w:color="auto"/>
                        <w:left w:val="none" w:sz="0" w:space="0" w:color="auto"/>
                        <w:bottom w:val="none" w:sz="0" w:space="0" w:color="auto"/>
                        <w:right w:val="none" w:sz="0" w:space="0" w:color="auto"/>
                      </w:divBdr>
                      <w:divsChild>
                        <w:div w:id="1524397976">
                          <w:marLeft w:val="0"/>
                          <w:marRight w:val="0"/>
                          <w:marTop w:val="0"/>
                          <w:marBottom w:val="0"/>
                          <w:divBdr>
                            <w:top w:val="none" w:sz="0" w:space="0" w:color="auto"/>
                            <w:left w:val="none" w:sz="0" w:space="0" w:color="auto"/>
                            <w:bottom w:val="none" w:sz="0" w:space="0" w:color="auto"/>
                            <w:right w:val="none" w:sz="0" w:space="0" w:color="auto"/>
                          </w:divBdr>
                          <w:divsChild>
                            <w:div w:id="905148557">
                              <w:marLeft w:val="0"/>
                              <w:marRight w:val="0"/>
                              <w:marTop w:val="0"/>
                              <w:marBottom w:val="0"/>
                              <w:divBdr>
                                <w:top w:val="none" w:sz="0" w:space="0" w:color="auto"/>
                                <w:left w:val="none" w:sz="0" w:space="0" w:color="auto"/>
                                <w:bottom w:val="none" w:sz="0" w:space="0" w:color="auto"/>
                                <w:right w:val="none" w:sz="0" w:space="0" w:color="auto"/>
                              </w:divBdr>
                              <w:divsChild>
                                <w:div w:id="1722289224">
                                  <w:marLeft w:val="0"/>
                                  <w:marRight w:val="0"/>
                                  <w:marTop w:val="0"/>
                                  <w:marBottom w:val="0"/>
                                  <w:divBdr>
                                    <w:top w:val="none" w:sz="0" w:space="0" w:color="auto"/>
                                    <w:left w:val="none" w:sz="0" w:space="0" w:color="auto"/>
                                    <w:bottom w:val="none" w:sz="0" w:space="0" w:color="auto"/>
                                    <w:right w:val="none" w:sz="0" w:space="0" w:color="auto"/>
                                  </w:divBdr>
                                  <w:divsChild>
                                    <w:div w:id="402416176">
                                      <w:marLeft w:val="0"/>
                                      <w:marRight w:val="0"/>
                                      <w:marTop w:val="0"/>
                                      <w:marBottom w:val="0"/>
                                      <w:divBdr>
                                        <w:top w:val="none" w:sz="0" w:space="0" w:color="auto"/>
                                        <w:left w:val="none" w:sz="0" w:space="0" w:color="auto"/>
                                        <w:bottom w:val="none" w:sz="0" w:space="0" w:color="auto"/>
                                        <w:right w:val="none" w:sz="0" w:space="0" w:color="auto"/>
                                      </w:divBdr>
                                      <w:divsChild>
                                        <w:div w:id="115213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9746273">
          <w:marLeft w:val="0"/>
          <w:marRight w:val="0"/>
          <w:marTop w:val="0"/>
          <w:marBottom w:val="0"/>
          <w:divBdr>
            <w:top w:val="none" w:sz="0" w:space="0" w:color="auto"/>
            <w:left w:val="none" w:sz="0" w:space="0" w:color="auto"/>
            <w:bottom w:val="none" w:sz="0" w:space="0" w:color="auto"/>
            <w:right w:val="none" w:sz="0" w:space="0" w:color="auto"/>
          </w:divBdr>
          <w:divsChild>
            <w:div w:id="1957835965">
              <w:marLeft w:val="0"/>
              <w:marRight w:val="0"/>
              <w:marTop w:val="0"/>
              <w:marBottom w:val="0"/>
              <w:divBdr>
                <w:top w:val="none" w:sz="0" w:space="0" w:color="auto"/>
                <w:left w:val="none" w:sz="0" w:space="0" w:color="auto"/>
                <w:bottom w:val="none" w:sz="0" w:space="0" w:color="auto"/>
                <w:right w:val="none" w:sz="0" w:space="0" w:color="auto"/>
              </w:divBdr>
              <w:divsChild>
                <w:div w:id="372117922">
                  <w:marLeft w:val="0"/>
                  <w:marRight w:val="0"/>
                  <w:marTop w:val="0"/>
                  <w:marBottom w:val="0"/>
                  <w:divBdr>
                    <w:top w:val="none" w:sz="0" w:space="0" w:color="auto"/>
                    <w:left w:val="none" w:sz="0" w:space="0" w:color="auto"/>
                    <w:bottom w:val="none" w:sz="0" w:space="0" w:color="auto"/>
                    <w:right w:val="none" w:sz="0" w:space="0" w:color="auto"/>
                  </w:divBdr>
                  <w:divsChild>
                    <w:div w:id="1730376069">
                      <w:marLeft w:val="0"/>
                      <w:marRight w:val="0"/>
                      <w:marTop w:val="0"/>
                      <w:marBottom w:val="0"/>
                      <w:divBdr>
                        <w:top w:val="none" w:sz="0" w:space="0" w:color="auto"/>
                        <w:left w:val="none" w:sz="0" w:space="0" w:color="auto"/>
                        <w:bottom w:val="none" w:sz="0" w:space="0" w:color="auto"/>
                        <w:right w:val="none" w:sz="0" w:space="0" w:color="auto"/>
                      </w:divBdr>
                      <w:divsChild>
                        <w:div w:id="2062048665">
                          <w:marLeft w:val="0"/>
                          <w:marRight w:val="0"/>
                          <w:marTop w:val="0"/>
                          <w:marBottom w:val="0"/>
                          <w:divBdr>
                            <w:top w:val="none" w:sz="0" w:space="0" w:color="auto"/>
                            <w:left w:val="none" w:sz="0" w:space="0" w:color="auto"/>
                            <w:bottom w:val="none" w:sz="0" w:space="0" w:color="auto"/>
                            <w:right w:val="none" w:sz="0" w:space="0" w:color="auto"/>
                          </w:divBdr>
                          <w:divsChild>
                            <w:div w:id="431702234">
                              <w:marLeft w:val="0"/>
                              <w:marRight w:val="0"/>
                              <w:marTop w:val="0"/>
                              <w:marBottom w:val="0"/>
                              <w:divBdr>
                                <w:top w:val="none" w:sz="0" w:space="0" w:color="auto"/>
                                <w:left w:val="none" w:sz="0" w:space="0" w:color="auto"/>
                                <w:bottom w:val="none" w:sz="0" w:space="0" w:color="auto"/>
                                <w:right w:val="none" w:sz="0" w:space="0" w:color="auto"/>
                              </w:divBdr>
                              <w:divsChild>
                                <w:div w:id="1556045704">
                                  <w:marLeft w:val="0"/>
                                  <w:marRight w:val="0"/>
                                  <w:marTop w:val="0"/>
                                  <w:marBottom w:val="0"/>
                                  <w:divBdr>
                                    <w:top w:val="none" w:sz="0" w:space="0" w:color="auto"/>
                                    <w:left w:val="none" w:sz="0" w:space="0" w:color="auto"/>
                                    <w:bottom w:val="none" w:sz="0" w:space="0" w:color="auto"/>
                                    <w:right w:val="none" w:sz="0" w:space="0" w:color="auto"/>
                                  </w:divBdr>
                                  <w:divsChild>
                                    <w:div w:id="1098908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8104430">
      <w:bodyDiv w:val="1"/>
      <w:marLeft w:val="0"/>
      <w:marRight w:val="0"/>
      <w:marTop w:val="0"/>
      <w:marBottom w:val="0"/>
      <w:divBdr>
        <w:top w:val="none" w:sz="0" w:space="0" w:color="auto"/>
        <w:left w:val="none" w:sz="0" w:space="0" w:color="auto"/>
        <w:bottom w:val="none" w:sz="0" w:space="0" w:color="auto"/>
        <w:right w:val="none" w:sz="0" w:space="0" w:color="auto"/>
      </w:divBdr>
    </w:div>
    <w:div w:id="1009716104">
      <w:bodyDiv w:val="1"/>
      <w:marLeft w:val="0"/>
      <w:marRight w:val="0"/>
      <w:marTop w:val="0"/>
      <w:marBottom w:val="0"/>
      <w:divBdr>
        <w:top w:val="none" w:sz="0" w:space="0" w:color="auto"/>
        <w:left w:val="none" w:sz="0" w:space="0" w:color="auto"/>
        <w:bottom w:val="none" w:sz="0" w:space="0" w:color="auto"/>
        <w:right w:val="none" w:sz="0" w:space="0" w:color="auto"/>
      </w:divBdr>
      <w:divsChild>
        <w:div w:id="1339962324">
          <w:marLeft w:val="0"/>
          <w:marRight w:val="0"/>
          <w:marTop w:val="0"/>
          <w:marBottom w:val="0"/>
          <w:divBdr>
            <w:top w:val="none" w:sz="0" w:space="0" w:color="auto"/>
            <w:left w:val="none" w:sz="0" w:space="0" w:color="auto"/>
            <w:bottom w:val="none" w:sz="0" w:space="0" w:color="auto"/>
            <w:right w:val="none" w:sz="0" w:space="0" w:color="auto"/>
          </w:divBdr>
          <w:divsChild>
            <w:div w:id="1848403984">
              <w:marLeft w:val="0"/>
              <w:marRight w:val="0"/>
              <w:marTop w:val="0"/>
              <w:marBottom w:val="0"/>
              <w:divBdr>
                <w:top w:val="none" w:sz="0" w:space="0" w:color="auto"/>
                <w:left w:val="none" w:sz="0" w:space="0" w:color="auto"/>
                <w:bottom w:val="none" w:sz="0" w:space="0" w:color="auto"/>
                <w:right w:val="none" w:sz="0" w:space="0" w:color="auto"/>
              </w:divBdr>
              <w:divsChild>
                <w:div w:id="1480921893">
                  <w:marLeft w:val="0"/>
                  <w:marRight w:val="0"/>
                  <w:marTop w:val="0"/>
                  <w:marBottom w:val="0"/>
                  <w:divBdr>
                    <w:top w:val="none" w:sz="0" w:space="0" w:color="auto"/>
                    <w:left w:val="none" w:sz="0" w:space="0" w:color="auto"/>
                    <w:bottom w:val="none" w:sz="0" w:space="0" w:color="auto"/>
                    <w:right w:val="none" w:sz="0" w:space="0" w:color="auto"/>
                  </w:divBdr>
                  <w:divsChild>
                    <w:div w:id="1204059847">
                      <w:marLeft w:val="0"/>
                      <w:marRight w:val="0"/>
                      <w:marTop w:val="0"/>
                      <w:marBottom w:val="0"/>
                      <w:divBdr>
                        <w:top w:val="none" w:sz="0" w:space="0" w:color="auto"/>
                        <w:left w:val="none" w:sz="0" w:space="0" w:color="auto"/>
                        <w:bottom w:val="none" w:sz="0" w:space="0" w:color="auto"/>
                        <w:right w:val="none" w:sz="0" w:space="0" w:color="auto"/>
                      </w:divBdr>
                      <w:divsChild>
                        <w:div w:id="1914312374">
                          <w:marLeft w:val="0"/>
                          <w:marRight w:val="0"/>
                          <w:marTop w:val="0"/>
                          <w:marBottom w:val="0"/>
                          <w:divBdr>
                            <w:top w:val="none" w:sz="0" w:space="0" w:color="auto"/>
                            <w:left w:val="none" w:sz="0" w:space="0" w:color="auto"/>
                            <w:bottom w:val="none" w:sz="0" w:space="0" w:color="auto"/>
                            <w:right w:val="none" w:sz="0" w:space="0" w:color="auto"/>
                          </w:divBdr>
                          <w:divsChild>
                            <w:div w:id="350110911">
                              <w:marLeft w:val="0"/>
                              <w:marRight w:val="0"/>
                              <w:marTop w:val="0"/>
                              <w:marBottom w:val="0"/>
                              <w:divBdr>
                                <w:top w:val="none" w:sz="0" w:space="0" w:color="auto"/>
                                <w:left w:val="none" w:sz="0" w:space="0" w:color="auto"/>
                                <w:bottom w:val="none" w:sz="0" w:space="0" w:color="auto"/>
                                <w:right w:val="none" w:sz="0" w:space="0" w:color="auto"/>
                              </w:divBdr>
                              <w:divsChild>
                                <w:div w:id="2080902262">
                                  <w:marLeft w:val="0"/>
                                  <w:marRight w:val="0"/>
                                  <w:marTop w:val="0"/>
                                  <w:marBottom w:val="0"/>
                                  <w:divBdr>
                                    <w:top w:val="none" w:sz="0" w:space="0" w:color="auto"/>
                                    <w:left w:val="none" w:sz="0" w:space="0" w:color="auto"/>
                                    <w:bottom w:val="none" w:sz="0" w:space="0" w:color="auto"/>
                                    <w:right w:val="none" w:sz="0" w:space="0" w:color="auto"/>
                                  </w:divBdr>
                                  <w:divsChild>
                                    <w:div w:id="232663683">
                                      <w:marLeft w:val="0"/>
                                      <w:marRight w:val="0"/>
                                      <w:marTop w:val="0"/>
                                      <w:marBottom w:val="0"/>
                                      <w:divBdr>
                                        <w:top w:val="none" w:sz="0" w:space="0" w:color="auto"/>
                                        <w:left w:val="none" w:sz="0" w:space="0" w:color="auto"/>
                                        <w:bottom w:val="none" w:sz="0" w:space="0" w:color="auto"/>
                                        <w:right w:val="none" w:sz="0" w:space="0" w:color="auto"/>
                                      </w:divBdr>
                                      <w:divsChild>
                                        <w:div w:id="2055614174">
                                          <w:marLeft w:val="0"/>
                                          <w:marRight w:val="0"/>
                                          <w:marTop w:val="0"/>
                                          <w:marBottom w:val="0"/>
                                          <w:divBdr>
                                            <w:top w:val="none" w:sz="0" w:space="0" w:color="auto"/>
                                            <w:left w:val="none" w:sz="0" w:space="0" w:color="auto"/>
                                            <w:bottom w:val="none" w:sz="0" w:space="0" w:color="auto"/>
                                            <w:right w:val="none" w:sz="0" w:space="0" w:color="auto"/>
                                          </w:divBdr>
                                          <w:divsChild>
                                            <w:div w:id="1369915483">
                                              <w:marLeft w:val="0"/>
                                              <w:marRight w:val="0"/>
                                              <w:marTop w:val="0"/>
                                              <w:marBottom w:val="0"/>
                                              <w:divBdr>
                                                <w:top w:val="none" w:sz="0" w:space="0" w:color="auto"/>
                                                <w:left w:val="none" w:sz="0" w:space="0" w:color="auto"/>
                                                <w:bottom w:val="none" w:sz="0" w:space="0" w:color="auto"/>
                                                <w:right w:val="none" w:sz="0" w:space="0" w:color="auto"/>
                                              </w:divBdr>
                                              <w:divsChild>
                                                <w:div w:id="783353995">
                                                  <w:marLeft w:val="0"/>
                                                  <w:marRight w:val="0"/>
                                                  <w:marTop w:val="0"/>
                                                  <w:marBottom w:val="0"/>
                                                  <w:divBdr>
                                                    <w:top w:val="none" w:sz="0" w:space="0" w:color="auto"/>
                                                    <w:left w:val="none" w:sz="0" w:space="0" w:color="auto"/>
                                                    <w:bottom w:val="none" w:sz="0" w:space="0" w:color="auto"/>
                                                    <w:right w:val="none" w:sz="0" w:space="0" w:color="auto"/>
                                                  </w:divBdr>
                                                  <w:divsChild>
                                                    <w:div w:id="934824416">
                                                      <w:marLeft w:val="0"/>
                                                      <w:marRight w:val="0"/>
                                                      <w:marTop w:val="0"/>
                                                      <w:marBottom w:val="0"/>
                                                      <w:divBdr>
                                                        <w:top w:val="none" w:sz="0" w:space="0" w:color="auto"/>
                                                        <w:left w:val="none" w:sz="0" w:space="0" w:color="auto"/>
                                                        <w:bottom w:val="none" w:sz="0" w:space="0" w:color="auto"/>
                                                        <w:right w:val="none" w:sz="0" w:space="0" w:color="auto"/>
                                                      </w:divBdr>
                                                      <w:divsChild>
                                                        <w:div w:id="160047018">
                                                          <w:marLeft w:val="0"/>
                                                          <w:marRight w:val="0"/>
                                                          <w:marTop w:val="0"/>
                                                          <w:marBottom w:val="0"/>
                                                          <w:divBdr>
                                                            <w:top w:val="none" w:sz="0" w:space="0" w:color="auto"/>
                                                            <w:left w:val="none" w:sz="0" w:space="0" w:color="auto"/>
                                                            <w:bottom w:val="none" w:sz="0" w:space="0" w:color="auto"/>
                                                            <w:right w:val="none" w:sz="0" w:space="0" w:color="auto"/>
                                                          </w:divBdr>
                                                        </w:div>
                                                        <w:div w:id="1438066427">
                                                          <w:marLeft w:val="0"/>
                                                          <w:marRight w:val="0"/>
                                                          <w:marTop w:val="0"/>
                                                          <w:marBottom w:val="0"/>
                                                          <w:divBdr>
                                                            <w:top w:val="none" w:sz="0" w:space="0" w:color="auto"/>
                                                            <w:left w:val="none" w:sz="0" w:space="0" w:color="auto"/>
                                                            <w:bottom w:val="none" w:sz="0" w:space="0" w:color="auto"/>
                                                            <w:right w:val="none" w:sz="0" w:space="0" w:color="auto"/>
                                                          </w:divBdr>
                                                        </w:div>
                                                        <w:div w:id="1809056932">
                                                          <w:marLeft w:val="0"/>
                                                          <w:marRight w:val="0"/>
                                                          <w:marTop w:val="0"/>
                                                          <w:marBottom w:val="0"/>
                                                          <w:divBdr>
                                                            <w:top w:val="none" w:sz="0" w:space="0" w:color="auto"/>
                                                            <w:left w:val="none" w:sz="0" w:space="0" w:color="auto"/>
                                                            <w:bottom w:val="none" w:sz="0" w:space="0" w:color="auto"/>
                                                            <w:right w:val="none" w:sz="0" w:space="0" w:color="auto"/>
                                                          </w:divBdr>
                                                        </w:div>
                                                        <w:div w:id="153686196">
                                                          <w:marLeft w:val="0"/>
                                                          <w:marRight w:val="0"/>
                                                          <w:marTop w:val="0"/>
                                                          <w:marBottom w:val="0"/>
                                                          <w:divBdr>
                                                            <w:top w:val="none" w:sz="0" w:space="0" w:color="auto"/>
                                                            <w:left w:val="none" w:sz="0" w:space="0" w:color="auto"/>
                                                            <w:bottom w:val="none" w:sz="0" w:space="0" w:color="auto"/>
                                                            <w:right w:val="none" w:sz="0" w:space="0" w:color="auto"/>
                                                          </w:divBdr>
                                                        </w:div>
                                                        <w:div w:id="1249654015">
                                                          <w:marLeft w:val="0"/>
                                                          <w:marRight w:val="0"/>
                                                          <w:marTop w:val="0"/>
                                                          <w:marBottom w:val="0"/>
                                                          <w:divBdr>
                                                            <w:top w:val="none" w:sz="0" w:space="0" w:color="auto"/>
                                                            <w:left w:val="none" w:sz="0" w:space="0" w:color="auto"/>
                                                            <w:bottom w:val="none" w:sz="0" w:space="0" w:color="auto"/>
                                                            <w:right w:val="none" w:sz="0" w:space="0" w:color="auto"/>
                                                          </w:divBdr>
                                                        </w:div>
                                                        <w:div w:id="760181733">
                                                          <w:marLeft w:val="0"/>
                                                          <w:marRight w:val="0"/>
                                                          <w:marTop w:val="0"/>
                                                          <w:marBottom w:val="0"/>
                                                          <w:divBdr>
                                                            <w:top w:val="none" w:sz="0" w:space="0" w:color="auto"/>
                                                            <w:left w:val="none" w:sz="0" w:space="0" w:color="auto"/>
                                                            <w:bottom w:val="none" w:sz="0" w:space="0" w:color="auto"/>
                                                            <w:right w:val="none" w:sz="0" w:space="0" w:color="auto"/>
                                                          </w:divBdr>
                                                        </w:div>
                                                        <w:div w:id="134493294">
                                                          <w:marLeft w:val="0"/>
                                                          <w:marRight w:val="0"/>
                                                          <w:marTop w:val="0"/>
                                                          <w:marBottom w:val="0"/>
                                                          <w:divBdr>
                                                            <w:top w:val="none" w:sz="0" w:space="0" w:color="auto"/>
                                                            <w:left w:val="none" w:sz="0" w:space="0" w:color="auto"/>
                                                            <w:bottom w:val="none" w:sz="0" w:space="0" w:color="auto"/>
                                                            <w:right w:val="none" w:sz="0" w:space="0" w:color="auto"/>
                                                          </w:divBdr>
                                                        </w:div>
                                                        <w:div w:id="24333035">
                                                          <w:marLeft w:val="0"/>
                                                          <w:marRight w:val="0"/>
                                                          <w:marTop w:val="0"/>
                                                          <w:marBottom w:val="0"/>
                                                          <w:divBdr>
                                                            <w:top w:val="none" w:sz="0" w:space="0" w:color="auto"/>
                                                            <w:left w:val="none" w:sz="0" w:space="0" w:color="auto"/>
                                                            <w:bottom w:val="none" w:sz="0" w:space="0" w:color="auto"/>
                                                            <w:right w:val="none" w:sz="0" w:space="0" w:color="auto"/>
                                                          </w:divBdr>
                                                        </w:div>
                                                        <w:div w:id="724253649">
                                                          <w:marLeft w:val="0"/>
                                                          <w:marRight w:val="0"/>
                                                          <w:marTop w:val="0"/>
                                                          <w:marBottom w:val="0"/>
                                                          <w:divBdr>
                                                            <w:top w:val="none" w:sz="0" w:space="0" w:color="auto"/>
                                                            <w:left w:val="none" w:sz="0" w:space="0" w:color="auto"/>
                                                            <w:bottom w:val="none" w:sz="0" w:space="0" w:color="auto"/>
                                                            <w:right w:val="none" w:sz="0" w:space="0" w:color="auto"/>
                                                          </w:divBdr>
                                                        </w:div>
                                                        <w:div w:id="1664816270">
                                                          <w:marLeft w:val="0"/>
                                                          <w:marRight w:val="0"/>
                                                          <w:marTop w:val="0"/>
                                                          <w:marBottom w:val="0"/>
                                                          <w:divBdr>
                                                            <w:top w:val="none" w:sz="0" w:space="0" w:color="auto"/>
                                                            <w:left w:val="none" w:sz="0" w:space="0" w:color="auto"/>
                                                            <w:bottom w:val="none" w:sz="0" w:space="0" w:color="auto"/>
                                                            <w:right w:val="none" w:sz="0" w:space="0" w:color="auto"/>
                                                          </w:divBdr>
                                                        </w:div>
                                                        <w:div w:id="649332062">
                                                          <w:marLeft w:val="0"/>
                                                          <w:marRight w:val="0"/>
                                                          <w:marTop w:val="0"/>
                                                          <w:marBottom w:val="0"/>
                                                          <w:divBdr>
                                                            <w:top w:val="none" w:sz="0" w:space="0" w:color="auto"/>
                                                            <w:left w:val="none" w:sz="0" w:space="0" w:color="auto"/>
                                                            <w:bottom w:val="none" w:sz="0" w:space="0" w:color="auto"/>
                                                            <w:right w:val="none" w:sz="0" w:space="0" w:color="auto"/>
                                                          </w:divBdr>
                                                        </w:div>
                                                        <w:div w:id="4480267">
                                                          <w:marLeft w:val="0"/>
                                                          <w:marRight w:val="0"/>
                                                          <w:marTop w:val="0"/>
                                                          <w:marBottom w:val="0"/>
                                                          <w:divBdr>
                                                            <w:top w:val="none" w:sz="0" w:space="0" w:color="auto"/>
                                                            <w:left w:val="none" w:sz="0" w:space="0" w:color="auto"/>
                                                            <w:bottom w:val="none" w:sz="0" w:space="0" w:color="auto"/>
                                                            <w:right w:val="none" w:sz="0" w:space="0" w:color="auto"/>
                                                          </w:divBdr>
                                                        </w:div>
                                                        <w:div w:id="298997917">
                                                          <w:marLeft w:val="0"/>
                                                          <w:marRight w:val="0"/>
                                                          <w:marTop w:val="0"/>
                                                          <w:marBottom w:val="0"/>
                                                          <w:divBdr>
                                                            <w:top w:val="none" w:sz="0" w:space="0" w:color="auto"/>
                                                            <w:left w:val="none" w:sz="0" w:space="0" w:color="auto"/>
                                                            <w:bottom w:val="none" w:sz="0" w:space="0" w:color="auto"/>
                                                            <w:right w:val="none" w:sz="0" w:space="0" w:color="auto"/>
                                                          </w:divBdr>
                                                        </w:div>
                                                        <w:div w:id="821385725">
                                                          <w:marLeft w:val="0"/>
                                                          <w:marRight w:val="0"/>
                                                          <w:marTop w:val="0"/>
                                                          <w:marBottom w:val="0"/>
                                                          <w:divBdr>
                                                            <w:top w:val="none" w:sz="0" w:space="0" w:color="auto"/>
                                                            <w:left w:val="none" w:sz="0" w:space="0" w:color="auto"/>
                                                            <w:bottom w:val="none" w:sz="0" w:space="0" w:color="auto"/>
                                                            <w:right w:val="none" w:sz="0" w:space="0" w:color="auto"/>
                                                          </w:divBdr>
                                                        </w:div>
                                                        <w:div w:id="1723864255">
                                                          <w:marLeft w:val="0"/>
                                                          <w:marRight w:val="0"/>
                                                          <w:marTop w:val="0"/>
                                                          <w:marBottom w:val="0"/>
                                                          <w:divBdr>
                                                            <w:top w:val="none" w:sz="0" w:space="0" w:color="auto"/>
                                                            <w:left w:val="none" w:sz="0" w:space="0" w:color="auto"/>
                                                            <w:bottom w:val="none" w:sz="0" w:space="0" w:color="auto"/>
                                                            <w:right w:val="none" w:sz="0" w:space="0" w:color="auto"/>
                                                          </w:divBdr>
                                                        </w:div>
                                                        <w:div w:id="1636643231">
                                                          <w:marLeft w:val="0"/>
                                                          <w:marRight w:val="0"/>
                                                          <w:marTop w:val="0"/>
                                                          <w:marBottom w:val="0"/>
                                                          <w:divBdr>
                                                            <w:top w:val="none" w:sz="0" w:space="0" w:color="auto"/>
                                                            <w:left w:val="none" w:sz="0" w:space="0" w:color="auto"/>
                                                            <w:bottom w:val="none" w:sz="0" w:space="0" w:color="auto"/>
                                                            <w:right w:val="none" w:sz="0" w:space="0" w:color="auto"/>
                                                          </w:divBdr>
                                                        </w:div>
                                                        <w:div w:id="883178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82849651">
          <w:marLeft w:val="0"/>
          <w:marRight w:val="0"/>
          <w:marTop w:val="0"/>
          <w:marBottom w:val="0"/>
          <w:divBdr>
            <w:top w:val="none" w:sz="0" w:space="0" w:color="auto"/>
            <w:left w:val="none" w:sz="0" w:space="0" w:color="auto"/>
            <w:bottom w:val="none" w:sz="0" w:space="0" w:color="auto"/>
            <w:right w:val="none" w:sz="0" w:space="0" w:color="auto"/>
          </w:divBdr>
          <w:divsChild>
            <w:div w:id="1989356132">
              <w:marLeft w:val="0"/>
              <w:marRight w:val="0"/>
              <w:marTop w:val="0"/>
              <w:marBottom w:val="0"/>
              <w:divBdr>
                <w:top w:val="none" w:sz="0" w:space="0" w:color="auto"/>
                <w:left w:val="none" w:sz="0" w:space="0" w:color="auto"/>
                <w:bottom w:val="none" w:sz="0" w:space="0" w:color="auto"/>
                <w:right w:val="none" w:sz="0" w:space="0" w:color="auto"/>
              </w:divBdr>
              <w:divsChild>
                <w:div w:id="1798403497">
                  <w:marLeft w:val="0"/>
                  <w:marRight w:val="0"/>
                  <w:marTop w:val="0"/>
                  <w:marBottom w:val="0"/>
                  <w:divBdr>
                    <w:top w:val="none" w:sz="0" w:space="0" w:color="auto"/>
                    <w:left w:val="none" w:sz="0" w:space="0" w:color="auto"/>
                    <w:bottom w:val="none" w:sz="0" w:space="0" w:color="auto"/>
                    <w:right w:val="none" w:sz="0" w:space="0" w:color="auto"/>
                  </w:divBdr>
                  <w:divsChild>
                    <w:div w:id="277033490">
                      <w:marLeft w:val="0"/>
                      <w:marRight w:val="0"/>
                      <w:marTop w:val="0"/>
                      <w:marBottom w:val="0"/>
                      <w:divBdr>
                        <w:top w:val="none" w:sz="0" w:space="0" w:color="auto"/>
                        <w:left w:val="none" w:sz="0" w:space="0" w:color="auto"/>
                        <w:bottom w:val="none" w:sz="0" w:space="0" w:color="auto"/>
                        <w:right w:val="none" w:sz="0" w:space="0" w:color="auto"/>
                      </w:divBdr>
                      <w:divsChild>
                        <w:div w:id="282542358">
                          <w:marLeft w:val="0"/>
                          <w:marRight w:val="0"/>
                          <w:marTop w:val="0"/>
                          <w:marBottom w:val="0"/>
                          <w:divBdr>
                            <w:top w:val="none" w:sz="0" w:space="0" w:color="auto"/>
                            <w:left w:val="none" w:sz="0" w:space="0" w:color="auto"/>
                            <w:bottom w:val="none" w:sz="0" w:space="0" w:color="auto"/>
                            <w:right w:val="none" w:sz="0" w:space="0" w:color="auto"/>
                          </w:divBdr>
                          <w:divsChild>
                            <w:div w:id="1279988044">
                              <w:marLeft w:val="0"/>
                              <w:marRight w:val="0"/>
                              <w:marTop w:val="0"/>
                              <w:marBottom w:val="0"/>
                              <w:divBdr>
                                <w:top w:val="none" w:sz="0" w:space="0" w:color="auto"/>
                                <w:left w:val="none" w:sz="0" w:space="0" w:color="auto"/>
                                <w:bottom w:val="none" w:sz="0" w:space="0" w:color="auto"/>
                                <w:right w:val="none" w:sz="0" w:space="0" w:color="auto"/>
                              </w:divBdr>
                              <w:divsChild>
                                <w:div w:id="1159231552">
                                  <w:marLeft w:val="0"/>
                                  <w:marRight w:val="0"/>
                                  <w:marTop w:val="0"/>
                                  <w:marBottom w:val="0"/>
                                  <w:divBdr>
                                    <w:top w:val="none" w:sz="0" w:space="0" w:color="auto"/>
                                    <w:left w:val="none" w:sz="0" w:space="0" w:color="auto"/>
                                    <w:bottom w:val="none" w:sz="0" w:space="0" w:color="auto"/>
                                    <w:right w:val="none" w:sz="0" w:space="0" w:color="auto"/>
                                  </w:divBdr>
                                  <w:divsChild>
                                    <w:div w:id="1311985741">
                                      <w:marLeft w:val="0"/>
                                      <w:marRight w:val="0"/>
                                      <w:marTop w:val="0"/>
                                      <w:marBottom w:val="0"/>
                                      <w:divBdr>
                                        <w:top w:val="none" w:sz="0" w:space="0" w:color="auto"/>
                                        <w:left w:val="none" w:sz="0" w:space="0" w:color="auto"/>
                                        <w:bottom w:val="none" w:sz="0" w:space="0" w:color="auto"/>
                                        <w:right w:val="none" w:sz="0" w:space="0" w:color="auto"/>
                                      </w:divBdr>
                                      <w:divsChild>
                                        <w:div w:id="977338897">
                                          <w:marLeft w:val="0"/>
                                          <w:marRight w:val="0"/>
                                          <w:marTop w:val="0"/>
                                          <w:marBottom w:val="0"/>
                                          <w:divBdr>
                                            <w:top w:val="none" w:sz="0" w:space="0" w:color="auto"/>
                                            <w:left w:val="none" w:sz="0" w:space="0" w:color="auto"/>
                                            <w:bottom w:val="none" w:sz="0" w:space="0" w:color="auto"/>
                                            <w:right w:val="none" w:sz="0" w:space="0" w:color="auto"/>
                                          </w:divBdr>
                                          <w:divsChild>
                                            <w:div w:id="438067989">
                                              <w:marLeft w:val="0"/>
                                              <w:marRight w:val="0"/>
                                              <w:marTop w:val="0"/>
                                              <w:marBottom w:val="0"/>
                                              <w:divBdr>
                                                <w:top w:val="none" w:sz="0" w:space="0" w:color="auto"/>
                                                <w:left w:val="none" w:sz="0" w:space="0" w:color="auto"/>
                                                <w:bottom w:val="none" w:sz="0" w:space="0" w:color="auto"/>
                                                <w:right w:val="none" w:sz="0" w:space="0" w:color="auto"/>
                                              </w:divBdr>
                                              <w:divsChild>
                                                <w:div w:id="739450943">
                                                  <w:marLeft w:val="0"/>
                                                  <w:marRight w:val="0"/>
                                                  <w:marTop w:val="0"/>
                                                  <w:marBottom w:val="0"/>
                                                  <w:divBdr>
                                                    <w:top w:val="none" w:sz="0" w:space="0" w:color="auto"/>
                                                    <w:left w:val="none" w:sz="0" w:space="0" w:color="auto"/>
                                                    <w:bottom w:val="none" w:sz="0" w:space="0" w:color="auto"/>
                                                    <w:right w:val="none" w:sz="0" w:space="0" w:color="auto"/>
                                                  </w:divBdr>
                                                  <w:divsChild>
                                                    <w:div w:id="1066953446">
                                                      <w:marLeft w:val="0"/>
                                                      <w:marRight w:val="0"/>
                                                      <w:marTop w:val="0"/>
                                                      <w:marBottom w:val="0"/>
                                                      <w:divBdr>
                                                        <w:top w:val="none" w:sz="0" w:space="0" w:color="auto"/>
                                                        <w:left w:val="none" w:sz="0" w:space="0" w:color="auto"/>
                                                        <w:bottom w:val="none" w:sz="0" w:space="0" w:color="auto"/>
                                                        <w:right w:val="none" w:sz="0" w:space="0" w:color="auto"/>
                                                      </w:divBdr>
                                                      <w:divsChild>
                                                        <w:div w:id="1351221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55931085">
      <w:bodyDiv w:val="1"/>
      <w:marLeft w:val="0"/>
      <w:marRight w:val="0"/>
      <w:marTop w:val="0"/>
      <w:marBottom w:val="0"/>
      <w:divBdr>
        <w:top w:val="none" w:sz="0" w:space="0" w:color="auto"/>
        <w:left w:val="none" w:sz="0" w:space="0" w:color="auto"/>
        <w:bottom w:val="none" w:sz="0" w:space="0" w:color="auto"/>
        <w:right w:val="none" w:sz="0" w:space="0" w:color="auto"/>
      </w:divBdr>
      <w:divsChild>
        <w:div w:id="730620833">
          <w:marLeft w:val="0"/>
          <w:marRight w:val="0"/>
          <w:marTop w:val="0"/>
          <w:marBottom w:val="0"/>
          <w:divBdr>
            <w:top w:val="none" w:sz="0" w:space="0" w:color="auto"/>
            <w:left w:val="none" w:sz="0" w:space="0" w:color="auto"/>
            <w:bottom w:val="none" w:sz="0" w:space="0" w:color="auto"/>
            <w:right w:val="none" w:sz="0" w:space="0" w:color="auto"/>
          </w:divBdr>
        </w:div>
      </w:divsChild>
    </w:div>
    <w:div w:id="1551110534">
      <w:bodyDiv w:val="1"/>
      <w:marLeft w:val="0"/>
      <w:marRight w:val="0"/>
      <w:marTop w:val="0"/>
      <w:marBottom w:val="0"/>
      <w:divBdr>
        <w:top w:val="none" w:sz="0" w:space="0" w:color="auto"/>
        <w:left w:val="none" w:sz="0" w:space="0" w:color="auto"/>
        <w:bottom w:val="none" w:sz="0" w:space="0" w:color="auto"/>
        <w:right w:val="none" w:sz="0" w:space="0" w:color="auto"/>
      </w:divBdr>
    </w:div>
    <w:div w:id="1552381228">
      <w:bodyDiv w:val="1"/>
      <w:marLeft w:val="0"/>
      <w:marRight w:val="0"/>
      <w:marTop w:val="0"/>
      <w:marBottom w:val="0"/>
      <w:divBdr>
        <w:top w:val="none" w:sz="0" w:space="0" w:color="auto"/>
        <w:left w:val="none" w:sz="0" w:space="0" w:color="auto"/>
        <w:bottom w:val="none" w:sz="0" w:space="0" w:color="auto"/>
        <w:right w:val="none" w:sz="0" w:space="0" w:color="auto"/>
      </w:divBdr>
    </w:div>
    <w:div w:id="1672640207">
      <w:bodyDiv w:val="1"/>
      <w:marLeft w:val="0"/>
      <w:marRight w:val="0"/>
      <w:marTop w:val="0"/>
      <w:marBottom w:val="0"/>
      <w:divBdr>
        <w:top w:val="none" w:sz="0" w:space="0" w:color="auto"/>
        <w:left w:val="none" w:sz="0" w:space="0" w:color="auto"/>
        <w:bottom w:val="none" w:sz="0" w:space="0" w:color="auto"/>
        <w:right w:val="none" w:sz="0" w:space="0" w:color="auto"/>
      </w:divBdr>
      <w:divsChild>
        <w:div w:id="358315864">
          <w:marLeft w:val="0"/>
          <w:marRight w:val="0"/>
          <w:marTop w:val="0"/>
          <w:marBottom w:val="0"/>
          <w:divBdr>
            <w:top w:val="none" w:sz="0" w:space="0" w:color="auto"/>
            <w:left w:val="none" w:sz="0" w:space="0" w:color="auto"/>
            <w:bottom w:val="none" w:sz="0" w:space="0" w:color="auto"/>
            <w:right w:val="none" w:sz="0" w:space="0" w:color="auto"/>
          </w:divBdr>
          <w:divsChild>
            <w:div w:id="514226779">
              <w:marLeft w:val="0"/>
              <w:marRight w:val="0"/>
              <w:marTop w:val="0"/>
              <w:marBottom w:val="0"/>
              <w:divBdr>
                <w:top w:val="none" w:sz="0" w:space="0" w:color="auto"/>
                <w:left w:val="none" w:sz="0" w:space="0" w:color="auto"/>
                <w:bottom w:val="none" w:sz="0" w:space="0" w:color="auto"/>
                <w:right w:val="none" w:sz="0" w:space="0" w:color="auto"/>
              </w:divBdr>
              <w:divsChild>
                <w:div w:id="1816605140">
                  <w:marLeft w:val="0"/>
                  <w:marRight w:val="0"/>
                  <w:marTop w:val="0"/>
                  <w:marBottom w:val="0"/>
                  <w:divBdr>
                    <w:top w:val="none" w:sz="0" w:space="0" w:color="auto"/>
                    <w:left w:val="none" w:sz="0" w:space="0" w:color="auto"/>
                    <w:bottom w:val="none" w:sz="0" w:space="0" w:color="auto"/>
                    <w:right w:val="none" w:sz="0" w:space="0" w:color="auto"/>
                  </w:divBdr>
                  <w:divsChild>
                    <w:div w:id="1055202065">
                      <w:marLeft w:val="0"/>
                      <w:marRight w:val="0"/>
                      <w:marTop w:val="0"/>
                      <w:marBottom w:val="0"/>
                      <w:divBdr>
                        <w:top w:val="none" w:sz="0" w:space="0" w:color="auto"/>
                        <w:left w:val="none" w:sz="0" w:space="0" w:color="auto"/>
                        <w:bottom w:val="none" w:sz="0" w:space="0" w:color="auto"/>
                        <w:right w:val="none" w:sz="0" w:space="0" w:color="auto"/>
                      </w:divBdr>
                      <w:divsChild>
                        <w:div w:id="1689603546">
                          <w:marLeft w:val="0"/>
                          <w:marRight w:val="0"/>
                          <w:marTop w:val="0"/>
                          <w:marBottom w:val="0"/>
                          <w:divBdr>
                            <w:top w:val="none" w:sz="0" w:space="0" w:color="auto"/>
                            <w:left w:val="none" w:sz="0" w:space="0" w:color="auto"/>
                            <w:bottom w:val="none" w:sz="0" w:space="0" w:color="auto"/>
                            <w:right w:val="none" w:sz="0" w:space="0" w:color="auto"/>
                          </w:divBdr>
                          <w:divsChild>
                            <w:div w:id="1317875554">
                              <w:marLeft w:val="0"/>
                              <w:marRight w:val="0"/>
                              <w:marTop w:val="0"/>
                              <w:marBottom w:val="0"/>
                              <w:divBdr>
                                <w:top w:val="none" w:sz="0" w:space="0" w:color="auto"/>
                                <w:left w:val="none" w:sz="0" w:space="0" w:color="auto"/>
                                <w:bottom w:val="none" w:sz="0" w:space="0" w:color="auto"/>
                                <w:right w:val="none" w:sz="0" w:space="0" w:color="auto"/>
                              </w:divBdr>
                              <w:divsChild>
                                <w:div w:id="627857933">
                                  <w:marLeft w:val="0"/>
                                  <w:marRight w:val="0"/>
                                  <w:marTop w:val="0"/>
                                  <w:marBottom w:val="0"/>
                                  <w:divBdr>
                                    <w:top w:val="none" w:sz="0" w:space="0" w:color="auto"/>
                                    <w:left w:val="none" w:sz="0" w:space="0" w:color="auto"/>
                                    <w:bottom w:val="none" w:sz="0" w:space="0" w:color="auto"/>
                                    <w:right w:val="none" w:sz="0" w:space="0" w:color="auto"/>
                                  </w:divBdr>
                                  <w:divsChild>
                                    <w:div w:id="725371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5373874">
                              <w:marLeft w:val="0"/>
                              <w:marRight w:val="0"/>
                              <w:marTop w:val="0"/>
                              <w:marBottom w:val="0"/>
                              <w:divBdr>
                                <w:top w:val="none" w:sz="0" w:space="0" w:color="auto"/>
                                <w:left w:val="none" w:sz="0" w:space="0" w:color="auto"/>
                                <w:bottom w:val="none" w:sz="0" w:space="0" w:color="auto"/>
                                <w:right w:val="none" w:sz="0" w:space="0" w:color="auto"/>
                              </w:divBdr>
                              <w:divsChild>
                                <w:div w:id="1951693731">
                                  <w:marLeft w:val="0"/>
                                  <w:marRight w:val="0"/>
                                  <w:marTop w:val="0"/>
                                  <w:marBottom w:val="0"/>
                                  <w:divBdr>
                                    <w:top w:val="none" w:sz="0" w:space="0" w:color="auto"/>
                                    <w:left w:val="none" w:sz="0" w:space="0" w:color="auto"/>
                                    <w:bottom w:val="none" w:sz="0" w:space="0" w:color="auto"/>
                                    <w:right w:val="none" w:sz="0" w:space="0" w:color="auto"/>
                                  </w:divBdr>
                                  <w:divsChild>
                                    <w:div w:id="157504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4188325">
          <w:marLeft w:val="0"/>
          <w:marRight w:val="0"/>
          <w:marTop w:val="0"/>
          <w:marBottom w:val="0"/>
          <w:divBdr>
            <w:top w:val="none" w:sz="0" w:space="0" w:color="auto"/>
            <w:left w:val="none" w:sz="0" w:space="0" w:color="auto"/>
            <w:bottom w:val="none" w:sz="0" w:space="0" w:color="auto"/>
            <w:right w:val="none" w:sz="0" w:space="0" w:color="auto"/>
          </w:divBdr>
          <w:divsChild>
            <w:div w:id="1940064080">
              <w:marLeft w:val="0"/>
              <w:marRight w:val="0"/>
              <w:marTop w:val="0"/>
              <w:marBottom w:val="0"/>
              <w:divBdr>
                <w:top w:val="none" w:sz="0" w:space="0" w:color="auto"/>
                <w:left w:val="none" w:sz="0" w:space="0" w:color="auto"/>
                <w:bottom w:val="none" w:sz="0" w:space="0" w:color="auto"/>
                <w:right w:val="none" w:sz="0" w:space="0" w:color="auto"/>
              </w:divBdr>
              <w:divsChild>
                <w:div w:id="1389497738">
                  <w:marLeft w:val="0"/>
                  <w:marRight w:val="0"/>
                  <w:marTop w:val="0"/>
                  <w:marBottom w:val="0"/>
                  <w:divBdr>
                    <w:top w:val="none" w:sz="0" w:space="0" w:color="auto"/>
                    <w:left w:val="none" w:sz="0" w:space="0" w:color="auto"/>
                    <w:bottom w:val="none" w:sz="0" w:space="0" w:color="auto"/>
                    <w:right w:val="none" w:sz="0" w:space="0" w:color="auto"/>
                  </w:divBdr>
                  <w:divsChild>
                    <w:div w:id="36515658">
                      <w:marLeft w:val="0"/>
                      <w:marRight w:val="0"/>
                      <w:marTop w:val="0"/>
                      <w:marBottom w:val="0"/>
                      <w:divBdr>
                        <w:top w:val="none" w:sz="0" w:space="0" w:color="auto"/>
                        <w:left w:val="none" w:sz="0" w:space="0" w:color="auto"/>
                        <w:bottom w:val="none" w:sz="0" w:space="0" w:color="auto"/>
                        <w:right w:val="none" w:sz="0" w:space="0" w:color="auto"/>
                      </w:divBdr>
                      <w:divsChild>
                        <w:div w:id="568925319">
                          <w:marLeft w:val="0"/>
                          <w:marRight w:val="0"/>
                          <w:marTop w:val="0"/>
                          <w:marBottom w:val="0"/>
                          <w:divBdr>
                            <w:top w:val="none" w:sz="0" w:space="0" w:color="auto"/>
                            <w:left w:val="none" w:sz="0" w:space="0" w:color="auto"/>
                            <w:bottom w:val="none" w:sz="0" w:space="0" w:color="auto"/>
                            <w:right w:val="none" w:sz="0" w:space="0" w:color="auto"/>
                          </w:divBdr>
                          <w:divsChild>
                            <w:div w:id="2095471480">
                              <w:marLeft w:val="0"/>
                              <w:marRight w:val="0"/>
                              <w:marTop w:val="0"/>
                              <w:marBottom w:val="0"/>
                              <w:divBdr>
                                <w:top w:val="none" w:sz="0" w:space="0" w:color="auto"/>
                                <w:left w:val="none" w:sz="0" w:space="0" w:color="auto"/>
                                <w:bottom w:val="none" w:sz="0" w:space="0" w:color="auto"/>
                                <w:right w:val="none" w:sz="0" w:space="0" w:color="auto"/>
                              </w:divBdr>
                              <w:divsChild>
                                <w:div w:id="950550442">
                                  <w:marLeft w:val="0"/>
                                  <w:marRight w:val="0"/>
                                  <w:marTop w:val="0"/>
                                  <w:marBottom w:val="0"/>
                                  <w:divBdr>
                                    <w:top w:val="none" w:sz="0" w:space="0" w:color="auto"/>
                                    <w:left w:val="none" w:sz="0" w:space="0" w:color="auto"/>
                                    <w:bottom w:val="none" w:sz="0" w:space="0" w:color="auto"/>
                                    <w:right w:val="none" w:sz="0" w:space="0" w:color="auto"/>
                                  </w:divBdr>
                                  <w:divsChild>
                                    <w:div w:id="2104374057">
                                      <w:marLeft w:val="0"/>
                                      <w:marRight w:val="0"/>
                                      <w:marTop w:val="0"/>
                                      <w:marBottom w:val="0"/>
                                      <w:divBdr>
                                        <w:top w:val="none" w:sz="0" w:space="0" w:color="auto"/>
                                        <w:left w:val="none" w:sz="0" w:space="0" w:color="auto"/>
                                        <w:bottom w:val="none" w:sz="0" w:space="0" w:color="auto"/>
                                        <w:right w:val="none" w:sz="0" w:space="0" w:color="auto"/>
                                      </w:divBdr>
                                      <w:divsChild>
                                        <w:div w:id="269046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9419438">
          <w:marLeft w:val="0"/>
          <w:marRight w:val="0"/>
          <w:marTop w:val="0"/>
          <w:marBottom w:val="0"/>
          <w:divBdr>
            <w:top w:val="none" w:sz="0" w:space="0" w:color="auto"/>
            <w:left w:val="none" w:sz="0" w:space="0" w:color="auto"/>
            <w:bottom w:val="none" w:sz="0" w:space="0" w:color="auto"/>
            <w:right w:val="none" w:sz="0" w:space="0" w:color="auto"/>
          </w:divBdr>
          <w:divsChild>
            <w:div w:id="918296445">
              <w:marLeft w:val="0"/>
              <w:marRight w:val="0"/>
              <w:marTop w:val="0"/>
              <w:marBottom w:val="0"/>
              <w:divBdr>
                <w:top w:val="none" w:sz="0" w:space="0" w:color="auto"/>
                <w:left w:val="none" w:sz="0" w:space="0" w:color="auto"/>
                <w:bottom w:val="none" w:sz="0" w:space="0" w:color="auto"/>
                <w:right w:val="none" w:sz="0" w:space="0" w:color="auto"/>
              </w:divBdr>
              <w:divsChild>
                <w:div w:id="1953125410">
                  <w:marLeft w:val="0"/>
                  <w:marRight w:val="0"/>
                  <w:marTop w:val="0"/>
                  <w:marBottom w:val="0"/>
                  <w:divBdr>
                    <w:top w:val="none" w:sz="0" w:space="0" w:color="auto"/>
                    <w:left w:val="none" w:sz="0" w:space="0" w:color="auto"/>
                    <w:bottom w:val="none" w:sz="0" w:space="0" w:color="auto"/>
                    <w:right w:val="none" w:sz="0" w:space="0" w:color="auto"/>
                  </w:divBdr>
                  <w:divsChild>
                    <w:div w:id="2026589920">
                      <w:marLeft w:val="0"/>
                      <w:marRight w:val="0"/>
                      <w:marTop w:val="0"/>
                      <w:marBottom w:val="0"/>
                      <w:divBdr>
                        <w:top w:val="none" w:sz="0" w:space="0" w:color="auto"/>
                        <w:left w:val="none" w:sz="0" w:space="0" w:color="auto"/>
                        <w:bottom w:val="none" w:sz="0" w:space="0" w:color="auto"/>
                        <w:right w:val="none" w:sz="0" w:space="0" w:color="auto"/>
                      </w:divBdr>
                      <w:divsChild>
                        <w:div w:id="1727751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13098</TotalTime>
  <Pages>7</Pages>
  <Words>2685</Words>
  <Characters>15307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Penton-Voak</dc:creator>
  <cp:keywords/>
  <dc:description/>
  <cp:lastModifiedBy>Owen Penton-Voak</cp:lastModifiedBy>
  <cp:revision>318</cp:revision>
  <dcterms:created xsi:type="dcterms:W3CDTF">2025-03-09T12:06:00Z</dcterms:created>
  <dcterms:modified xsi:type="dcterms:W3CDTF">2025-03-28T14:45:00Z</dcterms:modified>
</cp:coreProperties>
</file>