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26D4955B" w14:textId="77777777" w:rsidR="00CB2806" w:rsidRPr="00CB2806" w:rsidRDefault="00CB2806" w:rsidP="00CB2806">
            <w:pPr>
              <w:overflowPunct/>
              <w:autoSpaceDE/>
              <w:autoSpaceDN/>
              <w:adjustRightInd/>
              <w:ind w:right="-957"/>
              <w:textAlignment w:val="auto"/>
              <w:rPr>
                <w:rFonts w:ascii="Times New Roman" w:hAnsi="Times New Roman" w:cs="Times New Roman"/>
                <w:b/>
                <w:color w:val="auto"/>
                <w:sz w:val="48"/>
              </w:rPr>
            </w:pPr>
            <w:r w:rsidRPr="00CB2806">
              <w:rPr>
                <w:rFonts w:ascii="Times New Roman" w:hAnsi="Times New Roman" w:cs="Times New Roman"/>
                <w:b/>
                <w:color w:val="auto"/>
                <w:sz w:val="48"/>
              </w:rPr>
              <w:t xml:space="preserve">Learner’s name: </w:t>
            </w:r>
            <w:r w:rsidRPr="00CB2806">
              <w:rPr>
                <w:rFonts w:ascii="Times New Roman" w:hAnsi="Times New Roman" w:cs="Times New Roman"/>
                <w:bCs/>
                <w:color w:val="auto"/>
                <w:sz w:val="40"/>
                <w:szCs w:val="40"/>
              </w:rPr>
              <w:t>Lauren McCauley</w:t>
            </w:r>
          </w:p>
          <w:p w14:paraId="44729AD3" w14:textId="77777777" w:rsidR="00CB2806" w:rsidRPr="00CB2806" w:rsidRDefault="00CB2806" w:rsidP="00CB2806">
            <w:pPr>
              <w:overflowPunct/>
              <w:autoSpaceDE/>
              <w:autoSpaceDN/>
              <w:adjustRightInd/>
              <w:ind w:right="-957"/>
              <w:textAlignment w:val="auto"/>
              <w:rPr>
                <w:rFonts w:ascii="Times New Roman" w:hAnsi="Times New Roman" w:cs="Times New Roman"/>
                <w:b/>
                <w:color w:val="auto"/>
                <w:sz w:val="48"/>
              </w:rPr>
            </w:pPr>
          </w:p>
          <w:p w14:paraId="7BAA7787" w14:textId="77777777" w:rsidR="00CB2806" w:rsidRPr="00CB2806" w:rsidRDefault="00CB2806" w:rsidP="00CB2806">
            <w:pPr>
              <w:overflowPunct/>
              <w:autoSpaceDE/>
              <w:autoSpaceDN/>
              <w:adjustRightInd/>
              <w:ind w:right="-957"/>
              <w:textAlignment w:val="auto"/>
              <w:rPr>
                <w:rFonts w:ascii="Times New Roman" w:hAnsi="Times New Roman" w:cs="Times New Roman"/>
                <w:bCs/>
                <w:color w:val="auto"/>
                <w:sz w:val="40"/>
                <w:szCs w:val="40"/>
              </w:rPr>
            </w:pPr>
            <w:r w:rsidRPr="00CB2806">
              <w:rPr>
                <w:rFonts w:ascii="Times New Roman" w:hAnsi="Times New Roman" w:cs="Times New Roman"/>
                <w:b/>
                <w:color w:val="auto"/>
                <w:sz w:val="48"/>
              </w:rPr>
              <w:t xml:space="preserve">Email address: </w:t>
            </w:r>
            <w:hyperlink r:id="rId11" w:history="1">
              <w:r w:rsidRPr="00CB2806">
                <w:rPr>
                  <w:rFonts w:ascii="Times New Roman" w:hAnsi="Times New Roman" w:cs="Times New Roman"/>
                  <w:bCs/>
                  <w:color w:val="0000FF"/>
                  <w:sz w:val="40"/>
                  <w:szCs w:val="40"/>
                  <w:u w:val="single"/>
                </w:rPr>
                <w:t>lauren.mccauley@flintshire.gov.uk</w:t>
              </w:r>
            </w:hyperlink>
            <w:r w:rsidRPr="00CB2806">
              <w:rPr>
                <w:rFonts w:ascii="Times New Roman" w:hAnsi="Times New Roman" w:cs="Times New Roman"/>
                <w:bCs/>
                <w:color w:val="auto"/>
                <w:sz w:val="40"/>
                <w:szCs w:val="40"/>
              </w:rPr>
              <w:t xml:space="preserve"> / </w:t>
            </w:r>
          </w:p>
          <w:p w14:paraId="55B85EF1" w14:textId="77777777" w:rsidR="00CB2806" w:rsidRPr="00CB2806" w:rsidRDefault="00DE3DA2" w:rsidP="00CB2806">
            <w:pPr>
              <w:overflowPunct/>
              <w:autoSpaceDE/>
              <w:autoSpaceDN/>
              <w:adjustRightInd/>
              <w:ind w:right="-957"/>
              <w:textAlignment w:val="auto"/>
              <w:rPr>
                <w:rFonts w:ascii="Times New Roman" w:hAnsi="Times New Roman" w:cs="Times New Roman"/>
                <w:b/>
                <w:color w:val="auto"/>
                <w:sz w:val="48"/>
              </w:rPr>
            </w:pPr>
            <w:hyperlink r:id="rId12" w:history="1">
              <w:r w:rsidR="00CB2806" w:rsidRPr="00CB2806">
                <w:rPr>
                  <w:rFonts w:ascii="Times New Roman" w:hAnsi="Times New Roman" w:cs="Times New Roman"/>
                  <w:bCs/>
                  <w:color w:val="0000FF"/>
                  <w:sz w:val="40"/>
                  <w:szCs w:val="40"/>
                  <w:u w:val="single"/>
                </w:rPr>
                <w:t>Lauren_mccauley00@hotmail.com</w:t>
              </w:r>
            </w:hyperlink>
            <w:r w:rsidR="00CB2806" w:rsidRPr="00CB2806">
              <w:rPr>
                <w:rFonts w:ascii="Times New Roman" w:hAnsi="Times New Roman" w:cs="Times New Roman"/>
                <w:b/>
                <w:color w:val="auto"/>
                <w:sz w:val="40"/>
                <w:szCs w:val="40"/>
              </w:rPr>
              <w:t xml:space="preserve"> </w:t>
            </w:r>
          </w:p>
          <w:p w14:paraId="1D1F28C8" w14:textId="77777777" w:rsidR="00CB2806" w:rsidRPr="00CB2806" w:rsidRDefault="00CB2806" w:rsidP="00CB2806">
            <w:pPr>
              <w:overflowPunct/>
              <w:autoSpaceDE/>
              <w:autoSpaceDN/>
              <w:adjustRightInd/>
              <w:ind w:right="-957"/>
              <w:textAlignment w:val="auto"/>
              <w:rPr>
                <w:rFonts w:ascii="Times New Roman" w:hAnsi="Times New Roman" w:cs="Times New Roman"/>
                <w:b/>
                <w:color w:val="auto"/>
                <w:sz w:val="48"/>
              </w:rPr>
            </w:pPr>
          </w:p>
          <w:p w14:paraId="4F6C4358" w14:textId="77777777" w:rsidR="00CB2806" w:rsidRPr="00CB2806" w:rsidRDefault="00CB2806" w:rsidP="00CB2806">
            <w:pPr>
              <w:overflowPunct/>
              <w:autoSpaceDE/>
              <w:autoSpaceDN/>
              <w:adjustRightInd/>
              <w:ind w:right="-957"/>
              <w:textAlignment w:val="auto"/>
              <w:rPr>
                <w:rFonts w:ascii="Times New Roman" w:hAnsi="Times New Roman" w:cs="Times New Roman"/>
                <w:b/>
                <w:color w:val="auto"/>
                <w:sz w:val="48"/>
              </w:rPr>
            </w:pPr>
            <w:r w:rsidRPr="00CB2806">
              <w:rPr>
                <w:rFonts w:ascii="Times New Roman" w:hAnsi="Times New Roman" w:cs="Times New Roman"/>
                <w:b/>
                <w:color w:val="auto"/>
                <w:sz w:val="48"/>
              </w:rPr>
              <w:t>Learner’s University Registration Number:</w:t>
            </w:r>
          </w:p>
          <w:p w14:paraId="076053C6" w14:textId="77777777" w:rsidR="00CB2806" w:rsidRPr="00CB2806" w:rsidRDefault="00CB2806" w:rsidP="00CB2806">
            <w:pPr>
              <w:overflowPunct/>
              <w:autoSpaceDE/>
              <w:autoSpaceDN/>
              <w:adjustRightInd/>
              <w:ind w:right="-957"/>
              <w:textAlignment w:val="auto"/>
              <w:rPr>
                <w:rFonts w:ascii="Times New Roman" w:hAnsi="Times New Roman" w:cs="Times New Roman"/>
                <w:bCs/>
                <w:color w:val="auto"/>
                <w:sz w:val="40"/>
                <w:szCs w:val="40"/>
              </w:rPr>
            </w:pPr>
            <w:r w:rsidRPr="00CB2806">
              <w:rPr>
                <w:rFonts w:ascii="Times New Roman" w:hAnsi="Times New Roman" w:cs="Times New Roman"/>
                <w:bCs/>
                <w:color w:val="auto"/>
                <w:sz w:val="40"/>
                <w:szCs w:val="40"/>
              </w:rPr>
              <w:t>2127608</w:t>
            </w:r>
          </w:p>
          <w:p w14:paraId="157A8D60" w14:textId="77777777" w:rsidR="00CB2806" w:rsidRPr="00CB2806" w:rsidRDefault="00CB2806" w:rsidP="00CB2806">
            <w:pPr>
              <w:overflowPunct/>
              <w:autoSpaceDE/>
              <w:autoSpaceDN/>
              <w:adjustRightInd/>
              <w:ind w:right="-957"/>
              <w:textAlignment w:val="auto"/>
              <w:rPr>
                <w:rFonts w:ascii="Times New Roman" w:hAnsi="Times New Roman" w:cs="Times New Roman"/>
                <w:b/>
                <w:color w:val="auto"/>
                <w:sz w:val="48"/>
              </w:rPr>
            </w:pPr>
          </w:p>
          <w:p w14:paraId="198E696E" w14:textId="77777777" w:rsidR="00CB2806" w:rsidRPr="00CB2806" w:rsidRDefault="00CB2806" w:rsidP="00CB2806">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CB2806">
              <w:rPr>
                <w:rFonts w:ascii="Times New Roman" w:hAnsi="Times New Roman" w:cs="Times New Roman"/>
                <w:b/>
                <w:color w:val="auto"/>
                <w:sz w:val="48"/>
              </w:rPr>
              <w:t>Cohort: 18 onwards</w:t>
            </w:r>
          </w:p>
          <w:p w14:paraId="5F84129B" w14:textId="0B4F1EF1"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w:t>
            </w:r>
            <w:proofErr w:type="gramStart"/>
            <w:r w:rsidR="00CD4771">
              <w:rPr>
                <w:sz w:val="24"/>
                <w:szCs w:val="24"/>
              </w:rPr>
              <w:t>Make reference</w:t>
            </w:r>
            <w:proofErr w:type="gramEnd"/>
            <w:r w:rsidR="00CD4771">
              <w:rPr>
                <w:sz w:val="24"/>
                <w:szCs w:val="24"/>
              </w:rPr>
              <w:t xml:space="preserv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proofErr w:type="gramStart"/>
            <w:r w:rsidR="00CD0735">
              <w:rPr>
                <w:sz w:val="24"/>
                <w:szCs w:val="24"/>
              </w:rPr>
              <w:t>outcomes:</w:t>
            </w:r>
            <w:r w:rsidR="00D3203C">
              <w:rPr>
                <w:sz w:val="24"/>
                <w:szCs w:val="24"/>
              </w:rPr>
              <w:t>-</w:t>
            </w:r>
            <w:proofErr w:type="gramEnd"/>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 xml:space="preserve">pplying analysis in assessment to inform </w:t>
            </w:r>
            <w:proofErr w:type="gramStart"/>
            <w:r w:rsidR="00E35112" w:rsidRPr="0098262C">
              <w:rPr>
                <w:sz w:val="24"/>
                <w:szCs w:val="24"/>
              </w:rPr>
              <w:t>interventions</w:t>
            </w:r>
            <w:r>
              <w:rPr>
                <w:sz w:val="24"/>
                <w:szCs w:val="24"/>
              </w:rPr>
              <w:t>;</w:t>
            </w:r>
            <w:proofErr w:type="gramEnd"/>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 xml:space="preserve">and other </w:t>
            </w:r>
            <w:proofErr w:type="gramStart"/>
            <w:r w:rsidR="007F312E">
              <w:rPr>
                <w:sz w:val="24"/>
                <w:szCs w:val="24"/>
              </w:rPr>
              <w:t>professio</w:t>
            </w:r>
            <w:r w:rsidR="007F312E" w:rsidRPr="000D2ED2">
              <w:rPr>
                <w:sz w:val="24"/>
                <w:szCs w:val="24"/>
              </w:rPr>
              <w:t>nals</w:t>
            </w:r>
            <w:r>
              <w:rPr>
                <w:sz w:val="24"/>
                <w:szCs w:val="24"/>
              </w:rPr>
              <w:t>;</w:t>
            </w:r>
            <w:proofErr w:type="gramEnd"/>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076F545E" w14:textId="77777777" w:rsidR="00CB2806" w:rsidRDefault="00CB2806">
            <w:pPr>
              <w:jc w:val="both"/>
              <w:rPr>
                <w:i/>
                <w:iCs/>
                <w:sz w:val="24"/>
                <w:szCs w:val="24"/>
              </w:rPr>
            </w:pPr>
          </w:p>
          <w:p w14:paraId="0AFFB8DA" w14:textId="5CB35301" w:rsidR="00CB2806" w:rsidRPr="00CB2806" w:rsidRDefault="00CB2806" w:rsidP="005170CD">
            <w:pPr>
              <w:jc w:val="both"/>
              <w:rPr>
                <w:color w:val="auto"/>
                <w:sz w:val="24"/>
                <w:szCs w:val="24"/>
              </w:rPr>
            </w:pPr>
            <w:r w:rsidRPr="00CB2806">
              <w:rPr>
                <w:color w:val="auto"/>
                <w:sz w:val="24"/>
                <w:szCs w:val="24"/>
              </w:rPr>
              <w:t xml:space="preserve">Since qualifying with a </w:t>
            </w:r>
            <w:proofErr w:type="gramStart"/>
            <w:r w:rsidRPr="00CB2806">
              <w:rPr>
                <w:color w:val="auto"/>
                <w:sz w:val="24"/>
                <w:szCs w:val="24"/>
              </w:rPr>
              <w:t>Masters in Social Work</w:t>
            </w:r>
            <w:proofErr w:type="gramEnd"/>
            <w:r w:rsidRPr="00CB2806">
              <w:rPr>
                <w:color w:val="auto"/>
                <w:sz w:val="24"/>
                <w:szCs w:val="24"/>
              </w:rPr>
              <w:t xml:space="preserve"> in 2019 I have worked in a Private fostering agency for 6 months as a Social Work assistant. This was in England. I am now a Social Worker on a Childrens </w:t>
            </w:r>
            <w:r w:rsidR="00591C79" w:rsidRPr="00CB2806">
              <w:rPr>
                <w:color w:val="auto"/>
                <w:sz w:val="24"/>
                <w:szCs w:val="24"/>
              </w:rPr>
              <w:t>services team and</w:t>
            </w:r>
            <w:r w:rsidRPr="00CB2806">
              <w:rPr>
                <w:color w:val="auto"/>
                <w:sz w:val="24"/>
                <w:szCs w:val="24"/>
              </w:rPr>
              <w:t xml:space="preserve"> have been for </w:t>
            </w:r>
            <w:r w:rsidR="002D303B">
              <w:rPr>
                <w:color w:val="auto"/>
                <w:sz w:val="24"/>
                <w:szCs w:val="24"/>
              </w:rPr>
              <w:t>over 2</w:t>
            </w:r>
            <w:r w:rsidRPr="00CB2806">
              <w:rPr>
                <w:color w:val="auto"/>
                <w:sz w:val="24"/>
                <w:szCs w:val="24"/>
              </w:rPr>
              <w:t xml:space="preserve"> year</w:t>
            </w:r>
            <w:r w:rsidR="002D303B">
              <w:rPr>
                <w:color w:val="auto"/>
                <w:sz w:val="24"/>
                <w:szCs w:val="24"/>
              </w:rPr>
              <w:t>s</w:t>
            </w:r>
            <w:r w:rsidRPr="00CB2806">
              <w:rPr>
                <w:color w:val="auto"/>
                <w:sz w:val="24"/>
                <w:szCs w:val="24"/>
              </w:rPr>
              <w:t xml:space="preserve">. This </w:t>
            </w:r>
            <w:r w:rsidR="002D303B">
              <w:rPr>
                <w:color w:val="auto"/>
                <w:sz w:val="24"/>
                <w:szCs w:val="24"/>
              </w:rPr>
              <w:t>t</w:t>
            </w:r>
            <w:r w:rsidRPr="00CB2806">
              <w:rPr>
                <w:color w:val="auto"/>
                <w:sz w:val="24"/>
                <w:szCs w:val="24"/>
              </w:rPr>
              <w:t>eam</w:t>
            </w:r>
            <w:r w:rsidR="002D303B">
              <w:rPr>
                <w:color w:val="auto"/>
                <w:sz w:val="24"/>
                <w:szCs w:val="24"/>
              </w:rPr>
              <w:t xml:space="preserve"> </w:t>
            </w:r>
            <w:r w:rsidRPr="00CB2806">
              <w:rPr>
                <w:color w:val="auto"/>
                <w:sz w:val="24"/>
                <w:szCs w:val="24"/>
              </w:rPr>
              <w:t>is in Wales. We work with families and children whose names are registered on</w:t>
            </w:r>
            <w:r w:rsidR="006334F2">
              <w:rPr>
                <w:color w:val="auto"/>
                <w:sz w:val="24"/>
                <w:szCs w:val="24"/>
              </w:rPr>
              <w:t xml:space="preserve"> the Local Authorities </w:t>
            </w:r>
            <w:r w:rsidRPr="00CB2806">
              <w:rPr>
                <w:color w:val="auto"/>
                <w:sz w:val="24"/>
                <w:szCs w:val="24"/>
              </w:rPr>
              <w:t xml:space="preserve">Child Protection register. Within my role I attend </w:t>
            </w:r>
            <w:r w:rsidR="002D303B">
              <w:rPr>
                <w:color w:val="auto"/>
                <w:sz w:val="24"/>
                <w:szCs w:val="24"/>
              </w:rPr>
              <w:t xml:space="preserve">the </w:t>
            </w:r>
            <w:r w:rsidR="00591C79">
              <w:rPr>
                <w:color w:val="auto"/>
                <w:sz w:val="24"/>
                <w:szCs w:val="24"/>
              </w:rPr>
              <w:t>families’</w:t>
            </w:r>
            <w:r w:rsidR="002D303B">
              <w:rPr>
                <w:color w:val="auto"/>
                <w:sz w:val="24"/>
                <w:szCs w:val="24"/>
              </w:rPr>
              <w:t xml:space="preserve"> </w:t>
            </w:r>
            <w:r w:rsidRPr="00CB2806">
              <w:rPr>
                <w:color w:val="auto"/>
                <w:sz w:val="24"/>
                <w:szCs w:val="24"/>
              </w:rPr>
              <w:t xml:space="preserve">initial conferences and work </w:t>
            </w:r>
            <w:r w:rsidR="002D303B">
              <w:rPr>
                <w:color w:val="auto"/>
                <w:sz w:val="24"/>
                <w:szCs w:val="24"/>
              </w:rPr>
              <w:t xml:space="preserve">alongside the Child Protection plan created at initial conference. </w:t>
            </w:r>
            <w:r w:rsidRPr="00CB2806">
              <w:rPr>
                <w:color w:val="auto"/>
                <w:sz w:val="24"/>
                <w:szCs w:val="24"/>
              </w:rPr>
              <w:t>I support families to complete actions on the Child Protection</w:t>
            </w:r>
            <w:r w:rsidR="002D303B">
              <w:rPr>
                <w:color w:val="auto"/>
                <w:sz w:val="24"/>
                <w:szCs w:val="24"/>
              </w:rPr>
              <w:t xml:space="preserve"> </w:t>
            </w:r>
            <w:r w:rsidR="00403874">
              <w:rPr>
                <w:color w:val="auto"/>
                <w:sz w:val="24"/>
                <w:szCs w:val="24"/>
              </w:rPr>
              <w:t xml:space="preserve">plan </w:t>
            </w:r>
            <w:r w:rsidR="002D303B">
              <w:rPr>
                <w:color w:val="auto"/>
                <w:sz w:val="24"/>
                <w:szCs w:val="24"/>
              </w:rPr>
              <w:t>alongside core group members</w:t>
            </w:r>
            <w:r w:rsidRPr="00CB2806">
              <w:rPr>
                <w:color w:val="auto"/>
                <w:sz w:val="24"/>
                <w:szCs w:val="24"/>
              </w:rPr>
              <w:t xml:space="preserve">. I work alongside the policies and procedures outlined in the </w:t>
            </w:r>
            <w:r w:rsidR="009F339B">
              <w:rPr>
                <w:color w:val="auto"/>
                <w:sz w:val="24"/>
                <w:szCs w:val="24"/>
              </w:rPr>
              <w:t xml:space="preserve">national </w:t>
            </w:r>
            <w:r w:rsidRPr="00CB2806">
              <w:rPr>
                <w:color w:val="auto"/>
                <w:sz w:val="24"/>
                <w:szCs w:val="24"/>
              </w:rPr>
              <w:t>Wales Safeguarding Procedures</w:t>
            </w:r>
            <w:r w:rsidR="009F339B">
              <w:rPr>
                <w:color w:val="auto"/>
                <w:sz w:val="24"/>
                <w:szCs w:val="24"/>
              </w:rPr>
              <w:t xml:space="preserve"> guidance. This includes the Social Services and Well Being Act 2014 (Hereby SSWBA 2014) legislation and the statutory safeguarding guidance Working Together to Safeguard People (Hereby WTSGP). </w:t>
            </w:r>
          </w:p>
          <w:p w14:paraId="6CB3B077" w14:textId="540C9F77" w:rsidR="00CB2806" w:rsidRPr="00CB2806" w:rsidRDefault="00CB2806" w:rsidP="005170CD">
            <w:pPr>
              <w:jc w:val="both"/>
              <w:rPr>
                <w:color w:val="auto"/>
                <w:sz w:val="24"/>
                <w:szCs w:val="24"/>
              </w:rPr>
            </w:pPr>
          </w:p>
          <w:p w14:paraId="56B575F5" w14:textId="10891F15" w:rsidR="00CB2806" w:rsidRPr="00CB2806" w:rsidRDefault="00CB2806" w:rsidP="005170CD">
            <w:pPr>
              <w:jc w:val="both"/>
              <w:rPr>
                <w:color w:val="auto"/>
                <w:sz w:val="24"/>
                <w:szCs w:val="24"/>
              </w:rPr>
            </w:pPr>
            <w:r w:rsidRPr="00CB2806">
              <w:rPr>
                <w:color w:val="auto"/>
                <w:sz w:val="24"/>
                <w:szCs w:val="24"/>
              </w:rPr>
              <w:t xml:space="preserve">To complete task 1 in this </w:t>
            </w:r>
            <w:r w:rsidR="00591C79" w:rsidRPr="00CB2806">
              <w:rPr>
                <w:color w:val="auto"/>
                <w:sz w:val="24"/>
                <w:szCs w:val="24"/>
              </w:rPr>
              <w:t>portfolio,</w:t>
            </w:r>
            <w:r w:rsidRPr="00CB2806">
              <w:rPr>
                <w:color w:val="auto"/>
                <w:sz w:val="24"/>
                <w:szCs w:val="24"/>
              </w:rPr>
              <w:t xml:space="preserve"> I am </w:t>
            </w:r>
            <w:r w:rsidR="00403874">
              <w:rPr>
                <w:color w:val="auto"/>
                <w:sz w:val="24"/>
                <w:szCs w:val="24"/>
              </w:rPr>
              <w:t>using</w:t>
            </w:r>
            <w:r w:rsidRPr="00CB2806">
              <w:rPr>
                <w:color w:val="auto"/>
                <w:sz w:val="24"/>
                <w:szCs w:val="24"/>
              </w:rPr>
              <w:t xml:space="preserve"> Professor Melanie Jasper’s model of reflection Experience-Reflection-Action</w:t>
            </w:r>
            <w:r w:rsidR="009F339B">
              <w:rPr>
                <w:color w:val="auto"/>
                <w:sz w:val="24"/>
                <w:szCs w:val="24"/>
              </w:rPr>
              <w:t xml:space="preserve"> (ERA) </w:t>
            </w:r>
            <w:r w:rsidRPr="00CB2806">
              <w:rPr>
                <w:color w:val="auto"/>
                <w:sz w:val="24"/>
                <w:szCs w:val="24"/>
              </w:rPr>
              <w:t>(Jasper, M.</w:t>
            </w:r>
            <w:r w:rsidR="009F339B">
              <w:rPr>
                <w:color w:val="auto"/>
                <w:sz w:val="24"/>
                <w:szCs w:val="24"/>
              </w:rPr>
              <w:t xml:space="preserve"> </w:t>
            </w:r>
            <w:r w:rsidR="009F339B" w:rsidRPr="00CB2806">
              <w:rPr>
                <w:color w:val="auto"/>
                <w:sz w:val="24"/>
                <w:szCs w:val="24"/>
              </w:rPr>
              <w:t>Beginning Reflective Practice</w:t>
            </w:r>
            <w:r w:rsidR="009F339B">
              <w:rPr>
                <w:color w:val="auto"/>
                <w:sz w:val="24"/>
                <w:szCs w:val="24"/>
              </w:rPr>
              <w:t xml:space="preserve">, </w:t>
            </w:r>
            <w:r w:rsidRPr="00CB2806">
              <w:rPr>
                <w:color w:val="auto"/>
                <w:sz w:val="24"/>
                <w:szCs w:val="24"/>
              </w:rPr>
              <w:t xml:space="preserve">2013). </w:t>
            </w:r>
          </w:p>
          <w:p w14:paraId="0A7B093B" w14:textId="77777777" w:rsidR="00CB2806" w:rsidRPr="00CB2806" w:rsidRDefault="00CB2806" w:rsidP="005170CD">
            <w:pPr>
              <w:jc w:val="both"/>
              <w:rPr>
                <w:color w:val="auto"/>
                <w:sz w:val="24"/>
                <w:szCs w:val="24"/>
              </w:rPr>
            </w:pPr>
          </w:p>
          <w:p w14:paraId="2D1DCC04" w14:textId="1C6CA108" w:rsidR="00CB2806" w:rsidRPr="00CB2806" w:rsidRDefault="00CB2806" w:rsidP="005170CD">
            <w:pPr>
              <w:jc w:val="both"/>
              <w:rPr>
                <w:color w:val="auto"/>
                <w:sz w:val="24"/>
                <w:szCs w:val="24"/>
              </w:rPr>
            </w:pPr>
            <w:r w:rsidRPr="00CB2806">
              <w:rPr>
                <w:color w:val="auto"/>
                <w:sz w:val="24"/>
                <w:szCs w:val="24"/>
              </w:rPr>
              <w:t xml:space="preserve">The University of Cambridge </w:t>
            </w:r>
            <w:r w:rsidR="005162CC">
              <w:rPr>
                <w:color w:val="auto"/>
                <w:sz w:val="24"/>
                <w:szCs w:val="24"/>
              </w:rPr>
              <w:t>cite</w:t>
            </w:r>
            <w:r w:rsidR="005162CC" w:rsidRPr="00CB2806">
              <w:rPr>
                <w:color w:val="auto"/>
                <w:sz w:val="24"/>
                <w:szCs w:val="24"/>
              </w:rPr>
              <w:t>s</w:t>
            </w:r>
            <w:r w:rsidRPr="00CB2806">
              <w:rPr>
                <w:color w:val="auto"/>
                <w:sz w:val="24"/>
                <w:szCs w:val="24"/>
              </w:rPr>
              <w:t xml:space="preserve"> Jasper’s model and briefly explains its key points.  The site explains that the starting point is an experience. </w:t>
            </w:r>
            <w:r w:rsidR="00403874">
              <w:rPr>
                <w:color w:val="auto"/>
                <w:sz w:val="24"/>
                <w:szCs w:val="24"/>
              </w:rPr>
              <w:t>Following</w:t>
            </w:r>
            <w:r w:rsidRPr="00CB2806">
              <w:rPr>
                <w:color w:val="auto"/>
                <w:sz w:val="24"/>
                <w:szCs w:val="24"/>
              </w:rPr>
              <w:t xml:space="preserve"> the experience people naturally start to reflect</w:t>
            </w:r>
            <w:r w:rsidR="00403874">
              <w:rPr>
                <w:color w:val="auto"/>
                <w:sz w:val="24"/>
                <w:szCs w:val="24"/>
              </w:rPr>
              <w:t>. Reflection is defined as:</w:t>
            </w:r>
          </w:p>
          <w:p w14:paraId="6B28760A" w14:textId="77777777" w:rsidR="00CB2806" w:rsidRPr="00CB2806" w:rsidRDefault="00CB2806" w:rsidP="005170CD">
            <w:pPr>
              <w:jc w:val="both"/>
              <w:rPr>
                <w:color w:val="auto"/>
                <w:sz w:val="24"/>
                <w:szCs w:val="24"/>
              </w:rPr>
            </w:pPr>
          </w:p>
          <w:p w14:paraId="0A454D81" w14:textId="77777777" w:rsidR="00CB2806" w:rsidRPr="00CB2806" w:rsidRDefault="00CB2806" w:rsidP="005170CD">
            <w:pPr>
              <w:pStyle w:val="ListParagraph"/>
              <w:numPr>
                <w:ilvl w:val="0"/>
                <w:numId w:val="54"/>
              </w:numPr>
              <w:jc w:val="both"/>
              <w:rPr>
                <w:color w:val="auto"/>
                <w:sz w:val="24"/>
                <w:szCs w:val="24"/>
              </w:rPr>
            </w:pPr>
            <w:r w:rsidRPr="00CB2806">
              <w:rPr>
                <w:color w:val="auto"/>
                <w:sz w:val="24"/>
                <w:szCs w:val="24"/>
              </w:rPr>
              <w:t xml:space="preserve">allowing us to think through the experience, </w:t>
            </w:r>
          </w:p>
          <w:p w14:paraId="1FBB08AF" w14:textId="77777777" w:rsidR="00CB2806" w:rsidRPr="00CB2806" w:rsidRDefault="00CB2806" w:rsidP="005170CD">
            <w:pPr>
              <w:pStyle w:val="ListParagraph"/>
              <w:numPr>
                <w:ilvl w:val="0"/>
                <w:numId w:val="54"/>
              </w:numPr>
              <w:jc w:val="both"/>
              <w:rPr>
                <w:color w:val="auto"/>
                <w:sz w:val="24"/>
                <w:szCs w:val="24"/>
              </w:rPr>
            </w:pPr>
            <w:r w:rsidRPr="00CB2806">
              <w:rPr>
                <w:color w:val="auto"/>
                <w:sz w:val="24"/>
                <w:szCs w:val="24"/>
              </w:rPr>
              <w:t xml:space="preserve">examine our feelings </w:t>
            </w:r>
          </w:p>
          <w:p w14:paraId="6548EB9A" w14:textId="77777777" w:rsidR="00CB2806" w:rsidRPr="00CB2806" w:rsidRDefault="00CB2806" w:rsidP="005170CD">
            <w:pPr>
              <w:pStyle w:val="ListParagraph"/>
              <w:numPr>
                <w:ilvl w:val="0"/>
                <w:numId w:val="54"/>
              </w:numPr>
              <w:jc w:val="both"/>
              <w:rPr>
                <w:color w:val="auto"/>
                <w:sz w:val="24"/>
                <w:szCs w:val="24"/>
              </w:rPr>
            </w:pPr>
            <w:r w:rsidRPr="00CB2806">
              <w:rPr>
                <w:color w:val="auto"/>
                <w:sz w:val="24"/>
                <w:szCs w:val="24"/>
              </w:rPr>
              <w:t>decide on next steps</w:t>
            </w:r>
          </w:p>
          <w:p w14:paraId="39835E78" w14:textId="77777777" w:rsidR="00CB2806" w:rsidRPr="00CB2806" w:rsidRDefault="00CB2806" w:rsidP="005170CD">
            <w:pPr>
              <w:jc w:val="both"/>
              <w:rPr>
                <w:color w:val="auto"/>
                <w:sz w:val="24"/>
                <w:szCs w:val="24"/>
              </w:rPr>
            </w:pPr>
          </w:p>
          <w:p w14:paraId="7FCBEE2B" w14:textId="61454F8D" w:rsidR="00CB2806" w:rsidRPr="00CB2806" w:rsidRDefault="00CB2806" w:rsidP="005170CD">
            <w:pPr>
              <w:jc w:val="both"/>
              <w:rPr>
                <w:color w:val="auto"/>
                <w:sz w:val="24"/>
                <w:szCs w:val="24"/>
              </w:rPr>
            </w:pPr>
            <w:r w:rsidRPr="00CB2806">
              <w:rPr>
                <w:color w:val="auto"/>
                <w:sz w:val="24"/>
                <w:szCs w:val="24"/>
              </w:rPr>
              <w:t xml:space="preserve">The University of Cambridge then shares that this </w:t>
            </w:r>
            <w:r w:rsidR="00403874">
              <w:rPr>
                <w:color w:val="auto"/>
                <w:sz w:val="24"/>
                <w:szCs w:val="24"/>
              </w:rPr>
              <w:t xml:space="preserve">reflection </w:t>
            </w:r>
            <w:r w:rsidRPr="00CB2806">
              <w:rPr>
                <w:color w:val="auto"/>
                <w:sz w:val="24"/>
                <w:szCs w:val="24"/>
              </w:rPr>
              <w:t xml:space="preserve">leads to the final element - taking an action. </w:t>
            </w:r>
            <w:r w:rsidRPr="00F4257D">
              <w:rPr>
                <w:color w:val="auto"/>
                <w:sz w:val="24"/>
                <w:szCs w:val="24"/>
              </w:rPr>
              <w:t>ERA rationale is that following an experience, time spent reflecting will result in action.</w:t>
            </w:r>
          </w:p>
          <w:p w14:paraId="4D7CD9E3" w14:textId="77777777" w:rsidR="00CB2806" w:rsidRPr="00CB2806" w:rsidRDefault="00CB2806" w:rsidP="005170CD">
            <w:pPr>
              <w:jc w:val="both"/>
              <w:rPr>
                <w:color w:val="auto"/>
                <w:sz w:val="24"/>
                <w:szCs w:val="24"/>
              </w:rPr>
            </w:pPr>
          </w:p>
          <w:p w14:paraId="49BFB374" w14:textId="5ECC4BD1" w:rsidR="00CB2806" w:rsidRPr="00CB2806" w:rsidRDefault="00403874" w:rsidP="005170CD">
            <w:pPr>
              <w:jc w:val="both"/>
              <w:rPr>
                <w:color w:val="auto"/>
                <w:sz w:val="24"/>
                <w:szCs w:val="24"/>
              </w:rPr>
            </w:pPr>
            <w:r w:rsidRPr="00CB2806">
              <w:rPr>
                <w:color w:val="auto"/>
                <w:sz w:val="24"/>
                <w:szCs w:val="24"/>
              </w:rPr>
              <w:t xml:space="preserve">I have identified </w:t>
            </w:r>
            <w:r>
              <w:rPr>
                <w:color w:val="auto"/>
                <w:sz w:val="24"/>
                <w:szCs w:val="24"/>
              </w:rPr>
              <w:t>t</w:t>
            </w:r>
            <w:r w:rsidR="00CB2806" w:rsidRPr="00CB2806">
              <w:rPr>
                <w:color w:val="auto"/>
                <w:sz w:val="24"/>
                <w:szCs w:val="24"/>
              </w:rPr>
              <w:t>he</w:t>
            </w:r>
            <w:r>
              <w:rPr>
                <w:color w:val="auto"/>
                <w:sz w:val="24"/>
                <w:szCs w:val="24"/>
              </w:rPr>
              <w:t>se</w:t>
            </w:r>
            <w:r w:rsidR="00CB2806" w:rsidRPr="00CB2806">
              <w:rPr>
                <w:color w:val="auto"/>
                <w:sz w:val="24"/>
                <w:szCs w:val="24"/>
              </w:rPr>
              <w:t xml:space="preserve"> areas of development</w:t>
            </w:r>
            <w:r>
              <w:rPr>
                <w:color w:val="auto"/>
                <w:sz w:val="24"/>
                <w:szCs w:val="24"/>
              </w:rPr>
              <w:t xml:space="preserve"> </w:t>
            </w:r>
            <w:r w:rsidR="00CB2806" w:rsidRPr="00CB2806">
              <w:rPr>
                <w:color w:val="auto"/>
                <w:sz w:val="24"/>
                <w:szCs w:val="24"/>
              </w:rPr>
              <w:t>this far in my career:</w:t>
            </w:r>
          </w:p>
          <w:p w14:paraId="5A5448BF" w14:textId="77777777" w:rsidR="00CB2806" w:rsidRPr="00CB2806" w:rsidRDefault="00CB2806" w:rsidP="005170CD">
            <w:pPr>
              <w:jc w:val="both"/>
              <w:rPr>
                <w:color w:val="auto"/>
                <w:sz w:val="24"/>
                <w:szCs w:val="24"/>
              </w:rPr>
            </w:pPr>
          </w:p>
          <w:p w14:paraId="6E77BEE5" w14:textId="77777777" w:rsidR="00CB2806" w:rsidRPr="00CB2806" w:rsidRDefault="00CB2806" w:rsidP="005170CD">
            <w:pPr>
              <w:pStyle w:val="ListParagraph"/>
              <w:numPr>
                <w:ilvl w:val="0"/>
                <w:numId w:val="55"/>
              </w:numPr>
              <w:jc w:val="both"/>
              <w:rPr>
                <w:color w:val="auto"/>
                <w:sz w:val="24"/>
                <w:szCs w:val="24"/>
              </w:rPr>
            </w:pPr>
            <w:r w:rsidRPr="00CB2806">
              <w:rPr>
                <w:color w:val="auto"/>
                <w:sz w:val="24"/>
                <w:szCs w:val="24"/>
              </w:rPr>
              <w:t>Development of analysis skill base, to inform interventions and assessments</w:t>
            </w:r>
          </w:p>
          <w:p w14:paraId="02E34C88" w14:textId="77777777" w:rsidR="00CB2806" w:rsidRPr="00CB2806" w:rsidRDefault="00CB2806" w:rsidP="005170CD">
            <w:pPr>
              <w:numPr>
                <w:ilvl w:val="0"/>
                <w:numId w:val="52"/>
              </w:numPr>
              <w:jc w:val="both"/>
              <w:rPr>
                <w:color w:val="auto"/>
                <w:sz w:val="24"/>
                <w:szCs w:val="24"/>
              </w:rPr>
            </w:pPr>
            <w:r w:rsidRPr="00CB2806">
              <w:rPr>
                <w:color w:val="auto"/>
                <w:sz w:val="24"/>
                <w:szCs w:val="24"/>
              </w:rPr>
              <w:t>Working collaboratively with people in need of care and support</w:t>
            </w:r>
            <w:r w:rsidRPr="00CB2806">
              <w:rPr>
                <w:i/>
                <w:iCs/>
                <w:color w:val="auto"/>
                <w:sz w:val="24"/>
                <w:szCs w:val="24"/>
              </w:rPr>
              <w:t xml:space="preserve"> </w:t>
            </w:r>
            <w:r w:rsidRPr="00CB2806">
              <w:rPr>
                <w:color w:val="auto"/>
                <w:sz w:val="24"/>
                <w:szCs w:val="24"/>
              </w:rPr>
              <w:t>and other professionals.</w:t>
            </w:r>
          </w:p>
          <w:p w14:paraId="64FBC243" w14:textId="77777777" w:rsidR="00CB2806" w:rsidRPr="00CB2806" w:rsidRDefault="00CB2806" w:rsidP="005170CD">
            <w:pPr>
              <w:numPr>
                <w:ilvl w:val="0"/>
                <w:numId w:val="52"/>
              </w:numPr>
              <w:jc w:val="both"/>
              <w:rPr>
                <w:color w:val="auto"/>
                <w:sz w:val="24"/>
                <w:szCs w:val="24"/>
              </w:rPr>
            </w:pPr>
            <w:r w:rsidRPr="00CB2806">
              <w:rPr>
                <w:color w:val="auto"/>
                <w:sz w:val="24"/>
                <w:szCs w:val="24"/>
              </w:rPr>
              <w:t>Intervention and application of professional judgement in increasingly complex situations.</w:t>
            </w:r>
          </w:p>
          <w:p w14:paraId="295881C6" w14:textId="77777777" w:rsidR="00CB2806" w:rsidRPr="00CB2806" w:rsidRDefault="00CB2806" w:rsidP="005170CD">
            <w:pPr>
              <w:ind w:left="720"/>
              <w:jc w:val="both"/>
              <w:rPr>
                <w:color w:val="auto"/>
                <w:sz w:val="24"/>
                <w:szCs w:val="24"/>
              </w:rPr>
            </w:pPr>
          </w:p>
          <w:p w14:paraId="437755F5" w14:textId="77777777" w:rsidR="00CB2806" w:rsidRPr="00CB2806" w:rsidRDefault="00CB2806" w:rsidP="005170CD">
            <w:pPr>
              <w:jc w:val="both"/>
              <w:rPr>
                <w:color w:val="auto"/>
                <w:sz w:val="24"/>
                <w:szCs w:val="24"/>
              </w:rPr>
            </w:pPr>
          </w:p>
          <w:p w14:paraId="5429675A" w14:textId="76BA0509" w:rsidR="00CB2806" w:rsidRPr="00CB2806" w:rsidRDefault="00CB2806" w:rsidP="005170CD">
            <w:pPr>
              <w:jc w:val="both"/>
              <w:rPr>
                <w:color w:val="auto"/>
                <w:sz w:val="24"/>
                <w:szCs w:val="24"/>
              </w:rPr>
            </w:pPr>
            <w:r w:rsidRPr="00CB2806">
              <w:rPr>
                <w:color w:val="auto"/>
                <w:sz w:val="24"/>
                <w:szCs w:val="24"/>
              </w:rPr>
              <w:t xml:space="preserve">Reflecting on my first year of Practice I can recall experiencing the need for re-assurance in autonomous working. I sought validation in almost every decision that I needed to make. I did not feel that I had </w:t>
            </w:r>
            <w:r w:rsidR="00403874">
              <w:rPr>
                <w:color w:val="auto"/>
                <w:sz w:val="24"/>
                <w:szCs w:val="24"/>
              </w:rPr>
              <w:t>adequate</w:t>
            </w:r>
            <w:r w:rsidRPr="00CB2806">
              <w:rPr>
                <w:color w:val="auto"/>
                <w:sz w:val="24"/>
                <w:szCs w:val="24"/>
              </w:rPr>
              <w:t xml:space="preserve"> knowledge to contribute </w:t>
            </w:r>
            <w:proofErr w:type="gramStart"/>
            <w:r w:rsidRPr="00CB2806">
              <w:rPr>
                <w:color w:val="auto"/>
                <w:sz w:val="24"/>
                <w:szCs w:val="24"/>
              </w:rPr>
              <w:t>in</w:t>
            </w:r>
            <w:proofErr w:type="gramEnd"/>
            <w:r w:rsidRPr="00CB2806">
              <w:rPr>
                <w:color w:val="auto"/>
                <w:sz w:val="24"/>
                <w:szCs w:val="24"/>
              </w:rPr>
              <w:t xml:space="preserve"> decision making at Core groups or Conferences. I also experienced this when communicating with famil</w:t>
            </w:r>
            <w:r w:rsidR="005162CC">
              <w:rPr>
                <w:color w:val="auto"/>
                <w:sz w:val="24"/>
                <w:szCs w:val="24"/>
              </w:rPr>
              <w:t>ies. This led to me experience</w:t>
            </w:r>
            <w:r w:rsidRPr="00CB2806">
              <w:rPr>
                <w:color w:val="auto"/>
                <w:sz w:val="24"/>
                <w:szCs w:val="24"/>
              </w:rPr>
              <w:t xml:space="preserve"> apprehension because I felt that I would be unable to give legitimate guidance and even to be able to form my own opinion on the information I was receiving. </w:t>
            </w:r>
          </w:p>
          <w:p w14:paraId="536ECF3F" w14:textId="77777777" w:rsidR="00CB2806" w:rsidRPr="00CB2806" w:rsidRDefault="00CB2806" w:rsidP="005170CD">
            <w:pPr>
              <w:jc w:val="both"/>
              <w:rPr>
                <w:color w:val="auto"/>
                <w:sz w:val="24"/>
                <w:szCs w:val="24"/>
              </w:rPr>
            </w:pPr>
          </w:p>
          <w:p w14:paraId="5D117EC6" w14:textId="7D43D9CD" w:rsidR="00CB2806" w:rsidRPr="00CB2806" w:rsidRDefault="00CB2806" w:rsidP="005170CD">
            <w:pPr>
              <w:jc w:val="both"/>
              <w:rPr>
                <w:color w:val="auto"/>
                <w:sz w:val="24"/>
                <w:szCs w:val="24"/>
              </w:rPr>
            </w:pPr>
            <w:r w:rsidRPr="00CB2806">
              <w:rPr>
                <w:color w:val="auto"/>
                <w:sz w:val="24"/>
                <w:szCs w:val="24"/>
              </w:rPr>
              <w:t xml:space="preserve">On reflection </w:t>
            </w:r>
            <w:r w:rsidR="00C80BA0">
              <w:rPr>
                <w:color w:val="auto"/>
                <w:sz w:val="24"/>
                <w:szCs w:val="24"/>
              </w:rPr>
              <w:t xml:space="preserve">in supervision where I could examine my </w:t>
            </w:r>
            <w:r w:rsidR="00591C79">
              <w:rPr>
                <w:color w:val="auto"/>
                <w:sz w:val="24"/>
                <w:szCs w:val="24"/>
              </w:rPr>
              <w:t>feelings,</w:t>
            </w:r>
            <w:r w:rsidR="00C80BA0">
              <w:rPr>
                <w:color w:val="auto"/>
                <w:sz w:val="24"/>
                <w:szCs w:val="24"/>
              </w:rPr>
              <w:t xml:space="preserve"> I</w:t>
            </w:r>
            <w:r w:rsidRPr="00CB2806">
              <w:rPr>
                <w:color w:val="auto"/>
                <w:sz w:val="24"/>
                <w:szCs w:val="24"/>
              </w:rPr>
              <w:t xml:space="preserve"> could identify that it was vital to my role to be able to gather information and analyse it to be able to act upon the needs of the children. It was also vital to act timely</w:t>
            </w:r>
            <w:r w:rsidRPr="00CB2806">
              <w:rPr>
                <w:b/>
                <w:color w:val="auto"/>
                <w:sz w:val="24"/>
                <w:szCs w:val="24"/>
              </w:rPr>
              <w:t xml:space="preserve"> </w:t>
            </w:r>
            <w:r w:rsidRPr="00CB2806">
              <w:rPr>
                <w:color w:val="auto"/>
                <w:sz w:val="24"/>
                <w:szCs w:val="24"/>
              </w:rPr>
              <w:t>as per the</w:t>
            </w:r>
            <w:r w:rsidR="009F339B">
              <w:rPr>
                <w:color w:val="auto"/>
                <w:sz w:val="24"/>
                <w:szCs w:val="24"/>
              </w:rPr>
              <w:t xml:space="preserve"> SSWBA 2014</w:t>
            </w:r>
            <w:r w:rsidRPr="00CB2806">
              <w:rPr>
                <w:color w:val="auto"/>
                <w:sz w:val="24"/>
                <w:szCs w:val="24"/>
              </w:rPr>
              <w:t xml:space="preserve"> </w:t>
            </w:r>
            <w:r w:rsidR="009F339B">
              <w:rPr>
                <w:color w:val="auto"/>
                <w:sz w:val="24"/>
                <w:szCs w:val="24"/>
              </w:rPr>
              <w:t xml:space="preserve">to </w:t>
            </w:r>
            <w:r w:rsidRPr="00CB2806">
              <w:rPr>
                <w:color w:val="auto"/>
                <w:sz w:val="24"/>
                <w:szCs w:val="24"/>
              </w:rPr>
              <w:t>safeguard the risks. Through using The Johari Window (Oliver, S. and Duncan, S., 2019) I could identify the gaps in my knowledge about families</w:t>
            </w:r>
            <w:r w:rsidR="00403874">
              <w:rPr>
                <w:color w:val="auto"/>
                <w:sz w:val="24"/>
                <w:szCs w:val="24"/>
              </w:rPr>
              <w:t>. T</w:t>
            </w:r>
            <w:r w:rsidRPr="00CB2806">
              <w:rPr>
                <w:color w:val="auto"/>
                <w:sz w:val="24"/>
                <w:szCs w:val="24"/>
              </w:rPr>
              <w:t xml:space="preserve">he Johari Window </w:t>
            </w:r>
            <w:r w:rsidR="00403874">
              <w:rPr>
                <w:color w:val="auto"/>
                <w:sz w:val="24"/>
                <w:szCs w:val="24"/>
              </w:rPr>
              <w:t>partitions information in to 4 sections.</w:t>
            </w:r>
            <w:r w:rsidRPr="00CB2806">
              <w:rPr>
                <w:color w:val="auto"/>
                <w:sz w:val="24"/>
                <w:szCs w:val="24"/>
              </w:rPr>
              <w:t xml:space="preserve"> Becoming aware of the information I was lacking led me to analyse on a meaningful level to ensure I asked focused questions.</w:t>
            </w:r>
          </w:p>
          <w:p w14:paraId="03395870" w14:textId="77777777" w:rsidR="00CB2806" w:rsidRPr="00CB2806" w:rsidRDefault="00CB2806" w:rsidP="005170CD">
            <w:pPr>
              <w:jc w:val="both"/>
              <w:rPr>
                <w:color w:val="auto"/>
                <w:sz w:val="24"/>
                <w:szCs w:val="24"/>
              </w:rPr>
            </w:pPr>
          </w:p>
          <w:p w14:paraId="4A026062" w14:textId="6110728B" w:rsidR="00CB2806" w:rsidRPr="00CB2806" w:rsidRDefault="00CB2806" w:rsidP="005170CD">
            <w:pPr>
              <w:jc w:val="both"/>
              <w:rPr>
                <w:color w:val="auto"/>
                <w:sz w:val="24"/>
                <w:szCs w:val="24"/>
              </w:rPr>
            </w:pPr>
            <w:r w:rsidRPr="00CB2806">
              <w:rPr>
                <w:color w:val="auto"/>
                <w:sz w:val="24"/>
                <w:szCs w:val="24"/>
              </w:rPr>
              <w:t xml:space="preserve">I was able to challenge family members on their behaviour which was damaging to their children. </w:t>
            </w:r>
            <w:proofErr w:type="gramStart"/>
            <w:r w:rsidRPr="00CB2806">
              <w:rPr>
                <w:color w:val="auto"/>
                <w:sz w:val="24"/>
                <w:szCs w:val="24"/>
              </w:rPr>
              <w:t>However</w:t>
            </w:r>
            <w:proofErr w:type="gramEnd"/>
            <w:r w:rsidRPr="00CB2806">
              <w:rPr>
                <w:color w:val="auto"/>
                <w:sz w:val="24"/>
                <w:szCs w:val="24"/>
              </w:rPr>
              <w:t xml:space="preserve"> I had knowledge gaps in the power Social Workers have, this came to light when parents continued to put their children at risk despite being challenged and made aware of the risk. An intervention I learned to implement is a schedule of expectation. Using professional </w:t>
            </w:r>
            <w:proofErr w:type="gramStart"/>
            <w:r w:rsidRPr="00CB2806">
              <w:rPr>
                <w:color w:val="auto"/>
                <w:sz w:val="24"/>
                <w:szCs w:val="24"/>
              </w:rPr>
              <w:t>judgement</w:t>
            </w:r>
            <w:proofErr w:type="gramEnd"/>
            <w:r w:rsidRPr="00CB2806">
              <w:rPr>
                <w:color w:val="auto"/>
                <w:sz w:val="24"/>
                <w:szCs w:val="24"/>
              </w:rPr>
              <w:t xml:space="preserve"> the </w:t>
            </w:r>
            <w:r w:rsidR="009F339B">
              <w:rPr>
                <w:color w:val="auto"/>
                <w:sz w:val="24"/>
                <w:szCs w:val="24"/>
              </w:rPr>
              <w:t>s</w:t>
            </w:r>
            <w:r w:rsidRPr="00CB2806">
              <w:rPr>
                <w:color w:val="auto"/>
                <w:sz w:val="24"/>
                <w:szCs w:val="24"/>
              </w:rPr>
              <w:t xml:space="preserve">chedule can be used as a path to escalation. </w:t>
            </w:r>
          </w:p>
          <w:p w14:paraId="58386313" w14:textId="77777777" w:rsidR="00CB2806" w:rsidRPr="00CB2806" w:rsidRDefault="00CB2806" w:rsidP="005170CD">
            <w:pPr>
              <w:jc w:val="both"/>
              <w:rPr>
                <w:color w:val="auto"/>
                <w:sz w:val="24"/>
                <w:szCs w:val="24"/>
              </w:rPr>
            </w:pPr>
          </w:p>
          <w:p w14:paraId="063DA7B9" w14:textId="45323618" w:rsidR="00CB2806" w:rsidRPr="00CB2806" w:rsidRDefault="00CB2806" w:rsidP="005170CD">
            <w:pPr>
              <w:jc w:val="both"/>
              <w:rPr>
                <w:color w:val="auto"/>
                <w:sz w:val="24"/>
                <w:szCs w:val="24"/>
              </w:rPr>
            </w:pPr>
            <w:r w:rsidRPr="00CB2806">
              <w:rPr>
                <w:color w:val="auto"/>
                <w:sz w:val="24"/>
                <w:szCs w:val="24"/>
              </w:rPr>
              <w:t>It was through supervision with my senior that I began creating schedule of expectations. These were written in collaboration with my senior who was aware of the family dynamics and areas of risk. Families w</w:t>
            </w:r>
            <w:r w:rsidR="009F339B">
              <w:rPr>
                <w:color w:val="auto"/>
                <w:sz w:val="24"/>
                <w:szCs w:val="24"/>
              </w:rPr>
              <w:t>e</w:t>
            </w:r>
            <w:r w:rsidRPr="00CB2806">
              <w:rPr>
                <w:color w:val="auto"/>
                <w:sz w:val="24"/>
                <w:szCs w:val="24"/>
              </w:rPr>
              <w:t xml:space="preserve">re asked to sign and follow </w:t>
            </w:r>
            <w:proofErr w:type="gramStart"/>
            <w:r w:rsidRPr="00CB2806">
              <w:rPr>
                <w:color w:val="auto"/>
                <w:sz w:val="24"/>
                <w:szCs w:val="24"/>
              </w:rPr>
              <w:t>these,</w:t>
            </w:r>
            <w:proofErr w:type="gramEnd"/>
            <w:r w:rsidRPr="00CB2806">
              <w:rPr>
                <w:color w:val="auto"/>
                <w:sz w:val="24"/>
                <w:szCs w:val="24"/>
              </w:rPr>
              <w:t xml:space="preserve"> however families often did not abide to the schedules we had written. It was at this point that I begin writing schedules in collaboration with the families and making it clearer the reasons that Social Services had made these requests. Through this action I was working in line with key principles from </w:t>
            </w:r>
            <w:r w:rsidR="009F339B">
              <w:rPr>
                <w:color w:val="auto"/>
                <w:sz w:val="24"/>
                <w:szCs w:val="24"/>
              </w:rPr>
              <w:t xml:space="preserve">SSWBA 2014. </w:t>
            </w:r>
            <w:r w:rsidRPr="00CB2806">
              <w:rPr>
                <w:color w:val="auto"/>
                <w:sz w:val="24"/>
                <w:szCs w:val="24"/>
              </w:rPr>
              <w:t xml:space="preserve">The principle of voice and control became active in my practice through </w:t>
            </w:r>
            <w:proofErr w:type="gramStart"/>
            <w:r w:rsidRPr="00CB2806">
              <w:rPr>
                <w:color w:val="auto"/>
                <w:sz w:val="24"/>
                <w:szCs w:val="24"/>
              </w:rPr>
              <w:t>families</w:t>
            </w:r>
            <w:proofErr w:type="gramEnd"/>
            <w:r w:rsidRPr="00CB2806">
              <w:rPr>
                <w:color w:val="auto"/>
                <w:sz w:val="24"/>
                <w:szCs w:val="24"/>
              </w:rPr>
              <w:t xml:space="preserve"> collaboration in writing schedules of expectations. A</w:t>
            </w:r>
            <w:r w:rsidR="000F464A">
              <w:rPr>
                <w:color w:val="auto"/>
                <w:sz w:val="24"/>
                <w:szCs w:val="24"/>
              </w:rPr>
              <w:t xml:space="preserve">uthors of a literature review of </w:t>
            </w:r>
            <w:r w:rsidRPr="00CB2806">
              <w:rPr>
                <w:color w:val="auto"/>
                <w:sz w:val="24"/>
                <w:szCs w:val="24"/>
              </w:rPr>
              <w:t xml:space="preserve">the Social Services and Wellbeing act </w:t>
            </w:r>
            <w:r w:rsidR="009F339B">
              <w:rPr>
                <w:color w:val="auto"/>
                <w:sz w:val="24"/>
                <w:szCs w:val="24"/>
              </w:rPr>
              <w:t>(</w:t>
            </w:r>
            <w:r w:rsidRPr="00CB2806">
              <w:rPr>
                <w:color w:val="auto"/>
                <w:sz w:val="24"/>
                <w:szCs w:val="24"/>
              </w:rPr>
              <w:t>2014</w:t>
            </w:r>
            <w:r w:rsidR="009F339B">
              <w:rPr>
                <w:color w:val="auto"/>
                <w:sz w:val="24"/>
                <w:szCs w:val="24"/>
              </w:rPr>
              <w:t>)</w:t>
            </w:r>
            <w:r w:rsidRPr="00CB2806">
              <w:rPr>
                <w:color w:val="auto"/>
                <w:sz w:val="24"/>
                <w:szCs w:val="24"/>
              </w:rPr>
              <w:t xml:space="preserve"> </w:t>
            </w:r>
            <w:r w:rsidR="000F464A">
              <w:rPr>
                <w:color w:val="auto"/>
                <w:sz w:val="24"/>
                <w:szCs w:val="24"/>
              </w:rPr>
              <w:t>defines</w:t>
            </w:r>
            <w:r w:rsidR="00C80BA0">
              <w:rPr>
                <w:color w:val="auto"/>
                <w:sz w:val="24"/>
                <w:szCs w:val="24"/>
              </w:rPr>
              <w:t xml:space="preserve"> their working definition of voice and control</w:t>
            </w:r>
            <w:r w:rsidR="000F464A">
              <w:rPr>
                <w:color w:val="auto"/>
                <w:sz w:val="24"/>
                <w:szCs w:val="24"/>
              </w:rPr>
              <w:t xml:space="preserve"> </w:t>
            </w:r>
            <w:proofErr w:type="gramStart"/>
            <w:r w:rsidR="000F464A">
              <w:rPr>
                <w:color w:val="auto"/>
                <w:sz w:val="24"/>
                <w:szCs w:val="24"/>
              </w:rPr>
              <w:t>as;</w:t>
            </w:r>
            <w:proofErr w:type="gramEnd"/>
            <w:r w:rsidR="00C80BA0">
              <w:rPr>
                <w:color w:val="auto"/>
                <w:sz w:val="24"/>
                <w:szCs w:val="24"/>
              </w:rPr>
              <w:t xml:space="preserve"> </w:t>
            </w:r>
          </w:p>
          <w:p w14:paraId="06581331" w14:textId="77777777" w:rsidR="00CB2806" w:rsidRPr="00CB2806" w:rsidRDefault="00CB2806" w:rsidP="005170CD">
            <w:pPr>
              <w:jc w:val="both"/>
              <w:rPr>
                <w:color w:val="auto"/>
                <w:sz w:val="24"/>
                <w:szCs w:val="24"/>
              </w:rPr>
            </w:pPr>
          </w:p>
          <w:p w14:paraId="7BE4EE01" w14:textId="35D8F303" w:rsidR="00CB2806" w:rsidRPr="00CB2806" w:rsidRDefault="00CB2806" w:rsidP="005170CD">
            <w:pPr>
              <w:jc w:val="both"/>
              <w:rPr>
                <w:color w:val="auto"/>
                <w:sz w:val="24"/>
                <w:szCs w:val="24"/>
              </w:rPr>
            </w:pPr>
            <w:r w:rsidRPr="00CB2806">
              <w:rPr>
                <w:color w:val="auto"/>
                <w:sz w:val="24"/>
                <w:szCs w:val="24"/>
              </w:rPr>
              <w:lastRenderedPageBreak/>
              <w:t>‘</w:t>
            </w:r>
            <w:r w:rsidRPr="000F464A">
              <w:rPr>
                <w:i/>
                <w:iCs/>
                <w:color w:val="auto"/>
                <w:sz w:val="24"/>
                <w:szCs w:val="24"/>
              </w:rPr>
              <w:t>’</w:t>
            </w:r>
            <w:r w:rsidR="00C80BA0" w:rsidRPr="000F464A">
              <w:rPr>
                <w:i/>
                <w:iCs/>
                <w:color w:val="auto"/>
                <w:sz w:val="24"/>
                <w:szCs w:val="24"/>
              </w:rPr>
              <w:t xml:space="preserve">The </w:t>
            </w:r>
            <w:r w:rsidRPr="000F464A">
              <w:rPr>
                <w:i/>
                <w:iCs/>
                <w:color w:val="auto"/>
                <w:sz w:val="24"/>
                <w:szCs w:val="24"/>
              </w:rPr>
              <w:t>working definition of voice and control is therefore based on having one’s voice heard and listened to as a basic right, having control over daily life by contributing to decisions’’</w:t>
            </w:r>
            <w:r w:rsidRPr="00CB2806">
              <w:rPr>
                <w:color w:val="auto"/>
                <w:sz w:val="24"/>
                <w:szCs w:val="24"/>
              </w:rPr>
              <w:t xml:space="preserve"> (Verity, F., Andrews, N., Calder, G., Anderson, P., Llewellyn, M., Wallace, S., Read, S. and Phillips, C., 2020.)</w:t>
            </w:r>
          </w:p>
          <w:p w14:paraId="188B86D7" w14:textId="77777777" w:rsidR="00CB2806" w:rsidRPr="00CB2806" w:rsidRDefault="00CB2806" w:rsidP="005170CD">
            <w:pPr>
              <w:jc w:val="both"/>
              <w:rPr>
                <w:color w:val="auto"/>
                <w:sz w:val="24"/>
                <w:szCs w:val="24"/>
              </w:rPr>
            </w:pPr>
          </w:p>
          <w:p w14:paraId="3BC09DED" w14:textId="087EAA11" w:rsidR="00CB2806" w:rsidRPr="00CB2806" w:rsidRDefault="00CB2806" w:rsidP="005170CD">
            <w:pPr>
              <w:jc w:val="both"/>
              <w:rPr>
                <w:color w:val="auto"/>
                <w:sz w:val="24"/>
                <w:szCs w:val="24"/>
              </w:rPr>
            </w:pPr>
            <w:r w:rsidRPr="00CB2806">
              <w:rPr>
                <w:color w:val="auto"/>
                <w:sz w:val="24"/>
                <w:szCs w:val="24"/>
              </w:rPr>
              <w:t xml:space="preserve">Through working with increasingly complex </w:t>
            </w:r>
            <w:r w:rsidR="000F464A" w:rsidRPr="00CB2806">
              <w:rPr>
                <w:color w:val="auto"/>
                <w:sz w:val="24"/>
                <w:szCs w:val="24"/>
              </w:rPr>
              <w:t>situations,</w:t>
            </w:r>
            <w:r w:rsidRPr="00CB2806">
              <w:rPr>
                <w:color w:val="auto"/>
                <w:sz w:val="24"/>
                <w:szCs w:val="24"/>
              </w:rPr>
              <w:t xml:space="preserve"> it became evident that I needed to become knowledg</w:t>
            </w:r>
            <w:r w:rsidR="00DE3DA2">
              <w:rPr>
                <w:color w:val="auto"/>
                <w:sz w:val="24"/>
                <w:szCs w:val="24"/>
              </w:rPr>
              <w:t>e</w:t>
            </w:r>
            <w:r w:rsidRPr="00CB2806">
              <w:rPr>
                <w:color w:val="auto"/>
                <w:sz w:val="24"/>
                <w:szCs w:val="24"/>
              </w:rPr>
              <w:t xml:space="preserve">able in interventions, and how to apply professional judgement. Within training </w:t>
            </w:r>
            <w:r w:rsidR="000F464A" w:rsidRPr="00CB2806">
              <w:rPr>
                <w:color w:val="auto"/>
                <w:sz w:val="24"/>
                <w:szCs w:val="24"/>
              </w:rPr>
              <w:t>sessions,</w:t>
            </w:r>
            <w:r w:rsidRPr="00CB2806">
              <w:rPr>
                <w:color w:val="auto"/>
                <w:sz w:val="24"/>
                <w:szCs w:val="24"/>
              </w:rPr>
              <w:t xml:space="preserve"> I learnt about internal services to refer to</w:t>
            </w:r>
            <w:r w:rsidR="00C80BA0">
              <w:rPr>
                <w:color w:val="auto"/>
                <w:sz w:val="24"/>
                <w:szCs w:val="24"/>
              </w:rPr>
              <w:t xml:space="preserve"> who can conduct </w:t>
            </w:r>
            <w:r w:rsidRPr="00CB2806">
              <w:rPr>
                <w:color w:val="auto"/>
                <w:sz w:val="24"/>
                <w:szCs w:val="24"/>
              </w:rPr>
              <w:t xml:space="preserve">welfare visits </w:t>
            </w:r>
            <w:r w:rsidR="00C80BA0">
              <w:rPr>
                <w:color w:val="auto"/>
                <w:sz w:val="24"/>
                <w:szCs w:val="24"/>
              </w:rPr>
              <w:t>happening</w:t>
            </w:r>
            <w:r w:rsidRPr="00CB2806">
              <w:rPr>
                <w:color w:val="auto"/>
                <w:sz w:val="24"/>
                <w:szCs w:val="24"/>
              </w:rPr>
              <w:t xml:space="preserve"> out of hours. Using professional </w:t>
            </w:r>
            <w:r w:rsidR="00C80BA0" w:rsidRPr="00CB2806">
              <w:rPr>
                <w:color w:val="auto"/>
                <w:sz w:val="24"/>
                <w:szCs w:val="24"/>
              </w:rPr>
              <w:t>judgement,</w:t>
            </w:r>
            <w:r w:rsidRPr="00CB2806">
              <w:rPr>
                <w:color w:val="auto"/>
                <w:sz w:val="24"/>
                <w:szCs w:val="24"/>
              </w:rPr>
              <w:t xml:space="preserve"> I’d asse</w:t>
            </w:r>
            <w:r w:rsidR="00DE3DA2">
              <w:rPr>
                <w:color w:val="auto"/>
                <w:sz w:val="24"/>
                <w:szCs w:val="24"/>
              </w:rPr>
              <w:t>s</w:t>
            </w:r>
            <w:r w:rsidRPr="00CB2806">
              <w:rPr>
                <w:color w:val="auto"/>
                <w:sz w:val="24"/>
                <w:szCs w:val="24"/>
              </w:rPr>
              <w:t xml:space="preserve"> that despite working in collaboration with families there remained risk. </w:t>
            </w:r>
          </w:p>
          <w:p w14:paraId="6777734C" w14:textId="77777777" w:rsidR="00CB2806" w:rsidRPr="00CB2806" w:rsidRDefault="00CB2806" w:rsidP="005170CD">
            <w:pPr>
              <w:jc w:val="both"/>
              <w:rPr>
                <w:color w:val="auto"/>
                <w:sz w:val="24"/>
                <w:szCs w:val="24"/>
              </w:rPr>
            </w:pPr>
          </w:p>
          <w:p w14:paraId="6C8F2185" w14:textId="4E2913B9" w:rsidR="00CB2806" w:rsidRPr="00CB2806" w:rsidRDefault="00CB2806" w:rsidP="005170CD">
            <w:pPr>
              <w:jc w:val="both"/>
              <w:rPr>
                <w:color w:val="auto"/>
                <w:sz w:val="24"/>
                <w:szCs w:val="24"/>
              </w:rPr>
            </w:pPr>
            <w:r w:rsidRPr="00CB2806">
              <w:rPr>
                <w:color w:val="auto"/>
                <w:sz w:val="24"/>
                <w:szCs w:val="24"/>
              </w:rPr>
              <w:t>Word count 8</w:t>
            </w:r>
            <w:r w:rsidR="000F464A">
              <w:rPr>
                <w:color w:val="auto"/>
                <w:sz w:val="24"/>
                <w:szCs w:val="24"/>
              </w:rPr>
              <w:t>11</w:t>
            </w:r>
          </w:p>
          <w:p w14:paraId="55043E7D" w14:textId="77777777" w:rsidR="00CB2806" w:rsidRPr="00CB2806" w:rsidRDefault="00CB2806" w:rsidP="00CB2806">
            <w:pPr>
              <w:rPr>
                <w:iCs/>
                <w:sz w:val="24"/>
                <w:szCs w:val="24"/>
              </w:rPr>
            </w:pPr>
          </w:p>
          <w:p w14:paraId="224EAD38" w14:textId="3DD3FE74" w:rsidR="0033771E" w:rsidRDefault="0033771E">
            <w:pPr>
              <w:jc w:val="both"/>
              <w:rPr>
                <w:i/>
                <w:iCs/>
                <w:sz w:val="24"/>
                <w:szCs w:val="24"/>
              </w:rPr>
            </w:pPr>
          </w:p>
          <w:p w14:paraId="08D57ACA" w14:textId="00D45846" w:rsidR="00D3203C" w:rsidRDefault="00D3203C">
            <w:pPr>
              <w:jc w:val="both"/>
              <w:rPr>
                <w:i/>
                <w:iCs/>
                <w:sz w:val="24"/>
                <w:szCs w:val="24"/>
              </w:rPr>
            </w:pPr>
          </w:p>
          <w:p w14:paraId="6D4B3471" w14:textId="7927CA09" w:rsidR="00D3203C" w:rsidRDefault="00D3203C">
            <w:pPr>
              <w:jc w:val="both"/>
              <w:rPr>
                <w:i/>
                <w:iCs/>
                <w:sz w:val="24"/>
                <w:szCs w:val="24"/>
              </w:rPr>
            </w:pPr>
          </w:p>
          <w:p w14:paraId="067EB1BC" w14:textId="45753384" w:rsidR="00D3203C" w:rsidRDefault="00D3203C">
            <w:pPr>
              <w:jc w:val="both"/>
              <w:rPr>
                <w:i/>
                <w:iCs/>
                <w:sz w:val="24"/>
                <w:szCs w:val="24"/>
              </w:rPr>
            </w:pPr>
          </w:p>
          <w:p w14:paraId="3C462DF6" w14:textId="6B5E1C7E" w:rsidR="00D3203C" w:rsidRDefault="00D3203C">
            <w:pPr>
              <w:jc w:val="both"/>
              <w:rPr>
                <w:i/>
                <w:iCs/>
                <w:sz w:val="24"/>
                <w:szCs w:val="24"/>
              </w:rPr>
            </w:pP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 xml:space="preserve">eflect on your development including reference to training, learning, </w:t>
            </w:r>
            <w:proofErr w:type="gramStart"/>
            <w:r w:rsidR="00FC5FF8" w:rsidRPr="008B28E7">
              <w:rPr>
                <w:sz w:val="24"/>
                <w:szCs w:val="24"/>
              </w:rPr>
              <w:t>research</w:t>
            </w:r>
            <w:proofErr w:type="gramEnd"/>
            <w:r w:rsidR="00FC5FF8" w:rsidRPr="008B28E7">
              <w:rPr>
                <w:sz w:val="24"/>
                <w:szCs w:val="24"/>
              </w:rPr>
              <w:t xml:space="preserve">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w:t>
            </w:r>
            <w:r w:rsidR="004F4E33">
              <w:rPr>
                <w:sz w:val="24"/>
                <w:szCs w:val="24"/>
              </w:rPr>
              <w:lastRenderedPageBreak/>
              <w:t>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3EEA7843" w14:textId="77777777" w:rsidR="00CB2806" w:rsidRDefault="00CB2806" w:rsidP="00FF7EBB">
            <w:pPr>
              <w:jc w:val="both"/>
              <w:rPr>
                <w:i/>
                <w:sz w:val="24"/>
                <w:szCs w:val="24"/>
              </w:rPr>
            </w:pPr>
          </w:p>
          <w:p w14:paraId="2D3FA4B4" w14:textId="77777777" w:rsidR="00661C48" w:rsidRDefault="00661C48" w:rsidP="005170CD">
            <w:pPr>
              <w:jc w:val="both"/>
              <w:rPr>
                <w:color w:val="auto"/>
                <w:sz w:val="24"/>
                <w:szCs w:val="24"/>
                <w:lang w:val="en-US"/>
              </w:rPr>
            </w:pPr>
          </w:p>
          <w:p w14:paraId="4F6A21A6" w14:textId="7D9E4642" w:rsidR="008E0528" w:rsidRPr="00661C48" w:rsidRDefault="00CB2806" w:rsidP="005170CD">
            <w:pPr>
              <w:jc w:val="both"/>
              <w:rPr>
                <w:b/>
                <w:color w:val="auto"/>
                <w:sz w:val="24"/>
                <w:szCs w:val="24"/>
                <w:lang w:val="en-US"/>
              </w:rPr>
            </w:pPr>
            <w:r w:rsidRPr="00CB2806">
              <w:rPr>
                <w:color w:val="auto"/>
                <w:sz w:val="24"/>
                <w:szCs w:val="24"/>
                <w:lang w:val="en-US"/>
              </w:rPr>
              <w:t>The reflective model I used in task 1 is Jasper, M. (2013)’s Experience Reflect and Action</w:t>
            </w:r>
            <w:r w:rsidR="006F472F">
              <w:rPr>
                <w:color w:val="auto"/>
                <w:sz w:val="24"/>
                <w:szCs w:val="24"/>
                <w:lang w:val="en-US"/>
              </w:rPr>
              <w:t xml:space="preserve"> (ERA)</w:t>
            </w:r>
            <w:r w:rsidRPr="00CB2806">
              <w:rPr>
                <w:b/>
                <w:color w:val="auto"/>
                <w:sz w:val="24"/>
                <w:szCs w:val="24"/>
                <w:lang w:val="en-US"/>
              </w:rPr>
              <w:t>.</w:t>
            </w:r>
            <w:r w:rsidR="008E0528">
              <w:rPr>
                <w:b/>
                <w:color w:val="auto"/>
                <w:sz w:val="24"/>
                <w:szCs w:val="24"/>
                <w:lang w:val="en-US"/>
              </w:rPr>
              <w:t xml:space="preserve"> </w:t>
            </w:r>
          </w:p>
          <w:p w14:paraId="5E237C2C" w14:textId="77777777" w:rsidR="00CB2806" w:rsidRPr="00CB2806" w:rsidRDefault="00CB2806" w:rsidP="005170CD">
            <w:pPr>
              <w:jc w:val="both"/>
              <w:rPr>
                <w:color w:val="auto"/>
                <w:sz w:val="24"/>
                <w:szCs w:val="24"/>
                <w:lang w:val="en-US"/>
              </w:rPr>
            </w:pPr>
          </w:p>
          <w:p w14:paraId="3367FF46" w14:textId="77777777" w:rsidR="00CB2806" w:rsidRPr="00CB2806" w:rsidRDefault="00CB2806" w:rsidP="005170CD">
            <w:pPr>
              <w:jc w:val="both"/>
              <w:rPr>
                <w:b/>
                <w:bCs/>
                <w:color w:val="auto"/>
                <w:sz w:val="24"/>
                <w:szCs w:val="24"/>
                <w:lang w:val="en-US"/>
              </w:rPr>
            </w:pPr>
            <w:r w:rsidRPr="00CB2806">
              <w:rPr>
                <w:b/>
                <w:bCs/>
                <w:color w:val="auto"/>
                <w:sz w:val="24"/>
                <w:szCs w:val="24"/>
                <w:lang w:val="en-US"/>
              </w:rPr>
              <w:t>Experience</w:t>
            </w:r>
          </w:p>
          <w:p w14:paraId="37B8DCF9" w14:textId="3CFEC078" w:rsidR="00CB2806" w:rsidRDefault="00CB2806" w:rsidP="005170CD">
            <w:pPr>
              <w:jc w:val="both"/>
              <w:rPr>
                <w:color w:val="auto"/>
                <w:sz w:val="24"/>
                <w:szCs w:val="24"/>
                <w:lang w:val="en-US"/>
              </w:rPr>
            </w:pPr>
            <w:r w:rsidRPr="00CB2806">
              <w:rPr>
                <w:color w:val="auto"/>
                <w:sz w:val="24"/>
                <w:szCs w:val="24"/>
                <w:lang w:val="en-US"/>
              </w:rPr>
              <w:t xml:space="preserve">Part of being a social worker is use of constant reflection and through comparison and reflection I can recognise myself as working reflectively. It has been said in supervision that I am a reflective practitioner. I often discussed my actions with colleagues to compare my practice. </w:t>
            </w:r>
            <w:r w:rsidR="008E0528">
              <w:rPr>
                <w:color w:val="auto"/>
                <w:sz w:val="24"/>
                <w:szCs w:val="24"/>
                <w:lang w:val="en-US"/>
              </w:rPr>
              <w:t>Through reflection I have realised that I have often become overly</w:t>
            </w:r>
            <w:r w:rsidRPr="00CB2806">
              <w:rPr>
                <w:color w:val="auto"/>
                <w:sz w:val="24"/>
                <w:szCs w:val="24"/>
                <w:lang w:val="en-US"/>
              </w:rPr>
              <w:t xml:space="preserve"> involved with</w:t>
            </w:r>
            <w:r w:rsidR="006F472F">
              <w:rPr>
                <w:color w:val="auto"/>
                <w:sz w:val="24"/>
                <w:szCs w:val="24"/>
                <w:lang w:val="en-US"/>
              </w:rPr>
              <w:t xml:space="preserve"> </w:t>
            </w:r>
            <w:r w:rsidRPr="00CB2806">
              <w:rPr>
                <w:color w:val="auto"/>
                <w:sz w:val="24"/>
                <w:szCs w:val="24"/>
                <w:lang w:val="en-US"/>
              </w:rPr>
              <w:t>families</w:t>
            </w:r>
            <w:r w:rsidR="006F472F">
              <w:rPr>
                <w:color w:val="auto"/>
                <w:sz w:val="24"/>
                <w:szCs w:val="24"/>
                <w:lang w:val="en-US"/>
              </w:rPr>
              <w:t xml:space="preserve"> </w:t>
            </w:r>
            <w:r w:rsidR="008E0528">
              <w:rPr>
                <w:color w:val="auto"/>
                <w:sz w:val="24"/>
                <w:szCs w:val="24"/>
                <w:lang w:val="en-US"/>
              </w:rPr>
              <w:t xml:space="preserve">and </w:t>
            </w:r>
            <w:r w:rsidR="006F472F">
              <w:rPr>
                <w:color w:val="auto"/>
                <w:sz w:val="24"/>
                <w:szCs w:val="24"/>
                <w:lang w:val="en-US"/>
              </w:rPr>
              <w:t xml:space="preserve">I have agreed to </w:t>
            </w:r>
            <w:r w:rsidRPr="00CB2806">
              <w:rPr>
                <w:color w:val="auto"/>
                <w:sz w:val="24"/>
                <w:szCs w:val="24"/>
                <w:lang w:val="en-US"/>
              </w:rPr>
              <w:t xml:space="preserve">support with lifts to appointments, picking up food bank packages and making referrals for family members not open to myself. Whereas I work with colleagues who would not work this way. This approach leads families further away from empowerment. Through experiencing a different day to day from colleagues I can reflect that I may need to </w:t>
            </w:r>
            <w:r w:rsidR="006F472F">
              <w:rPr>
                <w:color w:val="auto"/>
                <w:sz w:val="24"/>
                <w:szCs w:val="24"/>
                <w:lang w:val="en-US"/>
              </w:rPr>
              <w:t>alter</w:t>
            </w:r>
            <w:r w:rsidRPr="00CB2806">
              <w:rPr>
                <w:color w:val="auto"/>
                <w:sz w:val="24"/>
                <w:szCs w:val="24"/>
                <w:lang w:val="en-US"/>
              </w:rPr>
              <w:t xml:space="preserve"> the course of my current practice.  </w:t>
            </w:r>
          </w:p>
          <w:p w14:paraId="142A925D" w14:textId="77777777" w:rsidR="005170CD" w:rsidRPr="00CB2806" w:rsidRDefault="005170CD" w:rsidP="005170CD">
            <w:pPr>
              <w:jc w:val="both"/>
              <w:rPr>
                <w:color w:val="auto"/>
                <w:sz w:val="24"/>
                <w:szCs w:val="24"/>
                <w:lang w:val="en-US"/>
              </w:rPr>
            </w:pPr>
          </w:p>
          <w:p w14:paraId="46C99FF2" w14:textId="77777777" w:rsidR="008E0528" w:rsidRDefault="0000723E" w:rsidP="005170CD">
            <w:pPr>
              <w:jc w:val="both"/>
              <w:rPr>
                <w:color w:val="auto"/>
                <w:sz w:val="24"/>
                <w:szCs w:val="24"/>
                <w:lang w:val="en-US"/>
              </w:rPr>
            </w:pPr>
            <w:r>
              <w:rPr>
                <w:color w:val="auto"/>
                <w:sz w:val="24"/>
                <w:szCs w:val="24"/>
                <w:lang w:val="en-US"/>
              </w:rPr>
              <w:t>Having e</w:t>
            </w:r>
            <w:r w:rsidR="00CB2806" w:rsidRPr="00CB2806">
              <w:rPr>
                <w:color w:val="auto"/>
                <w:sz w:val="24"/>
                <w:szCs w:val="24"/>
                <w:lang w:val="en-US"/>
              </w:rPr>
              <w:t xml:space="preserve">xperienced </w:t>
            </w:r>
            <w:r>
              <w:rPr>
                <w:color w:val="auto"/>
                <w:sz w:val="24"/>
                <w:szCs w:val="24"/>
                <w:lang w:val="en-US"/>
              </w:rPr>
              <w:t xml:space="preserve">a </w:t>
            </w:r>
            <w:r w:rsidR="00CB2806" w:rsidRPr="00CB2806">
              <w:rPr>
                <w:color w:val="auto"/>
                <w:sz w:val="24"/>
                <w:szCs w:val="24"/>
                <w:lang w:val="en-US"/>
              </w:rPr>
              <w:t>broad range of interactions</w:t>
            </w:r>
            <w:r>
              <w:rPr>
                <w:color w:val="auto"/>
                <w:sz w:val="24"/>
                <w:szCs w:val="24"/>
                <w:lang w:val="en-US"/>
              </w:rPr>
              <w:t xml:space="preserve"> in my first year of practice</w:t>
            </w:r>
            <w:r w:rsidR="00CB2806" w:rsidRPr="00CB2806">
              <w:rPr>
                <w:color w:val="auto"/>
                <w:sz w:val="24"/>
                <w:szCs w:val="24"/>
                <w:lang w:val="en-US"/>
              </w:rPr>
              <w:t xml:space="preserve"> I can reflect that my practice</w:t>
            </w:r>
            <w:r>
              <w:rPr>
                <w:color w:val="auto"/>
                <w:sz w:val="24"/>
                <w:szCs w:val="24"/>
                <w:lang w:val="en-US"/>
              </w:rPr>
              <w:t xml:space="preserve"> has become stronger regarding</w:t>
            </w:r>
            <w:r w:rsidR="00CB2806" w:rsidRPr="00CB2806">
              <w:rPr>
                <w:color w:val="auto"/>
                <w:sz w:val="24"/>
                <w:szCs w:val="24"/>
                <w:lang w:val="en-US"/>
              </w:rPr>
              <w:t xml:space="preserve"> </w:t>
            </w:r>
            <w:r>
              <w:rPr>
                <w:color w:val="auto"/>
                <w:sz w:val="24"/>
                <w:szCs w:val="24"/>
                <w:lang w:val="en-US"/>
              </w:rPr>
              <w:t xml:space="preserve">being </w:t>
            </w:r>
            <w:r w:rsidR="00CB2806" w:rsidRPr="00CB2806">
              <w:rPr>
                <w:color w:val="auto"/>
                <w:sz w:val="24"/>
                <w:szCs w:val="24"/>
                <w:lang w:val="en-US"/>
              </w:rPr>
              <w:t xml:space="preserve">knowledge informed. When a family have challenged Social Services involvement, I have relied on knowledge of Safeguarding definitions and categories of abuse to support families understanding our concerns. </w:t>
            </w:r>
            <w:r>
              <w:rPr>
                <w:color w:val="auto"/>
                <w:sz w:val="24"/>
                <w:szCs w:val="24"/>
                <w:lang w:val="en-US"/>
              </w:rPr>
              <w:t xml:space="preserve">This knowledge has been sourced from </w:t>
            </w:r>
            <w:r w:rsidR="00593F78">
              <w:rPr>
                <w:color w:val="auto"/>
                <w:sz w:val="24"/>
                <w:szCs w:val="24"/>
                <w:lang w:val="en-US"/>
              </w:rPr>
              <w:t xml:space="preserve">Wales Safeguarding Procedures, </w:t>
            </w:r>
            <w:r w:rsidR="00F4257D">
              <w:rPr>
                <w:color w:val="auto"/>
                <w:sz w:val="24"/>
                <w:szCs w:val="24"/>
                <w:lang w:val="en-US"/>
              </w:rPr>
              <w:t>(</w:t>
            </w:r>
            <w:r w:rsidR="00593F78">
              <w:rPr>
                <w:color w:val="auto"/>
                <w:sz w:val="24"/>
                <w:szCs w:val="24"/>
                <w:lang w:val="en-US"/>
              </w:rPr>
              <w:t>2019</w:t>
            </w:r>
            <w:r w:rsidR="00F4257D">
              <w:rPr>
                <w:color w:val="auto"/>
                <w:sz w:val="24"/>
                <w:szCs w:val="24"/>
                <w:lang w:val="en-US"/>
              </w:rPr>
              <w:t>)</w:t>
            </w:r>
            <w:r w:rsidR="00593F78">
              <w:rPr>
                <w:color w:val="auto"/>
                <w:sz w:val="24"/>
                <w:szCs w:val="24"/>
                <w:lang w:val="en-US"/>
              </w:rPr>
              <w:t>.</w:t>
            </w:r>
            <w:r w:rsidR="008E0528">
              <w:rPr>
                <w:color w:val="auto"/>
                <w:sz w:val="24"/>
                <w:szCs w:val="24"/>
                <w:lang w:val="en-US"/>
              </w:rPr>
              <w:t xml:space="preserve"> </w:t>
            </w:r>
            <w:r w:rsidR="008E0528" w:rsidRPr="009F339B">
              <w:rPr>
                <w:color w:val="auto"/>
                <w:sz w:val="24"/>
                <w:szCs w:val="24"/>
                <w:lang w:val="en-US"/>
              </w:rPr>
              <w:t>The training which especially supported my development where Court training with Local Authority solicitors, and outcomes-based training. It was also enlightening to learn during team supervisions of the internal services available. I am more confident in referring families to other teams within the Local Authority and services in the local community and county. This knowledge base allows me to actively develop items in the Child Protection plan with accuracy and autonomy. It is through development of my analysis that I can decide when to add and remove items on the Child Protection plan.</w:t>
            </w:r>
          </w:p>
          <w:p w14:paraId="4A020D4E" w14:textId="4009D97C" w:rsidR="00CB2806" w:rsidRDefault="00593F78" w:rsidP="005170CD">
            <w:pPr>
              <w:jc w:val="both"/>
              <w:rPr>
                <w:color w:val="auto"/>
                <w:sz w:val="24"/>
                <w:szCs w:val="24"/>
                <w:lang w:val="en-US"/>
              </w:rPr>
            </w:pPr>
            <w:r>
              <w:rPr>
                <w:color w:val="auto"/>
                <w:sz w:val="24"/>
                <w:szCs w:val="24"/>
                <w:lang w:val="en-US"/>
              </w:rPr>
              <w:t xml:space="preserve"> </w:t>
            </w:r>
          </w:p>
          <w:p w14:paraId="125F9966" w14:textId="77777777" w:rsidR="00CB2806" w:rsidRPr="00CB2806" w:rsidRDefault="00CB2806" w:rsidP="005170CD">
            <w:pPr>
              <w:jc w:val="both"/>
              <w:rPr>
                <w:color w:val="auto"/>
                <w:sz w:val="24"/>
                <w:szCs w:val="24"/>
                <w:lang w:val="en-US"/>
              </w:rPr>
            </w:pPr>
          </w:p>
          <w:p w14:paraId="4BC542CD" w14:textId="77777777" w:rsidR="00CB2806" w:rsidRPr="00CB2806" w:rsidRDefault="00CB2806" w:rsidP="005170CD">
            <w:pPr>
              <w:jc w:val="both"/>
              <w:rPr>
                <w:b/>
                <w:bCs/>
                <w:color w:val="auto"/>
                <w:sz w:val="24"/>
                <w:szCs w:val="24"/>
                <w:lang w:val="en-US"/>
              </w:rPr>
            </w:pPr>
            <w:r w:rsidRPr="00CB2806">
              <w:rPr>
                <w:b/>
                <w:bCs/>
                <w:color w:val="auto"/>
                <w:sz w:val="24"/>
                <w:szCs w:val="24"/>
                <w:lang w:val="en-US"/>
              </w:rPr>
              <w:t>Reflection</w:t>
            </w:r>
          </w:p>
          <w:p w14:paraId="69A087AA" w14:textId="356A5716" w:rsidR="00CB2806" w:rsidRPr="00CB2806" w:rsidRDefault="00CB2806" w:rsidP="005170CD">
            <w:pPr>
              <w:jc w:val="both"/>
              <w:rPr>
                <w:color w:val="auto"/>
                <w:sz w:val="24"/>
                <w:szCs w:val="24"/>
                <w:lang w:val="en-US"/>
              </w:rPr>
            </w:pPr>
            <w:r w:rsidRPr="00CB2806">
              <w:rPr>
                <w:color w:val="auto"/>
                <w:sz w:val="24"/>
                <w:szCs w:val="24"/>
                <w:lang w:val="en-US"/>
              </w:rPr>
              <w:t xml:space="preserve">I </w:t>
            </w:r>
            <w:r w:rsidR="005162CC">
              <w:rPr>
                <w:color w:val="auto"/>
                <w:sz w:val="24"/>
                <w:szCs w:val="24"/>
                <w:lang w:val="en-US"/>
              </w:rPr>
              <w:t>have work</w:t>
            </w:r>
            <w:r w:rsidR="006F472F">
              <w:rPr>
                <w:color w:val="auto"/>
                <w:sz w:val="24"/>
                <w:szCs w:val="24"/>
                <w:lang w:val="en-US"/>
              </w:rPr>
              <w:t>ed</w:t>
            </w:r>
            <w:r w:rsidR="005162CC">
              <w:rPr>
                <w:color w:val="auto"/>
                <w:sz w:val="24"/>
                <w:szCs w:val="24"/>
                <w:lang w:val="en-US"/>
              </w:rPr>
              <w:t xml:space="preserve"> collaboratively</w:t>
            </w:r>
            <w:r w:rsidRPr="00CB2806">
              <w:rPr>
                <w:color w:val="auto"/>
                <w:sz w:val="24"/>
                <w:szCs w:val="24"/>
                <w:lang w:val="en-US"/>
              </w:rPr>
              <w:t xml:space="preserve"> with a range of internal to external services</w:t>
            </w:r>
            <w:r w:rsidR="00392C0A">
              <w:rPr>
                <w:color w:val="auto"/>
                <w:sz w:val="24"/>
                <w:szCs w:val="24"/>
                <w:lang w:val="en-US"/>
              </w:rPr>
              <w:t xml:space="preserve"> alongside service users</w:t>
            </w:r>
            <w:r w:rsidRPr="00CB2806">
              <w:rPr>
                <w:color w:val="auto"/>
                <w:sz w:val="24"/>
                <w:szCs w:val="24"/>
                <w:lang w:val="en-US"/>
              </w:rPr>
              <w:t xml:space="preserve">. As part of my role, I am the key lead of Core groups which are part of </w:t>
            </w:r>
            <w:r w:rsidR="001C3692">
              <w:rPr>
                <w:color w:val="auto"/>
                <w:sz w:val="24"/>
                <w:szCs w:val="24"/>
                <w:lang w:val="en-US"/>
              </w:rPr>
              <w:t xml:space="preserve">the </w:t>
            </w:r>
            <w:r w:rsidRPr="001C3692">
              <w:rPr>
                <w:color w:val="auto"/>
                <w:sz w:val="24"/>
                <w:szCs w:val="24"/>
                <w:lang w:val="en-US"/>
              </w:rPr>
              <w:t>process in Child Protection procedures</w:t>
            </w:r>
            <w:r w:rsidRPr="00CB2806">
              <w:rPr>
                <w:b/>
                <w:color w:val="auto"/>
                <w:sz w:val="24"/>
                <w:szCs w:val="24"/>
                <w:lang w:val="en-US"/>
              </w:rPr>
              <w:t xml:space="preserve">. </w:t>
            </w:r>
            <w:r w:rsidRPr="00CB2806">
              <w:rPr>
                <w:color w:val="auto"/>
                <w:sz w:val="24"/>
                <w:szCs w:val="24"/>
                <w:lang w:val="en-US"/>
              </w:rPr>
              <w:t xml:space="preserve">This role was initially daunting, and I </w:t>
            </w:r>
            <w:r w:rsidR="006F472F">
              <w:rPr>
                <w:color w:val="auto"/>
                <w:sz w:val="24"/>
                <w:szCs w:val="24"/>
                <w:lang w:val="en-US"/>
              </w:rPr>
              <w:t>struggled</w:t>
            </w:r>
            <w:r w:rsidRPr="00CB2806">
              <w:rPr>
                <w:color w:val="auto"/>
                <w:sz w:val="24"/>
                <w:szCs w:val="24"/>
                <w:lang w:val="en-US"/>
              </w:rPr>
              <w:t xml:space="preserve"> to multitask. </w:t>
            </w:r>
            <w:r w:rsidR="006F472F">
              <w:rPr>
                <w:color w:val="auto"/>
                <w:sz w:val="24"/>
                <w:szCs w:val="24"/>
                <w:lang w:val="en-US"/>
              </w:rPr>
              <w:t xml:space="preserve">I needed to </w:t>
            </w:r>
            <w:r w:rsidRPr="00CB2806">
              <w:rPr>
                <w:color w:val="auto"/>
                <w:sz w:val="24"/>
                <w:szCs w:val="24"/>
                <w:lang w:val="en-US"/>
              </w:rPr>
              <w:t>tak</w:t>
            </w:r>
            <w:r w:rsidR="006F472F">
              <w:rPr>
                <w:color w:val="auto"/>
                <w:sz w:val="24"/>
                <w:szCs w:val="24"/>
                <w:lang w:val="en-US"/>
              </w:rPr>
              <w:t xml:space="preserve">e </w:t>
            </w:r>
            <w:r w:rsidRPr="00CB2806">
              <w:rPr>
                <w:color w:val="auto"/>
                <w:sz w:val="24"/>
                <w:szCs w:val="24"/>
                <w:lang w:val="en-US"/>
              </w:rPr>
              <w:t>minutes, listen,</w:t>
            </w:r>
            <w:r w:rsidR="006F472F">
              <w:rPr>
                <w:color w:val="auto"/>
                <w:sz w:val="24"/>
                <w:szCs w:val="24"/>
                <w:lang w:val="en-US"/>
              </w:rPr>
              <w:t xml:space="preserve"> </w:t>
            </w:r>
            <w:r w:rsidRPr="00CB2806">
              <w:rPr>
                <w:color w:val="auto"/>
                <w:sz w:val="24"/>
                <w:szCs w:val="24"/>
                <w:lang w:val="en-US"/>
              </w:rPr>
              <w:t>respond, ask meaningful questions, and contribut</w:t>
            </w:r>
            <w:r w:rsidR="006F472F">
              <w:rPr>
                <w:color w:val="auto"/>
                <w:sz w:val="24"/>
                <w:szCs w:val="24"/>
                <w:lang w:val="en-US"/>
              </w:rPr>
              <w:t>e</w:t>
            </w:r>
            <w:r w:rsidRPr="00CB2806">
              <w:rPr>
                <w:color w:val="auto"/>
                <w:sz w:val="24"/>
                <w:szCs w:val="24"/>
                <w:lang w:val="en-US"/>
              </w:rPr>
              <w:t xml:space="preserve"> to decisions. Within core groups I have lead discussions around making decisions relating to family’s lives. Families are involved and present for Core groups and the decisions made. </w:t>
            </w:r>
            <w:r w:rsidR="00392C0A">
              <w:rPr>
                <w:color w:val="auto"/>
                <w:sz w:val="24"/>
                <w:szCs w:val="24"/>
                <w:lang w:val="en-US"/>
              </w:rPr>
              <w:t xml:space="preserve">On occasion families are unable to share their concerns therefore it is my role to advocate for them when they are unable to do so for themselves to ensure they are part of any developing actions and will buy into any plans developed for the family. </w:t>
            </w:r>
          </w:p>
          <w:p w14:paraId="22F3D36B" w14:textId="77777777" w:rsidR="00CB2806" w:rsidRPr="00CB2806" w:rsidRDefault="00CB2806" w:rsidP="005170CD">
            <w:pPr>
              <w:jc w:val="both"/>
              <w:rPr>
                <w:color w:val="auto"/>
                <w:sz w:val="24"/>
                <w:szCs w:val="24"/>
                <w:lang w:val="en-US"/>
              </w:rPr>
            </w:pPr>
          </w:p>
          <w:p w14:paraId="571C2277" w14:textId="77777777" w:rsidR="00CB2806" w:rsidRPr="00CB2806" w:rsidRDefault="00CB2806" w:rsidP="005170CD">
            <w:pPr>
              <w:jc w:val="both"/>
              <w:rPr>
                <w:b/>
                <w:bCs/>
                <w:color w:val="auto"/>
                <w:sz w:val="24"/>
                <w:szCs w:val="24"/>
                <w:lang w:val="en-US"/>
              </w:rPr>
            </w:pPr>
            <w:r w:rsidRPr="00CB2806">
              <w:rPr>
                <w:b/>
                <w:bCs/>
                <w:color w:val="auto"/>
                <w:sz w:val="24"/>
                <w:szCs w:val="24"/>
                <w:lang w:val="en-US"/>
              </w:rPr>
              <w:t>Action</w:t>
            </w:r>
          </w:p>
          <w:p w14:paraId="38E82AE5" w14:textId="2A9A843D" w:rsidR="002A43A2" w:rsidRDefault="00CB2806" w:rsidP="005170CD">
            <w:pPr>
              <w:jc w:val="both"/>
              <w:rPr>
                <w:color w:val="auto"/>
                <w:sz w:val="24"/>
                <w:szCs w:val="24"/>
                <w:lang w:val="en-US"/>
              </w:rPr>
            </w:pPr>
            <w:r w:rsidRPr="00CB2806">
              <w:rPr>
                <w:color w:val="auto"/>
                <w:sz w:val="24"/>
                <w:szCs w:val="24"/>
                <w:lang w:val="en-US"/>
              </w:rPr>
              <w:lastRenderedPageBreak/>
              <w:t xml:space="preserve">I have continued to reflect on the challenging </w:t>
            </w:r>
            <w:r w:rsidR="001C309D">
              <w:rPr>
                <w:color w:val="auto"/>
                <w:sz w:val="24"/>
                <w:szCs w:val="24"/>
                <w:lang w:val="en-US"/>
              </w:rPr>
              <w:t>interventions</w:t>
            </w:r>
            <w:r w:rsidR="002A43A2">
              <w:rPr>
                <w:color w:val="auto"/>
                <w:sz w:val="24"/>
                <w:szCs w:val="24"/>
                <w:lang w:val="en-US"/>
              </w:rPr>
              <w:t xml:space="preserve"> and difficult decision making my role requires</w:t>
            </w:r>
            <w:r w:rsidRPr="00CB2806">
              <w:rPr>
                <w:color w:val="auto"/>
                <w:sz w:val="24"/>
                <w:szCs w:val="24"/>
                <w:lang w:val="en-US"/>
              </w:rPr>
              <w:t xml:space="preserve"> </w:t>
            </w:r>
            <w:r w:rsidR="002A43A2">
              <w:rPr>
                <w:color w:val="auto"/>
                <w:sz w:val="24"/>
                <w:szCs w:val="24"/>
                <w:lang w:val="en-US"/>
              </w:rPr>
              <w:t>over the</w:t>
            </w:r>
            <w:r w:rsidRPr="00CB2806">
              <w:rPr>
                <w:color w:val="auto"/>
                <w:sz w:val="24"/>
                <w:szCs w:val="24"/>
                <w:lang w:val="en-US"/>
              </w:rPr>
              <w:t xml:space="preserve"> past </w:t>
            </w:r>
            <w:r w:rsidR="00593F78">
              <w:rPr>
                <w:color w:val="auto"/>
                <w:sz w:val="24"/>
                <w:szCs w:val="24"/>
                <w:lang w:val="en-US"/>
              </w:rPr>
              <w:t xml:space="preserve">two </w:t>
            </w:r>
            <w:r w:rsidRPr="00CB2806">
              <w:rPr>
                <w:color w:val="auto"/>
                <w:sz w:val="24"/>
                <w:szCs w:val="24"/>
                <w:lang w:val="en-US"/>
              </w:rPr>
              <w:t>year</w:t>
            </w:r>
            <w:r w:rsidR="00593F78">
              <w:rPr>
                <w:color w:val="auto"/>
                <w:sz w:val="24"/>
                <w:szCs w:val="24"/>
                <w:lang w:val="en-US"/>
              </w:rPr>
              <w:t>s</w:t>
            </w:r>
            <w:r w:rsidRPr="00CB2806">
              <w:rPr>
                <w:color w:val="auto"/>
                <w:sz w:val="24"/>
                <w:szCs w:val="24"/>
                <w:lang w:val="en-US"/>
              </w:rPr>
              <w:t xml:space="preserve"> or so in this team. I reflect on this within supervision with my senior practitioner. </w:t>
            </w:r>
            <w:r w:rsidR="001C309D">
              <w:rPr>
                <w:color w:val="auto"/>
                <w:sz w:val="24"/>
                <w:szCs w:val="24"/>
                <w:lang w:val="en-US"/>
              </w:rPr>
              <w:t xml:space="preserve">One thing I am proud of is that in supervision we have discussed the level of complexity in my cases has increased and I am currently undertaking some court work to extend my knowledge further around the most challenging of decision making, removal of children. I have worked tirelessly with a family to ensure that children remained with their birth family and when the work was </w:t>
            </w:r>
            <w:r w:rsidR="006F472F">
              <w:rPr>
                <w:color w:val="auto"/>
                <w:sz w:val="24"/>
                <w:szCs w:val="24"/>
                <w:lang w:val="en-US"/>
              </w:rPr>
              <w:t>completed,</w:t>
            </w:r>
            <w:r w:rsidR="001C309D">
              <w:rPr>
                <w:color w:val="auto"/>
                <w:sz w:val="24"/>
                <w:szCs w:val="24"/>
                <w:lang w:val="en-US"/>
              </w:rPr>
              <w:t xml:space="preserve"> I received gratitude from the family in question as I ‘kept them together’.</w:t>
            </w:r>
          </w:p>
          <w:p w14:paraId="673C1D4C" w14:textId="77777777" w:rsidR="002A43A2" w:rsidRDefault="002A43A2" w:rsidP="005170CD">
            <w:pPr>
              <w:jc w:val="both"/>
              <w:rPr>
                <w:color w:val="auto"/>
                <w:sz w:val="24"/>
                <w:szCs w:val="24"/>
                <w:lang w:val="en-US"/>
              </w:rPr>
            </w:pPr>
          </w:p>
          <w:p w14:paraId="6D630C97" w14:textId="059A3AEE" w:rsidR="00CB2806" w:rsidRDefault="002A43A2" w:rsidP="005170CD">
            <w:pPr>
              <w:jc w:val="both"/>
              <w:rPr>
                <w:color w:val="auto"/>
                <w:sz w:val="24"/>
                <w:szCs w:val="24"/>
                <w:lang w:val="en-US"/>
              </w:rPr>
            </w:pPr>
            <w:r w:rsidRPr="00CB2806">
              <w:rPr>
                <w:color w:val="auto"/>
                <w:sz w:val="24"/>
                <w:szCs w:val="24"/>
                <w:lang w:val="en-US"/>
              </w:rPr>
              <w:t>Whilst</w:t>
            </w:r>
            <w:r>
              <w:rPr>
                <w:color w:val="auto"/>
                <w:sz w:val="24"/>
                <w:szCs w:val="24"/>
                <w:lang w:val="en-US"/>
              </w:rPr>
              <w:t xml:space="preserve"> </w:t>
            </w:r>
            <w:r w:rsidRPr="00CB2806">
              <w:rPr>
                <w:color w:val="auto"/>
                <w:sz w:val="24"/>
                <w:szCs w:val="24"/>
                <w:lang w:val="en-US"/>
              </w:rPr>
              <w:t>complet</w:t>
            </w:r>
            <w:r>
              <w:rPr>
                <w:color w:val="auto"/>
                <w:sz w:val="24"/>
                <w:szCs w:val="24"/>
                <w:lang w:val="en-US"/>
              </w:rPr>
              <w:t>ing</w:t>
            </w:r>
            <w:r w:rsidRPr="00CB2806">
              <w:rPr>
                <w:color w:val="auto"/>
                <w:sz w:val="24"/>
                <w:szCs w:val="24"/>
                <w:lang w:val="en-US"/>
              </w:rPr>
              <w:t xml:space="preserve"> supervision documentation </w:t>
            </w:r>
            <w:r>
              <w:rPr>
                <w:color w:val="auto"/>
                <w:sz w:val="24"/>
                <w:szCs w:val="24"/>
                <w:lang w:val="en-US"/>
              </w:rPr>
              <w:t>to</w:t>
            </w:r>
            <w:r w:rsidRPr="00CB2806">
              <w:rPr>
                <w:color w:val="auto"/>
                <w:sz w:val="24"/>
                <w:szCs w:val="24"/>
                <w:lang w:val="en-US"/>
              </w:rPr>
              <w:t xml:space="preserve"> prepar</w:t>
            </w:r>
            <w:r>
              <w:rPr>
                <w:color w:val="auto"/>
                <w:sz w:val="24"/>
                <w:szCs w:val="24"/>
                <w:lang w:val="en-US"/>
              </w:rPr>
              <w:t xml:space="preserve">e </w:t>
            </w:r>
            <w:r w:rsidRPr="00CB2806">
              <w:rPr>
                <w:color w:val="auto"/>
                <w:sz w:val="24"/>
                <w:szCs w:val="24"/>
                <w:lang w:val="en-US"/>
              </w:rPr>
              <w:t>f</w:t>
            </w:r>
            <w:r>
              <w:rPr>
                <w:color w:val="auto"/>
                <w:sz w:val="24"/>
                <w:szCs w:val="24"/>
                <w:lang w:val="en-US"/>
              </w:rPr>
              <w:t>or</w:t>
            </w:r>
            <w:r w:rsidRPr="00CB2806">
              <w:rPr>
                <w:color w:val="auto"/>
                <w:sz w:val="24"/>
                <w:szCs w:val="24"/>
                <w:lang w:val="en-US"/>
              </w:rPr>
              <w:t xml:space="preserve"> </w:t>
            </w:r>
            <w:r w:rsidR="006F472F">
              <w:rPr>
                <w:color w:val="auto"/>
                <w:sz w:val="24"/>
                <w:szCs w:val="24"/>
                <w:lang w:val="en-US"/>
              </w:rPr>
              <w:t xml:space="preserve">supervision </w:t>
            </w:r>
            <w:r w:rsidRPr="00CB2806">
              <w:rPr>
                <w:color w:val="auto"/>
                <w:sz w:val="24"/>
                <w:szCs w:val="24"/>
                <w:lang w:val="en-US"/>
              </w:rPr>
              <w:t>I find myself reflecting on the decisions I have made.</w:t>
            </w:r>
            <w:r>
              <w:rPr>
                <w:color w:val="auto"/>
                <w:sz w:val="24"/>
                <w:szCs w:val="24"/>
                <w:lang w:val="en-US"/>
              </w:rPr>
              <w:t xml:space="preserve"> This leads to analysis of my practice. During supervision we</w:t>
            </w:r>
            <w:r w:rsidR="00CB2806" w:rsidRPr="00CB2806">
              <w:rPr>
                <w:color w:val="auto"/>
                <w:sz w:val="24"/>
                <w:szCs w:val="24"/>
                <w:lang w:val="en-US"/>
              </w:rPr>
              <w:t xml:space="preserve"> break down each case and discuss the work completed. </w:t>
            </w:r>
            <w:r w:rsidR="00E11652" w:rsidRPr="00E11652">
              <w:rPr>
                <w:color w:val="auto"/>
                <w:sz w:val="24"/>
                <w:szCs w:val="24"/>
                <w:lang w:val="en-US"/>
              </w:rPr>
              <w:t xml:space="preserve">This </w:t>
            </w:r>
            <w:r w:rsidR="006F472F">
              <w:rPr>
                <w:color w:val="auto"/>
                <w:sz w:val="24"/>
                <w:szCs w:val="24"/>
                <w:lang w:val="en-US"/>
              </w:rPr>
              <w:t xml:space="preserve">is </w:t>
            </w:r>
            <w:r w:rsidR="00E11652" w:rsidRPr="00E11652">
              <w:rPr>
                <w:color w:val="auto"/>
                <w:sz w:val="24"/>
                <w:szCs w:val="24"/>
                <w:lang w:val="en-US"/>
              </w:rPr>
              <w:t xml:space="preserve">not dissimilar to the action learning sets that I have completed on many training sessions around risk during the last year. </w:t>
            </w:r>
            <w:r>
              <w:rPr>
                <w:color w:val="auto"/>
                <w:sz w:val="24"/>
                <w:szCs w:val="24"/>
                <w:lang w:val="en-US"/>
              </w:rPr>
              <w:t xml:space="preserve">It is important to ensure that my practice is inclusive of the people who </w:t>
            </w:r>
            <w:proofErr w:type="gramStart"/>
            <w:r>
              <w:rPr>
                <w:color w:val="auto"/>
                <w:sz w:val="24"/>
                <w:szCs w:val="24"/>
                <w:lang w:val="en-US"/>
              </w:rPr>
              <w:t>are in need of</w:t>
            </w:r>
            <w:proofErr w:type="gramEnd"/>
            <w:r>
              <w:rPr>
                <w:color w:val="auto"/>
                <w:sz w:val="24"/>
                <w:szCs w:val="24"/>
                <w:lang w:val="en-US"/>
              </w:rPr>
              <w:t xml:space="preserve"> care and support. To achieve this my actions are informed by </w:t>
            </w:r>
            <w:r w:rsidR="00F4257D">
              <w:rPr>
                <w:color w:val="auto"/>
                <w:sz w:val="24"/>
                <w:szCs w:val="24"/>
                <w:lang w:val="en-US"/>
              </w:rPr>
              <w:t xml:space="preserve">key </w:t>
            </w:r>
            <w:r w:rsidR="00BD5D01">
              <w:rPr>
                <w:color w:val="auto"/>
                <w:sz w:val="24"/>
                <w:szCs w:val="24"/>
                <w:lang w:val="en-US"/>
              </w:rPr>
              <w:t xml:space="preserve">principles within the </w:t>
            </w:r>
            <w:r w:rsidR="009F339B">
              <w:rPr>
                <w:color w:val="auto"/>
                <w:sz w:val="24"/>
                <w:szCs w:val="24"/>
                <w:lang w:val="en-US"/>
              </w:rPr>
              <w:t>SSWBA 2104</w:t>
            </w:r>
            <w:r w:rsidR="00BD5D01">
              <w:rPr>
                <w:color w:val="auto"/>
                <w:sz w:val="24"/>
                <w:szCs w:val="24"/>
                <w:lang w:val="en-US"/>
              </w:rPr>
              <w:t xml:space="preserve">. </w:t>
            </w:r>
            <w:r w:rsidR="00E11652">
              <w:rPr>
                <w:color w:val="auto"/>
                <w:sz w:val="24"/>
                <w:szCs w:val="24"/>
                <w:lang w:val="en-US"/>
              </w:rPr>
              <w:t>For</w:t>
            </w:r>
            <w:r w:rsidR="009432CC">
              <w:rPr>
                <w:color w:val="auto"/>
                <w:sz w:val="24"/>
                <w:szCs w:val="24"/>
                <w:lang w:val="en-US"/>
              </w:rPr>
              <w:t xml:space="preserve"> </w:t>
            </w:r>
            <w:proofErr w:type="gramStart"/>
            <w:r w:rsidR="009432CC">
              <w:rPr>
                <w:color w:val="auto"/>
                <w:sz w:val="24"/>
                <w:szCs w:val="24"/>
                <w:lang w:val="en-US"/>
              </w:rPr>
              <w:t>example</w:t>
            </w:r>
            <w:proofErr w:type="gramEnd"/>
            <w:r w:rsidR="00BD5D01">
              <w:rPr>
                <w:color w:val="auto"/>
                <w:sz w:val="24"/>
                <w:szCs w:val="24"/>
                <w:lang w:val="en-US"/>
              </w:rPr>
              <w:t xml:space="preserve"> the principle of co-production</w:t>
            </w:r>
            <w:r w:rsidR="00F4257D">
              <w:rPr>
                <w:color w:val="auto"/>
                <w:sz w:val="24"/>
                <w:szCs w:val="24"/>
                <w:lang w:val="en-US"/>
              </w:rPr>
              <w:t>, which I encompass in my practice by co</w:t>
            </w:r>
            <w:r w:rsidR="009432CC">
              <w:rPr>
                <w:color w:val="auto"/>
                <w:sz w:val="24"/>
                <w:szCs w:val="24"/>
                <w:lang w:val="en-US"/>
              </w:rPr>
              <w:t xml:space="preserve">-writing </w:t>
            </w:r>
            <w:r w:rsidR="009F339B">
              <w:rPr>
                <w:color w:val="auto"/>
                <w:sz w:val="24"/>
                <w:szCs w:val="24"/>
                <w:lang w:val="en-US"/>
              </w:rPr>
              <w:t>s</w:t>
            </w:r>
            <w:r w:rsidR="009432CC">
              <w:rPr>
                <w:color w:val="auto"/>
                <w:sz w:val="24"/>
                <w:szCs w:val="24"/>
                <w:lang w:val="en-US"/>
              </w:rPr>
              <w:t>chedules</w:t>
            </w:r>
            <w:r w:rsidR="00F4257D">
              <w:rPr>
                <w:color w:val="auto"/>
                <w:sz w:val="24"/>
                <w:szCs w:val="24"/>
                <w:lang w:val="en-US"/>
              </w:rPr>
              <w:t xml:space="preserve">. </w:t>
            </w:r>
            <w:proofErr w:type="gramStart"/>
            <w:r w:rsidR="00F4257D">
              <w:rPr>
                <w:color w:val="auto"/>
                <w:sz w:val="24"/>
                <w:szCs w:val="24"/>
                <w:lang w:val="en-US"/>
              </w:rPr>
              <w:t>Also</w:t>
            </w:r>
            <w:proofErr w:type="gramEnd"/>
            <w:r w:rsidR="00F4257D">
              <w:rPr>
                <w:color w:val="auto"/>
                <w:sz w:val="24"/>
                <w:szCs w:val="24"/>
                <w:lang w:val="en-US"/>
              </w:rPr>
              <w:t xml:space="preserve"> by </w:t>
            </w:r>
            <w:r w:rsidR="009432CC">
              <w:rPr>
                <w:color w:val="auto"/>
                <w:sz w:val="24"/>
                <w:szCs w:val="24"/>
                <w:lang w:val="en-US"/>
              </w:rPr>
              <w:t>collaboratively making decisions</w:t>
            </w:r>
            <w:r w:rsidR="00F4257D">
              <w:rPr>
                <w:color w:val="auto"/>
                <w:sz w:val="24"/>
                <w:szCs w:val="24"/>
                <w:lang w:val="en-US"/>
              </w:rPr>
              <w:t>, for example discussing</w:t>
            </w:r>
            <w:r w:rsidR="009432CC">
              <w:rPr>
                <w:color w:val="auto"/>
                <w:sz w:val="24"/>
                <w:szCs w:val="24"/>
                <w:lang w:val="en-US"/>
              </w:rPr>
              <w:t xml:space="preserve"> contact </w:t>
            </w:r>
            <w:r w:rsidR="00F4257D">
              <w:rPr>
                <w:color w:val="auto"/>
                <w:sz w:val="24"/>
                <w:szCs w:val="24"/>
                <w:lang w:val="en-US"/>
              </w:rPr>
              <w:t xml:space="preserve">safety planning </w:t>
            </w:r>
            <w:r w:rsidR="009432CC">
              <w:rPr>
                <w:color w:val="auto"/>
                <w:sz w:val="24"/>
                <w:szCs w:val="24"/>
                <w:lang w:val="en-US"/>
              </w:rPr>
              <w:t xml:space="preserve">within the core group arena so that professionals involved, and family members are contributing to contact plans. </w:t>
            </w:r>
          </w:p>
          <w:p w14:paraId="48611E5C" w14:textId="77777777" w:rsidR="002A43A2" w:rsidRDefault="002A43A2" w:rsidP="005170CD">
            <w:pPr>
              <w:jc w:val="both"/>
              <w:rPr>
                <w:color w:val="auto"/>
                <w:sz w:val="24"/>
                <w:szCs w:val="24"/>
                <w:lang w:val="en-US"/>
              </w:rPr>
            </w:pPr>
          </w:p>
          <w:p w14:paraId="0BE6E323" w14:textId="39F5BEAA" w:rsidR="00CB2806" w:rsidRPr="00CB2806" w:rsidRDefault="00CB2806" w:rsidP="005170CD">
            <w:pPr>
              <w:jc w:val="both"/>
              <w:rPr>
                <w:color w:val="auto"/>
                <w:sz w:val="24"/>
                <w:szCs w:val="24"/>
                <w:lang w:val="en-US"/>
              </w:rPr>
            </w:pPr>
            <w:r w:rsidRPr="00CB2806">
              <w:rPr>
                <w:color w:val="auto"/>
                <w:sz w:val="24"/>
                <w:szCs w:val="24"/>
                <w:lang w:val="en-US"/>
              </w:rPr>
              <w:t>My senior and I then</w:t>
            </w:r>
            <w:r w:rsidR="00593F78">
              <w:rPr>
                <w:color w:val="auto"/>
                <w:sz w:val="24"/>
                <w:szCs w:val="24"/>
                <w:lang w:val="en-US"/>
              </w:rPr>
              <w:t xml:space="preserve"> plan my </w:t>
            </w:r>
            <w:r w:rsidR="008E0528">
              <w:rPr>
                <w:color w:val="auto"/>
                <w:sz w:val="24"/>
                <w:szCs w:val="24"/>
                <w:lang w:val="en-US"/>
              </w:rPr>
              <w:t xml:space="preserve">next </w:t>
            </w:r>
            <w:r w:rsidR="00593F78">
              <w:rPr>
                <w:color w:val="auto"/>
                <w:sz w:val="24"/>
                <w:szCs w:val="24"/>
                <w:lang w:val="en-US"/>
              </w:rPr>
              <w:t xml:space="preserve">actions. </w:t>
            </w:r>
            <w:r w:rsidRPr="00CB2806">
              <w:rPr>
                <w:color w:val="auto"/>
                <w:sz w:val="24"/>
                <w:szCs w:val="24"/>
                <w:lang w:val="en-US"/>
              </w:rPr>
              <w:t xml:space="preserve">This process is simple and effective for me, as I have a written list to follow. </w:t>
            </w:r>
            <w:r w:rsidR="009432CC">
              <w:rPr>
                <w:color w:val="auto"/>
                <w:sz w:val="24"/>
                <w:szCs w:val="24"/>
                <w:lang w:val="en-US"/>
              </w:rPr>
              <w:t xml:space="preserve">Despite this planning there are situations I did not </w:t>
            </w:r>
            <w:proofErr w:type="gramStart"/>
            <w:r w:rsidR="009432CC">
              <w:rPr>
                <w:color w:val="auto"/>
                <w:sz w:val="24"/>
                <w:szCs w:val="24"/>
                <w:lang w:val="en-US"/>
              </w:rPr>
              <w:t>anticipate</w:t>
            </w:r>
            <w:proofErr w:type="gramEnd"/>
            <w:r w:rsidR="009432CC">
              <w:rPr>
                <w:color w:val="auto"/>
                <w:sz w:val="24"/>
                <w:szCs w:val="24"/>
                <w:lang w:val="en-US"/>
              </w:rPr>
              <w:t xml:space="preserve"> and a confident use of professional judgement is necessary. These occur more and more frequently. Through experience my judgement has become </w:t>
            </w:r>
            <w:r w:rsidR="00641A37">
              <w:rPr>
                <w:color w:val="auto"/>
                <w:sz w:val="24"/>
                <w:szCs w:val="24"/>
                <w:lang w:val="en-US"/>
              </w:rPr>
              <w:t xml:space="preserve">wider and more encompassing of the issues we encounter. Such as </w:t>
            </w:r>
            <w:r w:rsidR="00BD5D01">
              <w:rPr>
                <w:color w:val="auto"/>
                <w:sz w:val="24"/>
                <w:szCs w:val="24"/>
                <w:lang w:val="en-US"/>
              </w:rPr>
              <w:t xml:space="preserve">awareness of </w:t>
            </w:r>
            <w:r w:rsidR="000605B7">
              <w:rPr>
                <w:color w:val="auto"/>
                <w:sz w:val="24"/>
                <w:szCs w:val="24"/>
                <w:lang w:val="en-US"/>
              </w:rPr>
              <w:t xml:space="preserve">Adverse Childhood Experiences (ACE’s) </w:t>
            </w:r>
            <w:r w:rsidR="000605B7" w:rsidRPr="000605B7">
              <w:rPr>
                <w:color w:val="auto"/>
                <w:sz w:val="24"/>
                <w:szCs w:val="24"/>
                <w:lang w:val="en-US"/>
              </w:rPr>
              <w:t>(Penna, 2020)</w:t>
            </w:r>
            <w:r w:rsidR="000605B7">
              <w:rPr>
                <w:color w:val="auto"/>
                <w:sz w:val="24"/>
                <w:szCs w:val="24"/>
                <w:lang w:val="en-US"/>
              </w:rPr>
              <w:t xml:space="preserve">. </w:t>
            </w:r>
          </w:p>
          <w:p w14:paraId="33A466F2" w14:textId="77777777" w:rsidR="00CB2806" w:rsidRPr="00CB2806" w:rsidRDefault="00CB2806" w:rsidP="005170CD">
            <w:pPr>
              <w:jc w:val="both"/>
              <w:rPr>
                <w:color w:val="auto"/>
                <w:sz w:val="24"/>
                <w:szCs w:val="24"/>
                <w:lang w:val="en-US"/>
              </w:rPr>
            </w:pPr>
          </w:p>
          <w:p w14:paraId="450E125A" w14:textId="2A573795" w:rsidR="00CB2806" w:rsidRDefault="00CB2806" w:rsidP="005170CD">
            <w:pPr>
              <w:jc w:val="both"/>
              <w:rPr>
                <w:iCs/>
                <w:color w:val="auto"/>
                <w:sz w:val="24"/>
                <w:szCs w:val="24"/>
              </w:rPr>
            </w:pPr>
            <w:r w:rsidRPr="009F339B">
              <w:rPr>
                <w:iCs/>
                <w:color w:val="auto"/>
                <w:sz w:val="24"/>
                <w:szCs w:val="24"/>
              </w:rPr>
              <w:t xml:space="preserve">To conclude, I can identify that reflection is vital to Social Work practice, Reflection on my experiences will continue as I </w:t>
            </w:r>
            <w:r w:rsidR="00593F78" w:rsidRPr="009F339B">
              <w:rPr>
                <w:iCs/>
                <w:color w:val="auto"/>
                <w:sz w:val="24"/>
                <w:szCs w:val="24"/>
              </w:rPr>
              <w:t xml:space="preserve">believe </w:t>
            </w:r>
            <w:r w:rsidRPr="009F339B">
              <w:rPr>
                <w:iCs/>
                <w:color w:val="auto"/>
                <w:sz w:val="24"/>
                <w:szCs w:val="24"/>
              </w:rPr>
              <w:t>t</w:t>
            </w:r>
            <w:r w:rsidR="00593F78" w:rsidRPr="009F339B">
              <w:rPr>
                <w:iCs/>
                <w:color w:val="auto"/>
                <w:sz w:val="24"/>
                <w:szCs w:val="24"/>
              </w:rPr>
              <w:t>hat</w:t>
            </w:r>
            <w:r w:rsidRPr="009F339B">
              <w:rPr>
                <w:iCs/>
                <w:color w:val="auto"/>
                <w:sz w:val="24"/>
                <w:szCs w:val="24"/>
              </w:rPr>
              <w:t xml:space="preserve"> that without reflection </w:t>
            </w:r>
            <w:r w:rsidR="00593F78" w:rsidRPr="009F339B">
              <w:rPr>
                <w:iCs/>
                <w:color w:val="auto"/>
                <w:sz w:val="24"/>
                <w:szCs w:val="24"/>
              </w:rPr>
              <w:t>practitioners</w:t>
            </w:r>
            <w:r w:rsidRPr="009F339B">
              <w:rPr>
                <w:iCs/>
                <w:color w:val="auto"/>
                <w:sz w:val="24"/>
                <w:szCs w:val="24"/>
              </w:rPr>
              <w:t xml:space="preserve"> would not develop or </w:t>
            </w:r>
            <w:r w:rsidR="00593F78" w:rsidRPr="009F339B">
              <w:rPr>
                <w:iCs/>
                <w:color w:val="auto"/>
                <w:sz w:val="24"/>
                <w:szCs w:val="24"/>
              </w:rPr>
              <w:t>adapt their</w:t>
            </w:r>
            <w:r w:rsidRPr="009F339B">
              <w:rPr>
                <w:iCs/>
                <w:color w:val="auto"/>
                <w:sz w:val="24"/>
                <w:szCs w:val="24"/>
              </w:rPr>
              <w:t xml:space="preserve"> practice.</w:t>
            </w:r>
            <w:r w:rsidRPr="00CB2806">
              <w:rPr>
                <w:iCs/>
                <w:color w:val="auto"/>
                <w:sz w:val="24"/>
                <w:szCs w:val="24"/>
              </w:rPr>
              <w:t xml:space="preserve"> </w:t>
            </w:r>
          </w:p>
          <w:p w14:paraId="34996EE3" w14:textId="7D3FC923" w:rsidR="00593F78" w:rsidRDefault="00593F78" w:rsidP="005170CD">
            <w:pPr>
              <w:jc w:val="both"/>
              <w:rPr>
                <w:iCs/>
                <w:color w:val="auto"/>
                <w:sz w:val="24"/>
                <w:szCs w:val="24"/>
              </w:rPr>
            </w:pPr>
          </w:p>
          <w:p w14:paraId="4E7F7E9A" w14:textId="50786310" w:rsidR="00593F78" w:rsidRPr="00CB2806" w:rsidRDefault="00593F78" w:rsidP="005170CD">
            <w:pPr>
              <w:jc w:val="both"/>
              <w:rPr>
                <w:color w:val="auto"/>
                <w:sz w:val="24"/>
                <w:szCs w:val="24"/>
              </w:rPr>
            </w:pPr>
          </w:p>
          <w:p w14:paraId="49C8354B" w14:textId="77777777" w:rsidR="00593F78" w:rsidRPr="00CB2806" w:rsidRDefault="00593F78" w:rsidP="005170CD">
            <w:pPr>
              <w:jc w:val="both"/>
              <w:rPr>
                <w:iCs/>
                <w:color w:val="auto"/>
                <w:sz w:val="24"/>
                <w:szCs w:val="24"/>
              </w:rPr>
            </w:pPr>
          </w:p>
          <w:p w14:paraId="47E2E8A0" w14:textId="77777777" w:rsidR="00CB2806" w:rsidRPr="00CB2806" w:rsidRDefault="00CB2806" w:rsidP="005170CD">
            <w:pPr>
              <w:rPr>
                <w:color w:val="auto"/>
                <w:sz w:val="24"/>
                <w:szCs w:val="24"/>
                <w:lang w:val="en-US"/>
              </w:rPr>
            </w:pPr>
          </w:p>
          <w:p w14:paraId="67032B79" w14:textId="77777777" w:rsidR="00CB2806" w:rsidRPr="00CB2806" w:rsidRDefault="00CB2806" w:rsidP="005170CD">
            <w:pPr>
              <w:rPr>
                <w:color w:val="auto"/>
                <w:sz w:val="24"/>
                <w:szCs w:val="24"/>
                <w:lang w:val="en-US"/>
              </w:rPr>
            </w:pPr>
          </w:p>
          <w:p w14:paraId="7FA7A9A1" w14:textId="6F29FC49" w:rsidR="00CB2806" w:rsidRPr="00CB2806" w:rsidRDefault="00CB2806" w:rsidP="005170CD">
            <w:pPr>
              <w:rPr>
                <w:color w:val="auto"/>
                <w:sz w:val="24"/>
                <w:szCs w:val="24"/>
                <w:lang w:val="en-US"/>
              </w:rPr>
            </w:pPr>
            <w:r w:rsidRPr="00CB2806">
              <w:rPr>
                <w:color w:val="auto"/>
                <w:sz w:val="24"/>
                <w:szCs w:val="24"/>
                <w:lang w:val="en-US"/>
              </w:rPr>
              <w:t xml:space="preserve">Word count: </w:t>
            </w:r>
            <w:r w:rsidR="00F4257D">
              <w:rPr>
                <w:color w:val="auto"/>
                <w:sz w:val="24"/>
                <w:szCs w:val="24"/>
                <w:lang w:val="en-US"/>
              </w:rPr>
              <w:t>8</w:t>
            </w:r>
            <w:r w:rsidR="00661C48">
              <w:rPr>
                <w:color w:val="auto"/>
                <w:sz w:val="24"/>
                <w:szCs w:val="24"/>
                <w:lang w:val="en-US"/>
              </w:rPr>
              <w:t>00</w:t>
            </w:r>
          </w:p>
          <w:p w14:paraId="44147489" w14:textId="77777777" w:rsidR="00CB2806" w:rsidRPr="00CB2806" w:rsidRDefault="00CB2806" w:rsidP="00CB2806">
            <w:pPr>
              <w:rPr>
                <w:sz w:val="24"/>
                <w:szCs w:val="24"/>
              </w:rPr>
            </w:pPr>
          </w:p>
          <w:p w14:paraId="4A05CF45" w14:textId="77777777" w:rsidR="00CB2806" w:rsidRDefault="00CB2806" w:rsidP="00FF7EBB">
            <w:pPr>
              <w:jc w:val="both"/>
              <w:rPr>
                <w:i/>
                <w:sz w:val="24"/>
                <w:szCs w:val="24"/>
              </w:rPr>
            </w:pPr>
          </w:p>
          <w:p w14:paraId="5BED6FE4" w14:textId="77777777" w:rsidR="00CB2806" w:rsidRPr="00CB2806" w:rsidRDefault="00CB2806" w:rsidP="00FF7EBB">
            <w:pPr>
              <w:jc w:val="both"/>
              <w:rPr>
                <w:sz w:val="24"/>
                <w:szCs w:val="24"/>
              </w:rPr>
            </w:pPr>
          </w:p>
          <w:p w14:paraId="5381AC26" w14:textId="30B620F9" w:rsidR="00D3203C" w:rsidRDefault="00D3203C" w:rsidP="00FF7EBB">
            <w:pPr>
              <w:jc w:val="both"/>
              <w:rPr>
                <w:i/>
                <w:sz w:val="24"/>
                <w:szCs w:val="24"/>
              </w:rPr>
            </w:pPr>
          </w:p>
          <w:p w14:paraId="561BAAE6" w14:textId="7E782D77" w:rsidR="00D3203C" w:rsidRDefault="00D3203C" w:rsidP="00FF7EBB">
            <w:pPr>
              <w:jc w:val="both"/>
              <w:rPr>
                <w:i/>
                <w:sz w:val="24"/>
                <w:szCs w:val="24"/>
              </w:rPr>
            </w:pPr>
          </w:p>
          <w:p w14:paraId="63752E5B" w14:textId="21804A47" w:rsidR="00D3203C" w:rsidRDefault="00D3203C" w:rsidP="00FF7EBB">
            <w:pPr>
              <w:jc w:val="both"/>
              <w:rPr>
                <w:i/>
                <w:sz w:val="24"/>
                <w:szCs w:val="24"/>
              </w:rPr>
            </w:pP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DengXian Light">
    <w:altName w:val="Arial Unicode MS"/>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5162CC">
      <w:rPr>
        <w:noProof/>
      </w:rPr>
      <w:t>9</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B62DB3"/>
    <w:multiLevelType w:val="hybridMultilevel"/>
    <w:tmpl w:val="BA12E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8C4757"/>
    <w:multiLevelType w:val="hybridMultilevel"/>
    <w:tmpl w:val="261EC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91969046">
    <w:abstractNumId w:val="1"/>
    <w:lvlOverride w:ilvl="0">
      <w:lvl w:ilvl="0">
        <w:start w:val="1"/>
        <w:numFmt w:val="bullet"/>
        <w:lvlText w:val=""/>
        <w:lvlJc w:val="left"/>
        <w:pPr>
          <w:ind w:left="720" w:hanging="360"/>
        </w:pPr>
        <w:rPr>
          <w:rFonts w:ascii="Symbol" w:hAnsi="Symbol" w:hint="default"/>
        </w:rPr>
      </w:lvl>
    </w:lvlOverride>
  </w:num>
  <w:num w:numId="2" w16cid:durableId="1344168574">
    <w:abstractNumId w:val="24"/>
  </w:num>
  <w:num w:numId="3" w16cid:durableId="1693804656">
    <w:abstractNumId w:val="47"/>
  </w:num>
  <w:num w:numId="4" w16cid:durableId="1610426141">
    <w:abstractNumId w:val="49"/>
  </w:num>
  <w:num w:numId="5" w16cid:durableId="1711297662">
    <w:abstractNumId w:val="36"/>
  </w:num>
  <w:num w:numId="6" w16cid:durableId="1656686248">
    <w:abstractNumId w:val="34"/>
  </w:num>
  <w:num w:numId="7" w16cid:durableId="478227162">
    <w:abstractNumId w:val="31"/>
  </w:num>
  <w:num w:numId="8" w16cid:durableId="731393896">
    <w:abstractNumId w:val="32"/>
  </w:num>
  <w:num w:numId="9" w16cid:durableId="754088717">
    <w:abstractNumId w:val="11"/>
  </w:num>
  <w:num w:numId="10" w16cid:durableId="1153567798">
    <w:abstractNumId w:val="35"/>
  </w:num>
  <w:num w:numId="11" w16cid:durableId="1728259914">
    <w:abstractNumId w:val="18"/>
  </w:num>
  <w:num w:numId="12" w16cid:durableId="1315909350">
    <w:abstractNumId w:val="17"/>
  </w:num>
  <w:num w:numId="13" w16cid:durableId="40980091">
    <w:abstractNumId w:val="29"/>
  </w:num>
  <w:num w:numId="14" w16cid:durableId="1692494432">
    <w:abstractNumId w:val="8"/>
  </w:num>
  <w:num w:numId="15" w16cid:durableId="1425762334">
    <w:abstractNumId w:val="28"/>
  </w:num>
  <w:num w:numId="16" w16cid:durableId="280382116">
    <w:abstractNumId w:val="16"/>
  </w:num>
  <w:num w:numId="17" w16cid:durableId="2070297296">
    <w:abstractNumId w:val="14"/>
  </w:num>
  <w:num w:numId="18" w16cid:durableId="62836083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51479302">
    <w:abstractNumId w:val="25"/>
  </w:num>
  <w:num w:numId="20" w16cid:durableId="1720014561">
    <w:abstractNumId w:val="19"/>
  </w:num>
  <w:num w:numId="21" w16cid:durableId="1463033144">
    <w:abstractNumId w:val="15"/>
  </w:num>
  <w:num w:numId="22" w16cid:durableId="1297639829">
    <w:abstractNumId w:val="12"/>
  </w:num>
  <w:num w:numId="23" w16cid:durableId="1332903446">
    <w:abstractNumId w:val="30"/>
  </w:num>
  <w:num w:numId="24" w16cid:durableId="1244298113">
    <w:abstractNumId w:val="20"/>
  </w:num>
  <w:num w:numId="25" w16cid:durableId="792789760">
    <w:abstractNumId w:val="43"/>
  </w:num>
  <w:num w:numId="26" w16cid:durableId="327443822">
    <w:abstractNumId w:val="37"/>
  </w:num>
  <w:num w:numId="27" w16cid:durableId="1176503377">
    <w:abstractNumId w:val="42"/>
  </w:num>
  <w:num w:numId="28" w16cid:durableId="1260604774">
    <w:abstractNumId w:val="21"/>
  </w:num>
  <w:num w:numId="29" w16cid:durableId="1779135504">
    <w:abstractNumId w:val="45"/>
  </w:num>
  <w:num w:numId="30" w16cid:durableId="1759400123">
    <w:abstractNumId w:val="33"/>
  </w:num>
  <w:num w:numId="31" w16cid:durableId="834608190">
    <w:abstractNumId w:val="13"/>
  </w:num>
  <w:num w:numId="32" w16cid:durableId="1681010269">
    <w:abstractNumId w:val="46"/>
  </w:num>
  <w:num w:numId="33" w16cid:durableId="1840805008">
    <w:abstractNumId w:val="41"/>
  </w:num>
  <w:num w:numId="34" w16cid:durableId="1850868403">
    <w:abstractNumId w:val="5"/>
  </w:num>
  <w:num w:numId="35" w16cid:durableId="1525435427">
    <w:abstractNumId w:val="48"/>
  </w:num>
  <w:num w:numId="36" w16cid:durableId="1957829047">
    <w:abstractNumId w:val="44"/>
  </w:num>
  <w:num w:numId="37" w16cid:durableId="382369137">
    <w:abstractNumId w:val="38"/>
  </w:num>
  <w:num w:numId="38" w16cid:durableId="239144901">
    <w:abstractNumId w:val="39"/>
  </w:num>
  <w:num w:numId="39" w16cid:durableId="263809660">
    <w:abstractNumId w:val="4"/>
  </w:num>
  <w:num w:numId="40" w16cid:durableId="981810738">
    <w:abstractNumId w:val="6"/>
  </w:num>
  <w:num w:numId="41" w16cid:durableId="1439107111">
    <w:abstractNumId w:val="27"/>
  </w:num>
  <w:num w:numId="42" w16cid:durableId="281885328">
    <w:abstractNumId w:val="7"/>
  </w:num>
  <w:num w:numId="43" w16cid:durableId="736901097">
    <w:abstractNumId w:val="3"/>
  </w:num>
  <w:num w:numId="44" w16cid:durableId="965283673">
    <w:abstractNumId w:val="40"/>
  </w:num>
  <w:num w:numId="45" w16cid:durableId="2147316562">
    <w:abstractNumId w:val="0"/>
  </w:num>
  <w:num w:numId="46" w16cid:durableId="1847013094">
    <w:abstractNumId w:val="15"/>
  </w:num>
  <w:num w:numId="47" w16cid:durableId="1094402558">
    <w:abstractNumId w:val="50"/>
  </w:num>
  <w:num w:numId="48" w16cid:durableId="3814400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398625012">
    <w:abstractNumId w:val="12"/>
  </w:num>
  <w:num w:numId="50" w16cid:durableId="349524192">
    <w:abstractNumId w:val="30"/>
  </w:num>
  <w:num w:numId="51" w16cid:durableId="252325527">
    <w:abstractNumId w:val="26"/>
  </w:num>
  <w:num w:numId="52" w16cid:durableId="690885774">
    <w:abstractNumId w:val="22"/>
  </w:num>
  <w:num w:numId="53" w16cid:durableId="338046072">
    <w:abstractNumId w:val="2"/>
  </w:num>
  <w:num w:numId="54" w16cid:durableId="1301155993">
    <w:abstractNumId w:val="9"/>
  </w:num>
  <w:num w:numId="55" w16cid:durableId="993296028">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5120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723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05B7"/>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464A"/>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0777"/>
    <w:rsid w:val="0019496C"/>
    <w:rsid w:val="001961CF"/>
    <w:rsid w:val="001A59BB"/>
    <w:rsid w:val="001A607E"/>
    <w:rsid w:val="001A6A51"/>
    <w:rsid w:val="001A79C4"/>
    <w:rsid w:val="001B331A"/>
    <w:rsid w:val="001C0237"/>
    <w:rsid w:val="001C0E74"/>
    <w:rsid w:val="001C309D"/>
    <w:rsid w:val="001C3692"/>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3A2"/>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303B"/>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C0A"/>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3874"/>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62CC"/>
    <w:rsid w:val="005170C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1C79"/>
    <w:rsid w:val="00593F78"/>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34F2"/>
    <w:rsid w:val="00641A37"/>
    <w:rsid w:val="006447DE"/>
    <w:rsid w:val="00644889"/>
    <w:rsid w:val="0065276E"/>
    <w:rsid w:val="00654329"/>
    <w:rsid w:val="00654CEC"/>
    <w:rsid w:val="00655507"/>
    <w:rsid w:val="006579FD"/>
    <w:rsid w:val="00661C48"/>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472F"/>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6CDA"/>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00B9"/>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0528"/>
    <w:rsid w:val="008E3195"/>
    <w:rsid w:val="008E5A35"/>
    <w:rsid w:val="008F127E"/>
    <w:rsid w:val="008F32D9"/>
    <w:rsid w:val="00902A65"/>
    <w:rsid w:val="00903932"/>
    <w:rsid w:val="009079BD"/>
    <w:rsid w:val="00912BD9"/>
    <w:rsid w:val="00916FB2"/>
    <w:rsid w:val="00920E5B"/>
    <w:rsid w:val="00926436"/>
    <w:rsid w:val="00926C53"/>
    <w:rsid w:val="0093018C"/>
    <w:rsid w:val="009432C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39B"/>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3FC5"/>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5D0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0BA0"/>
    <w:rsid w:val="00C835FE"/>
    <w:rsid w:val="00C836CC"/>
    <w:rsid w:val="00C852D6"/>
    <w:rsid w:val="00C87A74"/>
    <w:rsid w:val="00C92C71"/>
    <w:rsid w:val="00C93F8F"/>
    <w:rsid w:val="00CA0894"/>
    <w:rsid w:val="00CA3593"/>
    <w:rsid w:val="00CA5726"/>
    <w:rsid w:val="00CA7E6A"/>
    <w:rsid w:val="00CB258E"/>
    <w:rsid w:val="00CB2806"/>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12B5"/>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A7566"/>
    <w:rsid w:val="00DB2767"/>
    <w:rsid w:val="00DC1B10"/>
    <w:rsid w:val="00DC2924"/>
    <w:rsid w:val="00DC4729"/>
    <w:rsid w:val="00DD31C5"/>
    <w:rsid w:val="00DD5020"/>
    <w:rsid w:val="00DD63BE"/>
    <w:rsid w:val="00DE3DA2"/>
    <w:rsid w:val="00DE4296"/>
    <w:rsid w:val="00DF2469"/>
    <w:rsid w:val="00DF7899"/>
    <w:rsid w:val="00E0524C"/>
    <w:rsid w:val="00E11652"/>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257D"/>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CB28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Lauren_mccauley00@hotmail.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auren.mccauley@flintshire.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630F4C-3373-43D7-8AB1-2658EF3C72DF}">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2009</Words>
  <Characters>10885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Lauren McCauley</cp:lastModifiedBy>
  <cp:revision>2</cp:revision>
  <cp:lastPrinted>2020-02-11T19:20:00Z</cp:lastPrinted>
  <dcterms:created xsi:type="dcterms:W3CDTF">2023-10-21T15:45:00Z</dcterms:created>
  <dcterms:modified xsi:type="dcterms:W3CDTF">2023-10-21T15:45:00Z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