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360.0" w:type="dxa"/>
        <w:jc w:val="left"/>
        <w:tblLayout w:type="fixed"/>
        <w:tblLook w:val="0000"/>
      </w:tblPr>
      <w:tblGrid>
        <w:gridCol w:w="4803"/>
        <w:gridCol w:w="4557"/>
        <w:tblGridChange w:id="0">
          <w:tblGrid>
            <w:gridCol w:w="4803"/>
            <w:gridCol w:w="4557"/>
          </w:tblGrid>
        </w:tblGridChange>
      </w:tblGrid>
      <w:tr>
        <w:trPr>
          <w:cantSplit w:val="0"/>
          <w:trHeight w:val="1134" w:hRule="atLeast"/>
          <w:tblHeader w:val="0"/>
        </w:trPr>
        <w:tc>
          <w:tcPr/>
          <w:p w:rsidR="00000000" w:rsidDel="00000000" w:rsidP="00000000" w:rsidRDefault="00000000" w:rsidRPr="00000000" w14:paraId="00000002">
            <w:pPr>
              <w:spacing w:after="0" w:line="240" w:lineRule="auto"/>
              <w:rPr>
                <w:rFonts w:ascii="Arial" w:cs="Arial" w:eastAsia="Arial" w:hAnsi="Arial"/>
                <w:sz w:val="24"/>
                <w:szCs w:val="24"/>
              </w:rPr>
            </w:pPr>
            <w:r w:rsidDel="00000000" w:rsidR="00000000" w:rsidRPr="00000000">
              <w:rPr>
                <w:rFonts w:ascii="Arial" w:cs="Arial" w:eastAsia="Arial" w:hAnsi="Arial"/>
                <w:b w:val="1"/>
                <w:sz w:val="28"/>
                <w:szCs w:val="28"/>
              </w:rPr>
              <w:drawing>
                <wp:inline distB="0" distT="0" distL="0" distR="0">
                  <wp:extent cx="2247900" cy="752475"/>
                  <wp:effectExtent b="0" l="0" r="0" t="0"/>
                  <wp:docPr descr="uwtsd-logo-bilingual" id="1" name="image1.jpg"/>
                  <a:graphic>
                    <a:graphicData uri="http://schemas.openxmlformats.org/drawingml/2006/picture">
                      <pic:pic>
                        <pic:nvPicPr>
                          <pic:cNvPr descr="uwtsd-logo-bilingual" id="0" name="image1.jpg"/>
                          <pic:cNvPicPr preferRelativeResize="0"/>
                        </pic:nvPicPr>
                        <pic:blipFill>
                          <a:blip r:embed="rId6"/>
                          <a:srcRect b="0" l="0" r="0" t="0"/>
                          <a:stretch>
                            <a:fillRect/>
                          </a:stretch>
                        </pic:blipFill>
                        <pic:spPr>
                          <a:xfrm>
                            <a:off x="0" y="0"/>
                            <a:ext cx="2247900" cy="75247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3">
            <w:pPr>
              <w:spacing w:after="0" w:line="24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APPENDIX GA28</w:t>
            </w:r>
          </w:p>
          <w:p w:rsidR="00000000" w:rsidDel="00000000" w:rsidP="00000000" w:rsidRDefault="00000000" w:rsidRPr="00000000" w14:paraId="00000004">
            <w:pPr>
              <w:spacing w:after="0" w:line="240" w:lineRule="auto"/>
              <w:jc w:val="righ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05">
      <w:pPr>
        <w:spacing w:after="0" w:line="240" w:lineRule="auto"/>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MODERATION OF MARKED ASSESSMENT</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form is used to ensure that marked assessments have been through an internal and external review process. This form should be completed for each assessment for a particular module.</w:t>
      </w:r>
    </w:p>
    <w:p w:rsidR="00000000" w:rsidDel="00000000" w:rsidP="00000000" w:rsidRDefault="00000000" w:rsidRPr="00000000" w14:paraId="00000008">
      <w:pPr>
        <w:spacing w:after="0" w:line="240" w:lineRule="auto"/>
        <w:rPr>
          <w:rFonts w:ascii="Arial" w:cs="Arial" w:eastAsia="Arial" w:hAnsi="Arial"/>
          <w:b w:val="1"/>
          <w:u w:val="single"/>
        </w:rPr>
      </w:pPr>
      <w:r w:rsidDel="00000000" w:rsidR="00000000" w:rsidRPr="00000000">
        <w:rPr>
          <w:rtl w:val="0"/>
        </w:rPr>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10"/>
        <w:gridCol w:w="2677"/>
        <w:gridCol w:w="2396"/>
        <w:gridCol w:w="470"/>
        <w:gridCol w:w="1797"/>
        <w:tblGridChange w:id="0">
          <w:tblGrid>
            <w:gridCol w:w="2010"/>
            <w:gridCol w:w="2677"/>
            <w:gridCol w:w="2396"/>
            <w:gridCol w:w="470"/>
            <w:gridCol w:w="1797"/>
          </w:tblGrid>
        </w:tblGridChange>
      </w:tblGrid>
      <w:tr>
        <w:trPr>
          <w:cantSplit w:val="0"/>
          <w:tblHeader w:val="0"/>
        </w:trPr>
        <w:tc>
          <w:tcPr>
            <w:shd w:fill="fac090" w:val="clear"/>
          </w:tcPr>
          <w:p w:rsidR="00000000" w:rsidDel="00000000" w:rsidP="00000000" w:rsidRDefault="00000000" w:rsidRPr="00000000" w14:paraId="0000000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PARTNER </w:t>
            </w:r>
            <w:r w:rsidDel="00000000" w:rsidR="00000000" w:rsidRPr="00000000">
              <w:rPr>
                <w:rFonts w:ascii="Arial" w:cs="Arial" w:eastAsia="Arial" w:hAnsi="Arial"/>
                <w:sz w:val="16"/>
                <w:szCs w:val="16"/>
                <w:rtl w:val="0"/>
              </w:rPr>
              <w:t xml:space="preserve">(and taught location if relevant)</w:t>
            </w:r>
            <w:r w:rsidDel="00000000" w:rsidR="00000000" w:rsidRPr="00000000">
              <w:rPr>
                <w:rFonts w:ascii="Arial" w:cs="Arial" w:eastAsia="Arial" w:hAnsi="Arial"/>
                <w:b w:val="1"/>
                <w:sz w:val="16"/>
                <w:szCs w:val="16"/>
                <w:rtl w:val="0"/>
              </w:rPr>
              <w:t xml:space="preserve">:</w:t>
            </w:r>
            <w:r w:rsidDel="00000000" w:rsidR="00000000" w:rsidRPr="00000000">
              <w:rPr>
                <w:rtl w:val="0"/>
              </w:rPr>
            </w:r>
          </w:p>
        </w:tc>
        <w:tc>
          <w:tcPr>
            <w:gridSpan w:val="4"/>
            <w:vAlign w:val="center"/>
          </w:tcPr>
          <w:p w:rsidR="00000000" w:rsidDel="00000000" w:rsidP="00000000" w:rsidRDefault="00000000" w:rsidRPr="00000000" w14:paraId="0000000A">
            <w:pPr>
              <w:spacing w:after="0" w:line="240" w:lineRule="auto"/>
              <w:rPr>
                <w:rFonts w:ascii="Arial" w:cs="Arial" w:eastAsia="Arial" w:hAnsi="Arial"/>
                <w:sz w:val="20"/>
                <w:szCs w:val="20"/>
              </w:rPr>
            </w:pPr>
            <w:r w:rsidDel="00000000" w:rsidR="00000000" w:rsidRPr="00000000">
              <w:rPr>
                <w:rtl w:val="0"/>
              </w:rPr>
              <w:t xml:space="preserve">Coleg Sir Gar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ac090" w:val="clear"/>
          </w:tcPr>
          <w:p w:rsidR="00000000" w:rsidDel="00000000" w:rsidP="00000000" w:rsidRDefault="00000000" w:rsidRPr="00000000" w14:paraId="0000000E">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EXTERNAL EXAMINER NAME:</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spacing w:after="0" w:line="240" w:lineRule="auto"/>
              <w:rPr>
                <w:rFonts w:ascii="Arial" w:cs="Arial" w:eastAsia="Arial" w:hAnsi="Arial"/>
                <w:sz w:val="20"/>
                <w:szCs w:val="20"/>
              </w:rPr>
            </w:pPr>
            <w:r w:rsidDel="00000000" w:rsidR="00000000" w:rsidRPr="00000000">
              <w:rPr>
                <w:rtl w:val="0"/>
              </w:rPr>
              <w:t xml:space="preserve">Stephen Sigurnjak</w:t>
            </w:r>
            <w:r w:rsidDel="00000000" w:rsidR="00000000" w:rsidRPr="00000000">
              <w:rPr>
                <w:rtl w:val="0"/>
              </w:rPr>
            </w:r>
          </w:p>
        </w:tc>
      </w:tr>
      <w:tr>
        <w:trPr>
          <w:cantSplit w:val="0"/>
          <w:tblHeader w:val="0"/>
        </w:trPr>
        <w:tc>
          <w:tcPr>
            <w:shd w:fill="fac090" w:val="clear"/>
          </w:tcPr>
          <w:p w:rsidR="00000000" w:rsidDel="00000000" w:rsidP="00000000" w:rsidRDefault="00000000" w:rsidRPr="00000000" w14:paraId="0000001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ASSESSMENT AUTHOR:</w:t>
            </w:r>
          </w:p>
        </w:tc>
        <w:tc>
          <w:tcPr>
            <w:gridSpan w:val="4"/>
            <w:vAlign w:val="center"/>
          </w:tcPr>
          <w:p w:rsidR="00000000" w:rsidDel="00000000" w:rsidP="00000000" w:rsidRDefault="00000000" w:rsidRPr="00000000" w14:paraId="000000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 Williams</w:t>
            </w:r>
          </w:p>
        </w:tc>
      </w:tr>
      <w:tr>
        <w:trPr>
          <w:cantSplit w:val="0"/>
          <w:tblHeader w:val="0"/>
        </w:trPr>
        <w:tc>
          <w:tcPr>
            <w:shd w:fill="fac090" w:val="clear"/>
          </w:tcPr>
          <w:p w:rsidR="00000000" w:rsidDel="00000000" w:rsidP="00000000" w:rsidRDefault="00000000" w:rsidRPr="00000000" w14:paraId="0000001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TITLE:</w:t>
            </w:r>
          </w:p>
          <w:p w:rsidR="00000000" w:rsidDel="00000000" w:rsidP="00000000" w:rsidRDefault="00000000" w:rsidRPr="00000000" w14:paraId="00000019">
            <w:pPr>
              <w:spacing w:after="0" w:line="240" w:lineRule="auto"/>
              <w:rPr>
                <w:rFonts w:ascii="Arial" w:cs="Arial" w:eastAsia="Arial" w:hAnsi="Arial"/>
                <w:b w:val="1"/>
                <w:sz w:val="20"/>
                <w:szCs w:val="20"/>
              </w:rPr>
            </w:pPr>
            <w:r w:rsidDel="00000000" w:rsidR="00000000" w:rsidRPr="00000000">
              <w:rPr>
                <w:rtl w:val="0"/>
              </w:rPr>
            </w:r>
          </w:p>
        </w:tc>
        <w:tc>
          <w:tcPr>
            <w:gridSpan w:val="4"/>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INSTRUMENTATION AND CONTROL</w:t>
            </w:r>
          </w:p>
        </w:tc>
      </w:tr>
      <w:tr>
        <w:trPr>
          <w:cantSplit w:val="0"/>
          <w:tblHeader w:val="0"/>
        </w:trPr>
        <w:tc>
          <w:tcPr>
            <w:shd w:fill="fac090" w:val="clear"/>
          </w:tcPr>
          <w:p w:rsidR="00000000" w:rsidDel="00000000" w:rsidP="00000000" w:rsidRDefault="00000000" w:rsidRPr="00000000" w14:paraId="0000001E">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CODE:</w:t>
            </w:r>
          </w:p>
        </w:tc>
        <w:tc>
          <w:tcP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SGEE5014</w:t>
            </w:r>
          </w:p>
        </w:tc>
        <w:tc>
          <w:tcPr>
            <w:gridSpan w:val="2"/>
            <w:shd w:fill="fac090" w:val="clear"/>
            <w:vAlign w:val="center"/>
          </w:tcPr>
          <w:p w:rsidR="00000000" w:rsidDel="00000000" w:rsidP="00000000" w:rsidRDefault="00000000" w:rsidRPr="00000000" w14:paraId="00000020">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LEVEL:</w:t>
            </w:r>
          </w:p>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(eg 3, 4, 5, 6, 7)</w:t>
            </w:r>
            <w:r w:rsidDel="00000000" w:rsidR="00000000" w:rsidRPr="00000000">
              <w:rPr>
                <w:rtl w:val="0"/>
              </w:rPr>
            </w:r>
          </w:p>
        </w:tc>
        <w:tc>
          <w:tcP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blHeader w:val="0"/>
        </w:trPr>
        <w:tc>
          <w:tcPr>
            <w:shd w:fill="fac090" w:val="clear"/>
          </w:tcPr>
          <w:p w:rsidR="00000000" w:rsidDel="00000000" w:rsidP="00000000" w:rsidRDefault="00000000" w:rsidRPr="00000000" w14:paraId="0000002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COMPONENT NO(S): </w:t>
            </w: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(eg. 1 and 2)</w:t>
            </w:r>
          </w:p>
          <w:p w:rsidR="00000000" w:rsidDel="00000000" w:rsidP="00000000" w:rsidRDefault="00000000" w:rsidRPr="00000000" w14:paraId="0000002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c>
          <w:tcPr>
            <w:vAlign w:val="center"/>
          </w:tcPr>
          <w:p w:rsidR="00000000" w:rsidDel="00000000" w:rsidP="00000000" w:rsidRDefault="00000000" w:rsidRPr="00000000" w14:paraId="0000002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 and 2</w:t>
            </w:r>
          </w:p>
        </w:tc>
        <w:tc>
          <w:tcPr>
            <w:gridSpan w:val="2"/>
            <w:shd w:fill="fac090" w:val="clear"/>
            <w:vAlign w:val="center"/>
          </w:tcPr>
          <w:p w:rsidR="00000000" w:rsidDel="00000000" w:rsidP="00000000" w:rsidRDefault="00000000" w:rsidRPr="00000000" w14:paraId="0000002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COMPONENT(S) WEIGHTING</w:t>
            </w:r>
          </w:p>
          <w:p w:rsidR="00000000" w:rsidDel="00000000" w:rsidP="00000000" w:rsidRDefault="00000000" w:rsidRPr="00000000" w14:paraId="00000029">
            <w:pPr>
              <w:spacing w:after="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(e.g. 100% or 2 x 50%):</w:t>
            </w:r>
          </w:p>
        </w:tc>
        <w:tc>
          <w:tcPr>
            <w:vAlign w:val="center"/>
          </w:tcPr>
          <w:p w:rsidR="00000000" w:rsidDel="00000000" w:rsidP="00000000" w:rsidRDefault="00000000" w:rsidRPr="00000000" w14:paraId="000000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 x 50%</w:t>
            </w:r>
          </w:p>
        </w:tc>
      </w:tr>
      <w:tr>
        <w:trPr>
          <w:cantSplit w:val="0"/>
          <w:trHeight w:val="272" w:hRule="atLeast"/>
          <w:tblHeader w:val="0"/>
        </w:trPr>
        <w:tc>
          <w:tcPr>
            <w:tcBorders>
              <w:top w:color="000000" w:space="0" w:sz="4" w:val="single"/>
              <w:left w:color="000000" w:space="0" w:sz="4" w:val="single"/>
              <w:bottom w:color="000000" w:space="0" w:sz="4" w:val="single"/>
              <w:right w:color="000000" w:space="0" w:sz="4" w:val="single"/>
            </w:tcBorders>
            <w:shd w:fill="fac090" w:val="clear"/>
            <w:vAlign w:val="center"/>
          </w:tcPr>
          <w:p w:rsidR="00000000" w:rsidDel="00000000" w:rsidP="00000000" w:rsidRDefault="00000000" w:rsidRPr="00000000" w14:paraId="0000002C">
            <w:pPr>
              <w:spacing w:after="0" w:line="240" w:lineRule="auto"/>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ASSESSMENT PERIOD</w:t>
            </w:r>
            <w:r w:rsidDel="00000000" w:rsidR="00000000" w:rsidRPr="00000000">
              <w:rPr>
                <w:rFonts w:ascii="Arial" w:cs="Arial" w:eastAsia="Arial" w:hAnsi="Arial"/>
                <w:i w:val="1"/>
                <w:sz w:val="20"/>
                <w:szCs w:val="20"/>
                <w:rtl w:val="0"/>
              </w:rPr>
              <w:t xml:space="preserve"> </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2024/5</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fac090"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TYPE OF ASSESSMENT: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Coursework /Portfolio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Examination</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Practical</w:t>
            </w:r>
          </w:p>
        </w:tc>
      </w:tr>
      <w:tr>
        <w:trPr>
          <w:cantSplit w:val="0"/>
          <w:tblHeader w:val="0"/>
        </w:trPr>
        <w:tc>
          <w:tcPr>
            <w:shd w:fill="fac090" w:val="clea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LANGUAGE OF ASSESSMENT:</w:t>
            </w:r>
          </w:p>
        </w:tc>
        <w:tc>
          <w:tcPr>
            <w:vAlign w:val="center"/>
          </w:tcPr>
          <w:p w:rsidR="00000000" w:rsidDel="00000000" w:rsidP="00000000" w:rsidRDefault="00000000" w:rsidRPr="00000000" w14:paraId="0000003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ENGLISH</w:t>
            </w:r>
          </w:p>
        </w:tc>
        <w:tc>
          <w:tcPr>
            <w:gridSpan w:val="2"/>
            <w:shd w:fill="808080" w:val="clear"/>
            <w:vAlign w:val="center"/>
          </w:tcPr>
          <w:p w:rsidR="00000000" w:rsidDel="00000000" w:rsidP="00000000" w:rsidRDefault="00000000" w:rsidRPr="00000000" w14:paraId="00000038">
            <w:pPr>
              <w:spacing w:after="0" w:line="240" w:lineRule="auto"/>
              <w:rPr>
                <w:rFonts w:ascii="Arial" w:cs="Arial" w:eastAsia="Arial" w:hAnsi="Arial"/>
                <w:sz w:val="16"/>
                <w:szCs w:val="16"/>
              </w:rPr>
            </w:pPr>
            <w:r w:rsidDel="00000000" w:rsidR="00000000" w:rsidRPr="00000000">
              <w:rPr>
                <w:rFonts w:ascii="Arial" w:cs="Arial" w:eastAsia="Arial" w:hAnsi="Arial"/>
                <w:b w:val="1"/>
                <w:sz w:val="20"/>
                <w:szCs w:val="20"/>
                <w:rtl w:val="0"/>
              </w:rPr>
              <w:t xml:space="preserve">TRANSLATION PROVIDED:</w:t>
            </w:r>
            <w:r w:rsidDel="00000000" w:rsidR="00000000" w:rsidRPr="00000000">
              <w:rPr>
                <w:rtl w:val="0"/>
              </w:rPr>
            </w:r>
          </w:p>
        </w:tc>
        <w:tc>
          <w:tcPr>
            <w:shd w:fill="808080" w:val="clear"/>
            <w:vAlign w:val="center"/>
          </w:tcPr>
          <w:p w:rsidR="00000000" w:rsidDel="00000000" w:rsidP="00000000" w:rsidRDefault="00000000" w:rsidRPr="00000000" w14:paraId="0000003A">
            <w:pPr>
              <w:spacing w:after="0" w:line="240" w:lineRule="auto"/>
              <w:rPr>
                <w:rFonts w:ascii="Arial" w:cs="Arial" w:eastAsia="Arial" w:hAnsi="Arial"/>
                <w:i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w:t>
            </w:r>
            <w:r w:rsidDel="00000000" w:rsidR="00000000" w:rsidRPr="00000000">
              <w:rPr>
                <w:rtl w:val="0"/>
              </w:rPr>
            </w:r>
          </w:p>
        </w:tc>
      </w:tr>
      <w:tr>
        <w:trPr>
          <w:cantSplit w:val="0"/>
          <w:tblHeader w:val="0"/>
        </w:trPr>
        <w:tc>
          <w:tcPr>
            <w:shd w:fill="fac090" w:val="clear"/>
          </w:tcPr>
          <w:p w:rsidR="00000000" w:rsidDel="00000000" w:rsidP="00000000" w:rsidRDefault="00000000" w:rsidRPr="00000000" w14:paraId="0000003B">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TURNITIN CHECK FOR UNFAIR PRACTICE:  </w:t>
            </w:r>
          </w:p>
        </w:tc>
        <w:tc>
          <w:tcPr>
            <w:gridSpan w:val="4"/>
            <w:vAlign w:val="center"/>
          </w:tcPr>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Yes |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 </w:t>
            </w:r>
          </w:p>
        </w:tc>
      </w:tr>
    </w:tbl>
    <w:p w:rsidR="00000000" w:rsidDel="00000000" w:rsidP="00000000" w:rsidRDefault="00000000" w:rsidRPr="00000000" w14:paraId="00000040">
      <w:pPr>
        <w:spacing w:after="0" w:line="240" w:lineRule="auto"/>
        <w:rPr>
          <w:rFonts w:ascii="Arial" w:cs="Arial" w:eastAsia="Arial" w:hAnsi="Arial"/>
          <w:b w:val="1"/>
        </w:rPr>
      </w:pPr>
      <w:r w:rsidDel="00000000" w:rsidR="00000000" w:rsidRPr="00000000">
        <w:rPr>
          <w:rtl w:val="0"/>
        </w:rPr>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gridSpan w:val="3"/>
            <w:shd w:fill="fac090"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Agreed Marking Process (According to GA15)</w:t>
            </w:r>
          </w:p>
        </w:tc>
      </w:tr>
      <w:tr>
        <w:trPr>
          <w:cantSplit w:val="0"/>
          <w:tblHeader w:val="0"/>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Internal Moderation</w:t>
            </w:r>
          </w:p>
        </w:tc>
        <w:tc>
          <w:tcPr>
            <w:shd w:fill="808080" w:val="cle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Second marking</w:t>
            </w:r>
          </w:p>
        </w:tc>
        <w:tc>
          <w:tcPr>
            <w:shd w:fill="808080" w:val="cle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Blind double marking</w:t>
            </w:r>
          </w:p>
        </w:tc>
      </w:tr>
    </w:tbl>
    <w:p w:rsidR="00000000" w:rsidDel="00000000" w:rsidP="00000000" w:rsidRDefault="00000000" w:rsidRPr="00000000" w14:paraId="00000047">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Please see </w:t>
      </w:r>
      <w:hyperlink r:id="rId7">
        <w:r w:rsidDel="00000000" w:rsidR="00000000" w:rsidRPr="00000000">
          <w:rPr>
            <w:rFonts w:ascii="Arial" w:cs="Arial" w:eastAsia="Arial" w:hAnsi="Arial"/>
            <w:b w:val="1"/>
            <w:color w:val="0000ff"/>
            <w:u w:val="single"/>
            <w:rtl w:val="0"/>
          </w:rPr>
          <w:t xml:space="preserve">AQH 7.8(4)</w:t>
        </w:r>
      </w:hyperlink>
      <w:r w:rsidDel="00000000" w:rsidR="00000000" w:rsidRPr="00000000">
        <w:rPr>
          <w:rFonts w:ascii="Arial" w:cs="Arial" w:eastAsia="Arial" w:hAnsi="Arial"/>
          <w:b w:val="1"/>
          <w:rtl w:val="0"/>
        </w:rPr>
        <w:t xml:space="preserve"> for Moderation Regulations and Process</w:t>
      </w:r>
    </w:p>
    <w:p w:rsidR="00000000" w:rsidDel="00000000" w:rsidP="00000000" w:rsidRDefault="00000000" w:rsidRPr="00000000" w14:paraId="00000049">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Students listed below must be registered on a UWTSD award.</w:t>
      </w:r>
    </w:p>
    <w:p w:rsidR="00000000" w:rsidDel="00000000" w:rsidP="00000000" w:rsidRDefault="00000000" w:rsidRPr="00000000" w14:paraId="0000004B">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COMPONENT 1 (WEIGHTING: 50 %)</w:t>
      </w:r>
    </w:p>
    <w:p w:rsidR="00000000" w:rsidDel="00000000" w:rsidP="00000000" w:rsidRDefault="00000000" w:rsidRPr="00000000" w14:paraId="0000004D">
      <w:pPr>
        <w:spacing w:after="0" w:line="240" w:lineRule="auto"/>
        <w:rPr>
          <w:rFonts w:ascii="Arial" w:cs="Arial" w:eastAsia="Arial" w:hAnsi="Arial"/>
          <w:b w:val="1"/>
        </w:rPr>
      </w:pPr>
      <w:r w:rsidDel="00000000" w:rsidR="00000000" w:rsidRPr="00000000">
        <w:rPr>
          <w:rtl w:val="0"/>
        </w:rPr>
      </w:r>
    </w:p>
    <w:tbl>
      <w:tblPr>
        <w:tblStyle w:val="Table4"/>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9"/>
        <w:gridCol w:w="2410"/>
        <w:gridCol w:w="1134"/>
        <w:gridCol w:w="1134"/>
        <w:gridCol w:w="1275"/>
        <w:gridCol w:w="1276"/>
        <w:gridCol w:w="1843"/>
        <w:tblGridChange w:id="0">
          <w:tblGrid>
            <w:gridCol w:w="279"/>
            <w:gridCol w:w="2410"/>
            <w:gridCol w:w="1134"/>
            <w:gridCol w:w="1134"/>
            <w:gridCol w:w="1275"/>
            <w:gridCol w:w="1276"/>
            <w:gridCol w:w="1843"/>
          </w:tblGrid>
        </w:tblGridChange>
      </w:tblGrid>
      <w:tr>
        <w:trPr>
          <w:cantSplit w:val="0"/>
          <w:tblHeader w:val="0"/>
        </w:trPr>
        <w:tc>
          <w:tcPr>
            <w:gridSpan w:val="7"/>
            <w:shd w:fill="fac090" w:val="clear"/>
          </w:tcPr>
          <w:p w:rsidR="00000000" w:rsidDel="00000000" w:rsidP="00000000" w:rsidRDefault="00000000" w:rsidRPr="00000000" w14:paraId="0000004E">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FOR COMPLETION BY INTERNAL MODERATOR OR SECOND MARKER</w:t>
            </w:r>
          </w:p>
          <w:p w:rsidR="00000000" w:rsidDel="00000000" w:rsidP="00000000" w:rsidRDefault="00000000" w:rsidRPr="00000000" w14:paraId="0000004F">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Sample of student work</w:t>
            </w:r>
          </w:p>
        </w:tc>
      </w:tr>
      <w:tr>
        <w:trPr>
          <w:cantSplit w:val="0"/>
          <w:trHeight w:val="300" w:hRule="atLeast"/>
          <w:tblHeader w:val="0"/>
        </w:trPr>
        <w:tc>
          <w:tcPr>
            <w:shd w:fill="fac090" w:val="clear"/>
          </w:tcPr>
          <w:p w:rsidR="00000000" w:rsidDel="00000000" w:rsidP="00000000" w:rsidRDefault="00000000" w:rsidRPr="00000000" w14:paraId="00000056">
            <w:pPr>
              <w:spacing w:after="0" w:line="240" w:lineRule="auto"/>
              <w:rPr>
                <w:rFonts w:ascii="Arial" w:cs="Arial" w:eastAsia="Arial" w:hAnsi="Arial"/>
                <w:b w:val="1"/>
                <w:color w:val="000000"/>
                <w:sz w:val="20"/>
                <w:szCs w:val="20"/>
              </w:rPr>
            </w:pPr>
            <w:r w:rsidDel="00000000" w:rsidR="00000000" w:rsidRPr="00000000">
              <w:rPr>
                <w:rtl w:val="0"/>
              </w:rPr>
            </w:r>
          </w:p>
        </w:tc>
        <w:tc>
          <w:tcPr>
            <w:shd w:fill="fac090" w:val="clear"/>
          </w:tcPr>
          <w:p w:rsidR="00000000" w:rsidDel="00000000" w:rsidP="00000000" w:rsidRDefault="00000000" w:rsidRPr="00000000" w14:paraId="00000057">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20"/>
                <w:szCs w:val="20"/>
                <w:rtl w:val="0"/>
              </w:rPr>
              <w:t xml:space="preserve">Student Name</w:t>
            </w:r>
            <w:r w:rsidDel="00000000" w:rsidR="00000000" w:rsidRPr="00000000">
              <w:rPr>
                <w:rtl w:val="0"/>
              </w:rPr>
            </w:r>
          </w:p>
        </w:tc>
        <w:tc>
          <w:tcPr>
            <w:shd w:fill="fac090" w:val="clear"/>
          </w:tcPr>
          <w:p w:rsidR="00000000" w:rsidDel="00000000" w:rsidP="00000000" w:rsidRDefault="00000000" w:rsidRPr="00000000" w14:paraId="00000058">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1</w:t>
            </w:r>
            <w:r w:rsidDel="00000000" w:rsidR="00000000" w:rsidRPr="00000000">
              <w:rPr>
                <w:rFonts w:ascii="Arial" w:cs="Arial" w:eastAsia="Arial" w:hAnsi="Arial"/>
                <w:b w:val="1"/>
                <w:color w:val="000000"/>
                <w:sz w:val="16"/>
                <w:szCs w:val="16"/>
                <w:vertAlign w:val="superscript"/>
                <w:rtl w:val="0"/>
              </w:rPr>
              <w:t xml:space="preserve">st</w:t>
            </w:r>
            <w:r w:rsidDel="00000000" w:rsidR="00000000" w:rsidRPr="00000000">
              <w:rPr>
                <w:rFonts w:ascii="Arial" w:cs="Arial" w:eastAsia="Arial" w:hAnsi="Arial"/>
                <w:b w:val="1"/>
                <w:color w:val="000000"/>
                <w:sz w:val="16"/>
                <w:szCs w:val="16"/>
                <w:rtl w:val="0"/>
              </w:rPr>
              <w:t xml:space="preserve"> Marker (Mark)</w:t>
            </w:r>
          </w:p>
        </w:tc>
        <w:tc>
          <w:tcPr>
            <w:shd w:fill="fac090" w:val="clear"/>
          </w:tcPr>
          <w:p w:rsidR="00000000" w:rsidDel="00000000" w:rsidP="00000000" w:rsidRDefault="00000000" w:rsidRPr="00000000" w14:paraId="00000059">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Moderator</w:t>
            </w:r>
          </w:p>
          <w:p w:rsidR="00000000" w:rsidDel="00000000" w:rsidP="00000000" w:rsidRDefault="00000000" w:rsidRPr="00000000" w14:paraId="0000005A">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(Agree or</w:t>
            </w:r>
          </w:p>
          <w:p w:rsidR="00000000" w:rsidDel="00000000" w:rsidP="00000000" w:rsidRDefault="00000000" w:rsidRPr="00000000" w14:paraId="0000005B">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Disagree) </w:t>
            </w:r>
          </w:p>
        </w:tc>
        <w:tc>
          <w:tcPr>
            <w:shd w:fill="808080" w:val="clear"/>
          </w:tcPr>
          <w:p w:rsidR="00000000" w:rsidDel="00000000" w:rsidP="00000000" w:rsidRDefault="00000000" w:rsidRPr="00000000" w14:paraId="0000005C">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2</w:t>
            </w:r>
            <w:r w:rsidDel="00000000" w:rsidR="00000000" w:rsidRPr="00000000">
              <w:rPr>
                <w:rFonts w:ascii="Arial" w:cs="Arial" w:eastAsia="Arial" w:hAnsi="Arial"/>
                <w:b w:val="1"/>
                <w:color w:val="000000"/>
                <w:sz w:val="16"/>
                <w:szCs w:val="16"/>
                <w:vertAlign w:val="superscript"/>
                <w:rtl w:val="0"/>
              </w:rPr>
              <w:t xml:space="preserve">nd</w:t>
            </w:r>
            <w:r w:rsidDel="00000000" w:rsidR="00000000" w:rsidRPr="00000000">
              <w:rPr>
                <w:rFonts w:ascii="Arial" w:cs="Arial" w:eastAsia="Arial" w:hAnsi="Arial"/>
                <w:b w:val="1"/>
                <w:color w:val="000000"/>
                <w:sz w:val="16"/>
                <w:szCs w:val="16"/>
                <w:rtl w:val="0"/>
              </w:rPr>
              <w:t xml:space="preserve"> Marker</w:t>
            </w:r>
          </w:p>
          <w:p w:rsidR="00000000" w:rsidDel="00000000" w:rsidP="00000000" w:rsidRDefault="00000000" w:rsidRPr="00000000" w14:paraId="0000005D">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(Mark) </w:t>
            </w:r>
          </w:p>
        </w:tc>
        <w:tc>
          <w:tcPr>
            <w:shd w:fill="808080" w:val="clear"/>
          </w:tcPr>
          <w:p w:rsidR="00000000" w:rsidDel="00000000" w:rsidP="00000000" w:rsidRDefault="00000000" w:rsidRPr="00000000" w14:paraId="0000005E">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3rd Marker</w:t>
            </w:r>
          </w:p>
          <w:p w:rsidR="00000000" w:rsidDel="00000000" w:rsidP="00000000" w:rsidRDefault="00000000" w:rsidRPr="00000000" w14:paraId="0000005F">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(Mark)</w:t>
            </w:r>
          </w:p>
        </w:tc>
        <w:tc>
          <w:tcPr>
            <w:shd w:fill="fac090" w:val="clear"/>
          </w:tcPr>
          <w:p w:rsidR="00000000" w:rsidDel="00000000" w:rsidP="00000000" w:rsidRDefault="00000000" w:rsidRPr="00000000" w14:paraId="00000060">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16"/>
                <w:szCs w:val="16"/>
                <w:rtl w:val="0"/>
              </w:rPr>
              <w:t xml:space="preserve">Agreed Final Mark</w:t>
            </w:r>
            <w:r w:rsidDel="00000000" w:rsidR="00000000" w:rsidRPr="00000000">
              <w:rPr>
                <w:rtl w:val="0"/>
              </w:rPr>
            </w:r>
          </w:p>
        </w:tc>
      </w:tr>
      <w:tr>
        <w:trPr>
          <w:cantSplit w:val="0"/>
          <w:tblHeader w:val="0"/>
        </w:trPr>
        <w:tc>
          <w:tcPr/>
          <w:p w:rsidR="00000000" w:rsidDel="00000000" w:rsidP="00000000" w:rsidRDefault="00000000" w:rsidRPr="00000000" w14:paraId="0000006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1</w:t>
            </w:r>
          </w:p>
        </w:tc>
        <w:tc>
          <w:tcPr/>
          <w:p w:rsidR="00000000" w:rsidDel="00000000" w:rsidP="00000000" w:rsidRDefault="00000000" w:rsidRPr="00000000" w14:paraId="00000062">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2224559</w:t>
            </w:r>
          </w:p>
        </w:tc>
        <w:tc>
          <w:tcPr/>
          <w:p w:rsidR="00000000" w:rsidDel="00000000" w:rsidP="00000000" w:rsidRDefault="00000000" w:rsidRPr="00000000" w14:paraId="00000063">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76</w:t>
            </w:r>
            <w:r w:rsidDel="00000000" w:rsidR="00000000" w:rsidRPr="00000000">
              <w:rPr>
                <w:rtl w:val="0"/>
              </w:rPr>
            </w:r>
          </w:p>
        </w:tc>
        <w:tc>
          <w:tcPr/>
          <w:p w:rsidR="00000000" w:rsidDel="00000000" w:rsidP="00000000" w:rsidRDefault="00000000" w:rsidRPr="00000000" w14:paraId="00000064">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Agreed</w:t>
            </w:r>
          </w:p>
        </w:tc>
        <w:tc>
          <w:tcPr>
            <w:shd w:fill="808080" w:val="clear"/>
          </w:tcPr>
          <w:p w:rsidR="00000000" w:rsidDel="00000000" w:rsidP="00000000" w:rsidRDefault="00000000" w:rsidRPr="00000000" w14:paraId="00000065">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66">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6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76</w:t>
            </w:r>
          </w:p>
        </w:tc>
      </w:tr>
      <w:tr>
        <w:trPr>
          <w:cantSplit w:val="0"/>
          <w:tblHeader w:val="0"/>
        </w:trPr>
        <w:tc>
          <w:tcPr/>
          <w:p w:rsidR="00000000" w:rsidDel="00000000" w:rsidP="00000000" w:rsidRDefault="00000000" w:rsidRPr="00000000" w14:paraId="0000006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2</w:t>
            </w:r>
          </w:p>
        </w:tc>
        <w:tc>
          <w:tcPr/>
          <w:p w:rsidR="00000000" w:rsidDel="00000000" w:rsidP="00000000" w:rsidRDefault="00000000" w:rsidRPr="00000000" w14:paraId="00000069">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2221112</w:t>
            </w:r>
          </w:p>
        </w:tc>
        <w:tc>
          <w:tcPr/>
          <w:p w:rsidR="00000000" w:rsidDel="00000000" w:rsidP="00000000" w:rsidRDefault="00000000" w:rsidRPr="00000000" w14:paraId="0000006A">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83</w:t>
            </w:r>
          </w:p>
        </w:tc>
        <w:tc>
          <w:tcPr/>
          <w:p w:rsidR="00000000" w:rsidDel="00000000" w:rsidP="00000000" w:rsidRDefault="00000000" w:rsidRPr="00000000" w14:paraId="0000006B">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Agreed</w:t>
            </w:r>
          </w:p>
        </w:tc>
        <w:tc>
          <w:tcPr>
            <w:shd w:fill="808080" w:val="clear"/>
          </w:tcPr>
          <w:p w:rsidR="00000000" w:rsidDel="00000000" w:rsidP="00000000" w:rsidRDefault="00000000" w:rsidRPr="00000000" w14:paraId="0000006C">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6D">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6E">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83</w:t>
            </w:r>
          </w:p>
        </w:tc>
      </w:tr>
      <w:tr>
        <w:trPr>
          <w:cantSplit w:val="0"/>
          <w:tblHeader w:val="0"/>
        </w:trPr>
        <w:tc>
          <w:tcPr/>
          <w:p w:rsidR="00000000" w:rsidDel="00000000" w:rsidP="00000000" w:rsidRDefault="00000000" w:rsidRPr="00000000" w14:paraId="0000006F">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3</w:t>
            </w:r>
          </w:p>
        </w:tc>
        <w:tc>
          <w:tcPr/>
          <w:p w:rsidR="00000000" w:rsidDel="00000000" w:rsidP="00000000" w:rsidRDefault="00000000" w:rsidRPr="00000000" w14:paraId="00000070">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2221114</w:t>
            </w:r>
          </w:p>
        </w:tc>
        <w:tc>
          <w:tcPr/>
          <w:p w:rsidR="00000000" w:rsidDel="00000000" w:rsidP="00000000" w:rsidRDefault="00000000" w:rsidRPr="00000000" w14:paraId="00000071">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47</w:t>
            </w:r>
          </w:p>
        </w:tc>
        <w:tc>
          <w:tcPr/>
          <w:p w:rsidR="00000000" w:rsidDel="00000000" w:rsidP="00000000" w:rsidRDefault="00000000" w:rsidRPr="00000000" w14:paraId="00000072">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Agreed</w:t>
            </w:r>
          </w:p>
        </w:tc>
        <w:tc>
          <w:tcPr>
            <w:shd w:fill="808080" w:val="clear"/>
          </w:tcPr>
          <w:p w:rsidR="00000000" w:rsidDel="00000000" w:rsidP="00000000" w:rsidRDefault="00000000" w:rsidRPr="00000000" w14:paraId="00000073">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74">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75">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47</w:t>
            </w:r>
          </w:p>
        </w:tc>
      </w:tr>
      <w:tr>
        <w:trPr>
          <w:cantSplit w:val="0"/>
          <w:tblHeader w:val="0"/>
        </w:trPr>
        <w:tc>
          <w:tcPr/>
          <w:p w:rsidR="00000000" w:rsidDel="00000000" w:rsidP="00000000" w:rsidRDefault="00000000" w:rsidRPr="00000000" w14:paraId="00000076">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4</w:t>
            </w:r>
          </w:p>
        </w:tc>
        <w:tc>
          <w:tcPr/>
          <w:p w:rsidR="00000000" w:rsidDel="00000000" w:rsidP="00000000" w:rsidRDefault="00000000" w:rsidRPr="00000000" w14:paraId="00000077">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78">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79">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7A">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7B">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7C">
            <w:pPr>
              <w:spacing w:after="0" w:line="240" w:lineRule="auto"/>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7D">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5</w:t>
            </w:r>
          </w:p>
        </w:tc>
        <w:tc>
          <w:tcPr/>
          <w:p w:rsidR="00000000" w:rsidDel="00000000" w:rsidP="00000000" w:rsidRDefault="00000000" w:rsidRPr="00000000" w14:paraId="0000007E">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7F">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80">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81">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82">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83">
            <w:pPr>
              <w:spacing w:after="0" w:line="240" w:lineRule="auto"/>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8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6</w:t>
            </w:r>
          </w:p>
        </w:tc>
        <w:tc>
          <w:tcPr/>
          <w:p w:rsidR="00000000" w:rsidDel="00000000" w:rsidP="00000000" w:rsidRDefault="00000000" w:rsidRPr="00000000" w14:paraId="00000085">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86">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87">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88">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89">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8A">
            <w:pPr>
              <w:spacing w:after="0" w:line="240" w:lineRule="auto"/>
              <w:rPr>
                <w:rFonts w:ascii="Arial" w:cs="Arial" w:eastAsia="Arial" w:hAnsi="Arial"/>
                <w:b w:val="1"/>
              </w:rPr>
            </w:pPr>
            <w:r w:rsidDel="00000000" w:rsidR="00000000" w:rsidRPr="00000000">
              <w:rPr>
                <w:rtl w:val="0"/>
              </w:rPr>
            </w:r>
          </w:p>
        </w:tc>
      </w:tr>
    </w:tbl>
    <w:p w:rsidR="00000000" w:rsidDel="00000000" w:rsidP="00000000" w:rsidRDefault="00000000" w:rsidRPr="00000000" w14:paraId="0000008B">
      <w:pPr>
        <w:spacing w:after="0" w:line="240"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8C">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COMPONENT 2 (WEIGHTING: 50 %) </w:t>
      </w:r>
      <w:r w:rsidDel="00000000" w:rsidR="00000000" w:rsidRPr="00000000">
        <w:rPr>
          <w:rFonts w:ascii="Arial" w:cs="Arial" w:eastAsia="Arial" w:hAnsi="Arial"/>
          <w:b w:val="1"/>
          <w:sz w:val="16"/>
          <w:szCs w:val="16"/>
          <w:rtl w:val="0"/>
        </w:rPr>
        <w:t xml:space="preserve">(Note: delete if not applicable)</w:t>
      </w:r>
      <w:r w:rsidDel="00000000" w:rsidR="00000000" w:rsidRPr="00000000">
        <w:rPr>
          <w:rtl w:val="0"/>
        </w:rPr>
      </w:r>
    </w:p>
    <w:tbl>
      <w:tblPr>
        <w:tblStyle w:val="Table5"/>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9"/>
        <w:gridCol w:w="2410"/>
        <w:gridCol w:w="1134"/>
        <w:gridCol w:w="1134"/>
        <w:gridCol w:w="1275"/>
        <w:gridCol w:w="1276"/>
        <w:gridCol w:w="1843"/>
        <w:tblGridChange w:id="0">
          <w:tblGrid>
            <w:gridCol w:w="279"/>
            <w:gridCol w:w="2410"/>
            <w:gridCol w:w="1134"/>
            <w:gridCol w:w="1134"/>
            <w:gridCol w:w="1275"/>
            <w:gridCol w:w="1276"/>
            <w:gridCol w:w="1843"/>
          </w:tblGrid>
        </w:tblGridChange>
      </w:tblGrid>
      <w:tr>
        <w:trPr>
          <w:cantSplit w:val="0"/>
          <w:tblHeader w:val="0"/>
        </w:trPr>
        <w:tc>
          <w:tcPr>
            <w:gridSpan w:val="7"/>
            <w:shd w:fill="fac090" w:val="clear"/>
          </w:tcPr>
          <w:p w:rsidR="00000000" w:rsidDel="00000000" w:rsidP="00000000" w:rsidRDefault="00000000" w:rsidRPr="00000000" w14:paraId="0000008D">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FOR COMPLETION BY INTERNAL MODERATOR OR SECOND MARKER</w:t>
            </w:r>
          </w:p>
          <w:p w:rsidR="00000000" w:rsidDel="00000000" w:rsidP="00000000" w:rsidRDefault="00000000" w:rsidRPr="00000000" w14:paraId="0000008E">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Sample of student work</w:t>
            </w:r>
          </w:p>
        </w:tc>
      </w:tr>
      <w:tr>
        <w:trPr>
          <w:cantSplit w:val="0"/>
          <w:trHeight w:val="300" w:hRule="atLeast"/>
          <w:tblHeader w:val="0"/>
        </w:trPr>
        <w:tc>
          <w:tcPr>
            <w:shd w:fill="fac090" w:val="clear"/>
          </w:tcPr>
          <w:p w:rsidR="00000000" w:rsidDel="00000000" w:rsidP="00000000" w:rsidRDefault="00000000" w:rsidRPr="00000000" w14:paraId="00000095">
            <w:pPr>
              <w:spacing w:after="0" w:line="240" w:lineRule="auto"/>
              <w:rPr>
                <w:rFonts w:ascii="Arial" w:cs="Arial" w:eastAsia="Arial" w:hAnsi="Arial"/>
                <w:b w:val="1"/>
                <w:color w:val="000000"/>
                <w:sz w:val="20"/>
                <w:szCs w:val="20"/>
              </w:rPr>
            </w:pPr>
            <w:r w:rsidDel="00000000" w:rsidR="00000000" w:rsidRPr="00000000">
              <w:rPr>
                <w:rtl w:val="0"/>
              </w:rPr>
            </w:r>
          </w:p>
        </w:tc>
        <w:tc>
          <w:tcPr>
            <w:shd w:fill="fac090" w:val="clear"/>
          </w:tcPr>
          <w:p w:rsidR="00000000" w:rsidDel="00000000" w:rsidP="00000000" w:rsidRDefault="00000000" w:rsidRPr="00000000" w14:paraId="00000096">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20"/>
                <w:szCs w:val="20"/>
                <w:rtl w:val="0"/>
              </w:rPr>
              <w:t xml:space="preserve">Student Name</w:t>
            </w:r>
            <w:r w:rsidDel="00000000" w:rsidR="00000000" w:rsidRPr="00000000">
              <w:rPr>
                <w:rtl w:val="0"/>
              </w:rPr>
            </w:r>
          </w:p>
        </w:tc>
        <w:tc>
          <w:tcPr>
            <w:shd w:fill="fac090" w:val="clear"/>
          </w:tcPr>
          <w:p w:rsidR="00000000" w:rsidDel="00000000" w:rsidP="00000000" w:rsidRDefault="00000000" w:rsidRPr="00000000" w14:paraId="00000097">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1</w:t>
            </w:r>
            <w:r w:rsidDel="00000000" w:rsidR="00000000" w:rsidRPr="00000000">
              <w:rPr>
                <w:rFonts w:ascii="Arial" w:cs="Arial" w:eastAsia="Arial" w:hAnsi="Arial"/>
                <w:b w:val="1"/>
                <w:color w:val="000000"/>
                <w:sz w:val="16"/>
                <w:szCs w:val="16"/>
                <w:vertAlign w:val="superscript"/>
                <w:rtl w:val="0"/>
              </w:rPr>
              <w:t xml:space="preserve">st</w:t>
            </w:r>
            <w:r w:rsidDel="00000000" w:rsidR="00000000" w:rsidRPr="00000000">
              <w:rPr>
                <w:rFonts w:ascii="Arial" w:cs="Arial" w:eastAsia="Arial" w:hAnsi="Arial"/>
                <w:b w:val="1"/>
                <w:color w:val="000000"/>
                <w:sz w:val="16"/>
                <w:szCs w:val="16"/>
                <w:rtl w:val="0"/>
              </w:rPr>
              <w:t xml:space="preserve"> Marker (Mark)</w:t>
            </w:r>
          </w:p>
        </w:tc>
        <w:tc>
          <w:tcPr>
            <w:shd w:fill="fac090" w:val="clear"/>
          </w:tcPr>
          <w:p w:rsidR="00000000" w:rsidDel="00000000" w:rsidP="00000000" w:rsidRDefault="00000000" w:rsidRPr="00000000" w14:paraId="00000098">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Moderator</w:t>
            </w:r>
          </w:p>
          <w:p w:rsidR="00000000" w:rsidDel="00000000" w:rsidP="00000000" w:rsidRDefault="00000000" w:rsidRPr="00000000" w14:paraId="00000099">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(Agree or</w:t>
            </w:r>
          </w:p>
          <w:p w:rsidR="00000000" w:rsidDel="00000000" w:rsidP="00000000" w:rsidRDefault="00000000" w:rsidRPr="00000000" w14:paraId="0000009A">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Disagree) </w:t>
            </w:r>
          </w:p>
        </w:tc>
        <w:tc>
          <w:tcPr>
            <w:shd w:fill="808080" w:val="clear"/>
          </w:tcPr>
          <w:p w:rsidR="00000000" w:rsidDel="00000000" w:rsidP="00000000" w:rsidRDefault="00000000" w:rsidRPr="00000000" w14:paraId="0000009B">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2</w:t>
            </w:r>
            <w:r w:rsidDel="00000000" w:rsidR="00000000" w:rsidRPr="00000000">
              <w:rPr>
                <w:rFonts w:ascii="Arial" w:cs="Arial" w:eastAsia="Arial" w:hAnsi="Arial"/>
                <w:b w:val="1"/>
                <w:color w:val="000000"/>
                <w:sz w:val="16"/>
                <w:szCs w:val="16"/>
                <w:vertAlign w:val="superscript"/>
                <w:rtl w:val="0"/>
              </w:rPr>
              <w:t xml:space="preserve">nd</w:t>
            </w:r>
            <w:r w:rsidDel="00000000" w:rsidR="00000000" w:rsidRPr="00000000">
              <w:rPr>
                <w:rFonts w:ascii="Arial" w:cs="Arial" w:eastAsia="Arial" w:hAnsi="Arial"/>
                <w:b w:val="1"/>
                <w:color w:val="000000"/>
                <w:sz w:val="16"/>
                <w:szCs w:val="16"/>
                <w:rtl w:val="0"/>
              </w:rPr>
              <w:t xml:space="preserve"> Marker</w:t>
            </w:r>
          </w:p>
          <w:p w:rsidR="00000000" w:rsidDel="00000000" w:rsidP="00000000" w:rsidRDefault="00000000" w:rsidRPr="00000000" w14:paraId="0000009C">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(Mark) </w:t>
            </w:r>
          </w:p>
        </w:tc>
        <w:tc>
          <w:tcPr>
            <w:shd w:fill="808080" w:val="clear"/>
          </w:tcPr>
          <w:p w:rsidR="00000000" w:rsidDel="00000000" w:rsidP="00000000" w:rsidRDefault="00000000" w:rsidRPr="00000000" w14:paraId="0000009D">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3rd Marker</w:t>
            </w:r>
          </w:p>
          <w:p w:rsidR="00000000" w:rsidDel="00000000" w:rsidP="00000000" w:rsidRDefault="00000000" w:rsidRPr="00000000" w14:paraId="0000009E">
            <w:pPr>
              <w:spacing w:after="0" w:line="240" w:lineRule="auto"/>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(Mark)</w:t>
            </w:r>
          </w:p>
        </w:tc>
        <w:tc>
          <w:tcPr>
            <w:shd w:fill="fac090" w:val="clear"/>
          </w:tcPr>
          <w:p w:rsidR="00000000" w:rsidDel="00000000" w:rsidP="00000000" w:rsidRDefault="00000000" w:rsidRPr="00000000" w14:paraId="0000009F">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16"/>
                <w:szCs w:val="16"/>
                <w:rtl w:val="0"/>
              </w:rPr>
              <w:t xml:space="preserve">Agreed Final Mark</w:t>
            </w:r>
            <w:r w:rsidDel="00000000" w:rsidR="00000000" w:rsidRPr="00000000">
              <w:rPr>
                <w:rtl w:val="0"/>
              </w:rPr>
            </w:r>
          </w:p>
        </w:tc>
      </w:tr>
      <w:tr>
        <w:trPr>
          <w:cantSplit w:val="0"/>
          <w:tblHeader w:val="0"/>
        </w:trPr>
        <w:tc>
          <w:tcPr/>
          <w:p w:rsidR="00000000" w:rsidDel="00000000" w:rsidP="00000000" w:rsidRDefault="00000000" w:rsidRPr="00000000" w14:paraId="000000A0">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2224559</w:t>
            </w:r>
          </w:p>
        </w:tc>
        <w:tc>
          <w:tcPr/>
          <w:p w:rsidR="00000000" w:rsidDel="00000000" w:rsidP="00000000" w:rsidRDefault="00000000" w:rsidRPr="00000000" w14:paraId="000000A2">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72</w:t>
            </w:r>
            <w:r w:rsidDel="00000000" w:rsidR="00000000" w:rsidRPr="00000000">
              <w:rPr>
                <w:rtl w:val="0"/>
              </w:rPr>
            </w:r>
          </w:p>
        </w:tc>
        <w:tc>
          <w:tcPr/>
          <w:p w:rsidR="00000000" w:rsidDel="00000000" w:rsidP="00000000" w:rsidRDefault="00000000" w:rsidRPr="00000000" w14:paraId="000000A3">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Agreed</w:t>
            </w:r>
          </w:p>
        </w:tc>
        <w:tc>
          <w:tcPr>
            <w:shd w:fill="808080" w:val="clear"/>
          </w:tcPr>
          <w:p w:rsidR="00000000" w:rsidDel="00000000" w:rsidP="00000000" w:rsidRDefault="00000000" w:rsidRPr="00000000" w14:paraId="000000A4">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A5">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A6">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72</w:t>
            </w:r>
          </w:p>
        </w:tc>
      </w:tr>
      <w:tr>
        <w:trPr>
          <w:cantSplit w:val="0"/>
          <w:tblHeader w:val="0"/>
        </w:trPr>
        <w:tc>
          <w:tcPr/>
          <w:p w:rsidR="00000000" w:rsidDel="00000000" w:rsidP="00000000" w:rsidRDefault="00000000" w:rsidRPr="00000000" w14:paraId="000000A7">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2221112</w:t>
            </w:r>
          </w:p>
        </w:tc>
        <w:tc>
          <w:tcPr/>
          <w:p w:rsidR="00000000" w:rsidDel="00000000" w:rsidP="00000000" w:rsidRDefault="00000000" w:rsidRPr="00000000" w14:paraId="000000A9">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62</w:t>
            </w:r>
          </w:p>
        </w:tc>
        <w:tc>
          <w:tcPr/>
          <w:p w:rsidR="00000000" w:rsidDel="00000000" w:rsidP="00000000" w:rsidRDefault="00000000" w:rsidRPr="00000000" w14:paraId="000000AA">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Agreed</w:t>
            </w:r>
          </w:p>
        </w:tc>
        <w:tc>
          <w:tcPr>
            <w:shd w:fill="808080" w:val="clear"/>
          </w:tcPr>
          <w:p w:rsidR="00000000" w:rsidDel="00000000" w:rsidP="00000000" w:rsidRDefault="00000000" w:rsidRPr="00000000" w14:paraId="000000AB">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AC">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AD">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62</w:t>
            </w:r>
          </w:p>
        </w:tc>
      </w:tr>
      <w:tr>
        <w:trPr>
          <w:cantSplit w:val="0"/>
          <w:tblHeader w:val="0"/>
        </w:trPr>
        <w:tc>
          <w:tcPr/>
          <w:p w:rsidR="00000000" w:rsidDel="00000000" w:rsidP="00000000" w:rsidRDefault="00000000" w:rsidRPr="00000000" w14:paraId="000000A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2221114</w:t>
            </w:r>
          </w:p>
        </w:tc>
        <w:tc>
          <w:tcPr/>
          <w:p w:rsidR="00000000" w:rsidDel="00000000" w:rsidP="00000000" w:rsidRDefault="00000000" w:rsidRPr="00000000" w14:paraId="000000B0">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36</w:t>
            </w:r>
          </w:p>
        </w:tc>
        <w:tc>
          <w:tcPr/>
          <w:p w:rsidR="00000000" w:rsidDel="00000000" w:rsidP="00000000" w:rsidRDefault="00000000" w:rsidRPr="00000000" w14:paraId="000000B1">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Agreed</w:t>
            </w:r>
          </w:p>
        </w:tc>
        <w:tc>
          <w:tcPr>
            <w:shd w:fill="808080" w:val="clear"/>
          </w:tcPr>
          <w:p w:rsidR="00000000" w:rsidDel="00000000" w:rsidP="00000000" w:rsidRDefault="00000000" w:rsidRPr="00000000" w14:paraId="000000B2">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B3">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B4">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36</w:t>
            </w:r>
          </w:p>
        </w:tc>
      </w:tr>
      <w:tr>
        <w:trPr>
          <w:cantSplit w:val="0"/>
          <w:tblHeader w:val="0"/>
        </w:trPr>
        <w:tc>
          <w:tcPr/>
          <w:p w:rsidR="00000000" w:rsidDel="00000000" w:rsidP="00000000" w:rsidRDefault="00000000" w:rsidRPr="00000000" w14:paraId="000000B5">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4</w:t>
            </w:r>
          </w:p>
        </w:tc>
        <w:tc>
          <w:tcPr/>
          <w:p w:rsidR="00000000" w:rsidDel="00000000" w:rsidP="00000000" w:rsidRDefault="00000000" w:rsidRPr="00000000" w14:paraId="000000B6">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B7">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B8">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B9">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BA">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BB">
            <w:pPr>
              <w:spacing w:after="0" w:line="240" w:lineRule="auto"/>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BC">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5</w:t>
            </w:r>
          </w:p>
        </w:tc>
        <w:tc>
          <w:tcPr/>
          <w:p w:rsidR="00000000" w:rsidDel="00000000" w:rsidP="00000000" w:rsidRDefault="00000000" w:rsidRPr="00000000" w14:paraId="000000BD">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BE">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BF">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C0">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C1">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C2">
            <w:pPr>
              <w:spacing w:after="0" w:line="240" w:lineRule="auto"/>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C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6</w:t>
            </w:r>
          </w:p>
        </w:tc>
        <w:tc>
          <w:tcPr/>
          <w:p w:rsidR="00000000" w:rsidDel="00000000" w:rsidP="00000000" w:rsidRDefault="00000000" w:rsidRPr="00000000" w14:paraId="000000C4">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C5">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C6">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C7">
            <w:pPr>
              <w:spacing w:after="0" w:line="240" w:lineRule="auto"/>
              <w:rPr>
                <w:rFonts w:ascii="Arial" w:cs="Arial" w:eastAsia="Arial" w:hAnsi="Arial"/>
                <w:b w:val="1"/>
              </w:rPr>
            </w:pPr>
            <w:r w:rsidDel="00000000" w:rsidR="00000000" w:rsidRPr="00000000">
              <w:rPr>
                <w:rtl w:val="0"/>
              </w:rPr>
            </w:r>
          </w:p>
        </w:tc>
        <w:tc>
          <w:tcPr>
            <w:shd w:fill="808080" w:val="clear"/>
          </w:tcPr>
          <w:p w:rsidR="00000000" w:rsidDel="00000000" w:rsidP="00000000" w:rsidRDefault="00000000" w:rsidRPr="00000000" w14:paraId="000000C8">
            <w:pPr>
              <w:spacing w:after="0" w:line="240" w:lineRule="auto"/>
              <w:rPr>
                <w:rFonts w:ascii="Arial" w:cs="Arial" w:eastAsia="Arial" w:hAnsi="Arial"/>
                <w:b w:val="1"/>
              </w:rPr>
            </w:pPr>
            <w:r w:rsidDel="00000000" w:rsidR="00000000" w:rsidRPr="00000000">
              <w:rPr>
                <w:rtl w:val="0"/>
              </w:rPr>
            </w:r>
          </w:p>
        </w:tc>
        <w:tc>
          <w:tcPr/>
          <w:p w:rsidR="00000000" w:rsidDel="00000000" w:rsidP="00000000" w:rsidRDefault="00000000" w:rsidRPr="00000000" w14:paraId="000000C9">
            <w:pPr>
              <w:spacing w:after="0" w:line="240" w:lineRule="auto"/>
              <w:rPr>
                <w:rFonts w:ascii="Arial" w:cs="Arial" w:eastAsia="Arial" w:hAnsi="Arial"/>
                <w:b w:val="1"/>
              </w:rPr>
            </w:pPr>
            <w:r w:rsidDel="00000000" w:rsidR="00000000" w:rsidRPr="00000000">
              <w:rPr>
                <w:rtl w:val="0"/>
              </w:rPr>
            </w:r>
          </w:p>
        </w:tc>
      </w:tr>
    </w:tbl>
    <w:p w:rsidR="00000000" w:rsidDel="00000000" w:rsidP="00000000" w:rsidRDefault="00000000" w:rsidRPr="00000000" w14:paraId="000000C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agreement has not been reached, this needs to be raised with the Programme Manager, as a third marker is required. </w:t>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spacing w:after="0" w:line="240" w:lineRule="auto"/>
        <w:rPr>
          <w:rFonts w:ascii="Arial" w:cs="Arial" w:eastAsia="Arial" w:hAnsi="Arial"/>
          <w:b w:val="1"/>
        </w:rPr>
      </w:pPr>
      <w:r w:rsidDel="00000000" w:rsidR="00000000" w:rsidRPr="00000000">
        <w:rPr>
          <w:rFonts w:ascii="Arial" w:cs="Arial" w:eastAsia="Arial" w:hAnsi="Arial"/>
          <w:sz w:val="20"/>
          <w:szCs w:val="20"/>
          <w:rtl w:val="0"/>
        </w:rPr>
        <w:t xml:space="preserve">If agreement has been reached, please explain how agreement has been reached and if there are changes to any marks. If changes have been made, </w:t>
      </w:r>
      <w:r w:rsidDel="00000000" w:rsidR="00000000" w:rsidRPr="00000000">
        <w:rPr>
          <w:rFonts w:ascii="Arial" w:cs="Arial" w:eastAsia="Arial" w:hAnsi="Arial"/>
          <w:sz w:val="20"/>
          <w:szCs w:val="20"/>
          <w:u w:val="single"/>
          <w:rtl w:val="0"/>
        </w:rPr>
        <w:t xml:space="preserve">all</w:t>
      </w:r>
      <w:r w:rsidDel="00000000" w:rsidR="00000000" w:rsidRPr="00000000">
        <w:rPr>
          <w:rFonts w:ascii="Arial" w:cs="Arial" w:eastAsia="Arial" w:hAnsi="Arial"/>
          <w:sz w:val="20"/>
          <w:szCs w:val="20"/>
          <w:rtl w:val="0"/>
        </w:rPr>
        <w:t xml:space="preserve"> students on the module must be listed in the table above.</w:t>
      </w:r>
      <w:r w:rsidDel="00000000" w:rsidR="00000000" w:rsidRPr="00000000">
        <w:rPr>
          <w:rtl w:val="0"/>
        </w:rPr>
      </w:r>
    </w:p>
    <w:tbl>
      <w:tblPr>
        <w:tblStyle w:val="Table6"/>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3289"/>
        <w:gridCol w:w="567"/>
        <w:gridCol w:w="567"/>
        <w:gridCol w:w="4536"/>
        <w:tblGridChange w:id="0">
          <w:tblGrid>
            <w:gridCol w:w="392"/>
            <w:gridCol w:w="3289"/>
            <w:gridCol w:w="567"/>
            <w:gridCol w:w="567"/>
            <w:gridCol w:w="4536"/>
          </w:tblGrid>
        </w:tblGridChange>
      </w:tblGrid>
      <w:tr>
        <w:trPr>
          <w:cantSplit w:val="0"/>
          <w:tblHeader w:val="0"/>
        </w:trPr>
        <w:tc>
          <w:tcPr>
            <w:gridSpan w:val="2"/>
            <w:vMerge w:val="restart"/>
            <w:shd w:fill="fac090" w:val="clear"/>
          </w:tcPr>
          <w:p w:rsidR="00000000" w:rsidDel="00000000" w:rsidP="00000000" w:rsidRDefault="00000000" w:rsidRPr="00000000" w14:paraId="000000CE">
            <w:pPr>
              <w:spacing w:after="0" w:line="204" w:lineRule="auto"/>
              <w:ind w:left="105" w:right="-20"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w:t>
            </w:r>
            <w:r w:rsidDel="00000000" w:rsidR="00000000" w:rsidRPr="00000000">
              <w:rPr>
                <w:rFonts w:ascii="Arial" w:cs="Arial" w:eastAsia="Arial" w:hAnsi="Arial"/>
                <w:sz w:val="20"/>
                <w:szCs w:val="20"/>
                <w:rtl w:val="0"/>
              </w:rPr>
              <w:t xml:space="preserve">(or second marker)</w:t>
            </w:r>
          </w:p>
        </w:tc>
        <w:tc>
          <w:tcPr>
            <w:gridSpan w:val="2"/>
            <w:shd w:fill="fac090" w:val="clear"/>
          </w:tcPr>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Fonts w:ascii="Arial Narrow" w:cs="Arial Narrow" w:eastAsia="Arial Narrow" w:hAnsi="Arial Narrow"/>
                <w:i w:val="1"/>
                <w:rtl w:val="0"/>
              </w:rPr>
              <w:t xml:space="preserve">Please </w:t>
            </w: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vMerge w:val="restart"/>
            <w:shd w:fill="fac090" w:val="clear"/>
          </w:tcPr>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Narrow" w:cs="Arial Narrow" w:eastAsia="Arial Narrow" w:hAnsi="Arial Narrow"/>
                <w:b w:val="1"/>
                <w:vertAlign w:val="baseline"/>
                <w:rtl w:val="0"/>
              </w:rPr>
              <w:t xml:space="preserve">Comments</w:t>
            </w:r>
            <w:r w:rsidDel="00000000" w:rsidR="00000000" w:rsidRPr="00000000">
              <w:rPr>
                <w:rtl w:val="0"/>
              </w:rPr>
            </w:r>
          </w:p>
        </w:tc>
      </w:tr>
      <w:tr>
        <w:trPr>
          <w:cantSplit w:val="0"/>
          <w:tblHeader w:val="0"/>
        </w:trPr>
        <w:tc>
          <w:tcPr>
            <w:gridSpan w:val="2"/>
            <w:vMerge w:val="continue"/>
            <w:shd w:fill="fac090" w:val="cle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fac090" w:val="clear"/>
            <w:vAlign w:val="center"/>
          </w:tcPr>
          <w:p w:rsidR="00000000" w:rsidDel="00000000" w:rsidP="00000000" w:rsidRDefault="00000000" w:rsidRPr="00000000" w14:paraId="000000D5">
            <w:pPr>
              <w:spacing w:after="0"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fac090" w:val="clear"/>
          </w:tcPr>
          <w:p w:rsidR="00000000" w:rsidDel="00000000" w:rsidP="00000000" w:rsidRDefault="00000000" w:rsidRPr="00000000" w14:paraId="000000D6">
            <w:pPr>
              <w:spacing w:after="0"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fac090" w:val="cle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D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p w:rsidR="00000000" w:rsidDel="00000000" w:rsidP="00000000" w:rsidRDefault="00000000" w:rsidRPr="00000000" w14:paraId="000000D9">
            <w:pPr>
              <w:spacing w:after="0" w:line="249" w:lineRule="auto"/>
              <w:ind w:right="-20"/>
              <w:rPr>
                <w:rFonts w:ascii="Arial Narrow" w:cs="Arial Narrow" w:eastAsia="Arial Narrow" w:hAnsi="Arial Narrow"/>
              </w:rPr>
            </w:pPr>
            <w:r w:rsidDel="00000000" w:rsidR="00000000" w:rsidRPr="00000000">
              <w:rPr>
                <w:rFonts w:ascii="Arial Narrow" w:cs="Arial Narrow" w:eastAsia="Arial Narrow" w:hAnsi="Arial Narrow"/>
                <w:rtl w:val="0"/>
              </w:rPr>
              <w:t xml:space="preserve">Has agreement on the marks been reached?</w:t>
            </w:r>
          </w:p>
        </w:tc>
        <w:tc>
          <w:tcPr/>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C">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D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0DE">
            <w:pPr>
              <w:spacing w:after="0" w:line="249" w:lineRule="auto"/>
              <w:ind w:right="-20"/>
              <w:rPr>
                <w:rFonts w:ascii="Arial Narrow" w:cs="Arial Narrow" w:eastAsia="Arial Narrow" w:hAnsi="Arial Narrow"/>
              </w:rPr>
            </w:pPr>
            <w:r w:rsidDel="00000000" w:rsidR="00000000" w:rsidRPr="00000000">
              <w:rPr>
                <w:rFonts w:ascii="Arial Narrow" w:cs="Arial Narrow" w:eastAsia="Arial Narrow" w:hAnsi="Arial Narrow"/>
                <w:rtl w:val="0"/>
              </w:rPr>
              <w:t xml:space="preserve">Does feedback identify opportunities for improved performance?</w:t>
            </w:r>
          </w:p>
        </w:tc>
        <w:tc>
          <w:tcPr/>
          <w:p w:rsidR="00000000" w:rsidDel="00000000" w:rsidP="00000000" w:rsidRDefault="00000000" w:rsidRPr="00000000" w14:paraId="000000DF">
            <w:pPr>
              <w:spacing w:after="0" w:line="240" w:lineRule="auto"/>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p w:rsidR="00000000" w:rsidDel="00000000" w:rsidP="00000000" w:rsidRDefault="00000000" w:rsidRPr="00000000" w14:paraId="000000E0">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1">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E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p w:rsidR="00000000" w:rsidDel="00000000" w:rsidP="00000000" w:rsidRDefault="00000000" w:rsidRPr="00000000" w14:paraId="000000E3">
            <w:pPr>
              <w:spacing w:after="0" w:before="6" w:line="252.00000000000003" w:lineRule="auto"/>
              <w:ind w:right="173"/>
              <w:rPr>
                <w:rFonts w:ascii="Arial Narrow" w:cs="Arial Narrow" w:eastAsia="Arial Narrow" w:hAnsi="Arial Narrow"/>
              </w:rPr>
            </w:pPr>
            <w:r w:rsidDel="00000000" w:rsidR="00000000" w:rsidRPr="00000000">
              <w:rPr>
                <w:rFonts w:ascii="Arial Narrow" w:cs="Arial Narrow" w:eastAsia="Arial Narrow" w:hAnsi="Arial Narrow"/>
                <w:rtl w:val="0"/>
              </w:rPr>
              <w:t xml:space="preserve">Is feedback constructive?</w:t>
            </w:r>
          </w:p>
          <w:p w:rsidR="00000000" w:rsidDel="00000000" w:rsidP="00000000" w:rsidRDefault="00000000" w:rsidRPr="00000000" w14:paraId="000000E4">
            <w:pPr>
              <w:spacing w:after="0" w:before="6" w:line="252.00000000000003" w:lineRule="auto"/>
              <w:ind w:right="173"/>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0E5">
            <w:pPr>
              <w:spacing w:after="0" w:line="240" w:lineRule="auto"/>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p w:rsidR="00000000" w:rsidDel="00000000" w:rsidP="00000000" w:rsidRDefault="00000000" w:rsidRPr="00000000" w14:paraId="000000E6">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7">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p w:rsidR="00000000" w:rsidDel="00000000" w:rsidP="00000000" w:rsidRDefault="00000000" w:rsidRPr="00000000" w14:paraId="000000E9">
            <w:pPr>
              <w:spacing w:after="0" w:before="1" w:line="252.00000000000003" w:lineRule="auto"/>
              <w:ind w:right="545"/>
              <w:rPr>
                <w:rFonts w:ascii="Arial Narrow" w:cs="Arial Narrow" w:eastAsia="Arial Narrow" w:hAnsi="Arial Narrow"/>
              </w:rPr>
            </w:pPr>
            <w:r w:rsidDel="00000000" w:rsidR="00000000" w:rsidRPr="00000000">
              <w:rPr>
                <w:rFonts w:ascii="Arial Narrow" w:cs="Arial Narrow" w:eastAsia="Arial Narrow" w:hAnsi="Arial Narrow"/>
                <w:rtl w:val="0"/>
              </w:rPr>
              <w:t xml:space="preserve">Is the feedback linked to the appropriate category/ classification of the assessment criteria?</w:t>
            </w:r>
          </w:p>
        </w:tc>
        <w:tc>
          <w:tcPr/>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E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0EE">
            <w:pPr>
              <w:spacing w:after="0" w:line="249" w:lineRule="auto"/>
              <w:ind w:right="-20"/>
              <w:rPr>
                <w:rFonts w:ascii="Arial Narrow" w:cs="Arial Narrow" w:eastAsia="Arial Narrow" w:hAnsi="Arial Narrow"/>
                <w:sz w:val="24"/>
                <w:szCs w:val="24"/>
              </w:rPr>
            </w:pPr>
            <w:r w:rsidDel="00000000" w:rsidR="00000000" w:rsidRPr="00000000">
              <w:rPr>
                <w:rFonts w:ascii="Arial Narrow" w:cs="Arial Narrow" w:eastAsia="Arial Narrow" w:hAnsi="Arial Narrow"/>
                <w:rtl w:val="0"/>
              </w:rPr>
              <w:t xml:space="preserve">Is the feedback consistent across the sample?</w:t>
            </w:r>
            <w:r w:rsidDel="00000000" w:rsidR="00000000" w:rsidRPr="00000000">
              <w:rPr>
                <w:rtl w:val="0"/>
              </w:rPr>
            </w:r>
          </w:p>
        </w:tc>
        <w:tc>
          <w:tcPr/>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p w:rsidR="00000000" w:rsidDel="00000000" w:rsidP="00000000" w:rsidRDefault="00000000" w:rsidRPr="00000000" w14:paraId="000000F0">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1">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p w:rsidR="00000000" w:rsidDel="00000000" w:rsidP="00000000" w:rsidRDefault="00000000" w:rsidRPr="00000000" w14:paraId="000000F3">
            <w:pPr>
              <w:spacing w:after="0" w:line="249" w:lineRule="auto"/>
              <w:ind w:right="-20"/>
              <w:rPr>
                <w:rFonts w:ascii="Arial" w:cs="Arial" w:eastAsia="Arial" w:hAnsi="Arial"/>
                <w:sz w:val="20"/>
                <w:szCs w:val="20"/>
              </w:rPr>
            </w:pPr>
            <w:r w:rsidDel="00000000" w:rsidR="00000000" w:rsidRPr="00000000">
              <w:rPr>
                <w:rFonts w:ascii="Arial Narrow" w:cs="Arial Narrow" w:eastAsia="Arial Narrow" w:hAnsi="Arial Narrow"/>
                <w:rtl w:val="0"/>
              </w:rPr>
              <w:t xml:space="preserve">Is there mention of improvement to referencing and consideration of unfair practice, where relevant?</w:t>
            </w:r>
            <w:r w:rsidDel="00000000" w:rsidR="00000000" w:rsidRPr="00000000">
              <w:rPr>
                <w:rtl w:val="0"/>
              </w:rPr>
            </w:r>
          </w:p>
        </w:tc>
        <w:tc>
          <w:tcPr/>
          <w:p w:rsidR="00000000" w:rsidDel="00000000" w:rsidP="00000000" w:rsidRDefault="00000000" w:rsidRPr="00000000" w14:paraId="000000F4">
            <w:pPr>
              <w:spacing w:after="0" w:line="240" w:lineRule="auto"/>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p w:rsidR="00000000" w:rsidDel="00000000" w:rsidP="00000000" w:rsidRDefault="00000000" w:rsidRPr="00000000" w14:paraId="000000F5">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6">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gridSpan w:val="4"/>
          </w:tcPr>
          <w:p w:rsidR="00000000" w:rsidDel="00000000" w:rsidP="00000000" w:rsidRDefault="00000000" w:rsidRPr="00000000" w14:paraId="000000F8">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Actions to complete</w:t>
            </w:r>
          </w:p>
          <w:p w:rsidR="00000000" w:rsidDel="00000000" w:rsidP="00000000" w:rsidRDefault="00000000" w:rsidRPr="00000000" w14:paraId="000000F9">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A">
            <w:pPr>
              <w:spacing w:after="0" w:line="249" w:lineRule="auto"/>
              <w:ind w:right="-2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B">
            <w:pPr>
              <w:spacing w:after="0" w:line="240" w:lineRule="auto"/>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r>
        <w:trPr>
          <w:cantSplit w:val="0"/>
          <w:tblHeader w:val="0"/>
        </w:trPr>
        <w:tc>
          <w:tcPr/>
          <w:p w:rsidR="00000000" w:rsidDel="00000000" w:rsidP="00000000" w:rsidRDefault="00000000" w:rsidRPr="00000000" w14:paraId="000000F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tcPr>
          <w:p w:rsidR="00000000" w:rsidDel="00000000" w:rsidP="00000000" w:rsidRDefault="00000000" w:rsidRPr="00000000" w14:paraId="00000100">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How was agreement between markers reached?</w:t>
            </w:r>
          </w:p>
          <w:p w:rsidR="00000000" w:rsidDel="00000000" w:rsidP="00000000" w:rsidRDefault="00000000" w:rsidRPr="00000000" w14:paraId="00000101">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02">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03">
            <w:pPr>
              <w:spacing w:after="0" w:line="249" w:lineRule="auto"/>
              <w:ind w:right="-2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04">
            <w:pPr>
              <w:spacing w:after="0" w:line="240" w:lineRule="auto"/>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7"/>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516"/>
        <w:gridCol w:w="2834"/>
        <w:tblGridChange w:id="0">
          <w:tblGrid>
            <w:gridCol w:w="6516"/>
            <w:gridCol w:w="2834"/>
          </w:tblGrid>
        </w:tblGridChange>
      </w:tblGrid>
      <w:tr>
        <w:trPr>
          <w:cantSplit w:val="0"/>
          <w:trHeight w:val="454" w:hRule="atLeast"/>
          <w:tblHeader w:val="0"/>
        </w:trPr>
        <w:tc>
          <w:tcPr>
            <w:vAlign w:val="center"/>
          </w:tcPr>
          <w:p w:rsidR="00000000" w:rsidDel="00000000" w:rsidP="00000000" w:rsidRDefault="00000000" w:rsidRPr="00000000" w14:paraId="00000109">
            <w:pPr>
              <w:spacing w:after="0" w:line="240" w:lineRule="auto"/>
              <w:rPr>
                <w:rFonts w:ascii="Arial" w:cs="Arial" w:eastAsia="Arial" w:hAnsi="Arial"/>
              </w:rPr>
            </w:pPr>
            <w:r w:rsidDel="00000000" w:rsidR="00000000" w:rsidRPr="00000000">
              <w:rPr>
                <w:rFonts w:ascii="Arial" w:cs="Arial" w:eastAsia="Arial" w:hAnsi="Arial"/>
                <w:rtl w:val="0"/>
              </w:rPr>
              <w:t xml:space="preserve">Signed (Internal Moderator): </w:t>
            </w:r>
          </w:p>
          <w:p w:rsidR="00000000" w:rsidDel="00000000" w:rsidP="00000000" w:rsidRDefault="00000000" w:rsidRPr="00000000" w14:paraId="0000010A">
            <w:pPr>
              <w:spacing w:after="0" w:line="240" w:lineRule="auto"/>
              <w:rPr>
                <w:rFonts w:ascii="Arial" w:cs="Arial" w:eastAsia="Arial" w:hAnsi="Arial"/>
              </w:rPr>
            </w:pPr>
            <w:bookmarkStart w:colFirst="0" w:colLast="0" w:name="_gjdgxs" w:id="0"/>
            <w:bookmarkEnd w:id="0"/>
            <w:r w:rsidDel="00000000" w:rsidR="00000000" w:rsidRPr="00000000">
              <w:rPr>
                <w:rFonts w:ascii="Arial" w:cs="Arial" w:eastAsia="Arial" w:hAnsi="Arial"/>
              </w:rPr>
              <w:drawing>
                <wp:inline distB="114300" distT="114300" distL="114300" distR="114300">
                  <wp:extent cx="1657350" cy="456288"/>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657350" cy="456288"/>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10C">
            <w:pPr>
              <w:spacing w:after="0" w:line="240" w:lineRule="auto"/>
              <w:rPr>
                <w:rFonts w:ascii="Arial" w:cs="Arial" w:eastAsia="Arial" w:hAnsi="Arial"/>
              </w:rPr>
            </w:pPr>
            <w:r w:rsidDel="00000000" w:rsidR="00000000" w:rsidRPr="00000000">
              <w:rPr>
                <w:rFonts w:ascii="Arial" w:cs="Arial" w:eastAsia="Arial" w:hAnsi="Arial"/>
                <w:rtl w:val="0"/>
              </w:rPr>
              <w:t xml:space="preserve">Date: 10/02/2025</w:t>
            </w:r>
          </w:p>
        </w:tc>
      </w:tr>
    </w:tbl>
    <w:p w:rsidR="00000000" w:rsidDel="00000000" w:rsidP="00000000" w:rsidRDefault="00000000" w:rsidRPr="00000000" w14:paraId="0000010D">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0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10">
      <w:pPr>
        <w:rPr/>
      </w:pPr>
      <w:r w:rsidDel="00000000" w:rsidR="00000000" w:rsidRPr="00000000">
        <w:br w:type="page"/>
      </w:r>
      <w:r w:rsidDel="00000000" w:rsidR="00000000" w:rsidRPr="00000000">
        <w:rPr>
          <w:rtl w:val="0"/>
        </w:rPr>
      </w:r>
    </w:p>
    <w:tbl>
      <w:tblPr>
        <w:tblStyle w:val="Table8"/>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1"/>
        <w:gridCol w:w="8929"/>
        <w:tblGridChange w:id="0">
          <w:tblGrid>
            <w:gridCol w:w="421"/>
            <w:gridCol w:w="8929"/>
          </w:tblGrid>
        </w:tblGridChange>
      </w:tblGrid>
      <w:tr>
        <w:trPr>
          <w:cantSplit w:val="0"/>
          <w:tblHeader w:val="0"/>
        </w:trPr>
        <w:tc>
          <w:tcPr>
            <w:gridSpan w:val="2"/>
            <w:shd w:fill="808080" w:val="clear"/>
          </w:tcPr>
          <w:p w:rsidR="00000000" w:rsidDel="00000000" w:rsidP="00000000" w:rsidRDefault="00000000" w:rsidRPr="00000000" w14:paraId="00000111">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THIRD MARKER </w:t>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Only required when the first two markers have been unable to reach a resolution.</w:t>
            </w:r>
          </w:p>
          <w:p w:rsidR="00000000" w:rsidDel="00000000" w:rsidP="00000000" w:rsidRDefault="00000000" w:rsidRPr="00000000" w14:paraId="00000113">
            <w:pPr>
              <w:spacing w:after="0" w:line="240" w:lineRule="auto"/>
              <w:rPr>
                <w:rFonts w:ascii="Arial" w:cs="Arial" w:eastAsia="Arial" w:hAnsi="Arial"/>
              </w:rPr>
            </w:pPr>
            <w:r w:rsidDel="00000000" w:rsidR="00000000" w:rsidRPr="00000000">
              <w:rPr>
                <w:rFonts w:ascii="Arial" w:cs="Arial" w:eastAsia="Arial" w:hAnsi="Arial"/>
                <w:sz w:val="20"/>
                <w:szCs w:val="20"/>
                <w:rtl w:val="0"/>
              </w:rPr>
              <w:t xml:space="preserve">The table above must include all students enrolled on the module and new marks entered in 3rd Marker Column and on the Registry system.</w:t>
            </w:r>
            <w:r w:rsidDel="00000000" w:rsidR="00000000" w:rsidRPr="00000000">
              <w:rPr>
                <w:rtl w:val="0"/>
              </w:rPr>
            </w:r>
          </w:p>
        </w:tc>
      </w:tr>
      <w:tr>
        <w:trPr>
          <w:cantSplit w:val="0"/>
          <w:trHeight w:val="955" w:hRule="atLeast"/>
          <w:tblHeader w:val="0"/>
        </w:trPr>
        <w:tc>
          <w:tcPr>
            <w:shd w:fill="808080" w:val="clear"/>
          </w:tcPr>
          <w:p w:rsidR="00000000" w:rsidDel="00000000" w:rsidP="00000000" w:rsidRDefault="00000000" w:rsidRPr="00000000" w14:paraId="00000115">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1</w:t>
            </w:r>
          </w:p>
        </w:tc>
        <w:tc>
          <w:tcPr>
            <w:shd w:fill="808080" w:val="clear"/>
          </w:tcPr>
          <w:p w:rsidR="00000000" w:rsidDel="00000000" w:rsidP="00000000" w:rsidRDefault="00000000" w:rsidRPr="00000000" w14:paraId="00000116">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Comments</w:t>
            </w:r>
          </w:p>
        </w:tc>
      </w:tr>
      <w:tr>
        <w:trPr>
          <w:cantSplit w:val="0"/>
          <w:trHeight w:val="982" w:hRule="atLeast"/>
          <w:tblHeader w:val="0"/>
        </w:trPr>
        <w:tc>
          <w:tcPr>
            <w:shd w:fill="808080" w:val="clear"/>
          </w:tcPr>
          <w:p w:rsidR="00000000" w:rsidDel="00000000" w:rsidP="00000000" w:rsidRDefault="00000000" w:rsidRPr="00000000" w14:paraId="00000117">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2</w:t>
            </w:r>
          </w:p>
        </w:tc>
        <w:tc>
          <w:tcPr>
            <w:shd w:fill="808080" w:val="clear"/>
          </w:tcPr>
          <w:p w:rsidR="00000000" w:rsidDel="00000000" w:rsidP="00000000" w:rsidRDefault="00000000" w:rsidRPr="00000000" w14:paraId="00000118">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Actions to complete</w:t>
            </w:r>
          </w:p>
        </w:tc>
      </w:tr>
    </w:tbl>
    <w:p w:rsidR="00000000" w:rsidDel="00000000" w:rsidP="00000000" w:rsidRDefault="00000000" w:rsidRPr="00000000" w14:paraId="00000119">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1A">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FOR COLLABORATIVE PROVISION ONLY</w:t>
      </w:r>
    </w:p>
    <w:p w:rsidR="00000000" w:rsidDel="00000000" w:rsidP="00000000" w:rsidRDefault="00000000" w:rsidRPr="00000000" w14:paraId="0000011B">
      <w:pPr>
        <w:spacing w:after="0" w:line="240" w:lineRule="auto"/>
        <w:rPr>
          <w:rFonts w:ascii="Arial" w:cs="Arial" w:eastAsia="Arial" w:hAnsi="Arial"/>
          <w:b w:val="1"/>
        </w:rPr>
      </w:pPr>
      <w:r w:rsidDel="00000000" w:rsidR="00000000" w:rsidRPr="00000000">
        <w:rPr>
          <w:rFonts w:ascii="Arial" w:cs="Arial" w:eastAsia="Arial" w:hAnsi="Arial"/>
          <w:b w:val="1"/>
          <w:i w:val="1"/>
          <w:rtl w:val="0"/>
        </w:rPr>
        <w:t xml:space="preserve">Note: Partner colleges have completed their own GA28 forms for their module delivery. Please refer to partner college module box areas as required.</w:t>
      </w:r>
      <w:r w:rsidDel="00000000" w:rsidR="00000000" w:rsidRPr="00000000">
        <w:rPr>
          <w:rtl w:val="0"/>
        </w:rPr>
      </w:r>
    </w:p>
    <w:tbl>
      <w:tblPr>
        <w:tblStyle w:val="Table9"/>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3289"/>
        <w:gridCol w:w="567"/>
        <w:gridCol w:w="567"/>
        <w:gridCol w:w="4536"/>
        <w:tblGridChange w:id="0">
          <w:tblGrid>
            <w:gridCol w:w="392"/>
            <w:gridCol w:w="3289"/>
            <w:gridCol w:w="567"/>
            <w:gridCol w:w="567"/>
            <w:gridCol w:w="4536"/>
          </w:tblGrid>
        </w:tblGridChange>
      </w:tblGrid>
      <w:tr>
        <w:trPr>
          <w:cantSplit w:val="0"/>
          <w:tblHeader w:val="0"/>
        </w:trPr>
        <w:tc>
          <w:tcPr>
            <w:gridSpan w:val="2"/>
            <w:vMerge w:val="restart"/>
            <w:shd w:fill="808080" w:val="clear"/>
          </w:tcPr>
          <w:p w:rsidR="00000000" w:rsidDel="00000000" w:rsidP="00000000" w:rsidRDefault="00000000" w:rsidRPr="00000000" w14:paraId="0000011C">
            <w:pPr>
              <w:spacing w:after="0" w:line="204" w:lineRule="auto"/>
              <w:ind w:left="105" w:right="-20"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PARTNERSHIP TEAM LEADER </w:t>
            </w:r>
            <w:r w:rsidDel="00000000" w:rsidR="00000000" w:rsidRPr="00000000">
              <w:rPr>
                <w:rtl w:val="0"/>
              </w:rPr>
            </w:r>
          </w:p>
        </w:tc>
        <w:tc>
          <w:tcPr>
            <w:gridSpan w:val="2"/>
            <w:shd w:fill="808080" w:val="clear"/>
          </w:tcPr>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Fonts w:ascii="Arial Narrow" w:cs="Arial Narrow" w:eastAsia="Arial Narrow" w:hAnsi="Arial Narrow"/>
                <w:i w:val="1"/>
                <w:rtl w:val="0"/>
              </w:rPr>
              <w:t xml:space="preserve">Please </w:t>
            </w: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vMerge w:val="restart"/>
            <w:shd w:fill="808080" w:val="clear"/>
          </w:tcPr>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Fonts w:ascii="Arial Narrow" w:cs="Arial Narrow" w:eastAsia="Arial Narrow" w:hAnsi="Arial Narrow"/>
                <w:b w:val="1"/>
                <w:vertAlign w:val="baseline"/>
                <w:rtl w:val="0"/>
              </w:rPr>
              <w:t xml:space="preserve">Comments</w:t>
            </w:r>
            <w:r w:rsidDel="00000000" w:rsidR="00000000" w:rsidRPr="00000000">
              <w:rPr>
                <w:rtl w:val="0"/>
              </w:rPr>
            </w:r>
          </w:p>
        </w:tc>
      </w:tr>
      <w:tr>
        <w:trPr>
          <w:cantSplit w:val="0"/>
          <w:tblHeader w:val="0"/>
        </w:trPr>
        <w:tc>
          <w:tcPr>
            <w:gridSpan w:val="2"/>
            <w:vMerge w:val="continue"/>
            <w:shd w:fill="808080" w:val="clea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808080" w:val="clear"/>
            <w:vAlign w:val="center"/>
          </w:tcPr>
          <w:p w:rsidR="00000000" w:rsidDel="00000000" w:rsidP="00000000" w:rsidRDefault="00000000" w:rsidRPr="00000000" w14:paraId="00000123">
            <w:pPr>
              <w:spacing w:after="0"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808080" w:val="clear"/>
          </w:tcPr>
          <w:p w:rsidR="00000000" w:rsidDel="00000000" w:rsidP="00000000" w:rsidRDefault="00000000" w:rsidRPr="00000000" w14:paraId="00000124">
            <w:pPr>
              <w:spacing w:after="0"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808080" w:val="clea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rPr>
          <w:cantSplit w:val="0"/>
          <w:tblHeader w:val="0"/>
        </w:trPr>
        <w:tc>
          <w:tcPr>
            <w:shd w:fill="808080" w:val="clear"/>
          </w:tcPr>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808080" w:val="clear"/>
          </w:tcPr>
          <w:p w:rsidR="00000000" w:rsidDel="00000000" w:rsidP="00000000" w:rsidRDefault="00000000" w:rsidRPr="00000000" w14:paraId="00000127">
            <w:pPr>
              <w:spacing w:after="0" w:line="249" w:lineRule="auto"/>
              <w:ind w:right="-20"/>
              <w:rPr>
                <w:rFonts w:ascii="Arial" w:cs="Arial" w:eastAsia="Arial" w:hAnsi="Arial"/>
                <w:sz w:val="20"/>
                <w:szCs w:val="20"/>
              </w:rPr>
            </w:pPr>
            <w:r w:rsidDel="00000000" w:rsidR="00000000" w:rsidRPr="00000000">
              <w:rPr>
                <w:rFonts w:ascii="Arial Narrow" w:cs="Arial Narrow" w:eastAsia="Arial Narrow" w:hAnsi="Arial Narrow"/>
                <w:rtl w:val="0"/>
              </w:rPr>
              <w:t xml:space="preserve">Has appropriate internal moderation taken place?</w:t>
            </w:r>
            <w:r w:rsidDel="00000000" w:rsidR="00000000" w:rsidRPr="00000000">
              <w:rPr>
                <w:rtl w:val="0"/>
              </w:rPr>
            </w:r>
          </w:p>
        </w:tc>
        <w:tc>
          <w:tcPr>
            <w:shd w:fill="808080" w:val="clear"/>
          </w:tcPr>
          <w:p w:rsidR="00000000" w:rsidDel="00000000" w:rsidP="00000000" w:rsidRDefault="00000000" w:rsidRPr="00000000" w14:paraId="00000128">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29">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2A">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shd w:fill="808080" w:val="clear"/>
          </w:tcPr>
          <w:p w:rsidR="00000000" w:rsidDel="00000000" w:rsidP="00000000" w:rsidRDefault="00000000" w:rsidRPr="00000000" w14:paraId="000001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808080" w:val="clear"/>
          </w:tcPr>
          <w:p w:rsidR="00000000" w:rsidDel="00000000" w:rsidP="00000000" w:rsidRDefault="00000000" w:rsidRPr="00000000" w14:paraId="0000012C">
            <w:pPr>
              <w:spacing w:after="0" w:line="249" w:lineRule="auto"/>
              <w:ind w:right="-20"/>
              <w:rPr>
                <w:rFonts w:ascii="Arial Narrow" w:cs="Arial Narrow" w:eastAsia="Arial Narrow" w:hAnsi="Arial Narrow"/>
              </w:rPr>
            </w:pPr>
            <w:r w:rsidDel="00000000" w:rsidR="00000000" w:rsidRPr="00000000">
              <w:rPr>
                <w:rFonts w:ascii="Arial Narrow" w:cs="Arial Narrow" w:eastAsia="Arial Narrow" w:hAnsi="Arial Narrow"/>
                <w:rtl w:val="0"/>
              </w:rPr>
              <w:t xml:space="preserve">Does feedback identify opportunities for improved performance?</w:t>
            </w:r>
          </w:p>
        </w:tc>
        <w:tc>
          <w:tcPr>
            <w:shd w:fill="808080" w:val="clear"/>
          </w:tcPr>
          <w:p w:rsidR="00000000" w:rsidDel="00000000" w:rsidP="00000000" w:rsidRDefault="00000000" w:rsidRPr="00000000" w14:paraId="0000012D">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2E">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2F">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shd w:fill="808080" w:val="clear"/>
          </w:tcPr>
          <w:p w:rsidR="00000000" w:rsidDel="00000000" w:rsidP="00000000" w:rsidRDefault="00000000" w:rsidRPr="00000000" w14:paraId="000001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808080" w:val="clear"/>
          </w:tcPr>
          <w:p w:rsidR="00000000" w:rsidDel="00000000" w:rsidP="00000000" w:rsidRDefault="00000000" w:rsidRPr="00000000" w14:paraId="00000131">
            <w:pPr>
              <w:spacing w:after="0" w:before="6" w:line="252.00000000000003" w:lineRule="auto"/>
              <w:ind w:right="173"/>
              <w:rPr>
                <w:rFonts w:ascii="Arial Narrow" w:cs="Arial Narrow" w:eastAsia="Arial Narrow" w:hAnsi="Arial Narrow"/>
              </w:rPr>
            </w:pPr>
            <w:r w:rsidDel="00000000" w:rsidR="00000000" w:rsidRPr="00000000">
              <w:rPr>
                <w:rFonts w:ascii="Arial Narrow" w:cs="Arial Narrow" w:eastAsia="Arial Narrow" w:hAnsi="Arial Narrow"/>
                <w:rtl w:val="0"/>
              </w:rPr>
              <w:t xml:space="preserve">Is feedback constructive?</w:t>
            </w:r>
          </w:p>
          <w:p w:rsidR="00000000" w:rsidDel="00000000" w:rsidP="00000000" w:rsidRDefault="00000000" w:rsidRPr="00000000" w14:paraId="00000132">
            <w:pPr>
              <w:spacing w:after="0" w:before="6" w:line="252.00000000000003" w:lineRule="auto"/>
              <w:ind w:right="173"/>
              <w:rPr>
                <w:rFonts w:ascii="Arial Narrow" w:cs="Arial Narrow" w:eastAsia="Arial Narrow" w:hAnsi="Arial Narrow"/>
              </w:rPr>
            </w:pPr>
            <w:r w:rsidDel="00000000" w:rsidR="00000000" w:rsidRPr="00000000">
              <w:rPr>
                <w:rtl w:val="0"/>
              </w:rPr>
            </w:r>
          </w:p>
        </w:tc>
        <w:tc>
          <w:tcPr>
            <w:shd w:fill="808080" w:val="clear"/>
          </w:tcPr>
          <w:p w:rsidR="00000000" w:rsidDel="00000000" w:rsidP="00000000" w:rsidRDefault="00000000" w:rsidRPr="00000000" w14:paraId="00000133">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34">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35">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shd w:fill="808080" w:val="clear"/>
          </w:tcPr>
          <w:p w:rsidR="00000000" w:rsidDel="00000000" w:rsidP="00000000" w:rsidRDefault="00000000" w:rsidRPr="00000000" w14:paraId="0000013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808080" w:val="clear"/>
          </w:tcPr>
          <w:p w:rsidR="00000000" w:rsidDel="00000000" w:rsidP="00000000" w:rsidRDefault="00000000" w:rsidRPr="00000000" w14:paraId="00000137">
            <w:pPr>
              <w:spacing w:after="0" w:before="1" w:line="252.00000000000003" w:lineRule="auto"/>
              <w:ind w:right="545"/>
              <w:rPr>
                <w:rFonts w:ascii="Arial Narrow" w:cs="Arial Narrow" w:eastAsia="Arial Narrow" w:hAnsi="Arial Narrow"/>
              </w:rPr>
            </w:pPr>
            <w:r w:rsidDel="00000000" w:rsidR="00000000" w:rsidRPr="00000000">
              <w:rPr>
                <w:rFonts w:ascii="Arial Narrow" w:cs="Arial Narrow" w:eastAsia="Arial Narrow" w:hAnsi="Arial Narrow"/>
                <w:rtl w:val="0"/>
              </w:rPr>
              <w:t xml:space="preserve">Is the feedback linked to the appropriate category/ classification of the assessment criteria?</w:t>
            </w:r>
          </w:p>
        </w:tc>
        <w:tc>
          <w:tcPr>
            <w:shd w:fill="808080" w:val="clear"/>
          </w:tcPr>
          <w:p w:rsidR="00000000" w:rsidDel="00000000" w:rsidP="00000000" w:rsidRDefault="00000000" w:rsidRPr="00000000" w14:paraId="00000138">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39">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3A">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shd w:fill="808080" w:val="clear"/>
          </w:tcPr>
          <w:p w:rsidR="00000000" w:rsidDel="00000000" w:rsidP="00000000" w:rsidRDefault="00000000" w:rsidRPr="00000000" w14:paraId="000001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808080" w:val="clear"/>
          </w:tcPr>
          <w:p w:rsidR="00000000" w:rsidDel="00000000" w:rsidP="00000000" w:rsidRDefault="00000000" w:rsidRPr="00000000" w14:paraId="0000013C">
            <w:pPr>
              <w:spacing w:after="0" w:line="249" w:lineRule="auto"/>
              <w:ind w:right="-20"/>
              <w:rPr>
                <w:rFonts w:ascii="Arial Narrow" w:cs="Arial Narrow" w:eastAsia="Arial Narrow" w:hAnsi="Arial Narrow"/>
                <w:sz w:val="24"/>
                <w:szCs w:val="24"/>
              </w:rPr>
            </w:pPr>
            <w:r w:rsidDel="00000000" w:rsidR="00000000" w:rsidRPr="00000000">
              <w:rPr>
                <w:rFonts w:ascii="Arial Narrow" w:cs="Arial Narrow" w:eastAsia="Arial Narrow" w:hAnsi="Arial Narrow"/>
                <w:rtl w:val="0"/>
              </w:rPr>
              <w:t xml:space="preserve">Is the feedback consistent across the sample?</w:t>
            </w:r>
            <w:r w:rsidDel="00000000" w:rsidR="00000000" w:rsidRPr="00000000">
              <w:rPr>
                <w:rtl w:val="0"/>
              </w:rPr>
            </w:r>
          </w:p>
        </w:tc>
        <w:tc>
          <w:tcPr>
            <w:shd w:fill="808080" w:val="clear"/>
          </w:tcPr>
          <w:p w:rsidR="00000000" w:rsidDel="00000000" w:rsidP="00000000" w:rsidRDefault="00000000" w:rsidRPr="00000000" w14:paraId="0000013D">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3E">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3F">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shd w:fill="808080" w:val="clear"/>
          </w:tcPr>
          <w:p w:rsidR="00000000" w:rsidDel="00000000" w:rsidP="00000000" w:rsidRDefault="00000000" w:rsidRPr="00000000" w14:paraId="000001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808080" w:val="clear"/>
          </w:tcPr>
          <w:p w:rsidR="00000000" w:rsidDel="00000000" w:rsidP="00000000" w:rsidRDefault="00000000" w:rsidRPr="00000000" w14:paraId="00000141">
            <w:pPr>
              <w:spacing w:after="0" w:line="249" w:lineRule="auto"/>
              <w:ind w:right="-20"/>
              <w:rPr>
                <w:rFonts w:ascii="Arial" w:cs="Arial" w:eastAsia="Arial" w:hAnsi="Arial"/>
                <w:sz w:val="20"/>
                <w:szCs w:val="20"/>
              </w:rPr>
            </w:pPr>
            <w:r w:rsidDel="00000000" w:rsidR="00000000" w:rsidRPr="00000000">
              <w:rPr>
                <w:rFonts w:ascii="Arial Narrow" w:cs="Arial Narrow" w:eastAsia="Arial Narrow" w:hAnsi="Arial Narrow"/>
                <w:rtl w:val="0"/>
              </w:rPr>
              <w:t xml:space="preserve">Is there mention of improvement to referencing and consideration of unfair practice, where relevant?</w:t>
            </w:r>
            <w:r w:rsidDel="00000000" w:rsidR="00000000" w:rsidRPr="00000000">
              <w:rPr>
                <w:rtl w:val="0"/>
              </w:rPr>
            </w:r>
          </w:p>
        </w:tc>
        <w:tc>
          <w:tcPr>
            <w:shd w:fill="808080" w:val="clear"/>
          </w:tcPr>
          <w:p w:rsidR="00000000" w:rsidDel="00000000" w:rsidP="00000000" w:rsidRDefault="00000000" w:rsidRPr="00000000" w14:paraId="00000142">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43">
            <w:pPr>
              <w:spacing w:after="0" w:line="240" w:lineRule="auto"/>
              <w:rPr>
                <w:rFonts w:ascii="Arial" w:cs="Arial" w:eastAsia="Arial" w:hAnsi="Arial"/>
                <w:sz w:val="20"/>
                <w:szCs w:val="20"/>
              </w:rPr>
            </w:pPr>
            <w:r w:rsidDel="00000000" w:rsidR="00000000" w:rsidRPr="00000000">
              <w:rPr>
                <w:rtl w:val="0"/>
              </w:rPr>
            </w:r>
          </w:p>
        </w:tc>
        <w:tc>
          <w:tcPr>
            <w:shd w:fill="808080" w:val="clear"/>
          </w:tcPr>
          <w:p w:rsidR="00000000" w:rsidDel="00000000" w:rsidP="00000000" w:rsidRDefault="00000000" w:rsidRPr="00000000" w14:paraId="00000144">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shd w:fill="808080" w:val="clear"/>
          </w:tcPr>
          <w:p w:rsidR="00000000" w:rsidDel="00000000" w:rsidP="00000000" w:rsidRDefault="00000000" w:rsidRPr="00000000" w14:paraId="0000014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gridSpan w:val="4"/>
            <w:shd w:fill="808080" w:val="clear"/>
          </w:tcPr>
          <w:p w:rsidR="00000000" w:rsidDel="00000000" w:rsidP="00000000" w:rsidRDefault="00000000" w:rsidRPr="00000000" w14:paraId="00000146">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Actions to complete</w:t>
            </w:r>
          </w:p>
          <w:p w:rsidR="00000000" w:rsidDel="00000000" w:rsidP="00000000" w:rsidRDefault="00000000" w:rsidRPr="00000000" w14:paraId="00000147">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48">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49">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4A">
            <w:pPr>
              <w:spacing w:after="0" w:line="240" w:lineRule="auto"/>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14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4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50">
      <w:pPr>
        <w:spacing w:after="0" w:line="240"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151">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EXTERNAL EXAMINER REVIEW ONLY FOR THOSE MODULES / ASSESSMENT COMPONENTS detailed in the annual GA15 External Examiner Agreement</w:t>
      </w:r>
    </w:p>
    <w:p w:rsidR="00000000" w:rsidDel="00000000" w:rsidP="00000000" w:rsidRDefault="00000000" w:rsidRPr="00000000" w14:paraId="00000152">
      <w:pPr>
        <w:spacing w:after="0" w:line="240" w:lineRule="auto"/>
        <w:rPr>
          <w:rFonts w:ascii="Arial" w:cs="Arial" w:eastAsia="Arial" w:hAnsi="Arial"/>
          <w:b w:val="1"/>
        </w:rPr>
      </w:pPr>
      <w:r w:rsidDel="00000000" w:rsidR="00000000" w:rsidRPr="00000000">
        <w:rPr>
          <w:rtl w:val="0"/>
        </w:rPr>
      </w:r>
    </w:p>
    <w:tbl>
      <w:tblPr>
        <w:tblStyle w:val="Table10"/>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3289"/>
        <w:gridCol w:w="567"/>
        <w:gridCol w:w="567"/>
        <w:gridCol w:w="4536"/>
        <w:tblGridChange w:id="0">
          <w:tblGrid>
            <w:gridCol w:w="392"/>
            <w:gridCol w:w="3289"/>
            <w:gridCol w:w="567"/>
            <w:gridCol w:w="567"/>
            <w:gridCol w:w="4536"/>
          </w:tblGrid>
        </w:tblGridChange>
      </w:tblGrid>
      <w:tr>
        <w:trPr>
          <w:cantSplit w:val="0"/>
          <w:tblHeader w:val="0"/>
        </w:trPr>
        <w:tc>
          <w:tcPr>
            <w:gridSpan w:val="2"/>
            <w:vMerge w:val="restart"/>
            <w:shd w:fill="b8cce4" w:val="clear"/>
          </w:tcPr>
          <w:p w:rsidR="00000000" w:rsidDel="00000000" w:rsidP="00000000" w:rsidRDefault="00000000" w:rsidRPr="00000000" w14:paraId="00000153">
            <w:pPr>
              <w:spacing w:after="0" w:line="204" w:lineRule="auto"/>
              <w:ind w:left="105" w:right="-20" w:firstLine="0"/>
              <w:rPr>
                <w:rFonts w:ascii="Arial" w:cs="Arial" w:eastAsia="Arial" w:hAnsi="Arial"/>
                <w:b w:val="1"/>
                <w:sz w:val="20"/>
                <w:szCs w:val="20"/>
              </w:rPr>
            </w:pPr>
            <w:r w:rsidDel="00000000" w:rsidR="00000000" w:rsidRPr="00000000">
              <w:rPr>
                <w:rFonts w:ascii="Arial" w:cs="Arial" w:eastAsia="Arial" w:hAnsi="Arial"/>
                <w:b w:val="1"/>
                <w:rtl w:val="0"/>
              </w:rPr>
              <w:t xml:space="preserve">EXTERNAL EXAMINER</w:t>
            </w:r>
            <w:r w:rsidDel="00000000" w:rsidR="00000000" w:rsidRPr="00000000">
              <w:rPr>
                <w:rtl w:val="0"/>
              </w:rPr>
            </w:r>
          </w:p>
        </w:tc>
        <w:tc>
          <w:tcPr>
            <w:gridSpan w:val="2"/>
            <w:shd w:fill="b8cce4" w:val="clear"/>
          </w:tcPr>
          <w:p w:rsidR="00000000" w:rsidDel="00000000" w:rsidP="00000000" w:rsidRDefault="00000000" w:rsidRPr="00000000" w14:paraId="00000155">
            <w:pPr>
              <w:spacing w:after="0" w:line="240" w:lineRule="auto"/>
              <w:rPr>
                <w:rFonts w:ascii="Arial" w:cs="Arial" w:eastAsia="Arial" w:hAnsi="Arial"/>
                <w:sz w:val="20"/>
                <w:szCs w:val="20"/>
              </w:rPr>
            </w:pPr>
            <w:r w:rsidDel="00000000" w:rsidR="00000000" w:rsidRPr="00000000">
              <w:rPr>
                <w:rFonts w:ascii="Arial Narrow" w:cs="Arial Narrow" w:eastAsia="Arial Narrow" w:hAnsi="Arial Narrow"/>
                <w:i w:val="1"/>
                <w:rtl w:val="0"/>
              </w:rPr>
              <w:t xml:space="preserve">Please </w:t>
            </w: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vMerge w:val="restart"/>
            <w:shd w:fill="b8cce4" w:val="clear"/>
          </w:tcPr>
          <w:p w:rsidR="00000000" w:rsidDel="00000000" w:rsidP="00000000" w:rsidRDefault="00000000" w:rsidRPr="00000000" w14:paraId="00000157">
            <w:pPr>
              <w:spacing w:after="0" w:line="240" w:lineRule="auto"/>
              <w:rPr>
                <w:rFonts w:ascii="Arial" w:cs="Arial" w:eastAsia="Arial" w:hAnsi="Arial"/>
                <w:sz w:val="20"/>
                <w:szCs w:val="20"/>
              </w:rPr>
            </w:pPr>
            <w:r w:rsidDel="00000000" w:rsidR="00000000" w:rsidRPr="00000000">
              <w:rPr>
                <w:rFonts w:ascii="Arial Narrow" w:cs="Arial Narrow" w:eastAsia="Arial Narrow" w:hAnsi="Arial Narrow"/>
                <w:b w:val="1"/>
                <w:vertAlign w:val="baseline"/>
                <w:rtl w:val="0"/>
              </w:rPr>
              <w:t xml:space="preserve">Comments</w:t>
            </w:r>
            <w:r w:rsidDel="00000000" w:rsidR="00000000" w:rsidRPr="00000000">
              <w:rPr>
                <w:rtl w:val="0"/>
              </w:rPr>
            </w:r>
          </w:p>
        </w:tc>
      </w:tr>
      <w:tr>
        <w:trPr>
          <w:cantSplit w:val="0"/>
          <w:tblHeader w:val="0"/>
        </w:trPr>
        <w:tc>
          <w:tcPr>
            <w:gridSpan w:val="2"/>
            <w:vMerge w:val="continue"/>
            <w:shd w:fill="b8cce4" w:val="clea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b8cce4" w:val="clear"/>
            <w:vAlign w:val="center"/>
          </w:tcPr>
          <w:p w:rsidR="00000000" w:rsidDel="00000000" w:rsidP="00000000" w:rsidRDefault="00000000" w:rsidRPr="00000000" w14:paraId="0000015A">
            <w:pPr>
              <w:spacing w:after="0"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b8cce4" w:val="clear"/>
          </w:tcPr>
          <w:p w:rsidR="00000000" w:rsidDel="00000000" w:rsidP="00000000" w:rsidRDefault="00000000" w:rsidRPr="00000000" w14:paraId="0000015B">
            <w:pPr>
              <w:spacing w:after="0"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b8cce4" w:val="clea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p w:rsidR="00000000" w:rsidDel="00000000" w:rsidP="00000000" w:rsidRDefault="00000000" w:rsidRPr="00000000" w14:paraId="0000015E">
            <w:pPr>
              <w:spacing w:after="0" w:line="249" w:lineRule="auto"/>
              <w:ind w:right="-20"/>
              <w:rPr>
                <w:rFonts w:ascii="Arial" w:cs="Arial" w:eastAsia="Arial" w:hAnsi="Arial"/>
                <w:sz w:val="20"/>
                <w:szCs w:val="20"/>
              </w:rPr>
            </w:pPr>
            <w:r w:rsidDel="00000000" w:rsidR="00000000" w:rsidRPr="00000000">
              <w:rPr>
                <w:rFonts w:ascii="Arial Narrow" w:cs="Arial Narrow" w:eastAsia="Arial Narrow" w:hAnsi="Arial Narrow"/>
                <w:rtl w:val="0"/>
              </w:rPr>
              <w:t xml:space="preserve">Has appropriate internal moderation taken place?</w:t>
            </w:r>
            <w:r w:rsidDel="00000000" w:rsidR="00000000" w:rsidRPr="00000000">
              <w:rPr>
                <w:rtl w:val="0"/>
              </w:rPr>
            </w:r>
          </w:p>
        </w:tc>
        <w:tc>
          <w:tcPr/>
          <w:p w:rsidR="00000000" w:rsidDel="00000000" w:rsidP="00000000" w:rsidRDefault="00000000" w:rsidRPr="00000000" w14:paraId="0000015F">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0">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1">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6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163">
            <w:pPr>
              <w:spacing w:after="0" w:line="249" w:lineRule="auto"/>
              <w:ind w:right="-20"/>
              <w:rPr>
                <w:rFonts w:ascii="Arial Narrow" w:cs="Arial Narrow" w:eastAsia="Arial Narrow" w:hAnsi="Arial Narrow"/>
              </w:rPr>
            </w:pPr>
            <w:r w:rsidDel="00000000" w:rsidR="00000000" w:rsidRPr="00000000">
              <w:rPr>
                <w:rFonts w:ascii="Arial Narrow" w:cs="Arial Narrow" w:eastAsia="Arial Narrow" w:hAnsi="Arial Narrow"/>
                <w:rtl w:val="0"/>
              </w:rPr>
              <w:t xml:space="preserve">Does feedback identify opportunities for improved performance?</w:t>
            </w:r>
          </w:p>
        </w:tc>
        <w:tc>
          <w:tcPr/>
          <w:p w:rsidR="00000000" w:rsidDel="00000000" w:rsidP="00000000" w:rsidRDefault="00000000" w:rsidRPr="00000000" w14:paraId="00000164">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5">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6">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6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p w:rsidR="00000000" w:rsidDel="00000000" w:rsidP="00000000" w:rsidRDefault="00000000" w:rsidRPr="00000000" w14:paraId="00000168">
            <w:pPr>
              <w:spacing w:after="0" w:before="6" w:line="252.00000000000003" w:lineRule="auto"/>
              <w:ind w:right="173"/>
              <w:rPr>
                <w:rFonts w:ascii="Arial Narrow" w:cs="Arial Narrow" w:eastAsia="Arial Narrow" w:hAnsi="Arial Narrow"/>
              </w:rPr>
            </w:pPr>
            <w:r w:rsidDel="00000000" w:rsidR="00000000" w:rsidRPr="00000000">
              <w:rPr>
                <w:rFonts w:ascii="Arial Narrow" w:cs="Arial Narrow" w:eastAsia="Arial Narrow" w:hAnsi="Arial Narrow"/>
                <w:rtl w:val="0"/>
              </w:rPr>
              <w:t xml:space="preserve">Is feedback constructive?</w:t>
            </w:r>
          </w:p>
          <w:p w:rsidR="00000000" w:rsidDel="00000000" w:rsidP="00000000" w:rsidRDefault="00000000" w:rsidRPr="00000000" w14:paraId="00000169">
            <w:pPr>
              <w:spacing w:after="0" w:before="6" w:line="252.00000000000003" w:lineRule="auto"/>
              <w:ind w:right="173"/>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16A">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B">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C">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6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p w:rsidR="00000000" w:rsidDel="00000000" w:rsidP="00000000" w:rsidRDefault="00000000" w:rsidRPr="00000000" w14:paraId="0000016E">
            <w:pPr>
              <w:spacing w:after="0" w:before="1" w:line="252.00000000000003" w:lineRule="auto"/>
              <w:ind w:right="545"/>
              <w:rPr>
                <w:rFonts w:ascii="Arial Narrow" w:cs="Arial Narrow" w:eastAsia="Arial Narrow" w:hAnsi="Arial Narrow"/>
              </w:rPr>
            </w:pPr>
            <w:r w:rsidDel="00000000" w:rsidR="00000000" w:rsidRPr="00000000">
              <w:rPr>
                <w:rFonts w:ascii="Arial Narrow" w:cs="Arial Narrow" w:eastAsia="Arial Narrow" w:hAnsi="Arial Narrow"/>
                <w:rtl w:val="0"/>
              </w:rPr>
              <w:t xml:space="preserve">Is the feedback linked to the assessment criteria?</w:t>
            </w:r>
          </w:p>
        </w:tc>
        <w:tc>
          <w:tcPr/>
          <w:p w:rsidR="00000000" w:rsidDel="00000000" w:rsidP="00000000" w:rsidRDefault="00000000" w:rsidRPr="00000000" w14:paraId="0000016F">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0">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1">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73">
            <w:pPr>
              <w:spacing w:after="0" w:line="249" w:lineRule="auto"/>
              <w:ind w:right="-20"/>
              <w:rPr>
                <w:rFonts w:ascii="Arial Narrow" w:cs="Arial Narrow" w:eastAsia="Arial Narrow" w:hAnsi="Arial Narrow"/>
                <w:sz w:val="24"/>
                <w:szCs w:val="24"/>
              </w:rPr>
            </w:pPr>
            <w:r w:rsidDel="00000000" w:rsidR="00000000" w:rsidRPr="00000000">
              <w:rPr>
                <w:rFonts w:ascii="Arial Narrow" w:cs="Arial Narrow" w:eastAsia="Arial Narrow" w:hAnsi="Arial Narrow"/>
                <w:rtl w:val="0"/>
              </w:rPr>
              <w:t xml:space="preserve">Is the feedback consistent across the sample?</w:t>
            </w:r>
            <w:r w:rsidDel="00000000" w:rsidR="00000000" w:rsidRPr="00000000">
              <w:rPr>
                <w:rtl w:val="0"/>
              </w:rPr>
            </w:r>
          </w:p>
        </w:tc>
        <w:tc>
          <w:tcPr/>
          <w:p w:rsidR="00000000" w:rsidDel="00000000" w:rsidP="00000000" w:rsidRDefault="00000000" w:rsidRPr="00000000" w14:paraId="00000174">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5">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6">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p w:rsidR="00000000" w:rsidDel="00000000" w:rsidP="00000000" w:rsidRDefault="00000000" w:rsidRPr="00000000" w14:paraId="00000178">
            <w:pPr>
              <w:spacing w:after="0" w:line="249" w:lineRule="auto"/>
              <w:ind w:right="-20"/>
              <w:rPr>
                <w:rFonts w:ascii="Arial" w:cs="Arial" w:eastAsia="Arial" w:hAnsi="Arial"/>
                <w:sz w:val="20"/>
                <w:szCs w:val="20"/>
              </w:rPr>
            </w:pPr>
            <w:r w:rsidDel="00000000" w:rsidR="00000000" w:rsidRPr="00000000">
              <w:rPr>
                <w:rFonts w:ascii="Arial Narrow" w:cs="Arial Narrow" w:eastAsia="Arial Narrow" w:hAnsi="Arial Narrow"/>
                <w:rtl w:val="0"/>
              </w:rPr>
              <w:t xml:space="preserve">Is there mention of improvement to referencing and consideration of unfair practice, where relevant?</w:t>
            </w:r>
            <w:r w:rsidDel="00000000" w:rsidR="00000000" w:rsidRPr="00000000">
              <w:rPr>
                <w:rtl w:val="0"/>
              </w:rPr>
            </w:r>
          </w:p>
        </w:tc>
        <w:tc>
          <w:tcPr/>
          <w:p w:rsidR="00000000" w:rsidDel="00000000" w:rsidP="00000000" w:rsidRDefault="00000000" w:rsidRPr="00000000" w14:paraId="00000179">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A">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B">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gridSpan w:val="4"/>
          </w:tcPr>
          <w:p w:rsidR="00000000" w:rsidDel="00000000" w:rsidP="00000000" w:rsidRDefault="00000000" w:rsidRPr="00000000" w14:paraId="0000017D">
            <w:pPr>
              <w:spacing w:after="0" w:line="249" w:lineRule="auto"/>
              <w:ind w:left="100" w:right="-20" w:firstLine="0"/>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Actions to complete</w:t>
            </w:r>
          </w:p>
          <w:p w:rsidR="00000000" w:rsidDel="00000000" w:rsidP="00000000" w:rsidRDefault="00000000" w:rsidRPr="00000000" w14:paraId="0000017E">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7F">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80">
            <w:pPr>
              <w:spacing w:after="0" w:line="249" w:lineRule="auto"/>
              <w:ind w:left="100" w:right="-20" w:firstLine="0"/>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81">
            <w:pPr>
              <w:spacing w:after="0" w:line="240" w:lineRule="auto"/>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1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516"/>
        <w:gridCol w:w="2834"/>
        <w:tblGridChange w:id="0">
          <w:tblGrid>
            <w:gridCol w:w="6516"/>
            <w:gridCol w:w="2834"/>
          </w:tblGrid>
        </w:tblGridChange>
      </w:tblGrid>
      <w:tr>
        <w:trPr>
          <w:cantSplit w:val="0"/>
          <w:trHeight w:val="454" w:hRule="atLeast"/>
          <w:tblHeader w:val="0"/>
        </w:trPr>
        <w:tc>
          <w:tcPr>
            <w:vAlign w:val="center"/>
          </w:tcPr>
          <w:p w:rsidR="00000000" w:rsidDel="00000000" w:rsidP="00000000" w:rsidRDefault="00000000" w:rsidRPr="00000000" w14:paraId="00000186">
            <w:pPr>
              <w:spacing w:after="0" w:line="240" w:lineRule="auto"/>
              <w:rPr>
                <w:rFonts w:ascii="Arial" w:cs="Arial" w:eastAsia="Arial" w:hAnsi="Arial"/>
              </w:rPr>
            </w:pPr>
            <w:r w:rsidDel="00000000" w:rsidR="00000000" w:rsidRPr="00000000">
              <w:rPr>
                <w:rFonts w:ascii="Arial" w:cs="Arial" w:eastAsia="Arial" w:hAnsi="Arial"/>
                <w:rtl w:val="0"/>
              </w:rPr>
              <w:t xml:space="preserve">Signed (External Examiner):   </w:t>
            </w:r>
          </w:p>
          <w:p w:rsidR="00000000" w:rsidDel="00000000" w:rsidP="00000000" w:rsidRDefault="00000000" w:rsidRPr="00000000" w14:paraId="0000018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88">
            <w:pPr>
              <w:spacing w:after="0" w:line="240" w:lineRule="auto"/>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189">
            <w:pPr>
              <w:spacing w:after="0" w:line="240" w:lineRule="auto"/>
              <w:rPr>
                <w:rFonts w:ascii="Arial" w:cs="Arial" w:eastAsia="Arial" w:hAnsi="Arial"/>
              </w:rPr>
            </w:pPr>
            <w:r w:rsidDel="00000000" w:rsidR="00000000" w:rsidRPr="00000000">
              <w:rPr>
                <w:rFonts w:ascii="Arial" w:cs="Arial" w:eastAsia="Arial" w:hAnsi="Arial"/>
                <w:rtl w:val="0"/>
              </w:rPr>
              <w:t xml:space="preserve">Date: </w:t>
            </w:r>
          </w:p>
        </w:tc>
      </w:tr>
    </w:tbl>
    <w:p w:rsidR="00000000" w:rsidDel="00000000" w:rsidP="00000000" w:rsidRDefault="00000000" w:rsidRPr="00000000" w14:paraId="0000018A">
      <w:pPr>
        <w:spacing w:after="0" w:line="24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8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8C">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NOTES ON MODERATION</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134"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jc w:val="both"/>
        <w:rPr>
          <w:rFonts w:ascii="Arial" w:cs="Arial" w:eastAsia="Arial" w:hAnsi="Arial"/>
        </w:rPr>
      </w:pPr>
      <w:r w:rsidDel="00000000" w:rsidR="00000000" w:rsidRPr="00000000">
        <w:rPr>
          <w:rFonts w:ascii="Arial" w:cs="Arial" w:eastAsia="Arial" w:hAnsi="Arial"/>
          <w:rtl w:val="0"/>
        </w:rPr>
        <w:t xml:space="preserve">All assessments which contribute to a final award/degree classification must be subject to moderation. At their discretion, Institutes may use double-marking in place of moderation.</w:t>
      </w:r>
    </w:p>
    <w:p w:rsidR="00000000" w:rsidDel="00000000" w:rsidP="00000000" w:rsidRDefault="00000000" w:rsidRPr="00000000" w14:paraId="0000018F">
      <w:pPr>
        <w:jc w:val="both"/>
        <w:rPr>
          <w:rFonts w:ascii="Arial" w:cs="Arial" w:eastAsia="Arial" w:hAnsi="Arial"/>
        </w:rPr>
      </w:pPr>
      <w:r w:rsidDel="00000000" w:rsidR="00000000" w:rsidRPr="00000000">
        <w:rPr>
          <w:rFonts w:ascii="Arial" w:cs="Arial" w:eastAsia="Arial" w:hAnsi="Arial"/>
          <w:rtl w:val="0"/>
        </w:rPr>
        <w:t xml:space="preserve">Where moderation is used, a Moderation of Marked Assessment report (Appendix GA28) should be completed.</w:t>
      </w:r>
    </w:p>
    <w:p w:rsidR="00000000" w:rsidDel="00000000" w:rsidP="00000000" w:rsidRDefault="00000000" w:rsidRPr="00000000" w14:paraId="00000190">
      <w:pPr>
        <w:jc w:val="both"/>
        <w:rPr>
          <w:rFonts w:ascii="Arial" w:cs="Arial" w:eastAsia="Arial" w:hAnsi="Arial"/>
        </w:rPr>
      </w:pPr>
      <w:r w:rsidDel="00000000" w:rsidR="00000000" w:rsidRPr="00000000">
        <w:rPr>
          <w:rFonts w:ascii="Arial" w:cs="Arial" w:eastAsia="Arial" w:hAnsi="Arial"/>
          <w:rtl w:val="0"/>
        </w:rPr>
        <w:t xml:space="preserve">A list of marks for </w:t>
      </w:r>
      <w:r w:rsidDel="00000000" w:rsidR="00000000" w:rsidRPr="00000000">
        <w:rPr>
          <w:rFonts w:ascii="Arial" w:cs="Arial" w:eastAsia="Arial" w:hAnsi="Arial"/>
          <w:u w:val="single"/>
          <w:rtl w:val="0"/>
        </w:rPr>
        <w:t xml:space="preserve">all</w:t>
      </w:r>
      <w:r w:rsidDel="00000000" w:rsidR="00000000" w:rsidRPr="00000000">
        <w:rPr>
          <w:rFonts w:ascii="Arial" w:cs="Arial" w:eastAsia="Arial" w:hAnsi="Arial"/>
          <w:rtl w:val="0"/>
        </w:rPr>
        <w:t xml:space="preserve"> assessment components for </w:t>
      </w:r>
      <w:r w:rsidDel="00000000" w:rsidR="00000000" w:rsidRPr="00000000">
        <w:rPr>
          <w:rFonts w:ascii="Arial" w:cs="Arial" w:eastAsia="Arial" w:hAnsi="Arial"/>
          <w:u w:val="single"/>
          <w:rtl w:val="0"/>
        </w:rPr>
        <w:t xml:space="preserve">all</w:t>
      </w:r>
      <w:r w:rsidDel="00000000" w:rsidR="00000000" w:rsidRPr="00000000">
        <w:rPr>
          <w:rFonts w:ascii="Arial" w:cs="Arial" w:eastAsia="Arial" w:hAnsi="Arial"/>
          <w:rtl w:val="0"/>
        </w:rPr>
        <w:t xml:space="preserve"> students in the module should accompany the Moderation Form. </w:t>
      </w:r>
    </w:p>
    <w:p w:rsidR="00000000" w:rsidDel="00000000" w:rsidP="00000000" w:rsidRDefault="00000000" w:rsidRPr="00000000" w14:paraId="00000191">
      <w:pPr>
        <w:jc w:val="both"/>
        <w:rPr>
          <w:rFonts w:ascii="Arial" w:cs="Arial" w:eastAsia="Arial" w:hAnsi="Arial"/>
        </w:rPr>
      </w:pPr>
      <w:r w:rsidDel="00000000" w:rsidR="00000000" w:rsidRPr="00000000">
        <w:rPr>
          <w:rFonts w:ascii="Arial" w:cs="Arial" w:eastAsia="Arial" w:hAnsi="Arial"/>
          <w:rtl w:val="0"/>
        </w:rPr>
        <w:t xml:space="preserve">A representative sample of at least six pieces of work should be identified for moderation and should include:</w:t>
      </w:r>
    </w:p>
    <w:p w:rsidR="00000000" w:rsidDel="00000000" w:rsidP="00000000" w:rsidRDefault="00000000" w:rsidRPr="00000000" w14:paraId="00000192">
      <w:pPr>
        <w:numPr>
          <w:ilvl w:val="0"/>
          <w:numId w:val="1"/>
        </w:numPr>
        <w:spacing w:after="0" w:line="240" w:lineRule="auto"/>
        <w:ind w:left="851" w:hanging="567"/>
        <w:jc w:val="both"/>
        <w:rPr/>
      </w:pPr>
      <w:r w:rsidDel="00000000" w:rsidR="00000000" w:rsidRPr="00000000">
        <w:rPr>
          <w:rFonts w:ascii="Arial" w:cs="Arial" w:eastAsia="Arial" w:hAnsi="Arial"/>
          <w:rtl w:val="0"/>
        </w:rPr>
        <w:t xml:space="preserve">examples of work in the first class category (or equivalent for other awards);</w:t>
      </w:r>
    </w:p>
    <w:p w:rsidR="00000000" w:rsidDel="00000000" w:rsidP="00000000" w:rsidRDefault="00000000" w:rsidRPr="00000000" w14:paraId="00000193">
      <w:pPr>
        <w:numPr>
          <w:ilvl w:val="0"/>
          <w:numId w:val="1"/>
        </w:numPr>
        <w:spacing w:after="0" w:line="240" w:lineRule="auto"/>
        <w:ind w:left="851" w:hanging="567"/>
        <w:jc w:val="both"/>
        <w:rPr/>
      </w:pPr>
      <w:r w:rsidDel="00000000" w:rsidR="00000000" w:rsidRPr="00000000">
        <w:rPr>
          <w:rFonts w:ascii="Arial" w:cs="Arial" w:eastAsia="Arial" w:hAnsi="Arial"/>
          <w:rtl w:val="0"/>
        </w:rPr>
        <w:t xml:space="preserve">examples of work in the fail category;</w:t>
      </w:r>
    </w:p>
    <w:p w:rsidR="00000000" w:rsidDel="00000000" w:rsidP="00000000" w:rsidRDefault="00000000" w:rsidRPr="00000000" w14:paraId="00000194">
      <w:pPr>
        <w:numPr>
          <w:ilvl w:val="0"/>
          <w:numId w:val="1"/>
        </w:numPr>
        <w:spacing w:after="0" w:line="240" w:lineRule="auto"/>
        <w:ind w:left="851" w:hanging="567"/>
        <w:jc w:val="both"/>
        <w:rPr/>
      </w:pPr>
      <w:r w:rsidDel="00000000" w:rsidR="00000000" w:rsidRPr="00000000">
        <w:rPr>
          <w:rFonts w:ascii="Arial" w:cs="Arial" w:eastAsia="Arial" w:hAnsi="Arial"/>
          <w:rtl w:val="0"/>
        </w:rPr>
        <w:t xml:space="preserve">examples of work from each classification; </w:t>
      </w:r>
    </w:p>
    <w:p w:rsidR="00000000" w:rsidDel="00000000" w:rsidP="00000000" w:rsidRDefault="00000000" w:rsidRPr="00000000" w14:paraId="00000195">
      <w:pPr>
        <w:numPr>
          <w:ilvl w:val="0"/>
          <w:numId w:val="1"/>
        </w:numPr>
        <w:spacing w:after="0" w:line="240" w:lineRule="auto"/>
        <w:ind w:left="851" w:hanging="567"/>
        <w:jc w:val="both"/>
        <w:rPr/>
      </w:pPr>
      <w:r w:rsidDel="00000000" w:rsidR="00000000" w:rsidRPr="00000000">
        <w:rPr>
          <w:rFonts w:ascii="Arial" w:cs="Arial" w:eastAsia="Arial" w:hAnsi="Arial"/>
          <w:rtl w:val="0"/>
        </w:rPr>
        <w:t xml:space="preserve">examples of work within 2% of a classification boundary (or equivalent for other awards);</w:t>
      </w:r>
    </w:p>
    <w:p w:rsidR="00000000" w:rsidDel="00000000" w:rsidP="00000000" w:rsidRDefault="00000000" w:rsidRPr="00000000" w14:paraId="00000196">
      <w:pPr>
        <w:numPr>
          <w:ilvl w:val="0"/>
          <w:numId w:val="1"/>
        </w:numPr>
        <w:spacing w:after="0" w:line="240" w:lineRule="auto"/>
        <w:ind w:left="851" w:hanging="567"/>
        <w:jc w:val="both"/>
        <w:rPr/>
      </w:pPr>
      <w:r w:rsidDel="00000000" w:rsidR="00000000" w:rsidRPr="00000000">
        <w:rPr>
          <w:rFonts w:ascii="Arial" w:cs="Arial" w:eastAsia="Arial" w:hAnsi="Arial"/>
          <w:rtl w:val="0"/>
        </w:rPr>
        <w:t xml:space="preserve">any work on which the marker wishes for a second opinion. </w:t>
      </w:r>
    </w:p>
    <w:p w:rsidR="00000000" w:rsidDel="00000000" w:rsidP="00000000" w:rsidRDefault="00000000" w:rsidRPr="00000000" w14:paraId="00000197">
      <w:pPr>
        <w:jc w:val="both"/>
        <w:rPr>
          <w:rFonts w:ascii="Arial" w:cs="Arial" w:eastAsia="Arial" w:hAnsi="Arial"/>
        </w:rPr>
      </w:pPr>
      <w:r w:rsidDel="00000000" w:rsidR="00000000" w:rsidRPr="00000000">
        <w:rPr>
          <w:rtl w:val="0"/>
        </w:rPr>
      </w:r>
    </w:p>
    <w:p w:rsidR="00000000" w:rsidDel="00000000" w:rsidP="00000000" w:rsidRDefault="00000000" w:rsidRPr="00000000" w14:paraId="00000198">
      <w:pPr>
        <w:ind w:left="-60" w:firstLine="0"/>
        <w:jc w:val="both"/>
        <w:rPr>
          <w:rFonts w:ascii="Arial" w:cs="Arial" w:eastAsia="Arial" w:hAnsi="Arial"/>
        </w:rPr>
      </w:pPr>
      <w:r w:rsidDel="00000000" w:rsidR="00000000" w:rsidRPr="00000000">
        <w:rPr>
          <w:rFonts w:ascii="Arial" w:cs="Arial" w:eastAsia="Arial" w:hAnsi="Arial"/>
          <w:rtl w:val="0"/>
        </w:rPr>
        <w:t xml:space="preserve">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000000" w:rsidDel="00000000" w:rsidP="00000000" w:rsidRDefault="00000000" w:rsidRPr="00000000" w14:paraId="00000199">
      <w:pPr>
        <w:ind w:left="-60" w:firstLine="0"/>
        <w:jc w:val="both"/>
        <w:rPr>
          <w:rFonts w:ascii="Arial" w:cs="Arial" w:eastAsia="Arial" w:hAnsi="Arial"/>
        </w:rPr>
      </w:pPr>
      <w:r w:rsidDel="00000000" w:rsidR="00000000" w:rsidRPr="00000000">
        <w:rPr>
          <w:rFonts w:ascii="Arial" w:cs="Arial" w:eastAsia="Arial" w:hAnsi="Arial"/>
          <w:rtl w:val="0"/>
        </w:rPr>
        <w:t xml:space="preserve">Where a module is delivered by a collaborative partnership institution, moderation is normally a two stage process, with internal moderation at the collaborative partnership institution followed by University moderation.  </w:t>
      </w:r>
    </w:p>
    <w:p w:rsidR="00000000" w:rsidDel="00000000" w:rsidP="00000000" w:rsidRDefault="00000000" w:rsidRPr="00000000" w14:paraId="0000019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9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9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9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9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9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THIS DOCUMENT IS ALSO AVAILABLE IN WELSH</w:t>
      </w:r>
    </w:p>
    <w:sectPr>
      <w:footerReference r:id="rId9" w:type="default"/>
      <w:pgSz w:h="15840" w:w="12240" w:orient="portrait"/>
      <w:pgMar w:bottom="709" w:top="90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MS Gothic"/>
  <w:font w:name="Arial Unicode MS"/>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Wingdings"/>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41" w:hanging="360"/>
      </w:pPr>
      <w:rPr>
        <w:rFonts w:ascii="Noto Sans Symbols" w:cs="Noto Sans Symbols" w:eastAsia="Noto Sans Symbols" w:hAnsi="Noto Sans Symbols"/>
        <w:sz w:val="22"/>
        <w:szCs w:val="22"/>
      </w:rPr>
    </w:lvl>
    <w:lvl w:ilvl="1">
      <w:start w:val="1"/>
      <w:numFmt w:val="lowerLetter"/>
      <w:lvlText w:val="%2."/>
      <w:lvlJc w:val="left"/>
      <w:pPr>
        <w:ind w:left="79" w:hanging="360"/>
      </w:pPr>
      <w:rPr/>
    </w:lvl>
    <w:lvl w:ilvl="2">
      <w:start w:val="1"/>
      <w:numFmt w:val="lowerRoman"/>
      <w:lvlText w:val="%3."/>
      <w:lvlJc w:val="right"/>
      <w:pPr>
        <w:ind w:left="799" w:hanging="180"/>
      </w:pPr>
      <w:rPr/>
    </w:lvl>
    <w:lvl w:ilvl="3">
      <w:start w:val="1"/>
      <w:numFmt w:val="decimal"/>
      <w:lvlText w:val="%4."/>
      <w:lvlJc w:val="left"/>
      <w:pPr>
        <w:ind w:left="1519" w:hanging="360"/>
      </w:pPr>
      <w:rPr/>
    </w:lvl>
    <w:lvl w:ilvl="4">
      <w:start w:val="1"/>
      <w:numFmt w:val="lowerLetter"/>
      <w:lvlText w:val="%5."/>
      <w:lvlJc w:val="left"/>
      <w:pPr>
        <w:ind w:left="2239" w:hanging="360"/>
      </w:pPr>
      <w:rPr/>
    </w:lvl>
    <w:lvl w:ilvl="5">
      <w:start w:val="1"/>
      <w:numFmt w:val="lowerRoman"/>
      <w:lvlText w:val="%6."/>
      <w:lvlJc w:val="right"/>
      <w:pPr>
        <w:ind w:left="2959" w:hanging="180"/>
      </w:pPr>
      <w:rPr/>
    </w:lvl>
    <w:lvl w:ilvl="6">
      <w:start w:val="1"/>
      <w:numFmt w:val="decimal"/>
      <w:lvlText w:val="%7."/>
      <w:lvlJc w:val="left"/>
      <w:pPr>
        <w:ind w:left="3679" w:hanging="360"/>
      </w:pPr>
      <w:rPr/>
    </w:lvl>
    <w:lvl w:ilvl="7">
      <w:start w:val="1"/>
      <w:numFmt w:val="lowerLetter"/>
      <w:lvlText w:val="%8."/>
      <w:lvlJc w:val="left"/>
      <w:pPr>
        <w:ind w:left="4399" w:hanging="360"/>
      </w:pPr>
      <w:rPr/>
    </w:lvl>
    <w:lvl w:ilvl="8">
      <w:start w:val="1"/>
      <w:numFmt w:val="lowerRoman"/>
      <w:lvlText w:val="%9."/>
      <w:lvlJc w:val="right"/>
      <w:pPr>
        <w:ind w:left="5119"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4">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6">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9">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10">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uwtsd.ac.uk/media/uwtsd-website/content-assets/documents/academic-office/aqh-chapters/chapters---en/Chapter_07_Assessment_Taught_Programmes_Pages_84-91.pdf"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