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19F64" w14:textId="77777777" w:rsidR="00D74D47" w:rsidRPr="00791346" w:rsidRDefault="005F3C52">
      <w:pPr>
        <w:pStyle w:val="Body"/>
        <w:jc w:val="center"/>
        <w:rPr>
          <w:rFonts w:ascii="Arial" w:hAnsi="Arial" w:cs="Arial"/>
          <w:b/>
          <w:bCs/>
          <w:lang w:val="cy-GB"/>
        </w:rPr>
      </w:pPr>
      <w:r w:rsidRPr="00791346">
        <w:rPr>
          <w:rFonts w:ascii="Arial" w:hAnsi="Arial" w:cs="Arial"/>
          <w:b/>
          <w:bCs/>
          <w:lang w:val="cy-GB"/>
        </w:rPr>
        <w:t>Aseiniad ECAD6008: Rhan 1</w:t>
      </w: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791346" w14:paraId="526F2E0E" w14:textId="7777777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C9832"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7DBED" w14:textId="4116ACA6" w:rsidR="00CC6556" w:rsidRPr="00791346" w:rsidRDefault="00CC6556" w:rsidP="001F7CEC">
            <w:pPr>
              <w:rPr>
                <w:rFonts w:ascii="Arial" w:hAnsi="Arial" w:cs="Arial"/>
                <w:sz w:val="22"/>
                <w:szCs w:val="22"/>
                <w:lang w:val="cy-GB"/>
              </w:rPr>
            </w:pPr>
            <w:r w:rsidRPr="00791346">
              <w:rPr>
                <w:rFonts w:ascii="Arial" w:hAnsi="Arial" w:cs="Arial"/>
                <w:sz w:val="22"/>
                <w:szCs w:val="22"/>
                <w:lang w:val="cy-GB"/>
              </w:rPr>
              <w:t>Asesu</w:t>
            </w:r>
            <w:r w:rsidR="00E554C0">
              <w:rPr>
                <w:rFonts w:ascii="Arial" w:hAnsi="Arial" w:cs="Arial"/>
                <w:sz w:val="22"/>
                <w:szCs w:val="22"/>
                <w:lang w:val="cy-GB"/>
              </w:rPr>
              <w:t xml:space="preserve"> -</w:t>
            </w:r>
            <w:r w:rsidRPr="00791346">
              <w:rPr>
                <w:rFonts w:ascii="Arial" w:hAnsi="Arial" w:cs="Arial"/>
                <w:sz w:val="22"/>
                <w:szCs w:val="22"/>
                <w:lang w:val="cy-GB"/>
              </w:rPr>
              <w:t xml:space="preserve"> Mathemateg 1 yn fwy a 1 yn llai </w:t>
            </w:r>
          </w:p>
          <w:p w14:paraId="51D779F9" w14:textId="77777777" w:rsidR="00D74D47" w:rsidRPr="00791346" w:rsidRDefault="00D74D47" w:rsidP="001F7CEC">
            <w:pPr>
              <w:rPr>
                <w:rFonts w:ascii="Arial" w:hAnsi="Arial" w:cs="Arial"/>
                <w:sz w:val="22"/>
                <w:szCs w:val="22"/>
                <w:lang w:val="cy-GB"/>
              </w:rPr>
            </w:pPr>
          </w:p>
        </w:tc>
      </w:tr>
      <w:tr w:rsidR="00D74D47" w:rsidRPr="00791346" w14:paraId="2829F008" w14:textId="7777777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6BECF"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2B802" w14:textId="3E0CB7F3" w:rsidR="00D74D47" w:rsidRPr="00791346" w:rsidRDefault="00A6154D" w:rsidP="001F7CEC">
            <w:pPr>
              <w:rPr>
                <w:rFonts w:ascii="Arial" w:hAnsi="Arial" w:cs="Arial"/>
                <w:sz w:val="22"/>
                <w:szCs w:val="22"/>
                <w:lang w:val="cy-GB"/>
              </w:rPr>
            </w:pPr>
            <w:r w:rsidRPr="00791346">
              <w:rPr>
                <w:rFonts w:ascii="Arial" w:hAnsi="Arial" w:cs="Arial"/>
                <w:color w:val="000000" w:themeColor="text1"/>
                <w:sz w:val="22"/>
                <w:szCs w:val="22"/>
                <w:lang w:val="cy-GB"/>
              </w:rPr>
              <w:t>Defnyddio a</w:t>
            </w:r>
            <w:r w:rsidR="00CC6556" w:rsidRPr="00791346">
              <w:rPr>
                <w:rFonts w:ascii="Arial" w:hAnsi="Arial" w:cs="Arial"/>
                <w:color w:val="000000" w:themeColor="text1"/>
                <w:sz w:val="22"/>
                <w:szCs w:val="22"/>
                <w:lang w:val="cy-GB"/>
              </w:rPr>
              <w:t xml:space="preserve">sesu </w:t>
            </w:r>
            <w:r w:rsidRPr="00791346">
              <w:rPr>
                <w:rFonts w:ascii="Arial" w:hAnsi="Arial" w:cs="Arial"/>
                <w:color w:val="000000" w:themeColor="text1"/>
                <w:sz w:val="22"/>
                <w:szCs w:val="22"/>
                <w:lang w:val="cy-GB"/>
              </w:rPr>
              <w:t xml:space="preserve">ar gyfer dysgu </w:t>
            </w:r>
            <w:r w:rsidR="0099747D" w:rsidRPr="00791346">
              <w:rPr>
                <w:rFonts w:ascii="Arial" w:hAnsi="Arial" w:cs="Arial"/>
                <w:color w:val="000000" w:themeColor="text1"/>
                <w:sz w:val="22"/>
                <w:szCs w:val="22"/>
                <w:lang w:val="cy-GB"/>
              </w:rPr>
              <w:t>I gyflymu cynnydd</w:t>
            </w:r>
          </w:p>
        </w:tc>
      </w:tr>
      <w:tr w:rsidR="00D74D47" w:rsidRPr="00791346" w14:paraId="0B8EB52D"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A2B6F"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0AE89" w14:textId="3544C0E2" w:rsidR="00CC6556" w:rsidRPr="00791346" w:rsidRDefault="00CC6556" w:rsidP="001E6D2D">
            <w:pPr>
              <w:spacing w:line="360" w:lineRule="auto"/>
              <w:rPr>
                <w:rFonts w:ascii="Arial" w:hAnsi="Arial" w:cs="Arial"/>
                <w:color w:val="000000"/>
                <w:sz w:val="22"/>
                <w:szCs w:val="22"/>
                <w:lang w:val="cy-GB"/>
              </w:rPr>
            </w:pPr>
            <w:r w:rsidRPr="00791346">
              <w:rPr>
                <w:rFonts w:ascii="Arial" w:hAnsi="Arial" w:cs="Arial"/>
                <w:color w:val="000000"/>
                <w:sz w:val="22"/>
                <w:szCs w:val="22"/>
                <w:lang w:val="cy-GB"/>
              </w:rPr>
              <w:t>Cefais i sgwrs gyda fy mentor dosbarth a phenderfynon ni bod fy nharged i oedd marcio'n fwy ar y cyd yn hytrach na marcio ar ôl ysgol, esboniodd fy mentor dosbarth fod marcio</w:t>
            </w:r>
            <w:r w:rsidR="0046717C" w:rsidRPr="00791346">
              <w:rPr>
                <w:rFonts w:ascii="Arial" w:hAnsi="Arial" w:cs="Arial"/>
                <w:color w:val="000000"/>
                <w:sz w:val="22"/>
                <w:szCs w:val="22"/>
                <w:lang w:val="cy-GB"/>
              </w:rPr>
              <w:t>,</w:t>
            </w:r>
            <w:r w:rsidRPr="00791346">
              <w:rPr>
                <w:rFonts w:ascii="Arial" w:hAnsi="Arial" w:cs="Arial"/>
                <w:color w:val="000000"/>
                <w:sz w:val="22"/>
                <w:szCs w:val="22"/>
                <w:lang w:val="cy-GB"/>
              </w:rPr>
              <w:t xml:space="preserve"> ar y cyd</w:t>
            </w:r>
            <w:r w:rsidR="0046717C" w:rsidRPr="00791346">
              <w:rPr>
                <w:rFonts w:ascii="Arial" w:hAnsi="Arial" w:cs="Arial"/>
                <w:color w:val="000000"/>
                <w:sz w:val="22"/>
                <w:szCs w:val="22"/>
                <w:lang w:val="cy-GB"/>
              </w:rPr>
              <w:t>,</w:t>
            </w:r>
            <w:r w:rsidRPr="00791346">
              <w:rPr>
                <w:rFonts w:ascii="Arial" w:hAnsi="Arial" w:cs="Arial"/>
                <w:color w:val="000000"/>
                <w:sz w:val="22"/>
                <w:szCs w:val="22"/>
                <w:lang w:val="cy-GB"/>
              </w:rPr>
              <w:t xml:space="preserve"> yn lot fwy haws i asesu'r </w:t>
            </w:r>
            <w:r w:rsidR="0044565A" w:rsidRPr="00791346">
              <w:rPr>
                <w:rFonts w:ascii="Arial" w:hAnsi="Arial" w:cs="Arial"/>
                <w:color w:val="000000"/>
                <w:sz w:val="22"/>
                <w:szCs w:val="22"/>
                <w:lang w:val="cy-GB"/>
              </w:rPr>
              <w:t>dysgwyr</w:t>
            </w:r>
            <w:r w:rsidRPr="00791346">
              <w:rPr>
                <w:rFonts w:ascii="Arial" w:hAnsi="Arial" w:cs="Arial"/>
                <w:color w:val="000000"/>
                <w:sz w:val="22"/>
                <w:szCs w:val="22"/>
                <w:lang w:val="cy-GB"/>
              </w:rPr>
              <w:t>. Trwy farcio'r gwaith yma gan ddefnyddio'r polisi marcio</w:t>
            </w:r>
            <w:r w:rsidR="00791346" w:rsidRPr="00791346">
              <w:rPr>
                <w:rFonts w:ascii="Arial" w:hAnsi="Arial" w:cs="Arial"/>
                <w:color w:val="000000"/>
                <w:sz w:val="22"/>
                <w:szCs w:val="22"/>
                <w:lang w:val="cy-GB"/>
              </w:rPr>
              <w:t>,</w:t>
            </w:r>
            <w:r w:rsidRPr="00791346">
              <w:rPr>
                <w:rFonts w:ascii="Arial" w:hAnsi="Arial" w:cs="Arial"/>
                <w:color w:val="000000"/>
                <w:sz w:val="22"/>
                <w:szCs w:val="22"/>
                <w:lang w:val="cy-GB"/>
              </w:rPr>
              <w:t xml:space="preserve"> a hefyd marcio ar y cyd</w:t>
            </w:r>
            <w:r w:rsidR="00791346" w:rsidRPr="00791346">
              <w:rPr>
                <w:rFonts w:ascii="Arial" w:hAnsi="Arial" w:cs="Arial"/>
                <w:color w:val="000000"/>
                <w:sz w:val="22"/>
                <w:szCs w:val="22"/>
                <w:lang w:val="cy-GB"/>
              </w:rPr>
              <w:t>,</w:t>
            </w:r>
            <w:r w:rsidRPr="00791346">
              <w:rPr>
                <w:rFonts w:ascii="Arial" w:hAnsi="Arial" w:cs="Arial"/>
                <w:color w:val="000000"/>
                <w:sz w:val="22"/>
                <w:szCs w:val="22"/>
                <w:lang w:val="cy-GB"/>
              </w:rPr>
              <w:t xml:space="preserve"> roedd cyfle i mi asesu'r </w:t>
            </w:r>
            <w:r w:rsidR="0044565A" w:rsidRPr="00791346">
              <w:rPr>
                <w:rFonts w:ascii="Arial" w:hAnsi="Arial" w:cs="Arial"/>
                <w:color w:val="000000"/>
                <w:sz w:val="22"/>
                <w:szCs w:val="22"/>
                <w:lang w:val="cy-GB"/>
              </w:rPr>
              <w:t>dysgwyr</w:t>
            </w:r>
            <w:r w:rsidRPr="00791346">
              <w:rPr>
                <w:rFonts w:ascii="Arial" w:hAnsi="Arial" w:cs="Arial"/>
                <w:color w:val="000000"/>
                <w:sz w:val="22"/>
                <w:szCs w:val="22"/>
                <w:lang w:val="cy-GB"/>
              </w:rPr>
              <w:t xml:space="preserve">. Trwy asesu gwaith y </w:t>
            </w:r>
            <w:r w:rsidR="008020D7" w:rsidRPr="00791346">
              <w:rPr>
                <w:rFonts w:ascii="Arial" w:hAnsi="Arial" w:cs="Arial"/>
                <w:color w:val="000000"/>
                <w:sz w:val="22"/>
                <w:szCs w:val="22"/>
                <w:lang w:val="cy-GB"/>
              </w:rPr>
              <w:t>dysgwyr</w:t>
            </w:r>
            <w:r w:rsidRPr="00791346">
              <w:rPr>
                <w:rFonts w:ascii="Arial" w:hAnsi="Arial" w:cs="Arial"/>
                <w:color w:val="000000"/>
                <w:sz w:val="22"/>
                <w:szCs w:val="22"/>
                <w:lang w:val="cy-GB"/>
              </w:rPr>
              <w:t xml:space="preserve"> roeddwn i yn gallu gweld pwy oeddwn i yn gallu herio'n fwy</w:t>
            </w:r>
            <w:r w:rsidR="003E4BDA">
              <w:rPr>
                <w:rFonts w:ascii="Arial" w:hAnsi="Arial" w:cs="Arial"/>
                <w:color w:val="000000"/>
                <w:sz w:val="22"/>
                <w:szCs w:val="22"/>
                <w:lang w:val="cy-GB"/>
              </w:rPr>
              <w:t xml:space="preserve">, er enghraifft  </w:t>
            </w:r>
            <w:r w:rsidRPr="00791346">
              <w:rPr>
                <w:rFonts w:ascii="Arial" w:hAnsi="Arial" w:cs="Arial"/>
                <w:color w:val="000000"/>
                <w:sz w:val="22"/>
                <w:szCs w:val="22"/>
                <w:lang w:val="cy-GB"/>
              </w:rPr>
              <w:t xml:space="preserve">roedd rhai o'r </w:t>
            </w:r>
            <w:r w:rsidR="008020D7" w:rsidRPr="00791346">
              <w:rPr>
                <w:rFonts w:ascii="Arial" w:hAnsi="Arial" w:cs="Arial"/>
                <w:color w:val="000000"/>
                <w:sz w:val="22"/>
                <w:szCs w:val="22"/>
                <w:lang w:val="cy-GB"/>
              </w:rPr>
              <w:t xml:space="preserve">dysgwyr </w:t>
            </w:r>
            <w:r w:rsidRPr="00791346">
              <w:rPr>
                <w:rFonts w:ascii="Arial" w:hAnsi="Arial" w:cs="Arial"/>
                <w:color w:val="000000"/>
                <w:sz w:val="22"/>
                <w:szCs w:val="22"/>
                <w:lang w:val="cy-GB"/>
              </w:rPr>
              <w:t>yn hedfan trwy'r dasg ac yn gallu mynd lan at rifau dros 10 a 20</w:t>
            </w:r>
            <w:r w:rsidR="00377449">
              <w:rPr>
                <w:rFonts w:ascii="Arial" w:hAnsi="Arial" w:cs="Arial"/>
                <w:color w:val="000000"/>
                <w:sz w:val="22"/>
                <w:szCs w:val="22"/>
                <w:lang w:val="cy-GB"/>
              </w:rPr>
              <w:t>,</w:t>
            </w:r>
            <w:r w:rsidRPr="00791346">
              <w:rPr>
                <w:rFonts w:ascii="Arial" w:hAnsi="Arial" w:cs="Arial"/>
                <w:color w:val="000000"/>
                <w:sz w:val="22"/>
                <w:szCs w:val="22"/>
                <w:lang w:val="cy-GB"/>
              </w:rPr>
              <w:t xml:space="preserve"> </w:t>
            </w:r>
            <w:r w:rsidR="00377449">
              <w:rPr>
                <w:rFonts w:ascii="Arial" w:hAnsi="Arial" w:cs="Arial"/>
                <w:color w:val="000000"/>
                <w:sz w:val="22"/>
                <w:szCs w:val="22"/>
                <w:lang w:val="cy-GB"/>
              </w:rPr>
              <w:t>mae</w:t>
            </w:r>
            <w:r w:rsidRPr="00791346">
              <w:rPr>
                <w:rFonts w:ascii="Arial" w:hAnsi="Arial" w:cs="Arial"/>
                <w:color w:val="000000"/>
                <w:sz w:val="22"/>
                <w:szCs w:val="22"/>
                <w:lang w:val="cy-GB"/>
              </w:rPr>
              <w:t xml:space="preserve"> rhai hyd at 10</w:t>
            </w:r>
            <w:r w:rsidR="008B1372">
              <w:rPr>
                <w:rFonts w:ascii="Arial" w:hAnsi="Arial" w:cs="Arial"/>
                <w:color w:val="000000"/>
                <w:sz w:val="22"/>
                <w:szCs w:val="22"/>
                <w:lang w:val="cy-GB"/>
              </w:rPr>
              <w:t xml:space="preserve">0. </w:t>
            </w:r>
            <w:r w:rsidR="008427B6">
              <w:rPr>
                <w:rFonts w:ascii="Arial" w:hAnsi="Arial" w:cs="Arial"/>
                <w:color w:val="000000"/>
                <w:sz w:val="22"/>
                <w:szCs w:val="22"/>
                <w:lang w:val="cy-GB"/>
              </w:rPr>
              <w:t xml:space="preserve">Felly, </w:t>
            </w:r>
            <w:r w:rsidRPr="00791346">
              <w:rPr>
                <w:rFonts w:ascii="Arial" w:hAnsi="Arial" w:cs="Arial"/>
                <w:color w:val="000000"/>
                <w:sz w:val="22"/>
                <w:szCs w:val="22"/>
                <w:lang w:val="cy-GB"/>
              </w:rPr>
              <w:t>roeddwn i yn gwybod roedd rhaid i mi herio nhw'n fwy</w:t>
            </w:r>
            <w:r w:rsidR="00F87D47">
              <w:rPr>
                <w:rFonts w:ascii="Arial" w:hAnsi="Arial" w:cs="Arial"/>
                <w:color w:val="000000"/>
                <w:sz w:val="22"/>
                <w:szCs w:val="22"/>
                <w:lang w:val="cy-GB"/>
              </w:rPr>
              <w:t>,</w:t>
            </w:r>
            <w:r w:rsidRPr="00791346">
              <w:rPr>
                <w:rFonts w:ascii="Arial" w:hAnsi="Arial" w:cs="Arial"/>
                <w:color w:val="000000"/>
                <w:sz w:val="22"/>
                <w:szCs w:val="22"/>
                <w:lang w:val="cy-GB"/>
              </w:rPr>
              <w:t xml:space="preserve"> felly </w:t>
            </w:r>
            <w:r w:rsidR="006419CB">
              <w:rPr>
                <w:rFonts w:ascii="Arial" w:hAnsi="Arial" w:cs="Arial"/>
                <w:color w:val="000000"/>
                <w:sz w:val="22"/>
                <w:szCs w:val="22"/>
                <w:lang w:val="cy-GB"/>
              </w:rPr>
              <w:t xml:space="preserve">dweisiais i </w:t>
            </w:r>
            <w:r w:rsidRPr="00791346">
              <w:rPr>
                <w:rFonts w:ascii="Arial" w:hAnsi="Arial" w:cs="Arial"/>
                <w:color w:val="000000"/>
                <w:sz w:val="22"/>
                <w:szCs w:val="22"/>
                <w:lang w:val="cy-GB"/>
              </w:rPr>
              <w:t>symu</w:t>
            </w:r>
            <w:r w:rsidR="006419CB">
              <w:rPr>
                <w:rFonts w:ascii="Arial" w:hAnsi="Arial" w:cs="Arial"/>
                <w:color w:val="000000"/>
                <w:sz w:val="22"/>
                <w:szCs w:val="22"/>
                <w:lang w:val="cy-GB"/>
              </w:rPr>
              <w:t>d</w:t>
            </w:r>
            <w:r w:rsidRPr="00791346">
              <w:rPr>
                <w:rFonts w:ascii="Arial" w:hAnsi="Arial" w:cs="Arial"/>
                <w:color w:val="000000"/>
                <w:sz w:val="22"/>
                <w:szCs w:val="22"/>
                <w:lang w:val="cy-GB"/>
              </w:rPr>
              <w:t xml:space="preserve"> rhai i 2 yn fwy a 2 yn llai. Trwy asesu</w:t>
            </w:r>
            <w:r w:rsidR="00BA237F">
              <w:rPr>
                <w:rFonts w:ascii="Arial" w:hAnsi="Arial" w:cs="Arial"/>
                <w:color w:val="000000"/>
                <w:sz w:val="22"/>
                <w:szCs w:val="22"/>
                <w:lang w:val="cy-GB"/>
              </w:rPr>
              <w:t>,</w:t>
            </w:r>
            <w:r w:rsidRPr="00791346">
              <w:rPr>
                <w:rFonts w:ascii="Arial" w:hAnsi="Arial" w:cs="Arial"/>
                <w:color w:val="000000"/>
                <w:sz w:val="22"/>
                <w:szCs w:val="22"/>
                <w:lang w:val="cy-GB"/>
              </w:rPr>
              <w:t xml:space="preserve"> </w:t>
            </w:r>
            <w:r w:rsidR="00BA237F">
              <w:rPr>
                <w:rFonts w:ascii="Arial" w:hAnsi="Arial" w:cs="Arial"/>
                <w:color w:val="000000"/>
                <w:sz w:val="22"/>
                <w:szCs w:val="22"/>
                <w:lang w:val="cy-GB"/>
              </w:rPr>
              <w:t xml:space="preserve">gwelais </w:t>
            </w:r>
            <w:r w:rsidRPr="00791346">
              <w:rPr>
                <w:rFonts w:ascii="Arial" w:hAnsi="Arial" w:cs="Arial"/>
                <w:color w:val="000000"/>
                <w:sz w:val="22"/>
                <w:szCs w:val="22"/>
                <w:lang w:val="cy-GB"/>
              </w:rPr>
              <w:t xml:space="preserve">pwy oedd angen fwy o gymorth e.e. roedd rhai disgyblion yn gweld hi'n anodd </w:t>
            </w:r>
            <w:r w:rsidR="00A570EA">
              <w:rPr>
                <w:rFonts w:ascii="Arial" w:hAnsi="Arial" w:cs="Arial"/>
                <w:color w:val="000000"/>
                <w:sz w:val="22"/>
                <w:szCs w:val="22"/>
                <w:lang w:val="cy-GB"/>
              </w:rPr>
              <w:t>i d</w:t>
            </w:r>
            <w:r w:rsidRPr="00791346">
              <w:rPr>
                <w:rFonts w:ascii="Arial" w:hAnsi="Arial" w:cs="Arial"/>
                <w:color w:val="000000"/>
                <w:sz w:val="22"/>
                <w:szCs w:val="22"/>
                <w:lang w:val="cy-GB"/>
              </w:rPr>
              <w:t>deall y dasg felly roedd rhaid esbonio'n fwy a gwneud mwy o waith ymarferol a hefyd roedd yna rhai disgyblion a oedd eisiau pen melyn gan roedden nhw yn gweld hi'n anodd ffurfio rhifau felly am yr wythnos ar ôl penderfynais i roi un her o ffurfio rhifau er mwyn gwella hyn. Mae asesu yn bwysig iawn ar gyfer olrhain cynnydd, cynllunio camau nesaf, adrodd a chynnwys rhieni, plant a phobl ifanc mewn dysgu (Education Scotland,2023). </w:t>
            </w:r>
          </w:p>
          <w:p w14:paraId="11913AF0" w14:textId="77777777" w:rsidR="00D74D47" w:rsidRPr="00791346" w:rsidRDefault="00D74D47" w:rsidP="001F7CEC">
            <w:pPr>
              <w:rPr>
                <w:rFonts w:ascii="Arial" w:hAnsi="Arial" w:cs="Arial"/>
                <w:sz w:val="22"/>
                <w:szCs w:val="22"/>
                <w:lang w:val="cy-GB"/>
              </w:rPr>
            </w:pPr>
          </w:p>
        </w:tc>
      </w:tr>
      <w:tr w:rsidR="00D74D47" w:rsidRPr="00791346" w14:paraId="41AA66B8"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9245C"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rydych chi wedi</w:t>
            </w:r>
            <w:r w:rsidRPr="00791346">
              <w:rPr>
                <w:rFonts w:ascii="Arial" w:hAnsi="Arial" w:cs="Arial"/>
                <w:sz w:val="22"/>
                <w:szCs w:val="22"/>
                <w:rtl/>
                <w:lang w:val="cy-GB"/>
              </w:rPr>
              <w:t>’</w:t>
            </w:r>
            <w:r w:rsidRPr="00791346">
              <w:rPr>
                <w:rFonts w:ascii="Arial" w:hAnsi="Arial" w:cs="Arial"/>
                <w:sz w:val="22"/>
                <w:szCs w:val="22"/>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25108" w14:textId="5991A9CF" w:rsidR="00962FFC" w:rsidRPr="00791346" w:rsidRDefault="00962FFC" w:rsidP="001E6D2D">
            <w:pPr>
              <w:spacing w:line="360" w:lineRule="auto"/>
              <w:rPr>
                <w:rFonts w:ascii="Arial" w:hAnsi="Arial" w:cs="Arial"/>
                <w:color w:val="161616"/>
                <w:sz w:val="22"/>
                <w:szCs w:val="22"/>
                <w:lang w:val="cy-GB"/>
              </w:rPr>
            </w:pPr>
            <w:r w:rsidRPr="00791346">
              <w:rPr>
                <w:rFonts w:ascii="Arial" w:hAnsi="Arial" w:cs="Arial"/>
                <w:color w:val="000000"/>
                <w:sz w:val="22"/>
                <w:szCs w:val="22"/>
                <w:lang w:val="cy-GB"/>
              </w:rPr>
              <w:t>Y prif beth ddysgais i o'r profiad yma oedd bod pob disgybl mor unigryw ynglŷn â'i gwaith, mae'r ffaith bod disgybl wedi cael i grwpio yn y grŵp is ddim yn meddwl eu bod nhw ddim yn gallu cyfri lan i 100 neu gyfri fesul 2. Gyda rhai tasgau yn enwedig tasg maen nhw heb wneud o'r blaen mae mor bwysig i asesu ar y cyd er mwyn gweld faint mae'r d</w:t>
            </w:r>
            <w:r w:rsidR="00F658DE" w:rsidRPr="00791346">
              <w:rPr>
                <w:rFonts w:ascii="Arial" w:hAnsi="Arial" w:cs="Arial"/>
                <w:color w:val="000000"/>
                <w:sz w:val="22"/>
                <w:szCs w:val="22"/>
                <w:lang w:val="cy-GB"/>
              </w:rPr>
              <w:t xml:space="preserve">ysgwyr </w:t>
            </w:r>
            <w:r w:rsidRPr="00791346">
              <w:rPr>
                <w:rFonts w:ascii="Arial" w:hAnsi="Arial" w:cs="Arial"/>
                <w:color w:val="000000"/>
                <w:sz w:val="22"/>
                <w:szCs w:val="22"/>
                <w:lang w:val="cy-GB"/>
              </w:rPr>
              <w:t xml:space="preserve">yn </w:t>
            </w:r>
            <w:r w:rsidR="00E649D4">
              <w:rPr>
                <w:rFonts w:ascii="Arial" w:hAnsi="Arial" w:cs="Arial"/>
                <w:color w:val="000000"/>
                <w:sz w:val="22"/>
                <w:szCs w:val="22"/>
                <w:lang w:val="cy-GB"/>
              </w:rPr>
              <w:t>adna</w:t>
            </w:r>
            <w:r w:rsidRPr="00791346">
              <w:rPr>
                <w:rFonts w:ascii="Arial" w:hAnsi="Arial" w:cs="Arial"/>
                <w:color w:val="000000"/>
                <w:sz w:val="22"/>
                <w:szCs w:val="22"/>
                <w:lang w:val="cy-GB"/>
              </w:rPr>
              <w:t xml:space="preserve">bod/ yn gallu gwneud ac mae mor bwysig fy mod i yn gallu adnabod pa fath o dasg byddai yn gallu gwneud er mwyn herio'r </w:t>
            </w:r>
            <w:r w:rsidR="00F658DE" w:rsidRPr="00791346">
              <w:rPr>
                <w:rFonts w:ascii="Arial" w:hAnsi="Arial" w:cs="Arial"/>
                <w:color w:val="000000"/>
                <w:sz w:val="22"/>
                <w:szCs w:val="22"/>
                <w:lang w:val="cy-GB"/>
              </w:rPr>
              <w:t xml:space="preserve">dysgwyr </w:t>
            </w:r>
            <w:r w:rsidRPr="00791346">
              <w:rPr>
                <w:rFonts w:ascii="Arial" w:hAnsi="Arial" w:cs="Arial"/>
                <w:color w:val="000000"/>
                <w:sz w:val="22"/>
                <w:szCs w:val="22"/>
                <w:lang w:val="cy-GB"/>
              </w:rPr>
              <w:t xml:space="preserve"> yn fwy.  </w:t>
            </w:r>
          </w:p>
          <w:p w14:paraId="4B84D349" w14:textId="77777777" w:rsidR="00D74D47" w:rsidRPr="00791346" w:rsidRDefault="00D74D47" w:rsidP="001F7CEC">
            <w:pPr>
              <w:rPr>
                <w:rFonts w:ascii="Arial" w:hAnsi="Arial" w:cs="Arial"/>
                <w:sz w:val="22"/>
                <w:szCs w:val="22"/>
                <w:lang w:val="cy-GB"/>
              </w:rPr>
            </w:pPr>
          </w:p>
        </w:tc>
      </w:tr>
      <w:tr w:rsidR="00D74D47" w:rsidRPr="00791346" w14:paraId="3190D59B"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337A75"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DBDA2" w14:textId="654DB53E" w:rsidR="00D74D47" w:rsidRPr="00E874E7" w:rsidRDefault="001F7CEC" w:rsidP="00E874E7">
            <w:pPr>
              <w:spacing w:line="360" w:lineRule="auto"/>
              <w:rPr>
                <w:rFonts w:ascii="Arial" w:hAnsi="Arial" w:cs="Arial"/>
                <w:color w:val="000000"/>
                <w:sz w:val="22"/>
                <w:szCs w:val="22"/>
                <w:lang w:val="cy-GB"/>
              </w:rPr>
            </w:pPr>
            <w:r w:rsidRPr="00791346">
              <w:rPr>
                <w:rFonts w:ascii="Arial" w:hAnsi="Arial" w:cs="Arial"/>
                <w:color w:val="000000"/>
                <w:sz w:val="22"/>
                <w:szCs w:val="22"/>
                <w:lang w:val="cy-GB"/>
              </w:rPr>
              <w:t xml:space="preserve">Byddaf yn parhau i asesu ar y cyd a hefyd byddaf yn parhau i geisio herio </w:t>
            </w:r>
            <w:r w:rsidR="00F658DE" w:rsidRPr="00791346">
              <w:rPr>
                <w:rFonts w:ascii="Arial" w:hAnsi="Arial" w:cs="Arial"/>
                <w:color w:val="000000"/>
                <w:sz w:val="22"/>
                <w:szCs w:val="22"/>
                <w:lang w:val="cy-GB"/>
              </w:rPr>
              <w:t xml:space="preserve">dysgwyr </w:t>
            </w:r>
            <w:r w:rsidRPr="00791346">
              <w:rPr>
                <w:rFonts w:ascii="Arial" w:hAnsi="Arial" w:cs="Arial"/>
                <w:color w:val="000000"/>
                <w:sz w:val="22"/>
                <w:szCs w:val="22"/>
                <w:lang w:val="cy-GB"/>
              </w:rPr>
              <w:t xml:space="preserve">ar y cyd er mwyn gweld os maent yn gallu gwneud gwaith sydd yn fwy heriol gan weithiau nad ydy </w:t>
            </w:r>
            <w:r w:rsidR="00F658DE" w:rsidRPr="00791346">
              <w:rPr>
                <w:rFonts w:ascii="Arial" w:hAnsi="Arial" w:cs="Arial"/>
                <w:color w:val="000000"/>
                <w:sz w:val="22"/>
                <w:szCs w:val="22"/>
                <w:lang w:val="cy-GB"/>
              </w:rPr>
              <w:t xml:space="preserve">dysgwyr </w:t>
            </w:r>
            <w:r w:rsidRPr="00791346">
              <w:rPr>
                <w:rFonts w:ascii="Arial" w:hAnsi="Arial" w:cs="Arial"/>
                <w:color w:val="000000"/>
                <w:sz w:val="22"/>
                <w:szCs w:val="22"/>
                <w:lang w:val="cy-GB"/>
              </w:rPr>
              <w:t>yn dweud fod y dasg yn haws neu yn rhy anodd</w:t>
            </w:r>
            <w:r w:rsidR="00F658DE" w:rsidRPr="00791346">
              <w:rPr>
                <w:rFonts w:ascii="Arial" w:hAnsi="Arial" w:cs="Arial"/>
                <w:color w:val="000000"/>
                <w:sz w:val="22"/>
                <w:szCs w:val="22"/>
                <w:lang w:val="cy-GB"/>
              </w:rPr>
              <w:t xml:space="preserve">. </w:t>
            </w:r>
          </w:p>
        </w:tc>
      </w:tr>
    </w:tbl>
    <w:p w14:paraId="1C5F6890" w14:textId="77777777" w:rsidR="00D74D47" w:rsidRPr="00791346" w:rsidRDefault="00D74D47" w:rsidP="001F7CEC">
      <w:pPr>
        <w:rPr>
          <w:rFonts w:ascii="Arial" w:hAnsi="Arial" w:cs="Arial"/>
          <w:sz w:val="22"/>
          <w:szCs w:val="22"/>
          <w:lang w:val="cy-GB"/>
        </w:rPr>
      </w:pPr>
    </w:p>
    <w:p w14:paraId="26CD8F10" w14:textId="77777777" w:rsidR="002553DE" w:rsidRPr="00791346" w:rsidRDefault="002553DE" w:rsidP="001F7CEC">
      <w:pPr>
        <w:rPr>
          <w:rFonts w:ascii="Arial" w:hAnsi="Arial" w:cs="Arial"/>
          <w:sz w:val="22"/>
          <w:szCs w:val="22"/>
          <w:lang w:val="cy-GB"/>
        </w:rPr>
      </w:pPr>
    </w:p>
    <w:p w14:paraId="21FBED1B" w14:textId="77777777" w:rsidR="002553DE" w:rsidRPr="00791346" w:rsidRDefault="002553DE" w:rsidP="001F7CEC">
      <w:pPr>
        <w:rPr>
          <w:rFonts w:ascii="Arial" w:hAnsi="Arial" w:cs="Arial"/>
          <w:sz w:val="22"/>
          <w:szCs w:val="22"/>
          <w:lang w:val="cy-GB"/>
        </w:rPr>
      </w:pPr>
    </w:p>
    <w:p w14:paraId="70580BA2" w14:textId="77777777" w:rsidR="002553DE" w:rsidRPr="00791346" w:rsidRDefault="002553DE" w:rsidP="001F7CEC">
      <w:pPr>
        <w:rPr>
          <w:rFonts w:ascii="Arial" w:hAnsi="Arial" w:cs="Arial"/>
          <w:sz w:val="22"/>
          <w:szCs w:val="22"/>
          <w:lang w:val="cy-GB"/>
        </w:rPr>
      </w:pPr>
    </w:p>
    <w:p w14:paraId="66754618" w14:textId="77777777" w:rsidR="002553DE" w:rsidRPr="00791346" w:rsidRDefault="002553DE" w:rsidP="001F7CEC">
      <w:pPr>
        <w:rPr>
          <w:rFonts w:ascii="Arial" w:hAnsi="Arial" w:cs="Arial"/>
          <w:sz w:val="22"/>
          <w:szCs w:val="22"/>
          <w:lang w:val="cy-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791346" w14:paraId="23CD9348" w14:textId="7777777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B1A35"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1C479" w14:textId="77777777" w:rsidR="008A3D03" w:rsidRPr="00791346" w:rsidRDefault="008A3D03" w:rsidP="008A3D03">
            <w:pPr>
              <w:spacing w:line="360" w:lineRule="auto"/>
              <w:rPr>
                <w:rFonts w:ascii="Arial" w:hAnsi="Arial" w:cs="Arial"/>
                <w:color w:val="161616"/>
                <w:sz w:val="22"/>
                <w:szCs w:val="22"/>
                <w:shd w:val="clear" w:color="auto" w:fill="FFFFFF"/>
                <w:lang w:val="cy-GB"/>
              </w:rPr>
            </w:pPr>
            <w:r w:rsidRPr="00791346">
              <w:rPr>
                <w:rFonts w:ascii="Arial" w:hAnsi="Arial" w:cs="Arial"/>
                <w:color w:val="161616"/>
                <w:sz w:val="22"/>
                <w:szCs w:val="22"/>
                <w:shd w:val="clear" w:color="auto" w:fill="FFFFFF"/>
                <w:lang w:val="cy-GB"/>
              </w:rPr>
              <w:t>Profiad dysgu cyfunol Mathemateg siapiau 2D a 3D</w:t>
            </w:r>
          </w:p>
          <w:p w14:paraId="5D691814" w14:textId="77777777" w:rsidR="00D74D47" w:rsidRPr="00791346" w:rsidRDefault="00D74D47" w:rsidP="001F7CEC">
            <w:pPr>
              <w:rPr>
                <w:rFonts w:ascii="Arial" w:hAnsi="Arial" w:cs="Arial"/>
                <w:sz w:val="22"/>
                <w:szCs w:val="22"/>
                <w:lang w:val="cy-GB"/>
              </w:rPr>
            </w:pPr>
          </w:p>
        </w:tc>
      </w:tr>
      <w:tr w:rsidR="00D74D47" w:rsidRPr="00791346" w14:paraId="5F743F02" w14:textId="7777777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7E6BB"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B68E6" w14:textId="77777777" w:rsidR="00D74D47" w:rsidRPr="0048007D" w:rsidRDefault="005F3C52" w:rsidP="001F7CEC">
            <w:pPr>
              <w:rPr>
                <w:rFonts w:ascii="Arial" w:hAnsi="Arial" w:cs="Arial"/>
                <w:color w:val="000000" w:themeColor="text1"/>
                <w:sz w:val="22"/>
                <w:szCs w:val="22"/>
                <w:lang w:val="cy-GB"/>
              </w:rPr>
            </w:pPr>
            <w:r w:rsidRPr="0048007D">
              <w:rPr>
                <w:rFonts w:ascii="Arial" w:hAnsi="Arial" w:cs="Arial"/>
                <w:color w:val="000000" w:themeColor="text1"/>
                <w:sz w:val="22"/>
                <w:szCs w:val="22"/>
                <w:lang w:val="cy-GB"/>
              </w:rPr>
              <w:t>Defnyddio repertoire eang o ddulliau addysgu</w:t>
            </w:r>
          </w:p>
        </w:tc>
      </w:tr>
      <w:tr w:rsidR="00D74D47" w:rsidRPr="00791346" w14:paraId="77735240"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20885"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D9329" w14:textId="621DF15C" w:rsidR="00D74D47" w:rsidRPr="00791346" w:rsidRDefault="00B6582F" w:rsidP="00D95295">
            <w:pPr>
              <w:spacing w:line="360" w:lineRule="auto"/>
              <w:rPr>
                <w:rFonts w:ascii="Arial" w:hAnsi="Arial" w:cs="Arial"/>
                <w:sz w:val="22"/>
                <w:szCs w:val="22"/>
                <w:lang w:val="cy-GB"/>
              </w:rPr>
            </w:pPr>
            <w:r w:rsidRPr="00791346">
              <w:rPr>
                <w:rFonts w:ascii="Arial" w:hAnsi="Arial" w:cs="Arial"/>
                <w:color w:val="000000" w:themeColor="text1"/>
                <w:sz w:val="22"/>
                <w:szCs w:val="22"/>
                <w:lang w:val="cy-GB"/>
              </w:rPr>
              <w:t xml:space="preserve">Cynlluniais i wers yn yr ardal allanol ar gyfer blwyddyn 1. Amcan y wers oedd </w:t>
            </w:r>
            <w:r w:rsidR="00040EF6">
              <w:rPr>
                <w:rFonts w:ascii="Arial" w:hAnsi="Arial" w:cs="Arial"/>
                <w:color w:val="000000" w:themeColor="text1"/>
                <w:sz w:val="22"/>
                <w:szCs w:val="22"/>
                <w:lang w:val="cy-GB"/>
              </w:rPr>
              <w:t>i d</w:t>
            </w:r>
            <w:r w:rsidRPr="00791346">
              <w:rPr>
                <w:rFonts w:ascii="Arial" w:hAnsi="Arial" w:cs="Arial"/>
                <w:color w:val="000000" w:themeColor="text1"/>
                <w:sz w:val="22"/>
                <w:szCs w:val="22"/>
                <w:lang w:val="cy-GB"/>
              </w:rPr>
              <w:t>dod o hyd i siapiau yn y warchodfa natur, gofynnais i i'r d</w:t>
            </w:r>
            <w:r w:rsidR="00F658DE" w:rsidRPr="00791346">
              <w:rPr>
                <w:rFonts w:ascii="Arial" w:hAnsi="Arial" w:cs="Arial"/>
                <w:color w:val="000000" w:themeColor="text1"/>
                <w:sz w:val="22"/>
                <w:szCs w:val="22"/>
                <w:lang w:val="cy-GB"/>
              </w:rPr>
              <w:t>ysgwyr</w:t>
            </w:r>
            <w:r w:rsidRPr="00791346">
              <w:rPr>
                <w:rFonts w:ascii="Arial" w:hAnsi="Arial" w:cs="Arial"/>
                <w:color w:val="000000" w:themeColor="text1"/>
                <w:sz w:val="22"/>
                <w:szCs w:val="22"/>
                <w:lang w:val="cy-GB"/>
              </w:rPr>
              <w:t xml:space="preserve"> ar ddechrau'r wers enwi a dangos siapiau 2D a 3D gwahanol o amgylch y dosbarth er mwyn cadarnhau fod y d</w:t>
            </w:r>
            <w:r w:rsidR="00F75A13" w:rsidRPr="00791346">
              <w:rPr>
                <w:rFonts w:ascii="Arial" w:hAnsi="Arial" w:cs="Arial"/>
                <w:color w:val="000000" w:themeColor="text1"/>
                <w:sz w:val="22"/>
                <w:szCs w:val="22"/>
                <w:lang w:val="cy-GB"/>
              </w:rPr>
              <w:t>ysgwyr</w:t>
            </w:r>
            <w:r w:rsidRPr="00791346">
              <w:rPr>
                <w:rFonts w:ascii="Arial" w:hAnsi="Arial" w:cs="Arial"/>
                <w:color w:val="000000" w:themeColor="text1"/>
                <w:sz w:val="22"/>
                <w:szCs w:val="22"/>
                <w:lang w:val="cy-GB"/>
              </w:rPr>
              <w:t xml:space="preserve"> yn gallu enwi ac adnabod siapiau gwahanol. Yna wnes i fynd a'r d</w:t>
            </w:r>
            <w:r w:rsidR="00F75A13" w:rsidRPr="00791346">
              <w:rPr>
                <w:rFonts w:ascii="Arial" w:hAnsi="Arial" w:cs="Arial"/>
                <w:color w:val="000000" w:themeColor="text1"/>
                <w:sz w:val="22"/>
                <w:szCs w:val="22"/>
                <w:lang w:val="cy-GB"/>
              </w:rPr>
              <w:t xml:space="preserve">ysgwyr </w:t>
            </w:r>
            <w:r w:rsidRPr="00791346">
              <w:rPr>
                <w:rFonts w:ascii="Arial" w:hAnsi="Arial" w:cs="Arial"/>
                <w:color w:val="000000" w:themeColor="text1"/>
                <w:sz w:val="22"/>
                <w:szCs w:val="22"/>
                <w:lang w:val="cy-GB"/>
              </w:rPr>
              <w:t>allan i'r warchodfa natur a gofyn iddyn nhw ddod o hyd i un peth o unrhyw siâp gwahanol</w:t>
            </w:r>
            <w:r w:rsidR="00873838">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w:t>
            </w:r>
            <w:r w:rsidR="001040BA">
              <w:rPr>
                <w:rFonts w:ascii="Arial" w:hAnsi="Arial" w:cs="Arial"/>
                <w:color w:val="000000" w:themeColor="text1"/>
                <w:sz w:val="22"/>
                <w:szCs w:val="22"/>
                <w:lang w:val="cy-GB"/>
              </w:rPr>
              <w:t>Giofynais i</w:t>
            </w:r>
            <w:r w:rsidRPr="00791346">
              <w:rPr>
                <w:rFonts w:ascii="Arial" w:hAnsi="Arial" w:cs="Arial"/>
                <w:color w:val="000000" w:themeColor="text1"/>
                <w:sz w:val="22"/>
                <w:szCs w:val="22"/>
                <w:lang w:val="cy-GB"/>
              </w:rPr>
              <w:t xml:space="preserve"> am un peth o bob disgybl i ddechrau</w:t>
            </w:r>
            <w:r w:rsidR="001040BA">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ac yna ofyn am siapiau penodol er mwyn rhoi her i'r disgyblion. Pan yn wneud tasg yn y warchodfa natur y bwriad yw bod pob </w:t>
            </w:r>
            <w:r w:rsidR="00F75A13" w:rsidRPr="00791346">
              <w:rPr>
                <w:rFonts w:ascii="Arial" w:hAnsi="Arial" w:cs="Arial"/>
                <w:color w:val="000000" w:themeColor="text1"/>
                <w:sz w:val="22"/>
                <w:szCs w:val="22"/>
                <w:lang w:val="cy-GB"/>
              </w:rPr>
              <w:t>dysgwyr</w:t>
            </w:r>
            <w:r w:rsidRPr="00791346">
              <w:rPr>
                <w:rFonts w:ascii="Arial" w:hAnsi="Arial" w:cs="Arial"/>
                <w:color w:val="000000" w:themeColor="text1"/>
                <w:sz w:val="22"/>
                <w:szCs w:val="22"/>
                <w:lang w:val="cy-GB"/>
              </w:rPr>
              <w:t xml:space="preserve"> yn gallu cwblhau’r dasg ac yna cael i herio'n bellach</w:t>
            </w:r>
            <w:r w:rsidR="00CF3899">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wrth hefyd cael amser i chwarae ac archwilio yn y warchodfa. Trwy wneud y dasg yma roedd y </w:t>
            </w:r>
            <w:r w:rsidR="00F75A13" w:rsidRPr="00791346">
              <w:rPr>
                <w:rFonts w:ascii="Arial" w:hAnsi="Arial" w:cs="Arial"/>
                <w:color w:val="000000" w:themeColor="text1"/>
                <w:sz w:val="22"/>
                <w:szCs w:val="22"/>
                <w:lang w:val="cy-GB"/>
              </w:rPr>
              <w:t xml:space="preserve">dysgwyr </w:t>
            </w:r>
            <w:r w:rsidRPr="00791346">
              <w:rPr>
                <w:rFonts w:ascii="Arial" w:hAnsi="Arial" w:cs="Arial"/>
                <w:color w:val="000000" w:themeColor="text1"/>
                <w:sz w:val="22"/>
                <w:szCs w:val="22"/>
                <w:lang w:val="cy-GB"/>
              </w:rPr>
              <w:t xml:space="preserve">yn chwarae wrth enwi siapiau a chwilio am siapiau. Pwrpas </w:t>
            </w:r>
            <w:r w:rsidR="00CF3899">
              <w:rPr>
                <w:rFonts w:ascii="Arial" w:hAnsi="Arial" w:cs="Arial"/>
                <w:color w:val="000000" w:themeColor="text1"/>
                <w:sz w:val="22"/>
                <w:szCs w:val="22"/>
                <w:lang w:val="cy-GB"/>
              </w:rPr>
              <w:t>pob</w:t>
            </w:r>
            <w:r w:rsidRPr="00791346">
              <w:rPr>
                <w:rFonts w:ascii="Arial" w:hAnsi="Arial" w:cs="Arial"/>
                <w:color w:val="000000" w:themeColor="text1"/>
                <w:sz w:val="22"/>
                <w:szCs w:val="22"/>
                <w:lang w:val="cy-GB"/>
              </w:rPr>
              <w:t xml:space="preserve"> ysgol yw paratoi disgyblion ar gyfer bywyd y tu hwnt i'r ysgol. Mae gan gymdeithas heddiw fwy o alw am hunanymwybyddiaeth a sgiliau mwy arbenigol. Un o'r ffyrdd hawsaf o helpu myfyrwyr i ddatblygu yw trwy ymgorffori profiadau dysgu y tu allan i'r ystafell ddosbarth. Gall</w:t>
            </w:r>
            <w:r w:rsidR="00541D41">
              <w:rPr>
                <w:rFonts w:ascii="Arial" w:hAnsi="Arial" w:cs="Arial"/>
                <w:color w:val="000000" w:themeColor="text1"/>
                <w:sz w:val="22"/>
                <w:szCs w:val="22"/>
                <w:lang w:val="cy-GB"/>
              </w:rPr>
              <w:t>af</w:t>
            </w:r>
            <w:r w:rsidRPr="00791346">
              <w:rPr>
                <w:rFonts w:ascii="Arial" w:hAnsi="Arial" w:cs="Arial"/>
                <w:color w:val="000000" w:themeColor="text1"/>
                <w:sz w:val="22"/>
                <w:szCs w:val="22"/>
                <w:lang w:val="cy-GB"/>
              </w:rPr>
              <w:t xml:space="preserve"> mynd </w:t>
            </w:r>
            <w:r w:rsidR="00541D41">
              <w:rPr>
                <w:rFonts w:ascii="Arial" w:hAnsi="Arial" w:cs="Arial"/>
                <w:color w:val="000000" w:themeColor="text1"/>
                <w:sz w:val="22"/>
                <w:szCs w:val="22"/>
                <w:lang w:val="cy-GB"/>
              </w:rPr>
              <w:t>i</w:t>
            </w:r>
            <w:r w:rsidRPr="00791346">
              <w:rPr>
                <w:rFonts w:ascii="Arial" w:hAnsi="Arial" w:cs="Arial"/>
                <w:color w:val="000000" w:themeColor="text1"/>
                <w:sz w:val="22"/>
                <w:szCs w:val="22"/>
                <w:lang w:val="cy-GB"/>
              </w:rPr>
              <w:t xml:space="preserve"> dysgu yn yr ystafell ddosbarth y tu allan helpu i gyfoethogi profiad addysgol myfyriwr trwy ddangos iddynt gymwysiadau bywyd go iawn o ddamcaniaethau y maent yn eu dysgu yn yr ysgol (Education adventures, 2020)</w:t>
            </w:r>
            <w:r w:rsidR="00541D41">
              <w:rPr>
                <w:rFonts w:ascii="Arial" w:hAnsi="Arial" w:cs="Arial"/>
                <w:color w:val="000000" w:themeColor="text1"/>
                <w:sz w:val="22"/>
                <w:szCs w:val="22"/>
                <w:lang w:val="cy-GB"/>
              </w:rPr>
              <w:t>.</w:t>
            </w:r>
          </w:p>
        </w:tc>
      </w:tr>
      <w:tr w:rsidR="00D74D47" w:rsidRPr="00791346" w14:paraId="2361634C"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75099"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lastRenderedPageBreak/>
              <w:t>Beth rydych chi wedi</w:t>
            </w:r>
            <w:r w:rsidRPr="00791346">
              <w:rPr>
                <w:rFonts w:ascii="Arial" w:hAnsi="Arial" w:cs="Arial"/>
                <w:sz w:val="22"/>
                <w:szCs w:val="22"/>
                <w:rtl/>
                <w:lang w:val="cy-GB"/>
              </w:rPr>
              <w:t>’</w:t>
            </w:r>
            <w:r w:rsidRPr="00791346">
              <w:rPr>
                <w:rFonts w:ascii="Arial" w:hAnsi="Arial" w:cs="Arial"/>
                <w:sz w:val="22"/>
                <w:szCs w:val="22"/>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BAE0F" w14:textId="4A4B5A90" w:rsidR="00D74D47" w:rsidRPr="00791346" w:rsidRDefault="00094543" w:rsidP="00D95295">
            <w:pPr>
              <w:spacing w:line="360" w:lineRule="auto"/>
              <w:rPr>
                <w:rFonts w:ascii="Arial" w:hAnsi="Arial" w:cs="Arial"/>
                <w:sz w:val="22"/>
                <w:szCs w:val="22"/>
                <w:lang w:val="cy-GB"/>
              </w:rPr>
            </w:pPr>
            <w:r w:rsidRPr="00791346">
              <w:rPr>
                <w:rFonts w:ascii="Arial" w:hAnsi="Arial" w:cs="Arial"/>
                <w:sz w:val="22"/>
                <w:szCs w:val="22"/>
                <w:lang w:val="cy-GB"/>
              </w:rPr>
              <w:t>Dysgais i fod y d</w:t>
            </w:r>
            <w:r w:rsidR="00F75A13" w:rsidRPr="00791346">
              <w:rPr>
                <w:rFonts w:ascii="Arial" w:hAnsi="Arial" w:cs="Arial"/>
                <w:sz w:val="22"/>
                <w:szCs w:val="22"/>
                <w:lang w:val="cy-GB"/>
              </w:rPr>
              <w:t>ysgwyr</w:t>
            </w:r>
            <w:r w:rsidRPr="00791346">
              <w:rPr>
                <w:rFonts w:ascii="Arial" w:hAnsi="Arial" w:cs="Arial"/>
                <w:sz w:val="22"/>
                <w:szCs w:val="22"/>
                <w:lang w:val="cy-GB"/>
              </w:rPr>
              <w:t xml:space="preserve"> yn cael fwy o hwyl yn gwneud mathemateg tu allan o'r dosbarth</w:t>
            </w:r>
            <w:r w:rsidR="00BA4912">
              <w:rPr>
                <w:rFonts w:ascii="Arial" w:hAnsi="Arial" w:cs="Arial"/>
                <w:sz w:val="22"/>
                <w:szCs w:val="22"/>
                <w:lang w:val="cy-GB"/>
              </w:rPr>
              <w:t>,</w:t>
            </w:r>
            <w:r w:rsidRPr="00791346">
              <w:rPr>
                <w:rFonts w:ascii="Arial" w:hAnsi="Arial" w:cs="Arial"/>
                <w:sz w:val="22"/>
                <w:szCs w:val="22"/>
                <w:lang w:val="cy-GB"/>
              </w:rPr>
              <w:t xml:space="preserve"> a hefyd nid oedd angen cael taflen gwaith </w:t>
            </w:r>
            <w:r w:rsidR="00BA4912">
              <w:rPr>
                <w:rFonts w:ascii="Arial" w:hAnsi="Arial" w:cs="Arial"/>
                <w:sz w:val="22"/>
                <w:szCs w:val="22"/>
                <w:lang w:val="cy-GB"/>
              </w:rPr>
              <w:t xml:space="preserve">oherwydd </w:t>
            </w:r>
            <w:r w:rsidRPr="00791346">
              <w:rPr>
                <w:rFonts w:ascii="Arial" w:hAnsi="Arial" w:cs="Arial"/>
                <w:sz w:val="22"/>
                <w:szCs w:val="22"/>
                <w:lang w:val="cy-GB"/>
              </w:rPr>
              <w:t xml:space="preserve">roedd y dasg yn hollol ymarferol sydd hefyd yn gwneud gwahaniaeth mawr yn agwedd y disgyblion at y dasg. Roedd y </w:t>
            </w:r>
            <w:r w:rsidR="00DA6000" w:rsidRPr="00791346">
              <w:rPr>
                <w:rFonts w:ascii="Arial" w:hAnsi="Arial" w:cs="Arial"/>
                <w:sz w:val="22"/>
                <w:szCs w:val="22"/>
                <w:lang w:val="cy-GB"/>
              </w:rPr>
              <w:t>dysgwyr</w:t>
            </w:r>
            <w:r w:rsidRPr="00791346">
              <w:rPr>
                <w:rFonts w:ascii="Arial" w:hAnsi="Arial" w:cs="Arial"/>
                <w:sz w:val="22"/>
                <w:szCs w:val="22"/>
                <w:lang w:val="cy-GB"/>
              </w:rPr>
              <w:t xml:space="preserve"> yn synnu faint o bethau roeddwn nhw yn gallu dod o hyd i yn y warchodfa natur</w:t>
            </w:r>
            <w:r w:rsidR="00790A74">
              <w:rPr>
                <w:rFonts w:ascii="Arial" w:hAnsi="Arial" w:cs="Arial"/>
                <w:sz w:val="22"/>
                <w:szCs w:val="22"/>
                <w:lang w:val="cy-GB"/>
              </w:rPr>
              <w:t>,</w:t>
            </w:r>
            <w:r w:rsidRPr="00791346">
              <w:rPr>
                <w:rFonts w:ascii="Arial" w:hAnsi="Arial" w:cs="Arial"/>
                <w:sz w:val="22"/>
                <w:szCs w:val="22"/>
                <w:lang w:val="cy-GB"/>
              </w:rPr>
              <w:t xml:space="preserve"> felly dangosodd hyn i mi fod o wers o fudd i'r disgyblion </w:t>
            </w:r>
            <w:r w:rsidR="00895E21">
              <w:rPr>
                <w:rFonts w:ascii="Arial" w:hAnsi="Arial" w:cs="Arial"/>
                <w:sz w:val="22"/>
                <w:szCs w:val="22"/>
                <w:lang w:val="cy-GB"/>
              </w:rPr>
              <w:t>a</w:t>
            </w:r>
            <w:r w:rsidRPr="00791346">
              <w:rPr>
                <w:rFonts w:ascii="Arial" w:hAnsi="Arial" w:cs="Arial"/>
                <w:sz w:val="22"/>
                <w:szCs w:val="22"/>
                <w:lang w:val="cy-GB"/>
              </w:rPr>
              <w:t xml:space="preserve"> cafodd hyn effaith positif ar addysg y disgyblion. Wnes i hefyd sylweddoli fod y disgyblion eisiau cael i herio’n fwy tu allan</w:t>
            </w:r>
            <w:r w:rsidR="00895E21">
              <w:rPr>
                <w:rFonts w:ascii="Arial" w:hAnsi="Arial" w:cs="Arial"/>
                <w:sz w:val="22"/>
                <w:szCs w:val="22"/>
                <w:lang w:val="cy-GB"/>
              </w:rPr>
              <w:t>,</w:t>
            </w:r>
            <w:r w:rsidRPr="00791346">
              <w:rPr>
                <w:rFonts w:ascii="Arial" w:hAnsi="Arial" w:cs="Arial"/>
                <w:sz w:val="22"/>
                <w:szCs w:val="22"/>
                <w:lang w:val="cy-GB"/>
              </w:rPr>
              <w:t xml:space="preserve"> gan roedd y disgyblion yn gweld y dasg fel g</w:t>
            </w:r>
            <w:r w:rsidR="00CE752E">
              <w:rPr>
                <w:rFonts w:ascii="Arial" w:hAnsi="Arial" w:cs="Arial"/>
                <w:sz w:val="22"/>
                <w:szCs w:val="22"/>
                <w:lang w:val="cy-GB"/>
              </w:rPr>
              <w:t>ê</w:t>
            </w:r>
            <w:r w:rsidRPr="00791346">
              <w:rPr>
                <w:rFonts w:ascii="Arial" w:hAnsi="Arial" w:cs="Arial"/>
                <w:sz w:val="22"/>
                <w:szCs w:val="22"/>
                <w:lang w:val="cy-GB"/>
              </w:rPr>
              <w:t>m yn hytrach na wers mathemate</w:t>
            </w:r>
            <w:r w:rsidR="00DB25FB" w:rsidRPr="00791346">
              <w:rPr>
                <w:rFonts w:ascii="Arial" w:hAnsi="Arial" w:cs="Arial"/>
                <w:sz w:val="22"/>
                <w:szCs w:val="22"/>
                <w:lang w:val="cy-GB"/>
              </w:rPr>
              <w:t xml:space="preserve">g. </w:t>
            </w:r>
          </w:p>
        </w:tc>
      </w:tr>
      <w:tr w:rsidR="00D74D47" w:rsidRPr="00791346" w14:paraId="4F9B3E2F"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B1906"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BE0C9" w14:textId="40A8F2FD" w:rsidR="00D74D47" w:rsidRPr="00791346" w:rsidRDefault="00EC0B91" w:rsidP="00EC0B91">
            <w:pPr>
              <w:spacing w:line="360" w:lineRule="auto"/>
              <w:rPr>
                <w:rFonts w:ascii="Arial" w:hAnsi="Arial" w:cs="Arial"/>
                <w:sz w:val="22"/>
                <w:szCs w:val="22"/>
                <w:lang w:val="cy-GB"/>
              </w:rPr>
            </w:pPr>
            <w:r w:rsidRPr="00791346">
              <w:rPr>
                <w:rFonts w:ascii="Arial" w:hAnsi="Arial" w:cs="Arial"/>
                <w:sz w:val="22"/>
                <w:szCs w:val="22"/>
                <w:lang w:val="cy-GB"/>
              </w:rPr>
              <w:t>Wnaeth y dasg mathemateg cwrdd â chanlyniadau gwych o'r disgyblion a wnaeth pawb ymrwymo o'r dasg ac yn mwynhau'r dasg a thema. Dysgais i fod y disgyblion yn dysgu'n well wrth gael profiad dysgu cyfunol. Credaf mai disgyblion yn addysgu yn well wrth weithiau fod yn amgylchedd gwahanol felly byddaf yn parhau i dynnu'r disgyblion allan o'r dosbarth.</w:t>
            </w:r>
          </w:p>
        </w:tc>
      </w:tr>
    </w:tbl>
    <w:p w14:paraId="11AD6FA3" w14:textId="77777777" w:rsidR="00D74D47" w:rsidRPr="00791346" w:rsidRDefault="00D74D47" w:rsidP="001F7CEC">
      <w:pPr>
        <w:rPr>
          <w:rFonts w:ascii="Arial" w:hAnsi="Arial" w:cs="Arial"/>
          <w:sz w:val="22"/>
          <w:szCs w:val="22"/>
          <w:lang w:val="cy-GB"/>
        </w:rPr>
      </w:pPr>
    </w:p>
    <w:p w14:paraId="075C6914" w14:textId="2BF8C2F0" w:rsidR="002553DE" w:rsidRPr="00791346" w:rsidRDefault="002553DE" w:rsidP="001F7CEC">
      <w:pPr>
        <w:rPr>
          <w:rFonts w:ascii="Arial" w:hAnsi="Arial" w:cs="Arial"/>
          <w:sz w:val="22"/>
          <w:szCs w:val="22"/>
          <w:lang w:val="cy-GB"/>
        </w:rPr>
      </w:pPr>
    </w:p>
    <w:p w14:paraId="27D18A2A" w14:textId="77777777" w:rsidR="00AE1442" w:rsidRPr="00791346" w:rsidRDefault="00AE1442" w:rsidP="001F7CEC">
      <w:pPr>
        <w:rPr>
          <w:rFonts w:ascii="Arial" w:hAnsi="Arial" w:cs="Arial"/>
          <w:sz w:val="22"/>
          <w:szCs w:val="22"/>
          <w:lang w:val="cy-GB"/>
        </w:rPr>
      </w:pPr>
    </w:p>
    <w:p w14:paraId="38D64FB7" w14:textId="77777777" w:rsidR="00D74D47" w:rsidRDefault="00D74D47" w:rsidP="001F7CEC">
      <w:pPr>
        <w:rPr>
          <w:rFonts w:ascii="Arial" w:hAnsi="Arial" w:cs="Arial"/>
          <w:sz w:val="22"/>
          <w:szCs w:val="22"/>
          <w:lang w:val="cy-GB"/>
        </w:rPr>
      </w:pPr>
    </w:p>
    <w:p w14:paraId="61C0BEC4" w14:textId="77777777" w:rsidR="008A063A" w:rsidRPr="00791346" w:rsidRDefault="008A063A" w:rsidP="001F7CEC">
      <w:pPr>
        <w:rPr>
          <w:rFonts w:ascii="Arial" w:hAnsi="Arial" w:cs="Arial"/>
          <w:sz w:val="22"/>
          <w:szCs w:val="22"/>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791346" w14:paraId="7BA23EBD" w14:textId="7777777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CDEF3"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1BDFC" w14:textId="51A70769" w:rsidR="00D74D47" w:rsidRPr="00791346" w:rsidRDefault="00AE1442" w:rsidP="001F7CEC">
            <w:pPr>
              <w:rPr>
                <w:rFonts w:ascii="Arial" w:hAnsi="Arial" w:cs="Arial"/>
                <w:sz w:val="22"/>
                <w:szCs w:val="22"/>
                <w:lang w:val="cy-GB"/>
              </w:rPr>
            </w:pPr>
            <w:r w:rsidRPr="00791346">
              <w:rPr>
                <w:rFonts w:ascii="Arial" w:hAnsi="Arial" w:cs="Arial"/>
                <w:sz w:val="22"/>
                <w:szCs w:val="22"/>
                <w:lang w:val="cy-GB"/>
              </w:rPr>
              <w:t xml:space="preserve">Tynnu ar y bws </w:t>
            </w:r>
            <w:r w:rsidR="00E638C6" w:rsidRPr="00791346">
              <w:rPr>
                <w:rFonts w:ascii="Arial" w:hAnsi="Arial" w:cs="Arial"/>
                <w:sz w:val="22"/>
                <w:szCs w:val="22"/>
                <w:lang w:val="cy-GB"/>
              </w:rPr>
              <w:t>–</w:t>
            </w:r>
            <w:r w:rsidRPr="00791346">
              <w:rPr>
                <w:rFonts w:ascii="Arial" w:hAnsi="Arial" w:cs="Arial"/>
                <w:sz w:val="22"/>
                <w:szCs w:val="22"/>
                <w:lang w:val="cy-GB"/>
              </w:rPr>
              <w:t xml:space="preserve"> </w:t>
            </w:r>
            <w:r w:rsidR="00E638C6" w:rsidRPr="00791346">
              <w:rPr>
                <w:rFonts w:ascii="Arial" w:hAnsi="Arial" w:cs="Arial"/>
                <w:sz w:val="22"/>
                <w:szCs w:val="22"/>
                <w:lang w:val="cy-GB"/>
              </w:rPr>
              <w:t>Cyd-destun bywyd go iawn</w:t>
            </w:r>
          </w:p>
        </w:tc>
      </w:tr>
      <w:tr w:rsidR="00D74D47" w:rsidRPr="00791346" w14:paraId="5E86FEDA" w14:textId="77777777">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DE2D5"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3B6C2" w14:textId="77777777" w:rsidR="00D74D47" w:rsidRPr="00791346" w:rsidRDefault="005F3C52" w:rsidP="001F7CEC">
            <w:pPr>
              <w:rPr>
                <w:rFonts w:ascii="Arial" w:hAnsi="Arial" w:cs="Arial"/>
                <w:sz w:val="22"/>
                <w:szCs w:val="22"/>
                <w:lang w:val="cy-GB"/>
              </w:rPr>
            </w:pPr>
            <w:r w:rsidRPr="00791346">
              <w:rPr>
                <w:rFonts w:ascii="Arial" w:hAnsi="Arial" w:cs="Arial"/>
                <w:color w:val="000000" w:themeColor="text1"/>
                <w:sz w:val="22"/>
                <w:szCs w:val="22"/>
                <w:lang w:val="cy-GB"/>
              </w:rPr>
              <w:t xml:space="preserve">Cyd-destunau dilys bywyd go iawn </w:t>
            </w:r>
          </w:p>
        </w:tc>
      </w:tr>
      <w:tr w:rsidR="00D74D47" w:rsidRPr="00791346" w14:paraId="0306C82A"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BCAE2"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D32A34" w14:textId="6AC914CD" w:rsidR="005F44F2" w:rsidRPr="00791346" w:rsidRDefault="00165494" w:rsidP="00DB25FB">
            <w:pPr>
              <w:spacing w:line="360" w:lineRule="auto"/>
              <w:rPr>
                <w:rFonts w:ascii="Arial" w:hAnsi="Arial" w:cs="Arial"/>
                <w:sz w:val="22"/>
                <w:szCs w:val="22"/>
                <w:lang w:val="cy-GB"/>
              </w:rPr>
            </w:pPr>
            <w:r w:rsidRPr="00791346">
              <w:rPr>
                <w:rFonts w:ascii="Arial" w:hAnsi="Arial" w:cs="Arial"/>
                <w:sz w:val="22"/>
                <w:szCs w:val="22"/>
                <w:lang w:val="cy-GB"/>
              </w:rPr>
              <w:t xml:space="preserve">Cynlluniais wers mathemateg i flwyddyn </w:t>
            </w:r>
            <w:r w:rsidR="00F932AF">
              <w:rPr>
                <w:rFonts w:ascii="Arial" w:hAnsi="Arial" w:cs="Arial"/>
                <w:sz w:val="22"/>
                <w:szCs w:val="22"/>
                <w:lang w:val="cy-GB"/>
              </w:rPr>
              <w:t>un</w:t>
            </w:r>
            <w:r w:rsidR="0040079F">
              <w:rPr>
                <w:rFonts w:ascii="Arial" w:hAnsi="Arial" w:cs="Arial"/>
                <w:sz w:val="22"/>
                <w:szCs w:val="22"/>
                <w:lang w:val="cy-GB"/>
              </w:rPr>
              <w:t xml:space="preserve">, </w:t>
            </w:r>
            <w:r w:rsidR="00B426F7">
              <w:rPr>
                <w:rFonts w:ascii="Arial" w:hAnsi="Arial" w:cs="Arial"/>
                <w:sz w:val="22"/>
                <w:szCs w:val="22"/>
                <w:lang w:val="cy-GB"/>
              </w:rPr>
              <w:t>wnes i geisio</w:t>
            </w:r>
            <w:r w:rsidR="0040079F">
              <w:rPr>
                <w:rFonts w:ascii="Arial" w:hAnsi="Arial" w:cs="Arial"/>
                <w:sz w:val="22"/>
                <w:szCs w:val="22"/>
                <w:lang w:val="cy-GB"/>
              </w:rPr>
              <w:t xml:space="preserve"> cr</w:t>
            </w:r>
            <w:r w:rsidR="00107DCB">
              <w:rPr>
                <w:rFonts w:ascii="Arial" w:hAnsi="Arial" w:cs="Arial"/>
                <w:sz w:val="22"/>
                <w:szCs w:val="22"/>
                <w:lang w:val="cy-GB"/>
              </w:rPr>
              <w:t>eu</w:t>
            </w:r>
            <w:r w:rsidR="0040079F">
              <w:rPr>
                <w:rFonts w:ascii="Arial" w:hAnsi="Arial" w:cs="Arial"/>
                <w:sz w:val="22"/>
                <w:szCs w:val="22"/>
                <w:lang w:val="cy-GB"/>
              </w:rPr>
              <w:t xml:space="preserve"> wers</w:t>
            </w:r>
            <w:r w:rsidRPr="00791346">
              <w:rPr>
                <w:rFonts w:ascii="Arial" w:hAnsi="Arial" w:cs="Arial"/>
                <w:sz w:val="22"/>
                <w:szCs w:val="22"/>
                <w:lang w:val="cy-GB"/>
              </w:rPr>
              <w:t xml:space="preserve"> seiliedig ar dynnu</w:t>
            </w:r>
            <w:r w:rsidR="00107DCB">
              <w:rPr>
                <w:rFonts w:ascii="Arial" w:hAnsi="Arial" w:cs="Arial"/>
                <w:sz w:val="22"/>
                <w:szCs w:val="22"/>
                <w:lang w:val="cy-GB"/>
              </w:rPr>
              <w:t xml:space="preserve"> yn cyd-destun bywyd go iawn</w:t>
            </w:r>
            <w:r w:rsidRPr="00791346">
              <w:rPr>
                <w:rFonts w:ascii="Arial" w:hAnsi="Arial" w:cs="Arial"/>
                <w:sz w:val="22"/>
                <w:szCs w:val="22"/>
                <w:lang w:val="cy-GB"/>
              </w:rPr>
              <w:t xml:space="preserve">. Bu hyn yn brofiad euraidd i fi addysgu’r disgyblion am destun bywyd go iawn. Cynlluniais i brif dasg a her am yr wythnos, wnes i roi’r her yn yr octagon megis llun bws a theganau anifeiliaid yno gyda symiau o’i gwmpas. Wnes i gyflwyno’r brif dasg a her gan gynnal sesiwn carped, gofynnais i i bawb eistedd mewn cylch a wnes i roi’r octagon yng nghanol y carped ar yr octagon roedd llun bws a theganau anifeiliaid ar y bws a symiau tynnu o deg o gwmpas. Wnes i ddweud wrth y dosbarth taw ni oedd </w:t>
            </w:r>
            <w:r w:rsidRPr="00791346">
              <w:rPr>
                <w:rFonts w:ascii="Arial" w:hAnsi="Arial" w:cs="Arial"/>
                <w:sz w:val="22"/>
                <w:szCs w:val="22"/>
                <w:lang w:val="cy-GB"/>
              </w:rPr>
              <w:lastRenderedPageBreak/>
              <w:t>gyrrwr y bws am y dydd, wnes i ofyn i ddisgybl darllen mas swm e.e 10-3 felly wnes i ofyn i bawb esgus rhoi gwregys arno a dyna ni yn barod i fynd</w:t>
            </w:r>
            <w:r w:rsidR="00527C3D">
              <w:rPr>
                <w:rFonts w:ascii="Arial" w:hAnsi="Arial" w:cs="Arial"/>
                <w:sz w:val="22"/>
                <w:szCs w:val="22"/>
                <w:lang w:val="cy-GB"/>
              </w:rPr>
              <w:t>.</w:t>
            </w:r>
            <w:r w:rsidRPr="00791346">
              <w:rPr>
                <w:rFonts w:ascii="Arial" w:hAnsi="Arial" w:cs="Arial"/>
                <w:sz w:val="22"/>
                <w:szCs w:val="22"/>
                <w:lang w:val="cy-GB"/>
              </w:rPr>
              <w:t xml:space="preserve"> </w:t>
            </w:r>
            <w:r w:rsidR="00527C3D">
              <w:rPr>
                <w:rFonts w:ascii="Arial" w:hAnsi="Arial" w:cs="Arial"/>
                <w:sz w:val="22"/>
                <w:szCs w:val="22"/>
                <w:lang w:val="cy-GB"/>
              </w:rPr>
              <w:t>Gwelais</w:t>
            </w:r>
            <w:r w:rsidR="00032BA3">
              <w:rPr>
                <w:rFonts w:ascii="Arial" w:hAnsi="Arial" w:cs="Arial"/>
                <w:sz w:val="22"/>
                <w:szCs w:val="22"/>
                <w:lang w:val="cy-GB"/>
              </w:rPr>
              <w:t xml:space="preserve"> i</w:t>
            </w:r>
            <w:r w:rsidRPr="00791346">
              <w:rPr>
                <w:rFonts w:ascii="Arial" w:hAnsi="Arial" w:cs="Arial"/>
                <w:sz w:val="22"/>
                <w:szCs w:val="22"/>
                <w:lang w:val="cy-GB"/>
              </w:rPr>
              <w:t xml:space="preserve"> pawb yn esgus gyrru ac yna wnes i ddweud </w:t>
            </w:r>
            <w:r w:rsidR="00032BA3">
              <w:rPr>
                <w:rFonts w:ascii="Arial" w:hAnsi="Arial" w:cs="Arial"/>
                <w:sz w:val="22"/>
                <w:szCs w:val="22"/>
                <w:lang w:val="cy-GB"/>
              </w:rPr>
              <w:t>“</w:t>
            </w:r>
            <w:r w:rsidRPr="00791346">
              <w:rPr>
                <w:rFonts w:ascii="Arial" w:hAnsi="Arial" w:cs="Arial"/>
                <w:sz w:val="22"/>
                <w:szCs w:val="22"/>
                <w:lang w:val="cy-GB"/>
              </w:rPr>
              <w:t>stop</w:t>
            </w:r>
            <w:r w:rsidR="00032BA3">
              <w:rPr>
                <w:rFonts w:ascii="Arial" w:hAnsi="Arial" w:cs="Arial"/>
                <w:sz w:val="22"/>
                <w:szCs w:val="22"/>
                <w:lang w:val="cy-GB"/>
              </w:rPr>
              <w:t xml:space="preserve">” </w:t>
            </w:r>
            <w:r w:rsidRPr="00791346">
              <w:rPr>
                <w:rFonts w:ascii="Arial" w:hAnsi="Arial" w:cs="Arial"/>
                <w:sz w:val="22"/>
                <w:szCs w:val="22"/>
                <w:lang w:val="cy-GB"/>
              </w:rPr>
              <w:t xml:space="preserve">roedd rhaid </w:t>
            </w:r>
            <w:r w:rsidR="00032BA3">
              <w:rPr>
                <w:rFonts w:ascii="Arial" w:hAnsi="Arial" w:cs="Arial"/>
                <w:sz w:val="22"/>
                <w:szCs w:val="22"/>
                <w:lang w:val="cy-GB"/>
              </w:rPr>
              <w:t>i</w:t>
            </w:r>
            <w:r w:rsidRPr="00791346">
              <w:rPr>
                <w:rFonts w:ascii="Arial" w:hAnsi="Arial" w:cs="Arial"/>
                <w:sz w:val="22"/>
                <w:szCs w:val="22"/>
                <w:lang w:val="cy-GB"/>
              </w:rPr>
              <w:t xml:space="preserve"> </w:t>
            </w:r>
            <w:r w:rsidR="00032BA3">
              <w:rPr>
                <w:rFonts w:ascii="Arial" w:hAnsi="Arial" w:cs="Arial"/>
                <w:sz w:val="22"/>
                <w:szCs w:val="22"/>
                <w:lang w:val="cy-GB"/>
              </w:rPr>
              <w:t>tri</w:t>
            </w:r>
            <w:r w:rsidRPr="00791346">
              <w:rPr>
                <w:rFonts w:ascii="Arial" w:hAnsi="Arial" w:cs="Arial"/>
                <w:sz w:val="22"/>
                <w:szCs w:val="22"/>
                <w:lang w:val="cy-GB"/>
              </w:rPr>
              <w:t xml:space="preserve"> anifail mynd bant o’r bws</w:t>
            </w:r>
            <w:r w:rsidR="00032BA3">
              <w:rPr>
                <w:rFonts w:ascii="Arial" w:hAnsi="Arial" w:cs="Arial"/>
                <w:sz w:val="22"/>
                <w:szCs w:val="22"/>
                <w:lang w:val="cy-GB"/>
              </w:rPr>
              <w:t>,</w:t>
            </w:r>
            <w:r w:rsidRPr="00791346">
              <w:rPr>
                <w:rFonts w:ascii="Arial" w:hAnsi="Arial" w:cs="Arial"/>
                <w:sz w:val="22"/>
                <w:szCs w:val="22"/>
                <w:lang w:val="cy-GB"/>
              </w:rPr>
              <w:t xml:space="preserve"> felly symudon ni </w:t>
            </w:r>
            <w:r w:rsidR="00032BA3">
              <w:rPr>
                <w:rFonts w:ascii="Arial" w:hAnsi="Arial" w:cs="Arial"/>
                <w:sz w:val="22"/>
                <w:szCs w:val="22"/>
                <w:lang w:val="cy-GB"/>
              </w:rPr>
              <w:t>tri</w:t>
            </w:r>
            <w:r w:rsidRPr="00791346">
              <w:rPr>
                <w:rFonts w:ascii="Arial" w:hAnsi="Arial" w:cs="Arial"/>
                <w:sz w:val="22"/>
                <w:szCs w:val="22"/>
                <w:lang w:val="cy-GB"/>
              </w:rPr>
              <w:t xml:space="preserve"> anifail o’r bws a tybed faint sydd ar ôl yn y bws</w:t>
            </w:r>
            <w:r w:rsidR="006C08F1">
              <w:rPr>
                <w:rFonts w:ascii="Arial" w:hAnsi="Arial" w:cs="Arial"/>
                <w:sz w:val="22"/>
                <w:szCs w:val="22"/>
                <w:lang w:val="cy-GB"/>
              </w:rPr>
              <w:t>?</w:t>
            </w:r>
            <w:r w:rsidRPr="00791346">
              <w:rPr>
                <w:rFonts w:ascii="Arial" w:hAnsi="Arial" w:cs="Arial"/>
                <w:sz w:val="22"/>
                <w:szCs w:val="22"/>
                <w:lang w:val="cy-GB"/>
              </w:rPr>
              <w:t xml:space="preserve"> </w:t>
            </w:r>
            <w:r w:rsidR="006C08F1">
              <w:rPr>
                <w:rFonts w:ascii="Arial" w:hAnsi="Arial" w:cs="Arial"/>
                <w:sz w:val="22"/>
                <w:szCs w:val="22"/>
                <w:lang w:val="cy-GB"/>
              </w:rPr>
              <w:t>Y</w:t>
            </w:r>
            <w:r w:rsidRPr="00791346">
              <w:rPr>
                <w:rFonts w:ascii="Arial" w:hAnsi="Arial" w:cs="Arial"/>
                <w:sz w:val="22"/>
                <w:szCs w:val="22"/>
                <w:lang w:val="cy-GB"/>
              </w:rPr>
              <w:t>na wnes i ofyn i’r plant cyfri a dewis y numicon cywir. Fe wnaethom ni parhau chwarae’r g</w:t>
            </w:r>
            <w:r w:rsidR="004967BD">
              <w:rPr>
                <w:rFonts w:ascii="Arial" w:hAnsi="Arial" w:cs="Arial"/>
                <w:sz w:val="22"/>
                <w:szCs w:val="22"/>
                <w:lang w:val="cy-GB"/>
              </w:rPr>
              <w:t>ê</w:t>
            </w:r>
            <w:r w:rsidRPr="00791346">
              <w:rPr>
                <w:rFonts w:ascii="Arial" w:hAnsi="Arial" w:cs="Arial"/>
                <w:sz w:val="22"/>
                <w:szCs w:val="22"/>
                <w:lang w:val="cy-GB"/>
              </w:rPr>
              <w:t>m a pob tro roedd y bws yn cyrraedd lle bues i yn gofyn i’r plant lle mae’r anifeiliaid yn mynd roedd rhai yn dweud wrth dŷ mam-gu a rhai yn dweud gwersi nofio. Trwy wneud hyn roedd y disgyblion yn gwneud cysylltiad rhwng tynnu a chyd-destun dilys.</w:t>
            </w:r>
            <w:r w:rsidR="00D56773">
              <w:rPr>
                <w:rFonts w:ascii="Arial" w:hAnsi="Arial" w:cs="Arial"/>
                <w:sz w:val="22"/>
                <w:szCs w:val="22"/>
                <w:lang w:val="cy-GB"/>
              </w:rPr>
              <w:t xml:space="preserve"> </w:t>
            </w:r>
            <w:proofErr w:type="spellStart"/>
            <w:r w:rsidR="005F44F2" w:rsidRPr="00D56773">
              <w:rPr>
                <w:rFonts w:ascii="Arial" w:hAnsi="Arial" w:cs="Arial"/>
                <w:color w:val="1F1F1F"/>
                <w:sz w:val="22"/>
                <w:szCs w:val="22"/>
                <w:shd w:val="clear" w:color="auto" w:fill="FFFFFF"/>
              </w:rPr>
              <w:t>Caiff</w:t>
            </w:r>
            <w:proofErr w:type="spellEnd"/>
            <w:r w:rsidR="005F44F2" w:rsidRPr="00D56773">
              <w:rPr>
                <w:rFonts w:ascii="Arial" w:hAnsi="Arial" w:cs="Arial"/>
                <w:color w:val="1F1F1F"/>
                <w:sz w:val="22"/>
                <w:szCs w:val="22"/>
                <w:shd w:val="clear" w:color="auto" w:fill="FFFFFF"/>
              </w:rPr>
              <w:t xml:space="preserve"> y broses o </w:t>
            </w:r>
            <w:proofErr w:type="spellStart"/>
            <w:r w:rsidR="005F44F2" w:rsidRPr="00D56773">
              <w:rPr>
                <w:rFonts w:ascii="Arial" w:hAnsi="Arial" w:cs="Arial"/>
                <w:color w:val="1F1F1F"/>
                <w:sz w:val="22"/>
                <w:szCs w:val="22"/>
                <w:shd w:val="clear" w:color="auto" w:fill="FFFFFF"/>
              </w:rPr>
              <w:t>gynllunio</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cwricwlwm</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ar</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gyfer</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pob</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dysgwr</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ei</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hategu</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gan</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deuddeg</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egwyddor</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addysgegol</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sy'n</w:t>
            </w:r>
            <w:proofErr w:type="spellEnd"/>
            <w:r w:rsidR="005F44F2" w:rsidRPr="00D56773">
              <w:rPr>
                <w:rFonts w:ascii="Arial" w:hAnsi="Arial" w:cs="Arial"/>
                <w:color w:val="1F1F1F"/>
                <w:sz w:val="22"/>
                <w:szCs w:val="22"/>
                <w:shd w:val="clear" w:color="auto" w:fill="FFFFFF"/>
              </w:rPr>
              <w:t xml:space="preserve"> </w:t>
            </w:r>
            <w:proofErr w:type="spellStart"/>
            <w:r w:rsidR="005F44F2" w:rsidRPr="00D56773">
              <w:rPr>
                <w:rFonts w:ascii="Arial" w:hAnsi="Arial" w:cs="Arial"/>
                <w:color w:val="1F1F1F"/>
                <w:sz w:val="22"/>
                <w:szCs w:val="22"/>
                <w:shd w:val="clear" w:color="auto" w:fill="FFFFFF"/>
              </w:rPr>
              <w:t>datgan</w:t>
            </w:r>
            <w:proofErr w:type="spellEnd"/>
            <w:r w:rsidR="005F44F2" w:rsidRPr="00D56773">
              <w:rPr>
                <w:rFonts w:ascii="Arial" w:hAnsi="Arial" w:cs="Arial"/>
                <w:color w:val="1F1F1F"/>
                <w:sz w:val="22"/>
                <w:szCs w:val="22"/>
                <w:shd w:val="clear" w:color="auto" w:fill="FFFFFF"/>
              </w:rPr>
              <w:t xml:space="preserve"> bod </w:t>
            </w:r>
            <w:proofErr w:type="spellStart"/>
            <w:r w:rsidR="005F44F2" w:rsidRPr="00D56773">
              <w:rPr>
                <w:rFonts w:ascii="Arial" w:hAnsi="Arial" w:cs="Arial"/>
                <w:color w:val="1F1F1F"/>
                <w:sz w:val="22"/>
                <w:szCs w:val="22"/>
                <w:shd w:val="clear" w:color="auto" w:fill="FFFFFF"/>
              </w:rPr>
              <w:t>dysgu</w:t>
            </w:r>
            <w:proofErr w:type="spellEnd"/>
            <w:r w:rsidR="005F44F2" w:rsidRPr="00D56773">
              <w:rPr>
                <w:rFonts w:ascii="Arial" w:hAnsi="Arial" w:cs="Arial"/>
                <w:color w:val="1F1F1F"/>
                <w:sz w:val="22"/>
                <w:szCs w:val="22"/>
                <w:shd w:val="clear" w:color="auto" w:fill="FFFFFF"/>
              </w:rPr>
              <w:t xml:space="preserve"> ac </w:t>
            </w:r>
            <w:proofErr w:type="spellStart"/>
            <w:r w:rsidR="005F44F2" w:rsidRPr="00D56773">
              <w:rPr>
                <w:rFonts w:ascii="Arial" w:hAnsi="Arial" w:cs="Arial"/>
                <w:color w:val="1F1F1F"/>
                <w:sz w:val="22"/>
                <w:szCs w:val="22"/>
                <w:shd w:val="clear" w:color="auto" w:fill="FFFFFF"/>
              </w:rPr>
              <w:t>addysgu</w:t>
            </w:r>
            <w:proofErr w:type="spellEnd"/>
            <w:r w:rsidR="005F44F2" w:rsidRPr="00D56773">
              <w:rPr>
                <w:rFonts w:ascii="Arial" w:hAnsi="Arial" w:cs="Arial"/>
                <w:color w:val="1F1F1F"/>
                <w:sz w:val="22"/>
                <w:szCs w:val="22"/>
                <w:shd w:val="clear" w:color="auto" w:fill="FFFFFF"/>
              </w:rPr>
              <w:t xml:space="preserve"> da </w:t>
            </w:r>
            <w:proofErr w:type="spellStart"/>
            <w:r w:rsidR="005F44F2" w:rsidRPr="00D56773">
              <w:rPr>
                <w:rFonts w:ascii="Arial" w:hAnsi="Arial" w:cs="Arial"/>
                <w:color w:val="1F1F1F"/>
                <w:sz w:val="22"/>
                <w:szCs w:val="22"/>
                <w:shd w:val="clear" w:color="auto" w:fill="FFFFFF"/>
              </w:rPr>
              <w:t>yn</w:t>
            </w:r>
            <w:proofErr w:type="spellEnd"/>
            <w:r w:rsidR="005F44F2" w:rsidRPr="00D56773">
              <w:rPr>
                <w:rFonts w:ascii="Arial" w:hAnsi="Arial" w:cs="Arial"/>
                <w:color w:val="1F1F1F"/>
                <w:sz w:val="22"/>
                <w:szCs w:val="22"/>
                <w:shd w:val="clear" w:color="auto" w:fill="FFFFFF"/>
              </w:rPr>
              <w:t>: </w:t>
            </w:r>
            <w:proofErr w:type="spellStart"/>
            <w:r w:rsidR="009226E3" w:rsidRPr="00D56773">
              <w:rPr>
                <w:rFonts w:ascii="Arial" w:hAnsi="Arial" w:cs="Arial"/>
                <w:color w:val="1F1F1F"/>
                <w:sz w:val="22"/>
                <w:szCs w:val="22"/>
              </w:rPr>
              <w:t>creu</w:t>
            </w:r>
            <w:proofErr w:type="spellEnd"/>
            <w:r w:rsidR="009226E3" w:rsidRPr="00D56773">
              <w:rPr>
                <w:rFonts w:ascii="Arial" w:hAnsi="Arial" w:cs="Arial"/>
                <w:color w:val="1F1F1F"/>
                <w:sz w:val="22"/>
                <w:szCs w:val="22"/>
              </w:rPr>
              <w:t xml:space="preserve"> </w:t>
            </w:r>
            <w:proofErr w:type="spellStart"/>
            <w:r w:rsidR="009226E3" w:rsidRPr="00D56773">
              <w:rPr>
                <w:rFonts w:ascii="Arial" w:hAnsi="Arial" w:cs="Arial"/>
                <w:color w:val="1F1F1F"/>
                <w:sz w:val="22"/>
                <w:szCs w:val="22"/>
              </w:rPr>
              <w:t>cyd-destunau</w:t>
            </w:r>
            <w:proofErr w:type="spellEnd"/>
            <w:r w:rsidR="009226E3" w:rsidRPr="00D56773">
              <w:rPr>
                <w:rFonts w:ascii="Arial" w:hAnsi="Arial" w:cs="Arial"/>
                <w:color w:val="1F1F1F"/>
                <w:sz w:val="22"/>
                <w:szCs w:val="22"/>
              </w:rPr>
              <w:t xml:space="preserve"> </w:t>
            </w:r>
            <w:proofErr w:type="spellStart"/>
            <w:r w:rsidR="009226E3" w:rsidRPr="00D56773">
              <w:rPr>
                <w:rFonts w:ascii="Arial" w:hAnsi="Arial" w:cs="Arial"/>
                <w:color w:val="1F1F1F"/>
                <w:sz w:val="22"/>
                <w:szCs w:val="22"/>
              </w:rPr>
              <w:t>dilys</w:t>
            </w:r>
            <w:proofErr w:type="spellEnd"/>
            <w:r w:rsidR="009226E3" w:rsidRPr="00D56773">
              <w:rPr>
                <w:rFonts w:ascii="Arial" w:hAnsi="Arial" w:cs="Arial"/>
                <w:color w:val="1F1F1F"/>
                <w:sz w:val="22"/>
                <w:szCs w:val="22"/>
              </w:rPr>
              <w:t xml:space="preserve"> </w:t>
            </w:r>
            <w:proofErr w:type="spellStart"/>
            <w:r w:rsidR="009226E3" w:rsidRPr="00D56773">
              <w:rPr>
                <w:rFonts w:ascii="Arial" w:hAnsi="Arial" w:cs="Arial"/>
                <w:color w:val="1F1F1F"/>
                <w:sz w:val="22"/>
                <w:szCs w:val="22"/>
              </w:rPr>
              <w:t>ar</w:t>
            </w:r>
            <w:proofErr w:type="spellEnd"/>
            <w:r w:rsidR="009226E3" w:rsidRPr="00D56773">
              <w:rPr>
                <w:rFonts w:ascii="Arial" w:hAnsi="Arial" w:cs="Arial"/>
                <w:color w:val="1F1F1F"/>
                <w:sz w:val="22"/>
                <w:szCs w:val="22"/>
              </w:rPr>
              <w:t xml:space="preserve"> </w:t>
            </w:r>
            <w:proofErr w:type="spellStart"/>
            <w:r w:rsidR="009226E3" w:rsidRPr="00D56773">
              <w:rPr>
                <w:rFonts w:ascii="Arial" w:hAnsi="Arial" w:cs="Arial"/>
                <w:color w:val="1F1F1F"/>
                <w:sz w:val="22"/>
                <w:szCs w:val="22"/>
              </w:rPr>
              <w:t>gyfer</w:t>
            </w:r>
            <w:proofErr w:type="spellEnd"/>
            <w:r w:rsidR="009226E3" w:rsidRPr="00D56773">
              <w:rPr>
                <w:rFonts w:ascii="Arial" w:hAnsi="Arial" w:cs="Arial"/>
                <w:color w:val="1F1F1F"/>
                <w:sz w:val="22"/>
                <w:szCs w:val="22"/>
              </w:rPr>
              <w:t xml:space="preserve"> </w:t>
            </w:r>
            <w:proofErr w:type="spellStart"/>
            <w:proofErr w:type="gramStart"/>
            <w:r w:rsidR="009226E3" w:rsidRPr="00D56773">
              <w:rPr>
                <w:rFonts w:ascii="Arial" w:hAnsi="Arial" w:cs="Arial"/>
                <w:color w:val="1F1F1F"/>
                <w:sz w:val="22"/>
                <w:szCs w:val="22"/>
              </w:rPr>
              <w:t>dysgu</w:t>
            </w:r>
            <w:proofErr w:type="spellEnd"/>
            <w:r w:rsidR="009226E3" w:rsidRPr="00D56773">
              <w:rPr>
                <w:rFonts w:ascii="Arial" w:hAnsi="Arial" w:cs="Arial"/>
                <w:color w:val="1F1F1F"/>
                <w:sz w:val="22"/>
                <w:szCs w:val="22"/>
              </w:rPr>
              <w:t>(</w:t>
            </w:r>
            <w:proofErr w:type="spellStart"/>
            <w:proofErr w:type="gramEnd"/>
            <w:r w:rsidR="009226E3" w:rsidRPr="00D56773">
              <w:rPr>
                <w:rFonts w:ascii="Arial" w:hAnsi="Arial" w:cs="Arial"/>
                <w:color w:val="1F1F1F"/>
                <w:sz w:val="22"/>
                <w:szCs w:val="22"/>
              </w:rPr>
              <w:t>Llywodraeth</w:t>
            </w:r>
            <w:proofErr w:type="spellEnd"/>
            <w:r w:rsidR="009226E3" w:rsidRPr="00D56773">
              <w:rPr>
                <w:rFonts w:ascii="Arial" w:hAnsi="Arial" w:cs="Arial"/>
                <w:color w:val="1F1F1F"/>
                <w:sz w:val="22"/>
                <w:szCs w:val="22"/>
              </w:rPr>
              <w:t xml:space="preserve"> Cymru,</w:t>
            </w:r>
            <w:r w:rsidR="00D56773" w:rsidRPr="00D56773">
              <w:rPr>
                <w:rFonts w:ascii="Arial" w:hAnsi="Arial" w:cs="Arial"/>
                <w:color w:val="1F1F1F"/>
                <w:sz w:val="22"/>
                <w:szCs w:val="22"/>
              </w:rPr>
              <w:t>2023)</w:t>
            </w:r>
          </w:p>
        </w:tc>
      </w:tr>
      <w:tr w:rsidR="00D74D47" w:rsidRPr="00791346" w14:paraId="78131986"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99A5F"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lastRenderedPageBreak/>
              <w:t>Beth rydych chi wedi</w:t>
            </w:r>
            <w:r w:rsidRPr="00791346">
              <w:rPr>
                <w:rFonts w:ascii="Arial" w:hAnsi="Arial" w:cs="Arial"/>
                <w:sz w:val="22"/>
                <w:szCs w:val="22"/>
                <w:rtl/>
                <w:lang w:val="cy-GB"/>
              </w:rPr>
              <w:t>’</w:t>
            </w:r>
            <w:r w:rsidRPr="00791346">
              <w:rPr>
                <w:rFonts w:ascii="Arial" w:hAnsi="Arial" w:cs="Arial"/>
                <w:sz w:val="22"/>
                <w:szCs w:val="22"/>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4014F" w14:textId="34A5E3EA" w:rsidR="00D74D47" w:rsidRPr="00791346" w:rsidRDefault="001A5A49" w:rsidP="00A27327">
            <w:pPr>
              <w:spacing w:line="360" w:lineRule="auto"/>
              <w:rPr>
                <w:rFonts w:ascii="Arial" w:hAnsi="Arial" w:cs="Arial"/>
                <w:sz w:val="22"/>
                <w:szCs w:val="22"/>
                <w:lang w:val="cy-GB"/>
              </w:rPr>
            </w:pPr>
            <w:r w:rsidRPr="00791346">
              <w:rPr>
                <w:rFonts w:ascii="Arial" w:hAnsi="Arial" w:cs="Arial"/>
                <w:sz w:val="22"/>
                <w:szCs w:val="22"/>
                <w:lang w:val="cy-GB"/>
              </w:rPr>
              <w:t>Trwy wneud y cyflwyniad, prif dasg a’r her erbyn diwedd yr wythnos roedd pawb yn deall sut i dynnu felly wnes i weld roedd pawb wedi gwneud cynnydd ac roedd pawb wedi gwella dealltwriaeth o dynnu, felly er mwyn herio’r disgyblion wnes i newid y symiau ar yr octagon pob dydd a hefyd yn lle tynnu o 10 dechreuon ni tynnu o symiau yn llai na 10 er mwyn i’r plant deall sut i wneud y fathemateg ond hefyd i ddeall does dim 10 person ar y bws pob tro, ymatebodd y disgyblion yn wych i hyn. Roedd tynnu ar y bws yn ffordd wych o ddeall sut i dynnu gan roedd y plant yn deall roedd pobl yn mynd bant o’r bws trwy’r amser. Wnes I hefyd sylweddoli erbyn diwedd yr wythnos bod y plant yn chwarae gem trên ar yr iard amser chwarae, roedd y disgyblion yn cerdded o gwmpas gyda’i dwylo ar ysgwyddau'r person yn y blaen ac yna roedd y trên yn stopio ac roedd rhai o’r dysgwyr yn mynd bant ac roedd pawb yn dweud y swm ac yn ateb i’r swm, dangosodd hyn bod y disgyblion gwir wedi deall y dasg gan roedd y plant yn gallu rhoi tynnu mewn i gyd-destun trafaelu ar drên.</w:t>
            </w:r>
          </w:p>
        </w:tc>
      </w:tr>
      <w:tr w:rsidR="00D74D47" w:rsidRPr="00791346" w14:paraId="41962F7B"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7241E"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13EE1" w14:textId="4125200E" w:rsidR="00D74D47" w:rsidRPr="00791346" w:rsidRDefault="00047E13" w:rsidP="004C29E8">
            <w:pPr>
              <w:spacing w:line="360" w:lineRule="auto"/>
              <w:rPr>
                <w:rFonts w:ascii="Arial" w:hAnsi="Arial" w:cs="Arial"/>
                <w:sz w:val="22"/>
                <w:szCs w:val="22"/>
                <w:lang w:val="cy-GB"/>
              </w:rPr>
            </w:pPr>
            <w:r w:rsidRPr="00791346">
              <w:rPr>
                <w:rFonts w:ascii="Arial" w:hAnsi="Arial" w:cs="Arial"/>
                <w:sz w:val="22"/>
                <w:szCs w:val="22"/>
                <w:lang w:val="cy-GB"/>
              </w:rPr>
              <w:t xml:space="preserve">Er mwyn symud ymlaen hoffwn i wneud adio a thynnu ar y bws er mwyn i’r plant cael cyfle i roi anifeiliaid ar y bws a thynnu </w:t>
            </w:r>
            <w:r w:rsidRPr="00791346">
              <w:rPr>
                <w:rFonts w:ascii="Arial" w:hAnsi="Arial" w:cs="Arial"/>
                <w:sz w:val="22"/>
                <w:szCs w:val="22"/>
                <w:lang w:val="cy-GB"/>
              </w:rPr>
              <w:lastRenderedPageBreak/>
              <w:t>anifeiliaid bant o’r bws. Wnes i fwynhau rhoi’r wers mewn i gyd-destun bywyd go iawn a dwi am feddwl am fwy o wersi a meysydd dysgu gallai gwneud fwy o hyn.</w:t>
            </w:r>
          </w:p>
        </w:tc>
      </w:tr>
    </w:tbl>
    <w:p w14:paraId="39A8512F" w14:textId="77777777" w:rsidR="00D74D47" w:rsidRPr="00791346" w:rsidRDefault="00D74D47" w:rsidP="001F7CEC">
      <w:pPr>
        <w:rPr>
          <w:rFonts w:ascii="Arial" w:hAnsi="Arial" w:cs="Arial"/>
          <w:sz w:val="22"/>
          <w:szCs w:val="22"/>
          <w:lang w:val="cy-GB"/>
        </w:rPr>
      </w:pPr>
    </w:p>
    <w:p w14:paraId="093F4734" w14:textId="77777777" w:rsidR="00D74D47" w:rsidRPr="00791346" w:rsidRDefault="00D74D47" w:rsidP="001F7CEC">
      <w:pPr>
        <w:rPr>
          <w:rFonts w:ascii="Arial" w:hAnsi="Arial" w:cs="Arial"/>
          <w:sz w:val="22"/>
          <w:szCs w:val="22"/>
          <w:lang w:val="cy-GB"/>
        </w:rPr>
      </w:pPr>
    </w:p>
    <w:p w14:paraId="5B9B422C" w14:textId="77777777" w:rsidR="00D74D47" w:rsidRPr="00791346" w:rsidRDefault="00D74D47" w:rsidP="001F7CEC">
      <w:pPr>
        <w:rPr>
          <w:rFonts w:ascii="Arial" w:hAnsi="Arial" w:cs="Arial"/>
          <w:sz w:val="22"/>
          <w:szCs w:val="22"/>
          <w:lang w:val="cy-GB"/>
        </w:rPr>
      </w:pPr>
    </w:p>
    <w:p w14:paraId="69299C94" w14:textId="77777777" w:rsidR="004F78D9" w:rsidRPr="00791346" w:rsidRDefault="004F78D9" w:rsidP="001F7CEC">
      <w:pPr>
        <w:rPr>
          <w:rFonts w:ascii="Arial" w:hAnsi="Arial" w:cs="Arial"/>
          <w:sz w:val="22"/>
          <w:szCs w:val="22"/>
          <w:lang w:val="cy-GB"/>
        </w:rPr>
      </w:pPr>
    </w:p>
    <w:p w14:paraId="13D9A047" w14:textId="77777777" w:rsidR="00287A9D" w:rsidRPr="00791346" w:rsidRDefault="00287A9D" w:rsidP="001F7CEC">
      <w:pPr>
        <w:rPr>
          <w:rFonts w:ascii="Arial" w:hAnsi="Arial" w:cs="Arial"/>
          <w:sz w:val="22"/>
          <w:szCs w:val="22"/>
          <w:lang w:val="cy-GB"/>
        </w:rPr>
      </w:pPr>
    </w:p>
    <w:p w14:paraId="5A401624" w14:textId="77777777" w:rsidR="004F78D9" w:rsidRPr="00791346" w:rsidRDefault="004F78D9" w:rsidP="001F7CEC">
      <w:pPr>
        <w:rPr>
          <w:rFonts w:ascii="Arial" w:hAnsi="Arial" w:cs="Arial"/>
          <w:sz w:val="22"/>
          <w:szCs w:val="22"/>
          <w:lang w:val="cy-GB"/>
        </w:rPr>
      </w:pPr>
    </w:p>
    <w:p w14:paraId="3CC792B7" w14:textId="77777777" w:rsidR="004F78D9" w:rsidRPr="00791346" w:rsidRDefault="004F78D9" w:rsidP="001F7CEC">
      <w:pPr>
        <w:rPr>
          <w:rFonts w:ascii="Arial" w:hAnsi="Arial" w:cs="Arial"/>
          <w:sz w:val="22"/>
          <w:szCs w:val="22"/>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791346" w14:paraId="1563070C" w14:textId="7777777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793C"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Templed Profiad Proffesiynol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C4F637" w14:textId="3E032C41" w:rsidR="004B694C" w:rsidRPr="00791346" w:rsidRDefault="004B694C" w:rsidP="004B694C">
            <w:pPr>
              <w:spacing w:line="360" w:lineRule="auto"/>
              <w:rPr>
                <w:rFonts w:ascii="Arial" w:hAnsi="Arial" w:cs="Arial"/>
                <w:sz w:val="22"/>
                <w:szCs w:val="22"/>
                <w:lang w:val="cy-GB"/>
              </w:rPr>
            </w:pPr>
            <w:r w:rsidRPr="00791346">
              <w:rPr>
                <w:rFonts w:ascii="Arial" w:hAnsi="Arial" w:cs="Arial"/>
                <w:sz w:val="22"/>
                <w:szCs w:val="22"/>
                <w:lang w:val="cy-GB"/>
              </w:rPr>
              <w:t xml:space="preserve">Themau traws cwricwlaidd </w:t>
            </w:r>
            <w:r w:rsidR="00AE3D2E" w:rsidRPr="00791346">
              <w:rPr>
                <w:rFonts w:ascii="Arial" w:hAnsi="Arial" w:cs="Arial"/>
                <w:sz w:val="22"/>
                <w:szCs w:val="22"/>
                <w:lang w:val="cy-GB"/>
              </w:rPr>
              <w:t xml:space="preserve">- </w:t>
            </w:r>
            <w:r w:rsidRPr="00791346">
              <w:rPr>
                <w:rFonts w:ascii="Arial" w:hAnsi="Arial" w:cs="Arial"/>
                <w:sz w:val="22"/>
                <w:szCs w:val="22"/>
                <w:lang w:val="cy-GB"/>
              </w:rPr>
              <w:t>Thema Mistar Urdd</w:t>
            </w:r>
          </w:p>
          <w:p w14:paraId="20A5D82D" w14:textId="77777777" w:rsidR="00D74D47" w:rsidRPr="00791346" w:rsidRDefault="00D74D47" w:rsidP="001F7CEC">
            <w:pPr>
              <w:rPr>
                <w:rFonts w:ascii="Arial" w:hAnsi="Arial" w:cs="Arial"/>
                <w:sz w:val="22"/>
                <w:szCs w:val="22"/>
                <w:lang w:val="cy-GB"/>
              </w:rPr>
            </w:pPr>
          </w:p>
        </w:tc>
      </w:tr>
      <w:tr w:rsidR="00D74D47" w:rsidRPr="00791346" w14:paraId="2AF3D3CD" w14:textId="77777777">
        <w:trPr>
          <w:trHeight w:val="581"/>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222E4"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3BE7" w14:textId="77777777" w:rsidR="00D74D47" w:rsidRPr="00791346" w:rsidRDefault="005F3C52" w:rsidP="001F7CEC">
            <w:pPr>
              <w:rPr>
                <w:rFonts w:ascii="Arial" w:hAnsi="Arial" w:cs="Arial"/>
                <w:sz w:val="22"/>
                <w:szCs w:val="22"/>
                <w:lang w:val="cy-GB"/>
              </w:rPr>
            </w:pPr>
            <w:r w:rsidRPr="00791346">
              <w:rPr>
                <w:rFonts w:ascii="Arial" w:hAnsi="Arial" w:cs="Arial"/>
                <w:color w:val="000000" w:themeColor="text1"/>
                <w:sz w:val="22"/>
                <w:szCs w:val="22"/>
                <w:lang w:val="cy-GB"/>
              </w:rPr>
              <w:t>Themâu traws-gwricwlaidd</w:t>
            </w:r>
          </w:p>
        </w:tc>
      </w:tr>
      <w:tr w:rsidR="00D74D47" w:rsidRPr="00791346" w14:paraId="40B30A17"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132DE"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94EDC" w14:textId="199CA8DE" w:rsidR="00D74D47" w:rsidRPr="00791346" w:rsidRDefault="00054043" w:rsidP="00C8628E">
            <w:pPr>
              <w:spacing w:line="360" w:lineRule="auto"/>
              <w:rPr>
                <w:rFonts w:ascii="Arial" w:hAnsi="Arial" w:cs="Arial"/>
                <w:color w:val="333333"/>
                <w:sz w:val="22"/>
                <w:szCs w:val="22"/>
                <w:lang w:val="cy-GB"/>
              </w:rPr>
            </w:pPr>
            <w:r w:rsidRPr="00791346">
              <w:rPr>
                <w:rFonts w:ascii="Arial" w:hAnsi="Arial" w:cs="Arial"/>
                <w:color w:val="000000"/>
                <w:sz w:val="22"/>
                <w:szCs w:val="22"/>
                <w:lang w:val="cy-GB"/>
              </w:rPr>
              <w:t xml:space="preserve">Thema’r tymor oedd </w:t>
            </w:r>
            <w:r w:rsidR="00961E0D">
              <w:rPr>
                <w:rFonts w:ascii="Arial" w:hAnsi="Arial" w:cs="Arial"/>
                <w:color w:val="000000"/>
                <w:sz w:val="22"/>
                <w:szCs w:val="22"/>
                <w:lang w:val="cy-GB"/>
              </w:rPr>
              <w:t>‘</w:t>
            </w:r>
            <w:r w:rsidRPr="00791346">
              <w:rPr>
                <w:rFonts w:ascii="Arial" w:hAnsi="Arial" w:cs="Arial"/>
                <w:color w:val="000000"/>
                <w:sz w:val="22"/>
                <w:szCs w:val="22"/>
                <w:lang w:val="cy-GB"/>
              </w:rPr>
              <w:t>Dwi’n Gymro, Dwi’n Gymraes</w:t>
            </w:r>
            <w:r w:rsidR="00961E0D">
              <w:rPr>
                <w:rFonts w:ascii="Arial" w:hAnsi="Arial" w:cs="Arial"/>
                <w:color w:val="000000"/>
                <w:sz w:val="22"/>
                <w:szCs w:val="22"/>
                <w:lang w:val="cy-GB"/>
              </w:rPr>
              <w:t>’</w:t>
            </w:r>
            <w:r w:rsidRPr="00791346">
              <w:rPr>
                <w:rFonts w:ascii="Arial" w:hAnsi="Arial" w:cs="Arial"/>
                <w:color w:val="000000"/>
                <w:sz w:val="22"/>
                <w:szCs w:val="22"/>
                <w:lang w:val="cy-GB"/>
              </w:rPr>
              <w:t xml:space="preserve"> a dewisodd y disgyblion is-thema Mr Urdd trwy wneud llais y disgybl ar ddechrau'r tymor felly roedd y disgyblion yn awyddus i wneud wythnos o brif dasg a chyfres heriau M</w:t>
            </w:r>
            <w:r w:rsidR="00400E7C">
              <w:rPr>
                <w:rFonts w:ascii="Arial" w:hAnsi="Arial" w:cs="Arial"/>
                <w:color w:val="000000"/>
                <w:sz w:val="22"/>
                <w:szCs w:val="22"/>
                <w:lang w:val="cy-GB"/>
              </w:rPr>
              <w:t xml:space="preserve">istar </w:t>
            </w:r>
            <w:r w:rsidRPr="00791346">
              <w:rPr>
                <w:rFonts w:ascii="Arial" w:hAnsi="Arial" w:cs="Arial"/>
                <w:color w:val="000000"/>
                <w:sz w:val="22"/>
                <w:szCs w:val="22"/>
                <w:lang w:val="cy-GB"/>
              </w:rPr>
              <w:t>Urdd. Wnes i greu heriau traws cwricwlaidd a oedd yn ymwneud a M</w:t>
            </w:r>
            <w:r w:rsidR="00400E7C">
              <w:rPr>
                <w:rFonts w:ascii="Arial" w:hAnsi="Arial" w:cs="Arial"/>
                <w:color w:val="000000"/>
                <w:sz w:val="22"/>
                <w:szCs w:val="22"/>
                <w:lang w:val="cy-GB"/>
              </w:rPr>
              <w:t>istar</w:t>
            </w:r>
            <w:r w:rsidRPr="00791346">
              <w:rPr>
                <w:rFonts w:ascii="Arial" w:hAnsi="Arial" w:cs="Arial"/>
                <w:color w:val="000000"/>
                <w:sz w:val="22"/>
                <w:szCs w:val="22"/>
                <w:lang w:val="cy-GB"/>
              </w:rPr>
              <w:t xml:space="preserve"> Urdd ar gyfer wythnos gyfan. Un o'r heriau oedd tynnu llun o M</w:t>
            </w:r>
            <w:r w:rsidR="00400E7C">
              <w:rPr>
                <w:rFonts w:ascii="Arial" w:hAnsi="Arial" w:cs="Arial"/>
                <w:color w:val="000000"/>
                <w:sz w:val="22"/>
                <w:szCs w:val="22"/>
                <w:lang w:val="cy-GB"/>
              </w:rPr>
              <w:t>ista</w:t>
            </w:r>
            <w:r w:rsidRPr="00791346">
              <w:rPr>
                <w:rFonts w:ascii="Arial" w:hAnsi="Arial" w:cs="Arial"/>
                <w:color w:val="000000"/>
                <w:sz w:val="22"/>
                <w:szCs w:val="22"/>
                <w:lang w:val="cy-GB"/>
              </w:rPr>
              <w:t xml:space="preserve">r Urdd ar yr </w:t>
            </w:r>
            <w:r w:rsidR="00961E0D">
              <w:rPr>
                <w:rFonts w:ascii="Arial" w:hAnsi="Arial" w:cs="Arial"/>
                <w:color w:val="000000"/>
                <w:sz w:val="22"/>
                <w:szCs w:val="22"/>
                <w:lang w:val="cy-GB"/>
              </w:rPr>
              <w:t>IP</w:t>
            </w:r>
            <w:r w:rsidRPr="00791346">
              <w:rPr>
                <w:rFonts w:ascii="Arial" w:hAnsi="Arial" w:cs="Arial"/>
                <w:color w:val="000000"/>
                <w:sz w:val="22"/>
                <w:szCs w:val="22"/>
                <w:lang w:val="cy-GB"/>
              </w:rPr>
              <w:t xml:space="preserve">ad a labeli efo ‘Mistar Urdd’ neu frawddeg amdano Mistar Urdd, felly mae'r her yma yn bwrw tri </w:t>
            </w:r>
            <w:r w:rsidR="00D253CE">
              <w:rPr>
                <w:rFonts w:ascii="Arial" w:hAnsi="Arial" w:cs="Arial"/>
                <w:color w:val="000000"/>
                <w:sz w:val="22"/>
                <w:szCs w:val="22"/>
                <w:lang w:val="cy-GB"/>
              </w:rPr>
              <w:t>m</w:t>
            </w:r>
            <w:r w:rsidRPr="00791346">
              <w:rPr>
                <w:rFonts w:ascii="Arial" w:hAnsi="Arial" w:cs="Arial"/>
                <w:color w:val="000000"/>
                <w:sz w:val="22"/>
                <w:szCs w:val="22"/>
                <w:lang w:val="cy-GB"/>
              </w:rPr>
              <w:t xml:space="preserve">aes dysgu a phrofiad sef </w:t>
            </w:r>
            <w:r w:rsidR="005A580A">
              <w:rPr>
                <w:rFonts w:ascii="Arial" w:hAnsi="Arial" w:cs="Arial"/>
                <w:color w:val="000000"/>
                <w:sz w:val="22"/>
                <w:szCs w:val="22"/>
                <w:lang w:val="cy-GB"/>
              </w:rPr>
              <w:t>Y</w:t>
            </w:r>
            <w:r w:rsidRPr="00791346">
              <w:rPr>
                <w:rFonts w:ascii="Arial" w:hAnsi="Arial" w:cs="Arial"/>
                <w:color w:val="000000"/>
                <w:sz w:val="22"/>
                <w:szCs w:val="22"/>
                <w:lang w:val="cy-GB"/>
              </w:rPr>
              <w:t xml:space="preserve"> </w:t>
            </w:r>
            <w:r w:rsidR="005A580A">
              <w:rPr>
                <w:rFonts w:ascii="Arial" w:hAnsi="Arial" w:cs="Arial"/>
                <w:color w:val="000000"/>
                <w:sz w:val="22"/>
                <w:szCs w:val="22"/>
                <w:lang w:val="cy-GB"/>
              </w:rPr>
              <w:t>C</w:t>
            </w:r>
            <w:r w:rsidRPr="00791346">
              <w:rPr>
                <w:rFonts w:ascii="Arial" w:hAnsi="Arial" w:cs="Arial"/>
                <w:color w:val="000000"/>
                <w:sz w:val="22"/>
                <w:szCs w:val="22"/>
                <w:lang w:val="cy-GB"/>
              </w:rPr>
              <w:t xml:space="preserve">elfyddydau Mynegiannol, Ieithoedd llythrennedd a chyfathrebu a Gwyddoniaeth a thechnoleg. </w:t>
            </w:r>
            <w:r w:rsidR="001E3B26" w:rsidRPr="00791346">
              <w:rPr>
                <w:rFonts w:ascii="Arial" w:hAnsi="Arial" w:cs="Arial"/>
                <w:color w:val="000000"/>
                <w:sz w:val="22"/>
                <w:szCs w:val="22"/>
                <w:lang w:val="cy-GB"/>
              </w:rPr>
              <w:t>Un o'r heriau arall oedd gwneud helfa drysor M</w:t>
            </w:r>
            <w:r w:rsidR="00712372">
              <w:rPr>
                <w:rFonts w:ascii="Arial" w:hAnsi="Arial" w:cs="Arial"/>
                <w:color w:val="000000"/>
                <w:sz w:val="22"/>
                <w:szCs w:val="22"/>
                <w:lang w:val="cy-GB"/>
              </w:rPr>
              <w:t>ista</w:t>
            </w:r>
            <w:r w:rsidR="001E3B26" w:rsidRPr="00791346">
              <w:rPr>
                <w:rFonts w:ascii="Arial" w:hAnsi="Arial" w:cs="Arial"/>
                <w:color w:val="000000"/>
                <w:sz w:val="22"/>
                <w:szCs w:val="22"/>
                <w:lang w:val="cy-GB"/>
              </w:rPr>
              <w:t>r Urdd</w:t>
            </w:r>
            <w:r w:rsidR="00D253CE">
              <w:rPr>
                <w:rFonts w:ascii="Arial" w:hAnsi="Arial" w:cs="Arial"/>
                <w:color w:val="000000"/>
                <w:sz w:val="22"/>
                <w:szCs w:val="22"/>
                <w:lang w:val="cy-GB"/>
              </w:rPr>
              <w:t>,</w:t>
            </w:r>
            <w:r w:rsidR="001E3B26" w:rsidRPr="00791346">
              <w:rPr>
                <w:rFonts w:ascii="Arial" w:hAnsi="Arial" w:cs="Arial"/>
                <w:color w:val="000000"/>
                <w:sz w:val="22"/>
                <w:szCs w:val="22"/>
                <w:lang w:val="cy-GB"/>
              </w:rPr>
              <w:t xml:space="preserve"> roedd rhaid i'r disgyblion mynd am dro o amgylch yr ysgol i ddod o hyd i'r holl M</w:t>
            </w:r>
            <w:r w:rsidR="00712372">
              <w:rPr>
                <w:rFonts w:ascii="Arial" w:hAnsi="Arial" w:cs="Arial"/>
                <w:color w:val="000000"/>
                <w:sz w:val="22"/>
                <w:szCs w:val="22"/>
                <w:lang w:val="cy-GB"/>
              </w:rPr>
              <w:t>ista</w:t>
            </w:r>
            <w:r w:rsidR="001E3B26" w:rsidRPr="00791346">
              <w:rPr>
                <w:rFonts w:ascii="Arial" w:hAnsi="Arial" w:cs="Arial"/>
                <w:color w:val="000000"/>
                <w:sz w:val="22"/>
                <w:szCs w:val="22"/>
                <w:lang w:val="cy-GB"/>
              </w:rPr>
              <w:t xml:space="preserve">r Urdd's ac yna defnyddio i pad i recordio ei gilydd yn defnyddio patrwm brawddeg, felly eto mae'r her yma yn bwrw tri Maes dysgu a phrofiad sef Yr Iechyd a lles , Ieithoedd llythrennedd a chyfathrebu a Gwyddoniaeth a thechnoleg. Cynlluniais i brif dasg o ysgrifennu erthygl papur newydd am Mistar Urdd, am y dasg yma roedd rhaid i’r plant casglu gwybodaeth/ rhannu gwybodaeth am Mistar Urdd e.e. </w:t>
            </w:r>
            <w:r w:rsidR="008D5351">
              <w:rPr>
                <w:rFonts w:ascii="Arial" w:hAnsi="Arial" w:cs="Arial"/>
                <w:color w:val="000000"/>
                <w:sz w:val="22"/>
                <w:szCs w:val="22"/>
                <w:lang w:val="cy-GB"/>
              </w:rPr>
              <w:t>O</w:t>
            </w:r>
            <w:r w:rsidR="005A580A">
              <w:rPr>
                <w:rFonts w:ascii="Arial" w:hAnsi="Arial" w:cs="Arial"/>
                <w:color w:val="000000"/>
                <w:sz w:val="22"/>
                <w:szCs w:val="22"/>
                <w:lang w:val="cy-GB"/>
              </w:rPr>
              <w:t xml:space="preserve"> </w:t>
            </w:r>
            <w:r w:rsidR="001E3B26" w:rsidRPr="00791346">
              <w:rPr>
                <w:rFonts w:ascii="Arial" w:hAnsi="Arial" w:cs="Arial"/>
                <w:color w:val="000000"/>
                <w:sz w:val="22"/>
                <w:szCs w:val="22"/>
                <w:lang w:val="cy-GB"/>
              </w:rPr>
              <w:t>ble mae M</w:t>
            </w:r>
            <w:r w:rsidR="008D5351">
              <w:rPr>
                <w:rFonts w:ascii="Arial" w:hAnsi="Arial" w:cs="Arial"/>
                <w:color w:val="000000"/>
                <w:sz w:val="22"/>
                <w:szCs w:val="22"/>
                <w:lang w:val="cy-GB"/>
              </w:rPr>
              <w:t>ista</w:t>
            </w:r>
            <w:r w:rsidR="001E3B26" w:rsidRPr="00791346">
              <w:rPr>
                <w:rFonts w:ascii="Arial" w:hAnsi="Arial" w:cs="Arial"/>
                <w:color w:val="000000"/>
                <w:sz w:val="22"/>
                <w:szCs w:val="22"/>
                <w:lang w:val="cy-GB"/>
              </w:rPr>
              <w:t>r Urdd yn dod? Pwy oedd wedi creu M</w:t>
            </w:r>
            <w:r w:rsidR="008D5351">
              <w:rPr>
                <w:rFonts w:ascii="Arial" w:hAnsi="Arial" w:cs="Arial"/>
                <w:color w:val="000000"/>
                <w:sz w:val="22"/>
                <w:szCs w:val="22"/>
                <w:lang w:val="cy-GB"/>
              </w:rPr>
              <w:t>ista</w:t>
            </w:r>
            <w:r w:rsidR="001E3B26" w:rsidRPr="00791346">
              <w:rPr>
                <w:rFonts w:ascii="Arial" w:hAnsi="Arial" w:cs="Arial"/>
                <w:color w:val="000000"/>
                <w:sz w:val="22"/>
                <w:szCs w:val="22"/>
                <w:lang w:val="cy-GB"/>
              </w:rPr>
              <w:t xml:space="preserve">r Urdd? </w:t>
            </w:r>
            <w:r w:rsidR="005A580A">
              <w:rPr>
                <w:rFonts w:ascii="Arial" w:hAnsi="Arial" w:cs="Arial"/>
                <w:color w:val="000000"/>
                <w:sz w:val="22"/>
                <w:szCs w:val="22"/>
                <w:lang w:val="cy-GB"/>
              </w:rPr>
              <w:t>A</w:t>
            </w:r>
            <w:r w:rsidR="001E3B26" w:rsidRPr="00791346">
              <w:rPr>
                <w:rFonts w:ascii="Arial" w:hAnsi="Arial" w:cs="Arial"/>
                <w:color w:val="000000"/>
                <w:sz w:val="22"/>
                <w:szCs w:val="22"/>
                <w:lang w:val="cy-GB"/>
              </w:rPr>
              <w:t xml:space="preserve">c yna ysgrifennu erthygl papur newydd ac arlunio llun i fynd ar yr erthygl, felly roedd y brif dasg yma yn bwrw pedwar maes dysgu a phrofiad </w:t>
            </w:r>
            <w:r w:rsidR="001E3B26" w:rsidRPr="00791346">
              <w:rPr>
                <w:rFonts w:ascii="Arial" w:hAnsi="Arial" w:cs="Arial"/>
                <w:color w:val="000000"/>
                <w:sz w:val="22"/>
                <w:szCs w:val="22"/>
                <w:lang w:val="cy-GB"/>
              </w:rPr>
              <w:lastRenderedPageBreak/>
              <w:t>sef Ieithoedd llythrennedd a chyfathrebu, Gwyddoniaeth a thechnoleg,</w:t>
            </w:r>
            <w:r w:rsidR="00135331" w:rsidRPr="00791346">
              <w:rPr>
                <w:rFonts w:ascii="Arial" w:hAnsi="Arial" w:cs="Arial"/>
                <w:color w:val="000000"/>
                <w:sz w:val="22"/>
                <w:szCs w:val="22"/>
                <w:lang w:val="cy-GB"/>
              </w:rPr>
              <w:t xml:space="preserve">Y Celfyddydau mynegiannol a Y </w:t>
            </w:r>
            <w:r w:rsidR="00135331" w:rsidRPr="005A580A">
              <w:rPr>
                <w:rFonts w:ascii="Arial" w:hAnsi="Arial" w:cs="Arial"/>
                <w:color w:val="000000" w:themeColor="text1"/>
                <w:sz w:val="22"/>
                <w:szCs w:val="22"/>
                <w:lang w:val="cy-GB"/>
              </w:rPr>
              <w:t xml:space="preserve">Dyniaethau. Mae gwaith trawsgwricwlaidd yn cynnig ffordd greadigol o ddatblygu gwybodaeth, sgiliau a dealltwriaeth plant wrth eu hysgogi i ddysgu trwy bynciau ysgogol, rhyng-gysylltiedig. Mae astudiaeth sy'n croesi ffiniau pwnc yn caniatáu ar gyfer ymchwiliadau sy'n ennyn dychymyg plant (Historical association,2019). </w:t>
            </w:r>
          </w:p>
        </w:tc>
      </w:tr>
      <w:tr w:rsidR="00D74D47" w:rsidRPr="00791346" w14:paraId="606A4A1D"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6E8BA"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lastRenderedPageBreak/>
              <w:t>Beth rydych chi wedi</w:t>
            </w:r>
            <w:r w:rsidRPr="00791346">
              <w:rPr>
                <w:rFonts w:ascii="Arial" w:hAnsi="Arial" w:cs="Arial"/>
                <w:sz w:val="22"/>
                <w:szCs w:val="22"/>
                <w:rtl/>
                <w:lang w:val="cy-GB"/>
              </w:rPr>
              <w:t>’</w:t>
            </w:r>
            <w:r w:rsidRPr="00791346">
              <w:rPr>
                <w:rFonts w:ascii="Arial" w:hAnsi="Arial" w:cs="Arial"/>
                <w:sz w:val="22"/>
                <w:szCs w:val="22"/>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AEF47" w14:textId="652B9D0B" w:rsidR="00D74D47" w:rsidRPr="00791346" w:rsidRDefault="00C454FA" w:rsidP="00C454FA">
            <w:pPr>
              <w:spacing w:line="360" w:lineRule="auto"/>
              <w:rPr>
                <w:rFonts w:ascii="Arial" w:hAnsi="Arial" w:cs="Arial"/>
                <w:color w:val="000000" w:themeColor="text1"/>
                <w:sz w:val="22"/>
                <w:szCs w:val="22"/>
                <w:lang w:val="cy-GB"/>
              </w:rPr>
            </w:pPr>
            <w:r w:rsidRPr="00791346">
              <w:rPr>
                <w:rFonts w:ascii="Arial" w:hAnsi="Arial" w:cs="Arial"/>
                <w:color w:val="000000" w:themeColor="text1"/>
                <w:sz w:val="22"/>
                <w:szCs w:val="22"/>
                <w:lang w:val="cy-GB"/>
              </w:rPr>
              <w:t>Dysgais i fod y disgyblion yn joio wneud gwersi sydd yn cynnwys amrywiaeth a hefyd mae’r plant yn hoffi’r faith eu bod yn taro fwy nag un o’r 4 diben</w:t>
            </w:r>
            <w:r w:rsidR="00232934">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er enghraifft yn y brif dasg roedd y disgyblion yn ysgrifennu erthygl papur newydd o safon uchel felly roedd y plant fel Undeg Uchelgeisiol</w:t>
            </w:r>
            <w:r w:rsidR="00D8420E">
              <w:rPr>
                <w:rFonts w:ascii="Arial" w:hAnsi="Arial" w:cs="Arial"/>
                <w:color w:val="000000" w:themeColor="text1"/>
                <w:sz w:val="22"/>
                <w:szCs w:val="22"/>
                <w:lang w:val="cy-GB"/>
              </w:rPr>
              <w:t>. O</w:t>
            </w:r>
            <w:r w:rsidRPr="00791346">
              <w:rPr>
                <w:rFonts w:ascii="Arial" w:hAnsi="Arial" w:cs="Arial"/>
                <w:color w:val="000000" w:themeColor="text1"/>
                <w:sz w:val="22"/>
                <w:szCs w:val="22"/>
                <w:lang w:val="cy-GB"/>
              </w:rPr>
              <w:t>herwydd roedd rhaid tynnu llun yn yr erthygl roedd y plant hefyd fel Catrin Creadigol felly roedd y plant yn ymwybodol o’r ffaith roedden</w:t>
            </w:r>
            <w:r w:rsidR="00161CFA">
              <w:rPr>
                <w:rFonts w:ascii="Arial" w:hAnsi="Arial" w:cs="Arial"/>
                <w:color w:val="000000" w:themeColor="text1"/>
                <w:sz w:val="22"/>
                <w:szCs w:val="22"/>
                <w:lang w:val="cy-GB"/>
              </w:rPr>
              <w:t xml:space="preserve"> nhw</w:t>
            </w:r>
            <w:r w:rsidRPr="00791346">
              <w:rPr>
                <w:rFonts w:ascii="Arial" w:hAnsi="Arial" w:cs="Arial"/>
                <w:color w:val="000000" w:themeColor="text1"/>
                <w:sz w:val="22"/>
                <w:szCs w:val="22"/>
                <w:lang w:val="cy-GB"/>
              </w:rPr>
              <w:t xml:space="preserve"> yn taro fwy nag un peth ac yn joio wneud hynny. I lawer o’r plant</w:t>
            </w:r>
            <w:r w:rsidR="00161CFA">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roedd y faith roedden</w:t>
            </w:r>
            <w:r w:rsidR="00161CFA">
              <w:rPr>
                <w:rFonts w:ascii="Arial" w:hAnsi="Arial" w:cs="Arial"/>
                <w:color w:val="000000" w:themeColor="text1"/>
                <w:sz w:val="22"/>
                <w:szCs w:val="22"/>
                <w:lang w:val="cy-GB"/>
              </w:rPr>
              <w:t xml:space="preserve"> nhw</w:t>
            </w:r>
            <w:r w:rsidRPr="00791346">
              <w:rPr>
                <w:rFonts w:ascii="Arial" w:hAnsi="Arial" w:cs="Arial"/>
                <w:color w:val="000000" w:themeColor="text1"/>
                <w:sz w:val="22"/>
                <w:szCs w:val="22"/>
                <w:lang w:val="cy-GB"/>
              </w:rPr>
              <w:t xml:space="preserve"> yn gallu tynnu llun ar ddiwedd gwneud tasg </w:t>
            </w:r>
            <w:r w:rsidR="00B91CCB">
              <w:rPr>
                <w:rFonts w:ascii="Arial" w:hAnsi="Arial" w:cs="Arial"/>
                <w:color w:val="000000" w:themeColor="text1"/>
                <w:sz w:val="22"/>
                <w:szCs w:val="22"/>
                <w:lang w:val="cy-GB"/>
              </w:rPr>
              <w:t xml:space="preserve">fwy </w:t>
            </w:r>
            <w:r w:rsidRPr="00791346">
              <w:rPr>
                <w:rFonts w:ascii="Arial" w:hAnsi="Arial" w:cs="Arial"/>
                <w:color w:val="000000" w:themeColor="text1"/>
                <w:sz w:val="22"/>
                <w:szCs w:val="22"/>
                <w:lang w:val="cy-GB"/>
              </w:rPr>
              <w:t>anodd</w:t>
            </w:r>
            <w:r w:rsidR="00B91CCB">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w:t>
            </w:r>
            <w:r w:rsidR="00FA43D3">
              <w:rPr>
                <w:rFonts w:ascii="Arial" w:hAnsi="Arial" w:cs="Arial"/>
                <w:color w:val="000000" w:themeColor="text1"/>
                <w:sz w:val="22"/>
                <w:szCs w:val="22"/>
                <w:lang w:val="cy-GB"/>
              </w:rPr>
              <w:t>gwelon nhw hyn</w:t>
            </w:r>
            <w:r w:rsidRPr="00791346">
              <w:rPr>
                <w:rFonts w:ascii="Arial" w:hAnsi="Arial" w:cs="Arial"/>
                <w:color w:val="000000" w:themeColor="text1"/>
                <w:sz w:val="22"/>
                <w:szCs w:val="22"/>
                <w:lang w:val="cy-GB"/>
              </w:rPr>
              <w:t xml:space="preserve"> fel gwobr felly roedd rhywbeth i edrych ymlaen at wneud. Mae'n bwysig gwneud gwaith a themâu traws cwricwlaidd i lywio profiadau dysgu eang ac i wneud yn siŵr fod digon o amrywiaeth yn yr holl wersi. Mae hefyd yn rhoi cyfle i'r disgyblion fod yn greadigol ym mhob gwers. Dysgais i hefyd fod disgyblion yn gwneud cynnydd a hefyd yn gwneud darganfyddiad hunan-arweiniol. </w:t>
            </w:r>
          </w:p>
        </w:tc>
      </w:tr>
      <w:tr w:rsidR="00D74D47" w:rsidRPr="00791346" w14:paraId="35D61D20"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A13C6" w14:textId="77777777" w:rsidR="00D74D47" w:rsidRPr="00791346" w:rsidRDefault="005F3C52" w:rsidP="001F7CEC">
            <w:pPr>
              <w:rPr>
                <w:rFonts w:ascii="Arial" w:hAnsi="Arial" w:cs="Arial"/>
                <w:sz w:val="22"/>
                <w:szCs w:val="22"/>
                <w:lang w:val="cy-GB"/>
              </w:rPr>
            </w:pPr>
            <w:r w:rsidRPr="00791346">
              <w:rPr>
                <w:rFonts w:ascii="Arial" w:hAnsi="Arial" w:cs="Arial"/>
                <w:sz w:val="22"/>
                <w:szCs w:val="22"/>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7174B" w14:textId="77777777" w:rsidR="00AE3D2E" w:rsidRPr="00791346" w:rsidRDefault="00AE3D2E" w:rsidP="00AE3D2E">
            <w:pPr>
              <w:spacing w:line="360" w:lineRule="auto"/>
              <w:rPr>
                <w:rFonts w:ascii="Arial" w:hAnsi="Arial" w:cs="Arial"/>
                <w:sz w:val="22"/>
                <w:szCs w:val="22"/>
                <w:lang w:val="cy-GB"/>
              </w:rPr>
            </w:pPr>
            <w:r w:rsidRPr="00791346">
              <w:rPr>
                <w:rFonts w:ascii="Arial" w:hAnsi="Arial" w:cs="Arial"/>
                <w:color w:val="000000"/>
                <w:sz w:val="22"/>
                <w:szCs w:val="22"/>
                <w:lang w:val="cy-GB"/>
              </w:rPr>
              <w:t>Byddaf yn parhau i wneud gwersi a themâu traws cwricwlaidd wrth geisio cynnwys fwy na dau faes dysgu a phrofiad yn pob gwers er mwyn cadarnhau amrywiaeth mewn gwersi a hefyd i ennyn diddordeb y disgyblion.</w:t>
            </w:r>
          </w:p>
          <w:p w14:paraId="5FC57994" w14:textId="77777777" w:rsidR="00D74D47" w:rsidRPr="00791346" w:rsidRDefault="00D74D47" w:rsidP="001F7CEC">
            <w:pPr>
              <w:rPr>
                <w:rFonts w:ascii="Arial" w:hAnsi="Arial" w:cs="Arial"/>
                <w:sz w:val="22"/>
                <w:szCs w:val="22"/>
                <w:lang w:val="cy-GB"/>
              </w:rPr>
            </w:pPr>
          </w:p>
        </w:tc>
      </w:tr>
    </w:tbl>
    <w:p w14:paraId="72281FDA" w14:textId="77777777" w:rsidR="00D74D47" w:rsidRPr="00791346" w:rsidRDefault="00D74D47" w:rsidP="001F7CEC">
      <w:pPr>
        <w:rPr>
          <w:sz w:val="22"/>
          <w:szCs w:val="22"/>
          <w:lang w:val="cy-GB"/>
        </w:rPr>
      </w:pPr>
    </w:p>
    <w:p w14:paraId="267A7FBB" w14:textId="77777777" w:rsidR="00C8628E" w:rsidRPr="00791346" w:rsidRDefault="00C8628E" w:rsidP="001F7CEC">
      <w:pPr>
        <w:rPr>
          <w:sz w:val="22"/>
          <w:szCs w:val="22"/>
          <w:lang w:val="cy-GB"/>
        </w:rPr>
      </w:pPr>
    </w:p>
    <w:p w14:paraId="6EA43367" w14:textId="77777777" w:rsidR="00C8628E" w:rsidRPr="00791346" w:rsidRDefault="00C8628E" w:rsidP="001F7CEC">
      <w:pPr>
        <w:rPr>
          <w:sz w:val="22"/>
          <w:szCs w:val="22"/>
          <w:lang w:val="cy-GB"/>
        </w:rPr>
      </w:pPr>
    </w:p>
    <w:p w14:paraId="49118757" w14:textId="77777777" w:rsidR="00B526DB" w:rsidRPr="00791346" w:rsidRDefault="00B526DB" w:rsidP="001F7CEC">
      <w:pPr>
        <w:rPr>
          <w:sz w:val="22"/>
          <w:szCs w:val="22"/>
          <w:lang w:val="cy-GB"/>
        </w:rPr>
      </w:pPr>
    </w:p>
    <w:p w14:paraId="5343A17B" w14:textId="77777777" w:rsidR="00B526DB" w:rsidRPr="00791346" w:rsidRDefault="00B526DB" w:rsidP="001F7CEC">
      <w:pPr>
        <w:rPr>
          <w:sz w:val="22"/>
          <w:szCs w:val="22"/>
          <w:lang w:val="cy-GB"/>
        </w:rPr>
      </w:pPr>
    </w:p>
    <w:p w14:paraId="0AD34CF0" w14:textId="77777777" w:rsidR="00B526DB" w:rsidRPr="00791346" w:rsidRDefault="00B526DB" w:rsidP="001F7CEC">
      <w:pPr>
        <w:rPr>
          <w:sz w:val="22"/>
          <w:szCs w:val="22"/>
          <w:lang w:val="cy-GB"/>
        </w:rPr>
      </w:pPr>
    </w:p>
    <w:p w14:paraId="66A889B9" w14:textId="77777777" w:rsidR="00B526DB" w:rsidRPr="00791346" w:rsidRDefault="00B526DB" w:rsidP="001F7CEC">
      <w:pPr>
        <w:rPr>
          <w:sz w:val="22"/>
          <w:szCs w:val="22"/>
          <w:lang w:val="cy-GB"/>
        </w:rPr>
      </w:pPr>
    </w:p>
    <w:p w14:paraId="53019E06" w14:textId="77777777" w:rsidR="00C8628E" w:rsidRPr="00791346" w:rsidRDefault="00C8628E" w:rsidP="001F7CEC">
      <w:pPr>
        <w:rPr>
          <w:sz w:val="22"/>
          <w:szCs w:val="22"/>
          <w:lang w:val="cy-GB"/>
        </w:rPr>
      </w:pPr>
    </w:p>
    <w:p w14:paraId="1BA87DFD" w14:textId="77777777" w:rsidR="00C8628E" w:rsidRPr="00791346" w:rsidRDefault="00C8628E" w:rsidP="001F7CEC">
      <w:pPr>
        <w:rPr>
          <w:sz w:val="22"/>
          <w:szCs w:val="22"/>
          <w:lang w:val="cy-GB"/>
        </w:rPr>
      </w:pPr>
    </w:p>
    <w:p w14:paraId="5E260EA2" w14:textId="77777777" w:rsidR="00C8628E" w:rsidRPr="00791346" w:rsidRDefault="00C8628E" w:rsidP="001F7CEC">
      <w:pPr>
        <w:rPr>
          <w:sz w:val="22"/>
          <w:szCs w:val="22"/>
          <w:lang w:val="cy-GB"/>
        </w:rPr>
      </w:pPr>
    </w:p>
    <w:tbl>
      <w:tblPr>
        <w:tblStyle w:val="TableGrid"/>
        <w:tblW w:w="0" w:type="auto"/>
        <w:tblLook w:val="04A0" w:firstRow="1" w:lastRow="0" w:firstColumn="1" w:lastColumn="0" w:noHBand="0" w:noVBand="1"/>
      </w:tblPr>
      <w:tblGrid>
        <w:gridCol w:w="3004"/>
        <w:gridCol w:w="3003"/>
        <w:gridCol w:w="3003"/>
      </w:tblGrid>
      <w:tr w:rsidR="00C8628E" w:rsidRPr="00791346" w14:paraId="6459AF2F" w14:textId="77777777" w:rsidTr="000B1E16">
        <w:tc>
          <w:tcPr>
            <w:tcW w:w="3005" w:type="dxa"/>
          </w:tcPr>
          <w:p w14:paraId="25E75892" w14:textId="77777777" w:rsidR="00C8628E" w:rsidRPr="00791346" w:rsidRDefault="00C8628E" w:rsidP="000B1E16">
            <w:pPr>
              <w:spacing w:line="360" w:lineRule="auto"/>
              <w:rPr>
                <w:rFonts w:cstheme="minorHAnsi"/>
                <w:sz w:val="22"/>
                <w:szCs w:val="22"/>
                <w:lang w:val="cy-GB"/>
              </w:rPr>
            </w:pPr>
            <w:r w:rsidRPr="00791346">
              <w:rPr>
                <w:rFonts w:cstheme="minorHAnsi"/>
                <w:sz w:val="22"/>
                <w:szCs w:val="22"/>
                <w:lang w:val="cy-GB"/>
              </w:rPr>
              <w:t xml:space="preserve">Targed </w:t>
            </w:r>
          </w:p>
        </w:tc>
        <w:tc>
          <w:tcPr>
            <w:tcW w:w="3005" w:type="dxa"/>
          </w:tcPr>
          <w:p w14:paraId="373DA8D7" w14:textId="77777777" w:rsidR="00C8628E" w:rsidRPr="00791346" w:rsidRDefault="00C8628E" w:rsidP="000B1E16">
            <w:pPr>
              <w:spacing w:line="360" w:lineRule="auto"/>
              <w:rPr>
                <w:rFonts w:cstheme="minorHAnsi"/>
                <w:sz w:val="22"/>
                <w:szCs w:val="22"/>
                <w:lang w:val="cy-GB"/>
              </w:rPr>
            </w:pPr>
            <w:r w:rsidRPr="00791346">
              <w:rPr>
                <w:rFonts w:cstheme="minorHAnsi"/>
                <w:sz w:val="22"/>
                <w:szCs w:val="22"/>
                <w:lang w:val="cy-GB"/>
              </w:rPr>
              <w:t xml:space="preserve">Sut rydych chi wedi gweithio ar hwn? </w:t>
            </w:r>
          </w:p>
        </w:tc>
        <w:tc>
          <w:tcPr>
            <w:tcW w:w="3006" w:type="dxa"/>
          </w:tcPr>
          <w:p w14:paraId="538304BD" w14:textId="77777777" w:rsidR="00C8628E" w:rsidRPr="00791346" w:rsidRDefault="00C8628E" w:rsidP="000B1E16">
            <w:pPr>
              <w:spacing w:line="360" w:lineRule="auto"/>
              <w:rPr>
                <w:rFonts w:cstheme="minorHAnsi"/>
                <w:sz w:val="22"/>
                <w:szCs w:val="22"/>
                <w:lang w:val="cy-GB"/>
              </w:rPr>
            </w:pPr>
            <w:r w:rsidRPr="00791346">
              <w:rPr>
                <w:rFonts w:cstheme="minorHAnsi"/>
                <w:sz w:val="22"/>
                <w:szCs w:val="22"/>
                <w:lang w:val="cy-GB"/>
              </w:rPr>
              <w:t xml:space="preserve">Ceir enghraifft </w:t>
            </w:r>
          </w:p>
        </w:tc>
      </w:tr>
      <w:tr w:rsidR="00C8628E" w:rsidRPr="00791346" w14:paraId="0038BB86" w14:textId="77777777" w:rsidTr="000B1E16">
        <w:tc>
          <w:tcPr>
            <w:tcW w:w="3005" w:type="dxa"/>
          </w:tcPr>
          <w:p w14:paraId="5FA286D3" w14:textId="77777777" w:rsidR="00C8628E" w:rsidRPr="00791346" w:rsidRDefault="00C8628E" w:rsidP="000B1E16">
            <w:pPr>
              <w:spacing w:line="360" w:lineRule="auto"/>
              <w:rPr>
                <w:rFonts w:cstheme="minorHAnsi"/>
                <w:sz w:val="22"/>
                <w:szCs w:val="22"/>
                <w:lang w:val="cy-GB"/>
              </w:rPr>
            </w:pPr>
            <w:r w:rsidRPr="00791346">
              <w:rPr>
                <w:rFonts w:ascii="Roboto" w:hAnsi="Roboto"/>
                <w:color w:val="283041"/>
                <w:sz w:val="21"/>
                <w:szCs w:val="21"/>
                <w:shd w:val="clear" w:color="auto" w:fill="FFFFFF"/>
                <w:lang w:val="cy-GB"/>
              </w:rPr>
              <w:t>Parhau i weithio ar darged 2 gan loywi dy iaith drwy brawf-ddarllen y gwaith yn hollol drwyadl cyn cyflwyno gan ffocysu ar dreigliadau. berfau cryno a strwythur brawddegau.  Gellid cysylltu paragraffau yn well mewn mannau hefyd a bydd y </w:t>
            </w:r>
            <w:r w:rsidRPr="00791346">
              <w:rPr>
                <w:lang w:val="cy-GB"/>
              </w:rPr>
              <w:fldChar w:fldCharType="begin"/>
            </w:r>
            <w:r w:rsidRPr="00791346">
              <w:rPr>
                <w:lang w:val="cy-GB"/>
              </w:rPr>
              <w:instrText>HYPERLINK "https://xerte.bangor.ac.uk/xerte/play.php?template_id=142" \l "page1section2"</w:instrText>
            </w:r>
            <w:r w:rsidRPr="00791346">
              <w:rPr>
                <w:lang w:val="cy-GB"/>
              </w:rPr>
            </w:r>
            <w:r w:rsidRPr="00791346">
              <w:rPr>
                <w:lang w:val="cy-GB"/>
              </w:rPr>
              <w:fldChar w:fldCharType="separate"/>
            </w:r>
            <w:r w:rsidRPr="00791346">
              <w:rPr>
                <w:rStyle w:val="Hyperlink"/>
                <w:rFonts w:ascii="Roboto" w:hAnsi="Roboto"/>
                <w:color w:val="954F72"/>
                <w:sz w:val="21"/>
                <w:szCs w:val="21"/>
                <w:lang w:val="cy-GB"/>
              </w:rPr>
              <w:t>Banc Brawddegau Academaidd</w:t>
            </w:r>
            <w:r w:rsidRPr="00791346">
              <w:rPr>
                <w:lang w:val="cy-GB"/>
              </w:rPr>
              <w:fldChar w:fldCharType="end"/>
            </w:r>
            <w:r w:rsidRPr="00791346">
              <w:rPr>
                <w:rFonts w:ascii="Roboto" w:hAnsi="Roboto"/>
                <w:color w:val="283041"/>
                <w:sz w:val="21"/>
                <w:szCs w:val="21"/>
                <w:shd w:val="clear" w:color="auto" w:fill="FFFFFF"/>
                <w:lang w:val="cy-GB"/>
              </w:rPr>
              <w:t>   yn gymorth gyda hyn.</w:t>
            </w:r>
          </w:p>
        </w:tc>
        <w:tc>
          <w:tcPr>
            <w:tcW w:w="3005" w:type="dxa"/>
          </w:tcPr>
          <w:p w14:paraId="791B23F1" w14:textId="47684C49" w:rsidR="00C8628E" w:rsidRPr="00791346" w:rsidRDefault="002D2B41" w:rsidP="000B1E16">
            <w:pPr>
              <w:spacing w:line="360" w:lineRule="auto"/>
              <w:rPr>
                <w:rFonts w:cstheme="minorHAnsi"/>
                <w:sz w:val="22"/>
                <w:szCs w:val="22"/>
                <w:lang w:val="cy-GB"/>
              </w:rPr>
            </w:pPr>
            <w:r>
              <w:rPr>
                <w:rFonts w:cstheme="minorHAnsi"/>
                <w:sz w:val="22"/>
                <w:szCs w:val="22"/>
                <w:lang w:val="cy-GB"/>
              </w:rPr>
              <w:t xml:space="preserve">Dwi wedi prawf darllen </w:t>
            </w:r>
            <w:r w:rsidR="00E9107A">
              <w:rPr>
                <w:rFonts w:cstheme="minorHAnsi"/>
                <w:sz w:val="22"/>
                <w:szCs w:val="22"/>
                <w:lang w:val="cy-GB"/>
              </w:rPr>
              <w:t xml:space="preserve">y gwaith mwy nag un waith. </w:t>
            </w:r>
            <w:r w:rsidR="00D53AD4" w:rsidRPr="00791346">
              <w:rPr>
                <w:rFonts w:cstheme="minorHAnsi"/>
                <w:sz w:val="22"/>
                <w:szCs w:val="22"/>
                <w:lang w:val="cy-GB"/>
              </w:rPr>
              <w:t xml:space="preserve">Rwyf wedi defnyddio banc </w:t>
            </w:r>
            <w:r w:rsidR="0013034B">
              <w:rPr>
                <w:rFonts w:cstheme="minorHAnsi"/>
                <w:sz w:val="22"/>
                <w:szCs w:val="22"/>
                <w:lang w:val="cy-GB"/>
              </w:rPr>
              <w:t>brawddegau academiadd</w:t>
            </w:r>
            <w:r w:rsidR="00E9107A">
              <w:rPr>
                <w:rFonts w:cstheme="minorHAnsi"/>
                <w:sz w:val="22"/>
                <w:szCs w:val="22"/>
                <w:lang w:val="cy-GB"/>
              </w:rPr>
              <w:t xml:space="preserve"> er mwyn cysylltu paragraffau’n well. </w:t>
            </w:r>
          </w:p>
        </w:tc>
        <w:tc>
          <w:tcPr>
            <w:tcW w:w="3006" w:type="dxa"/>
          </w:tcPr>
          <w:p w14:paraId="213EC5D8" w14:textId="47AC0E27" w:rsidR="00C8628E" w:rsidRPr="00791346" w:rsidRDefault="00E9107A" w:rsidP="000B1E16">
            <w:pPr>
              <w:spacing w:line="360" w:lineRule="auto"/>
              <w:rPr>
                <w:rFonts w:cstheme="minorHAnsi"/>
                <w:sz w:val="22"/>
                <w:szCs w:val="22"/>
                <w:lang w:val="cy-GB"/>
              </w:rPr>
            </w:pPr>
            <w:r>
              <w:rPr>
                <w:rFonts w:cstheme="minorHAnsi"/>
                <w:sz w:val="22"/>
                <w:szCs w:val="22"/>
                <w:lang w:val="cy-GB"/>
              </w:rPr>
              <w:t xml:space="preserve">Trwy’r holl aseiniad. </w:t>
            </w:r>
          </w:p>
        </w:tc>
      </w:tr>
      <w:tr w:rsidR="00C8628E" w:rsidRPr="00791346" w14:paraId="614ECB57" w14:textId="77777777" w:rsidTr="000B1E16">
        <w:tc>
          <w:tcPr>
            <w:tcW w:w="3005" w:type="dxa"/>
          </w:tcPr>
          <w:p w14:paraId="1B7EC52B" w14:textId="77777777" w:rsidR="00C8628E" w:rsidRPr="00791346" w:rsidRDefault="00C8628E" w:rsidP="000B1E16">
            <w:pPr>
              <w:pStyle w:val="NormalWeb"/>
              <w:spacing w:before="0" w:beforeAutospacing="0" w:after="0" w:afterAutospacing="0" w:line="360" w:lineRule="auto"/>
              <w:rPr>
                <w:rFonts w:ascii="Roboto" w:hAnsi="Roboto"/>
                <w:color w:val="283041"/>
                <w:sz w:val="21"/>
                <w:szCs w:val="21"/>
                <w:lang w:val="cy-GB"/>
              </w:rPr>
            </w:pPr>
            <w:r w:rsidRPr="00791346">
              <w:rPr>
                <w:rFonts w:ascii="Roboto" w:hAnsi="Roboto"/>
                <w:color w:val="283041"/>
                <w:sz w:val="21"/>
                <w:szCs w:val="21"/>
                <w:lang w:val="cy-GB"/>
              </w:rPr>
              <w:t>Cynnwys mwy o gyfeiriadau at erthyglau ac adroddiadau ymchwil a dadansoddi'r rhain mewn modd mwy critigol ac mewn mwy o ddyfnder a manylder.</w:t>
            </w:r>
          </w:p>
          <w:p w14:paraId="75D24B38" w14:textId="77777777" w:rsidR="00C8628E" w:rsidRPr="00791346" w:rsidRDefault="00C8628E" w:rsidP="00F96263">
            <w:pPr>
              <w:pStyle w:val="NormalWeb"/>
              <w:spacing w:before="0" w:beforeAutospacing="0" w:after="0" w:afterAutospacing="0" w:line="360" w:lineRule="auto"/>
              <w:rPr>
                <w:rFonts w:cstheme="minorHAnsi"/>
                <w:sz w:val="22"/>
                <w:szCs w:val="22"/>
                <w:lang w:val="cy-GB"/>
              </w:rPr>
            </w:pPr>
          </w:p>
        </w:tc>
        <w:tc>
          <w:tcPr>
            <w:tcW w:w="3005" w:type="dxa"/>
          </w:tcPr>
          <w:p w14:paraId="1F9C8C78" w14:textId="2286D257" w:rsidR="00C8628E" w:rsidRPr="00791346" w:rsidRDefault="00F96263" w:rsidP="000B1E16">
            <w:pPr>
              <w:spacing w:line="360" w:lineRule="auto"/>
              <w:rPr>
                <w:rFonts w:cstheme="minorHAnsi"/>
                <w:sz w:val="22"/>
                <w:szCs w:val="22"/>
                <w:lang w:val="cy-GB"/>
              </w:rPr>
            </w:pPr>
            <w:r>
              <w:rPr>
                <w:rFonts w:cstheme="minorHAnsi"/>
                <w:sz w:val="22"/>
                <w:szCs w:val="22"/>
                <w:lang w:val="cy-GB"/>
              </w:rPr>
              <w:t>Dwi wedi ceisio fy ngorau las i wneud hyn.</w:t>
            </w:r>
          </w:p>
        </w:tc>
        <w:tc>
          <w:tcPr>
            <w:tcW w:w="3006" w:type="dxa"/>
          </w:tcPr>
          <w:p w14:paraId="53C5AB70" w14:textId="669C1B11" w:rsidR="00C8628E" w:rsidRPr="00791346" w:rsidRDefault="00F96263" w:rsidP="000B1E16">
            <w:pPr>
              <w:spacing w:line="360" w:lineRule="auto"/>
              <w:rPr>
                <w:rFonts w:cstheme="minorHAnsi"/>
                <w:sz w:val="22"/>
                <w:szCs w:val="22"/>
                <w:lang w:val="cy-GB"/>
              </w:rPr>
            </w:pPr>
            <w:r>
              <w:rPr>
                <w:rFonts w:cstheme="minorHAnsi"/>
                <w:sz w:val="22"/>
                <w:szCs w:val="22"/>
                <w:lang w:val="cy-GB"/>
              </w:rPr>
              <w:t xml:space="preserve">Trwy’r holl aseiniad. </w:t>
            </w:r>
          </w:p>
        </w:tc>
      </w:tr>
    </w:tbl>
    <w:p w14:paraId="26DBB8C6" w14:textId="77777777" w:rsidR="00C8628E" w:rsidRPr="00791346" w:rsidRDefault="00C8628E" w:rsidP="00C8628E">
      <w:pPr>
        <w:spacing w:line="360" w:lineRule="auto"/>
        <w:rPr>
          <w:rFonts w:cstheme="minorHAnsi"/>
          <w:sz w:val="22"/>
          <w:szCs w:val="22"/>
          <w:lang w:val="cy-GB"/>
        </w:rPr>
      </w:pPr>
    </w:p>
    <w:p w14:paraId="25432395" w14:textId="77777777" w:rsidR="00C722DE" w:rsidRPr="0086124D" w:rsidRDefault="00C722DE" w:rsidP="00C722DE">
      <w:pPr>
        <w:spacing w:line="360" w:lineRule="auto"/>
        <w:rPr>
          <w:rFonts w:ascii="Arial" w:hAnsi="Arial" w:cs="Arial"/>
          <w:b/>
          <w:bCs/>
          <w:sz w:val="36"/>
          <w:szCs w:val="36"/>
          <w:lang w:val="cy-GB"/>
        </w:rPr>
      </w:pPr>
      <w:r w:rsidRPr="0086124D">
        <w:rPr>
          <w:rFonts w:ascii="Arial" w:hAnsi="Arial" w:cs="Arial"/>
          <w:b/>
          <w:bCs/>
          <w:sz w:val="36"/>
          <w:szCs w:val="36"/>
          <w:lang w:val="cy-GB"/>
        </w:rPr>
        <w:t>Adfyfyriwch yn feirniadol ar eich cynnydd wrth gynllunio, paratoi ac addysgu gwersi sy</w:t>
      </w:r>
      <w:r w:rsidRPr="0086124D">
        <w:rPr>
          <w:rFonts w:ascii="Arial" w:hAnsi="Arial" w:cs="Arial"/>
          <w:b/>
          <w:bCs/>
          <w:sz w:val="36"/>
          <w:szCs w:val="36"/>
          <w:rtl/>
          <w:lang w:val="cy-GB"/>
        </w:rPr>
        <w:t>’</w:t>
      </w:r>
      <w:r w:rsidRPr="0086124D">
        <w:rPr>
          <w:rFonts w:ascii="Arial" w:hAnsi="Arial" w:cs="Arial"/>
          <w:b/>
          <w:bCs/>
          <w:sz w:val="36"/>
          <w:szCs w:val="36"/>
          <w:lang w:val="cy-GB"/>
        </w:rPr>
        <w:t>n ymgorffori egwyddorion pedagogaidd penodol (Dylid cymryd y dystiolaeth hon o</w:t>
      </w:r>
      <w:r w:rsidRPr="0086124D">
        <w:rPr>
          <w:rFonts w:ascii="Arial" w:hAnsi="Arial" w:cs="Arial"/>
          <w:b/>
          <w:bCs/>
          <w:sz w:val="36"/>
          <w:szCs w:val="36"/>
          <w:rtl/>
          <w:lang w:val="cy-GB"/>
        </w:rPr>
        <w:t>’</w:t>
      </w:r>
      <w:r w:rsidRPr="0086124D">
        <w:rPr>
          <w:rFonts w:ascii="Arial" w:hAnsi="Arial" w:cs="Arial"/>
          <w:b/>
          <w:bCs/>
          <w:sz w:val="36"/>
          <w:szCs w:val="36"/>
          <w:lang w:val="cy-GB"/>
        </w:rPr>
        <w:t>ch Pasbort Dysgu Proffesiynol – PDP). Dylid nodi hyd at 3 o</w:t>
      </w:r>
      <w:r w:rsidRPr="0086124D">
        <w:rPr>
          <w:rFonts w:ascii="Arial" w:hAnsi="Arial" w:cs="Arial"/>
          <w:b/>
          <w:bCs/>
          <w:sz w:val="36"/>
          <w:szCs w:val="36"/>
          <w:rtl/>
          <w:lang w:val="cy-GB"/>
        </w:rPr>
        <w:t>’</w:t>
      </w:r>
      <w:r w:rsidRPr="0086124D">
        <w:rPr>
          <w:rFonts w:ascii="Arial" w:hAnsi="Arial" w:cs="Arial"/>
          <w:b/>
          <w:bCs/>
          <w:sz w:val="36"/>
          <w:szCs w:val="36"/>
          <w:lang w:val="cy-GB"/>
        </w:rPr>
        <w:t>r egwyddorion pedagogaidd hyn fel maes ar gyfer datblygu a chyfiawnhau camau nesaf eich datblygiad</w:t>
      </w:r>
    </w:p>
    <w:p w14:paraId="4E5F08CA" w14:textId="77777777" w:rsidR="00D220CB" w:rsidRPr="00791346" w:rsidRDefault="00C722DE" w:rsidP="00A221E3">
      <w:pPr>
        <w:spacing w:line="360" w:lineRule="auto"/>
        <w:rPr>
          <w:rFonts w:ascii="Arial" w:hAnsi="Arial" w:cs="Arial"/>
          <w:sz w:val="22"/>
          <w:szCs w:val="22"/>
          <w:lang w:val="cy-GB"/>
        </w:rPr>
      </w:pPr>
      <w:r w:rsidRPr="00791346">
        <w:rPr>
          <w:rFonts w:ascii="Arial" w:hAnsi="Arial" w:cs="Arial"/>
          <w:sz w:val="22"/>
          <w:szCs w:val="22"/>
          <w:lang w:val="cy-GB"/>
        </w:rPr>
        <w:lastRenderedPageBreak/>
        <w:tab/>
      </w:r>
      <w:r w:rsidR="0021230C" w:rsidRPr="00791346">
        <w:rPr>
          <w:rFonts w:ascii="Arial" w:hAnsi="Arial" w:cs="Arial"/>
          <w:sz w:val="22"/>
          <w:szCs w:val="22"/>
          <w:lang w:val="cy-GB"/>
        </w:rPr>
        <w:tab/>
      </w:r>
      <w:r w:rsidR="002A0E51" w:rsidRPr="00791346">
        <w:rPr>
          <w:rFonts w:ascii="Arial" w:hAnsi="Arial" w:cs="Arial"/>
          <w:sz w:val="22"/>
          <w:szCs w:val="22"/>
          <w:lang w:val="cy-GB"/>
        </w:rPr>
        <w:t xml:space="preserve">Bwriad yr aseiniad yma yw adfyfyrio yn feirniadol ar fy nghynnydd personol wrth gynllunio, paratoi ac addysgu gwersi sy’n ymgorffori egwyddorion pedagogaidd penodol. Byddaf yn ffocysu yn yr aseiniad yma ar ddwy egwyddor bedagogaidd hoffwn ddatblygu ymhellach trwy ymchwilio mewn perthynas â llenyddiaeth ar sut gallaf ddatblygu’r agweddau ar gyfer addysgu yn y dyfodol.  </w:t>
      </w:r>
    </w:p>
    <w:p w14:paraId="03A76BE8" w14:textId="70935AF4" w:rsidR="0021230C" w:rsidRPr="00791346" w:rsidRDefault="00D220CB" w:rsidP="00A221E3">
      <w:pPr>
        <w:spacing w:line="360" w:lineRule="auto"/>
        <w:rPr>
          <w:rFonts w:ascii="Arial" w:hAnsi="Arial" w:cs="Arial"/>
          <w:sz w:val="22"/>
          <w:szCs w:val="22"/>
          <w:lang w:val="cy-GB"/>
        </w:rPr>
      </w:pPr>
      <w:r w:rsidRPr="00791346">
        <w:rPr>
          <w:rFonts w:ascii="Arial" w:hAnsi="Arial" w:cs="Arial"/>
          <w:sz w:val="22"/>
          <w:szCs w:val="22"/>
          <w:lang w:val="cy-GB"/>
        </w:rPr>
        <w:tab/>
      </w:r>
      <w:r w:rsidRPr="00791346">
        <w:rPr>
          <w:rFonts w:ascii="Arial" w:hAnsi="Arial" w:cs="Arial"/>
          <w:sz w:val="22"/>
          <w:szCs w:val="22"/>
          <w:lang w:val="cy-GB"/>
        </w:rPr>
        <w:t>Y ddwy egwyddor bedagogaidd byddaf yn ffocysu arno trwy gydol yr aseiniad yw ‘Creu cyd-destunau dilys ar gyfer dysgu’ a ‘Atgyfnerthu cyfrifoldebau trawsgwricwlaidd’, penderfynais edrych ar y ddwy strategaeth yma gan wnes i ddim cael digon o gyfle i ddefnyddio a gwella fy addysgu ar y ddwy bedagogaidd yma felly r</w:t>
      </w:r>
      <w:r w:rsidR="00457C89">
        <w:rPr>
          <w:rFonts w:ascii="Arial" w:hAnsi="Arial" w:cs="Arial"/>
          <w:sz w:val="22"/>
          <w:szCs w:val="22"/>
          <w:lang w:val="cy-GB"/>
        </w:rPr>
        <w:t>ydw i</w:t>
      </w:r>
      <w:r w:rsidRPr="00791346">
        <w:rPr>
          <w:rFonts w:ascii="Arial" w:hAnsi="Arial" w:cs="Arial"/>
          <w:sz w:val="22"/>
          <w:szCs w:val="22"/>
          <w:lang w:val="cy-GB"/>
        </w:rPr>
        <w:t xml:space="preserve"> am ddatblygu’r meysydd. </w:t>
      </w:r>
      <w:r w:rsidR="006B3D62" w:rsidRPr="00791346">
        <w:rPr>
          <w:rFonts w:ascii="Arial" w:hAnsi="Arial" w:cs="Arial"/>
          <w:sz w:val="22"/>
          <w:szCs w:val="22"/>
          <w:lang w:val="cy-GB"/>
        </w:rPr>
        <w:t xml:space="preserve"> </w:t>
      </w:r>
    </w:p>
    <w:p w14:paraId="56EE6E18" w14:textId="02075CB6" w:rsidR="008273DF" w:rsidRPr="00BC7B0F" w:rsidRDefault="00C942A0" w:rsidP="00D870E9">
      <w:pPr>
        <w:spacing w:line="360" w:lineRule="auto"/>
        <w:rPr>
          <w:rFonts w:ascii="Arial" w:hAnsi="Arial" w:cs="Arial"/>
          <w:sz w:val="22"/>
          <w:szCs w:val="22"/>
          <w:lang w:val="cy-GB"/>
        </w:rPr>
      </w:pPr>
      <w:r w:rsidRPr="00C1357F">
        <w:rPr>
          <w:rFonts w:ascii="Arial" w:hAnsi="Arial" w:cs="Arial"/>
          <w:sz w:val="22"/>
          <w:szCs w:val="22"/>
          <w:lang w:val="cy-GB"/>
        </w:rPr>
        <w:t xml:space="preserve">Mae ‘Creu cyd-destunau dilys ar gyfer dysgu’ a ‘Atgyfnerthu cyfrifoldebau trawsgwricwlaidd’ yn ddau o’r deuddeg egwyddor cwricwlwm i Gymru, dywed Llywodraeth Cymru (2023) dylai'r broses o gynllunio cwricwlwm ar gyfer dysgwyr o bob oed a gallu fod yn seiliedig ar y deuddeg egwyddor addysgeg. Mae'r rhain yn </w:t>
      </w:r>
      <w:r w:rsidRPr="00C1357F">
        <w:rPr>
          <w:rFonts w:ascii="Arial" w:hAnsi="Arial" w:cs="Arial"/>
          <w:color w:val="000000" w:themeColor="text1"/>
          <w:sz w:val="22"/>
          <w:szCs w:val="22"/>
          <w:lang w:val="cy-GB"/>
        </w:rPr>
        <w:t xml:space="preserve">adlewyrchu tystiolaeth hysbys am addysgeg effeithiol. Mae’r ddwy egwyddor hefyd yn y safonau SAC </w:t>
      </w:r>
      <w:proofErr w:type="spellStart"/>
      <w:r w:rsidR="00EB138C">
        <w:rPr>
          <w:rFonts w:ascii="Arial" w:hAnsi="Arial" w:cs="Arial"/>
          <w:color w:val="000000" w:themeColor="text1"/>
          <w:sz w:val="22"/>
          <w:szCs w:val="22"/>
        </w:rPr>
        <w:t>m</w:t>
      </w:r>
      <w:r w:rsidR="00C1357F" w:rsidRPr="00C1357F">
        <w:rPr>
          <w:rFonts w:ascii="Arial" w:hAnsi="Arial" w:cs="Arial"/>
          <w:color w:val="000000" w:themeColor="text1"/>
          <w:sz w:val="22"/>
          <w:szCs w:val="22"/>
        </w:rPr>
        <w:t>ae’n</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ofynnol</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i</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athrawon</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newydd</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gymhwyso</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ddangos</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tystiolaeth</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eu</w:t>
      </w:r>
      <w:proofErr w:type="spellEnd"/>
      <w:r w:rsidR="00C1357F" w:rsidRPr="00C1357F">
        <w:rPr>
          <w:rFonts w:ascii="Arial" w:hAnsi="Arial" w:cs="Arial"/>
          <w:color w:val="000000" w:themeColor="text1"/>
          <w:sz w:val="22"/>
          <w:szCs w:val="22"/>
        </w:rPr>
        <w:t xml:space="preserve"> bod </w:t>
      </w:r>
      <w:proofErr w:type="spellStart"/>
      <w:r w:rsidR="00C1357F" w:rsidRPr="00C1357F">
        <w:rPr>
          <w:rFonts w:ascii="Arial" w:hAnsi="Arial" w:cs="Arial"/>
          <w:color w:val="000000" w:themeColor="text1"/>
          <w:sz w:val="22"/>
          <w:szCs w:val="22"/>
        </w:rPr>
        <w:t>yn</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gallu</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bodloni’r</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holl</w:t>
      </w:r>
      <w:proofErr w:type="spellEnd"/>
      <w:r w:rsidR="00C1357F" w:rsidRPr="00C1357F">
        <w:rPr>
          <w:rFonts w:ascii="Arial" w:hAnsi="Arial" w:cs="Arial"/>
          <w:color w:val="000000" w:themeColor="text1"/>
          <w:sz w:val="22"/>
          <w:szCs w:val="22"/>
        </w:rPr>
        <w:t xml:space="preserve"> is </w:t>
      </w:r>
      <w:proofErr w:type="spellStart"/>
      <w:r w:rsidR="00C1357F" w:rsidRPr="00C1357F">
        <w:rPr>
          <w:rFonts w:ascii="Arial" w:hAnsi="Arial" w:cs="Arial"/>
          <w:color w:val="000000" w:themeColor="text1"/>
          <w:sz w:val="22"/>
          <w:szCs w:val="22"/>
        </w:rPr>
        <w:t>ddisgrifyddion</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lefel</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ymsefydlu</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addysgu</w:t>
      </w:r>
      <w:proofErr w:type="spellEnd"/>
      <w:r w:rsidR="00C1357F" w:rsidRPr="00C1357F">
        <w:rPr>
          <w:rFonts w:ascii="Arial" w:hAnsi="Arial" w:cs="Arial"/>
          <w:color w:val="000000" w:themeColor="text1"/>
          <w:sz w:val="22"/>
          <w:szCs w:val="22"/>
        </w:rPr>
        <w:t xml:space="preserve"> o </w:t>
      </w:r>
      <w:proofErr w:type="spellStart"/>
      <w:r w:rsidR="00C1357F" w:rsidRPr="00C1357F">
        <w:rPr>
          <w:rFonts w:ascii="Arial" w:hAnsi="Arial" w:cs="Arial"/>
          <w:color w:val="000000" w:themeColor="text1"/>
          <w:sz w:val="22"/>
          <w:szCs w:val="22"/>
        </w:rPr>
        <w:t>fewn</w:t>
      </w:r>
      <w:proofErr w:type="spellEnd"/>
      <w:r w:rsidR="00C1357F" w:rsidRPr="00C1357F">
        <w:rPr>
          <w:rFonts w:ascii="Arial" w:hAnsi="Arial" w:cs="Arial"/>
          <w:color w:val="000000" w:themeColor="text1"/>
          <w:sz w:val="22"/>
          <w:szCs w:val="22"/>
        </w:rPr>
        <w:t xml:space="preserve"> y </w:t>
      </w:r>
      <w:proofErr w:type="spellStart"/>
      <w:r w:rsidR="00C1357F" w:rsidRPr="00C1357F">
        <w:rPr>
          <w:rFonts w:ascii="Arial" w:hAnsi="Arial" w:cs="Arial"/>
          <w:color w:val="000000" w:themeColor="text1"/>
          <w:sz w:val="22"/>
          <w:szCs w:val="22"/>
        </w:rPr>
        <w:t>pum</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safon</w:t>
      </w:r>
      <w:proofErr w:type="spellEnd"/>
      <w:r w:rsidR="00C1357F" w:rsidRPr="00C1357F">
        <w:rPr>
          <w:rFonts w:ascii="Arial" w:hAnsi="Arial" w:cs="Arial"/>
          <w:color w:val="000000" w:themeColor="text1"/>
          <w:sz w:val="22"/>
          <w:szCs w:val="22"/>
        </w:rPr>
        <w:t xml:space="preserve"> er </w:t>
      </w:r>
      <w:proofErr w:type="spellStart"/>
      <w:r w:rsidR="00C1357F" w:rsidRPr="00C1357F">
        <w:rPr>
          <w:rFonts w:ascii="Arial" w:hAnsi="Arial" w:cs="Arial"/>
          <w:color w:val="000000" w:themeColor="text1"/>
          <w:sz w:val="22"/>
          <w:szCs w:val="22"/>
        </w:rPr>
        <w:t>mwyn</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cwblhau</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eu</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cyfnod</w:t>
      </w:r>
      <w:proofErr w:type="spellEnd"/>
      <w:r w:rsidR="00C1357F" w:rsidRPr="00C1357F">
        <w:rPr>
          <w:rFonts w:ascii="Arial" w:hAnsi="Arial" w:cs="Arial"/>
          <w:color w:val="000000" w:themeColor="text1"/>
          <w:sz w:val="22"/>
          <w:szCs w:val="22"/>
        </w:rPr>
        <w:t xml:space="preserve"> </w:t>
      </w:r>
      <w:proofErr w:type="spellStart"/>
      <w:r w:rsidR="00C1357F" w:rsidRPr="00C1357F">
        <w:rPr>
          <w:rFonts w:ascii="Arial" w:hAnsi="Arial" w:cs="Arial"/>
          <w:color w:val="000000" w:themeColor="text1"/>
          <w:sz w:val="22"/>
          <w:szCs w:val="22"/>
        </w:rPr>
        <w:t>ymsefydlu</w:t>
      </w:r>
      <w:proofErr w:type="spellEnd"/>
      <w:r w:rsidR="00EB138C">
        <w:rPr>
          <w:rFonts w:ascii="Arial" w:hAnsi="Arial" w:cs="Arial"/>
          <w:color w:val="000000" w:themeColor="text1"/>
          <w:sz w:val="22"/>
          <w:szCs w:val="22"/>
        </w:rPr>
        <w:t xml:space="preserve"> (</w:t>
      </w:r>
      <w:proofErr w:type="spellStart"/>
      <w:r w:rsidR="00EB138C">
        <w:rPr>
          <w:rFonts w:ascii="Arial" w:hAnsi="Arial" w:cs="Arial"/>
          <w:color w:val="000000" w:themeColor="text1"/>
          <w:sz w:val="22"/>
          <w:szCs w:val="22"/>
        </w:rPr>
        <w:t>Llywodraeth</w:t>
      </w:r>
      <w:proofErr w:type="spellEnd"/>
      <w:r w:rsidR="00EB138C">
        <w:rPr>
          <w:rFonts w:ascii="Arial" w:hAnsi="Arial" w:cs="Arial"/>
          <w:color w:val="000000" w:themeColor="text1"/>
          <w:sz w:val="22"/>
          <w:szCs w:val="22"/>
        </w:rPr>
        <w:t xml:space="preserve"> Cymru, </w:t>
      </w:r>
      <w:r w:rsidR="00D870E9">
        <w:rPr>
          <w:rFonts w:ascii="Arial" w:hAnsi="Arial" w:cs="Arial"/>
          <w:color w:val="000000" w:themeColor="text1"/>
          <w:sz w:val="22"/>
          <w:szCs w:val="22"/>
        </w:rPr>
        <w:t>2019), f</w:t>
      </w:r>
      <w:r w:rsidRPr="00C1357F">
        <w:rPr>
          <w:rFonts w:ascii="Arial" w:hAnsi="Arial" w:cs="Arial"/>
          <w:color w:val="000000" w:themeColor="text1"/>
          <w:sz w:val="22"/>
          <w:szCs w:val="22"/>
          <w:lang w:val="cy-GB"/>
        </w:rPr>
        <w:t xml:space="preserve">elly mae’n bwysig fy mod i’n datblygu’r meysydd yma ar gyfer fy addysgu </w:t>
      </w:r>
      <w:r w:rsidR="00637AED" w:rsidRPr="00C1357F">
        <w:rPr>
          <w:rFonts w:ascii="Arial" w:hAnsi="Arial" w:cs="Arial"/>
          <w:color w:val="000000" w:themeColor="text1"/>
          <w:sz w:val="22"/>
          <w:szCs w:val="22"/>
          <w:lang w:val="cy-GB"/>
        </w:rPr>
        <w:t xml:space="preserve">proffesiynol am y </w:t>
      </w:r>
      <w:r w:rsidRPr="00C1357F">
        <w:rPr>
          <w:rFonts w:ascii="Arial" w:hAnsi="Arial" w:cs="Arial"/>
          <w:color w:val="000000" w:themeColor="text1"/>
          <w:sz w:val="22"/>
          <w:szCs w:val="22"/>
          <w:lang w:val="cy-GB"/>
        </w:rPr>
        <w:t xml:space="preserve"> dyfodol. Mae dysgu trawsgwricwlaidd yn hyrwyddo dilysrwydd mewn addysgu a dysgu. Gan ddefnyddio'r profiadau personol pwerus a ddisgrifir</w:t>
      </w:r>
      <w:r w:rsidRPr="00791346">
        <w:rPr>
          <w:rFonts w:ascii="Arial" w:hAnsi="Arial" w:cs="Arial"/>
          <w:sz w:val="22"/>
          <w:szCs w:val="22"/>
          <w:lang w:val="cy-GB"/>
        </w:rPr>
        <w:t>, gall athro a dosbarth fynd i yn gyflym mewn i fyd ‘dysgu byd go iawn’ (Lucas et al. 2013).</w:t>
      </w:r>
    </w:p>
    <w:p w14:paraId="11A95B7E" w14:textId="29284DE2" w:rsidR="00002DC7" w:rsidRPr="00791346" w:rsidRDefault="00A53C6B" w:rsidP="00F15C77">
      <w:pPr>
        <w:spacing w:line="360" w:lineRule="auto"/>
        <w:ind w:firstLine="720"/>
        <w:rPr>
          <w:rFonts w:ascii="Arial" w:hAnsi="Arial" w:cs="Arial"/>
          <w:sz w:val="22"/>
          <w:szCs w:val="22"/>
          <w:lang w:val="cy-GB"/>
        </w:rPr>
      </w:pPr>
      <w:r w:rsidRPr="00791346">
        <w:rPr>
          <w:rFonts w:ascii="Arial" w:hAnsi="Arial" w:cs="Arial"/>
          <w:sz w:val="22"/>
          <w:szCs w:val="22"/>
          <w:lang w:val="cy-GB"/>
        </w:rPr>
        <w:t>Fel gwelir yn rhan 1 o’r aseiniad yn fy mhrofiad dysgu diwethaf wnes i gynnal gwersi a oedd yn bwrw’r egwyddorion addysgeg ond dwi</w:t>
      </w:r>
      <w:r w:rsidR="00900171" w:rsidRPr="00791346">
        <w:rPr>
          <w:rFonts w:ascii="Arial" w:hAnsi="Arial" w:cs="Arial"/>
          <w:sz w:val="22"/>
          <w:szCs w:val="22"/>
          <w:lang w:val="cy-GB"/>
        </w:rPr>
        <w:t xml:space="preserve"> yn</w:t>
      </w:r>
      <w:r w:rsidRPr="00791346">
        <w:rPr>
          <w:rFonts w:ascii="Arial" w:hAnsi="Arial" w:cs="Arial"/>
          <w:sz w:val="22"/>
          <w:szCs w:val="22"/>
          <w:lang w:val="cy-GB"/>
        </w:rPr>
        <w:t xml:space="preserve"> adnabod fod lle i wella. Er mwyn cynnal gwers ar yr egwyddor bedagogaidd atgyfnerthu cyfrifoldebau trawsgwricwlaidd fe wnes i greu cyfres o heriau a prif dasg yn seiliedig ar y thema Mistar Urdd, roedd pob her yn bwrw o leiaf dau faes dysgu gwahanol ac roedd y brif dasg yn bwrw pedwar maes dysgu. Teimlaf fy wnes i ddim cael digon o gyfle i wella cynllunio’n drawsgwricwlaidd a hefyd i arsylwi disgyblion yn dysgu’n drawsgwricwlaidd. </w:t>
      </w:r>
      <w:r w:rsidR="00460553" w:rsidRPr="00791346">
        <w:rPr>
          <w:rFonts w:ascii="Arial" w:hAnsi="Arial" w:cs="Arial"/>
          <w:sz w:val="22"/>
          <w:szCs w:val="22"/>
          <w:lang w:val="cy-GB"/>
        </w:rPr>
        <w:t xml:space="preserve">Er mwyn cynnal gwers ar yr egwyddor bedagogaidd creu cyd-destunau dilys ar gyfer dysgu fe wnes i gynnal prif wers a her mathemateg o dynnu ar y bws. Fel gwelir yn rhan 1 aeth y wers yn arbennig ond yn edrych nôl gallai wedi gwneud llawer yn fwy er mwyn rhoi’r tynnu mewn i gyd-destau bywyd go iawn gwahanol, gallaf hefyd wedi cynnal gwers tu allan i’r dosbarth er mwyn wneud y cyd-destun dilys yn fwy clir i’r dysgwyr. </w:t>
      </w:r>
      <w:r w:rsidR="00495907" w:rsidRPr="00791346">
        <w:rPr>
          <w:rFonts w:ascii="Arial" w:hAnsi="Arial" w:cs="Arial"/>
          <w:sz w:val="22"/>
          <w:szCs w:val="22"/>
          <w:lang w:val="cy-GB"/>
        </w:rPr>
        <w:t xml:space="preserve">Felly trwy’r aseiniad yma byddaf yn archwilio ar sut gallaf ddatblygu’r ddwy agwedd </w:t>
      </w:r>
      <w:r w:rsidR="002360D5" w:rsidRPr="00791346">
        <w:rPr>
          <w:rFonts w:ascii="Arial" w:hAnsi="Arial" w:cs="Arial"/>
          <w:sz w:val="22"/>
          <w:szCs w:val="22"/>
          <w:lang w:val="cy-GB"/>
        </w:rPr>
        <w:t xml:space="preserve">a </w:t>
      </w:r>
      <w:r w:rsidR="00495907" w:rsidRPr="00791346">
        <w:rPr>
          <w:rFonts w:ascii="Arial" w:hAnsi="Arial" w:cs="Arial"/>
          <w:sz w:val="22"/>
          <w:szCs w:val="22"/>
          <w:lang w:val="cy-GB"/>
        </w:rPr>
        <w:t>byddaf hefyd yn nodi a chyfiawnhau'r camau penodol byddaf yn cymryd er mwyn gwella fy addysgu yn y dyfodol</w:t>
      </w:r>
      <w:r w:rsidR="008855DF" w:rsidRPr="00791346">
        <w:rPr>
          <w:rFonts w:ascii="Arial" w:hAnsi="Arial" w:cs="Arial"/>
          <w:sz w:val="22"/>
          <w:szCs w:val="22"/>
          <w:lang w:val="cy-GB"/>
        </w:rPr>
        <w:t xml:space="preserve">. </w:t>
      </w:r>
    </w:p>
    <w:p w14:paraId="23CDADEF" w14:textId="77777777" w:rsidR="00551F03" w:rsidRPr="00791346" w:rsidRDefault="00551F03" w:rsidP="00A221E3">
      <w:pPr>
        <w:spacing w:line="360" w:lineRule="auto"/>
        <w:ind w:firstLine="720"/>
        <w:rPr>
          <w:rFonts w:ascii="Arial" w:hAnsi="Arial" w:cs="Arial"/>
          <w:sz w:val="22"/>
          <w:szCs w:val="22"/>
          <w:lang w:val="cy-GB"/>
        </w:rPr>
      </w:pPr>
      <w:r w:rsidRPr="00791346">
        <w:rPr>
          <w:rFonts w:ascii="Arial" w:hAnsi="Arial" w:cs="Arial"/>
          <w:sz w:val="22"/>
          <w:szCs w:val="22"/>
          <w:lang w:val="cy-GB"/>
        </w:rPr>
        <w:t xml:space="preserve">Bwriadaf adolygu llenyddiaeth sy’n gysylltiedig â’r ddwy egwyddor addysgeg ‘Creu cyd-destunau dilys ar gyfer dysgu’ a ‘Atgyfnerthu cyfrifoldebau trawsgwricwlaidd’ er mwyn </w:t>
      </w:r>
      <w:r w:rsidRPr="00791346">
        <w:rPr>
          <w:rFonts w:ascii="Arial" w:hAnsi="Arial" w:cs="Arial"/>
          <w:sz w:val="22"/>
          <w:szCs w:val="22"/>
          <w:lang w:val="cy-GB"/>
        </w:rPr>
        <w:lastRenderedPageBreak/>
        <w:t>adolygu’r llenyddiaeth sydd ar gael ar gyfer y ddwy egwyddor, yna gallaf archwilio ar sut gallaf ddatblygu’r ddwy agwedd.</w:t>
      </w:r>
    </w:p>
    <w:p w14:paraId="47B1C642" w14:textId="77777777" w:rsidR="00343447" w:rsidRPr="00791346" w:rsidRDefault="00321B44" w:rsidP="00A221E3">
      <w:pPr>
        <w:spacing w:line="360" w:lineRule="auto"/>
        <w:rPr>
          <w:rFonts w:ascii="Arial" w:hAnsi="Arial" w:cs="Arial"/>
          <w:sz w:val="22"/>
          <w:szCs w:val="22"/>
          <w:lang w:val="cy-GB"/>
        </w:rPr>
      </w:pPr>
      <w:r w:rsidRPr="00791346">
        <w:rPr>
          <w:rFonts w:ascii="Arial" w:hAnsi="Arial" w:cs="Arial"/>
          <w:sz w:val="22"/>
          <w:szCs w:val="22"/>
          <w:lang w:val="cy-GB"/>
        </w:rPr>
        <w:tab/>
      </w:r>
      <w:r w:rsidR="00343447" w:rsidRPr="00791346">
        <w:rPr>
          <w:rFonts w:ascii="Arial" w:hAnsi="Arial" w:cs="Arial"/>
          <w:sz w:val="22"/>
          <w:szCs w:val="22"/>
          <w:lang w:val="cy-GB"/>
        </w:rPr>
        <w:t xml:space="preserve">Dywed Plowden (1967) dros bum deg mlynedd yn ôl nad yw dysgu dysgwr yn ffitio i gategorïau pwnc. Erbyn hyn yng Nghymru mae sgiliau trawsgwricwlaidd mandadol, sef llythrennedd, rhifedd a chymhwysedd digidol yn sylfeini ar gyfer pob dysgwr ac maen nhw’n hanfodol i ddysgwyr er mwyn gallu cael mynediad at wybodaeth. Maen nhw’n galluogi dysgwyr i fanteisio ar ehangder cwricwlwm ysgol a'r cyfoeth o gyfleoedd a gynigir ganddo, gan roi iddyn nhw'r sgiliau gydol oes i gyflawni’r pedwar diben (Llywodraeth Cymru,2020). </w:t>
      </w:r>
    </w:p>
    <w:p w14:paraId="36DF350D" w14:textId="0AA886D2" w:rsidR="002360D5" w:rsidRPr="00791346" w:rsidRDefault="00343447" w:rsidP="00A221E3">
      <w:pPr>
        <w:spacing w:line="360" w:lineRule="auto"/>
        <w:rPr>
          <w:rFonts w:ascii="Arial" w:hAnsi="Arial" w:cs="Arial"/>
          <w:sz w:val="22"/>
          <w:szCs w:val="22"/>
          <w:lang w:val="cy-GB"/>
        </w:rPr>
      </w:pPr>
      <w:r w:rsidRPr="00791346">
        <w:rPr>
          <w:rFonts w:ascii="Arial" w:hAnsi="Arial" w:cs="Arial"/>
          <w:sz w:val="22"/>
          <w:szCs w:val="22"/>
          <w:lang w:val="cy-GB"/>
        </w:rPr>
        <w:t xml:space="preserve">Gwelais trwy wneud thema Mistar Urdd bod hyn yn hollol wir gan roedd y dysgwyr hyd yn oed yn adnabod eu bod yn gyflawni’r 4 diben. </w:t>
      </w:r>
      <w:r w:rsidR="00E75271" w:rsidRPr="00791346">
        <w:rPr>
          <w:rFonts w:ascii="Arial" w:hAnsi="Arial" w:cs="Arial"/>
          <w:sz w:val="22"/>
          <w:szCs w:val="22"/>
          <w:lang w:val="cy-GB"/>
        </w:rPr>
        <w:t xml:space="preserve"> </w:t>
      </w:r>
    </w:p>
    <w:p w14:paraId="3C6BD5D2" w14:textId="17272AB8" w:rsidR="00185D69" w:rsidRPr="00791346" w:rsidRDefault="00A2150E"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Dadleuodd Dewey (1902) nad oes unrhyw fudd mewn creu gwrthwynebiad ffug rhwng 'pynciau' a ' dysgwr ' fel ffocws i'r cwricwlwm. Rydym yn eu gweld yn gyd-ddibynnol mewn ystyr addysgol. Credaf fod hyn yn bwysig iawn a bendant yn rhywbeth i gadw yn gof wrth gynllunio. Ymhellach, fel Dewey, rydym yn gweld 'gwybod' a 'gwerthfawrogi' fel rhan o'r cyfan, sydd angen ei drwytho trwy ein profiadau. Rydym yn fwriadol yn osgoi'r ddadl braidd yn ddi-haint am 'bynciau' a 'themâu', ac yn hytrach yn chwilio am enghreifftiau o gysylltiadau cadarn rhwng pynciau; cysylltiadau sy'n cymryd i ystyriaeth y prosesau meddwl arwahanol sydd wrth wraidd gwahanol bynciau ac yn eu cysylltu trwy brofiadau dysgwr (Rowley a Cooper,2009).</w:t>
      </w:r>
      <w:r w:rsidR="002907AF" w:rsidRPr="00791346">
        <w:rPr>
          <w:lang w:val="cy-GB"/>
        </w:rPr>
        <w:t xml:space="preserve"> </w:t>
      </w:r>
      <w:r w:rsidR="002907AF" w:rsidRPr="00791346">
        <w:rPr>
          <w:rFonts w:ascii="Arial" w:hAnsi="Arial" w:cs="Arial"/>
          <w:color w:val="000000" w:themeColor="text1"/>
          <w:sz w:val="22"/>
          <w:szCs w:val="22"/>
          <w:lang w:val="cy-GB"/>
        </w:rPr>
        <w:t xml:space="preserve">Cytunwyd Rose (2009) gan ddadlau mai'r ffordd orau o gyrraedd disgwyliadau uchel yw trwy wybodaeth hanfodol a bod sgiliau'n cael eu haddysgu trwy bwnc arwahanol o ansawdd uchel ond yn cael eu cymhwyso trwy ddull trawsgwricwlaidd. Cefais gyfle i wneud hyn yn ystod addysgu’n drawsgwricwlaidd ar thema Mistar Urdd roedd sgiliau'n cael eu haddysgu trwy bwnc arwahanol megis gwaith celf tynnu llun Mistar Urdd ar yr i pad ac yna mae’r gwaith yn cael i gwblhau a chymhwyso trwy ddull trawsgwricwlaidd. </w:t>
      </w:r>
      <w:r w:rsidR="00AD14B0" w:rsidRPr="00791346">
        <w:rPr>
          <w:rFonts w:ascii="Arial" w:hAnsi="Arial" w:cs="Arial"/>
          <w:color w:val="000000" w:themeColor="text1"/>
          <w:sz w:val="22"/>
          <w:szCs w:val="22"/>
          <w:lang w:val="cy-GB"/>
        </w:rPr>
        <w:t xml:space="preserve"> </w:t>
      </w:r>
    </w:p>
    <w:p w14:paraId="3C4FE434" w14:textId="7863BFE2" w:rsidR="00920706" w:rsidRPr="00791346" w:rsidRDefault="008D3F1B"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Mae</w:t>
      </w:r>
      <w:r w:rsidR="00196EE2" w:rsidRPr="00791346">
        <w:rPr>
          <w:rFonts w:ascii="Arial" w:hAnsi="Arial" w:cs="Arial"/>
          <w:color w:val="000000" w:themeColor="text1"/>
          <w:sz w:val="22"/>
          <w:szCs w:val="22"/>
          <w:lang w:val="cy-GB"/>
        </w:rPr>
        <w:t xml:space="preserve"> </w:t>
      </w:r>
      <w:r w:rsidR="00196EE2" w:rsidRPr="00791346">
        <w:rPr>
          <w:rFonts w:ascii="Arial" w:hAnsi="Arial" w:cs="Arial"/>
          <w:color w:val="000000" w:themeColor="text1"/>
          <w:sz w:val="22"/>
          <w:szCs w:val="22"/>
          <w:lang w:val="cy-GB"/>
        </w:rPr>
        <w:t>Ofsted</w:t>
      </w:r>
      <w:r w:rsidR="007824C1" w:rsidRPr="00791346">
        <w:rPr>
          <w:rFonts w:ascii="Arial" w:hAnsi="Arial" w:cs="Arial"/>
          <w:color w:val="000000" w:themeColor="text1"/>
          <w:sz w:val="22"/>
          <w:szCs w:val="22"/>
          <w:lang w:val="cy-GB"/>
        </w:rPr>
        <w:t xml:space="preserve"> (2010) yn rhoi pwyslais ar y faith b</w:t>
      </w:r>
      <w:r w:rsidR="007824C1" w:rsidRPr="00791346">
        <w:rPr>
          <w:rFonts w:ascii="Arial" w:hAnsi="Arial" w:cs="Arial"/>
          <w:color w:val="000000" w:themeColor="text1"/>
          <w:sz w:val="22"/>
          <w:szCs w:val="22"/>
          <w:lang w:val="cy-GB"/>
        </w:rPr>
        <w:t xml:space="preserve">od prosiectau trawsgwricwlaidd mewn ysgolion llwyddiannus wedi helpu </w:t>
      </w:r>
      <w:r w:rsidR="004B2546" w:rsidRPr="00791346">
        <w:rPr>
          <w:rFonts w:ascii="Arial" w:hAnsi="Arial" w:cs="Arial"/>
          <w:sz w:val="22"/>
          <w:szCs w:val="22"/>
          <w:lang w:val="cy-GB"/>
        </w:rPr>
        <w:t>dysgwr</w:t>
      </w:r>
      <w:r w:rsidR="007824C1" w:rsidRPr="00791346">
        <w:rPr>
          <w:rFonts w:ascii="Arial" w:hAnsi="Arial" w:cs="Arial"/>
          <w:color w:val="000000" w:themeColor="text1"/>
          <w:sz w:val="22"/>
          <w:szCs w:val="22"/>
          <w:lang w:val="cy-GB"/>
        </w:rPr>
        <w:t xml:space="preserve"> i ddatblygu'r sgiliau cymdeithasol angenrheidiol ar gyfer eu llwyddiant yn y dyfodol.</w:t>
      </w:r>
      <w:r w:rsidR="0016331C" w:rsidRPr="00791346">
        <w:rPr>
          <w:rFonts w:ascii="Arial" w:hAnsi="Arial" w:cs="Arial"/>
          <w:color w:val="000000" w:themeColor="text1"/>
          <w:sz w:val="22"/>
          <w:szCs w:val="22"/>
          <w:lang w:val="cy-GB"/>
        </w:rPr>
        <w:t xml:space="preserve"> </w:t>
      </w:r>
      <w:r w:rsidR="00920706" w:rsidRPr="00791346">
        <w:rPr>
          <w:rFonts w:ascii="Arial" w:hAnsi="Arial" w:cs="Arial"/>
          <w:color w:val="000000" w:themeColor="text1"/>
          <w:sz w:val="22"/>
          <w:szCs w:val="22"/>
          <w:lang w:val="cy-GB"/>
        </w:rPr>
        <w:t>Mae ymchwil helaeth Barnes</w:t>
      </w:r>
      <w:r w:rsidR="0016331C" w:rsidRPr="00791346">
        <w:rPr>
          <w:rFonts w:ascii="Arial" w:hAnsi="Arial" w:cs="Arial"/>
          <w:color w:val="000000" w:themeColor="text1"/>
          <w:sz w:val="22"/>
          <w:szCs w:val="22"/>
          <w:lang w:val="cy-GB"/>
        </w:rPr>
        <w:t xml:space="preserve"> </w:t>
      </w:r>
      <w:r w:rsidR="006414FB" w:rsidRPr="00791346">
        <w:rPr>
          <w:rFonts w:ascii="Arial" w:hAnsi="Arial" w:cs="Arial"/>
          <w:color w:val="000000" w:themeColor="text1"/>
          <w:sz w:val="22"/>
          <w:szCs w:val="22"/>
          <w:lang w:val="cy-GB"/>
        </w:rPr>
        <w:t xml:space="preserve">(2006) </w:t>
      </w:r>
      <w:r w:rsidR="0016331C" w:rsidRPr="00791346">
        <w:rPr>
          <w:rFonts w:ascii="Arial" w:hAnsi="Arial" w:cs="Arial"/>
          <w:color w:val="000000" w:themeColor="text1"/>
          <w:sz w:val="22"/>
          <w:szCs w:val="22"/>
          <w:lang w:val="cy-GB"/>
        </w:rPr>
        <w:t>hefyd</w:t>
      </w:r>
      <w:r w:rsidR="00920706" w:rsidRPr="00791346">
        <w:rPr>
          <w:rFonts w:ascii="Arial" w:hAnsi="Arial" w:cs="Arial"/>
          <w:color w:val="000000" w:themeColor="text1"/>
          <w:sz w:val="22"/>
          <w:szCs w:val="22"/>
          <w:lang w:val="cy-GB"/>
        </w:rPr>
        <w:t xml:space="preserve"> yn dangos fod cymhelliant athrawon a disgyblion yn cynyddu yn ystod gweithgareddau trawsgwricwlaidd</w:t>
      </w:r>
      <w:r w:rsidR="006414FB" w:rsidRPr="00791346">
        <w:rPr>
          <w:rFonts w:ascii="Arial" w:hAnsi="Arial" w:cs="Arial"/>
          <w:color w:val="000000" w:themeColor="text1"/>
          <w:sz w:val="22"/>
          <w:szCs w:val="22"/>
          <w:lang w:val="cy-GB"/>
        </w:rPr>
        <w:t xml:space="preserve">. </w:t>
      </w:r>
    </w:p>
    <w:p w14:paraId="111917E7" w14:textId="6CACD4C1" w:rsidR="000549ED" w:rsidRPr="00791346" w:rsidRDefault="00222994"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Mae ymchwil Barnes (2011) yn amlinellu bod yr anawsterau asesu yn digwydd oherwydd nifer y lefelau y mae dysgu yn digwydd arnynt. Mae natur greadigol ymarfer trawsgwricwlaidd yn un lle mae asesu yn profi'n heriol. Anghytunaf yn gryf fan hyn gan mae yna nifer o lefelau y mae dysgu yn digwydd arnynt, megis hyn gallwn asesu sut mae dysgwr yn datblygu a gwneud cynnydd ar yr holl lefelau ac yna scaffaldio’r dysgu</w:t>
      </w:r>
      <w:r w:rsidR="00667257" w:rsidRPr="00791346">
        <w:rPr>
          <w:rFonts w:ascii="Arial" w:hAnsi="Arial" w:cs="Arial"/>
          <w:color w:val="000000" w:themeColor="text1"/>
          <w:sz w:val="22"/>
          <w:szCs w:val="22"/>
          <w:lang w:val="cy-GB"/>
        </w:rPr>
        <w:t xml:space="preserve">. </w:t>
      </w:r>
      <w:r w:rsidR="00785121" w:rsidRPr="00791346">
        <w:rPr>
          <w:rFonts w:ascii="Arial" w:hAnsi="Arial" w:cs="Arial"/>
          <w:color w:val="000000" w:themeColor="text1"/>
          <w:sz w:val="22"/>
          <w:szCs w:val="22"/>
          <w:lang w:val="cy-GB"/>
        </w:rPr>
        <w:t>Dadleuwyd Taylor (201</w:t>
      </w:r>
      <w:r w:rsidR="00374103" w:rsidRPr="00791346">
        <w:rPr>
          <w:rFonts w:ascii="Arial" w:hAnsi="Arial" w:cs="Arial"/>
          <w:color w:val="000000" w:themeColor="text1"/>
          <w:sz w:val="22"/>
          <w:szCs w:val="22"/>
          <w:lang w:val="cy-GB"/>
        </w:rPr>
        <w:t xml:space="preserve">1, </w:t>
      </w:r>
      <w:r w:rsidR="00374103" w:rsidRPr="00791346">
        <w:rPr>
          <w:rFonts w:ascii="Arial" w:hAnsi="Arial" w:cs="Arial"/>
          <w:color w:val="000000" w:themeColor="text1"/>
          <w:sz w:val="22"/>
          <w:szCs w:val="22"/>
          <w:lang w:val="cy-GB"/>
        </w:rPr>
        <w:t>t 14</w:t>
      </w:r>
      <w:r w:rsidR="00374103" w:rsidRPr="00791346">
        <w:rPr>
          <w:rFonts w:ascii="Arial" w:hAnsi="Arial" w:cs="Arial"/>
          <w:color w:val="000000" w:themeColor="text1"/>
          <w:sz w:val="22"/>
          <w:szCs w:val="22"/>
          <w:lang w:val="cy-GB"/>
        </w:rPr>
        <w:t>4</w:t>
      </w:r>
      <w:r w:rsidR="00785121" w:rsidRPr="00791346">
        <w:rPr>
          <w:rFonts w:ascii="Arial" w:hAnsi="Arial" w:cs="Arial"/>
          <w:color w:val="000000" w:themeColor="text1"/>
          <w:sz w:val="22"/>
          <w:szCs w:val="22"/>
          <w:lang w:val="cy-GB"/>
        </w:rPr>
        <w:t>) gan anghytuno a dweud gellir defnyddio Asesu ar gyfer Dysgu (AagD) mewn dulliau trawsgwricwlaidd i helpu plant i wneud cynnydd. Gall yr athro asesu’r wybodaeth flaenorol a sgaffaldio’r dysgu er mwyn i’r dysgwr gyflawni o fewn y parth datblygiad agos (Vygotsky, 1978). Awgryma Taylor (201</w:t>
      </w:r>
      <w:r w:rsidR="00900E80" w:rsidRPr="00791346">
        <w:rPr>
          <w:rFonts w:ascii="Arial" w:hAnsi="Arial" w:cs="Arial"/>
          <w:color w:val="000000" w:themeColor="text1"/>
          <w:sz w:val="22"/>
          <w:szCs w:val="22"/>
          <w:lang w:val="cy-GB"/>
        </w:rPr>
        <w:t>1, t 145</w:t>
      </w:r>
      <w:r w:rsidR="00785121" w:rsidRPr="00791346">
        <w:rPr>
          <w:rFonts w:ascii="Arial" w:hAnsi="Arial" w:cs="Arial"/>
          <w:color w:val="000000" w:themeColor="text1"/>
          <w:sz w:val="22"/>
          <w:szCs w:val="22"/>
          <w:lang w:val="cy-GB"/>
        </w:rPr>
        <w:t xml:space="preserve">) hefyd gellir cyflawni asesiad gan </w:t>
      </w:r>
      <w:r w:rsidR="00785121" w:rsidRPr="00791346">
        <w:rPr>
          <w:rFonts w:ascii="Arial" w:hAnsi="Arial" w:cs="Arial"/>
          <w:color w:val="000000" w:themeColor="text1"/>
          <w:sz w:val="22"/>
          <w:szCs w:val="22"/>
          <w:lang w:val="cy-GB"/>
        </w:rPr>
        <w:lastRenderedPageBreak/>
        <w:t>ddefnyddio nifer o wahanol ddulliau o fewn dysgu trawsgwricwlaidd. Gan fod gwaith trawsgwricwlaidd yn aml yn hwyluso darganfyddiad hunan-arweiniol, mae hunan-asesu yn caniatáu i ddysgwr gymryd rheolaeth o'u dysgu.</w:t>
      </w:r>
      <w:r w:rsidR="000549ED" w:rsidRPr="00791346">
        <w:rPr>
          <w:rFonts w:ascii="Arial" w:hAnsi="Arial" w:cs="Arial"/>
          <w:color w:val="000000" w:themeColor="text1"/>
          <w:sz w:val="22"/>
          <w:szCs w:val="22"/>
          <w:lang w:val="cy-GB"/>
        </w:rPr>
        <w:t>Cytunaf fan hyn gan mae dysgu’n drawsgwricwlaidd yn rhoi cyfrifoldeb i ddysgwr i reoli dysgu eu hunain a hefyd yn rhoi cyfle i’r dysgwyr gwneud dargynfyniadau annibynnol o fewn y cwricwlwm. Gwelais hyn trwy gydol wythnos thema Mistar Urdd roedd y dysgwyr yn creu patrymau brawddegau yn defnyddio gwybodaeth flaenorol megis gwybodaeth amdano Mistar Urdd a sut i greu ac adeiladu brawddeg. Cynlluniais her o dynnu llun o Mistar Urdd ar yr i pad ac am yr her yma roedd rhaid i'r dysgwyr rheoli dysgu eu hunain gan ddewis pa fath o lun o Mistar Urdd a lle oedd Mistar Urdd a trwy wneud hyn roedd y dysgwyr yn darganfod beth oeddent yn gallu arlunio.</w:t>
      </w:r>
    </w:p>
    <w:p w14:paraId="1DCC046F" w14:textId="58BEDFF8" w:rsidR="006376DD" w:rsidRPr="00791346" w:rsidRDefault="004346B8"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Codwyd cwestiynau ynghylch a dysgu’n drawsgwricwlaidd megis sut i atgyfnerthu cyfrifoldebau, yn amlwg, mae cynllunio trawsgwricwlaidd yn codi materion gwirioneddol i lawer o athrawon, yn enwedig wrth ddod o hyd i gydbwysedd rhwng canfyddiadau a arweinir gan athrawon o sut mae pynciau'n cysylltu â dealltwriaeth eraill o'r cysylltiadau hynny (Rowley a Cooper,2009). Cytunwyd Kelly (2011</w:t>
      </w:r>
      <w:r w:rsidR="00E91A7E" w:rsidRPr="00791346">
        <w:rPr>
          <w:rFonts w:ascii="Arial" w:hAnsi="Arial" w:cs="Arial"/>
          <w:color w:val="000000" w:themeColor="text1"/>
          <w:sz w:val="22"/>
          <w:szCs w:val="22"/>
          <w:lang w:val="cy-GB"/>
        </w:rPr>
        <w:t>, t10</w:t>
      </w:r>
      <w:r w:rsidRPr="00791346">
        <w:rPr>
          <w:rFonts w:ascii="Arial" w:hAnsi="Arial" w:cs="Arial"/>
          <w:color w:val="000000" w:themeColor="text1"/>
          <w:sz w:val="22"/>
          <w:szCs w:val="22"/>
          <w:lang w:val="cy-GB"/>
        </w:rPr>
        <w:t xml:space="preserve">) gan godi’r pryder, o safbwynt athro, y gall cynllunio addysgu a dysgu trawsgwricwlaidd fod yn straen ar amser. Wrth i bwnc newydd gael ei gynllunio ar ei gyfer mae angen treulio amser yn ymchwilio i wybodaeth bynciol gan fod angen mynd i'r afael â chynnwys pwnc a gwneud cysylltiadau ystyrlon ar draws y cwricwlwm. </w:t>
      </w:r>
      <w:r w:rsidR="001A5457" w:rsidRPr="00791346">
        <w:rPr>
          <w:rFonts w:ascii="Arial" w:hAnsi="Arial" w:cs="Arial"/>
          <w:color w:val="000000" w:themeColor="text1"/>
          <w:sz w:val="22"/>
          <w:szCs w:val="22"/>
          <w:lang w:val="cy-GB"/>
        </w:rPr>
        <w:t>Fel nodwyd Csikszentmihalyi, nid oes gan athrawon fframwaith ar gyfer creadigrwydd â sail ddamcaniaethol y gellir ei ddatblygu’n ymarferol; mae angen cymorth arnynt i ddatblygu'n gyd-ddatblygwyr cwricwlwm sy'n ymgysylltu'n artistig ac yn seiliedig ar ymchwil (Csikszentmihalyi,2015). Cytunaf yn gryf gyda hyn, i rai athrawon mae dysgu’n drawsgwricwlaidd yn gallu bod yn her, fel dywed Csikszentmihalyi mae angen cymorth arnynt i ddatblygu,yn enwedig gyda'r ffaith bod angen ymchwilio ar draws y meysydd dysgu a phrofiad ond credaf wrth weithio gydag athrawon gwahanol a thrafod gydag athrawon gwahanol gallwn helpu ein gilydd.</w:t>
      </w:r>
    </w:p>
    <w:p w14:paraId="516383AC" w14:textId="37EE516A" w:rsidR="0066080E" w:rsidRPr="00791346" w:rsidRDefault="00815899"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Dadleuodd Barnes bod dysgu trawsgwricwlaidd yn cydnabod y safbwyntiau lluosog hyn ac yn ceisio adeiladu mwy dealltwriaethau gwybodus, parhaol a throsglwyddadwy o'r byd o'n cwmpas (Barnes, 2015). Cytunwyd Tucker, dywed ar ôl gadael yr ysgol nid yw ffiniau pynciau yn bodoli ond mae'r meddwl yn dal i ddatblygu, gan adeiladu ar y pethau sylfaenol a ddysgwyd mewn addysg a dysgu trwy brofiad. Trwy ddefnyddio dysgu trawsgwricwlaidd, mae pwysau cyflawniad academaidd a yrrir gan bwnc ar gyfer plant nas gwelwyd yn llai. Galla</w:t>
      </w:r>
      <w:r w:rsidR="000E7220">
        <w:rPr>
          <w:rFonts w:ascii="Arial" w:hAnsi="Arial" w:cs="Arial"/>
          <w:color w:val="000000" w:themeColor="text1"/>
          <w:sz w:val="22"/>
          <w:szCs w:val="22"/>
          <w:lang w:val="cy-GB"/>
        </w:rPr>
        <w:t>nt</w:t>
      </w:r>
      <w:r w:rsidRPr="00791346">
        <w:rPr>
          <w:rFonts w:ascii="Arial" w:hAnsi="Arial" w:cs="Arial"/>
          <w:color w:val="000000" w:themeColor="text1"/>
          <w:sz w:val="22"/>
          <w:szCs w:val="22"/>
          <w:lang w:val="cy-GB"/>
        </w:rPr>
        <w:t xml:space="preserve"> ganolbwyntio ar ddysgu trwy brofiad</w:t>
      </w:r>
      <w:r w:rsidR="000E7220">
        <w:rPr>
          <w:rFonts w:ascii="Arial" w:hAnsi="Arial" w:cs="Arial"/>
          <w:color w:val="000000" w:themeColor="text1"/>
          <w:sz w:val="22"/>
          <w:szCs w:val="22"/>
          <w:lang w:val="cy-GB"/>
        </w:rPr>
        <w:t>,</w:t>
      </w:r>
      <w:r w:rsidR="003108E4">
        <w:rPr>
          <w:rFonts w:ascii="Arial" w:hAnsi="Arial" w:cs="Arial"/>
          <w:color w:val="000000" w:themeColor="text1"/>
          <w:sz w:val="22"/>
          <w:szCs w:val="22"/>
          <w:lang w:val="cy-GB"/>
        </w:rPr>
        <w:t xml:space="preserve"> oherwydd mea’n </w:t>
      </w:r>
      <w:r w:rsidRPr="00791346">
        <w:rPr>
          <w:rFonts w:ascii="Arial" w:hAnsi="Arial" w:cs="Arial"/>
          <w:color w:val="000000" w:themeColor="text1"/>
          <w:sz w:val="22"/>
          <w:szCs w:val="22"/>
          <w:lang w:val="cy-GB"/>
        </w:rPr>
        <w:t>berthnasol i fywyd go iawn</w:t>
      </w:r>
      <w:r w:rsidR="003108E4">
        <w:rPr>
          <w:rFonts w:ascii="Arial" w:hAnsi="Arial" w:cs="Arial"/>
          <w:color w:val="000000" w:themeColor="text1"/>
          <w:sz w:val="22"/>
          <w:szCs w:val="22"/>
          <w:lang w:val="cy-GB"/>
        </w:rPr>
        <w:t>, felly</w:t>
      </w:r>
      <w:r w:rsidRPr="00791346">
        <w:rPr>
          <w:rFonts w:ascii="Arial" w:hAnsi="Arial" w:cs="Arial"/>
          <w:color w:val="000000" w:themeColor="text1"/>
          <w:sz w:val="22"/>
          <w:szCs w:val="22"/>
          <w:lang w:val="cy-GB"/>
        </w:rPr>
        <w:t xml:space="preserve"> wrth ddysgu'r pethau sylfaenol angenrheidiol i gefnogi eu dealltwriaeth ddatblygol o'r byd (Tucker,2014).</w:t>
      </w:r>
      <w:r w:rsidR="0066080E" w:rsidRPr="00791346">
        <w:rPr>
          <w:rFonts w:ascii="Arial" w:hAnsi="Arial" w:cs="Arial"/>
          <w:color w:val="000000" w:themeColor="text1"/>
          <w:sz w:val="22"/>
          <w:szCs w:val="22"/>
          <w:lang w:val="cy-GB"/>
        </w:rPr>
        <w:t xml:space="preserve"> </w:t>
      </w:r>
      <w:r w:rsidR="0066080E" w:rsidRPr="00791346">
        <w:rPr>
          <w:rFonts w:ascii="Arial" w:hAnsi="Arial" w:cs="Arial"/>
          <w:color w:val="000000" w:themeColor="text1"/>
          <w:sz w:val="22"/>
          <w:szCs w:val="22"/>
          <w:lang w:val="cy-GB"/>
        </w:rPr>
        <w:t xml:space="preserve">Credaf fod hyn yn ddadl hollol bwysig a pwerus gan eu bod yn hollol wir, nid yw ffiniau pynciau yn bodoli ac mae dal angen adeiladu ar y pethau </w:t>
      </w:r>
      <w:r w:rsidR="0066080E" w:rsidRPr="00791346">
        <w:rPr>
          <w:rFonts w:ascii="Arial" w:hAnsi="Arial" w:cs="Arial"/>
          <w:color w:val="000000" w:themeColor="text1"/>
          <w:sz w:val="22"/>
          <w:szCs w:val="22"/>
          <w:lang w:val="cy-GB"/>
        </w:rPr>
        <w:lastRenderedPageBreak/>
        <w:t xml:space="preserve">sylfaenol a ddysgwyd yn addysg, felly trwy ddysgu’n drawsgwricwlaidd rydym yn paratoi plant yn weddill eu bywydau. </w:t>
      </w:r>
    </w:p>
    <w:p w14:paraId="133155DE" w14:textId="7A254362" w:rsidR="0066080E" w:rsidRPr="00791346" w:rsidRDefault="0066080E" w:rsidP="00D24F2F">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Dywed Hofkins (2008), y dylai dysgu fod yn broses gymdeithasol ac y dylid annog dysgwyr i rannu eu syniadau a chydweithio. Cytunaf gyda Hofkins, y dysgwyr oedd wedi dod </w:t>
      </w:r>
      <w:r w:rsidR="00D82C83">
        <w:rPr>
          <w:rFonts w:ascii="Arial" w:hAnsi="Arial" w:cs="Arial"/>
          <w:color w:val="000000" w:themeColor="text1"/>
          <w:sz w:val="22"/>
          <w:szCs w:val="22"/>
          <w:lang w:val="cy-GB"/>
        </w:rPr>
        <w:t>l</w:t>
      </w:r>
      <w:r w:rsidRPr="00791346">
        <w:rPr>
          <w:rFonts w:ascii="Arial" w:hAnsi="Arial" w:cs="Arial"/>
          <w:color w:val="000000" w:themeColor="text1"/>
          <w:sz w:val="22"/>
          <w:szCs w:val="22"/>
          <w:lang w:val="cy-GB"/>
        </w:rPr>
        <w:t xml:space="preserve">an </w:t>
      </w:r>
      <w:r w:rsidR="00D82C83">
        <w:rPr>
          <w:rFonts w:ascii="Arial" w:hAnsi="Arial" w:cs="Arial"/>
          <w:color w:val="000000" w:themeColor="text1"/>
          <w:sz w:val="22"/>
          <w:szCs w:val="22"/>
          <w:lang w:val="cy-GB"/>
        </w:rPr>
        <w:t>â</w:t>
      </w:r>
      <w:r w:rsidRPr="00791346">
        <w:rPr>
          <w:rFonts w:ascii="Arial" w:hAnsi="Arial" w:cs="Arial"/>
          <w:color w:val="000000" w:themeColor="text1"/>
          <w:sz w:val="22"/>
          <w:szCs w:val="22"/>
          <w:lang w:val="cy-GB"/>
        </w:rPr>
        <w:t xml:space="preserve">’r thema </w:t>
      </w:r>
      <w:r w:rsidR="00D82C83">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M</w:t>
      </w:r>
      <w:r w:rsidR="00D82C83">
        <w:rPr>
          <w:rFonts w:ascii="Arial" w:hAnsi="Arial" w:cs="Arial"/>
          <w:color w:val="000000" w:themeColor="text1"/>
          <w:sz w:val="22"/>
          <w:szCs w:val="22"/>
          <w:lang w:val="cy-GB"/>
        </w:rPr>
        <w:t>r</w:t>
      </w:r>
      <w:r w:rsidRPr="00791346">
        <w:rPr>
          <w:rFonts w:ascii="Arial" w:hAnsi="Arial" w:cs="Arial"/>
          <w:color w:val="000000" w:themeColor="text1"/>
          <w:sz w:val="22"/>
          <w:szCs w:val="22"/>
          <w:lang w:val="cy-GB"/>
        </w:rPr>
        <w:t xml:space="preserve"> Urdd</w:t>
      </w:r>
      <w:r w:rsidR="00D82C83">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trwy wneud llais y disgybl ar ddechrau’r tymor ac roedd cymhelliant y dysgwyr yn uchel iawn gan eu bod wedi gosod y thema iddyn nhw eu hunain.</w:t>
      </w:r>
    </w:p>
    <w:p w14:paraId="01AED595" w14:textId="23BC8123" w:rsidR="00495524" w:rsidRPr="00791346" w:rsidRDefault="00A036E9" w:rsidP="00A221E3">
      <w:pPr>
        <w:shd w:val="clear" w:color="auto" w:fill="FFFFFF"/>
        <w:spacing w:line="360" w:lineRule="auto"/>
        <w:rPr>
          <w:rFonts w:ascii="Arial" w:hAnsi="Arial" w:cs="Arial"/>
          <w:color w:val="FF0000"/>
          <w:sz w:val="22"/>
          <w:szCs w:val="22"/>
          <w:lang w:val="cy-GB"/>
        </w:rPr>
      </w:pPr>
      <w:r w:rsidRPr="00791346">
        <w:rPr>
          <w:rFonts w:ascii="Arial" w:hAnsi="Arial" w:cs="Arial"/>
          <w:color w:val="000000" w:themeColor="text1"/>
          <w:sz w:val="22"/>
          <w:szCs w:val="22"/>
          <w:lang w:val="cy-GB"/>
        </w:rPr>
        <w:tab/>
      </w:r>
      <w:r w:rsidR="003E39D0" w:rsidRPr="00791346">
        <w:rPr>
          <w:rFonts w:ascii="Arial" w:hAnsi="Arial" w:cs="Arial"/>
          <w:color w:val="000000" w:themeColor="text1"/>
          <w:sz w:val="22"/>
          <w:szCs w:val="22"/>
          <w:lang w:val="cy-GB"/>
        </w:rPr>
        <w:t>Mae’r ddadl yna yn dod a ni i mewn i’r ail egwyddor addysgeg sef creu cyd-destunau dilys ar gyfer dysgu. Mae Tucker (2014) yn gwneud pwynt pwysig ganolbwyntio ar ddysgu trwy brofiad sy’n berthnasol i fywyd go iawn wrth ddysgu’r pethau sylfaenol. Trwy’r profiadau uniongyrchol a grëwyd, mae dysgwr yn ail-greu eu dealltwriaeth o’r byd mewn darganfyddiad hunan-arweiniedig (Masouleh &amp; Jooneghani, 2011</w:t>
      </w:r>
      <w:r w:rsidR="002C6D59" w:rsidRPr="00791346">
        <w:rPr>
          <w:rFonts w:ascii="Arial" w:hAnsi="Arial" w:cs="Arial"/>
          <w:color w:val="000000" w:themeColor="text1"/>
          <w:sz w:val="22"/>
          <w:szCs w:val="22"/>
          <w:lang w:val="cy-GB"/>
        </w:rPr>
        <w:t xml:space="preserve">, </w:t>
      </w:r>
      <w:r w:rsidR="009B72F9" w:rsidRPr="00791346">
        <w:rPr>
          <w:rFonts w:ascii="Arial" w:hAnsi="Arial" w:cs="Arial"/>
          <w:color w:val="000000" w:themeColor="text1"/>
          <w:sz w:val="22"/>
          <w:szCs w:val="22"/>
          <w:lang w:val="cy-GB"/>
        </w:rPr>
        <w:t>t 839</w:t>
      </w:r>
      <w:r w:rsidR="003E39D0" w:rsidRPr="00791346">
        <w:rPr>
          <w:rFonts w:ascii="Arial" w:hAnsi="Arial" w:cs="Arial"/>
          <w:color w:val="000000" w:themeColor="text1"/>
          <w:sz w:val="22"/>
          <w:szCs w:val="22"/>
          <w:lang w:val="cy-GB"/>
        </w:rPr>
        <w:t xml:space="preserve">). Dangoswyd hyn trwy ddysgu yn gyd-destunau dilys mae dysgwr yn arwain eu haddysg at ddarganfyddiadau hunain-arweiniedig, megis y dysgwyr yn chwarae gêm syml yn ystod amser chwarae. </w:t>
      </w:r>
      <w:r w:rsidR="00E12140" w:rsidRPr="00791346">
        <w:rPr>
          <w:rFonts w:ascii="Arial" w:hAnsi="Arial" w:cs="Arial"/>
          <w:color w:val="000000" w:themeColor="text1"/>
          <w:sz w:val="22"/>
          <w:szCs w:val="22"/>
          <w:lang w:val="cy-GB"/>
        </w:rPr>
        <w:t xml:space="preserve"> </w:t>
      </w:r>
    </w:p>
    <w:p w14:paraId="1050C51D" w14:textId="77777777" w:rsidR="004A5764" w:rsidRPr="00791346" w:rsidRDefault="004A5764"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Yn ôl Berns ac Erickson (2007), mae addysgu a dysgu cyd-destunol yn helpu dysgwr i gysylltu’r cynnwys y maent yn ei ddysgu â’r cyd-destunau bywyd y gellid defnyddio’r cynnwys hwnnw ynddynt. Dangoswyd hyn yn bositif iawn wrth gyflwyno ac addysgu tynnu gan roedd gan y dysgwyr dealltwriaeth gadarn o dynnu fel gwers mathemateg a hefyd roedd y dysgwyr yn gallu deall sut mae tynnu yn gweithio yn gyd-destun bywyd go iawn. </w:t>
      </w:r>
    </w:p>
    <w:p w14:paraId="40BDE381" w14:textId="41962371" w:rsidR="00042EF5" w:rsidRPr="00791346" w:rsidRDefault="00042EF5"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Yn ôl Blanchard (2001), mae strategaethau Addysgu a Dysgu Cyd-destunol a allai fod o gymorth i ddiwallu anghenion penodol pob dysgwr yn cynnwys: (1) pwysleisio datrys problemau; (2) cydnabod yr angen i addysgu a dysgu digwydd mewn amrywiaeth o gyd-destunau megis cartref, cymuned a safleoedd gwaith; (3) addysgu myfyrwyr i fonitro a chyfarwyddo eu dysgu eu hunain fel eu bod yn dod yn ddysgwyr hunan-reoledig; (4) angori addysgu yng nghyd-destunau bywyd amrywiol myfyrwyr; (5) annog myfyrwyr i ddysgu oddi wrth ei gilydd a gyda'i gilydd; a (6) defnyddio asesiad dilys. </w:t>
      </w:r>
      <w:r w:rsidR="00950CC4" w:rsidRPr="00791346">
        <w:rPr>
          <w:rFonts w:ascii="Arial" w:hAnsi="Arial" w:cs="Arial"/>
          <w:color w:val="000000" w:themeColor="text1"/>
          <w:sz w:val="22"/>
          <w:szCs w:val="22"/>
          <w:lang w:val="cy-GB"/>
        </w:rPr>
        <w:t>Dangoswyd hyn fod cymaint o fanteision o ddysgu yn gyd-destun dilys mae’n cael effaith positif ar addysg y dysgwr a gallwn weld hyn yn pob gwers drawsgwricwlaidd, trwy ddysgu’n drawsgwricwlaidd mae’r dysgwyr yn dysgu sgiliau am gymryd cyfrifoldeb dros ddysgu eu hunain.</w:t>
      </w:r>
    </w:p>
    <w:p w14:paraId="496A24B6" w14:textId="467A91C2" w:rsidR="00F413A4" w:rsidRPr="00791346" w:rsidRDefault="00F413A4"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Mae ymgorffori egwyddorion addysgu cyd-destunol yn helpu i hyrwyddo dysgu dilys ac yn cynyddu. </w:t>
      </w:r>
      <w:r w:rsidR="003D743B">
        <w:rPr>
          <w:rFonts w:ascii="Arial" w:hAnsi="Arial" w:cs="Arial"/>
          <w:color w:val="000000" w:themeColor="text1"/>
          <w:sz w:val="22"/>
          <w:szCs w:val="22"/>
          <w:lang w:val="cy-GB"/>
        </w:rPr>
        <w:t xml:space="preserve">Gwelodd </w:t>
      </w:r>
      <w:r w:rsidRPr="00791346">
        <w:rPr>
          <w:rFonts w:ascii="Arial" w:hAnsi="Arial" w:cs="Arial"/>
          <w:color w:val="000000" w:themeColor="text1"/>
          <w:sz w:val="22"/>
          <w:szCs w:val="22"/>
          <w:lang w:val="cy-GB"/>
        </w:rPr>
        <w:t xml:space="preserve">Jean Piaget (1986) tarddiad gwybodaeth fel epistemoleg enetig, y mae hefyd yn ei alw'n adeileddiaeth, oherwydd ei gred bod "caffael gwybodaeth yn broses o hunan-adeiladu parhaus". Awgryma hyn trwy ddysgu’n cyd-destunau dilys y dysgwr sydd yn hunan-adeiladu gan eu bod o hyd yn adeiladu ar waith blaenorol er mwyn dechrau deall ar ystyr cyfan. Mae hyn </w:t>
      </w:r>
      <w:r w:rsidR="00C94A1B">
        <w:rPr>
          <w:rFonts w:ascii="Arial" w:hAnsi="Arial" w:cs="Arial"/>
          <w:color w:val="000000" w:themeColor="text1"/>
          <w:sz w:val="22"/>
          <w:szCs w:val="22"/>
          <w:lang w:val="cy-GB"/>
        </w:rPr>
        <w:t>i</w:t>
      </w:r>
      <w:r w:rsidRPr="00791346">
        <w:rPr>
          <w:rFonts w:ascii="Arial" w:hAnsi="Arial" w:cs="Arial"/>
          <w:color w:val="000000" w:themeColor="text1"/>
          <w:sz w:val="22"/>
          <w:szCs w:val="22"/>
          <w:lang w:val="cy-GB"/>
        </w:rPr>
        <w:t xml:space="preserve"> gyd </w:t>
      </w:r>
      <w:r w:rsidR="00C94A1B">
        <w:rPr>
          <w:rFonts w:ascii="Arial" w:hAnsi="Arial" w:cs="Arial"/>
          <w:color w:val="000000" w:themeColor="text1"/>
          <w:sz w:val="22"/>
          <w:szCs w:val="22"/>
          <w:lang w:val="cy-GB"/>
        </w:rPr>
        <w:t xml:space="preserve">yn </w:t>
      </w:r>
      <w:r w:rsidRPr="00791346">
        <w:rPr>
          <w:rFonts w:ascii="Arial" w:hAnsi="Arial" w:cs="Arial"/>
          <w:color w:val="000000" w:themeColor="text1"/>
          <w:sz w:val="22"/>
          <w:szCs w:val="22"/>
          <w:lang w:val="cy-GB"/>
        </w:rPr>
        <w:t xml:space="preserve">fynd </w:t>
      </w:r>
      <w:r w:rsidR="00C94A1B">
        <w:rPr>
          <w:rFonts w:ascii="Arial" w:hAnsi="Arial" w:cs="Arial"/>
          <w:color w:val="000000" w:themeColor="text1"/>
          <w:sz w:val="22"/>
          <w:szCs w:val="22"/>
          <w:lang w:val="cy-GB"/>
        </w:rPr>
        <w:t xml:space="preserve">llaw yn llaw </w:t>
      </w:r>
      <w:r w:rsidRPr="00791346">
        <w:rPr>
          <w:rFonts w:ascii="Arial" w:hAnsi="Arial" w:cs="Arial"/>
          <w:color w:val="000000" w:themeColor="text1"/>
          <w:sz w:val="22"/>
          <w:szCs w:val="22"/>
          <w:lang w:val="cy-GB"/>
        </w:rPr>
        <w:t>gyda beth ddywed Selvianiresa ac Prabawanto (2017)</w:t>
      </w:r>
      <w:r w:rsidR="00BC4500">
        <w:rPr>
          <w:rFonts w:ascii="Arial" w:hAnsi="Arial" w:cs="Arial"/>
          <w:color w:val="000000" w:themeColor="text1"/>
          <w:sz w:val="22"/>
          <w:szCs w:val="22"/>
          <w:lang w:val="cy-GB"/>
        </w:rPr>
        <w:t xml:space="preserve">, </w:t>
      </w:r>
      <w:r w:rsidRPr="00791346">
        <w:rPr>
          <w:rFonts w:ascii="Arial" w:hAnsi="Arial" w:cs="Arial"/>
          <w:color w:val="000000" w:themeColor="text1"/>
          <w:sz w:val="22"/>
          <w:szCs w:val="22"/>
          <w:lang w:val="cy-GB"/>
        </w:rPr>
        <w:t xml:space="preserve">sef dan ddysgu gyda'r dull addysgu a dysgu Cyd-destunol, gwahoddir myfyrwyr yn weithredol i allu cysylltu cynnwys y deunydd â chyd-destun bywyd beunyddiol y myfyrwyr, er mwyn dod â'r ddealltwriaeth a'r ystyr yn gyfan. </w:t>
      </w:r>
    </w:p>
    <w:p w14:paraId="500941C2" w14:textId="2639BD41" w:rsidR="00334D8B" w:rsidRPr="00791346" w:rsidRDefault="003A71DC" w:rsidP="00A221E3">
      <w:pPr>
        <w:shd w:val="clear" w:color="auto" w:fill="FFFFFF"/>
        <w:spacing w:line="360" w:lineRule="auto"/>
        <w:ind w:firstLine="720"/>
        <w:rPr>
          <w:rFonts w:ascii="Arial" w:hAnsi="Arial" w:cs="Arial"/>
          <w:color w:val="FF0000"/>
          <w:sz w:val="22"/>
          <w:szCs w:val="22"/>
          <w:lang w:val="cy-GB"/>
        </w:rPr>
      </w:pPr>
      <w:r w:rsidRPr="00791346">
        <w:rPr>
          <w:rFonts w:ascii="Arial" w:hAnsi="Arial" w:cs="Arial"/>
          <w:sz w:val="22"/>
          <w:szCs w:val="22"/>
          <w:lang w:val="cy-GB"/>
        </w:rPr>
        <w:lastRenderedPageBreak/>
        <w:t>Mae tystiolaeth ddiweddar yn awgrymu bod llai o sylw at archwilio pa amgylcheddau dysgu cyd-destunol, ac yn benodol pa gyd-destunau, sy'n fwy effeithiol nag eraill (Güth a van Vorst, 2023). Fodd bynnag fe wnaeth Van Vorst et al (2015) cyflwyno fframwaith i roi’r nodweddion hyn ar waith, yn y fframwaith hwn, sonnir am ddilysrwydd fel nodwedd ganolog o gyd-destunau y gellir eu sefydlu naill ai trwy gysylltiad â bywyd bob dydd myfyrwyr neu trwy ffenomenau gwyddonol anghyffredin. Mae ymchwil blaenorol yn awgrymu bod gan wahanol gyd-destunau dilys fanteision gwybyddol ac ysgogol gwahanol ac yn briodol i wahanol fyfyrwyr i ysgogi diddordeb mewn sefyllfaoedd (Fechner et al, 2015</w:t>
      </w:r>
      <w:r w:rsidR="00C96F33" w:rsidRPr="00791346">
        <w:rPr>
          <w:rFonts w:ascii="Arial" w:hAnsi="Arial" w:cs="Arial"/>
          <w:sz w:val="22"/>
          <w:szCs w:val="22"/>
          <w:lang w:val="cy-GB"/>
        </w:rPr>
        <w:t xml:space="preserve">). Mae myfyrwyr hefyd yn dewis gwahanol gyd-destunau yn dibynnu ar eu nodweddion (Güth &amp; van Vorst, 2023). Rwy’n cytuno gyda </w:t>
      </w:r>
      <w:r w:rsidR="001B2042">
        <w:rPr>
          <w:rFonts w:ascii="Arial" w:hAnsi="Arial" w:cs="Arial"/>
          <w:sz w:val="22"/>
          <w:szCs w:val="22"/>
          <w:lang w:val="cy-GB"/>
        </w:rPr>
        <w:t xml:space="preserve">tystiolaeth </w:t>
      </w:r>
      <w:r w:rsidR="00C96F33" w:rsidRPr="00791346">
        <w:rPr>
          <w:rFonts w:ascii="Arial" w:hAnsi="Arial" w:cs="Arial"/>
          <w:sz w:val="22"/>
          <w:szCs w:val="22"/>
          <w:lang w:val="cy-GB"/>
        </w:rPr>
        <w:t>hyn</w:t>
      </w:r>
      <w:r w:rsidR="001B2042">
        <w:rPr>
          <w:rFonts w:ascii="Arial" w:hAnsi="Arial" w:cs="Arial"/>
          <w:sz w:val="22"/>
          <w:szCs w:val="22"/>
          <w:lang w:val="cy-GB"/>
        </w:rPr>
        <w:t xml:space="preserve">, oherwydd mea’n </w:t>
      </w:r>
      <w:r w:rsidR="00A27626">
        <w:rPr>
          <w:rFonts w:ascii="Arial" w:hAnsi="Arial" w:cs="Arial"/>
          <w:sz w:val="22"/>
          <w:szCs w:val="22"/>
          <w:lang w:val="cy-GB"/>
        </w:rPr>
        <w:t>dangos sut</w:t>
      </w:r>
      <w:r w:rsidR="00C96F33" w:rsidRPr="00791346">
        <w:rPr>
          <w:rFonts w:ascii="Arial" w:hAnsi="Arial" w:cs="Arial"/>
          <w:sz w:val="22"/>
          <w:szCs w:val="22"/>
          <w:lang w:val="cy-GB"/>
        </w:rPr>
        <w:t xml:space="preserve"> mae dysgwyr yn cael i ddenu at weithgareddau sydd o ddiddordeb iddyn nhw neu os mae’r wybodaeth flaenorol gyda nhw. I fynd gyda hyn</w:t>
      </w:r>
      <w:r w:rsidR="00A27626">
        <w:rPr>
          <w:rFonts w:ascii="Arial" w:hAnsi="Arial" w:cs="Arial"/>
          <w:sz w:val="22"/>
          <w:szCs w:val="22"/>
          <w:lang w:val="cy-GB"/>
        </w:rPr>
        <w:t>,</w:t>
      </w:r>
      <w:r w:rsidR="00C96F33" w:rsidRPr="00791346">
        <w:rPr>
          <w:rFonts w:ascii="Arial" w:hAnsi="Arial" w:cs="Arial"/>
          <w:sz w:val="22"/>
          <w:szCs w:val="22"/>
          <w:lang w:val="cy-GB"/>
        </w:rPr>
        <w:t xml:space="preserve"> dywed Shaffer a Resnick (1999) gellir tybio y gall y dewis o gyd-destunau gwahanol gael effaith ar ddidwylledd canfyddedig unigol myfyrwyr. Bwriedir gweithio a threiali hyn yn y dyfodol gan dyma’r cam nesaf i mi wnes i ddim cael cyfle i ddysgu’n fwy yn gyd-destunau dilys gwahanol a hefyd wnes i ddim cael cyfle i ehangu ar y wers tynnu, hoffwn gael y cyfle i weld sut mae dysgwyr yn ymateb i weithio yn llefydd gwahanol er mwyn gweld os ydy rhai dysgwyr yn gweithio yn well mewn llefydd gwahanol. </w:t>
      </w:r>
      <w:r w:rsidR="00E71E8F" w:rsidRPr="00791346">
        <w:rPr>
          <w:rFonts w:ascii="Arial" w:hAnsi="Arial" w:cs="Arial"/>
          <w:sz w:val="22"/>
          <w:szCs w:val="22"/>
          <w:lang w:val="cy-GB"/>
        </w:rPr>
        <w:t xml:space="preserve"> </w:t>
      </w:r>
    </w:p>
    <w:p w14:paraId="5DDC42B9" w14:textId="02661BB3" w:rsidR="007B18FB" w:rsidRPr="00791346" w:rsidRDefault="007B18FB" w:rsidP="004B7DB9">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Dadleuodd Bennett et al (2007) mae'r cyd-destun yn cael ei adeiladu gan sefyllfa ddilys o'r byd go iawn mewn tasg ddysgu. Mae’r sefyllfa hon nid yn unig yn fan cychwyn ar gyfer datblygu cysyniadau gwyddonol, ond mae hefyd yn fframio’r broses ddysgu gyfan fel llinell stori (Nentwig et al., 2007). Credaf fod hyn yn rhan bwysig o greu cyd-destunau dilys ar gyfer dysgu gan fod addysg fel llinell stori mae dysgwyr o hyd yn adio ac adeiladu ar y llinell</w:t>
      </w:r>
      <w:r w:rsidR="00AB3998">
        <w:rPr>
          <w:rFonts w:ascii="Arial" w:hAnsi="Arial" w:cs="Arial"/>
          <w:color w:val="000000" w:themeColor="text1"/>
          <w:sz w:val="22"/>
          <w:szCs w:val="22"/>
          <w:lang w:val="cy-GB"/>
        </w:rPr>
        <w:t>. G</w:t>
      </w:r>
      <w:r w:rsidRPr="00791346">
        <w:rPr>
          <w:rFonts w:ascii="Arial" w:hAnsi="Arial" w:cs="Arial"/>
          <w:color w:val="000000" w:themeColor="text1"/>
          <w:sz w:val="22"/>
          <w:szCs w:val="22"/>
          <w:lang w:val="cy-GB"/>
        </w:rPr>
        <w:t xml:space="preserve">welais </w:t>
      </w:r>
      <w:r w:rsidR="00AB3998">
        <w:rPr>
          <w:rFonts w:ascii="Arial" w:hAnsi="Arial" w:cs="Arial"/>
          <w:color w:val="000000" w:themeColor="text1"/>
          <w:sz w:val="22"/>
          <w:szCs w:val="22"/>
          <w:lang w:val="cy-GB"/>
        </w:rPr>
        <w:t xml:space="preserve">enghraifft o </w:t>
      </w:r>
      <w:r w:rsidRPr="00791346">
        <w:rPr>
          <w:rFonts w:ascii="Arial" w:hAnsi="Arial" w:cs="Arial"/>
          <w:color w:val="000000" w:themeColor="text1"/>
          <w:sz w:val="22"/>
          <w:szCs w:val="22"/>
          <w:lang w:val="cy-GB"/>
        </w:rPr>
        <w:t>hyn wrth wneud tynnu ar y bws</w:t>
      </w:r>
      <w:r w:rsidR="00601FCD">
        <w:rPr>
          <w:rFonts w:ascii="Arial" w:hAnsi="Arial" w:cs="Arial"/>
          <w:color w:val="000000" w:themeColor="text1"/>
          <w:sz w:val="22"/>
          <w:szCs w:val="22"/>
          <w:lang w:val="cy-GB"/>
        </w:rPr>
        <w:t>,</w:t>
      </w:r>
      <w:r w:rsidRPr="00791346">
        <w:rPr>
          <w:rFonts w:ascii="Arial" w:hAnsi="Arial" w:cs="Arial"/>
          <w:color w:val="000000" w:themeColor="text1"/>
          <w:sz w:val="22"/>
          <w:szCs w:val="22"/>
          <w:lang w:val="cy-GB"/>
        </w:rPr>
        <w:t xml:space="preserve"> mae’r disgyblion yn adeiladu ar wybodaeth flaenorol ac yn gallu adnabod sut mae tynnu yn gweithio yn y byd go iawn megis y dysgwyr yn chwarae ar y ‘trên’ tu allan. Mae’n rhan o’r 4 diben fod dysgwyr yn ddysgwyr uchelgeisiol, galluog sydd yn datblygu corff o wybodaeth ac sydd â’r sgiliau sydd eu hangen i gysylltu’r wybodaeth honno a’i chymhwyso at wahanol gyd-destunau (Donaldson, 2015).</w:t>
      </w:r>
    </w:p>
    <w:p w14:paraId="2DE8E005" w14:textId="00A80334" w:rsidR="00731A77" w:rsidRPr="00791346" w:rsidRDefault="00152F57" w:rsidP="00A221E3">
      <w:pPr>
        <w:spacing w:line="360" w:lineRule="auto"/>
        <w:ind w:firstLine="720"/>
        <w:rPr>
          <w:rFonts w:ascii="Arial" w:hAnsi="Arial" w:cs="Arial"/>
          <w:sz w:val="22"/>
          <w:szCs w:val="22"/>
          <w:lang w:val="cy-GB"/>
        </w:rPr>
      </w:pPr>
      <w:r w:rsidRPr="00791346">
        <w:rPr>
          <w:rFonts w:ascii="Arial" w:hAnsi="Arial" w:cs="Arial"/>
          <w:sz w:val="22"/>
          <w:szCs w:val="22"/>
          <w:lang w:val="cy-GB"/>
        </w:rPr>
        <w:t>Y camau nesaf byddaf yn cymryd ar gyfer yr egwyddor ‘Atgyfnerthu cyfrifoldebau trawsgwricwlaidd’ yw yn gyntaf i gadw cynllunio, paratoi ac addysgu gwersi trawsgwricwlaidd er mwyn adeiladu hyder. Byddaf yn ceisio anelu at gyrraedd disgwyliadau uchel trwy ddysgu gwybodaeth trwy sgiliau sy’n cael i addysgu trwy bwnc arwahanol a’i chymhwyso trwy ddull trawsgwricwlaidd fel dywed Rose (2009). Byddaf hefyd yn parhau gyda dilyn canllawiau’r  cwricwlwm sef dysgu’n drawsgwricwlaidd er mwyn galluogi dysgwyr i fanteisio ar ehangder cwricwlwm ysgol a'r cyfoeth o gyfleoedd a gynigir ganddo (Llywodraeth Cymru,2020). Hoffwn geisio datblygu’r elfen o asesu yn ystod gweithgareddau trawsgwricwlaidd</w:t>
      </w:r>
      <w:r w:rsidR="000B6EA9">
        <w:rPr>
          <w:rFonts w:ascii="Arial" w:hAnsi="Arial" w:cs="Arial"/>
          <w:sz w:val="22"/>
          <w:szCs w:val="22"/>
          <w:lang w:val="cy-GB"/>
        </w:rPr>
        <w:t>,</w:t>
      </w:r>
      <w:r w:rsidRPr="00791346">
        <w:rPr>
          <w:rFonts w:ascii="Arial" w:hAnsi="Arial" w:cs="Arial"/>
          <w:sz w:val="22"/>
          <w:szCs w:val="22"/>
          <w:lang w:val="cy-GB"/>
        </w:rPr>
        <w:t xml:space="preserve"> fel dywed Taylor (2011) gellir cyflawni nifer o fathau o asesiadau gwahanol o fewn dysgu trawsgwricwlaidd</w:t>
      </w:r>
      <w:r w:rsidR="0099558D">
        <w:rPr>
          <w:rFonts w:ascii="Arial" w:hAnsi="Arial" w:cs="Arial"/>
          <w:sz w:val="22"/>
          <w:szCs w:val="22"/>
          <w:lang w:val="cy-GB"/>
        </w:rPr>
        <w:t>,</w:t>
      </w:r>
      <w:r w:rsidRPr="00791346">
        <w:rPr>
          <w:rFonts w:ascii="Arial" w:hAnsi="Arial" w:cs="Arial"/>
          <w:sz w:val="22"/>
          <w:szCs w:val="22"/>
          <w:lang w:val="cy-GB"/>
        </w:rPr>
        <w:t xml:space="preserve"> megis hunan-asesu</w:t>
      </w:r>
      <w:r w:rsidR="0099558D">
        <w:rPr>
          <w:rFonts w:ascii="Arial" w:hAnsi="Arial" w:cs="Arial"/>
          <w:sz w:val="22"/>
          <w:szCs w:val="22"/>
          <w:lang w:val="cy-GB"/>
        </w:rPr>
        <w:t>,</w:t>
      </w:r>
      <w:r w:rsidRPr="00791346">
        <w:rPr>
          <w:rFonts w:ascii="Arial" w:hAnsi="Arial" w:cs="Arial"/>
          <w:sz w:val="22"/>
          <w:szCs w:val="22"/>
          <w:lang w:val="cy-GB"/>
        </w:rPr>
        <w:t xml:space="preserve"> felly hoffwn dreialu hyn ar draws wersi gwahanol. </w:t>
      </w:r>
      <w:r w:rsidR="008A3E7B" w:rsidRPr="00791346">
        <w:rPr>
          <w:rFonts w:ascii="Arial" w:hAnsi="Arial" w:cs="Arial"/>
          <w:sz w:val="22"/>
          <w:szCs w:val="22"/>
          <w:lang w:val="cy-GB"/>
        </w:rPr>
        <w:lastRenderedPageBreak/>
        <w:t xml:space="preserve">Cytunaf gyda Barnes (2015) mae dysgu’n drawsgwricwlaidd yn mynd i gynyddu dealltwriaeth y dysgwyr o’r byd o’i chwmpas, felly byddaf geisio cynllunio ac addysgu gwersi trawsgwricwlaidd sydd hefyd yn gyd-destun dilys. Cytunaf efo beth ddywedodd </w:t>
      </w:r>
      <w:r w:rsidR="00F7768C">
        <w:rPr>
          <w:rFonts w:ascii="Arial" w:hAnsi="Arial" w:cs="Arial"/>
          <w:sz w:val="22"/>
          <w:szCs w:val="22"/>
          <w:lang w:val="cy-GB"/>
        </w:rPr>
        <w:t>K</w:t>
      </w:r>
      <w:r w:rsidR="008A3E7B" w:rsidRPr="00791346">
        <w:rPr>
          <w:rFonts w:ascii="Arial" w:hAnsi="Arial" w:cs="Arial"/>
          <w:sz w:val="22"/>
          <w:szCs w:val="22"/>
          <w:lang w:val="cy-GB"/>
        </w:rPr>
        <w:t>elly (2011), mae dysgu’n drawsgwricwlaidd yn mynd i gymryd fwy o amser a bydd angen i mi ymchwilio mewn i wybodaeth pynciau newydd</w:t>
      </w:r>
      <w:r w:rsidR="00F7768C">
        <w:rPr>
          <w:rFonts w:ascii="Arial" w:hAnsi="Arial" w:cs="Arial"/>
          <w:sz w:val="22"/>
          <w:szCs w:val="22"/>
          <w:lang w:val="cy-GB"/>
        </w:rPr>
        <w:t>,</w:t>
      </w:r>
      <w:r w:rsidR="008A3E7B" w:rsidRPr="00791346">
        <w:rPr>
          <w:rFonts w:ascii="Arial" w:hAnsi="Arial" w:cs="Arial"/>
          <w:sz w:val="22"/>
          <w:szCs w:val="22"/>
          <w:lang w:val="cy-GB"/>
        </w:rPr>
        <w:t xml:space="preserve"> ond credaf yn yr hir dymor bydd hyn yn helpu efo addysgu a chodi safonau fi a’r disgyblion.</w:t>
      </w:r>
    </w:p>
    <w:p w14:paraId="3FB790DD" w14:textId="1871EE4B" w:rsidR="00041D69" w:rsidRPr="00791346" w:rsidRDefault="00AF0EDF" w:rsidP="00A221E3">
      <w:pPr>
        <w:shd w:val="clear" w:color="auto" w:fill="FFFFFF"/>
        <w:spacing w:line="360" w:lineRule="auto"/>
        <w:ind w:firstLine="720"/>
        <w:rPr>
          <w:rFonts w:ascii="Arial" w:hAnsi="Arial" w:cs="Arial"/>
          <w:sz w:val="22"/>
          <w:szCs w:val="22"/>
          <w:lang w:val="cy-GB"/>
        </w:rPr>
      </w:pPr>
      <w:r w:rsidRPr="00791346">
        <w:rPr>
          <w:rFonts w:ascii="Arial" w:hAnsi="Arial" w:cs="Arial"/>
          <w:sz w:val="22"/>
          <w:szCs w:val="22"/>
          <w:lang w:val="cy-GB"/>
        </w:rPr>
        <w:t xml:space="preserve">Y camau nesaf byddaf yn cymryd ar gyfer yr egwyddor ‘Creu cyd-destun dilys ar gyfer dysgu’ </w:t>
      </w:r>
      <w:r w:rsidR="00B84BD6">
        <w:rPr>
          <w:rFonts w:ascii="Arial" w:hAnsi="Arial" w:cs="Arial"/>
          <w:sz w:val="22"/>
          <w:szCs w:val="22"/>
          <w:lang w:val="cy-GB"/>
        </w:rPr>
        <w:t xml:space="preserve">yn tebyg </w:t>
      </w:r>
      <w:r w:rsidR="0059407F">
        <w:rPr>
          <w:rFonts w:ascii="Arial" w:hAnsi="Arial" w:cs="Arial"/>
          <w:sz w:val="22"/>
          <w:szCs w:val="22"/>
          <w:lang w:val="cy-GB"/>
        </w:rPr>
        <w:t xml:space="preserve">i cammau </w:t>
      </w:r>
      <w:r w:rsidR="0098317A">
        <w:rPr>
          <w:rFonts w:ascii="Arial" w:hAnsi="Arial" w:cs="Arial"/>
          <w:sz w:val="22"/>
          <w:szCs w:val="22"/>
          <w:lang w:val="cy-GB"/>
        </w:rPr>
        <w:t>uwch ben, byddaf yn</w:t>
      </w:r>
      <w:r w:rsidRPr="00791346">
        <w:rPr>
          <w:rFonts w:ascii="Arial" w:hAnsi="Arial" w:cs="Arial"/>
          <w:sz w:val="22"/>
          <w:szCs w:val="22"/>
          <w:lang w:val="cy-GB"/>
        </w:rPr>
        <w:t xml:space="preserve"> eto cadw cynllunio, paratoi ac addysgu gwersi cyd-destunau dilys er mwyn adeiladu hyder a hefyd i geisio treialu dysgu yn gyd-destunau dilys gwanhaol a dysgu’r cyd-destunau allan o’r dosbarth</w:t>
      </w:r>
      <w:r w:rsidR="0098317A">
        <w:rPr>
          <w:rFonts w:ascii="Arial" w:hAnsi="Arial" w:cs="Arial"/>
          <w:sz w:val="22"/>
          <w:szCs w:val="22"/>
          <w:lang w:val="cy-GB"/>
        </w:rPr>
        <w:t>. D</w:t>
      </w:r>
      <w:r w:rsidRPr="00791346">
        <w:rPr>
          <w:rFonts w:ascii="Arial" w:hAnsi="Arial" w:cs="Arial"/>
          <w:sz w:val="22"/>
          <w:szCs w:val="22"/>
          <w:lang w:val="cy-GB"/>
        </w:rPr>
        <w:t>ywedodd Fechner et al (2015) bod gan wahanol gyd-destunau manteision gwahanol ar gyfer dysgwyr gwahanol felly er mwyn datblygu'r egwyddor yma hoffwn dreialu hyn trwy gynnal cyfres o wersi gwahanol sydd yn ffocysu ar greu cyd-destunau dilys. Byddaf hefyd yn arsylwi ar beth ddywedodd Shaffer a Resnick (1999) er mwyn gweld os ydy’r cyd-destunau gwahanol yn cael effaith ar y dysgwyr. Byddaf yn gweithio ar awgrym Tucker (2014) sef dysgu trwy brofiadau perthnasol i fywyd go iawn wrth ddysgu’r pethau sylfaenol er mwyn gwella dealltwriaeth disgyblion, dwi’n gyffrous i addysgu fwy o hyn a gwella fy addysgeg yn y broses</w:t>
      </w:r>
      <w:r w:rsidR="00761D1A" w:rsidRPr="00791346">
        <w:rPr>
          <w:rFonts w:ascii="Arial" w:hAnsi="Arial" w:cs="Arial"/>
          <w:sz w:val="22"/>
          <w:szCs w:val="22"/>
          <w:lang w:val="cy-GB"/>
        </w:rPr>
        <w:t>.  Rwy’n gyffrous hefyd i geisio ymchwilio ac arsylwi dysgwyr yn gweithio yn gyd-destun dilys</w:t>
      </w:r>
      <w:r w:rsidR="003A1C9B">
        <w:rPr>
          <w:rFonts w:ascii="Arial" w:hAnsi="Arial" w:cs="Arial"/>
          <w:sz w:val="22"/>
          <w:szCs w:val="22"/>
          <w:lang w:val="cy-GB"/>
        </w:rPr>
        <w:t>,</w:t>
      </w:r>
      <w:r w:rsidR="00761D1A" w:rsidRPr="00791346">
        <w:rPr>
          <w:rFonts w:ascii="Arial" w:hAnsi="Arial" w:cs="Arial"/>
          <w:sz w:val="22"/>
          <w:szCs w:val="22"/>
          <w:lang w:val="cy-GB"/>
        </w:rPr>
        <w:t xml:space="preserve"> er mwyn gweld os ydy Blanchard (2001) yn gywir yn dweud bod dysgu yn gyd-destunol yn gallu fod yn gymorth i ddiwallai anghenion penodol pob plentyn, felly byddaf yn rhoi cynnig arni i greu cyfres o wersi gwahanol er mwyn gweld sut mae dysgwyr gwahanol yn ymateb. </w:t>
      </w:r>
      <w:r w:rsidR="000D0B3E" w:rsidRPr="00791346">
        <w:rPr>
          <w:rFonts w:ascii="Arial" w:hAnsi="Arial" w:cs="Arial"/>
          <w:sz w:val="22"/>
          <w:szCs w:val="22"/>
          <w:lang w:val="cy-GB"/>
        </w:rPr>
        <w:t xml:space="preserve"> </w:t>
      </w:r>
    </w:p>
    <w:p w14:paraId="34E1B8EA" w14:textId="77777777" w:rsidR="00A071DC" w:rsidRPr="00791346" w:rsidRDefault="00A071DC"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Ar ddiwedd yr aseiniad yma gallaf ddweud fy mod i ar y trywydd cywir efo’r ddwy egwyddor addysgeg yn nawr yn barod i symud ymlaen i ddilyn y camau nesaf er mwyn gwella fy addysgeg o’r ddwy egwyddor. Byddaf yn cynllunio, paratoi ac addysgu gwersi yn dilyn y camau penodol er mwyn datblygu fy sgiliau addysgu a hefyd er mwyn arsylwi sut mae’r dysgwyr yn ymateb, dwi’n edrych ymlaen at barhau i wella fy sgiliau addysgu a threialu technegau newydd. </w:t>
      </w:r>
    </w:p>
    <w:p w14:paraId="283AFE2A" w14:textId="2C3CD5C5" w:rsidR="001D5355" w:rsidRPr="00791346" w:rsidRDefault="001D5355"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Mae’r ddwy egwyddor addysgeg yn rhan o’r safonau SAC felly mae’n bwysig fy mod i yn gwella a datblygu fy nefnydd o’r ddwy safon, rhaid i athrawon ac arweinwyr barhau i fodloni pob un o’r pum safon wrth gyflawni eu gwaith (Llywodraeth Cymru,2019). Er mwyn bod yn ymarferydd adfyfyriol yng Nghymru mae myfyrio ar ein harfer a’n darpariaeth yn bwysig: mae’n gwella ein gwybodaeth, dealltwriaeth a sgiliau, ac mae hefyd yn sylfaenol</w:t>
      </w:r>
    </w:p>
    <w:p w14:paraId="6F82C4FA" w14:textId="542661DC" w:rsidR="0063640C" w:rsidRPr="00791346" w:rsidRDefault="001D5355" w:rsidP="00A221E3">
      <w:pPr>
        <w:shd w:val="clear" w:color="auto" w:fill="FFFFFF"/>
        <w:spacing w:line="360" w:lineRule="auto"/>
        <w:rPr>
          <w:rFonts w:ascii="Arial" w:hAnsi="Arial" w:cs="Arial"/>
          <w:color w:val="000000" w:themeColor="text1"/>
          <w:sz w:val="22"/>
          <w:szCs w:val="22"/>
          <w:lang w:val="cy-GB"/>
        </w:rPr>
      </w:pPr>
      <w:r w:rsidRPr="00791346">
        <w:rPr>
          <w:rFonts w:ascii="Arial" w:hAnsi="Arial" w:cs="Arial"/>
          <w:color w:val="000000" w:themeColor="text1"/>
          <w:sz w:val="22"/>
          <w:szCs w:val="22"/>
          <w:lang w:val="cy-GB"/>
        </w:rPr>
        <w:t>wrth gefnogi gofal a datblygiad pob dysgwyr yn ysgol (Llywodraeth Cymru,2023)</w:t>
      </w:r>
      <w:r w:rsidR="00950260" w:rsidRPr="00791346">
        <w:rPr>
          <w:rFonts w:ascii="Arial" w:hAnsi="Arial" w:cs="Arial"/>
          <w:color w:val="000000" w:themeColor="text1"/>
          <w:sz w:val="22"/>
          <w:szCs w:val="22"/>
          <w:lang w:val="cy-GB"/>
        </w:rPr>
        <w:t xml:space="preserve">. </w:t>
      </w:r>
    </w:p>
    <w:p w14:paraId="670F7B78" w14:textId="17AAB18B" w:rsidR="00FE39E8" w:rsidRPr="00791346" w:rsidRDefault="006771A3" w:rsidP="00A221E3">
      <w:pPr>
        <w:shd w:val="clear" w:color="auto" w:fill="FFFFFF"/>
        <w:spacing w:line="360" w:lineRule="auto"/>
        <w:ind w:firstLine="720"/>
        <w:rPr>
          <w:rFonts w:ascii="Arial" w:hAnsi="Arial" w:cs="Arial"/>
          <w:color w:val="000000" w:themeColor="text1"/>
          <w:sz w:val="22"/>
          <w:szCs w:val="22"/>
          <w:lang w:val="cy-GB"/>
        </w:rPr>
      </w:pPr>
      <w:r w:rsidRPr="00791346">
        <w:rPr>
          <w:rFonts w:ascii="Arial" w:hAnsi="Arial" w:cs="Arial"/>
          <w:color w:val="000000" w:themeColor="text1"/>
          <w:sz w:val="22"/>
          <w:szCs w:val="22"/>
          <w:lang w:val="cy-GB"/>
        </w:rPr>
        <w:t xml:space="preserve">Bwriad yr aseiniad yma oedd archwilio mewn perthynas â llenyddiaeth ar sut gallaf ddatblygu’r ddwy egwyddor addysgeg ar gyfer dysgu yn y dyfodol a hefyd i adfyfyrio yn feirniadol ar fy nghynnydd wrth gynllunio, paratoi ac addysgu gwersi sy’n ymgorffori’r </w:t>
      </w:r>
      <w:r w:rsidRPr="00791346">
        <w:rPr>
          <w:rFonts w:ascii="Arial" w:hAnsi="Arial" w:cs="Arial"/>
          <w:color w:val="000000" w:themeColor="text1"/>
          <w:sz w:val="22"/>
          <w:szCs w:val="22"/>
          <w:lang w:val="cy-GB"/>
        </w:rPr>
        <w:lastRenderedPageBreak/>
        <w:t>egwyddorion pedagogaidd penodol. Teimlaf fy mod i wedi datblygu fy nealltwriaeth o’r ddwy egwyddor addysgeg a hefyd dwi’n adnabod beth yw’r camau nesaf ar gyfer fy addysgu yn y dyfodol.</w:t>
      </w:r>
    </w:p>
    <w:p w14:paraId="465EBC0E" w14:textId="77777777" w:rsidR="0072666A" w:rsidRPr="00791346" w:rsidRDefault="0072666A" w:rsidP="00A221E3">
      <w:pPr>
        <w:shd w:val="clear" w:color="auto" w:fill="FFFFFF"/>
        <w:spacing w:line="360" w:lineRule="auto"/>
        <w:ind w:firstLine="720"/>
        <w:rPr>
          <w:rFonts w:ascii="Arial" w:hAnsi="Arial" w:cs="Arial"/>
          <w:color w:val="000000" w:themeColor="text1"/>
          <w:sz w:val="22"/>
          <w:szCs w:val="22"/>
          <w:lang w:val="cy-GB"/>
        </w:rPr>
      </w:pPr>
    </w:p>
    <w:p w14:paraId="3B85965C" w14:textId="77777777" w:rsidR="00BC3D4A" w:rsidRPr="00791346" w:rsidRDefault="00BC3D4A" w:rsidP="00A221E3">
      <w:pPr>
        <w:shd w:val="clear" w:color="auto" w:fill="FFFFFF"/>
        <w:spacing w:line="360" w:lineRule="auto"/>
        <w:ind w:firstLine="720"/>
        <w:rPr>
          <w:rFonts w:ascii="Arial" w:hAnsi="Arial" w:cs="Arial"/>
          <w:color w:val="000000" w:themeColor="text1"/>
          <w:sz w:val="22"/>
          <w:szCs w:val="22"/>
          <w:lang w:val="cy-GB"/>
        </w:rPr>
      </w:pPr>
    </w:p>
    <w:p w14:paraId="2A274096" w14:textId="77777777" w:rsidR="00BC3D4A" w:rsidRPr="00791346" w:rsidRDefault="00BC3D4A" w:rsidP="00A221E3">
      <w:pPr>
        <w:shd w:val="clear" w:color="auto" w:fill="FFFFFF"/>
        <w:spacing w:line="360" w:lineRule="auto"/>
        <w:ind w:firstLine="720"/>
        <w:rPr>
          <w:rFonts w:ascii="Arial" w:hAnsi="Arial" w:cs="Arial"/>
          <w:color w:val="000000" w:themeColor="text1"/>
          <w:sz w:val="22"/>
          <w:szCs w:val="22"/>
          <w:lang w:val="cy-GB"/>
        </w:rPr>
      </w:pPr>
    </w:p>
    <w:p w14:paraId="07A95BDE" w14:textId="77777777" w:rsidR="00BC3D4A" w:rsidRDefault="00BC3D4A" w:rsidP="006376DD">
      <w:pPr>
        <w:shd w:val="clear" w:color="auto" w:fill="FFFFFF"/>
        <w:spacing w:line="360" w:lineRule="auto"/>
        <w:ind w:firstLine="720"/>
        <w:rPr>
          <w:rFonts w:ascii="Arial" w:hAnsi="Arial" w:cs="Arial"/>
          <w:color w:val="000000" w:themeColor="text1"/>
          <w:sz w:val="22"/>
          <w:szCs w:val="22"/>
          <w:lang w:val="cy-GB"/>
        </w:rPr>
      </w:pPr>
    </w:p>
    <w:p w14:paraId="34D85341"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B9E282A"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876CD82"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11D478F"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8114D31"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46E0B00"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3B64536D"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A956EA8"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35C6EAFF"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3988EBAE"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54217A42"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208F374E"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6BBA3C0"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6ED54D9"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FB07003"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033EDAD2"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21EB997E"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0249955"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A96AA6D"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0C599D89"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622D4232"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37899695"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47D6A17E"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245C0CE7"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78C9B276" w14:textId="77777777" w:rsidR="0086124D" w:rsidRDefault="0086124D" w:rsidP="006376DD">
      <w:pPr>
        <w:shd w:val="clear" w:color="auto" w:fill="FFFFFF"/>
        <w:spacing w:line="360" w:lineRule="auto"/>
        <w:ind w:firstLine="720"/>
        <w:rPr>
          <w:rFonts w:ascii="Arial" w:hAnsi="Arial" w:cs="Arial"/>
          <w:color w:val="000000" w:themeColor="text1"/>
          <w:sz w:val="22"/>
          <w:szCs w:val="22"/>
          <w:lang w:val="cy-GB"/>
        </w:rPr>
      </w:pPr>
    </w:p>
    <w:p w14:paraId="0DF07091" w14:textId="77777777" w:rsidR="0086124D" w:rsidRPr="00791346" w:rsidRDefault="0086124D" w:rsidP="006376DD">
      <w:pPr>
        <w:shd w:val="clear" w:color="auto" w:fill="FFFFFF"/>
        <w:spacing w:line="360" w:lineRule="auto"/>
        <w:ind w:firstLine="720"/>
        <w:rPr>
          <w:rFonts w:ascii="Arial" w:hAnsi="Arial" w:cs="Arial"/>
          <w:color w:val="000000" w:themeColor="text1"/>
          <w:sz w:val="22"/>
          <w:szCs w:val="22"/>
          <w:lang w:val="cy-GB"/>
        </w:rPr>
      </w:pPr>
    </w:p>
    <w:p w14:paraId="3D23FAA9" w14:textId="77777777" w:rsidR="00BC3D4A" w:rsidRPr="00791346" w:rsidRDefault="00BC3D4A" w:rsidP="006376DD">
      <w:pPr>
        <w:shd w:val="clear" w:color="auto" w:fill="FFFFFF"/>
        <w:spacing w:line="360" w:lineRule="auto"/>
        <w:ind w:firstLine="720"/>
        <w:rPr>
          <w:rFonts w:ascii="Arial" w:hAnsi="Arial" w:cs="Arial"/>
          <w:color w:val="000000" w:themeColor="text1"/>
          <w:sz w:val="22"/>
          <w:szCs w:val="22"/>
          <w:lang w:val="cy-GB"/>
        </w:rPr>
      </w:pPr>
    </w:p>
    <w:p w14:paraId="5EF67EE6" w14:textId="77777777" w:rsidR="00BC3D4A" w:rsidRDefault="00BC3D4A" w:rsidP="00B526DB">
      <w:pPr>
        <w:shd w:val="clear" w:color="auto" w:fill="FFFFFF"/>
        <w:spacing w:line="360" w:lineRule="auto"/>
        <w:rPr>
          <w:rFonts w:ascii="Arial" w:hAnsi="Arial" w:cs="Arial"/>
          <w:color w:val="000000" w:themeColor="text1"/>
          <w:sz w:val="22"/>
          <w:szCs w:val="22"/>
          <w:lang w:val="cy-GB"/>
        </w:rPr>
      </w:pPr>
    </w:p>
    <w:p w14:paraId="3CF0E5C4" w14:textId="77777777" w:rsidR="00267463" w:rsidRPr="00791346" w:rsidRDefault="00267463" w:rsidP="00B526DB">
      <w:pPr>
        <w:shd w:val="clear" w:color="auto" w:fill="FFFFFF"/>
        <w:spacing w:line="360" w:lineRule="auto"/>
        <w:rPr>
          <w:rFonts w:ascii="Arial" w:hAnsi="Arial" w:cs="Arial"/>
          <w:color w:val="000000" w:themeColor="text1"/>
          <w:sz w:val="22"/>
          <w:szCs w:val="22"/>
          <w:lang w:val="cy-GB"/>
        </w:rPr>
      </w:pPr>
    </w:p>
    <w:p w14:paraId="46E5EA9A" w14:textId="77777777" w:rsidR="00B526DB" w:rsidRPr="00791346" w:rsidRDefault="00B526DB" w:rsidP="00B526DB">
      <w:pPr>
        <w:shd w:val="clear" w:color="auto" w:fill="FFFFFF"/>
        <w:spacing w:line="360" w:lineRule="auto"/>
        <w:rPr>
          <w:rFonts w:ascii="Arial" w:hAnsi="Arial" w:cs="Arial"/>
          <w:color w:val="000000" w:themeColor="text1"/>
          <w:sz w:val="22"/>
          <w:szCs w:val="22"/>
          <w:lang w:val="cy-GB"/>
        </w:rPr>
      </w:pPr>
    </w:p>
    <w:p w14:paraId="6F81F19D" w14:textId="32C1C5D0" w:rsidR="00BC3D4A" w:rsidRPr="00791346" w:rsidRDefault="001F08FC" w:rsidP="00BC3D4A">
      <w:pPr>
        <w:shd w:val="clear" w:color="auto" w:fill="FFFFFF"/>
        <w:spacing w:line="360" w:lineRule="auto"/>
        <w:rPr>
          <w:rFonts w:ascii="Arial" w:hAnsi="Arial" w:cs="Arial"/>
          <w:color w:val="000000" w:themeColor="text1"/>
          <w:sz w:val="22"/>
          <w:szCs w:val="22"/>
          <w:u w:val="single"/>
          <w:lang w:val="cy-GB"/>
        </w:rPr>
      </w:pPr>
      <w:r w:rsidRPr="00791346">
        <w:rPr>
          <w:rFonts w:ascii="Arial" w:hAnsi="Arial" w:cs="Arial"/>
          <w:color w:val="000000" w:themeColor="text1"/>
          <w:sz w:val="22"/>
          <w:szCs w:val="22"/>
          <w:u w:val="single"/>
          <w:lang w:val="cy-GB"/>
        </w:rPr>
        <w:lastRenderedPageBreak/>
        <w:t xml:space="preserve">Rhestr </w:t>
      </w:r>
      <w:r w:rsidR="00BC3D4A" w:rsidRPr="00791346">
        <w:rPr>
          <w:rFonts w:ascii="Arial" w:hAnsi="Arial" w:cs="Arial"/>
          <w:color w:val="000000" w:themeColor="text1"/>
          <w:sz w:val="22"/>
          <w:szCs w:val="22"/>
          <w:u w:val="single"/>
          <w:lang w:val="cy-GB"/>
        </w:rPr>
        <w:t xml:space="preserve">Cyfeirnodi </w:t>
      </w:r>
    </w:p>
    <w:p w14:paraId="2C49EE31" w14:textId="77777777" w:rsidR="00EA157A" w:rsidRPr="00791346" w:rsidRDefault="00EA157A" w:rsidP="00BC3D4A">
      <w:pPr>
        <w:shd w:val="clear" w:color="auto" w:fill="FFFFFF"/>
        <w:spacing w:line="360" w:lineRule="auto"/>
        <w:rPr>
          <w:rFonts w:ascii="Arial" w:hAnsi="Arial" w:cs="Arial"/>
          <w:color w:val="000000" w:themeColor="text1"/>
          <w:sz w:val="22"/>
          <w:szCs w:val="22"/>
          <w:u w:val="single"/>
          <w:lang w:val="cy-GB"/>
        </w:rPr>
      </w:pPr>
    </w:p>
    <w:p w14:paraId="65279C8C" w14:textId="0A6702B7" w:rsidR="00BC3D4A" w:rsidRPr="00791346" w:rsidRDefault="00BC3D4A" w:rsidP="00831301">
      <w:pPr>
        <w:shd w:val="clear" w:color="auto" w:fill="FFFFFF"/>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Barnes,J. (2015) </w:t>
      </w:r>
      <w:r w:rsidRPr="00791346">
        <w:rPr>
          <w:rFonts w:ascii="Arial" w:eastAsia="Arial Unicode MS" w:hAnsi="Arial" w:cs="Arial"/>
          <w:i/>
          <w:iCs/>
          <w:sz w:val="22"/>
          <w:szCs w:val="22"/>
          <w:bdr w:val="nil"/>
          <w:lang w:val="cy-GB" w:eastAsia="zh-CN"/>
        </w:rPr>
        <w:t>An introduction to cross curricular learning</w:t>
      </w:r>
      <w:r w:rsidRPr="00791346">
        <w:rPr>
          <w:rFonts w:ascii="Arial" w:eastAsia="Arial Unicode MS" w:hAnsi="Arial" w:cs="Arial"/>
          <w:sz w:val="22"/>
          <w:szCs w:val="22"/>
          <w:bdr w:val="nil"/>
          <w:lang w:val="cy-GB" w:eastAsia="zh-CN"/>
        </w:rPr>
        <w:t>. Ar gael yn:</w:t>
      </w:r>
      <w:r w:rsidR="00B756A7" w:rsidRPr="00791346">
        <w:rPr>
          <w:rFonts w:ascii="Arial" w:eastAsia="Arial Unicode MS" w:hAnsi="Arial" w:cs="Arial"/>
          <w:sz w:val="22"/>
          <w:szCs w:val="22"/>
          <w:bdr w:val="nil"/>
          <w:lang w:val="cy-GB" w:eastAsia="zh-CN"/>
        </w:rPr>
        <w:t xml:space="preserve"> </w:t>
      </w:r>
      <w:r w:rsidR="00C732DD" w:rsidRPr="00791346">
        <w:rPr>
          <w:rFonts w:ascii="Arial" w:eastAsia="Arial Unicode MS" w:hAnsi="Arial" w:cs="Arial"/>
          <w:sz w:val="22"/>
          <w:szCs w:val="22"/>
          <w:bdr w:val="nil"/>
          <w:lang w:val="cy-GB" w:eastAsia="zh-CN"/>
        </w:rPr>
        <w:fldChar w:fldCharType="begin"/>
      </w:r>
      <w:r w:rsidR="00C732DD" w:rsidRPr="00791346">
        <w:rPr>
          <w:rFonts w:ascii="Arial" w:eastAsia="Arial Unicode MS" w:hAnsi="Arial" w:cs="Arial"/>
          <w:sz w:val="22"/>
          <w:szCs w:val="22"/>
          <w:bdr w:val="nil"/>
          <w:lang w:val="cy-GB" w:eastAsia="zh-CN"/>
        </w:rPr>
        <w:instrText>HYPERLINK "https://www.researchgate.net/profile/Jonathan-Barnes 3/publication/274313611_An_Introduction_to_Cross-Curricular_Learning/links/551b2ab60cf251c35b5080db/An-Introduction-to-Cross-Curricular-Learning.pdf"</w:instrText>
      </w:r>
      <w:r w:rsidR="00C732DD" w:rsidRPr="00791346">
        <w:rPr>
          <w:rFonts w:ascii="Arial" w:eastAsia="Arial Unicode MS" w:hAnsi="Arial" w:cs="Arial"/>
          <w:sz w:val="22"/>
          <w:szCs w:val="22"/>
          <w:bdr w:val="nil"/>
          <w:lang w:val="cy-GB" w:eastAsia="zh-CN"/>
        </w:rPr>
        <w:fldChar w:fldCharType="separate"/>
      </w:r>
      <w:r w:rsidR="00C732DD" w:rsidRPr="00791346">
        <w:rPr>
          <w:rStyle w:val="Hyperlink"/>
          <w:rFonts w:ascii="Arial" w:eastAsia="Arial Unicode MS" w:hAnsi="Arial" w:cs="Arial"/>
          <w:sz w:val="22"/>
          <w:szCs w:val="22"/>
          <w:bdr w:val="nil"/>
          <w:lang w:val="cy-GB" w:eastAsia="zh-CN"/>
        </w:rPr>
        <w:t>https://www.researchgate.net/profile/Jonathan-Barnes</w:t>
      </w:r>
      <w:r w:rsidR="00C732DD" w:rsidRPr="00791346">
        <w:rPr>
          <w:rStyle w:val="Hyperlink"/>
          <w:rFonts w:ascii="Arial" w:eastAsia="Arial Unicode MS" w:hAnsi="Arial" w:cs="Arial"/>
          <w:sz w:val="22"/>
          <w:szCs w:val="22"/>
          <w:bdr w:val="nil"/>
          <w:lang w:val="cy-GB" w:eastAsia="zh-CN"/>
        </w:rPr>
        <w:t xml:space="preserve"> 3</w:t>
      </w:r>
      <w:r w:rsidR="00C732DD" w:rsidRPr="00791346">
        <w:rPr>
          <w:rStyle w:val="Hyperlink"/>
          <w:rFonts w:ascii="Arial" w:eastAsia="Arial Unicode MS" w:hAnsi="Arial" w:cs="Arial"/>
          <w:sz w:val="22"/>
          <w:szCs w:val="22"/>
          <w:bdr w:val="nil"/>
          <w:lang w:val="cy-GB" w:eastAsia="zh-CN"/>
        </w:rPr>
        <w:t>/publication/274313611_An_Introduction_to_Cross-Curricular_Learning/links/551b2ab60cf251c35b5080db/An-Introduction-to-Cross-Curricular-Learning.pdf</w:t>
      </w:r>
      <w:r w:rsidR="00C732DD" w:rsidRPr="00791346">
        <w:rPr>
          <w:rFonts w:ascii="Arial" w:eastAsia="Arial Unicode MS" w:hAnsi="Arial" w:cs="Arial"/>
          <w:sz w:val="22"/>
          <w:szCs w:val="22"/>
          <w:bdr w:val="nil"/>
          <w:lang w:val="cy-GB" w:eastAsia="zh-CN"/>
        </w:rPr>
        <w:fldChar w:fldCharType="end"/>
      </w:r>
      <w:r w:rsidR="00C732DD" w:rsidRPr="00791346">
        <w:rPr>
          <w:rFonts w:ascii="Arial" w:eastAsia="Arial Unicode MS" w:hAnsi="Arial" w:cs="Arial"/>
          <w:sz w:val="22"/>
          <w:szCs w:val="22"/>
          <w:bdr w:val="nil"/>
          <w:lang w:val="cy-GB" w:eastAsia="zh-CN"/>
        </w:rPr>
        <w:t xml:space="preserve"> </w:t>
      </w:r>
      <w:r w:rsidRPr="00791346">
        <w:rPr>
          <w:rFonts w:ascii="Arial" w:eastAsia="Arial Unicode MS" w:hAnsi="Arial" w:cs="Arial"/>
          <w:sz w:val="22"/>
          <w:szCs w:val="22"/>
          <w:bdr w:val="nil"/>
          <w:lang w:val="cy-GB" w:eastAsia="zh-CN"/>
        </w:rPr>
        <w:t>(Cyrchwyd: 1 Ebrill 2024)</w:t>
      </w:r>
    </w:p>
    <w:p w14:paraId="07A59446" w14:textId="77777777" w:rsidR="00B62DFE" w:rsidRPr="00791346" w:rsidRDefault="00B62DFE" w:rsidP="00831301">
      <w:pPr>
        <w:shd w:val="clear" w:color="auto" w:fill="FFFFFF"/>
        <w:spacing w:line="360" w:lineRule="auto"/>
        <w:rPr>
          <w:rFonts w:ascii="Arial" w:eastAsia="Arial Unicode MS" w:hAnsi="Arial" w:cs="Arial"/>
          <w:sz w:val="22"/>
          <w:szCs w:val="22"/>
          <w:bdr w:val="nil"/>
          <w:lang w:val="cy-GB" w:eastAsia="zh-CN"/>
        </w:rPr>
      </w:pPr>
    </w:p>
    <w:p w14:paraId="2C1F0D5D" w14:textId="3626CCBB" w:rsidR="00F20907" w:rsidRPr="00791346" w:rsidRDefault="00B62DFE" w:rsidP="00831301">
      <w:pPr>
        <w:shd w:val="clear" w:color="auto" w:fill="FFFFFF"/>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Barnes, J. (2011) </w:t>
      </w:r>
      <w:r w:rsidRPr="00791346">
        <w:rPr>
          <w:rFonts w:ascii="Arial" w:eastAsia="Arial Unicode MS" w:hAnsi="Arial" w:cs="Arial"/>
          <w:i/>
          <w:iCs/>
          <w:sz w:val="22"/>
          <w:szCs w:val="22"/>
          <w:bdr w:val="nil"/>
          <w:lang w:val="cy-GB" w:eastAsia="zh-CN"/>
        </w:rPr>
        <w:t>Cross-Curricular Learning 3-14</w:t>
      </w:r>
      <w:r w:rsidRPr="00791346">
        <w:rPr>
          <w:rFonts w:ascii="Arial" w:eastAsia="Arial Unicode MS" w:hAnsi="Arial" w:cs="Arial"/>
          <w:sz w:val="22"/>
          <w:szCs w:val="22"/>
          <w:bdr w:val="nil"/>
          <w:lang w:val="cy-GB" w:eastAsia="zh-CN"/>
        </w:rPr>
        <w:t>. London: SAGE.</w:t>
      </w:r>
    </w:p>
    <w:p w14:paraId="29891CDD" w14:textId="77777777" w:rsidR="00B62DFE" w:rsidRPr="00791346" w:rsidRDefault="00B62DFE" w:rsidP="00831301">
      <w:pPr>
        <w:shd w:val="clear" w:color="auto" w:fill="FFFFFF"/>
        <w:spacing w:line="360" w:lineRule="auto"/>
        <w:rPr>
          <w:rFonts w:ascii="Arial" w:eastAsia="Arial Unicode MS" w:hAnsi="Arial" w:cs="Arial"/>
          <w:sz w:val="22"/>
          <w:szCs w:val="22"/>
          <w:bdr w:val="nil"/>
          <w:lang w:val="cy-GB" w:eastAsia="zh-CN"/>
        </w:rPr>
      </w:pPr>
    </w:p>
    <w:p w14:paraId="42778FCB" w14:textId="3C81BD59" w:rsidR="00F20907" w:rsidRPr="00791346" w:rsidRDefault="00F20907"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Barnes, J. (2006) </w:t>
      </w:r>
      <w:r w:rsidRPr="00791346">
        <w:rPr>
          <w:rFonts w:ascii="Arial" w:eastAsia="Arial Unicode MS" w:hAnsi="Arial" w:cs="Arial"/>
          <w:i/>
          <w:iCs/>
          <w:sz w:val="22"/>
          <w:szCs w:val="22"/>
          <w:bdr w:val="nil"/>
          <w:lang w:val="cy-GB" w:eastAsia="zh-CN"/>
        </w:rPr>
        <w:t>Meaningful Schooling: researching a curriculum which makes relevance for teachers and children 5-14.</w:t>
      </w:r>
      <w:r w:rsidRPr="00791346">
        <w:rPr>
          <w:rFonts w:ascii="Arial" w:eastAsia="Arial Unicode MS" w:hAnsi="Arial" w:cs="Arial"/>
          <w:sz w:val="22"/>
          <w:szCs w:val="22"/>
          <w:bdr w:val="nil"/>
          <w:lang w:val="cy-GB" w:eastAsia="zh-CN"/>
        </w:rPr>
        <w:t xml:space="preserve"> Presented at British Educational Research Association Annual Conference 2006, University of Warwick</w:t>
      </w:r>
      <w:r w:rsidR="00F162D4" w:rsidRPr="00791346">
        <w:rPr>
          <w:rFonts w:ascii="Arial" w:eastAsia="Arial Unicode MS" w:hAnsi="Arial" w:cs="Arial"/>
          <w:sz w:val="22"/>
          <w:szCs w:val="22"/>
          <w:bdr w:val="nil"/>
          <w:lang w:val="cy-GB" w:eastAsia="zh-CN"/>
        </w:rPr>
        <w:t>.</w:t>
      </w:r>
      <w:r w:rsidRPr="00791346">
        <w:rPr>
          <w:rFonts w:ascii="Arial" w:eastAsia="Arial Unicode MS" w:hAnsi="Arial" w:cs="Arial"/>
          <w:sz w:val="22"/>
          <w:szCs w:val="22"/>
          <w:bdr w:val="nil"/>
          <w:lang w:val="cy-GB" w:eastAsia="zh-CN"/>
        </w:rPr>
        <w:t xml:space="preserve"> </w:t>
      </w:r>
    </w:p>
    <w:p w14:paraId="41FC8CCF" w14:textId="77777777" w:rsidR="00B62DFE" w:rsidRPr="00791346" w:rsidRDefault="00B62DFE" w:rsidP="00831301">
      <w:pPr>
        <w:autoSpaceDE w:val="0"/>
        <w:autoSpaceDN w:val="0"/>
        <w:adjustRightInd w:val="0"/>
        <w:spacing w:line="360" w:lineRule="auto"/>
        <w:rPr>
          <w:rFonts w:ascii="Arial" w:eastAsia="Arial Unicode MS" w:hAnsi="Arial" w:cs="Arial"/>
          <w:sz w:val="22"/>
          <w:szCs w:val="22"/>
          <w:bdr w:val="nil"/>
          <w:lang w:val="cy-GB" w:eastAsia="zh-CN"/>
        </w:rPr>
      </w:pPr>
    </w:p>
    <w:p w14:paraId="6305CEFF" w14:textId="4F459EBD" w:rsidR="0073571E" w:rsidRPr="00791346" w:rsidRDefault="0073571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Bennett, J., Lubben, F., &amp; Hogarth, S. (2007). </w:t>
      </w:r>
      <w:r w:rsidRPr="00791346">
        <w:rPr>
          <w:rFonts w:ascii="Arial" w:eastAsia="Arial Unicode MS" w:hAnsi="Arial" w:cs="Arial"/>
          <w:i/>
          <w:iCs/>
          <w:sz w:val="22"/>
          <w:szCs w:val="22"/>
          <w:bdr w:val="nil"/>
          <w:lang w:val="cy-GB" w:eastAsia="zh-CN"/>
        </w:rPr>
        <w:t>Bringing science to life: A synthesis of the research evi- dence on the effects of context-based and STS approaches to science teaching.</w:t>
      </w:r>
      <w:r w:rsidRPr="00791346">
        <w:rPr>
          <w:rFonts w:ascii="Arial" w:eastAsia="Arial Unicode MS" w:hAnsi="Arial" w:cs="Arial"/>
          <w:sz w:val="22"/>
          <w:szCs w:val="22"/>
          <w:bdr w:val="nil"/>
          <w:lang w:val="cy-GB" w:eastAsia="zh-CN"/>
        </w:rPr>
        <w:t xml:space="preserve"> </w:t>
      </w:r>
      <w:r w:rsidRPr="00791346">
        <w:rPr>
          <w:rFonts w:ascii="Arial" w:eastAsia="Arial Unicode MS" w:hAnsi="Arial" w:cs="Arial"/>
          <w:i/>
          <w:iCs/>
          <w:sz w:val="22"/>
          <w:szCs w:val="22"/>
          <w:bdr w:val="nil"/>
          <w:lang w:val="cy-GB" w:eastAsia="zh-CN"/>
        </w:rPr>
        <w:t>Ar gael yn:</w:t>
      </w:r>
      <w:r w:rsidRPr="00791346">
        <w:rPr>
          <w:rFonts w:ascii="Arial" w:eastAsia="Arial Unicode MS" w:hAnsi="Arial" w:cs="Arial"/>
          <w:sz w:val="22"/>
          <w:szCs w:val="22"/>
          <w:bdr w:val="nil"/>
          <w:lang w:val="cy-GB" w:eastAsia="zh-CN"/>
        </w:rPr>
        <w:t xml:space="preserve"> https://doi.org/10.1002/sce.20186 (Cyrchwyd: 8 Ebrill 2024)</w:t>
      </w:r>
    </w:p>
    <w:p w14:paraId="5C529B4E" w14:textId="77777777" w:rsidR="0073571E" w:rsidRPr="00791346" w:rsidRDefault="0073571E" w:rsidP="00831301">
      <w:pPr>
        <w:autoSpaceDE w:val="0"/>
        <w:autoSpaceDN w:val="0"/>
        <w:adjustRightInd w:val="0"/>
        <w:spacing w:line="360" w:lineRule="auto"/>
        <w:rPr>
          <w:rFonts w:ascii="Arial" w:eastAsia="Arial Unicode MS" w:hAnsi="Arial" w:cs="Arial"/>
          <w:sz w:val="22"/>
          <w:szCs w:val="22"/>
          <w:bdr w:val="nil"/>
          <w:lang w:val="cy-GB" w:eastAsia="zh-CN"/>
        </w:rPr>
      </w:pPr>
    </w:p>
    <w:p w14:paraId="2CD6B5B6" w14:textId="162AB7C8" w:rsidR="00B62DFE" w:rsidRPr="00791346" w:rsidRDefault="00B62DF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Berns a Erikson. (2007</w:t>
      </w:r>
      <w:r w:rsidRPr="00791346">
        <w:rPr>
          <w:rFonts w:ascii="Arial" w:eastAsia="Arial Unicode MS" w:hAnsi="Arial" w:cs="Arial"/>
          <w:i/>
          <w:iCs/>
          <w:sz w:val="22"/>
          <w:szCs w:val="22"/>
          <w:bdr w:val="nil"/>
          <w:lang w:val="cy-GB" w:eastAsia="zh-CN"/>
        </w:rPr>
        <w:t>) Contextual teaching and learning: Preparing students for the new economy.</w:t>
      </w:r>
      <w:r w:rsidRPr="00791346">
        <w:rPr>
          <w:rFonts w:ascii="Arial" w:eastAsia="Arial Unicode MS" w:hAnsi="Arial" w:cs="Arial"/>
          <w:sz w:val="22"/>
          <w:szCs w:val="22"/>
          <w:bdr w:val="nil"/>
          <w:lang w:val="cy-GB" w:eastAsia="zh-CN"/>
        </w:rPr>
        <w:t xml:space="preserve"> Ar gael yn: https://www.iiisci.org/journal/pdv/sci/pdfs/e668ps.Pdf 2007</w:t>
      </w:r>
    </w:p>
    <w:p w14:paraId="11A4BB91" w14:textId="4405CB01" w:rsidR="00B62DFE" w:rsidRPr="00791346" w:rsidRDefault="00B62DF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(Cyrchwyd: 11 Ebrill 2024)</w:t>
      </w:r>
    </w:p>
    <w:p w14:paraId="37D4FF53" w14:textId="77777777" w:rsidR="0073571E" w:rsidRPr="00791346" w:rsidRDefault="0073571E" w:rsidP="00831301">
      <w:pPr>
        <w:autoSpaceDE w:val="0"/>
        <w:autoSpaceDN w:val="0"/>
        <w:adjustRightInd w:val="0"/>
        <w:spacing w:line="360" w:lineRule="auto"/>
        <w:rPr>
          <w:rFonts w:ascii="Arial" w:eastAsia="Arial Unicode MS" w:hAnsi="Arial" w:cs="Arial"/>
          <w:sz w:val="22"/>
          <w:szCs w:val="22"/>
          <w:bdr w:val="nil"/>
          <w:lang w:val="cy-GB" w:eastAsia="zh-CN"/>
        </w:rPr>
      </w:pPr>
    </w:p>
    <w:p w14:paraId="07A14D06" w14:textId="7ACF4E41" w:rsidR="0073571E" w:rsidRPr="00791346" w:rsidRDefault="0073571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Blanchard,A. (2001) </w:t>
      </w:r>
      <w:r w:rsidRPr="00791346">
        <w:rPr>
          <w:rFonts w:ascii="Arial" w:eastAsia="Arial Unicode MS" w:hAnsi="Arial" w:cs="Arial"/>
          <w:i/>
          <w:iCs/>
          <w:sz w:val="22"/>
          <w:szCs w:val="22"/>
          <w:bdr w:val="nil"/>
          <w:lang w:val="cy-GB" w:eastAsia="zh-CN"/>
        </w:rPr>
        <w:t>Contextual Teaching and Learning</w:t>
      </w:r>
      <w:r w:rsidRPr="00791346">
        <w:rPr>
          <w:rFonts w:ascii="Arial" w:eastAsia="Arial Unicode MS" w:hAnsi="Arial" w:cs="Arial"/>
          <w:sz w:val="22"/>
          <w:szCs w:val="22"/>
          <w:bdr w:val="nil"/>
          <w:lang w:val="cy-GB" w:eastAsia="zh-CN"/>
        </w:rPr>
        <w:t>. London: Educational Services.</w:t>
      </w:r>
    </w:p>
    <w:p w14:paraId="7D5CDCAE" w14:textId="77777777" w:rsidR="006B584C" w:rsidRPr="00791346" w:rsidRDefault="006B584C" w:rsidP="00831301">
      <w:pPr>
        <w:autoSpaceDE w:val="0"/>
        <w:autoSpaceDN w:val="0"/>
        <w:adjustRightInd w:val="0"/>
        <w:spacing w:line="360" w:lineRule="auto"/>
        <w:rPr>
          <w:rFonts w:ascii="Arial" w:eastAsia="Arial Unicode MS" w:hAnsi="Arial" w:cs="Arial"/>
          <w:sz w:val="22"/>
          <w:szCs w:val="22"/>
          <w:bdr w:val="nil"/>
          <w:lang w:val="cy-GB" w:eastAsia="zh-CN"/>
        </w:rPr>
      </w:pPr>
    </w:p>
    <w:p w14:paraId="47B458F9" w14:textId="2FF09B47" w:rsidR="006B584C" w:rsidRPr="00791346" w:rsidRDefault="006B584C"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Czikszentmihalyi, M. (2015) </w:t>
      </w:r>
      <w:r w:rsidRPr="00791346">
        <w:rPr>
          <w:rFonts w:ascii="Arial" w:eastAsia="Arial Unicode MS" w:hAnsi="Arial" w:cs="Arial"/>
          <w:i/>
          <w:iCs/>
          <w:sz w:val="22"/>
          <w:szCs w:val="22"/>
          <w:bdr w:val="nil"/>
          <w:lang w:val="cy-GB" w:eastAsia="zh-CN"/>
        </w:rPr>
        <w:t xml:space="preserve">The Systems Model of Creativity: The Collected Works of Mihalvi. </w:t>
      </w:r>
      <w:r w:rsidRPr="00791346">
        <w:rPr>
          <w:rFonts w:ascii="Arial" w:eastAsia="Arial Unicode MS" w:hAnsi="Arial" w:cs="Arial"/>
          <w:sz w:val="22"/>
          <w:szCs w:val="22"/>
          <w:bdr w:val="nil"/>
          <w:lang w:val="cy-GB" w:eastAsia="zh-CN"/>
        </w:rPr>
        <w:t>New York: Springer Dordrecht Heidelberg</w:t>
      </w:r>
      <w:r w:rsidR="00F162D4" w:rsidRPr="00791346">
        <w:rPr>
          <w:rFonts w:ascii="Arial" w:eastAsia="Arial Unicode MS" w:hAnsi="Arial" w:cs="Arial"/>
          <w:sz w:val="22"/>
          <w:szCs w:val="22"/>
          <w:bdr w:val="nil"/>
          <w:lang w:val="cy-GB" w:eastAsia="zh-CN"/>
        </w:rPr>
        <w:t>.</w:t>
      </w:r>
    </w:p>
    <w:p w14:paraId="69D3C1ED" w14:textId="77777777" w:rsidR="00F046C9" w:rsidRPr="00791346" w:rsidRDefault="00F046C9" w:rsidP="00831301">
      <w:pPr>
        <w:autoSpaceDE w:val="0"/>
        <w:autoSpaceDN w:val="0"/>
        <w:adjustRightInd w:val="0"/>
        <w:spacing w:line="360" w:lineRule="auto"/>
        <w:rPr>
          <w:rFonts w:ascii="Arial" w:eastAsia="Arial Unicode MS" w:hAnsi="Arial" w:cs="Arial"/>
          <w:sz w:val="22"/>
          <w:szCs w:val="22"/>
          <w:bdr w:val="nil"/>
          <w:lang w:val="cy-GB" w:eastAsia="zh-CN"/>
        </w:rPr>
      </w:pPr>
    </w:p>
    <w:p w14:paraId="18E231BD" w14:textId="07038BB2" w:rsidR="00F046C9" w:rsidRPr="00791346" w:rsidRDefault="00F046C9"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Dewey,J. (1902) </w:t>
      </w:r>
      <w:r w:rsidRPr="00791346">
        <w:rPr>
          <w:rFonts w:ascii="Arial" w:eastAsia="Arial Unicode MS" w:hAnsi="Arial" w:cs="Arial"/>
          <w:i/>
          <w:iCs/>
          <w:sz w:val="22"/>
          <w:szCs w:val="22"/>
          <w:bdr w:val="nil"/>
          <w:lang w:val="cy-GB" w:eastAsia="zh-CN"/>
        </w:rPr>
        <w:t>The child and the curriculum</w:t>
      </w:r>
      <w:r w:rsidRPr="00791346">
        <w:rPr>
          <w:rFonts w:ascii="Arial" w:eastAsia="Arial Unicode MS" w:hAnsi="Arial" w:cs="Arial"/>
          <w:sz w:val="22"/>
          <w:szCs w:val="22"/>
          <w:bdr w:val="nil"/>
          <w:lang w:val="cy-GB" w:eastAsia="zh-CN"/>
        </w:rPr>
        <w:t>. Chicago: University of Chicago Press.</w:t>
      </w:r>
    </w:p>
    <w:p w14:paraId="65A914ED" w14:textId="77777777" w:rsidR="006B584C" w:rsidRPr="00791346" w:rsidRDefault="006B584C" w:rsidP="00831301">
      <w:pPr>
        <w:autoSpaceDE w:val="0"/>
        <w:autoSpaceDN w:val="0"/>
        <w:adjustRightInd w:val="0"/>
        <w:spacing w:line="360" w:lineRule="auto"/>
        <w:rPr>
          <w:rFonts w:ascii="Arial" w:eastAsia="Arial Unicode MS" w:hAnsi="Arial" w:cs="Arial"/>
          <w:sz w:val="22"/>
          <w:szCs w:val="22"/>
          <w:bdr w:val="nil"/>
          <w:lang w:val="cy-GB" w:eastAsia="zh-CN"/>
        </w:rPr>
      </w:pPr>
    </w:p>
    <w:p w14:paraId="77C09E41" w14:textId="6EC3A1A7" w:rsidR="00B139D4" w:rsidRPr="00791346" w:rsidRDefault="00B139D4"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Donaldson,G. (2015) </w:t>
      </w:r>
      <w:r w:rsidRPr="00791346">
        <w:rPr>
          <w:rFonts w:ascii="Arial" w:eastAsia="Arial Unicode MS" w:hAnsi="Arial" w:cs="Arial"/>
          <w:i/>
          <w:iCs/>
          <w:sz w:val="22"/>
          <w:szCs w:val="22"/>
          <w:bdr w:val="nil"/>
          <w:lang w:val="cy-GB" w:eastAsia="zh-CN"/>
        </w:rPr>
        <w:t>Dyfodol llwyddianus</w:t>
      </w:r>
      <w:r w:rsidRPr="00791346">
        <w:rPr>
          <w:rFonts w:ascii="Arial" w:eastAsia="Arial Unicode MS" w:hAnsi="Arial" w:cs="Arial"/>
          <w:sz w:val="22"/>
          <w:szCs w:val="22"/>
          <w:bdr w:val="nil"/>
          <w:lang w:val="cy-GB" w:eastAsia="zh-CN"/>
        </w:rPr>
        <w:t xml:space="preserve">. Ar gael yn: </w:t>
      </w:r>
      <w:hyperlink r:id="rId7" w:history="1">
        <w:r w:rsidRPr="00791346">
          <w:rPr>
            <w:rFonts w:ascii="Arial" w:eastAsia="Arial Unicode MS" w:hAnsi="Arial" w:cs="Arial"/>
            <w:sz w:val="22"/>
            <w:szCs w:val="22"/>
            <w:bdr w:val="nil"/>
            <w:lang w:val="cy-GB" w:eastAsia="zh-CN"/>
          </w:rPr>
          <w:t>https://www.llyw.cymru/sites/default/files/publications/2018-03/dyfodol-llwyddiannus.pdf</w:t>
        </w:r>
      </w:hyperlink>
      <w:r w:rsidRPr="00791346">
        <w:rPr>
          <w:rFonts w:ascii="Arial" w:eastAsia="Arial Unicode MS" w:hAnsi="Arial" w:cs="Arial"/>
          <w:sz w:val="22"/>
          <w:szCs w:val="22"/>
          <w:bdr w:val="nil"/>
          <w:lang w:val="cy-GB" w:eastAsia="zh-CN"/>
        </w:rPr>
        <w:t xml:space="preserve"> (Cyrchwyd: 8 Ebrill 2024)</w:t>
      </w:r>
    </w:p>
    <w:p w14:paraId="621DC2BA" w14:textId="77777777" w:rsidR="00B139D4" w:rsidRPr="00791346" w:rsidRDefault="00B139D4" w:rsidP="00831301">
      <w:pPr>
        <w:autoSpaceDE w:val="0"/>
        <w:autoSpaceDN w:val="0"/>
        <w:adjustRightInd w:val="0"/>
        <w:spacing w:line="360" w:lineRule="auto"/>
        <w:rPr>
          <w:rFonts w:ascii="Arial" w:eastAsia="Arial Unicode MS" w:hAnsi="Arial" w:cs="Arial"/>
          <w:sz w:val="22"/>
          <w:szCs w:val="22"/>
          <w:bdr w:val="nil"/>
          <w:lang w:val="cy-GB" w:eastAsia="zh-CN"/>
        </w:rPr>
      </w:pPr>
    </w:p>
    <w:p w14:paraId="0365975E" w14:textId="77777777" w:rsidR="00B139D4" w:rsidRPr="00791346" w:rsidRDefault="00B139D4"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Fechner, S., van Vorst, H., Kölbach, E. &amp; Sumfleth, E. (2015). </w:t>
      </w:r>
      <w:r w:rsidRPr="00791346">
        <w:rPr>
          <w:rFonts w:ascii="Arial" w:eastAsia="Arial Unicode MS" w:hAnsi="Arial" w:cs="Arial"/>
          <w:i/>
          <w:iCs/>
          <w:sz w:val="22"/>
          <w:szCs w:val="22"/>
          <w:bdr w:val="nil"/>
          <w:lang w:val="cy-GB" w:eastAsia="zh-CN"/>
        </w:rPr>
        <w:t>It’s the situation that matters – Affective involvement in context-oriented learning tasks.</w:t>
      </w:r>
      <w:r w:rsidRPr="00791346">
        <w:rPr>
          <w:rFonts w:ascii="Arial" w:eastAsia="Arial Unicode MS" w:hAnsi="Arial" w:cs="Arial"/>
          <w:sz w:val="22"/>
          <w:szCs w:val="22"/>
          <w:bdr w:val="nil"/>
          <w:lang w:val="cy-GB" w:eastAsia="zh-CN"/>
        </w:rPr>
        <w:t xml:space="preserve"> Ar gael yn:  https://doi.org/10.1007/978-3-662-45085-7_8 (Cyrchwyd: 8 Ebrill 2024)</w:t>
      </w:r>
    </w:p>
    <w:p w14:paraId="6D381E8A" w14:textId="77777777" w:rsidR="00D41236" w:rsidRPr="00791346" w:rsidRDefault="00D41236" w:rsidP="00831301">
      <w:pPr>
        <w:autoSpaceDE w:val="0"/>
        <w:autoSpaceDN w:val="0"/>
        <w:adjustRightInd w:val="0"/>
        <w:spacing w:line="360" w:lineRule="auto"/>
        <w:rPr>
          <w:rFonts w:ascii="Arial" w:eastAsia="Arial Unicode MS" w:hAnsi="Arial" w:cs="Arial"/>
          <w:sz w:val="22"/>
          <w:szCs w:val="22"/>
          <w:bdr w:val="nil"/>
          <w:lang w:val="cy-GB" w:eastAsia="zh-CN"/>
        </w:rPr>
      </w:pPr>
    </w:p>
    <w:p w14:paraId="07C13498" w14:textId="44366211" w:rsidR="00D41236" w:rsidRPr="00791346" w:rsidRDefault="00D41236"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lastRenderedPageBreak/>
        <w:t xml:space="preserve">Güth, F a van Vorst, H. (2023). </w:t>
      </w:r>
      <w:r w:rsidRPr="00791346">
        <w:rPr>
          <w:rFonts w:ascii="Arial" w:eastAsia="Arial Unicode MS" w:hAnsi="Arial" w:cs="Arial"/>
          <w:i/>
          <w:iCs/>
          <w:sz w:val="22"/>
          <w:szCs w:val="22"/>
          <w:bdr w:val="nil"/>
          <w:lang w:val="cy-GB" w:eastAsia="zh-CN"/>
        </w:rPr>
        <w:t>Context-based learning as a method for differentiated instruction in chemistry education.</w:t>
      </w:r>
      <w:r w:rsidRPr="00791346">
        <w:rPr>
          <w:rFonts w:ascii="Arial" w:eastAsia="Arial Unicode MS" w:hAnsi="Arial" w:cs="Arial"/>
          <w:sz w:val="22"/>
          <w:szCs w:val="22"/>
          <w:bdr w:val="nil"/>
          <w:lang w:val="cy-GB" w:eastAsia="zh-CN"/>
        </w:rPr>
        <w:t xml:space="preserve"> Ar gael yn: </w:t>
      </w:r>
      <w:hyperlink r:id="rId8" w:history="1">
        <w:r w:rsidRPr="00791346">
          <w:rPr>
            <w:rFonts w:ascii="Arial" w:eastAsia="Arial Unicode MS" w:hAnsi="Arial" w:cs="Arial"/>
            <w:sz w:val="22"/>
            <w:szCs w:val="22"/>
            <w:bdr w:val="nil"/>
            <w:lang w:val="cy-GB" w:eastAsia="zh-CN"/>
          </w:rPr>
          <w:t>https://doi.org/10.1007/978-3-031-32225-9_10</w:t>
        </w:r>
      </w:hyperlink>
      <w:r w:rsidRPr="00791346">
        <w:rPr>
          <w:rFonts w:ascii="Arial" w:eastAsia="Arial Unicode MS" w:hAnsi="Arial" w:cs="Arial"/>
          <w:sz w:val="22"/>
          <w:szCs w:val="22"/>
          <w:bdr w:val="nil"/>
          <w:lang w:val="cy-GB" w:eastAsia="zh-CN"/>
        </w:rPr>
        <w:t xml:space="preserve"> (Cyrchwyd: 8 Ebrill 2024)</w:t>
      </w:r>
    </w:p>
    <w:p w14:paraId="4C697FE5" w14:textId="77777777" w:rsidR="00B361D7" w:rsidRPr="00791346" w:rsidRDefault="00B361D7" w:rsidP="00831301">
      <w:pPr>
        <w:autoSpaceDE w:val="0"/>
        <w:autoSpaceDN w:val="0"/>
        <w:adjustRightInd w:val="0"/>
        <w:spacing w:line="360" w:lineRule="auto"/>
        <w:rPr>
          <w:rFonts w:ascii="Arial" w:eastAsia="Arial Unicode MS" w:hAnsi="Arial" w:cs="Arial"/>
          <w:sz w:val="22"/>
          <w:szCs w:val="22"/>
          <w:bdr w:val="nil"/>
          <w:lang w:val="cy-GB" w:eastAsia="zh-CN"/>
        </w:rPr>
      </w:pPr>
    </w:p>
    <w:p w14:paraId="1F3B6E4B" w14:textId="460304C5" w:rsidR="00B361D7" w:rsidRPr="00791346" w:rsidRDefault="00B361D7"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Hofkins, D. (2008) </w:t>
      </w:r>
      <w:r w:rsidRPr="00791346">
        <w:rPr>
          <w:rFonts w:ascii="Arial" w:eastAsia="Arial Unicode MS" w:hAnsi="Arial" w:cs="Arial"/>
          <w:i/>
          <w:iCs/>
          <w:sz w:val="22"/>
          <w:szCs w:val="22"/>
          <w:bdr w:val="nil"/>
          <w:lang w:val="cy-GB" w:eastAsia="zh-CN"/>
        </w:rPr>
        <w:t>Enriching the experience of schooling</w:t>
      </w:r>
      <w:r w:rsidRPr="00791346">
        <w:rPr>
          <w:rFonts w:ascii="Arial" w:eastAsia="Arial Unicode MS" w:hAnsi="Arial" w:cs="Arial"/>
          <w:sz w:val="22"/>
          <w:szCs w:val="22"/>
          <w:bdr w:val="nil"/>
          <w:lang w:val="cy-GB" w:eastAsia="zh-CN"/>
        </w:rPr>
        <w:t xml:space="preserve">. </w:t>
      </w:r>
      <w:r w:rsidRPr="00791346">
        <w:rPr>
          <w:rFonts w:ascii="Arial" w:eastAsia="Arial Unicode MS" w:hAnsi="Arial" w:cs="Arial"/>
          <w:i/>
          <w:iCs/>
          <w:sz w:val="22"/>
          <w:szCs w:val="22"/>
          <w:bdr w:val="nil"/>
          <w:lang w:val="cy-GB" w:eastAsia="zh-CN"/>
        </w:rPr>
        <w:t>The Teaching and Learning Research Programme.</w:t>
      </w:r>
      <w:r w:rsidRPr="00791346">
        <w:rPr>
          <w:rFonts w:ascii="Arial" w:eastAsia="Arial Unicode MS" w:hAnsi="Arial" w:cs="Arial"/>
          <w:sz w:val="22"/>
          <w:szCs w:val="22"/>
          <w:bdr w:val="nil"/>
          <w:lang w:val="cy-GB" w:eastAsia="zh-CN"/>
        </w:rPr>
        <w:t xml:space="preserve"> Ar gael yn: www.tlrp.org/pub/documents/enrichingschoolingcommentary.pdf (Cyrchwyd: 11 Ebrill 2024)</w:t>
      </w:r>
    </w:p>
    <w:p w14:paraId="7EE73E4E" w14:textId="77777777" w:rsidR="00B361D7" w:rsidRPr="00791346" w:rsidRDefault="00B361D7" w:rsidP="00831301">
      <w:pPr>
        <w:autoSpaceDE w:val="0"/>
        <w:autoSpaceDN w:val="0"/>
        <w:adjustRightInd w:val="0"/>
        <w:spacing w:line="360" w:lineRule="auto"/>
        <w:rPr>
          <w:rFonts w:ascii="Arial" w:eastAsia="Arial Unicode MS" w:hAnsi="Arial" w:cs="Arial"/>
          <w:sz w:val="22"/>
          <w:szCs w:val="22"/>
          <w:bdr w:val="nil"/>
          <w:lang w:val="cy-GB" w:eastAsia="zh-CN"/>
        </w:rPr>
      </w:pPr>
    </w:p>
    <w:p w14:paraId="6919054C" w14:textId="77777777" w:rsidR="00B361D7" w:rsidRPr="00791346" w:rsidRDefault="00B361D7"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Hudson,C a Whisler,V. (2007). </w:t>
      </w:r>
      <w:r w:rsidRPr="00791346">
        <w:rPr>
          <w:rFonts w:ascii="Arial" w:eastAsia="Arial Unicode MS" w:hAnsi="Arial" w:cs="Arial"/>
          <w:i/>
          <w:iCs/>
          <w:sz w:val="22"/>
          <w:szCs w:val="22"/>
          <w:bdr w:val="nil"/>
          <w:lang w:val="cy-GB" w:eastAsia="zh-CN"/>
        </w:rPr>
        <w:t>Contextual Teaching and Learning for Practitioners</w:t>
      </w:r>
      <w:r w:rsidRPr="00791346">
        <w:rPr>
          <w:rFonts w:ascii="Arial" w:eastAsia="Arial Unicode MS" w:hAnsi="Arial" w:cs="Arial"/>
          <w:sz w:val="22"/>
          <w:szCs w:val="22"/>
          <w:bdr w:val="nil"/>
          <w:lang w:val="cy-GB" w:eastAsia="zh-CN"/>
        </w:rPr>
        <w:t xml:space="preserve">. Ar gael yn: </w:t>
      </w:r>
      <w:hyperlink r:id="rId9" w:history="1">
        <w:r w:rsidRPr="00791346">
          <w:rPr>
            <w:rFonts w:ascii="Arial" w:eastAsia="Arial Unicode MS" w:hAnsi="Arial" w:cs="Arial"/>
            <w:sz w:val="22"/>
            <w:szCs w:val="22"/>
            <w:bdr w:val="nil"/>
            <w:lang w:val="cy-GB" w:eastAsia="zh-CN"/>
          </w:rPr>
          <w:t>http://iiisci.org/journal/cv$/sci/pdfs/e668ps.pdf</w:t>
        </w:r>
      </w:hyperlink>
      <w:r w:rsidRPr="00791346">
        <w:rPr>
          <w:rFonts w:ascii="Arial" w:eastAsia="Arial Unicode MS" w:hAnsi="Arial" w:cs="Arial"/>
          <w:sz w:val="22"/>
          <w:szCs w:val="22"/>
          <w:bdr w:val="nil"/>
          <w:lang w:val="cy-GB" w:eastAsia="zh-CN"/>
        </w:rPr>
        <w:t xml:space="preserve"> (Cyrchwyd: 1 Ebrill 2024)</w:t>
      </w:r>
    </w:p>
    <w:p w14:paraId="087E3576" w14:textId="77777777" w:rsidR="008C411E" w:rsidRPr="00791346" w:rsidRDefault="008C411E" w:rsidP="00831301">
      <w:pPr>
        <w:autoSpaceDE w:val="0"/>
        <w:autoSpaceDN w:val="0"/>
        <w:adjustRightInd w:val="0"/>
        <w:spacing w:line="360" w:lineRule="auto"/>
        <w:rPr>
          <w:rFonts w:ascii="Arial" w:eastAsia="Arial Unicode MS" w:hAnsi="Arial" w:cs="Arial"/>
          <w:sz w:val="22"/>
          <w:szCs w:val="22"/>
          <w:bdr w:val="nil"/>
          <w:lang w:val="cy-GB" w:eastAsia="zh-CN"/>
        </w:rPr>
      </w:pPr>
    </w:p>
    <w:p w14:paraId="5B66B2F3" w14:textId="7580EA24" w:rsidR="008C411E" w:rsidRPr="00791346" w:rsidRDefault="008C411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Kelly, L. (2013) </w:t>
      </w:r>
      <w:r w:rsidRPr="00791346">
        <w:rPr>
          <w:rFonts w:ascii="Arial" w:eastAsia="Arial Unicode MS" w:hAnsi="Arial" w:cs="Arial"/>
          <w:i/>
          <w:iCs/>
          <w:sz w:val="22"/>
          <w:szCs w:val="22"/>
          <w:bdr w:val="nil"/>
          <w:lang w:val="cy-GB" w:eastAsia="zh-CN"/>
        </w:rPr>
        <w:t>‘Why use a cross-curricular approach to teaching and learning?’ in: Kelly, L. and Stead, D. Enhancing Primary Science Developing Effective Cross-Curricular Links</w:t>
      </w:r>
      <w:r w:rsidR="00831422" w:rsidRPr="00791346">
        <w:rPr>
          <w:rFonts w:ascii="Arial" w:eastAsia="Arial Unicode MS" w:hAnsi="Arial" w:cs="Arial"/>
          <w:sz w:val="22"/>
          <w:szCs w:val="22"/>
          <w:bdr w:val="nil"/>
          <w:lang w:val="cy-GB" w:eastAsia="zh-CN"/>
        </w:rPr>
        <w:t>.</w:t>
      </w:r>
      <w:r w:rsidRPr="00791346">
        <w:rPr>
          <w:rFonts w:ascii="Arial" w:eastAsia="Arial Unicode MS" w:hAnsi="Arial" w:cs="Arial"/>
          <w:sz w:val="22"/>
          <w:szCs w:val="22"/>
          <w:bdr w:val="nil"/>
          <w:lang w:val="cy-GB" w:eastAsia="zh-CN"/>
        </w:rPr>
        <w:t xml:space="preserve"> Berkshire: Open University Press</w:t>
      </w:r>
      <w:r w:rsidR="00243DE6" w:rsidRPr="00791346">
        <w:rPr>
          <w:rFonts w:ascii="Arial" w:eastAsia="Arial Unicode MS" w:hAnsi="Arial" w:cs="Arial"/>
          <w:sz w:val="22"/>
          <w:szCs w:val="22"/>
          <w:bdr w:val="nil"/>
          <w:lang w:val="cy-GB" w:eastAsia="zh-CN"/>
        </w:rPr>
        <w:t>.</w:t>
      </w:r>
    </w:p>
    <w:p w14:paraId="24C78248" w14:textId="77777777" w:rsidR="00A940E8" w:rsidRPr="00791346" w:rsidRDefault="00A940E8" w:rsidP="00831301">
      <w:pPr>
        <w:autoSpaceDE w:val="0"/>
        <w:autoSpaceDN w:val="0"/>
        <w:adjustRightInd w:val="0"/>
        <w:spacing w:line="360" w:lineRule="auto"/>
        <w:rPr>
          <w:rFonts w:ascii="Arial" w:eastAsia="Arial Unicode MS" w:hAnsi="Arial" w:cs="Arial"/>
          <w:sz w:val="22"/>
          <w:szCs w:val="22"/>
          <w:bdr w:val="nil"/>
          <w:lang w:val="cy-GB" w:eastAsia="zh-CN"/>
        </w:rPr>
      </w:pPr>
    </w:p>
    <w:p w14:paraId="1D979CF3" w14:textId="584A9755" w:rsidR="00A940E8" w:rsidRPr="00791346" w:rsidRDefault="00A940E8"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Llywodraeth cymru. (2023) </w:t>
      </w:r>
      <w:r w:rsidRPr="00791346">
        <w:rPr>
          <w:rFonts w:ascii="Arial" w:eastAsia="Arial Unicode MS" w:hAnsi="Arial" w:cs="Arial"/>
          <w:i/>
          <w:iCs/>
          <w:sz w:val="22"/>
          <w:szCs w:val="22"/>
          <w:bdr w:val="nil"/>
          <w:lang w:val="cy-GB" w:eastAsia="zh-CN"/>
        </w:rPr>
        <w:t>Addysgeg</w:t>
      </w:r>
      <w:r w:rsidRPr="00791346">
        <w:rPr>
          <w:rFonts w:ascii="Arial" w:eastAsia="Arial Unicode MS" w:hAnsi="Arial" w:cs="Arial"/>
          <w:sz w:val="22"/>
          <w:szCs w:val="22"/>
          <w:bdr w:val="nil"/>
          <w:lang w:val="cy-GB" w:eastAsia="zh-CN"/>
        </w:rPr>
        <w:t xml:space="preserve">. Ar gael yn: </w:t>
      </w:r>
      <w:hyperlink r:id="rId10" w:history="1">
        <w:r w:rsidRPr="00791346">
          <w:rPr>
            <w:rFonts w:ascii="Arial" w:eastAsia="Arial Unicode MS" w:hAnsi="Arial" w:cs="Arial"/>
            <w:sz w:val="22"/>
            <w:szCs w:val="22"/>
            <w:bdr w:val="nil"/>
            <w:lang w:val="cy-GB" w:eastAsia="zh-CN"/>
          </w:rPr>
          <w:t>https://hwb.gov.wales/cwricwlwm-i-gymru/cynllunio-eich-cwricwlwm/addysgeg/</w:t>
        </w:r>
      </w:hyperlink>
      <w:r w:rsidRPr="00791346">
        <w:rPr>
          <w:rFonts w:ascii="Arial" w:eastAsia="Arial Unicode MS" w:hAnsi="Arial" w:cs="Arial"/>
          <w:sz w:val="22"/>
          <w:szCs w:val="22"/>
          <w:bdr w:val="nil"/>
          <w:lang w:val="cy-GB" w:eastAsia="zh-CN"/>
        </w:rPr>
        <w:t xml:space="preserve"> (Cyrchwyd: 1 Ebrill 2024)</w:t>
      </w:r>
    </w:p>
    <w:p w14:paraId="4F323F7A" w14:textId="77777777" w:rsidR="00A940E8" w:rsidRPr="00791346" w:rsidRDefault="00A940E8" w:rsidP="00831301">
      <w:pPr>
        <w:autoSpaceDE w:val="0"/>
        <w:autoSpaceDN w:val="0"/>
        <w:adjustRightInd w:val="0"/>
        <w:spacing w:line="360" w:lineRule="auto"/>
        <w:rPr>
          <w:rFonts w:ascii="Arial" w:eastAsia="Arial Unicode MS" w:hAnsi="Arial" w:cs="Arial"/>
          <w:sz w:val="22"/>
          <w:szCs w:val="22"/>
          <w:bdr w:val="nil"/>
          <w:lang w:val="cy-GB" w:eastAsia="zh-CN"/>
        </w:rPr>
      </w:pPr>
    </w:p>
    <w:p w14:paraId="5AD5398B" w14:textId="6D9113E1" w:rsidR="00A940E8" w:rsidRPr="00791346" w:rsidRDefault="00A940E8"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Llywodraeth Cymru. (2020) </w:t>
      </w:r>
      <w:r w:rsidRPr="00791346">
        <w:rPr>
          <w:rFonts w:ascii="Arial" w:eastAsia="Arial Unicode MS" w:hAnsi="Arial" w:cs="Arial"/>
          <w:i/>
          <w:iCs/>
          <w:sz w:val="22"/>
          <w:szCs w:val="22"/>
          <w:bdr w:val="nil"/>
          <w:lang w:val="cy-GB" w:eastAsia="zh-CN"/>
        </w:rPr>
        <w:t>Datblygu gweledigaeth ar gyfer cynlluio cwricwlwm</w:t>
      </w:r>
      <w:r w:rsidRPr="00791346">
        <w:rPr>
          <w:rFonts w:ascii="Arial" w:eastAsia="Arial Unicode MS" w:hAnsi="Arial" w:cs="Arial"/>
          <w:sz w:val="22"/>
          <w:szCs w:val="22"/>
          <w:bdr w:val="nil"/>
          <w:lang w:val="cy-GB" w:eastAsia="zh-CN"/>
        </w:rPr>
        <w:t xml:space="preserve">. Ar gael yn: </w:t>
      </w:r>
      <w:hyperlink r:id="rId11" w:history="1">
        <w:r w:rsidRPr="00791346">
          <w:rPr>
            <w:rFonts w:ascii="Arial" w:eastAsia="Arial Unicode MS" w:hAnsi="Arial" w:cs="Arial"/>
            <w:sz w:val="22"/>
            <w:szCs w:val="22"/>
            <w:bdr w:val="nil"/>
            <w:lang w:val="cy-GB" w:eastAsia="zh-CN"/>
          </w:rPr>
          <w:t>https://hwb.gov.wales/cwricwlwm-i-gymru/cynllunio-eich-cwricwlwm/datblygu-gweledigaeth-ar-gyfer-cynllunio-cwricwlwm/#cross-curricular-skills</w:t>
        </w:r>
      </w:hyperlink>
      <w:r w:rsidRPr="00791346">
        <w:rPr>
          <w:rFonts w:ascii="Arial" w:eastAsia="Arial Unicode MS" w:hAnsi="Arial" w:cs="Arial"/>
          <w:sz w:val="22"/>
          <w:szCs w:val="22"/>
          <w:bdr w:val="nil"/>
          <w:lang w:val="cy-GB" w:eastAsia="zh-CN"/>
        </w:rPr>
        <w:t xml:space="preserve"> (Cyrchwyd: 10 Ebrill 2024)</w:t>
      </w:r>
    </w:p>
    <w:p w14:paraId="2B625327" w14:textId="77777777" w:rsidR="00825E1E" w:rsidRPr="00791346" w:rsidRDefault="00825E1E" w:rsidP="00831301">
      <w:pPr>
        <w:autoSpaceDE w:val="0"/>
        <w:autoSpaceDN w:val="0"/>
        <w:adjustRightInd w:val="0"/>
        <w:spacing w:line="360" w:lineRule="auto"/>
        <w:rPr>
          <w:rFonts w:ascii="Arial" w:eastAsia="Arial Unicode MS" w:hAnsi="Arial" w:cs="Arial"/>
          <w:sz w:val="22"/>
          <w:szCs w:val="22"/>
          <w:bdr w:val="nil"/>
          <w:lang w:val="cy-GB" w:eastAsia="zh-CN"/>
        </w:rPr>
      </w:pPr>
    </w:p>
    <w:p w14:paraId="7AA12749" w14:textId="77777777" w:rsidR="00825E1E" w:rsidRPr="00791346" w:rsidRDefault="00825E1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Llywodraeth Cymru. (2023) </w:t>
      </w:r>
      <w:r w:rsidRPr="00791346">
        <w:rPr>
          <w:rFonts w:ascii="Arial" w:eastAsia="Arial Unicode MS" w:hAnsi="Arial" w:cs="Arial"/>
          <w:i/>
          <w:iCs/>
          <w:sz w:val="22"/>
          <w:szCs w:val="22"/>
          <w:bdr w:val="nil"/>
          <w:lang w:val="cy-GB" w:eastAsia="zh-CN"/>
        </w:rPr>
        <w:t>Early Childhood Play, Learning and Care: Reflective Practice Toolkit.</w:t>
      </w:r>
      <w:r w:rsidRPr="00791346">
        <w:rPr>
          <w:rFonts w:ascii="Arial" w:eastAsia="Arial Unicode MS" w:hAnsi="Arial" w:cs="Arial"/>
          <w:sz w:val="22"/>
          <w:szCs w:val="22"/>
          <w:bdr w:val="nil"/>
          <w:lang w:val="cy-GB" w:eastAsia="zh-CN"/>
        </w:rPr>
        <w:t xml:space="preserve"> Ar gael yn: </w:t>
      </w:r>
      <w:hyperlink r:id="rId12" w:history="1">
        <w:r w:rsidRPr="00791346">
          <w:rPr>
            <w:rFonts w:ascii="Arial" w:eastAsia="Arial Unicode MS" w:hAnsi="Arial" w:cs="Arial"/>
            <w:sz w:val="22"/>
            <w:szCs w:val="22"/>
            <w:bdr w:val="nil"/>
            <w:lang w:val="cy-GB" w:eastAsia="zh-CN"/>
          </w:rPr>
          <w:t>https://hwb.gov.wales/api/storage/a8d10028-25ae-4d94-ad18-0247286ce822/early-childhood-play-learning-and-care-reflective-practice-toolkit-v1.pdf</w:t>
        </w:r>
      </w:hyperlink>
      <w:r w:rsidRPr="00791346">
        <w:rPr>
          <w:rFonts w:ascii="Arial" w:eastAsia="Arial Unicode MS" w:hAnsi="Arial" w:cs="Arial"/>
          <w:sz w:val="22"/>
          <w:szCs w:val="22"/>
          <w:bdr w:val="nil"/>
          <w:lang w:val="cy-GB" w:eastAsia="zh-CN"/>
        </w:rPr>
        <w:t xml:space="preserve"> (Cyrchwyd: 8 Ebrill 2024)</w:t>
      </w:r>
    </w:p>
    <w:p w14:paraId="04D3D4A5" w14:textId="77777777" w:rsidR="00C034E3" w:rsidRPr="00791346" w:rsidRDefault="00C034E3" w:rsidP="00831301">
      <w:pPr>
        <w:autoSpaceDE w:val="0"/>
        <w:autoSpaceDN w:val="0"/>
        <w:adjustRightInd w:val="0"/>
        <w:spacing w:line="360" w:lineRule="auto"/>
        <w:rPr>
          <w:rFonts w:ascii="Arial" w:eastAsia="Arial Unicode MS" w:hAnsi="Arial" w:cs="Arial"/>
          <w:sz w:val="22"/>
          <w:szCs w:val="22"/>
          <w:bdr w:val="nil"/>
          <w:lang w:val="cy-GB" w:eastAsia="zh-CN"/>
        </w:rPr>
      </w:pPr>
    </w:p>
    <w:p w14:paraId="610C1848" w14:textId="7EFE029D" w:rsidR="00C034E3" w:rsidRPr="00791346" w:rsidRDefault="00C034E3"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Llywodraeth Cymru. (2019</w:t>
      </w:r>
      <w:r w:rsidRPr="00791346">
        <w:rPr>
          <w:rFonts w:ascii="Arial" w:eastAsia="Arial Unicode MS" w:hAnsi="Arial" w:cs="Arial"/>
          <w:i/>
          <w:iCs/>
          <w:sz w:val="22"/>
          <w:szCs w:val="22"/>
          <w:bdr w:val="nil"/>
          <w:lang w:val="cy-GB" w:eastAsia="zh-CN"/>
        </w:rPr>
        <w:t>) Safonau proffesiynol ar gyfer addysgu ac arweinyddiaeth</w:t>
      </w:r>
      <w:r w:rsidRPr="00791346">
        <w:rPr>
          <w:rFonts w:ascii="Arial" w:eastAsia="Arial Unicode MS" w:hAnsi="Arial" w:cs="Arial"/>
          <w:sz w:val="22"/>
          <w:szCs w:val="22"/>
          <w:bdr w:val="nil"/>
          <w:lang w:val="cy-GB" w:eastAsia="zh-CN"/>
        </w:rPr>
        <w:t>. Ar gael yn: https://hwb.gov.wales/api/storage/ae783486-0851-4ec6-9e73-2e2b99515cf5/safonau-proffesiynol-ar-gyfer-addysgu-ac-arweinyddiaeth-pdf-rhyngweithiol-ar-gyfer-cyfrifiaduron-personol.pdf (Cyrchwyd: 3 Ebrill 2024)</w:t>
      </w:r>
    </w:p>
    <w:p w14:paraId="7DCD06F3" w14:textId="77777777" w:rsidR="00C034E3" w:rsidRPr="00791346" w:rsidRDefault="00C034E3" w:rsidP="00831301">
      <w:pPr>
        <w:autoSpaceDE w:val="0"/>
        <w:autoSpaceDN w:val="0"/>
        <w:adjustRightInd w:val="0"/>
        <w:spacing w:line="360" w:lineRule="auto"/>
        <w:rPr>
          <w:rFonts w:ascii="Arial" w:eastAsia="Arial Unicode MS" w:hAnsi="Arial" w:cs="Arial"/>
          <w:sz w:val="22"/>
          <w:szCs w:val="22"/>
          <w:bdr w:val="nil"/>
          <w:lang w:val="cy-GB" w:eastAsia="zh-CN"/>
        </w:rPr>
      </w:pPr>
    </w:p>
    <w:p w14:paraId="253EDBBB" w14:textId="14491D90" w:rsidR="00C034E3" w:rsidRPr="00791346" w:rsidRDefault="00C034E3"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Lucas, B. (2013) Expansive Education: </w:t>
      </w:r>
      <w:r w:rsidRPr="00791346">
        <w:rPr>
          <w:rFonts w:ascii="Arial" w:eastAsia="Arial Unicode MS" w:hAnsi="Arial" w:cs="Arial"/>
          <w:i/>
          <w:iCs/>
          <w:sz w:val="22"/>
          <w:szCs w:val="22"/>
          <w:bdr w:val="nil"/>
          <w:lang w:val="cy-GB" w:eastAsia="zh-CN"/>
        </w:rPr>
        <w:t>Teachers Learners or the Real World</w:t>
      </w:r>
      <w:r w:rsidRPr="00791346">
        <w:rPr>
          <w:rFonts w:ascii="Arial" w:eastAsia="Arial Unicode MS" w:hAnsi="Arial" w:cs="Arial"/>
          <w:sz w:val="22"/>
          <w:szCs w:val="22"/>
          <w:bdr w:val="nil"/>
          <w:lang w:val="cy-GB" w:eastAsia="zh-CN"/>
        </w:rPr>
        <w:t>. Maidenhead: Open University Press.</w:t>
      </w:r>
    </w:p>
    <w:p w14:paraId="503866E9" w14:textId="77777777" w:rsidR="00DE419B" w:rsidRPr="00791346" w:rsidRDefault="00DE419B" w:rsidP="00831301">
      <w:pPr>
        <w:autoSpaceDE w:val="0"/>
        <w:autoSpaceDN w:val="0"/>
        <w:adjustRightInd w:val="0"/>
        <w:spacing w:line="360" w:lineRule="auto"/>
        <w:rPr>
          <w:rFonts w:ascii="Arial" w:eastAsia="Arial Unicode MS" w:hAnsi="Arial" w:cs="Arial"/>
          <w:sz w:val="22"/>
          <w:szCs w:val="22"/>
          <w:bdr w:val="nil"/>
          <w:lang w:val="cy-GB" w:eastAsia="zh-CN"/>
        </w:rPr>
      </w:pPr>
    </w:p>
    <w:p w14:paraId="4B52FA4A" w14:textId="6E5CB461" w:rsidR="00DE419B" w:rsidRPr="00791346" w:rsidRDefault="00DE419B"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lastRenderedPageBreak/>
        <w:t xml:space="preserve">Masouleh, N a Jooneghani, R. B. (2011) </w:t>
      </w:r>
      <w:r w:rsidRPr="00791346">
        <w:rPr>
          <w:rFonts w:ascii="Arial" w:eastAsia="Arial Unicode MS" w:hAnsi="Arial" w:cs="Arial"/>
          <w:i/>
          <w:iCs/>
          <w:sz w:val="22"/>
          <w:szCs w:val="22"/>
          <w:bdr w:val="nil"/>
          <w:lang w:val="cy-GB" w:eastAsia="zh-CN"/>
        </w:rPr>
        <w:t>‘Autonomous learning: A teacher-less learning!’ Procedia – Social and Behavioral Sciences.</w:t>
      </w:r>
      <w:r w:rsidRPr="00791346">
        <w:rPr>
          <w:rFonts w:ascii="Arial" w:eastAsia="Arial Unicode MS" w:hAnsi="Arial" w:cs="Arial"/>
          <w:sz w:val="22"/>
          <w:szCs w:val="22"/>
          <w:bdr w:val="nil"/>
          <w:lang w:val="cy-GB" w:eastAsia="zh-CN"/>
        </w:rPr>
        <w:t xml:space="preserve"> University of Sains Malysia: School of education studies</w:t>
      </w:r>
      <w:r w:rsidR="00243DE6" w:rsidRPr="00791346">
        <w:rPr>
          <w:rFonts w:ascii="Arial" w:eastAsia="Arial Unicode MS" w:hAnsi="Arial" w:cs="Arial"/>
          <w:sz w:val="22"/>
          <w:szCs w:val="22"/>
          <w:bdr w:val="nil"/>
          <w:lang w:val="cy-GB" w:eastAsia="zh-CN"/>
        </w:rPr>
        <w:t>.</w:t>
      </w:r>
    </w:p>
    <w:p w14:paraId="27C42329" w14:textId="77777777" w:rsidR="00DE419B" w:rsidRPr="00791346" w:rsidRDefault="00DE419B" w:rsidP="00831301">
      <w:pPr>
        <w:autoSpaceDE w:val="0"/>
        <w:autoSpaceDN w:val="0"/>
        <w:adjustRightInd w:val="0"/>
        <w:spacing w:line="360" w:lineRule="auto"/>
        <w:rPr>
          <w:rFonts w:ascii="Arial" w:eastAsia="Arial Unicode MS" w:hAnsi="Arial" w:cs="Arial"/>
          <w:sz w:val="22"/>
          <w:szCs w:val="22"/>
          <w:bdr w:val="nil"/>
          <w:lang w:val="cy-GB" w:eastAsia="zh-CN"/>
        </w:rPr>
      </w:pPr>
    </w:p>
    <w:p w14:paraId="647D5748" w14:textId="5EB6136F" w:rsidR="00DE419B" w:rsidRPr="00791346" w:rsidRDefault="00DE419B"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Nentwig, P., Demuth, R., Parchmann, I., Ralle, B., &amp; Gräsel, C. (2007). </w:t>
      </w:r>
      <w:r w:rsidRPr="00791346">
        <w:rPr>
          <w:rFonts w:ascii="Arial" w:eastAsia="Arial Unicode MS" w:hAnsi="Arial" w:cs="Arial"/>
          <w:i/>
          <w:iCs/>
          <w:sz w:val="22"/>
          <w:szCs w:val="22"/>
          <w:bdr w:val="nil"/>
          <w:lang w:val="cy-GB" w:eastAsia="zh-CN"/>
        </w:rPr>
        <w:t>Chemie im Kontext: Situating learning in relevant contexts while systematically developing basic chemical concepts. Journal of Chemical Education. Ar gael yn</w:t>
      </w:r>
      <w:r w:rsidRPr="00791346">
        <w:rPr>
          <w:rFonts w:ascii="Arial" w:eastAsia="Arial Unicode MS" w:hAnsi="Arial" w:cs="Arial"/>
          <w:sz w:val="22"/>
          <w:szCs w:val="22"/>
          <w:bdr w:val="nil"/>
          <w:lang w:val="cy-GB" w:eastAsia="zh-CN"/>
        </w:rPr>
        <w:t xml:space="preserve"> </w:t>
      </w:r>
      <w:hyperlink r:id="rId13" w:history="1">
        <w:r w:rsidRPr="00791346">
          <w:rPr>
            <w:rStyle w:val="Hyperlink"/>
            <w:rFonts w:ascii="Arial" w:eastAsia="Arial Unicode MS" w:hAnsi="Arial" w:cs="Arial"/>
            <w:sz w:val="22"/>
            <w:szCs w:val="22"/>
            <w:bdr w:val="nil"/>
            <w:lang w:val="cy-GB" w:eastAsia="zh-CN"/>
          </w:rPr>
          <w:t>https://doi.org/10.1021/ed084p1439</w:t>
        </w:r>
      </w:hyperlink>
      <w:r w:rsidR="00F60FFA" w:rsidRPr="00791346">
        <w:rPr>
          <w:rFonts w:ascii="Arial" w:eastAsia="Arial Unicode MS" w:hAnsi="Arial" w:cs="Arial"/>
          <w:sz w:val="22"/>
          <w:szCs w:val="22"/>
          <w:bdr w:val="nil"/>
          <w:lang w:val="cy-GB" w:eastAsia="zh-CN"/>
        </w:rPr>
        <w:t xml:space="preserve"> </w:t>
      </w:r>
      <w:r w:rsidR="00F60FFA" w:rsidRPr="00791346">
        <w:rPr>
          <w:rFonts w:ascii="Arial" w:eastAsia="Arial Unicode MS" w:hAnsi="Arial" w:cs="Arial"/>
          <w:sz w:val="22"/>
          <w:szCs w:val="22"/>
          <w:bdr w:val="nil"/>
          <w:lang w:val="cy-GB" w:eastAsia="zh-CN"/>
        </w:rPr>
        <w:t>(Cyrchwyd: 1</w:t>
      </w:r>
      <w:r w:rsidR="00F60FFA" w:rsidRPr="00791346">
        <w:rPr>
          <w:rFonts w:ascii="Arial" w:eastAsia="Arial Unicode MS" w:hAnsi="Arial" w:cs="Arial"/>
          <w:sz w:val="22"/>
          <w:szCs w:val="22"/>
          <w:bdr w:val="nil"/>
          <w:lang w:val="cy-GB" w:eastAsia="zh-CN"/>
        </w:rPr>
        <w:t>1</w:t>
      </w:r>
      <w:r w:rsidR="00F60FFA" w:rsidRPr="00791346">
        <w:rPr>
          <w:rFonts w:ascii="Arial" w:eastAsia="Arial Unicode MS" w:hAnsi="Arial" w:cs="Arial"/>
          <w:sz w:val="22"/>
          <w:szCs w:val="22"/>
          <w:bdr w:val="nil"/>
          <w:lang w:val="cy-GB" w:eastAsia="zh-CN"/>
        </w:rPr>
        <w:t xml:space="preserve"> Ebrill 2024)</w:t>
      </w:r>
    </w:p>
    <w:p w14:paraId="5472EE42" w14:textId="77777777" w:rsidR="00676806" w:rsidRPr="00791346" w:rsidRDefault="00676806" w:rsidP="00831301">
      <w:pPr>
        <w:autoSpaceDE w:val="0"/>
        <w:autoSpaceDN w:val="0"/>
        <w:adjustRightInd w:val="0"/>
        <w:spacing w:line="360" w:lineRule="auto"/>
        <w:rPr>
          <w:rFonts w:ascii="Arial" w:eastAsia="Arial Unicode MS" w:hAnsi="Arial" w:cs="Arial"/>
          <w:sz w:val="22"/>
          <w:szCs w:val="22"/>
          <w:bdr w:val="nil"/>
          <w:lang w:val="cy-GB" w:eastAsia="zh-CN"/>
        </w:rPr>
      </w:pPr>
    </w:p>
    <w:p w14:paraId="0CDFC58F" w14:textId="5163BE97" w:rsidR="00676806" w:rsidRPr="00791346" w:rsidRDefault="00676806"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Ofsted.(2010) </w:t>
      </w:r>
      <w:r w:rsidRPr="00791346">
        <w:rPr>
          <w:rFonts w:ascii="Arial" w:eastAsia="Arial Unicode MS" w:hAnsi="Arial" w:cs="Arial"/>
          <w:i/>
          <w:iCs/>
          <w:sz w:val="22"/>
          <w:szCs w:val="22"/>
          <w:bdr w:val="nil"/>
          <w:lang w:val="cy-GB" w:eastAsia="zh-CN"/>
        </w:rPr>
        <w:t>Learning: creative approaches that raise standards.</w:t>
      </w:r>
      <w:r w:rsidRPr="00791346">
        <w:rPr>
          <w:rFonts w:ascii="Arial" w:eastAsia="Arial Unicode MS" w:hAnsi="Arial" w:cs="Arial"/>
          <w:sz w:val="22"/>
          <w:szCs w:val="22"/>
          <w:bdr w:val="nil"/>
          <w:lang w:val="cy-GB" w:eastAsia="zh-CN"/>
        </w:rPr>
        <w:t xml:space="preserve"> Ofsted. Ar gael yn: www.creativitycultureeducation.org/wp-content/uploads/learning-creative-approaches-that-raise-standards-250.pdf (Cyrchwyd: 1 Ebrill 2024)</w:t>
      </w:r>
    </w:p>
    <w:p w14:paraId="6DF3DEF6" w14:textId="77777777"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p>
    <w:p w14:paraId="60BE7434" w14:textId="218084D6"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Piaget,J. (1926). </w:t>
      </w:r>
      <w:r w:rsidRPr="00791346">
        <w:rPr>
          <w:rFonts w:ascii="Arial" w:eastAsia="Arial Unicode MS" w:hAnsi="Arial" w:cs="Arial"/>
          <w:i/>
          <w:iCs/>
          <w:sz w:val="22"/>
          <w:szCs w:val="22"/>
          <w:bdr w:val="nil"/>
          <w:lang w:val="cy-GB" w:eastAsia="zh-CN"/>
        </w:rPr>
        <w:t xml:space="preserve">The child’s conception of the world. </w:t>
      </w:r>
      <w:r w:rsidRPr="00791346">
        <w:rPr>
          <w:rFonts w:ascii="Arial" w:eastAsia="Arial Unicode MS" w:hAnsi="Arial" w:cs="Arial"/>
          <w:sz w:val="22"/>
          <w:szCs w:val="22"/>
          <w:bdr w:val="nil"/>
          <w:lang w:val="cy-GB" w:eastAsia="zh-CN"/>
        </w:rPr>
        <w:t>Maryland: Rowman and Littlefield publishers inc.</w:t>
      </w:r>
    </w:p>
    <w:p w14:paraId="3EAE547F" w14:textId="77777777" w:rsidR="00676806" w:rsidRPr="00791346" w:rsidRDefault="00676806" w:rsidP="00831301">
      <w:pPr>
        <w:autoSpaceDE w:val="0"/>
        <w:autoSpaceDN w:val="0"/>
        <w:adjustRightInd w:val="0"/>
        <w:spacing w:line="360" w:lineRule="auto"/>
        <w:rPr>
          <w:rFonts w:ascii="Arial" w:eastAsia="Arial Unicode MS" w:hAnsi="Arial" w:cs="Arial"/>
          <w:sz w:val="22"/>
          <w:szCs w:val="22"/>
          <w:bdr w:val="nil"/>
          <w:lang w:val="cy-GB" w:eastAsia="zh-CN"/>
        </w:rPr>
      </w:pPr>
    </w:p>
    <w:p w14:paraId="4730C394" w14:textId="0E4419AC" w:rsidR="00676806" w:rsidRPr="00791346" w:rsidRDefault="00676806"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Plowden, B. (1967) </w:t>
      </w:r>
      <w:r w:rsidRPr="00791346">
        <w:rPr>
          <w:rFonts w:ascii="Arial" w:eastAsia="Arial Unicode MS" w:hAnsi="Arial" w:cs="Arial"/>
          <w:i/>
          <w:iCs/>
          <w:sz w:val="22"/>
          <w:szCs w:val="22"/>
          <w:bdr w:val="nil"/>
          <w:lang w:val="cy-GB" w:eastAsia="zh-CN"/>
        </w:rPr>
        <w:t>Children and their Primary Schools. Her Majesty's Stationery Office</w:t>
      </w:r>
      <w:r w:rsidRPr="00791346">
        <w:rPr>
          <w:rFonts w:ascii="Arial" w:eastAsia="Arial Unicode MS" w:hAnsi="Arial" w:cs="Arial"/>
          <w:sz w:val="22"/>
          <w:szCs w:val="22"/>
          <w:bdr w:val="nil"/>
          <w:lang w:val="cy-GB" w:eastAsia="zh-CN"/>
        </w:rPr>
        <w:t>. Ar gael yn: www.educationengland.org.uk/documents/plowden/plowden1967-1.html#15 (Cyrchwyd: 4 Ebrill 2024)</w:t>
      </w:r>
    </w:p>
    <w:p w14:paraId="490600E9" w14:textId="77777777" w:rsidR="00676806" w:rsidRPr="00791346" w:rsidRDefault="00676806" w:rsidP="00831301">
      <w:pPr>
        <w:autoSpaceDE w:val="0"/>
        <w:autoSpaceDN w:val="0"/>
        <w:adjustRightInd w:val="0"/>
        <w:spacing w:line="360" w:lineRule="auto"/>
        <w:rPr>
          <w:rFonts w:ascii="Arial" w:eastAsia="Arial Unicode MS" w:hAnsi="Arial" w:cs="Arial"/>
          <w:sz w:val="22"/>
          <w:szCs w:val="22"/>
          <w:bdr w:val="nil"/>
          <w:lang w:val="cy-GB" w:eastAsia="zh-CN"/>
        </w:rPr>
      </w:pPr>
    </w:p>
    <w:p w14:paraId="71DA0FEC" w14:textId="3CDC0D4C" w:rsidR="004E0183" w:rsidRPr="00791346" w:rsidRDefault="004E0183"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Rose, J. (2009) </w:t>
      </w:r>
      <w:r w:rsidRPr="00791346">
        <w:rPr>
          <w:rFonts w:ascii="Arial" w:eastAsia="Arial Unicode MS" w:hAnsi="Arial" w:cs="Arial"/>
          <w:i/>
          <w:iCs/>
          <w:sz w:val="22"/>
          <w:szCs w:val="22"/>
          <w:bdr w:val="nil"/>
          <w:lang w:val="cy-GB" w:eastAsia="zh-CN"/>
        </w:rPr>
        <w:t>Independent Review of the Primary Curriculum: Final Report. DCSF</w:t>
      </w:r>
      <w:r w:rsidRPr="00791346">
        <w:rPr>
          <w:rFonts w:ascii="Arial" w:eastAsia="Arial Unicode MS" w:hAnsi="Arial" w:cs="Arial"/>
          <w:sz w:val="22"/>
          <w:szCs w:val="22"/>
          <w:bdr w:val="nil"/>
          <w:lang w:val="cy-GB" w:eastAsia="zh-CN"/>
        </w:rPr>
        <w:t>. Ar gael yn: www.education.gov.uk/publications/eOrderingDownload/Primary_curriculum_Report.pdf (Cyrchwyd: 2 Ebrill 2024)</w:t>
      </w:r>
    </w:p>
    <w:p w14:paraId="674F004A" w14:textId="77777777" w:rsidR="004E0183" w:rsidRPr="00791346" w:rsidRDefault="004E0183" w:rsidP="00831301">
      <w:pPr>
        <w:autoSpaceDE w:val="0"/>
        <w:autoSpaceDN w:val="0"/>
        <w:adjustRightInd w:val="0"/>
        <w:spacing w:line="360" w:lineRule="auto"/>
        <w:rPr>
          <w:rFonts w:ascii="Arial" w:eastAsia="Arial Unicode MS" w:hAnsi="Arial" w:cs="Arial"/>
          <w:sz w:val="22"/>
          <w:szCs w:val="22"/>
          <w:bdr w:val="nil"/>
          <w:lang w:val="cy-GB" w:eastAsia="zh-CN"/>
        </w:rPr>
      </w:pPr>
    </w:p>
    <w:p w14:paraId="585E42AA" w14:textId="41F6EC96" w:rsidR="00676806" w:rsidRPr="00791346" w:rsidRDefault="00512B38"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Rowley,C a Cooper,H. (2009) </w:t>
      </w:r>
      <w:r w:rsidRPr="00791346">
        <w:rPr>
          <w:rFonts w:ascii="Arial" w:eastAsia="Arial Unicode MS" w:hAnsi="Arial" w:cs="Arial"/>
          <w:i/>
          <w:iCs/>
          <w:sz w:val="22"/>
          <w:szCs w:val="22"/>
          <w:bdr w:val="nil"/>
          <w:lang w:val="cy-GB" w:eastAsia="zh-CN"/>
        </w:rPr>
        <w:t>Cross curricular approaches to teaching and learning</w:t>
      </w:r>
      <w:r w:rsidRPr="00791346">
        <w:rPr>
          <w:rFonts w:ascii="Arial" w:eastAsia="Arial Unicode MS" w:hAnsi="Arial" w:cs="Arial"/>
          <w:sz w:val="22"/>
          <w:szCs w:val="22"/>
          <w:bdr w:val="nil"/>
          <w:lang w:val="cy-GB" w:eastAsia="zh-CN"/>
        </w:rPr>
        <w:t>. London: Sage</w:t>
      </w:r>
      <w:r w:rsidR="0093052F" w:rsidRPr="00791346">
        <w:rPr>
          <w:rFonts w:ascii="Arial" w:eastAsia="Arial Unicode MS" w:hAnsi="Arial" w:cs="Arial"/>
          <w:sz w:val="22"/>
          <w:szCs w:val="22"/>
          <w:bdr w:val="nil"/>
          <w:lang w:val="cy-GB" w:eastAsia="zh-CN"/>
        </w:rPr>
        <w:t xml:space="preserve">. </w:t>
      </w:r>
    </w:p>
    <w:p w14:paraId="7B552E06" w14:textId="77777777" w:rsidR="00512B38" w:rsidRPr="00791346" w:rsidRDefault="00512B38" w:rsidP="00831301">
      <w:pPr>
        <w:autoSpaceDE w:val="0"/>
        <w:autoSpaceDN w:val="0"/>
        <w:adjustRightInd w:val="0"/>
        <w:spacing w:line="360" w:lineRule="auto"/>
        <w:rPr>
          <w:rFonts w:ascii="Arial" w:eastAsia="Arial Unicode MS" w:hAnsi="Arial" w:cs="Arial"/>
          <w:sz w:val="22"/>
          <w:szCs w:val="22"/>
          <w:bdr w:val="nil"/>
          <w:lang w:val="cy-GB" w:eastAsia="zh-CN"/>
        </w:rPr>
      </w:pPr>
    </w:p>
    <w:p w14:paraId="67F4F1C6" w14:textId="0EC0F3EC" w:rsidR="00410C04" w:rsidRPr="00791346" w:rsidRDefault="00410C04"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Selvianiresa,D a Prabawanto,S. (2017) </w:t>
      </w:r>
      <w:r w:rsidRPr="00791346">
        <w:rPr>
          <w:rFonts w:ascii="Arial" w:eastAsia="Arial Unicode MS" w:hAnsi="Arial" w:cs="Arial"/>
          <w:i/>
          <w:iCs/>
          <w:sz w:val="22"/>
          <w:szCs w:val="22"/>
          <w:bdr w:val="nil"/>
          <w:lang w:val="cy-GB" w:eastAsia="zh-CN"/>
        </w:rPr>
        <w:t>Contextual Teaching and Learning Approach of Mathematics in Primary Schools.</w:t>
      </w:r>
      <w:r w:rsidRPr="00791346">
        <w:rPr>
          <w:rFonts w:ascii="Arial" w:eastAsia="Arial Unicode MS" w:hAnsi="Arial" w:cs="Arial"/>
          <w:sz w:val="22"/>
          <w:szCs w:val="22"/>
          <w:bdr w:val="nil"/>
          <w:lang w:val="cy-GB" w:eastAsia="zh-CN"/>
        </w:rPr>
        <w:t xml:space="preserve"> Ar gael yn: </w:t>
      </w:r>
      <w:hyperlink r:id="rId14" w:history="1">
        <w:r w:rsidRPr="00791346">
          <w:rPr>
            <w:rFonts w:ascii="Arial" w:eastAsia="Arial Unicode MS" w:hAnsi="Arial" w:cs="Arial"/>
            <w:sz w:val="22"/>
            <w:szCs w:val="22"/>
            <w:bdr w:val="nil"/>
            <w:lang w:val="cy-GB" w:eastAsia="zh-CN"/>
          </w:rPr>
          <w:t>https://iopscience.iop.org/article/10.1088/1742-6596/895/1/012171/pdf</w:t>
        </w:r>
      </w:hyperlink>
      <w:r w:rsidRPr="00791346">
        <w:rPr>
          <w:rFonts w:ascii="Arial" w:eastAsia="Arial Unicode MS" w:hAnsi="Arial" w:cs="Arial"/>
          <w:sz w:val="22"/>
          <w:szCs w:val="22"/>
          <w:bdr w:val="nil"/>
          <w:lang w:val="cy-GB" w:eastAsia="zh-CN"/>
        </w:rPr>
        <w:t xml:space="preserve"> (Cyrchwyd: 9 Ebrill 2024)</w:t>
      </w:r>
    </w:p>
    <w:p w14:paraId="375B96A5" w14:textId="77777777" w:rsidR="00512B38" w:rsidRPr="00791346" w:rsidRDefault="00512B38" w:rsidP="00831301">
      <w:pPr>
        <w:autoSpaceDE w:val="0"/>
        <w:autoSpaceDN w:val="0"/>
        <w:adjustRightInd w:val="0"/>
        <w:spacing w:line="360" w:lineRule="auto"/>
        <w:rPr>
          <w:rFonts w:ascii="Arial" w:eastAsia="Arial Unicode MS" w:hAnsi="Arial" w:cs="Arial"/>
          <w:sz w:val="22"/>
          <w:szCs w:val="22"/>
          <w:bdr w:val="nil"/>
          <w:lang w:val="cy-GB" w:eastAsia="zh-CN"/>
        </w:rPr>
      </w:pPr>
    </w:p>
    <w:p w14:paraId="4FAF0544" w14:textId="3880F8EE" w:rsidR="00512B38" w:rsidRPr="00791346" w:rsidRDefault="00512B38" w:rsidP="00831301">
      <w:pPr>
        <w:autoSpaceDE w:val="0"/>
        <w:autoSpaceDN w:val="0"/>
        <w:adjustRightInd w:val="0"/>
        <w:spacing w:line="360" w:lineRule="auto"/>
        <w:rPr>
          <w:rFonts w:ascii="Arial" w:eastAsia="Arial Unicode MS" w:hAnsi="Arial" w:cs="Arial"/>
          <w:i/>
          <w:iCs/>
          <w:sz w:val="22"/>
          <w:szCs w:val="22"/>
          <w:bdr w:val="nil"/>
          <w:lang w:val="cy-GB" w:eastAsia="zh-CN"/>
        </w:rPr>
      </w:pPr>
      <w:r w:rsidRPr="00791346">
        <w:rPr>
          <w:rFonts w:ascii="Arial" w:eastAsia="Arial Unicode MS" w:hAnsi="Arial" w:cs="Arial"/>
          <w:sz w:val="22"/>
          <w:szCs w:val="22"/>
          <w:bdr w:val="nil"/>
          <w:lang w:val="cy-GB" w:eastAsia="zh-CN"/>
        </w:rPr>
        <w:t xml:space="preserve">Shaffer, D. W., &amp; Resnick, M. (1999). </w:t>
      </w:r>
      <w:r w:rsidRPr="00791346">
        <w:rPr>
          <w:rFonts w:ascii="Arial" w:eastAsia="Arial Unicode MS" w:hAnsi="Arial" w:cs="Arial"/>
          <w:i/>
          <w:iCs/>
          <w:sz w:val="22"/>
          <w:szCs w:val="22"/>
          <w:bdr w:val="nil"/>
          <w:lang w:val="cy-GB" w:eastAsia="zh-CN"/>
        </w:rPr>
        <w:t>“Thick” authenticity: New media and authentic learning.</w:t>
      </w:r>
      <w:r w:rsidRPr="00791346">
        <w:rPr>
          <w:rFonts w:ascii="Arial" w:eastAsia="Arial Unicode MS" w:hAnsi="Arial" w:cs="Arial"/>
          <w:sz w:val="22"/>
          <w:szCs w:val="22"/>
          <w:bdr w:val="nil"/>
          <w:lang w:val="cy-GB" w:eastAsia="zh-CN"/>
        </w:rPr>
        <w:t xml:space="preserve"> England: </w:t>
      </w:r>
      <w:r w:rsidRPr="00791346">
        <w:rPr>
          <w:rFonts w:ascii="Arial" w:eastAsia="Arial Unicode MS" w:hAnsi="Arial" w:cs="Arial"/>
          <w:i/>
          <w:iCs/>
          <w:sz w:val="22"/>
          <w:szCs w:val="22"/>
          <w:bdr w:val="nil"/>
          <w:lang w:val="cy-GB" w:eastAsia="zh-CN"/>
        </w:rPr>
        <w:t>Journal of Interactive Learning Research</w:t>
      </w:r>
      <w:r w:rsidR="00884F60" w:rsidRPr="00791346">
        <w:rPr>
          <w:rFonts w:ascii="Arial" w:eastAsia="Arial Unicode MS" w:hAnsi="Arial" w:cs="Arial"/>
          <w:i/>
          <w:iCs/>
          <w:sz w:val="22"/>
          <w:szCs w:val="22"/>
          <w:bdr w:val="nil"/>
          <w:lang w:val="cy-GB" w:eastAsia="zh-CN"/>
        </w:rPr>
        <w:t xml:space="preserve">. </w:t>
      </w:r>
    </w:p>
    <w:p w14:paraId="0873E96E" w14:textId="77777777" w:rsidR="00410C04" w:rsidRPr="00791346" w:rsidRDefault="00410C04" w:rsidP="00831301">
      <w:pPr>
        <w:autoSpaceDE w:val="0"/>
        <w:autoSpaceDN w:val="0"/>
        <w:adjustRightInd w:val="0"/>
        <w:spacing w:line="360" w:lineRule="auto"/>
        <w:rPr>
          <w:rFonts w:ascii="Arial" w:eastAsia="Arial Unicode MS" w:hAnsi="Arial" w:cs="Arial"/>
          <w:i/>
          <w:iCs/>
          <w:sz w:val="22"/>
          <w:szCs w:val="22"/>
          <w:bdr w:val="nil"/>
          <w:lang w:val="cy-GB" w:eastAsia="zh-CN"/>
        </w:rPr>
      </w:pPr>
    </w:p>
    <w:p w14:paraId="746A5CF5" w14:textId="7CDB4171" w:rsidR="00410C04" w:rsidRPr="00791346" w:rsidRDefault="00410C04"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Taylor,K. (2011) </w:t>
      </w:r>
      <w:r w:rsidRPr="00791346">
        <w:rPr>
          <w:rFonts w:ascii="Arial" w:eastAsia="Arial Unicode MS" w:hAnsi="Arial" w:cs="Arial"/>
          <w:i/>
          <w:iCs/>
          <w:sz w:val="22"/>
          <w:szCs w:val="22"/>
          <w:bdr w:val="nil"/>
          <w:lang w:val="cy-GB" w:eastAsia="zh-CN"/>
        </w:rPr>
        <w:t>Assessing cross-curricular learning in: Kerry, T. Cross-curricular Teaching in the Primary Schoo</w:t>
      </w:r>
      <w:r w:rsidR="005B72A2" w:rsidRPr="00791346">
        <w:rPr>
          <w:rFonts w:ascii="Arial" w:eastAsia="Arial Unicode MS" w:hAnsi="Arial" w:cs="Arial"/>
          <w:i/>
          <w:iCs/>
          <w:sz w:val="22"/>
          <w:szCs w:val="22"/>
          <w:bdr w:val="nil"/>
          <w:lang w:val="cy-GB" w:eastAsia="zh-CN"/>
        </w:rPr>
        <w:t>l</w:t>
      </w:r>
      <w:r w:rsidRPr="00791346">
        <w:rPr>
          <w:rFonts w:ascii="Arial" w:eastAsia="Arial Unicode MS" w:hAnsi="Arial" w:cs="Arial"/>
          <w:i/>
          <w:iCs/>
          <w:sz w:val="22"/>
          <w:szCs w:val="22"/>
          <w:bdr w:val="nil"/>
          <w:lang w:val="cy-GB" w:eastAsia="zh-CN"/>
        </w:rPr>
        <w:t xml:space="preserve">. </w:t>
      </w:r>
      <w:r w:rsidRPr="00791346">
        <w:rPr>
          <w:rFonts w:ascii="Arial" w:eastAsia="Arial Unicode MS" w:hAnsi="Arial" w:cs="Arial"/>
          <w:sz w:val="22"/>
          <w:szCs w:val="22"/>
          <w:bdr w:val="nil"/>
          <w:lang w:val="cy-GB" w:eastAsia="zh-CN"/>
        </w:rPr>
        <w:t>Oxon: Routledge</w:t>
      </w:r>
      <w:r w:rsidR="005B72A2" w:rsidRPr="00791346">
        <w:rPr>
          <w:rFonts w:ascii="Arial" w:eastAsia="Arial Unicode MS" w:hAnsi="Arial" w:cs="Arial"/>
          <w:sz w:val="22"/>
          <w:szCs w:val="22"/>
          <w:bdr w:val="nil"/>
          <w:lang w:val="cy-GB" w:eastAsia="zh-CN"/>
        </w:rPr>
        <w:t>.</w:t>
      </w:r>
    </w:p>
    <w:p w14:paraId="58734A71" w14:textId="77777777" w:rsidR="00410C04" w:rsidRPr="00791346" w:rsidRDefault="00410C04" w:rsidP="00831301">
      <w:pPr>
        <w:autoSpaceDE w:val="0"/>
        <w:autoSpaceDN w:val="0"/>
        <w:adjustRightInd w:val="0"/>
        <w:spacing w:line="360" w:lineRule="auto"/>
        <w:rPr>
          <w:rFonts w:ascii="Arial" w:eastAsia="Arial Unicode MS" w:hAnsi="Arial" w:cs="Arial"/>
          <w:sz w:val="22"/>
          <w:szCs w:val="22"/>
          <w:bdr w:val="nil"/>
          <w:lang w:val="cy-GB" w:eastAsia="zh-CN"/>
        </w:rPr>
      </w:pPr>
    </w:p>
    <w:p w14:paraId="0A1537C3" w14:textId="5AF77020" w:rsidR="00EA7DD2" w:rsidRPr="00791346" w:rsidRDefault="00E6750E"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lastRenderedPageBreak/>
        <w:t xml:space="preserve">Tucker,A. (2014) </w:t>
      </w:r>
      <w:r w:rsidRPr="00791346">
        <w:rPr>
          <w:rFonts w:ascii="Arial" w:eastAsia="Arial Unicode MS" w:hAnsi="Arial" w:cs="Arial"/>
          <w:i/>
          <w:iCs/>
          <w:sz w:val="22"/>
          <w:szCs w:val="22"/>
          <w:bdr w:val="nil"/>
          <w:lang w:val="cy-GB" w:eastAsia="zh-CN"/>
        </w:rPr>
        <w:t>Planning Cross-Curricular Learning Can Provide an Enriched Learning Experience for Unseen Children.</w:t>
      </w:r>
      <w:r w:rsidRPr="00791346">
        <w:rPr>
          <w:rFonts w:ascii="Arial" w:eastAsia="Arial Unicode MS" w:hAnsi="Arial" w:cs="Arial"/>
          <w:sz w:val="22"/>
          <w:szCs w:val="22"/>
          <w:bdr w:val="nil"/>
          <w:lang w:val="cy-GB" w:eastAsia="zh-CN"/>
        </w:rPr>
        <w:t xml:space="preserve"> St Mary’s Univerisity Twickenham London. Ar gael yn:  </w:t>
      </w:r>
      <w:hyperlink r:id="rId15" w:history="1">
        <w:r w:rsidRPr="00791346">
          <w:rPr>
            <w:rFonts w:ascii="Arial" w:eastAsia="Arial Unicode MS" w:hAnsi="Arial" w:cs="Arial"/>
            <w:sz w:val="22"/>
            <w:szCs w:val="22"/>
            <w:bdr w:val="nil"/>
            <w:lang w:val="cy-GB" w:eastAsia="zh-CN"/>
          </w:rPr>
          <w:t>https://www.stmarys.ac.uk/research/areas/education-and-teaching/docs/relfected-edition-6-september-2015.pdf</w:t>
        </w:r>
      </w:hyperlink>
      <w:r w:rsidR="00884F60" w:rsidRPr="00791346">
        <w:rPr>
          <w:rFonts w:ascii="Arial" w:eastAsia="Arial Unicode MS" w:hAnsi="Arial" w:cs="Arial"/>
          <w:sz w:val="22"/>
          <w:szCs w:val="22"/>
          <w:bdr w:val="nil"/>
          <w:lang w:val="cy-GB" w:eastAsia="zh-CN"/>
        </w:rPr>
        <w:t xml:space="preserve"> </w:t>
      </w:r>
      <w:r w:rsidR="00884F60" w:rsidRPr="00791346">
        <w:rPr>
          <w:rFonts w:ascii="Arial" w:eastAsia="Arial Unicode MS" w:hAnsi="Arial" w:cs="Arial"/>
          <w:sz w:val="22"/>
          <w:szCs w:val="22"/>
          <w:bdr w:val="nil"/>
          <w:lang w:val="cy-GB" w:eastAsia="zh-CN"/>
        </w:rPr>
        <w:t xml:space="preserve">(Cyrchwyd: </w:t>
      </w:r>
      <w:r w:rsidR="00884F60" w:rsidRPr="00791346">
        <w:rPr>
          <w:rFonts w:ascii="Arial" w:eastAsia="Arial Unicode MS" w:hAnsi="Arial" w:cs="Arial"/>
          <w:sz w:val="22"/>
          <w:szCs w:val="22"/>
          <w:bdr w:val="nil"/>
          <w:lang w:val="cy-GB" w:eastAsia="zh-CN"/>
        </w:rPr>
        <w:t>11</w:t>
      </w:r>
      <w:r w:rsidR="00884F60" w:rsidRPr="00791346">
        <w:rPr>
          <w:rFonts w:ascii="Arial" w:eastAsia="Arial Unicode MS" w:hAnsi="Arial" w:cs="Arial"/>
          <w:sz w:val="22"/>
          <w:szCs w:val="22"/>
          <w:bdr w:val="nil"/>
          <w:lang w:val="cy-GB" w:eastAsia="zh-CN"/>
        </w:rPr>
        <w:t xml:space="preserve"> Ebrill 2024)</w:t>
      </w:r>
    </w:p>
    <w:p w14:paraId="6F58D841" w14:textId="77777777"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p>
    <w:p w14:paraId="3E6D1D8A" w14:textId="77777777"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van Vorst, H. et al (2015). </w:t>
      </w:r>
      <w:r w:rsidRPr="00791346">
        <w:rPr>
          <w:rFonts w:ascii="Arial" w:eastAsia="Arial Unicode MS" w:hAnsi="Arial" w:cs="Arial"/>
          <w:i/>
          <w:iCs/>
          <w:sz w:val="22"/>
          <w:szCs w:val="22"/>
          <w:bdr w:val="nil"/>
          <w:lang w:val="cy-GB" w:eastAsia="zh-CN"/>
        </w:rPr>
        <w:t>Characterising and structuring contexts in science education - proposal of a theoretical modelling</w:t>
      </w:r>
      <w:r w:rsidRPr="00791346">
        <w:rPr>
          <w:rFonts w:ascii="Arial" w:eastAsia="Arial Unicode MS" w:hAnsi="Arial" w:cs="Arial"/>
          <w:sz w:val="22"/>
          <w:szCs w:val="22"/>
          <w:bdr w:val="nil"/>
          <w:lang w:val="cy-GB" w:eastAsia="zh-CN"/>
        </w:rPr>
        <w:t xml:space="preserve">. </w:t>
      </w:r>
      <w:r w:rsidRPr="00791346">
        <w:rPr>
          <w:rFonts w:ascii="Arial" w:eastAsia="Arial Unicode MS" w:hAnsi="Arial" w:cs="Arial"/>
          <w:i/>
          <w:iCs/>
          <w:sz w:val="22"/>
          <w:szCs w:val="22"/>
          <w:bdr w:val="nil"/>
          <w:lang w:val="cy-GB" w:eastAsia="zh-CN"/>
        </w:rPr>
        <w:t xml:space="preserve">Ar gael yn: </w:t>
      </w:r>
      <w:r w:rsidRPr="00791346">
        <w:rPr>
          <w:rFonts w:ascii="Arial" w:eastAsia="Arial Unicode MS" w:hAnsi="Arial" w:cs="Arial"/>
          <w:sz w:val="22"/>
          <w:szCs w:val="22"/>
          <w:bdr w:val="nil"/>
          <w:lang w:val="cy-GB" w:eastAsia="zh-CN"/>
        </w:rPr>
        <w:t xml:space="preserve"> https://doi.org/10.1007/s40573-014-0021-5 (Cyrchwyd: 8 Ebrill 2024)</w:t>
      </w:r>
    </w:p>
    <w:p w14:paraId="63784FCC" w14:textId="77777777"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p>
    <w:p w14:paraId="199A40E5" w14:textId="77777777" w:rsidR="00EA7DD2" w:rsidRPr="00791346" w:rsidRDefault="00EA7DD2" w:rsidP="00831301">
      <w:pPr>
        <w:autoSpaceDE w:val="0"/>
        <w:autoSpaceDN w:val="0"/>
        <w:adjustRightInd w:val="0"/>
        <w:spacing w:line="360" w:lineRule="auto"/>
        <w:rPr>
          <w:rFonts w:ascii="Arial" w:eastAsia="Arial Unicode MS" w:hAnsi="Arial" w:cs="Arial"/>
          <w:sz w:val="22"/>
          <w:szCs w:val="22"/>
          <w:bdr w:val="nil"/>
          <w:lang w:val="cy-GB" w:eastAsia="zh-CN"/>
        </w:rPr>
      </w:pPr>
      <w:r w:rsidRPr="00791346">
        <w:rPr>
          <w:rFonts w:ascii="Arial" w:eastAsia="Arial Unicode MS" w:hAnsi="Arial" w:cs="Arial"/>
          <w:sz w:val="22"/>
          <w:szCs w:val="22"/>
          <w:bdr w:val="nil"/>
          <w:lang w:val="cy-GB" w:eastAsia="zh-CN"/>
        </w:rPr>
        <w:t xml:space="preserve">Vygotsky, L. S. (1978) </w:t>
      </w:r>
      <w:r w:rsidRPr="00791346">
        <w:rPr>
          <w:rFonts w:ascii="Arial" w:eastAsia="Arial Unicode MS" w:hAnsi="Arial" w:cs="Arial"/>
          <w:i/>
          <w:iCs/>
          <w:sz w:val="22"/>
          <w:szCs w:val="22"/>
          <w:bdr w:val="nil"/>
          <w:lang w:val="cy-GB" w:eastAsia="zh-CN"/>
        </w:rPr>
        <w:t>Mind in Society: The development of higher psychological processes</w:t>
      </w:r>
      <w:r w:rsidRPr="00791346">
        <w:rPr>
          <w:rFonts w:ascii="Arial" w:eastAsia="Arial Unicode MS" w:hAnsi="Arial" w:cs="Arial"/>
          <w:sz w:val="22"/>
          <w:szCs w:val="22"/>
          <w:bdr w:val="nil"/>
          <w:lang w:val="cy-GB" w:eastAsia="zh-CN"/>
        </w:rPr>
        <w:t>. Cambridge,MA: Harvard University Press.</w:t>
      </w:r>
    </w:p>
    <w:p w14:paraId="0A87CAED" w14:textId="77777777" w:rsidR="00EA7DD2" w:rsidRPr="00791346" w:rsidRDefault="00EA7DD2"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514B2CD4" w14:textId="77777777" w:rsidR="00EA7DD2" w:rsidRPr="00791346" w:rsidRDefault="00EA7DD2"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7B0BE3C0" w14:textId="77777777" w:rsidR="00E6750E" w:rsidRPr="00791346" w:rsidRDefault="00E6750E"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6D0F4862" w14:textId="77777777" w:rsidR="00E6750E" w:rsidRPr="00791346" w:rsidRDefault="00E6750E"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0AB5C6D5" w14:textId="77777777" w:rsidR="00512B38" w:rsidRPr="00791346" w:rsidRDefault="00512B38"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04BCEAFD" w14:textId="77777777" w:rsidR="00512B38" w:rsidRPr="00791346" w:rsidRDefault="00512B38"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6828D873" w14:textId="77777777" w:rsidR="00DE419B" w:rsidRPr="00791346" w:rsidRDefault="00DE419B"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73926581" w14:textId="77777777" w:rsidR="00DE419B" w:rsidRPr="00791346" w:rsidRDefault="00DE419B"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713061AB" w14:textId="77777777" w:rsidR="00C034E3" w:rsidRPr="00791346" w:rsidRDefault="00C034E3"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49486FB8" w14:textId="77777777" w:rsidR="00825E1E" w:rsidRPr="00791346" w:rsidRDefault="00825E1E"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736948A0" w14:textId="77777777" w:rsidR="00825E1E" w:rsidRPr="00791346" w:rsidRDefault="00825E1E"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3A756A8E" w14:textId="77777777" w:rsidR="00B361D7" w:rsidRPr="00791346" w:rsidRDefault="00B361D7"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78D5BCF5" w14:textId="77777777" w:rsidR="00B361D7" w:rsidRPr="00791346" w:rsidRDefault="00B361D7"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45EEFE0E" w14:textId="77777777" w:rsidR="00B139D4" w:rsidRPr="00791346" w:rsidRDefault="00B139D4"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4917C482" w14:textId="77777777" w:rsidR="00B139D4" w:rsidRPr="00791346" w:rsidRDefault="00B139D4" w:rsidP="00831301">
      <w:pPr>
        <w:autoSpaceDE w:val="0"/>
        <w:autoSpaceDN w:val="0"/>
        <w:adjustRightInd w:val="0"/>
        <w:spacing w:line="360" w:lineRule="auto"/>
        <w:rPr>
          <w:rFonts w:ascii="AppleSystemUIFont" w:eastAsia="Arial Unicode MS" w:hAnsi="AppleSystemUIFont" w:cs="AppleSystemUIFont"/>
          <w:sz w:val="26"/>
          <w:szCs w:val="26"/>
          <w:bdr w:val="nil"/>
          <w:lang w:val="cy-GB" w:eastAsia="zh-CN"/>
        </w:rPr>
      </w:pPr>
    </w:p>
    <w:p w14:paraId="13DEFCCD" w14:textId="77777777" w:rsidR="00F20907" w:rsidRPr="00791346" w:rsidRDefault="00F20907" w:rsidP="00F20907">
      <w:pPr>
        <w:autoSpaceDE w:val="0"/>
        <w:autoSpaceDN w:val="0"/>
        <w:adjustRightInd w:val="0"/>
        <w:rPr>
          <w:rFonts w:ascii="AppleSystemUIFont" w:eastAsia="Arial Unicode MS" w:hAnsi="AppleSystemUIFont" w:cs="AppleSystemUIFont"/>
          <w:sz w:val="26"/>
          <w:szCs w:val="26"/>
          <w:bdr w:val="nil"/>
          <w:lang w:val="cy-GB" w:eastAsia="zh-CN"/>
        </w:rPr>
      </w:pPr>
    </w:p>
    <w:p w14:paraId="2A63522A" w14:textId="77777777" w:rsidR="00F20907" w:rsidRPr="00791346" w:rsidRDefault="00F20907" w:rsidP="00F20907">
      <w:pPr>
        <w:autoSpaceDE w:val="0"/>
        <w:autoSpaceDN w:val="0"/>
        <w:adjustRightInd w:val="0"/>
        <w:rPr>
          <w:rFonts w:ascii="AppleSystemUIFont" w:eastAsia="Arial Unicode MS" w:hAnsi="AppleSystemUIFont" w:cs="AppleSystemUIFont"/>
          <w:sz w:val="26"/>
          <w:szCs w:val="26"/>
          <w:bdr w:val="nil"/>
          <w:lang w:val="cy-GB" w:eastAsia="zh-CN"/>
        </w:rPr>
      </w:pPr>
    </w:p>
    <w:p w14:paraId="4596FC7C" w14:textId="77777777" w:rsidR="00F20907" w:rsidRPr="00791346" w:rsidRDefault="00F20907" w:rsidP="00BC3D4A">
      <w:pPr>
        <w:shd w:val="clear" w:color="auto" w:fill="FFFFFF"/>
        <w:spacing w:line="360" w:lineRule="auto"/>
        <w:rPr>
          <w:rFonts w:ascii="Arial" w:hAnsi="Arial" w:cs="Arial"/>
          <w:color w:val="000000" w:themeColor="text1"/>
          <w:sz w:val="22"/>
          <w:szCs w:val="22"/>
          <w:lang w:val="cy-GB"/>
        </w:rPr>
      </w:pPr>
    </w:p>
    <w:p w14:paraId="22E586AF" w14:textId="77777777" w:rsidR="00495907" w:rsidRPr="00791346" w:rsidRDefault="00495907" w:rsidP="00495907">
      <w:pPr>
        <w:spacing w:line="360" w:lineRule="auto"/>
        <w:rPr>
          <w:rFonts w:ascii="Arial" w:hAnsi="Arial" w:cs="Arial"/>
          <w:sz w:val="22"/>
          <w:szCs w:val="22"/>
          <w:lang w:val="cy-GB"/>
        </w:rPr>
      </w:pPr>
    </w:p>
    <w:p w14:paraId="18F454CE" w14:textId="70661629" w:rsidR="00495907" w:rsidRPr="00791346" w:rsidRDefault="00495907" w:rsidP="00495907">
      <w:pPr>
        <w:spacing w:line="360" w:lineRule="auto"/>
        <w:rPr>
          <w:rFonts w:ascii="Arial" w:hAnsi="Arial" w:cs="Arial"/>
          <w:sz w:val="22"/>
          <w:szCs w:val="22"/>
          <w:lang w:val="cy-GB"/>
        </w:rPr>
      </w:pPr>
      <w:r w:rsidRPr="00791346">
        <w:rPr>
          <w:rFonts w:ascii="Arial" w:hAnsi="Arial" w:cs="Arial"/>
          <w:sz w:val="22"/>
          <w:szCs w:val="22"/>
          <w:lang w:val="cy-GB"/>
        </w:rPr>
        <w:tab/>
      </w:r>
    </w:p>
    <w:p w14:paraId="1FD53AB5" w14:textId="77777777" w:rsidR="00D74D47" w:rsidRPr="00791346" w:rsidRDefault="00D74D47" w:rsidP="001F7CEC">
      <w:pPr>
        <w:rPr>
          <w:sz w:val="22"/>
          <w:szCs w:val="22"/>
          <w:lang w:val="cy-GB"/>
        </w:rPr>
      </w:pPr>
    </w:p>
    <w:p w14:paraId="5239E441" w14:textId="77777777" w:rsidR="00D74D47" w:rsidRPr="00791346" w:rsidRDefault="00D74D47" w:rsidP="001F7CEC">
      <w:pPr>
        <w:rPr>
          <w:sz w:val="22"/>
          <w:szCs w:val="22"/>
          <w:lang w:val="cy-GB"/>
        </w:rPr>
      </w:pPr>
    </w:p>
    <w:p w14:paraId="11F67BCA" w14:textId="50C506E8" w:rsidR="00D74D47" w:rsidRPr="00791346" w:rsidRDefault="00D74D47" w:rsidP="001F7CEC">
      <w:pPr>
        <w:rPr>
          <w:sz w:val="22"/>
          <w:szCs w:val="22"/>
          <w:lang w:val="cy-GB"/>
        </w:rPr>
      </w:pPr>
    </w:p>
    <w:sectPr w:rsidR="00D74D47" w:rsidRPr="00791346">
      <w:headerReference w:type="default" r:id="rId1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ED4BD" w14:textId="77777777" w:rsidR="004D54E8" w:rsidRDefault="004D54E8">
      <w:r>
        <w:separator/>
      </w:r>
    </w:p>
  </w:endnote>
  <w:endnote w:type="continuationSeparator" w:id="0">
    <w:p w14:paraId="3DC415FE" w14:textId="77777777" w:rsidR="004D54E8" w:rsidRDefault="004D5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altName w:val="Arial"/>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1BA1E" w14:textId="77777777" w:rsidR="004D54E8" w:rsidRDefault="004D54E8">
      <w:r>
        <w:separator/>
      </w:r>
    </w:p>
  </w:footnote>
  <w:footnote w:type="continuationSeparator" w:id="0">
    <w:p w14:paraId="78847C42" w14:textId="77777777" w:rsidR="004D54E8" w:rsidRDefault="004D5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5CBF4" w14:textId="5606323E" w:rsidR="00D74D47" w:rsidRDefault="00225BEB">
    <w:pPr>
      <w:pStyle w:val="HeaderFooter"/>
    </w:pPr>
    <w:r>
      <w:t>ECAD600</w:t>
    </w:r>
    <w:r w:rsidR="00FB32E4">
      <w:t>8</w:t>
    </w:r>
    <w:r>
      <w:ptab w:relativeTo="margin" w:alignment="center" w:leader="none"/>
    </w:r>
    <w:r>
      <w:ptab w:relativeTo="margin" w:alignment="right" w:leader="none"/>
    </w:r>
    <w:r w:rsidR="00634E6F">
      <w:t>2100365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0C7D04"/>
    <w:multiLevelType w:val="multilevel"/>
    <w:tmpl w:val="D292B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124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47"/>
    <w:rsid w:val="00002DC7"/>
    <w:rsid w:val="00005363"/>
    <w:rsid w:val="00011101"/>
    <w:rsid w:val="00012B27"/>
    <w:rsid w:val="00013EAE"/>
    <w:rsid w:val="00026404"/>
    <w:rsid w:val="000273AA"/>
    <w:rsid w:val="00032BA3"/>
    <w:rsid w:val="000335DB"/>
    <w:rsid w:val="00036AE6"/>
    <w:rsid w:val="00040EF6"/>
    <w:rsid w:val="00041D69"/>
    <w:rsid w:val="00042842"/>
    <w:rsid w:val="00042EF5"/>
    <w:rsid w:val="00047E13"/>
    <w:rsid w:val="00054043"/>
    <w:rsid w:val="000549ED"/>
    <w:rsid w:val="00057DE1"/>
    <w:rsid w:val="0006439B"/>
    <w:rsid w:val="00065930"/>
    <w:rsid w:val="00065EE1"/>
    <w:rsid w:val="000670E5"/>
    <w:rsid w:val="000759E3"/>
    <w:rsid w:val="00094543"/>
    <w:rsid w:val="000A604D"/>
    <w:rsid w:val="000A6954"/>
    <w:rsid w:val="000B56C7"/>
    <w:rsid w:val="000B6EA9"/>
    <w:rsid w:val="000C64A3"/>
    <w:rsid w:val="000C74A2"/>
    <w:rsid w:val="000D0B3E"/>
    <w:rsid w:val="000D3101"/>
    <w:rsid w:val="000D5EFB"/>
    <w:rsid w:val="000E2564"/>
    <w:rsid w:val="000E3659"/>
    <w:rsid w:val="000E7220"/>
    <w:rsid w:val="000F3963"/>
    <w:rsid w:val="000F3D05"/>
    <w:rsid w:val="000F6F07"/>
    <w:rsid w:val="000F7C5E"/>
    <w:rsid w:val="00102187"/>
    <w:rsid w:val="001040BA"/>
    <w:rsid w:val="0010753B"/>
    <w:rsid w:val="00107DCB"/>
    <w:rsid w:val="00110024"/>
    <w:rsid w:val="00113AFC"/>
    <w:rsid w:val="00113D39"/>
    <w:rsid w:val="0011508A"/>
    <w:rsid w:val="0011759E"/>
    <w:rsid w:val="0012371E"/>
    <w:rsid w:val="001239E2"/>
    <w:rsid w:val="0013034B"/>
    <w:rsid w:val="00131385"/>
    <w:rsid w:val="00131494"/>
    <w:rsid w:val="00131531"/>
    <w:rsid w:val="00135331"/>
    <w:rsid w:val="001421C4"/>
    <w:rsid w:val="00146421"/>
    <w:rsid w:val="00146EA4"/>
    <w:rsid w:val="00152C49"/>
    <w:rsid w:val="00152F57"/>
    <w:rsid w:val="00157858"/>
    <w:rsid w:val="00161B99"/>
    <w:rsid w:val="00161CFA"/>
    <w:rsid w:val="0016331C"/>
    <w:rsid w:val="00165494"/>
    <w:rsid w:val="00165D67"/>
    <w:rsid w:val="00170C5D"/>
    <w:rsid w:val="001735A5"/>
    <w:rsid w:val="00176CAD"/>
    <w:rsid w:val="00184319"/>
    <w:rsid w:val="00185D69"/>
    <w:rsid w:val="00185E1F"/>
    <w:rsid w:val="001861F5"/>
    <w:rsid w:val="00193614"/>
    <w:rsid w:val="00195F76"/>
    <w:rsid w:val="00196EE2"/>
    <w:rsid w:val="001A2848"/>
    <w:rsid w:val="001A5457"/>
    <w:rsid w:val="001A5A49"/>
    <w:rsid w:val="001A7710"/>
    <w:rsid w:val="001B0B68"/>
    <w:rsid w:val="001B2042"/>
    <w:rsid w:val="001B3CDB"/>
    <w:rsid w:val="001B7F1C"/>
    <w:rsid w:val="001C2FCD"/>
    <w:rsid w:val="001C7764"/>
    <w:rsid w:val="001C79C8"/>
    <w:rsid w:val="001D46A1"/>
    <w:rsid w:val="001D5355"/>
    <w:rsid w:val="001D59B6"/>
    <w:rsid w:val="001D5DF1"/>
    <w:rsid w:val="001D6ED4"/>
    <w:rsid w:val="001E3B26"/>
    <w:rsid w:val="001E3B66"/>
    <w:rsid w:val="001E6D2D"/>
    <w:rsid w:val="001F08FC"/>
    <w:rsid w:val="001F3283"/>
    <w:rsid w:val="001F7CEC"/>
    <w:rsid w:val="00205229"/>
    <w:rsid w:val="002057E4"/>
    <w:rsid w:val="00205D71"/>
    <w:rsid w:val="0021230C"/>
    <w:rsid w:val="00215B41"/>
    <w:rsid w:val="00222994"/>
    <w:rsid w:val="002229D5"/>
    <w:rsid w:val="002250C6"/>
    <w:rsid w:val="00225BEB"/>
    <w:rsid w:val="00232934"/>
    <w:rsid w:val="00233442"/>
    <w:rsid w:val="002360D5"/>
    <w:rsid w:val="00243DE0"/>
    <w:rsid w:val="00243DE6"/>
    <w:rsid w:val="002502A5"/>
    <w:rsid w:val="00251BA1"/>
    <w:rsid w:val="00252462"/>
    <w:rsid w:val="00252F13"/>
    <w:rsid w:val="002553DE"/>
    <w:rsid w:val="00256C5D"/>
    <w:rsid w:val="002639E4"/>
    <w:rsid w:val="00265348"/>
    <w:rsid w:val="00266469"/>
    <w:rsid w:val="00267463"/>
    <w:rsid w:val="0027124A"/>
    <w:rsid w:val="00273666"/>
    <w:rsid w:val="002741A8"/>
    <w:rsid w:val="0027631A"/>
    <w:rsid w:val="002810A3"/>
    <w:rsid w:val="00285F30"/>
    <w:rsid w:val="00285FAC"/>
    <w:rsid w:val="00287A9D"/>
    <w:rsid w:val="002907AF"/>
    <w:rsid w:val="0029628B"/>
    <w:rsid w:val="00296C34"/>
    <w:rsid w:val="002A0E51"/>
    <w:rsid w:val="002A102C"/>
    <w:rsid w:val="002A6C56"/>
    <w:rsid w:val="002B0EC6"/>
    <w:rsid w:val="002B26DB"/>
    <w:rsid w:val="002B3349"/>
    <w:rsid w:val="002B6EF3"/>
    <w:rsid w:val="002C2B8A"/>
    <w:rsid w:val="002C6D59"/>
    <w:rsid w:val="002D2B41"/>
    <w:rsid w:val="002E157D"/>
    <w:rsid w:val="002E6FF2"/>
    <w:rsid w:val="002E7C32"/>
    <w:rsid w:val="002F098D"/>
    <w:rsid w:val="002F28AC"/>
    <w:rsid w:val="002F4DCE"/>
    <w:rsid w:val="002F6D06"/>
    <w:rsid w:val="0030097C"/>
    <w:rsid w:val="00304A22"/>
    <w:rsid w:val="00304C4B"/>
    <w:rsid w:val="003108E4"/>
    <w:rsid w:val="00313DC5"/>
    <w:rsid w:val="00313E2A"/>
    <w:rsid w:val="0031507A"/>
    <w:rsid w:val="00321B44"/>
    <w:rsid w:val="00324DEB"/>
    <w:rsid w:val="003278BB"/>
    <w:rsid w:val="00334D8B"/>
    <w:rsid w:val="0033588C"/>
    <w:rsid w:val="00343447"/>
    <w:rsid w:val="00344319"/>
    <w:rsid w:val="003479A4"/>
    <w:rsid w:val="00353429"/>
    <w:rsid w:val="00357B40"/>
    <w:rsid w:val="00360646"/>
    <w:rsid w:val="00366DC9"/>
    <w:rsid w:val="00371EC8"/>
    <w:rsid w:val="00373546"/>
    <w:rsid w:val="00374103"/>
    <w:rsid w:val="00374E3F"/>
    <w:rsid w:val="00377449"/>
    <w:rsid w:val="00380518"/>
    <w:rsid w:val="00381F31"/>
    <w:rsid w:val="00392478"/>
    <w:rsid w:val="003936A2"/>
    <w:rsid w:val="003961BB"/>
    <w:rsid w:val="003A0BB6"/>
    <w:rsid w:val="003A1C9B"/>
    <w:rsid w:val="003A1DB0"/>
    <w:rsid w:val="003A3A19"/>
    <w:rsid w:val="003A71DC"/>
    <w:rsid w:val="003A72E2"/>
    <w:rsid w:val="003B0210"/>
    <w:rsid w:val="003B569B"/>
    <w:rsid w:val="003B5F6F"/>
    <w:rsid w:val="003C0989"/>
    <w:rsid w:val="003C19A5"/>
    <w:rsid w:val="003C2CB1"/>
    <w:rsid w:val="003C2F4E"/>
    <w:rsid w:val="003C35B7"/>
    <w:rsid w:val="003C364C"/>
    <w:rsid w:val="003D249D"/>
    <w:rsid w:val="003D743B"/>
    <w:rsid w:val="003E3375"/>
    <w:rsid w:val="003E39D0"/>
    <w:rsid w:val="003E4BDA"/>
    <w:rsid w:val="003F4D58"/>
    <w:rsid w:val="0040079F"/>
    <w:rsid w:val="00400E7C"/>
    <w:rsid w:val="00401049"/>
    <w:rsid w:val="0040110D"/>
    <w:rsid w:val="0040147D"/>
    <w:rsid w:val="004034F0"/>
    <w:rsid w:val="004042E3"/>
    <w:rsid w:val="00404A86"/>
    <w:rsid w:val="00405495"/>
    <w:rsid w:val="00410C04"/>
    <w:rsid w:val="004135A9"/>
    <w:rsid w:val="00423AF9"/>
    <w:rsid w:val="0042596D"/>
    <w:rsid w:val="0042792E"/>
    <w:rsid w:val="00430B24"/>
    <w:rsid w:val="00431F35"/>
    <w:rsid w:val="004346B8"/>
    <w:rsid w:val="0044565A"/>
    <w:rsid w:val="004466E9"/>
    <w:rsid w:val="00453ED5"/>
    <w:rsid w:val="00456F74"/>
    <w:rsid w:val="00457C89"/>
    <w:rsid w:val="00460553"/>
    <w:rsid w:val="0046717C"/>
    <w:rsid w:val="00470CD7"/>
    <w:rsid w:val="00471BB9"/>
    <w:rsid w:val="004778C6"/>
    <w:rsid w:val="0048007D"/>
    <w:rsid w:val="004839F2"/>
    <w:rsid w:val="004859A0"/>
    <w:rsid w:val="00491690"/>
    <w:rsid w:val="004918F8"/>
    <w:rsid w:val="0049293C"/>
    <w:rsid w:val="004930CF"/>
    <w:rsid w:val="00494AAE"/>
    <w:rsid w:val="00495524"/>
    <w:rsid w:val="00495907"/>
    <w:rsid w:val="004967BD"/>
    <w:rsid w:val="004A5764"/>
    <w:rsid w:val="004A7843"/>
    <w:rsid w:val="004B2546"/>
    <w:rsid w:val="004B694C"/>
    <w:rsid w:val="004B7DB9"/>
    <w:rsid w:val="004C29E8"/>
    <w:rsid w:val="004C52EA"/>
    <w:rsid w:val="004C64C0"/>
    <w:rsid w:val="004C7C19"/>
    <w:rsid w:val="004D4A1B"/>
    <w:rsid w:val="004D54E8"/>
    <w:rsid w:val="004E0183"/>
    <w:rsid w:val="004E531E"/>
    <w:rsid w:val="004E7AAE"/>
    <w:rsid w:val="004E7E1A"/>
    <w:rsid w:val="004F468F"/>
    <w:rsid w:val="004F6228"/>
    <w:rsid w:val="004F78D9"/>
    <w:rsid w:val="00503140"/>
    <w:rsid w:val="00503637"/>
    <w:rsid w:val="005072B7"/>
    <w:rsid w:val="00511FEA"/>
    <w:rsid w:val="00512B38"/>
    <w:rsid w:val="00516CA7"/>
    <w:rsid w:val="00516D63"/>
    <w:rsid w:val="0052347A"/>
    <w:rsid w:val="005253B6"/>
    <w:rsid w:val="00527C3D"/>
    <w:rsid w:val="0053168D"/>
    <w:rsid w:val="0053198B"/>
    <w:rsid w:val="00540074"/>
    <w:rsid w:val="00541D41"/>
    <w:rsid w:val="005442C8"/>
    <w:rsid w:val="005458A0"/>
    <w:rsid w:val="005500ED"/>
    <w:rsid w:val="00551F03"/>
    <w:rsid w:val="00560A41"/>
    <w:rsid w:val="00561369"/>
    <w:rsid w:val="00563D4E"/>
    <w:rsid w:val="00565374"/>
    <w:rsid w:val="0056734E"/>
    <w:rsid w:val="00567CB8"/>
    <w:rsid w:val="005755E5"/>
    <w:rsid w:val="005846CE"/>
    <w:rsid w:val="00592A31"/>
    <w:rsid w:val="0059407F"/>
    <w:rsid w:val="005A3A50"/>
    <w:rsid w:val="005A580A"/>
    <w:rsid w:val="005A591D"/>
    <w:rsid w:val="005B0529"/>
    <w:rsid w:val="005B1384"/>
    <w:rsid w:val="005B1A5E"/>
    <w:rsid w:val="005B41B3"/>
    <w:rsid w:val="005B4CD2"/>
    <w:rsid w:val="005B72A2"/>
    <w:rsid w:val="005C19DA"/>
    <w:rsid w:val="005D2AC2"/>
    <w:rsid w:val="005F0F38"/>
    <w:rsid w:val="005F3C52"/>
    <w:rsid w:val="005F44F2"/>
    <w:rsid w:val="00601FCD"/>
    <w:rsid w:val="00603512"/>
    <w:rsid w:val="006076B9"/>
    <w:rsid w:val="00611DBE"/>
    <w:rsid w:val="00625E64"/>
    <w:rsid w:val="00633CA0"/>
    <w:rsid w:val="00634E6F"/>
    <w:rsid w:val="0063640C"/>
    <w:rsid w:val="006372F7"/>
    <w:rsid w:val="006376DD"/>
    <w:rsid w:val="00637AED"/>
    <w:rsid w:val="006414FB"/>
    <w:rsid w:val="006419CB"/>
    <w:rsid w:val="00652D03"/>
    <w:rsid w:val="0066080E"/>
    <w:rsid w:val="00667257"/>
    <w:rsid w:val="00671D8B"/>
    <w:rsid w:val="006728C4"/>
    <w:rsid w:val="00676806"/>
    <w:rsid w:val="00676E2A"/>
    <w:rsid w:val="006771A3"/>
    <w:rsid w:val="00681CDB"/>
    <w:rsid w:val="006879CA"/>
    <w:rsid w:val="006917D6"/>
    <w:rsid w:val="00697ABE"/>
    <w:rsid w:val="006A023C"/>
    <w:rsid w:val="006A2987"/>
    <w:rsid w:val="006A3352"/>
    <w:rsid w:val="006A4600"/>
    <w:rsid w:val="006A5B6E"/>
    <w:rsid w:val="006A7925"/>
    <w:rsid w:val="006B3D62"/>
    <w:rsid w:val="006B53B8"/>
    <w:rsid w:val="006B584C"/>
    <w:rsid w:val="006C08F1"/>
    <w:rsid w:val="006C2735"/>
    <w:rsid w:val="006D0C14"/>
    <w:rsid w:val="006D1A94"/>
    <w:rsid w:val="006D6893"/>
    <w:rsid w:val="006F08AA"/>
    <w:rsid w:val="006F39D3"/>
    <w:rsid w:val="00705F09"/>
    <w:rsid w:val="00706AE7"/>
    <w:rsid w:val="00706E4B"/>
    <w:rsid w:val="00706EB4"/>
    <w:rsid w:val="00712372"/>
    <w:rsid w:val="0071329A"/>
    <w:rsid w:val="00713FB5"/>
    <w:rsid w:val="0072666A"/>
    <w:rsid w:val="00731A77"/>
    <w:rsid w:val="007320AB"/>
    <w:rsid w:val="0073510A"/>
    <w:rsid w:val="0073571E"/>
    <w:rsid w:val="00735B0C"/>
    <w:rsid w:val="0073724C"/>
    <w:rsid w:val="00737E8E"/>
    <w:rsid w:val="00743069"/>
    <w:rsid w:val="007449D4"/>
    <w:rsid w:val="007561D6"/>
    <w:rsid w:val="00760A72"/>
    <w:rsid w:val="00761D1A"/>
    <w:rsid w:val="0076250E"/>
    <w:rsid w:val="00762FE3"/>
    <w:rsid w:val="00764B79"/>
    <w:rsid w:val="00774736"/>
    <w:rsid w:val="007761C6"/>
    <w:rsid w:val="0078209C"/>
    <w:rsid w:val="007824C1"/>
    <w:rsid w:val="00783A63"/>
    <w:rsid w:val="00783D69"/>
    <w:rsid w:val="00785121"/>
    <w:rsid w:val="00785EE1"/>
    <w:rsid w:val="007909ED"/>
    <w:rsid w:val="00790A74"/>
    <w:rsid w:val="00791346"/>
    <w:rsid w:val="00792CE3"/>
    <w:rsid w:val="00795DF8"/>
    <w:rsid w:val="007A05FD"/>
    <w:rsid w:val="007A1453"/>
    <w:rsid w:val="007A3E52"/>
    <w:rsid w:val="007B18FB"/>
    <w:rsid w:val="007B510C"/>
    <w:rsid w:val="007C3290"/>
    <w:rsid w:val="007D3484"/>
    <w:rsid w:val="007D40AB"/>
    <w:rsid w:val="007D4617"/>
    <w:rsid w:val="007D7E5C"/>
    <w:rsid w:val="007E0733"/>
    <w:rsid w:val="007E43AC"/>
    <w:rsid w:val="007E4448"/>
    <w:rsid w:val="007E4497"/>
    <w:rsid w:val="007F4DD2"/>
    <w:rsid w:val="00800241"/>
    <w:rsid w:val="00800F93"/>
    <w:rsid w:val="008020D7"/>
    <w:rsid w:val="00804721"/>
    <w:rsid w:val="00805A2C"/>
    <w:rsid w:val="00815899"/>
    <w:rsid w:val="0082031B"/>
    <w:rsid w:val="008235DE"/>
    <w:rsid w:val="0082530D"/>
    <w:rsid w:val="00825E1E"/>
    <w:rsid w:val="008273DF"/>
    <w:rsid w:val="00830B90"/>
    <w:rsid w:val="00831301"/>
    <w:rsid w:val="00831422"/>
    <w:rsid w:val="00831D2D"/>
    <w:rsid w:val="00833C06"/>
    <w:rsid w:val="008427B6"/>
    <w:rsid w:val="00855167"/>
    <w:rsid w:val="0086124D"/>
    <w:rsid w:val="00862BAE"/>
    <w:rsid w:val="0086324B"/>
    <w:rsid w:val="008655EF"/>
    <w:rsid w:val="00873439"/>
    <w:rsid w:val="00873838"/>
    <w:rsid w:val="008766E9"/>
    <w:rsid w:val="0087709E"/>
    <w:rsid w:val="00881C1F"/>
    <w:rsid w:val="00882389"/>
    <w:rsid w:val="008839EB"/>
    <w:rsid w:val="00883B64"/>
    <w:rsid w:val="00884F60"/>
    <w:rsid w:val="008855DF"/>
    <w:rsid w:val="0088692A"/>
    <w:rsid w:val="0088797A"/>
    <w:rsid w:val="00892D0C"/>
    <w:rsid w:val="00895E21"/>
    <w:rsid w:val="008A063A"/>
    <w:rsid w:val="008A1531"/>
    <w:rsid w:val="008A3D03"/>
    <w:rsid w:val="008A3E7B"/>
    <w:rsid w:val="008A4E91"/>
    <w:rsid w:val="008A5859"/>
    <w:rsid w:val="008A5B27"/>
    <w:rsid w:val="008A7BEC"/>
    <w:rsid w:val="008B1372"/>
    <w:rsid w:val="008B15EB"/>
    <w:rsid w:val="008B46E6"/>
    <w:rsid w:val="008C2763"/>
    <w:rsid w:val="008C411E"/>
    <w:rsid w:val="008C441F"/>
    <w:rsid w:val="008D07ED"/>
    <w:rsid w:val="008D0998"/>
    <w:rsid w:val="008D1933"/>
    <w:rsid w:val="008D2F42"/>
    <w:rsid w:val="008D3F1B"/>
    <w:rsid w:val="008D5351"/>
    <w:rsid w:val="008D7BAD"/>
    <w:rsid w:val="008E34B3"/>
    <w:rsid w:val="008E3B55"/>
    <w:rsid w:val="008E3FCD"/>
    <w:rsid w:val="008E4C42"/>
    <w:rsid w:val="008E7B53"/>
    <w:rsid w:val="008F3601"/>
    <w:rsid w:val="00900171"/>
    <w:rsid w:val="00900E80"/>
    <w:rsid w:val="00904EFC"/>
    <w:rsid w:val="00906B20"/>
    <w:rsid w:val="009102D2"/>
    <w:rsid w:val="00920706"/>
    <w:rsid w:val="009226E3"/>
    <w:rsid w:val="0093052F"/>
    <w:rsid w:val="0094047F"/>
    <w:rsid w:val="00941041"/>
    <w:rsid w:val="009419D4"/>
    <w:rsid w:val="00943A7E"/>
    <w:rsid w:val="00950260"/>
    <w:rsid w:val="00950CC4"/>
    <w:rsid w:val="00951125"/>
    <w:rsid w:val="00957490"/>
    <w:rsid w:val="00957A40"/>
    <w:rsid w:val="00961912"/>
    <w:rsid w:val="00961E0D"/>
    <w:rsid w:val="00962FFC"/>
    <w:rsid w:val="00964401"/>
    <w:rsid w:val="00970618"/>
    <w:rsid w:val="00972D09"/>
    <w:rsid w:val="00982F7A"/>
    <w:rsid w:val="0098317A"/>
    <w:rsid w:val="00985043"/>
    <w:rsid w:val="009901B3"/>
    <w:rsid w:val="00991004"/>
    <w:rsid w:val="00991AE3"/>
    <w:rsid w:val="0099228C"/>
    <w:rsid w:val="0099558D"/>
    <w:rsid w:val="0099747D"/>
    <w:rsid w:val="009A0D1A"/>
    <w:rsid w:val="009A157D"/>
    <w:rsid w:val="009A1827"/>
    <w:rsid w:val="009A2C45"/>
    <w:rsid w:val="009B4F35"/>
    <w:rsid w:val="009B56BF"/>
    <w:rsid w:val="009B72F9"/>
    <w:rsid w:val="009C05DF"/>
    <w:rsid w:val="009C09DF"/>
    <w:rsid w:val="009C0EFF"/>
    <w:rsid w:val="009C3791"/>
    <w:rsid w:val="009C53C4"/>
    <w:rsid w:val="009D32D7"/>
    <w:rsid w:val="009D596A"/>
    <w:rsid w:val="009D5C1A"/>
    <w:rsid w:val="009D68C7"/>
    <w:rsid w:val="009F0494"/>
    <w:rsid w:val="009F05E9"/>
    <w:rsid w:val="009F21F9"/>
    <w:rsid w:val="009F517B"/>
    <w:rsid w:val="009F769D"/>
    <w:rsid w:val="00A00E96"/>
    <w:rsid w:val="00A036E9"/>
    <w:rsid w:val="00A05051"/>
    <w:rsid w:val="00A05CD1"/>
    <w:rsid w:val="00A06293"/>
    <w:rsid w:val="00A071DC"/>
    <w:rsid w:val="00A12D65"/>
    <w:rsid w:val="00A143EB"/>
    <w:rsid w:val="00A2150E"/>
    <w:rsid w:val="00A221E3"/>
    <w:rsid w:val="00A27327"/>
    <w:rsid w:val="00A27626"/>
    <w:rsid w:val="00A43D65"/>
    <w:rsid w:val="00A443FE"/>
    <w:rsid w:val="00A445FD"/>
    <w:rsid w:val="00A509B5"/>
    <w:rsid w:val="00A53C6B"/>
    <w:rsid w:val="00A55B4D"/>
    <w:rsid w:val="00A56237"/>
    <w:rsid w:val="00A570EA"/>
    <w:rsid w:val="00A57806"/>
    <w:rsid w:val="00A6154D"/>
    <w:rsid w:val="00A64A5E"/>
    <w:rsid w:val="00A64B3B"/>
    <w:rsid w:val="00A70679"/>
    <w:rsid w:val="00A71A16"/>
    <w:rsid w:val="00A7346A"/>
    <w:rsid w:val="00A849C0"/>
    <w:rsid w:val="00A85EFC"/>
    <w:rsid w:val="00A92FDF"/>
    <w:rsid w:val="00A940E8"/>
    <w:rsid w:val="00A943AC"/>
    <w:rsid w:val="00A95C8D"/>
    <w:rsid w:val="00A97651"/>
    <w:rsid w:val="00AA326C"/>
    <w:rsid w:val="00AB3998"/>
    <w:rsid w:val="00AB4D04"/>
    <w:rsid w:val="00AC3039"/>
    <w:rsid w:val="00AC66A2"/>
    <w:rsid w:val="00AD14B0"/>
    <w:rsid w:val="00AD548C"/>
    <w:rsid w:val="00AE0B66"/>
    <w:rsid w:val="00AE1442"/>
    <w:rsid w:val="00AE3D2E"/>
    <w:rsid w:val="00AE709E"/>
    <w:rsid w:val="00AF0EDF"/>
    <w:rsid w:val="00AF7525"/>
    <w:rsid w:val="00B00F05"/>
    <w:rsid w:val="00B01BB1"/>
    <w:rsid w:val="00B07C5D"/>
    <w:rsid w:val="00B12E7A"/>
    <w:rsid w:val="00B1393F"/>
    <w:rsid w:val="00B139D4"/>
    <w:rsid w:val="00B166D8"/>
    <w:rsid w:val="00B20C6E"/>
    <w:rsid w:val="00B231B7"/>
    <w:rsid w:val="00B272E2"/>
    <w:rsid w:val="00B30502"/>
    <w:rsid w:val="00B308CF"/>
    <w:rsid w:val="00B334E6"/>
    <w:rsid w:val="00B361D7"/>
    <w:rsid w:val="00B411C6"/>
    <w:rsid w:val="00B41C32"/>
    <w:rsid w:val="00B41D36"/>
    <w:rsid w:val="00B426F7"/>
    <w:rsid w:val="00B42C17"/>
    <w:rsid w:val="00B42CB2"/>
    <w:rsid w:val="00B436CB"/>
    <w:rsid w:val="00B506BE"/>
    <w:rsid w:val="00B50BDB"/>
    <w:rsid w:val="00B526DB"/>
    <w:rsid w:val="00B52ACA"/>
    <w:rsid w:val="00B60BB4"/>
    <w:rsid w:val="00B62DFE"/>
    <w:rsid w:val="00B6582F"/>
    <w:rsid w:val="00B66D06"/>
    <w:rsid w:val="00B756A7"/>
    <w:rsid w:val="00B758DC"/>
    <w:rsid w:val="00B8075E"/>
    <w:rsid w:val="00B84BD6"/>
    <w:rsid w:val="00B86ACA"/>
    <w:rsid w:val="00B9153E"/>
    <w:rsid w:val="00B91CCB"/>
    <w:rsid w:val="00B94F3B"/>
    <w:rsid w:val="00B95999"/>
    <w:rsid w:val="00BA237F"/>
    <w:rsid w:val="00BA4855"/>
    <w:rsid w:val="00BA4912"/>
    <w:rsid w:val="00BB0CF0"/>
    <w:rsid w:val="00BB2273"/>
    <w:rsid w:val="00BB6C6A"/>
    <w:rsid w:val="00BC3D4A"/>
    <w:rsid w:val="00BC3DFD"/>
    <w:rsid w:val="00BC4500"/>
    <w:rsid w:val="00BC7B0F"/>
    <w:rsid w:val="00BD07D0"/>
    <w:rsid w:val="00BD40EB"/>
    <w:rsid w:val="00BD5B7C"/>
    <w:rsid w:val="00BE5DBD"/>
    <w:rsid w:val="00BF522E"/>
    <w:rsid w:val="00BF62FD"/>
    <w:rsid w:val="00BF7B78"/>
    <w:rsid w:val="00C034E3"/>
    <w:rsid w:val="00C0485D"/>
    <w:rsid w:val="00C07880"/>
    <w:rsid w:val="00C12197"/>
    <w:rsid w:val="00C1357F"/>
    <w:rsid w:val="00C141BE"/>
    <w:rsid w:val="00C177E3"/>
    <w:rsid w:val="00C21AA0"/>
    <w:rsid w:val="00C23BBF"/>
    <w:rsid w:val="00C25AF1"/>
    <w:rsid w:val="00C36DEA"/>
    <w:rsid w:val="00C37446"/>
    <w:rsid w:val="00C37ADD"/>
    <w:rsid w:val="00C413C9"/>
    <w:rsid w:val="00C454FA"/>
    <w:rsid w:val="00C50CF4"/>
    <w:rsid w:val="00C565CD"/>
    <w:rsid w:val="00C62EC8"/>
    <w:rsid w:val="00C65CFF"/>
    <w:rsid w:val="00C67CFF"/>
    <w:rsid w:val="00C7018C"/>
    <w:rsid w:val="00C71046"/>
    <w:rsid w:val="00C722DE"/>
    <w:rsid w:val="00C72D74"/>
    <w:rsid w:val="00C732DD"/>
    <w:rsid w:val="00C74FDE"/>
    <w:rsid w:val="00C847EA"/>
    <w:rsid w:val="00C84B52"/>
    <w:rsid w:val="00C858E3"/>
    <w:rsid w:val="00C8628E"/>
    <w:rsid w:val="00C871E0"/>
    <w:rsid w:val="00C91975"/>
    <w:rsid w:val="00C942A0"/>
    <w:rsid w:val="00C94A1B"/>
    <w:rsid w:val="00C968E8"/>
    <w:rsid w:val="00C96F33"/>
    <w:rsid w:val="00CA0BB9"/>
    <w:rsid w:val="00CA52D1"/>
    <w:rsid w:val="00CA6C25"/>
    <w:rsid w:val="00CB1DA6"/>
    <w:rsid w:val="00CB55BE"/>
    <w:rsid w:val="00CB6972"/>
    <w:rsid w:val="00CC1919"/>
    <w:rsid w:val="00CC4393"/>
    <w:rsid w:val="00CC6556"/>
    <w:rsid w:val="00CD0EA6"/>
    <w:rsid w:val="00CE40D7"/>
    <w:rsid w:val="00CE54E6"/>
    <w:rsid w:val="00CE752E"/>
    <w:rsid w:val="00CF0B6C"/>
    <w:rsid w:val="00CF13A0"/>
    <w:rsid w:val="00CF3899"/>
    <w:rsid w:val="00CF5A76"/>
    <w:rsid w:val="00CF77E0"/>
    <w:rsid w:val="00D03236"/>
    <w:rsid w:val="00D0515A"/>
    <w:rsid w:val="00D05326"/>
    <w:rsid w:val="00D170F4"/>
    <w:rsid w:val="00D201ED"/>
    <w:rsid w:val="00D2126D"/>
    <w:rsid w:val="00D220CB"/>
    <w:rsid w:val="00D24F2F"/>
    <w:rsid w:val="00D253CE"/>
    <w:rsid w:val="00D25D04"/>
    <w:rsid w:val="00D26C9B"/>
    <w:rsid w:val="00D31AF7"/>
    <w:rsid w:val="00D379A9"/>
    <w:rsid w:val="00D41236"/>
    <w:rsid w:val="00D44A6E"/>
    <w:rsid w:val="00D45392"/>
    <w:rsid w:val="00D45531"/>
    <w:rsid w:val="00D45F6E"/>
    <w:rsid w:val="00D51772"/>
    <w:rsid w:val="00D52D96"/>
    <w:rsid w:val="00D53AD4"/>
    <w:rsid w:val="00D56773"/>
    <w:rsid w:val="00D605C4"/>
    <w:rsid w:val="00D620DD"/>
    <w:rsid w:val="00D65C2E"/>
    <w:rsid w:val="00D7254A"/>
    <w:rsid w:val="00D73787"/>
    <w:rsid w:val="00D74D47"/>
    <w:rsid w:val="00D80BBF"/>
    <w:rsid w:val="00D81F01"/>
    <w:rsid w:val="00D82C83"/>
    <w:rsid w:val="00D8420E"/>
    <w:rsid w:val="00D870E9"/>
    <w:rsid w:val="00D877F0"/>
    <w:rsid w:val="00D91568"/>
    <w:rsid w:val="00D923F0"/>
    <w:rsid w:val="00D95295"/>
    <w:rsid w:val="00D9714F"/>
    <w:rsid w:val="00DA055A"/>
    <w:rsid w:val="00DA1388"/>
    <w:rsid w:val="00DA2D6B"/>
    <w:rsid w:val="00DA3B48"/>
    <w:rsid w:val="00DA6000"/>
    <w:rsid w:val="00DA768E"/>
    <w:rsid w:val="00DA7696"/>
    <w:rsid w:val="00DB25FB"/>
    <w:rsid w:val="00DB67D9"/>
    <w:rsid w:val="00DC0929"/>
    <w:rsid w:val="00DC6A39"/>
    <w:rsid w:val="00DD35A8"/>
    <w:rsid w:val="00DE419B"/>
    <w:rsid w:val="00DE466F"/>
    <w:rsid w:val="00DE71D3"/>
    <w:rsid w:val="00DF18E9"/>
    <w:rsid w:val="00DF31A8"/>
    <w:rsid w:val="00DF36F5"/>
    <w:rsid w:val="00DF7070"/>
    <w:rsid w:val="00E01888"/>
    <w:rsid w:val="00E0207C"/>
    <w:rsid w:val="00E0317B"/>
    <w:rsid w:val="00E12140"/>
    <w:rsid w:val="00E177E9"/>
    <w:rsid w:val="00E242AD"/>
    <w:rsid w:val="00E253B0"/>
    <w:rsid w:val="00E32A21"/>
    <w:rsid w:val="00E53416"/>
    <w:rsid w:val="00E535BA"/>
    <w:rsid w:val="00E538FB"/>
    <w:rsid w:val="00E554C0"/>
    <w:rsid w:val="00E55A3B"/>
    <w:rsid w:val="00E55DDD"/>
    <w:rsid w:val="00E57CA0"/>
    <w:rsid w:val="00E57EB3"/>
    <w:rsid w:val="00E62EFD"/>
    <w:rsid w:val="00E638C6"/>
    <w:rsid w:val="00E649D4"/>
    <w:rsid w:val="00E673DB"/>
    <w:rsid w:val="00E6750E"/>
    <w:rsid w:val="00E71E8F"/>
    <w:rsid w:val="00E734E2"/>
    <w:rsid w:val="00E74BC8"/>
    <w:rsid w:val="00E75271"/>
    <w:rsid w:val="00E75922"/>
    <w:rsid w:val="00E80A79"/>
    <w:rsid w:val="00E80F21"/>
    <w:rsid w:val="00E86FD0"/>
    <w:rsid w:val="00E8709C"/>
    <w:rsid w:val="00E874E7"/>
    <w:rsid w:val="00E9107A"/>
    <w:rsid w:val="00E91A7E"/>
    <w:rsid w:val="00E95E23"/>
    <w:rsid w:val="00EA157A"/>
    <w:rsid w:val="00EA37CF"/>
    <w:rsid w:val="00EA3DF3"/>
    <w:rsid w:val="00EA4A35"/>
    <w:rsid w:val="00EA5C41"/>
    <w:rsid w:val="00EA7DD2"/>
    <w:rsid w:val="00EB138C"/>
    <w:rsid w:val="00EB5105"/>
    <w:rsid w:val="00EB7DE9"/>
    <w:rsid w:val="00EC0B91"/>
    <w:rsid w:val="00EC6E2C"/>
    <w:rsid w:val="00ED13AC"/>
    <w:rsid w:val="00ED30F7"/>
    <w:rsid w:val="00ED4455"/>
    <w:rsid w:val="00EE1BEE"/>
    <w:rsid w:val="00EE1D4A"/>
    <w:rsid w:val="00EF2BC9"/>
    <w:rsid w:val="00EF3D0D"/>
    <w:rsid w:val="00EF4C80"/>
    <w:rsid w:val="00F00B8C"/>
    <w:rsid w:val="00F046C9"/>
    <w:rsid w:val="00F04E6A"/>
    <w:rsid w:val="00F15C77"/>
    <w:rsid w:val="00F162D4"/>
    <w:rsid w:val="00F20907"/>
    <w:rsid w:val="00F3072E"/>
    <w:rsid w:val="00F3386C"/>
    <w:rsid w:val="00F35E96"/>
    <w:rsid w:val="00F35F50"/>
    <w:rsid w:val="00F401AE"/>
    <w:rsid w:val="00F41141"/>
    <w:rsid w:val="00F413A4"/>
    <w:rsid w:val="00F45449"/>
    <w:rsid w:val="00F54B27"/>
    <w:rsid w:val="00F5660D"/>
    <w:rsid w:val="00F6002B"/>
    <w:rsid w:val="00F60F30"/>
    <w:rsid w:val="00F60FFA"/>
    <w:rsid w:val="00F61051"/>
    <w:rsid w:val="00F658DE"/>
    <w:rsid w:val="00F70ADE"/>
    <w:rsid w:val="00F710D1"/>
    <w:rsid w:val="00F7131F"/>
    <w:rsid w:val="00F7324B"/>
    <w:rsid w:val="00F75A13"/>
    <w:rsid w:val="00F76CDF"/>
    <w:rsid w:val="00F7768C"/>
    <w:rsid w:val="00F8273E"/>
    <w:rsid w:val="00F83331"/>
    <w:rsid w:val="00F86B0E"/>
    <w:rsid w:val="00F86FE8"/>
    <w:rsid w:val="00F87D47"/>
    <w:rsid w:val="00F932AF"/>
    <w:rsid w:val="00F93F45"/>
    <w:rsid w:val="00F9441E"/>
    <w:rsid w:val="00F96263"/>
    <w:rsid w:val="00F97592"/>
    <w:rsid w:val="00FA0F22"/>
    <w:rsid w:val="00FA0FA3"/>
    <w:rsid w:val="00FA43D3"/>
    <w:rsid w:val="00FA4C68"/>
    <w:rsid w:val="00FB0C77"/>
    <w:rsid w:val="00FB2E8A"/>
    <w:rsid w:val="00FB32E4"/>
    <w:rsid w:val="00FB56B4"/>
    <w:rsid w:val="00FB5763"/>
    <w:rsid w:val="00FC1739"/>
    <w:rsid w:val="00FC2788"/>
    <w:rsid w:val="00FC3805"/>
    <w:rsid w:val="00FD4363"/>
    <w:rsid w:val="00FD4397"/>
    <w:rsid w:val="00FE39E8"/>
    <w:rsid w:val="00FE48E4"/>
    <w:rsid w:val="00FF026E"/>
    <w:rsid w:val="00FF3767"/>
    <w:rsid w:val="00FF5F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3BB6"/>
  <w15:docId w15:val="{B39A4FFC-F492-41CB-9A0D-FFB54C82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DD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lang w:eastAsia="en-GB"/>
    </w:rPr>
  </w:style>
  <w:style w:type="paragraph" w:styleId="Heading2">
    <w:name w:val="heading 2"/>
    <w:next w:val="Body"/>
    <w:link w:val="Heading2Char"/>
    <w:uiPriority w:val="9"/>
    <w:unhideWhenUsed/>
    <w:qFormat/>
    <w:pPr>
      <w:keepNext/>
      <w:keepLines/>
      <w:spacing w:before="40" w:line="360" w:lineRule="auto"/>
      <w:outlineLvl w:val="1"/>
    </w:pPr>
    <w:rPr>
      <w:rFonts w:ascii="Carlito" w:hAnsi="Carlito" w:cs="Arial Unicode MS"/>
      <w:b/>
      <w:bCs/>
      <w:color w:val="1F4E79"/>
      <w:sz w:val="28"/>
      <w:szCs w:val="28"/>
      <w:u w:color="1F4E79"/>
      <w14:textOutline w14:w="0" w14:cap="flat" w14:cmpd="sng" w14:algn="ctr">
        <w14:noFill/>
        <w14:prstDash w14:val="solid"/>
        <w14:bevel/>
      </w14:textOutline>
    </w:rPr>
  </w:style>
  <w:style w:type="paragraph" w:styleId="Heading3">
    <w:name w:val="heading 3"/>
    <w:next w:val="Body"/>
    <w:link w:val="Heading3Char"/>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de-DE"/>
      <w14:textOutline w14:w="0" w14:cap="flat" w14:cmpd="sng" w14:algn="ctr">
        <w14:noFill/>
        <w14:prstDash w14:val="solid"/>
        <w14:bevel/>
      </w14:textOutline>
    </w:rPr>
  </w:style>
  <w:style w:type="paragraph" w:styleId="NormalWeb">
    <w:name w:val="Normal (Web)"/>
    <w:basedOn w:val="Normal"/>
    <w:uiPriority w:val="99"/>
    <w:semiHidden/>
    <w:unhideWhenUsed/>
    <w:rsid w:val="00C8628E"/>
    <w:pPr>
      <w:spacing w:before="100" w:beforeAutospacing="1" w:after="100" w:afterAutospacing="1"/>
    </w:pPr>
  </w:style>
  <w:style w:type="table" w:styleId="TableGrid">
    <w:name w:val="Table Grid"/>
    <w:basedOn w:val="TableNormal"/>
    <w:uiPriority w:val="39"/>
    <w:rsid w:val="00C8628E"/>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50C6"/>
  </w:style>
  <w:style w:type="character" w:customStyle="1" w:styleId="Heading2Char">
    <w:name w:val="Heading 2 Char"/>
    <w:basedOn w:val="DefaultParagraphFont"/>
    <w:link w:val="Heading2"/>
    <w:uiPriority w:val="9"/>
    <w:rsid w:val="004A7843"/>
    <w:rPr>
      <w:rFonts w:ascii="Carlito" w:hAnsi="Carlito" w:cs="Arial Unicode MS"/>
      <w:b/>
      <w:bCs/>
      <w:color w:val="1F4E79"/>
      <w:sz w:val="28"/>
      <w:szCs w:val="28"/>
      <w:u w:color="1F4E79"/>
      <w14:textOutline w14:w="0" w14:cap="flat" w14:cmpd="sng" w14:algn="ctr">
        <w14:noFill/>
        <w14:prstDash w14:val="solid"/>
        <w14:bevel/>
      </w14:textOutline>
    </w:rPr>
  </w:style>
  <w:style w:type="character" w:customStyle="1" w:styleId="Heading3Char">
    <w:name w:val="Heading 3 Char"/>
    <w:basedOn w:val="DefaultParagraphFont"/>
    <w:link w:val="Heading3"/>
    <w:uiPriority w:val="9"/>
    <w:rsid w:val="004A7843"/>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customStyle="1" w:styleId="vfppkd-aznf2e-luerp-bn97pc">
    <w:name w:val="vfppkd-aznf2e-luerp-bn97pc"/>
    <w:basedOn w:val="DefaultParagraphFont"/>
    <w:rsid w:val="004A7843"/>
  </w:style>
  <w:style w:type="character" w:customStyle="1" w:styleId="vfppkd-jy41g-v67agc">
    <w:name w:val="vfppkd-jy41g-v67agc"/>
    <w:basedOn w:val="DefaultParagraphFont"/>
    <w:rsid w:val="004A7843"/>
  </w:style>
  <w:style w:type="character" w:customStyle="1" w:styleId="mvqa2c">
    <w:name w:val="mvqa2c"/>
    <w:basedOn w:val="DefaultParagraphFont"/>
    <w:rsid w:val="004A7843"/>
  </w:style>
  <w:style w:type="character" w:customStyle="1" w:styleId="ztplmc">
    <w:name w:val="ztplmc"/>
    <w:basedOn w:val="DefaultParagraphFont"/>
    <w:rsid w:val="004A7843"/>
  </w:style>
  <w:style w:type="character" w:customStyle="1" w:styleId="rynqvb">
    <w:name w:val="rynqvb"/>
    <w:basedOn w:val="DefaultParagraphFont"/>
    <w:rsid w:val="004A7843"/>
  </w:style>
  <w:style w:type="paragraph" w:styleId="HTMLPreformatted">
    <w:name w:val="HTML Preformatted"/>
    <w:basedOn w:val="Normal"/>
    <w:link w:val="HTMLPreformattedChar"/>
    <w:uiPriority w:val="99"/>
    <w:semiHidden/>
    <w:unhideWhenUsed/>
    <w:rsid w:val="00B60B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60BB4"/>
    <w:rPr>
      <w:rFonts w:ascii="Courier New" w:eastAsia="Times New Roman" w:hAnsi="Courier New" w:cs="Courier New"/>
      <w:bdr w:val="none" w:sz="0" w:space="0" w:color="auto"/>
      <w:lang w:eastAsia="en-GB"/>
    </w:rPr>
  </w:style>
  <w:style w:type="character" w:customStyle="1" w:styleId="y2iqfc">
    <w:name w:val="y2iqfc"/>
    <w:basedOn w:val="DefaultParagraphFont"/>
    <w:rsid w:val="00B60BB4"/>
  </w:style>
  <w:style w:type="character" w:styleId="UnresolvedMention">
    <w:name w:val="Unresolved Mention"/>
    <w:basedOn w:val="DefaultParagraphFont"/>
    <w:uiPriority w:val="99"/>
    <w:semiHidden/>
    <w:unhideWhenUsed/>
    <w:rsid w:val="00DE419B"/>
    <w:rPr>
      <w:color w:val="605E5C"/>
      <w:shd w:val="clear" w:color="auto" w:fill="E1DFDD"/>
    </w:rPr>
  </w:style>
  <w:style w:type="paragraph" w:styleId="Header">
    <w:name w:val="header"/>
    <w:basedOn w:val="Normal"/>
    <w:link w:val="HeaderChar"/>
    <w:uiPriority w:val="99"/>
    <w:unhideWhenUsed/>
    <w:rsid w:val="00225BEB"/>
    <w:pPr>
      <w:tabs>
        <w:tab w:val="center" w:pos="4513"/>
        <w:tab w:val="right" w:pos="9026"/>
      </w:tabs>
    </w:pPr>
  </w:style>
  <w:style w:type="character" w:customStyle="1" w:styleId="HeaderChar">
    <w:name w:val="Header Char"/>
    <w:basedOn w:val="DefaultParagraphFont"/>
    <w:link w:val="Header"/>
    <w:uiPriority w:val="99"/>
    <w:rsid w:val="00225BEB"/>
    <w:rPr>
      <w:rFonts w:eastAsia="Times New Roman"/>
      <w:sz w:val="24"/>
      <w:szCs w:val="24"/>
      <w:bdr w:val="none" w:sz="0" w:space="0" w:color="auto"/>
      <w:lang w:eastAsia="en-GB"/>
    </w:rPr>
  </w:style>
  <w:style w:type="paragraph" w:styleId="Footer">
    <w:name w:val="footer"/>
    <w:basedOn w:val="Normal"/>
    <w:link w:val="FooterChar"/>
    <w:uiPriority w:val="99"/>
    <w:unhideWhenUsed/>
    <w:rsid w:val="00225BEB"/>
    <w:pPr>
      <w:tabs>
        <w:tab w:val="center" w:pos="4513"/>
        <w:tab w:val="right" w:pos="9026"/>
      </w:tabs>
    </w:pPr>
  </w:style>
  <w:style w:type="character" w:customStyle="1" w:styleId="FooterChar">
    <w:name w:val="Footer Char"/>
    <w:basedOn w:val="DefaultParagraphFont"/>
    <w:link w:val="Footer"/>
    <w:uiPriority w:val="99"/>
    <w:rsid w:val="00225BEB"/>
    <w:rPr>
      <w:rFonts w:eastAsia="Times New Roman"/>
      <w:sz w:val="24"/>
      <w:szCs w:val="24"/>
      <w:bdr w:val="none" w:sz="0" w:space="0" w:color="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768965">
      <w:bodyDiv w:val="1"/>
      <w:marLeft w:val="0"/>
      <w:marRight w:val="0"/>
      <w:marTop w:val="0"/>
      <w:marBottom w:val="0"/>
      <w:divBdr>
        <w:top w:val="none" w:sz="0" w:space="0" w:color="auto"/>
        <w:left w:val="none" w:sz="0" w:space="0" w:color="auto"/>
        <w:bottom w:val="none" w:sz="0" w:space="0" w:color="auto"/>
        <w:right w:val="none" w:sz="0" w:space="0" w:color="auto"/>
      </w:divBdr>
      <w:divsChild>
        <w:div w:id="484512503">
          <w:marLeft w:val="0"/>
          <w:marRight w:val="0"/>
          <w:marTop w:val="0"/>
          <w:marBottom w:val="0"/>
          <w:divBdr>
            <w:top w:val="none" w:sz="0" w:space="0" w:color="auto"/>
            <w:left w:val="none" w:sz="0" w:space="0" w:color="auto"/>
            <w:bottom w:val="none" w:sz="0" w:space="0" w:color="auto"/>
            <w:right w:val="none" w:sz="0" w:space="0" w:color="auto"/>
          </w:divBdr>
          <w:divsChild>
            <w:div w:id="792403547">
              <w:marLeft w:val="0"/>
              <w:marRight w:val="0"/>
              <w:marTop w:val="0"/>
              <w:marBottom w:val="0"/>
              <w:divBdr>
                <w:top w:val="none" w:sz="0" w:space="0" w:color="auto"/>
                <w:left w:val="none" w:sz="0" w:space="0" w:color="auto"/>
                <w:bottom w:val="none" w:sz="0" w:space="0" w:color="auto"/>
                <w:right w:val="none" w:sz="0" w:space="0" w:color="auto"/>
              </w:divBdr>
              <w:divsChild>
                <w:div w:id="78719644">
                  <w:marLeft w:val="0"/>
                  <w:marRight w:val="0"/>
                  <w:marTop w:val="0"/>
                  <w:marBottom w:val="0"/>
                  <w:divBdr>
                    <w:top w:val="none" w:sz="0" w:space="0" w:color="auto"/>
                    <w:left w:val="none" w:sz="0" w:space="0" w:color="auto"/>
                    <w:bottom w:val="none" w:sz="0" w:space="0" w:color="auto"/>
                    <w:right w:val="none" w:sz="0" w:space="0" w:color="auto"/>
                  </w:divBdr>
                  <w:divsChild>
                    <w:div w:id="127213914">
                      <w:marLeft w:val="0"/>
                      <w:marRight w:val="0"/>
                      <w:marTop w:val="0"/>
                      <w:marBottom w:val="0"/>
                      <w:divBdr>
                        <w:top w:val="none" w:sz="0" w:space="0" w:color="auto"/>
                        <w:left w:val="none" w:sz="0" w:space="0" w:color="auto"/>
                        <w:bottom w:val="none" w:sz="0" w:space="0" w:color="auto"/>
                        <w:right w:val="none" w:sz="0" w:space="0" w:color="auto"/>
                      </w:divBdr>
                      <w:divsChild>
                        <w:div w:id="227571290">
                          <w:marLeft w:val="0"/>
                          <w:marRight w:val="0"/>
                          <w:marTop w:val="0"/>
                          <w:marBottom w:val="0"/>
                          <w:divBdr>
                            <w:top w:val="none" w:sz="0" w:space="0" w:color="auto"/>
                            <w:left w:val="none" w:sz="0" w:space="0" w:color="auto"/>
                            <w:bottom w:val="none" w:sz="0" w:space="0" w:color="auto"/>
                            <w:right w:val="none" w:sz="0" w:space="0" w:color="auto"/>
                          </w:divBdr>
                          <w:divsChild>
                            <w:div w:id="148248511">
                              <w:marLeft w:val="0"/>
                              <w:marRight w:val="0"/>
                              <w:marTop w:val="0"/>
                              <w:marBottom w:val="0"/>
                              <w:divBdr>
                                <w:top w:val="none" w:sz="0" w:space="0" w:color="auto"/>
                                <w:left w:val="none" w:sz="0" w:space="0" w:color="auto"/>
                                <w:bottom w:val="none" w:sz="0" w:space="0" w:color="auto"/>
                                <w:right w:val="none" w:sz="0" w:space="0" w:color="auto"/>
                              </w:divBdr>
                              <w:divsChild>
                                <w:div w:id="79294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470052">
          <w:marLeft w:val="0"/>
          <w:marRight w:val="0"/>
          <w:marTop w:val="0"/>
          <w:marBottom w:val="0"/>
          <w:divBdr>
            <w:top w:val="none" w:sz="0" w:space="0" w:color="auto"/>
            <w:left w:val="none" w:sz="0" w:space="0" w:color="auto"/>
            <w:bottom w:val="none" w:sz="0" w:space="0" w:color="auto"/>
            <w:right w:val="none" w:sz="0" w:space="0" w:color="auto"/>
          </w:divBdr>
          <w:divsChild>
            <w:div w:id="1509252846">
              <w:marLeft w:val="0"/>
              <w:marRight w:val="0"/>
              <w:marTop w:val="0"/>
              <w:marBottom w:val="0"/>
              <w:divBdr>
                <w:top w:val="none" w:sz="0" w:space="0" w:color="auto"/>
                <w:left w:val="none" w:sz="0" w:space="0" w:color="auto"/>
                <w:bottom w:val="none" w:sz="0" w:space="0" w:color="auto"/>
                <w:right w:val="none" w:sz="0" w:space="0" w:color="auto"/>
              </w:divBdr>
              <w:divsChild>
                <w:div w:id="2023586268">
                  <w:marLeft w:val="0"/>
                  <w:marRight w:val="0"/>
                  <w:marTop w:val="0"/>
                  <w:marBottom w:val="0"/>
                  <w:divBdr>
                    <w:top w:val="none" w:sz="0" w:space="0" w:color="auto"/>
                    <w:left w:val="none" w:sz="0" w:space="0" w:color="auto"/>
                    <w:bottom w:val="none" w:sz="0" w:space="0" w:color="auto"/>
                    <w:right w:val="none" w:sz="0" w:space="0" w:color="auto"/>
                  </w:divBdr>
                  <w:divsChild>
                    <w:div w:id="958146562">
                      <w:marLeft w:val="0"/>
                      <w:marRight w:val="0"/>
                      <w:marTop w:val="0"/>
                      <w:marBottom w:val="0"/>
                      <w:divBdr>
                        <w:top w:val="none" w:sz="0" w:space="0" w:color="auto"/>
                        <w:left w:val="none" w:sz="0" w:space="0" w:color="auto"/>
                        <w:bottom w:val="none" w:sz="0" w:space="0" w:color="auto"/>
                        <w:right w:val="none" w:sz="0" w:space="0" w:color="auto"/>
                      </w:divBdr>
                      <w:divsChild>
                        <w:div w:id="650134958">
                          <w:marLeft w:val="0"/>
                          <w:marRight w:val="0"/>
                          <w:marTop w:val="0"/>
                          <w:marBottom w:val="0"/>
                          <w:divBdr>
                            <w:top w:val="none" w:sz="0" w:space="0" w:color="auto"/>
                            <w:left w:val="none" w:sz="0" w:space="0" w:color="auto"/>
                            <w:bottom w:val="none" w:sz="0" w:space="0" w:color="auto"/>
                            <w:right w:val="none" w:sz="0" w:space="0" w:color="auto"/>
                          </w:divBdr>
                          <w:divsChild>
                            <w:div w:id="77903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5549">
                  <w:marLeft w:val="0"/>
                  <w:marRight w:val="0"/>
                  <w:marTop w:val="0"/>
                  <w:marBottom w:val="0"/>
                  <w:divBdr>
                    <w:top w:val="none" w:sz="0" w:space="0" w:color="auto"/>
                    <w:left w:val="none" w:sz="0" w:space="0" w:color="auto"/>
                    <w:bottom w:val="none" w:sz="0" w:space="0" w:color="auto"/>
                    <w:right w:val="none" w:sz="0" w:space="0" w:color="auto"/>
                  </w:divBdr>
                </w:div>
                <w:div w:id="228079318">
                  <w:marLeft w:val="0"/>
                  <w:marRight w:val="0"/>
                  <w:marTop w:val="0"/>
                  <w:marBottom w:val="0"/>
                  <w:divBdr>
                    <w:top w:val="none" w:sz="0" w:space="0" w:color="auto"/>
                    <w:left w:val="none" w:sz="0" w:space="0" w:color="auto"/>
                    <w:bottom w:val="none" w:sz="0" w:space="0" w:color="auto"/>
                    <w:right w:val="none" w:sz="0" w:space="0" w:color="auto"/>
                  </w:divBdr>
                  <w:divsChild>
                    <w:div w:id="1388652617">
                      <w:marLeft w:val="0"/>
                      <w:marRight w:val="0"/>
                      <w:marTop w:val="0"/>
                      <w:marBottom w:val="0"/>
                      <w:divBdr>
                        <w:top w:val="none" w:sz="0" w:space="0" w:color="auto"/>
                        <w:left w:val="none" w:sz="0" w:space="0" w:color="auto"/>
                        <w:bottom w:val="none" w:sz="0" w:space="0" w:color="auto"/>
                        <w:right w:val="none" w:sz="0" w:space="0" w:color="auto"/>
                      </w:divBdr>
                      <w:divsChild>
                        <w:div w:id="1975208187">
                          <w:marLeft w:val="0"/>
                          <w:marRight w:val="0"/>
                          <w:marTop w:val="0"/>
                          <w:marBottom w:val="0"/>
                          <w:divBdr>
                            <w:top w:val="none" w:sz="0" w:space="0" w:color="auto"/>
                            <w:left w:val="none" w:sz="0" w:space="0" w:color="auto"/>
                            <w:bottom w:val="none" w:sz="0" w:space="0" w:color="auto"/>
                            <w:right w:val="none" w:sz="0" w:space="0" w:color="auto"/>
                          </w:divBdr>
                          <w:divsChild>
                            <w:div w:id="138644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149000">
      <w:bodyDiv w:val="1"/>
      <w:marLeft w:val="0"/>
      <w:marRight w:val="0"/>
      <w:marTop w:val="0"/>
      <w:marBottom w:val="0"/>
      <w:divBdr>
        <w:top w:val="none" w:sz="0" w:space="0" w:color="auto"/>
        <w:left w:val="none" w:sz="0" w:space="0" w:color="auto"/>
        <w:bottom w:val="none" w:sz="0" w:space="0" w:color="auto"/>
        <w:right w:val="none" w:sz="0" w:space="0" w:color="auto"/>
      </w:divBdr>
    </w:div>
    <w:div w:id="622930404">
      <w:bodyDiv w:val="1"/>
      <w:marLeft w:val="0"/>
      <w:marRight w:val="0"/>
      <w:marTop w:val="0"/>
      <w:marBottom w:val="0"/>
      <w:divBdr>
        <w:top w:val="none" w:sz="0" w:space="0" w:color="auto"/>
        <w:left w:val="none" w:sz="0" w:space="0" w:color="auto"/>
        <w:bottom w:val="none" w:sz="0" w:space="0" w:color="auto"/>
        <w:right w:val="none" w:sz="0" w:space="0" w:color="auto"/>
      </w:divBdr>
      <w:divsChild>
        <w:div w:id="561259270">
          <w:marLeft w:val="0"/>
          <w:marRight w:val="0"/>
          <w:marTop w:val="0"/>
          <w:marBottom w:val="0"/>
          <w:divBdr>
            <w:top w:val="none" w:sz="0" w:space="0" w:color="auto"/>
            <w:left w:val="none" w:sz="0" w:space="0" w:color="auto"/>
            <w:bottom w:val="none" w:sz="0" w:space="0" w:color="auto"/>
            <w:right w:val="none" w:sz="0" w:space="0" w:color="auto"/>
          </w:divBdr>
          <w:divsChild>
            <w:div w:id="579875751">
              <w:marLeft w:val="0"/>
              <w:marRight w:val="0"/>
              <w:marTop w:val="0"/>
              <w:marBottom w:val="0"/>
              <w:divBdr>
                <w:top w:val="none" w:sz="0" w:space="0" w:color="auto"/>
                <w:left w:val="none" w:sz="0" w:space="0" w:color="auto"/>
                <w:bottom w:val="none" w:sz="0" w:space="0" w:color="auto"/>
                <w:right w:val="none" w:sz="0" w:space="0" w:color="auto"/>
              </w:divBdr>
              <w:divsChild>
                <w:div w:id="1751346668">
                  <w:marLeft w:val="0"/>
                  <w:marRight w:val="0"/>
                  <w:marTop w:val="0"/>
                  <w:marBottom w:val="0"/>
                  <w:divBdr>
                    <w:top w:val="none" w:sz="0" w:space="0" w:color="auto"/>
                    <w:left w:val="none" w:sz="0" w:space="0" w:color="auto"/>
                    <w:bottom w:val="none" w:sz="0" w:space="0" w:color="auto"/>
                    <w:right w:val="none" w:sz="0" w:space="0" w:color="auto"/>
                  </w:divBdr>
                  <w:divsChild>
                    <w:div w:id="16948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624442">
      <w:bodyDiv w:val="1"/>
      <w:marLeft w:val="0"/>
      <w:marRight w:val="0"/>
      <w:marTop w:val="0"/>
      <w:marBottom w:val="0"/>
      <w:divBdr>
        <w:top w:val="none" w:sz="0" w:space="0" w:color="auto"/>
        <w:left w:val="none" w:sz="0" w:space="0" w:color="auto"/>
        <w:bottom w:val="none" w:sz="0" w:space="0" w:color="auto"/>
        <w:right w:val="none" w:sz="0" w:space="0" w:color="auto"/>
      </w:divBdr>
      <w:divsChild>
        <w:div w:id="1911427314">
          <w:marLeft w:val="0"/>
          <w:marRight w:val="0"/>
          <w:marTop w:val="0"/>
          <w:marBottom w:val="0"/>
          <w:divBdr>
            <w:top w:val="none" w:sz="0" w:space="0" w:color="auto"/>
            <w:left w:val="none" w:sz="0" w:space="0" w:color="auto"/>
            <w:bottom w:val="none" w:sz="0" w:space="0" w:color="auto"/>
            <w:right w:val="none" w:sz="0" w:space="0" w:color="auto"/>
          </w:divBdr>
          <w:divsChild>
            <w:div w:id="165903809">
              <w:marLeft w:val="0"/>
              <w:marRight w:val="0"/>
              <w:marTop w:val="0"/>
              <w:marBottom w:val="0"/>
              <w:divBdr>
                <w:top w:val="none" w:sz="0" w:space="0" w:color="auto"/>
                <w:left w:val="none" w:sz="0" w:space="0" w:color="auto"/>
                <w:bottom w:val="none" w:sz="0" w:space="0" w:color="auto"/>
                <w:right w:val="none" w:sz="0" w:space="0" w:color="auto"/>
              </w:divBdr>
              <w:divsChild>
                <w:div w:id="110403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463710">
      <w:bodyDiv w:val="1"/>
      <w:marLeft w:val="0"/>
      <w:marRight w:val="0"/>
      <w:marTop w:val="0"/>
      <w:marBottom w:val="0"/>
      <w:divBdr>
        <w:top w:val="none" w:sz="0" w:space="0" w:color="auto"/>
        <w:left w:val="none" w:sz="0" w:space="0" w:color="auto"/>
        <w:bottom w:val="none" w:sz="0" w:space="0" w:color="auto"/>
        <w:right w:val="none" w:sz="0" w:space="0" w:color="auto"/>
      </w:divBdr>
      <w:divsChild>
        <w:div w:id="862325305">
          <w:marLeft w:val="0"/>
          <w:marRight w:val="0"/>
          <w:marTop w:val="0"/>
          <w:marBottom w:val="0"/>
          <w:divBdr>
            <w:top w:val="none" w:sz="0" w:space="0" w:color="auto"/>
            <w:left w:val="none" w:sz="0" w:space="0" w:color="auto"/>
            <w:bottom w:val="none" w:sz="0" w:space="0" w:color="auto"/>
            <w:right w:val="none" w:sz="0" w:space="0" w:color="auto"/>
          </w:divBdr>
          <w:divsChild>
            <w:div w:id="2098594894">
              <w:marLeft w:val="0"/>
              <w:marRight w:val="0"/>
              <w:marTop w:val="0"/>
              <w:marBottom w:val="0"/>
              <w:divBdr>
                <w:top w:val="none" w:sz="0" w:space="0" w:color="auto"/>
                <w:left w:val="none" w:sz="0" w:space="0" w:color="auto"/>
                <w:bottom w:val="none" w:sz="0" w:space="0" w:color="auto"/>
                <w:right w:val="none" w:sz="0" w:space="0" w:color="auto"/>
              </w:divBdr>
              <w:divsChild>
                <w:div w:id="597982297">
                  <w:marLeft w:val="0"/>
                  <w:marRight w:val="0"/>
                  <w:marTop w:val="0"/>
                  <w:marBottom w:val="0"/>
                  <w:divBdr>
                    <w:top w:val="none" w:sz="0" w:space="0" w:color="auto"/>
                    <w:left w:val="none" w:sz="0" w:space="0" w:color="auto"/>
                    <w:bottom w:val="none" w:sz="0" w:space="0" w:color="auto"/>
                    <w:right w:val="none" w:sz="0" w:space="0" w:color="auto"/>
                  </w:divBdr>
                  <w:divsChild>
                    <w:div w:id="20224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76696">
      <w:bodyDiv w:val="1"/>
      <w:marLeft w:val="0"/>
      <w:marRight w:val="0"/>
      <w:marTop w:val="0"/>
      <w:marBottom w:val="0"/>
      <w:divBdr>
        <w:top w:val="none" w:sz="0" w:space="0" w:color="auto"/>
        <w:left w:val="none" w:sz="0" w:space="0" w:color="auto"/>
        <w:bottom w:val="none" w:sz="0" w:space="0" w:color="auto"/>
        <w:right w:val="none" w:sz="0" w:space="0" w:color="auto"/>
      </w:divBdr>
    </w:div>
    <w:div w:id="1032995514">
      <w:bodyDiv w:val="1"/>
      <w:marLeft w:val="0"/>
      <w:marRight w:val="0"/>
      <w:marTop w:val="0"/>
      <w:marBottom w:val="0"/>
      <w:divBdr>
        <w:top w:val="none" w:sz="0" w:space="0" w:color="auto"/>
        <w:left w:val="none" w:sz="0" w:space="0" w:color="auto"/>
        <w:bottom w:val="none" w:sz="0" w:space="0" w:color="auto"/>
        <w:right w:val="none" w:sz="0" w:space="0" w:color="auto"/>
      </w:divBdr>
      <w:divsChild>
        <w:div w:id="1237781070">
          <w:marLeft w:val="0"/>
          <w:marRight w:val="0"/>
          <w:marTop w:val="0"/>
          <w:marBottom w:val="0"/>
          <w:divBdr>
            <w:top w:val="none" w:sz="0" w:space="0" w:color="auto"/>
            <w:left w:val="none" w:sz="0" w:space="0" w:color="auto"/>
            <w:bottom w:val="none" w:sz="0" w:space="0" w:color="auto"/>
            <w:right w:val="none" w:sz="0" w:space="0" w:color="auto"/>
          </w:divBdr>
        </w:div>
        <w:div w:id="1617371590">
          <w:marLeft w:val="0"/>
          <w:marRight w:val="0"/>
          <w:marTop w:val="0"/>
          <w:marBottom w:val="0"/>
          <w:divBdr>
            <w:top w:val="none" w:sz="0" w:space="0" w:color="auto"/>
            <w:left w:val="none" w:sz="0" w:space="0" w:color="auto"/>
            <w:bottom w:val="none" w:sz="0" w:space="0" w:color="auto"/>
            <w:right w:val="none" w:sz="0" w:space="0" w:color="auto"/>
          </w:divBdr>
        </w:div>
        <w:div w:id="895506580">
          <w:marLeft w:val="0"/>
          <w:marRight w:val="0"/>
          <w:marTop w:val="0"/>
          <w:marBottom w:val="0"/>
          <w:divBdr>
            <w:top w:val="none" w:sz="0" w:space="0" w:color="auto"/>
            <w:left w:val="none" w:sz="0" w:space="0" w:color="auto"/>
            <w:bottom w:val="none" w:sz="0" w:space="0" w:color="auto"/>
            <w:right w:val="none" w:sz="0" w:space="0" w:color="auto"/>
          </w:divBdr>
          <w:divsChild>
            <w:div w:id="1991325254">
              <w:marLeft w:val="0"/>
              <w:marRight w:val="0"/>
              <w:marTop w:val="0"/>
              <w:marBottom w:val="0"/>
              <w:divBdr>
                <w:top w:val="none" w:sz="0" w:space="0" w:color="auto"/>
                <w:left w:val="none" w:sz="0" w:space="0" w:color="auto"/>
                <w:bottom w:val="none" w:sz="0" w:space="0" w:color="auto"/>
                <w:right w:val="none" w:sz="0" w:space="0" w:color="auto"/>
              </w:divBdr>
              <w:divsChild>
                <w:div w:id="1708597950">
                  <w:marLeft w:val="0"/>
                  <w:marRight w:val="0"/>
                  <w:marTop w:val="0"/>
                  <w:marBottom w:val="0"/>
                  <w:divBdr>
                    <w:top w:val="none" w:sz="0" w:space="0" w:color="auto"/>
                    <w:left w:val="none" w:sz="0" w:space="0" w:color="auto"/>
                    <w:bottom w:val="none" w:sz="0" w:space="0" w:color="auto"/>
                    <w:right w:val="none" w:sz="0" w:space="0" w:color="auto"/>
                  </w:divBdr>
                  <w:divsChild>
                    <w:div w:id="7917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982373">
      <w:bodyDiv w:val="1"/>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811558807">
              <w:marLeft w:val="0"/>
              <w:marRight w:val="0"/>
              <w:marTop w:val="0"/>
              <w:marBottom w:val="0"/>
              <w:divBdr>
                <w:top w:val="none" w:sz="0" w:space="0" w:color="auto"/>
                <w:left w:val="none" w:sz="0" w:space="0" w:color="auto"/>
                <w:bottom w:val="none" w:sz="0" w:space="0" w:color="auto"/>
                <w:right w:val="none" w:sz="0" w:space="0" w:color="auto"/>
              </w:divBdr>
              <w:divsChild>
                <w:div w:id="1375958115">
                  <w:marLeft w:val="0"/>
                  <w:marRight w:val="0"/>
                  <w:marTop w:val="0"/>
                  <w:marBottom w:val="0"/>
                  <w:divBdr>
                    <w:top w:val="none" w:sz="0" w:space="0" w:color="auto"/>
                    <w:left w:val="none" w:sz="0" w:space="0" w:color="auto"/>
                    <w:bottom w:val="none" w:sz="0" w:space="0" w:color="auto"/>
                    <w:right w:val="none" w:sz="0" w:space="0" w:color="auto"/>
                  </w:divBdr>
                  <w:divsChild>
                    <w:div w:id="186871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801893">
      <w:bodyDiv w:val="1"/>
      <w:marLeft w:val="0"/>
      <w:marRight w:val="0"/>
      <w:marTop w:val="0"/>
      <w:marBottom w:val="0"/>
      <w:divBdr>
        <w:top w:val="none" w:sz="0" w:space="0" w:color="auto"/>
        <w:left w:val="none" w:sz="0" w:space="0" w:color="auto"/>
        <w:bottom w:val="none" w:sz="0" w:space="0" w:color="auto"/>
        <w:right w:val="none" w:sz="0" w:space="0" w:color="auto"/>
      </w:divBdr>
      <w:divsChild>
        <w:div w:id="1676952560">
          <w:marLeft w:val="0"/>
          <w:marRight w:val="0"/>
          <w:marTop w:val="0"/>
          <w:marBottom w:val="0"/>
          <w:divBdr>
            <w:top w:val="none" w:sz="0" w:space="0" w:color="auto"/>
            <w:left w:val="none" w:sz="0" w:space="0" w:color="auto"/>
            <w:bottom w:val="none" w:sz="0" w:space="0" w:color="auto"/>
            <w:right w:val="none" w:sz="0" w:space="0" w:color="auto"/>
          </w:divBdr>
        </w:div>
        <w:div w:id="1995405047">
          <w:marLeft w:val="0"/>
          <w:marRight w:val="0"/>
          <w:marTop w:val="0"/>
          <w:marBottom w:val="0"/>
          <w:divBdr>
            <w:top w:val="none" w:sz="0" w:space="0" w:color="auto"/>
            <w:left w:val="none" w:sz="0" w:space="0" w:color="auto"/>
            <w:bottom w:val="none" w:sz="0" w:space="0" w:color="auto"/>
            <w:right w:val="none" w:sz="0" w:space="0" w:color="auto"/>
          </w:divBdr>
        </w:div>
        <w:div w:id="943459708">
          <w:marLeft w:val="0"/>
          <w:marRight w:val="0"/>
          <w:marTop w:val="0"/>
          <w:marBottom w:val="0"/>
          <w:divBdr>
            <w:top w:val="none" w:sz="0" w:space="0" w:color="auto"/>
            <w:left w:val="none" w:sz="0" w:space="0" w:color="auto"/>
            <w:bottom w:val="none" w:sz="0" w:space="0" w:color="auto"/>
            <w:right w:val="none" w:sz="0" w:space="0" w:color="auto"/>
          </w:divBdr>
          <w:divsChild>
            <w:div w:id="780685623">
              <w:marLeft w:val="0"/>
              <w:marRight w:val="0"/>
              <w:marTop w:val="0"/>
              <w:marBottom w:val="0"/>
              <w:divBdr>
                <w:top w:val="none" w:sz="0" w:space="0" w:color="auto"/>
                <w:left w:val="none" w:sz="0" w:space="0" w:color="auto"/>
                <w:bottom w:val="none" w:sz="0" w:space="0" w:color="auto"/>
                <w:right w:val="none" w:sz="0" w:space="0" w:color="auto"/>
              </w:divBdr>
              <w:divsChild>
                <w:div w:id="1519585422">
                  <w:marLeft w:val="0"/>
                  <w:marRight w:val="0"/>
                  <w:marTop w:val="0"/>
                  <w:marBottom w:val="0"/>
                  <w:divBdr>
                    <w:top w:val="none" w:sz="0" w:space="0" w:color="auto"/>
                    <w:left w:val="none" w:sz="0" w:space="0" w:color="auto"/>
                    <w:bottom w:val="none" w:sz="0" w:space="0" w:color="auto"/>
                    <w:right w:val="none" w:sz="0" w:space="0" w:color="auto"/>
                  </w:divBdr>
                  <w:divsChild>
                    <w:div w:id="2643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05189">
      <w:bodyDiv w:val="1"/>
      <w:marLeft w:val="0"/>
      <w:marRight w:val="0"/>
      <w:marTop w:val="0"/>
      <w:marBottom w:val="0"/>
      <w:divBdr>
        <w:top w:val="none" w:sz="0" w:space="0" w:color="auto"/>
        <w:left w:val="none" w:sz="0" w:space="0" w:color="auto"/>
        <w:bottom w:val="none" w:sz="0" w:space="0" w:color="auto"/>
        <w:right w:val="none" w:sz="0" w:space="0" w:color="auto"/>
      </w:divBdr>
    </w:div>
    <w:div w:id="1891378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1-32225-9_10" TargetMode="External"/><Relationship Id="rId13" Type="http://schemas.openxmlformats.org/officeDocument/2006/relationships/hyperlink" Target="https://doi.org/10.1021/ed084p143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lyw.cymru/sites/default/files/publications/2018-03/dyfodol-llwyddiannus.pdf" TargetMode="External"/><Relationship Id="rId12" Type="http://schemas.openxmlformats.org/officeDocument/2006/relationships/hyperlink" Target="https://hwb.gov.wales/api/storage/a8d10028-25ae-4d94-ad18-0247286ce822/early-childhood-play-learning-and-care-reflective-practice-toolkit-v1.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wricwlwm-i-gymru/cynllunio-eich-cwricwlwm/datblygu-gweledigaeth-ar-gyfer-cynllunio-cwricwlwm/#cross-curricular-skills" TargetMode="External"/><Relationship Id="rId5" Type="http://schemas.openxmlformats.org/officeDocument/2006/relationships/footnotes" Target="footnotes.xml"/><Relationship Id="rId15" Type="http://schemas.openxmlformats.org/officeDocument/2006/relationships/hyperlink" Target="https://www.stmarys.ac.uk/research/areas/education-and-teaching/docs/relfected-edition-6-september-2015.pdf" TargetMode="External"/><Relationship Id="rId10" Type="http://schemas.openxmlformats.org/officeDocument/2006/relationships/hyperlink" Target="https://hwb.gov.wales/cwricwlwm-i-gymru/cynllunio-eich-cwricwlwm/addysgeg/" TargetMode="External"/><Relationship Id="rId4" Type="http://schemas.openxmlformats.org/officeDocument/2006/relationships/webSettings" Target="webSettings.xml"/><Relationship Id="rId9" Type="http://schemas.openxmlformats.org/officeDocument/2006/relationships/hyperlink" Target="http://iiisci.org/journal/cv$/sci/pdfs/e668ps.pdf" TargetMode="External"/><Relationship Id="rId14" Type="http://schemas.openxmlformats.org/officeDocument/2006/relationships/hyperlink" Target="https://iopscience.iop.org/article/10.1088/1742-6596/895/1/012171/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18</Pages>
  <Words>5653</Words>
  <Characters>32225</Characters>
  <Application>Microsoft Office Word</Application>
  <DocSecurity>0</DocSecurity>
  <Lines>268</Lines>
  <Paragraphs>75</Paragraphs>
  <ScaleCrop>false</ScaleCrop>
  <Company/>
  <LinksUpToDate>false</LinksUpToDate>
  <CharactersWithSpaces>37803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Carys Curtis (2100365)</cp:lastModifiedBy>
  <cp:revision>826</cp:revision>
  <dcterms:created xsi:type="dcterms:W3CDTF">2024-04-08T14:54:00Z</dcterms:created>
  <dcterms:modified xsi:type="dcterms:W3CDTF">2024-04-13T15:51:00Z</dcterms:modified>
</cp:coreProperties>
</file>