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948" w:rsidRDefault="001A3948" w:rsidP="001A7143">
      <w:pPr>
        <w:pStyle w:val="Default"/>
        <w:spacing w:line="360" w:lineRule="auto"/>
        <w:jc w:val="center"/>
        <w:rPr>
          <w:rFonts w:ascii="Times New Roman" w:hAnsi="Times New Roman" w:cs="Times New Roman"/>
          <w:b/>
          <w:bCs/>
          <w:color w:val="000000" w:themeColor="text1"/>
          <w:sz w:val="32"/>
          <w:szCs w:val="32"/>
        </w:rPr>
      </w:pPr>
    </w:p>
    <w:p w:rsidR="001A3948" w:rsidRDefault="001A3948" w:rsidP="001A7143">
      <w:pPr>
        <w:pStyle w:val="Default"/>
        <w:spacing w:line="360" w:lineRule="auto"/>
        <w:jc w:val="center"/>
        <w:rPr>
          <w:rFonts w:ascii="Times New Roman" w:hAnsi="Times New Roman" w:cs="Times New Roman"/>
          <w:b/>
          <w:bCs/>
          <w:color w:val="000000" w:themeColor="text1"/>
          <w:sz w:val="32"/>
          <w:szCs w:val="32"/>
        </w:rPr>
      </w:pPr>
    </w:p>
    <w:p w:rsidR="001A3948" w:rsidRDefault="001A3948" w:rsidP="001A7143">
      <w:pPr>
        <w:pStyle w:val="Default"/>
        <w:spacing w:line="360" w:lineRule="auto"/>
        <w:jc w:val="center"/>
        <w:rPr>
          <w:rFonts w:ascii="Times New Roman" w:hAnsi="Times New Roman" w:cs="Times New Roman"/>
          <w:b/>
          <w:bCs/>
          <w:color w:val="000000" w:themeColor="text1"/>
          <w:sz w:val="32"/>
          <w:szCs w:val="32"/>
        </w:rPr>
      </w:pPr>
    </w:p>
    <w:p w:rsidR="001A3948" w:rsidRDefault="001A3948" w:rsidP="001A7143">
      <w:pPr>
        <w:pStyle w:val="Default"/>
        <w:spacing w:line="360" w:lineRule="auto"/>
        <w:jc w:val="center"/>
        <w:rPr>
          <w:rFonts w:ascii="Times New Roman" w:hAnsi="Times New Roman" w:cs="Times New Roman"/>
          <w:b/>
          <w:bCs/>
          <w:color w:val="000000" w:themeColor="text1"/>
          <w:sz w:val="32"/>
          <w:szCs w:val="32"/>
        </w:rPr>
      </w:pPr>
    </w:p>
    <w:p w:rsidR="001A3948" w:rsidRDefault="001A3948" w:rsidP="001A7143">
      <w:pPr>
        <w:pStyle w:val="Default"/>
        <w:spacing w:line="360" w:lineRule="auto"/>
        <w:jc w:val="center"/>
        <w:rPr>
          <w:rFonts w:ascii="Times New Roman" w:hAnsi="Times New Roman" w:cs="Times New Roman"/>
          <w:b/>
          <w:bCs/>
          <w:color w:val="000000" w:themeColor="text1"/>
          <w:sz w:val="32"/>
          <w:szCs w:val="32"/>
        </w:rPr>
      </w:pPr>
    </w:p>
    <w:p w:rsidR="00C939E7" w:rsidRDefault="00AA5932" w:rsidP="00583064">
      <w:pPr>
        <w:pStyle w:val="Default"/>
        <w:spacing w:line="360" w:lineRule="auto"/>
        <w:jc w:val="center"/>
        <w:rPr>
          <w:rFonts w:ascii="Times New Roman" w:hAnsi="Times New Roman" w:cs="Times New Roman"/>
          <w:b/>
          <w:bCs/>
          <w:color w:val="000000" w:themeColor="text1"/>
          <w:sz w:val="32"/>
          <w:szCs w:val="32"/>
          <w:u w:val="single"/>
        </w:rPr>
      </w:pPr>
      <w:r w:rsidRPr="00583064">
        <w:rPr>
          <w:rFonts w:ascii="Times New Roman" w:hAnsi="Times New Roman" w:cs="Times New Roman"/>
          <w:b/>
          <w:bCs/>
          <w:color w:val="000000" w:themeColor="text1"/>
          <w:sz w:val="32"/>
          <w:szCs w:val="32"/>
          <w:u w:val="single"/>
        </w:rPr>
        <w:t>MANAGING ENTERPRISE IN THE 21ST CENTURY</w:t>
      </w:r>
    </w:p>
    <w:p w:rsidR="00583064" w:rsidRDefault="00583064" w:rsidP="00583064">
      <w:pPr>
        <w:pStyle w:val="Default"/>
        <w:spacing w:line="360" w:lineRule="auto"/>
        <w:jc w:val="center"/>
        <w:rPr>
          <w:rFonts w:ascii="Times New Roman" w:hAnsi="Times New Roman" w:cs="Times New Roman"/>
          <w:b/>
          <w:bCs/>
          <w:color w:val="000000" w:themeColor="text1"/>
          <w:sz w:val="32"/>
          <w:szCs w:val="32"/>
          <w:u w:val="single"/>
        </w:rPr>
      </w:pPr>
    </w:p>
    <w:p w:rsidR="00583064" w:rsidRDefault="00583064" w:rsidP="00583064">
      <w:pPr>
        <w:pStyle w:val="Default"/>
        <w:spacing w:line="360" w:lineRule="auto"/>
        <w:jc w:val="center"/>
        <w:rPr>
          <w:rFonts w:ascii="Times New Roman" w:hAnsi="Times New Roman" w:cs="Times New Roman"/>
          <w:b/>
          <w:bCs/>
          <w:color w:val="000000" w:themeColor="text1"/>
          <w:sz w:val="32"/>
          <w:szCs w:val="32"/>
          <w:u w:val="single"/>
        </w:rPr>
      </w:pPr>
      <w:r>
        <w:rPr>
          <w:rFonts w:ascii="Times New Roman" w:hAnsi="Times New Roman" w:cs="Times New Roman"/>
          <w:b/>
          <w:bCs/>
          <w:color w:val="000000" w:themeColor="text1"/>
          <w:sz w:val="32"/>
          <w:szCs w:val="32"/>
          <w:u w:val="single"/>
        </w:rPr>
        <w:t>STUDENT NAME-</w:t>
      </w:r>
      <w:r w:rsidR="00776297">
        <w:rPr>
          <w:rFonts w:ascii="Times New Roman" w:hAnsi="Times New Roman" w:cs="Times New Roman"/>
          <w:b/>
          <w:bCs/>
          <w:color w:val="000000" w:themeColor="text1"/>
          <w:sz w:val="32"/>
          <w:szCs w:val="32"/>
          <w:u w:val="single"/>
        </w:rPr>
        <w:t xml:space="preserve"> </w:t>
      </w:r>
      <w:proofErr w:type="spellStart"/>
      <w:r w:rsidR="00776297">
        <w:rPr>
          <w:rFonts w:ascii="Times New Roman" w:hAnsi="Times New Roman" w:cs="Times New Roman"/>
          <w:b/>
          <w:bCs/>
          <w:color w:val="000000" w:themeColor="text1"/>
          <w:sz w:val="32"/>
          <w:szCs w:val="32"/>
          <w:u w:val="single"/>
        </w:rPr>
        <w:t>Sufian</w:t>
      </w:r>
      <w:proofErr w:type="spellEnd"/>
      <w:r w:rsidR="00776297">
        <w:rPr>
          <w:rFonts w:ascii="Times New Roman" w:hAnsi="Times New Roman" w:cs="Times New Roman"/>
          <w:b/>
          <w:bCs/>
          <w:color w:val="000000" w:themeColor="text1"/>
          <w:sz w:val="32"/>
          <w:szCs w:val="32"/>
          <w:u w:val="single"/>
        </w:rPr>
        <w:t xml:space="preserve"> </w:t>
      </w:r>
      <w:proofErr w:type="spellStart"/>
      <w:r w:rsidR="00776297">
        <w:rPr>
          <w:rFonts w:ascii="Times New Roman" w:hAnsi="Times New Roman" w:cs="Times New Roman"/>
          <w:b/>
          <w:bCs/>
          <w:color w:val="000000" w:themeColor="text1"/>
          <w:sz w:val="32"/>
          <w:szCs w:val="32"/>
          <w:u w:val="single"/>
        </w:rPr>
        <w:t>Thareque</w:t>
      </w:r>
      <w:proofErr w:type="spellEnd"/>
      <w:r w:rsidR="00776297">
        <w:rPr>
          <w:rFonts w:ascii="Times New Roman" w:hAnsi="Times New Roman" w:cs="Times New Roman"/>
          <w:b/>
          <w:bCs/>
          <w:color w:val="000000" w:themeColor="text1"/>
          <w:sz w:val="32"/>
          <w:szCs w:val="32"/>
          <w:u w:val="single"/>
        </w:rPr>
        <w:t xml:space="preserve"> </w:t>
      </w:r>
      <w:proofErr w:type="spellStart"/>
      <w:r w:rsidR="00776297">
        <w:rPr>
          <w:rFonts w:ascii="Times New Roman" w:hAnsi="Times New Roman" w:cs="Times New Roman"/>
          <w:b/>
          <w:bCs/>
          <w:color w:val="000000" w:themeColor="text1"/>
          <w:sz w:val="32"/>
          <w:szCs w:val="32"/>
          <w:u w:val="single"/>
        </w:rPr>
        <w:t>Immon</w:t>
      </w:r>
      <w:proofErr w:type="spellEnd"/>
    </w:p>
    <w:p w:rsidR="00583064" w:rsidRDefault="00583064" w:rsidP="00583064">
      <w:pPr>
        <w:pStyle w:val="Default"/>
        <w:spacing w:line="360" w:lineRule="auto"/>
        <w:jc w:val="center"/>
        <w:rPr>
          <w:rFonts w:ascii="Times New Roman" w:hAnsi="Times New Roman" w:cs="Times New Roman"/>
          <w:b/>
          <w:bCs/>
          <w:color w:val="000000" w:themeColor="text1"/>
          <w:sz w:val="32"/>
          <w:szCs w:val="32"/>
          <w:u w:val="single"/>
        </w:rPr>
      </w:pPr>
      <w:r>
        <w:rPr>
          <w:rFonts w:ascii="Times New Roman" w:hAnsi="Times New Roman" w:cs="Times New Roman"/>
          <w:b/>
          <w:bCs/>
          <w:color w:val="000000" w:themeColor="text1"/>
          <w:sz w:val="32"/>
          <w:szCs w:val="32"/>
          <w:u w:val="single"/>
        </w:rPr>
        <w:t>STUDENT ID-</w:t>
      </w:r>
      <w:r w:rsidR="00776297">
        <w:rPr>
          <w:rFonts w:ascii="Times New Roman" w:hAnsi="Times New Roman" w:cs="Times New Roman"/>
          <w:b/>
          <w:bCs/>
          <w:color w:val="000000" w:themeColor="text1"/>
          <w:sz w:val="32"/>
          <w:szCs w:val="32"/>
          <w:u w:val="single"/>
        </w:rPr>
        <w:t xml:space="preserve"> 1706493</w:t>
      </w:r>
    </w:p>
    <w:p w:rsidR="00583064" w:rsidRPr="00583064" w:rsidRDefault="00583064" w:rsidP="00583064">
      <w:pPr>
        <w:pStyle w:val="Default"/>
        <w:spacing w:line="360" w:lineRule="auto"/>
        <w:jc w:val="center"/>
        <w:rPr>
          <w:rFonts w:ascii="Times New Roman" w:hAnsi="Times New Roman" w:cs="Times New Roman"/>
          <w:b/>
          <w:bCs/>
          <w:color w:val="000000" w:themeColor="text1"/>
          <w:sz w:val="32"/>
          <w:szCs w:val="32"/>
          <w:u w:val="single"/>
        </w:rPr>
      </w:pPr>
      <w:r>
        <w:rPr>
          <w:rFonts w:ascii="Times New Roman" w:hAnsi="Times New Roman" w:cs="Times New Roman"/>
          <w:b/>
          <w:bCs/>
          <w:color w:val="000000" w:themeColor="text1"/>
          <w:sz w:val="32"/>
          <w:szCs w:val="32"/>
          <w:u w:val="single"/>
        </w:rPr>
        <w:t>TEACHER NAME-</w:t>
      </w:r>
      <w:r w:rsidR="00776297">
        <w:rPr>
          <w:rFonts w:ascii="Times New Roman" w:hAnsi="Times New Roman" w:cs="Times New Roman"/>
          <w:b/>
          <w:bCs/>
          <w:color w:val="000000" w:themeColor="text1"/>
          <w:sz w:val="32"/>
          <w:szCs w:val="32"/>
          <w:u w:val="single"/>
        </w:rPr>
        <w:t xml:space="preserve"> </w:t>
      </w:r>
      <w:proofErr w:type="spellStart"/>
      <w:r w:rsidR="00776297">
        <w:rPr>
          <w:rFonts w:ascii="Times New Roman" w:hAnsi="Times New Roman" w:cs="Times New Roman"/>
          <w:b/>
          <w:bCs/>
          <w:color w:val="000000" w:themeColor="text1"/>
          <w:sz w:val="32"/>
          <w:szCs w:val="32"/>
          <w:u w:val="single"/>
        </w:rPr>
        <w:t>Diola</w:t>
      </w:r>
      <w:proofErr w:type="spellEnd"/>
      <w:r w:rsidR="00776297">
        <w:rPr>
          <w:rFonts w:ascii="Times New Roman" w:hAnsi="Times New Roman" w:cs="Times New Roman"/>
          <w:b/>
          <w:bCs/>
          <w:color w:val="000000" w:themeColor="text1"/>
          <w:sz w:val="32"/>
          <w:szCs w:val="32"/>
          <w:u w:val="single"/>
        </w:rPr>
        <w:t xml:space="preserve"> Bijlhout</w:t>
      </w:r>
      <w:bookmarkStart w:id="0" w:name="_GoBack"/>
      <w:bookmarkEnd w:id="0"/>
    </w:p>
    <w:p w:rsidR="00C939E7" w:rsidRPr="006D6A47" w:rsidRDefault="00C939E7">
      <w:pPr>
        <w:rPr>
          <w:rFonts w:ascii="Times New Roman" w:hAnsi="Times New Roman" w:cs="Times New Roman"/>
          <w:b/>
          <w:bCs/>
          <w:color w:val="000000" w:themeColor="text1"/>
          <w:sz w:val="32"/>
          <w:szCs w:val="32"/>
        </w:rPr>
      </w:pPr>
      <w:r w:rsidRPr="006D6A47">
        <w:rPr>
          <w:rFonts w:ascii="Times New Roman" w:hAnsi="Times New Roman" w:cs="Times New Roman"/>
          <w:b/>
          <w:bCs/>
          <w:color w:val="000000" w:themeColor="text1"/>
          <w:sz w:val="32"/>
          <w:szCs w:val="32"/>
        </w:rPr>
        <w:br w:type="page"/>
      </w:r>
    </w:p>
    <w:p w:rsidR="001A3948" w:rsidRPr="006D6A47" w:rsidRDefault="00C939E7" w:rsidP="001A7143">
      <w:pPr>
        <w:pStyle w:val="Default"/>
        <w:spacing w:line="360" w:lineRule="auto"/>
        <w:jc w:val="center"/>
        <w:rPr>
          <w:rFonts w:ascii="Times New Roman" w:hAnsi="Times New Roman" w:cs="Times New Roman"/>
          <w:b/>
          <w:bCs/>
          <w:color w:val="000000" w:themeColor="text1"/>
        </w:rPr>
      </w:pPr>
      <w:r w:rsidRPr="006D6A47">
        <w:rPr>
          <w:rFonts w:ascii="Times New Roman" w:hAnsi="Times New Roman" w:cs="Times New Roman"/>
          <w:b/>
          <w:bCs/>
          <w:color w:val="000000" w:themeColor="text1"/>
        </w:rPr>
        <w:lastRenderedPageBreak/>
        <w:t>Table of Contents</w:t>
      </w:r>
    </w:p>
    <w:p w:rsidR="003917B1" w:rsidRPr="006D6A47" w:rsidRDefault="00B22FEA" w:rsidP="003917B1">
      <w:pPr>
        <w:pStyle w:val="TableofFigures"/>
        <w:tabs>
          <w:tab w:val="right" w:leader="dot" w:pos="9350"/>
        </w:tabs>
        <w:spacing w:line="360" w:lineRule="auto"/>
        <w:rPr>
          <w:rFonts w:ascii="Times New Roman" w:hAnsi="Times New Roman" w:cs="Times New Roman"/>
          <w:noProof/>
          <w:sz w:val="24"/>
          <w:szCs w:val="24"/>
        </w:rPr>
      </w:pPr>
      <w:r w:rsidRPr="006D6A47">
        <w:rPr>
          <w:rFonts w:ascii="Times New Roman" w:hAnsi="Times New Roman" w:cs="Times New Roman"/>
          <w:b/>
          <w:bCs/>
          <w:color w:val="000000" w:themeColor="text1"/>
          <w:sz w:val="24"/>
          <w:szCs w:val="24"/>
        </w:rPr>
        <w:fldChar w:fldCharType="begin"/>
      </w:r>
      <w:r w:rsidR="00C939E7" w:rsidRPr="006D6A47">
        <w:rPr>
          <w:rFonts w:ascii="Times New Roman" w:hAnsi="Times New Roman" w:cs="Times New Roman"/>
          <w:b/>
          <w:bCs/>
          <w:color w:val="000000" w:themeColor="text1"/>
          <w:sz w:val="24"/>
          <w:szCs w:val="24"/>
        </w:rPr>
        <w:instrText xml:space="preserve"> TOC \h \z \t "Heading 1" \c </w:instrText>
      </w:r>
      <w:r w:rsidRPr="006D6A47">
        <w:rPr>
          <w:rFonts w:ascii="Times New Roman" w:hAnsi="Times New Roman" w:cs="Times New Roman"/>
          <w:b/>
          <w:bCs/>
          <w:color w:val="000000" w:themeColor="text1"/>
          <w:sz w:val="24"/>
          <w:szCs w:val="24"/>
        </w:rPr>
        <w:fldChar w:fldCharType="separate"/>
      </w:r>
      <w:hyperlink w:anchor="_Toc512619780" w:history="1">
        <w:r w:rsidR="003917B1" w:rsidRPr="006D6A47">
          <w:rPr>
            <w:rStyle w:val="Hyperlink"/>
            <w:rFonts w:ascii="Times New Roman" w:hAnsi="Times New Roman" w:cs="Times New Roman"/>
            <w:noProof/>
            <w:sz w:val="24"/>
            <w:szCs w:val="24"/>
          </w:rPr>
          <w:t>Introduction</w:t>
        </w:r>
        <w:r w:rsidR="003917B1" w:rsidRPr="006D6A47">
          <w:rPr>
            <w:rFonts w:ascii="Times New Roman" w:hAnsi="Times New Roman" w:cs="Times New Roman"/>
            <w:noProof/>
            <w:webHidden/>
            <w:sz w:val="24"/>
            <w:szCs w:val="24"/>
          </w:rPr>
          <w:tab/>
        </w:r>
        <w:r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_Toc512619780 \h </w:instrText>
        </w:r>
        <w:r w:rsidRPr="006D6A47">
          <w:rPr>
            <w:rFonts w:ascii="Times New Roman" w:hAnsi="Times New Roman" w:cs="Times New Roman"/>
            <w:noProof/>
            <w:webHidden/>
            <w:sz w:val="24"/>
            <w:szCs w:val="24"/>
          </w:rPr>
        </w:r>
        <w:r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3</w:t>
        </w:r>
        <w:r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1" w:history="1">
        <w:r w:rsidR="003917B1" w:rsidRPr="006D6A47">
          <w:rPr>
            <w:rStyle w:val="Hyperlink"/>
            <w:rFonts w:ascii="Times New Roman" w:hAnsi="Times New Roman" w:cs="Times New Roman"/>
            <w:noProof/>
            <w:sz w:val="24"/>
            <w:szCs w:val="24"/>
          </w:rPr>
          <w:t>Research-informed Literature</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_Toc512619781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3</w:t>
        </w:r>
        <w:r w:rsidR="00B22FEA"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2" w:history="1">
        <w:r w:rsidR="003917B1" w:rsidRPr="006D6A47">
          <w:rPr>
            <w:rStyle w:val="Hyperlink"/>
            <w:rFonts w:ascii="Times New Roman" w:hAnsi="Times New Roman" w:cs="Times New Roman"/>
            <w:noProof/>
            <w:sz w:val="24"/>
            <w:szCs w:val="24"/>
          </w:rPr>
          <w:t>Knowledge and Understanding of Subject</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_Toc512619782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4</w:t>
        </w:r>
        <w:r w:rsidR="00B22FEA"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3" w:history="1">
        <w:r w:rsidR="003917B1" w:rsidRPr="006D6A47">
          <w:rPr>
            <w:rStyle w:val="Hyperlink"/>
            <w:rFonts w:ascii="Times New Roman" w:hAnsi="Times New Roman" w:cs="Times New Roman"/>
            <w:noProof/>
            <w:sz w:val="24"/>
            <w:szCs w:val="24"/>
          </w:rPr>
          <w:t>Analysis</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_Toc512619783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5</w:t>
        </w:r>
        <w:r w:rsidR="00B22FEA"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4" w:history="1">
        <w:r w:rsidR="003917B1" w:rsidRPr="006D6A47">
          <w:rPr>
            <w:rStyle w:val="Hyperlink"/>
            <w:rFonts w:ascii="Times New Roman" w:hAnsi="Times New Roman" w:cs="Times New Roman"/>
            <w:noProof/>
            <w:sz w:val="24"/>
            <w:szCs w:val="24"/>
          </w:rPr>
          <w:t>Practical Application and Deployment</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_Toc512619784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5</w:t>
        </w:r>
        <w:r w:rsidR="00B22FEA"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5" w:history="1">
        <w:r w:rsidR="003917B1" w:rsidRPr="006D6A47">
          <w:rPr>
            <w:rStyle w:val="Hyperlink"/>
            <w:rFonts w:ascii="Times New Roman" w:hAnsi="Times New Roman" w:cs="Times New Roman"/>
            <w:noProof/>
            <w:sz w:val="24"/>
            <w:szCs w:val="24"/>
          </w:rPr>
          <w:t>Skills for Professional Practice</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_Toc512619785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6</w:t>
        </w:r>
        <w:r w:rsidR="00B22FEA"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6" w:history="1">
        <w:r w:rsidR="003917B1" w:rsidRPr="006D6A47">
          <w:rPr>
            <w:rStyle w:val="Hyperlink"/>
            <w:rFonts w:ascii="Times New Roman" w:hAnsi="Times New Roman" w:cs="Times New Roman"/>
            <w:noProof/>
            <w:sz w:val="24"/>
            <w:szCs w:val="24"/>
          </w:rPr>
          <w:t>Conclusion</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_Toc512619786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7</w:t>
        </w:r>
        <w:r w:rsidR="00B22FEA" w:rsidRPr="006D6A47">
          <w:rPr>
            <w:rFonts w:ascii="Times New Roman" w:hAnsi="Times New Roman" w:cs="Times New Roman"/>
            <w:noProof/>
            <w:webHidden/>
            <w:sz w:val="24"/>
            <w:szCs w:val="24"/>
          </w:rPr>
          <w:fldChar w:fldCharType="end"/>
        </w:r>
      </w:hyperlink>
    </w:p>
    <w:p w:rsidR="003917B1" w:rsidRPr="006D6A47" w:rsidRDefault="004E226E" w:rsidP="003917B1">
      <w:pPr>
        <w:pStyle w:val="TableofFigures"/>
        <w:tabs>
          <w:tab w:val="right" w:leader="dot" w:pos="9350"/>
        </w:tabs>
        <w:spacing w:line="360" w:lineRule="auto"/>
        <w:rPr>
          <w:rFonts w:ascii="Times New Roman" w:hAnsi="Times New Roman" w:cs="Times New Roman"/>
          <w:noProof/>
          <w:sz w:val="24"/>
          <w:szCs w:val="24"/>
        </w:rPr>
      </w:pPr>
      <w:hyperlink w:anchor="_Toc512619787" w:history="1">
        <w:r w:rsidR="003917B1" w:rsidRPr="006D6A47">
          <w:rPr>
            <w:rStyle w:val="Hyperlink"/>
            <w:rFonts w:ascii="Times New Roman" w:hAnsi="Times New Roman" w:cs="Times New Roman"/>
            <w:noProof/>
            <w:sz w:val="24"/>
            <w:szCs w:val="24"/>
          </w:rPr>
          <w:t>References</w:t>
        </w:r>
        <w:r w:rsidR="003917B1" w:rsidRPr="006D6A47">
          <w:rPr>
            <w:rFonts w:ascii="Times New Roman" w:hAnsi="Times New Roman" w:cs="Times New Roman"/>
            <w:noProof/>
            <w:webHidden/>
            <w:sz w:val="24"/>
            <w:szCs w:val="24"/>
          </w:rPr>
          <w:tab/>
        </w:r>
        <w:r w:rsidR="00B22FEA" w:rsidRPr="006D6A47">
          <w:rPr>
            <w:rFonts w:ascii="Times New Roman" w:hAnsi="Times New Roman" w:cs="Times New Roman"/>
            <w:noProof/>
            <w:webHidden/>
            <w:sz w:val="24"/>
            <w:szCs w:val="24"/>
          </w:rPr>
          <w:fldChar w:fldCharType="begin"/>
        </w:r>
        <w:r w:rsidR="003917B1" w:rsidRPr="006D6A47">
          <w:rPr>
            <w:rFonts w:ascii="Times New Roman" w:hAnsi="Times New Roman" w:cs="Times New Roman"/>
            <w:noProof/>
            <w:webHidden/>
            <w:sz w:val="24"/>
            <w:szCs w:val="24"/>
          </w:rPr>
          <w:instrText xml:space="preserve"> PAGEREF _Toc512619787 \h </w:instrText>
        </w:r>
        <w:r w:rsidR="00B22FEA" w:rsidRPr="006D6A47">
          <w:rPr>
            <w:rFonts w:ascii="Times New Roman" w:hAnsi="Times New Roman" w:cs="Times New Roman"/>
            <w:noProof/>
            <w:webHidden/>
            <w:sz w:val="24"/>
            <w:szCs w:val="24"/>
          </w:rPr>
        </w:r>
        <w:r w:rsidR="00B22FEA" w:rsidRPr="006D6A47">
          <w:rPr>
            <w:rFonts w:ascii="Times New Roman" w:hAnsi="Times New Roman" w:cs="Times New Roman"/>
            <w:noProof/>
            <w:webHidden/>
            <w:sz w:val="24"/>
            <w:szCs w:val="24"/>
          </w:rPr>
          <w:fldChar w:fldCharType="separate"/>
        </w:r>
        <w:r w:rsidR="003917B1" w:rsidRPr="006D6A47">
          <w:rPr>
            <w:rFonts w:ascii="Times New Roman" w:hAnsi="Times New Roman" w:cs="Times New Roman"/>
            <w:noProof/>
            <w:webHidden/>
            <w:sz w:val="24"/>
            <w:szCs w:val="24"/>
          </w:rPr>
          <w:t>8</w:t>
        </w:r>
        <w:r w:rsidR="00B22FEA" w:rsidRPr="006D6A47">
          <w:rPr>
            <w:rFonts w:ascii="Times New Roman" w:hAnsi="Times New Roman" w:cs="Times New Roman"/>
            <w:noProof/>
            <w:webHidden/>
            <w:sz w:val="24"/>
            <w:szCs w:val="24"/>
          </w:rPr>
          <w:fldChar w:fldCharType="end"/>
        </w:r>
      </w:hyperlink>
    </w:p>
    <w:p w:rsidR="00C939E7" w:rsidRPr="006D6A47" w:rsidRDefault="00B22FEA" w:rsidP="003917B1">
      <w:pPr>
        <w:pStyle w:val="Default"/>
        <w:spacing w:line="360" w:lineRule="auto"/>
        <w:jc w:val="both"/>
        <w:rPr>
          <w:rFonts w:ascii="Times New Roman" w:hAnsi="Times New Roman" w:cs="Times New Roman"/>
          <w:b/>
          <w:bCs/>
          <w:color w:val="000000" w:themeColor="text1"/>
        </w:rPr>
      </w:pPr>
      <w:r w:rsidRPr="006D6A47">
        <w:rPr>
          <w:rFonts w:ascii="Times New Roman" w:hAnsi="Times New Roman" w:cs="Times New Roman"/>
          <w:b/>
          <w:bCs/>
          <w:color w:val="000000" w:themeColor="text1"/>
        </w:rPr>
        <w:fldChar w:fldCharType="end"/>
      </w:r>
    </w:p>
    <w:p w:rsidR="001A3948" w:rsidRPr="006D6A47" w:rsidRDefault="001A3948" w:rsidP="001A7143">
      <w:pPr>
        <w:spacing w:after="0" w:line="360" w:lineRule="auto"/>
        <w:rPr>
          <w:rFonts w:ascii="Times New Roman" w:hAnsi="Times New Roman" w:cs="Times New Roman"/>
          <w:b/>
          <w:bCs/>
          <w:color w:val="000000" w:themeColor="text1"/>
          <w:sz w:val="32"/>
          <w:szCs w:val="32"/>
        </w:rPr>
      </w:pPr>
      <w:r w:rsidRPr="006D6A47">
        <w:rPr>
          <w:rFonts w:ascii="Times New Roman" w:hAnsi="Times New Roman" w:cs="Times New Roman"/>
          <w:b/>
          <w:bCs/>
          <w:color w:val="000000" w:themeColor="text1"/>
          <w:sz w:val="32"/>
          <w:szCs w:val="32"/>
        </w:rPr>
        <w:br w:type="page"/>
      </w:r>
    </w:p>
    <w:p w:rsidR="001A3948" w:rsidRPr="006D6A47" w:rsidRDefault="001A3948" w:rsidP="003917B1">
      <w:pPr>
        <w:pStyle w:val="Heading1"/>
      </w:pPr>
      <w:bookmarkStart w:id="1" w:name="_Toc512619780"/>
      <w:r w:rsidRPr="006D6A47">
        <w:lastRenderedPageBreak/>
        <w:t>Introduction</w:t>
      </w:r>
      <w:bookmarkEnd w:id="1"/>
    </w:p>
    <w:p w:rsidR="00FF3216" w:rsidRPr="006D6A47" w:rsidRDefault="004E6DC4" w:rsidP="001A7143">
      <w:pPr>
        <w:pStyle w:val="Default"/>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Managing enterprise is all about developing a business and run the process of the business using efficacy, skills and knowledge followed by the skilled plan. 21</w:t>
      </w:r>
      <w:r w:rsidRPr="004E6DC4">
        <w:rPr>
          <w:rFonts w:ascii="Times New Roman" w:hAnsi="Times New Roman" w:cs="Times New Roman"/>
          <w:color w:val="000000" w:themeColor="text1"/>
          <w:vertAlign w:val="superscript"/>
        </w:rPr>
        <w:t>st</w:t>
      </w:r>
      <w:r>
        <w:rPr>
          <w:rFonts w:ascii="Times New Roman" w:hAnsi="Times New Roman" w:cs="Times New Roman"/>
          <w:color w:val="000000" w:themeColor="text1"/>
        </w:rPr>
        <w:t xml:space="preserve"> century has been recognized as the robust era of industrialization and commercial development. In rapid growth of technical platform and increasing awareness of the same in people, the global businesses are growing rapidly and thus creating complications in the business management era. In that case, change management plays pivotal role in managing business activities relying on the external movements and speedy change in market preferences. The current study has focused on the change management models and its application in business followed by a reflective account of my own experience and learning from the change management study.</w:t>
      </w:r>
    </w:p>
    <w:p w:rsidR="00436C23" w:rsidRPr="006D6A47" w:rsidRDefault="00436C23">
      <w:pPr>
        <w:rPr>
          <w:rFonts w:ascii="Times New Roman" w:hAnsi="Times New Roman" w:cs="Times New Roman"/>
          <w:b/>
          <w:color w:val="000000" w:themeColor="text1"/>
          <w:sz w:val="24"/>
          <w:szCs w:val="24"/>
        </w:rPr>
      </w:pPr>
      <w:bookmarkStart w:id="2" w:name="_Toc512619781"/>
      <w:r w:rsidRPr="006D6A47">
        <w:br w:type="page"/>
      </w:r>
    </w:p>
    <w:p w:rsidR="001A3948" w:rsidRPr="006D6A47" w:rsidRDefault="001A3948" w:rsidP="003917B1">
      <w:pPr>
        <w:pStyle w:val="Heading1"/>
      </w:pPr>
      <w:r w:rsidRPr="006D6A47">
        <w:lastRenderedPageBreak/>
        <w:t>Research-informed Literature</w:t>
      </w:r>
      <w:bookmarkEnd w:id="2"/>
    </w:p>
    <w:p w:rsidR="0094521F" w:rsidRPr="006D6A47" w:rsidRDefault="009C450F"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Source 1: </w:t>
      </w:r>
    </w:p>
    <w:p w:rsidR="009C450F" w:rsidRPr="006D6A47" w:rsidRDefault="006D6A47" w:rsidP="001A7143">
      <w:pPr>
        <w:pStyle w:val="Default"/>
        <w:spacing w:line="360" w:lineRule="auto"/>
        <w:jc w:val="both"/>
        <w:rPr>
          <w:rFonts w:ascii="Times New Roman" w:hAnsi="Times New Roman" w:cs="Times New Roman"/>
          <w:color w:val="222222"/>
          <w:shd w:val="clear" w:color="auto" w:fill="FFFFFF"/>
        </w:rPr>
      </w:pPr>
      <w:r w:rsidRPr="006D6A47">
        <w:rPr>
          <w:rFonts w:ascii="Times New Roman" w:hAnsi="Times New Roman" w:cs="Times New Roman"/>
          <w:color w:val="000000" w:themeColor="text1"/>
        </w:rPr>
        <w:t xml:space="preserve">In the paper of </w:t>
      </w:r>
      <w:r w:rsidRPr="006D6A47">
        <w:rPr>
          <w:rFonts w:ascii="Times New Roman" w:hAnsi="Times New Roman" w:cs="Times New Roman"/>
        </w:rPr>
        <w:t xml:space="preserve">Rainey </w:t>
      </w:r>
      <w:r w:rsidRPr="006D6A47">
        <w:rPr>
          <w:rFonts w:ascii="Times New Roman" w:hAnsi="Times New Roman" w:cs="Times New Roman"/>
          <w:i/>
        </w:rPr>
        <w:t>et al</w:t>
      </w:r>
      <w:r w:rsidRPr="006D6A47">
        <w:rPr>
          <w:rFonts w:ascii="Times New Roman" w:hAnsi="Times New Roman" w:cs="Times New Roman"/>
        </w:rPr>
        <w:t xml:space="preserve">. (2015), </w:t>
      </w:r>
      <w:r w:rsidR="0094521F" w:rsidRPr="006D6A47">
        <w:rPr>
          <w:rFonts w:ascii="Times New Roman" w:hAnsi="Times New Roman" w:cs="Times New Roman"/>
          <w:color w:val="000000" w:themeColor="text1"/>
        </w:rPr>
        <w:t xml:space="preserve">Dealing with an undertaking centers around three segments including setting principles, estimating genuine execution and making remedial move. The principle focal point of dealing with an undertaking is to accomplish predefined objectives inside a built up day and age and venture forward to the following stage with new targets. </w:t>
      </w:r>
      <w:r w:rsidR="0086001B" w:rsidRPr="006D6A47">
        <w:rPr>
          <w:rFonts w:ascii="Times New Roman" w:hAnsi="Times New Roman" w:cs="Times New Roman"/>
          <w:color w:val="000000" w:themeColor="text1"/>
        </w:rPr>
        <w:t>Organisation</w:t>
      </w:r>
      <w:r w:rsidR="0094521F" w:rsidRPr="006D6A47">
        <w:rPr>
          <w:rFonts w:ascii="Times New Roman" w:hAnsi="Times New Roman" w:cs="Times New Roman"/>
          <w:color w:val="000000" w:themeColor="text1"/>
        </w:rPr>
        <w:t xml:space="preserve"> </w:t>
      </w:r>
      <w:r w:rsidR="0086001B" w:rsidRPr="006D6A47">
        <w:rPr>
          <w:rFonts w:ascii="Times New Roman" w:hAnsi="Times New Roman" w:cs="Times New Roman"/>
          <w:color w:val="000000" w:themeColor="text1"/>
        </w:rPr>
        <w:t>management</w:t>
      </w:r>
      <w:r w:rsidR="0094521F" w:rsidRPr="006D6A47">
        <w:rPr>
          <w:rFonts w:ascii="Times New Roman" w:hAnsi="Times New Roman" w:cs="Times New Roman"/>
          <w:color w:val="000000" w:themeColor="text1"/>
        </w:rPr>
        <w:t xml:space="preserve"> or </w:t>
      </w:r>
      <w:r w:rsidR="0086001B" w:rsidRPr="006D6A47">
        <w:rPr>
          <w:rFonts w:ascii="Times New Roman" w:hAnsi="Times New Roman" w:cs="Times New Roman"/>
          <w:color w:val="000000" w:themeColor="text1"/>
        </w:rPr>
        <w:t>organisation</w:t>
      </w:r>
      <w:r w:rsidR="0094521F" w:rsidRPr="006D6A47">
        <w:rPr>
          <w:rFonts w:ascii="Times New Roman" w:hAnsi="Times New Roman" w:cs="Times New Roman"/>
          <w:color w:val="000000" w:themeColor="text1"/>
        </w:rPr>
        <w:t xml:space="preserve"> control alludes to overseeing activities techniques that lead the </w:t>
      </w:r>
      <w:r w:rsidR="0086001B" w:rsidRPr="006D6A47">
        <w:rPr>
          <w:rFonts w:ascii="Times New Roman" w:hAnsi="Times New Roman" w:cs="Times New Roman"/>
          <w:color w:val="000000" w:themeColor="text1"/>
        </w:rPr>
        <w:t>organisation</w:t>
      </w:r>
      <w:r w:rsidR="0094521F" w:rsidRPr="006D6A47">
        <w:rPr>
          <w:rFonts w:ascii="Times New Roman" w:hAnsi="Times New Roman" w:cs="Times New Roman"/>
          <w:color w:val="000000" w:themeColor="text1"/>
        </w:rPr>
        <w:t xml:space="preserve"> to continue not surprisingly. The most critical feature of big business </w:t>
      </w:r>
      <w:r w:rsidR="0086001B" w:rsidRPr="006D6A47">
        <w:rPr>
          <w:rFonts w:ascii="Times New Roman" w:hAnsi="Times New Roman" w:cs="Times New Roman"/>
          <w:color w:val="000000" w:themeColor="text1"/>
        </w:rPr>
        <w:t>management</w:t>
      </w:r>
      <w:r w:rsidR="0094521F" w:rsidRPr="006D6A47">
        <w:rPr>
          <w:rFonts w:ascii="Times New Roman" w:hAnsi="Times New Roman" w:cs="Times New Roman"/>
          <w:color w:val="000000" w:themeColor="text1"/>
        </w:rPr>
        <w:t xml:space="preserve"> in the 21st century is to connect with the purchasers and the workers to take choices that enhance the relationship among the </w:t>
      </w:r>
      <w:r w:rsidR="0086001B" w:rsidRPr="006D6A47">
        <w:rPr>
          <w:rFonts w:ascii="Times New Roman" w:hAnsi="Times New Roman" w:cs="Times New Roman"/>
          <w:color w:val="000000" w:themeColor="text1"/>
        </w:rPr>
        <w:t>management</w:t>
      </w:r>
      <w:r w:rsidR="0094521F" w:rsidRPr="006D6A47">
        <w:rPr>
          <w:rFonts w:ascii="Times New Roman" w:hAnsi="Times New Roman" w:cs="Times New Roman"/>
          <w:color w:val="000000" w:themeColor="text1"/>
        </w:rPr>
        <w:t xml:space="preserve"> and representatives and </w:t>
      </w:r>
      <w:r w:rsidR="0086001B" w:rsidRPr="006D6A47">
        <w:rPr>
          <w:rFonts w:ascii="Times New Roman" w:hAnsi="Times New Roman" w:cs="Times New Roman"/>
          <w:color w:val="000000" w:themeColor="text1"/>
        </w:rPr>
        <w:t>organisation</w:t>
      </w:r>
      <w:r w:rsidR="0094521F" w:rsidRPr="006D6A47">
        <w:rPr>
          <w:rFonts w:ascii="Times New Roman" w:hAnsi="Times New Roman" w:cs="Times New Roman"/>
          <w:color w:val="000000" w:themeColor="text1"/>
        </w:rPr>
        <w:t xml:space="preserve"> and shoppers. Drawing in t customers and workers causes the </w:t>
      </w:r>
      <w:r w:rsidR="0086001B" w:rsidRPr="006D6A47">
        <w:rPr>
          <w:rFonts w:ascii="Times New Roman" w:hAnsi="Times New Roman" w:cs="Times New Roman"/>
          <w:color w:val="000000" w:themeColor="text1"/>
        </w:rPr>
        <w:t>management</w:t>
      </w:r>
      <w:r w:rsidR="0094521F" w:rsidRPr="006D6A47">
        <w:rPr>
          <w:rFonts w:ascii="Times New Roman" w:hAnsi="Times New Roman" w:cs="Times New Roman"/>
          <w:color w:val="000000" w:themeColor="text1"/>
        </w:rPr>
        <w:t xml:space="preserve"> to take suitable and valuable choices that yields achievement both as far as benefit and notoriety. The undertakings that offer an incentive to the buyers' perspectives and inclinations, and along these lines tries to fulfill the purchasers are the client benefit legends in this 21st century.</w:t>
      </w:r>
    </w:p>
    <w:p w:rsidR="00F2092F" w:rsidRPr="006D6A47" w:rsidRDefault="002A7307" w:rsidP="001A7143">
      <w:pPr>
        <w:pStyle w:val="Default"/>
        <w:spacing w:line="360" w:lineRule="auto"/>
        <w:jc w:val="both"/>
        <w:rPr>
          <w:rFonts w:ascii="Times New Roman" w:hAnsi="Times New Roman" w:cs="Times New Roman"/>
          <w:color w:val="222222"/>
          <w:shd w:val="clear" w:color="auto" w:fill="FFFFFF"/>
        </w:rPr>
      </w:pPr>
      <w:r w:rsidRPr="006D6A47">
        <w:rPr>
          <w:rFonts w:ascii="Times New Roman" w:hAnsi="Times New Roman" w:cs="Times New Roman"/>
          <w:color w:val="222222"/>
          <w:shd w:val="clear" w:color="auto" w:fill="FFFFFF"/>
        </w:rPr>
        <w:t>Source 2:</w:t>
      </w:r>
      <w:r w:rsidR="0094521F" w:rsidRPr="006D6A47">
        <w:rPr>
          <w:rFonts w:ascii="Times New Roman" w:hAnsi="Times New Roman" w:cs="Times New Roman"/>
          <w:color w:val="222222"/>
          <w:shd w:val="clear" w:color="auto" w:fill="FFFFFF"/>
        </w:rPr>
        <w:t xml:space="preserve"> </w:t>
      </w:r>
    </w:p>
    <w:p w:rsidR="002A7307" w:rsidRPr="006D6A47" w:rsidRDefault="006D6A47"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222222"/>
          <w:shd w:val="clear" w:color="auto" w:fill="FFFFFF"/>
        </w:rPr>
        <w:t xml:space="preserve">According to </w:t>
      </w:r>
      <w:proofErr w:type="spellStart"/>
      <w:r w:rsidRPr="006D6A47">
        <w:rPr>
          <w:rFonts w:ascii="Times New Roman" w:hAnsi="Times New Roman" w:cs="Times New Roman"/>
        </w:rPr>
        <w:t>Corsaro</w:t>
      </w:r>
      <w:proofErr w:type="spellEnd"/>
      <w:r w:rsidRPr="006D6A47">
        <w:rPr>
          <w:rFonts w:ascii="Times New Roman" w:hAnsi="Times New Roman" w:cs="Times New Roman"/>
        </w:rPr>
        <w:t xml:space="preserve"> (2014), </w:t>
      </w:r>
      <w:r w:rsidR="0094521F" w:rsidRPr="006D6A47">
        <w:rPr>
          <w:rFonts w:ascii="Times New Roman" w:hAnsi="Times New Roman" w:cs="Times New Roman"/>
          <w:color w:val="222222"/>
          <w:shd w:val="clear" w:color="auto" w:fill="FFFFFF"/>
        </w:rPr>
        <w:t xml:space="preserve">The viable and inventive inclusion of the business people has conceived an offspring of lively segment in this 21st century. Improvements in different field </w:t>
      </w:r>
      <w:proofErr w:type="spellStart"/>
      <w:r w:rsidR="0086001B" w:rsidRPr="006D6A47">
        <w:rPr>
          <w:rFonts w:ascii="Times New Roman" w:hAnsi="Times New Roman" w:cs="Times New Roman"/>
          <w:color w:val="222222"/>
          <w:shd w:val="clear" w:color="auto" w:fill="FFFFFF"/>
        </w:rPr>
        <w:t>manager</w:t>
      </w:r>
      <w:r w:rsidR="0094521F" w:rsidRPr="006D6A47">
        <w:rPr>
          <w:rFonts w:ascii="Times New Roman" w:hAnsi="Times New Roman" w:cs="Times New Roman"/>
          <w:color w:val="222222"/>
          <w:shd w:val="clear" w:color="auto" w:fill="FFFFFF"/>
        </w:rPr>
        <w:t>ly</w:t>
      </w:r>
      <w:proofErr w:type="spellEnd"/>
      <w:r w:rsidR="0094521F" w:rsidRPr="006D6A47">
        <w:rPr>
          <w:rFonts w:ascii="Times New Roman" w:hAnsi="Times New Roman" w:cs="Times New Roman"/>
          <w:color w:val="222222"/>
          <w:shd w:val="clear" w:color="auto" w:fill="FFFFFF"/>
        </w:rPr>
        <w:t xml:space="preserve"> in data innovation has reinforce the business people of any sort of </w:t>
      </w:r>
      <w:r w:rsidR="0086001B" w:rsidRPr="006D6A47">
        <w:rPr>
          <w:rFonts w:ascii="Times New Roman" w:hAnsi="Times New Roman" w:cs="Times New Roman"/>
          <w:color w:val="222222"/>
          <w:shd w:val="clear" w:color="auto" w:fill="FFFFFF"/>
        </w:rPr>
        <w:t>organisation</w:t>
      </w:r>
      <w:r w:rsidR="0094521F" w:rsidRPr="006D6A47">
        <w:rPr>
          <w:rFonts w:ascii="Times New Roman" w:hAnsi="Times New Roman" w:cs="Times New Roman"/>
          <w:color w:val="222222"/>
          <w:shd w:val="clear" w:color="auto" w:fill="FFFFFF"/>
        </w:rPr>
        <w:t xml:space="preserve"> to control and oversee operational exercises viably, precisely and </w:t>
      </w:r>
      <w:proofErr w:type="spellStart"/>
      <w:r w:rsidR="0094521F" w:rsidRPr="006D6A47">
        <w:rPr>
          <w:rFonts w:ascii="Times New Roman" w:hAnsi="Times New Roman" w:cs="Times New Roman"/>
          <w:color w:val="222222"/>
          <w:shd w:val="clear" w:color="auto" w:fill="FFFFFF"/>
        </w:rPr>
        <w:t>methodicallly</w:t>
      </w:r>
      <w:proofErr w:type="spellEnd"/>
      <w:r w:rsidR="0094521F" w:rsidRPr="006D6A47">
        <w:rPr>
          <w:rFonts w:ascii="Times New Roman" w:hAnsi="Times New Roman" w:cs="Times New Roman"/>
          <w:color w:val="222222"/>
          <w:shd w:val="clear" w:color="auto" w:fill="FFFFFF"/>
        </w:rPr>
        <w:t xml:space="preserve"> even with investing lesser energy than the conventional strategies. As the specialized headways have given the extension to execute an errand without giving much physical work and as the business people are following that pattern, the representatives are inspiring adaptability to play out their exercises with less work yet more effectiveness. Giving representative fulfillment is a standout amongst the most vital worries in business </w:t>
      </w:r>
      <w:r w:rsidR="0086001B" w:rsidRPr="006D6A47">
        <w:rPr>
          <w:rFonts w:ascii="Times New Roman" w:hAnsi="Times New Roman" w:cs="Times New Roman"/>
          <w:color w:val="222222"/>
          <w:shd w:val="clear" w:color="auto" w:fill="FFFFFF"/>
        </w:rPr>
        <w:t>management</w:t>
      </w:r>
      <w:r w:rsidR="0094521F" w:rsidRPr="006D6A47">
        <w:rPr>
          <w:rFonts w:ascii="Times New Roman" w:hAnsi="Times New Roman" w:cs="Times New Roman"/>
          <w:color w:val="222222"/>
          <w:shd w:val="clear" w:color="auto" w:fill="FFFFFF"/>
        </w:rPr>
        <w:t xml:space="preserve"> in the 21st century that the business people are centered around. Aside from compensation, the workers are given rewards and other money related advantages so they can be more roused to their execution. With the significant information, the business visionaries likewise influence the business to structure into various layers.</w:t>
      </w:r>
    </w:p>
    <w:p w:rsidR="001A3948" w:rsidRPr="006D6A47" w:rsidRDefault="001A3948" w:rsidP="003917B1">
      <w:pPr>
        <w:pStyle w:val="Heading1"/>
      </w:pPr>
      <w:bookmarkStart w:id="3" w:name="_Toc512619782"/>
      <w:r w:rsidRPr="006D6A47">
        <w:t>Knowledge and Understanding of Subject</w:t>
      </w:r>
      <w:bookmarkEnd w:id="3"/>
      <w:r w:rsidR="003C212B" w:rsidRPr="006D6A47">
        <w:t xml:space="preserve">   </w:t>
      </w:r>
    </w:p>
    <w:p w:rsidR="00F1661C" w:rsidRPr="006D6A47" w:rsidRDefault="00F1661C" w:rsidP="00F2092F">
      <w:pPr>
        <w:pStyle w:val="Default"/>
        <w:spacing w:line="360" w:lineRule="auto"/>
        <w:jc w:val="both"/>
        <w:rPr>
          <w:rFonts w:ascii="Times New Roman" w:hAnsi="Times New Roman" w:cs="Times New Roman"/>
          <w:b/>
          <w:color w:val="000000" w:themeColor="text1"/>
        </w:rPr>
      </w:pPr>
      <w:r w:rsidRPr="006D6A47">
        <w:rPr>
          <w:rFonts w:ascii="Times New Roman" w:hAnsi="Times New Roman" w:cs="Times New Roman"/>
          <w:b/>
          <w:color w:val="000000" w:themeColor="text1"/>
        </w:rPr>
        <w:t>Lewin’s change management model</w:t>
      </w:r>
    </w:p>
    <w:p w:rsidR="00F1661C" w:rsidRPr="006D6A47" w:rsidRDefault="0094521F"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lastRenderedPageBreak/>
        <w:t xml:space="preserve">Lewin's model is a change </w:t>
      </w:r>
      <w:r w:rsidR="00BC4974" w:rsidRPr="006D6A47">
        <w:rPr>
          <w:rFonts w:ascii="Times New Roman" w:hAnsi="Times New Roman" w:cs="Times New Roman"/>
          <w:color w:val="000000" w:themeColor="text1"/>
        </w:rPr>
        <w:t>management framework</w:t>
      </w:r>
      <w:r w:rsidRPr="006D6A47">
        <w:rPr>
          <w:rFonts w:ascii="Times New Roman" w:hAnsi="Times New Roman" w:cs="Times New Roman"/>
          <w:color w:val="000000" w:themeColor="text1"/>
        </w:rPr>
        <w:t xml:space="preserve"> that helps the business people or </w:t>
      </w:r>
      <w:r w:rsidR="0086001B" w:rsidRPr="006D6A47">
        <w:rPr>
          <w:rFonts w:ascii="Times New Roman" w:hAnsi="Times New Roman" w:cs="Times New Roman"/>
          <w:color w:val="000000" w:themeColor="text1"/>
        </w:rPr>
        <w:t>manager</w:t>
      </w:r>
      <w:r w:rsidRPr="006D6A47">
        <w:rPr>
          <w:rFonts w:ascii="Times New Roman" w:hAnsi="Times New Roman" w:cs="Times New Roman"/>
          <w:color w:val="000000" w:themeColor="text1"/>
        </w:rPr>
        <w:t>s to change the current work method if that strategy isn't sufficiently powerful to produce benefit. This model comprises of three back to back stages that incorporate Unfreeze, Change and Freeze.</w:t>
      </w:r>
    </w:p>
    <w:p w:rsidR="006D6A47" w:rsidRPr="006D6A47" w:rsidRDefault="00364629" w:rsidP="006D6A47">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b/>
          <w:color w:val="000000" w:themeColor="text1"/>
        </w:rPr>
        <w:t>Unfreeze-</w:t>
      </w:r>
      <w:r w:rsidRPr="006D6A47">
        <w:rPr>
          <w:rFonts w:ascii="Times New Roman" w:hAnsi="Times New Roman" w:cs="Times New Roman"/>
          <w:color w:val="000000" w:themeColor="text1"/>
        </w:rPr>
        <w:t xml:space="preserve"> </w:t>
      </w:r>
    </w:p>
    <w:p w:rsidR="00364629" w:rsidRPr="006D6A47" w:rsidRDefault="00BC4974" w:rsidP="006D6A47">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The </w:t>
      </w:r>
      <w:r w:rsidR="0086001B" w:rsidRPr="006D6A47">
        <w:rPr>
          <w:rFonts w:ascii="Times New Roman" w:hAnsi="Times New Roman" w:cs="Times New Roman"/>
          <w:color w:val="000000" w:themeColor="text1"/>
        </w:rPr>
        <w:t>manager</w:t>
      </w:r>
      <w:r w:rsidRPr="006D6A47">
        <w:rPr>
          <w:rFonts w:ascii="Times New Roman" w:hAnsi="Times New Roman" w:cs="Times New Roman"/>
          <w:color w:val="000000" w:themeColor="text1"/>
        </w:rPr>
        <w:t xml:space="preserve">s need to watch the current operational strategy and winning collaborations among the people inside the authoritative setting. At that point just the </w:t>
      </w:r>
      <w:r w:rsidR="0086001B" w:rsidRPr="006D6A47">
        <w:rPr>
          <w:rFonts w:ascii="Times New Roman" w:hAnsi="Times New Roman" w:cs="Times New Roman"/>
          <w:color w:val="000000" w:themeColor="text1"/>
        </w:rPr>
        <w:t>entrepreneur</w:t>
      </w:r>
      <w:r w:rsidRPr="006D6A47">
        <w:rPr>
          <w:rFonts w:ascii="Times New Roman" w:hAnsi="Times New Roman" w:cs="Times New Roman"/>
          <w:color w:val="000000" w:themeColor="text1"/>
        </w:rPr>
        <w:t xml:space="preserve">s will have the capacity to discover the issues that are frustrating the affectivity of the hierarchical execution. Subsequent to watching the issues 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chooses to change the specific variables or techniques to lead the </w:t>
      </w:r>
      <w:r w:rsidR="0086001B" w:rsidRPr="006D6A47">
        <w:rPr>
          <w:rFonts w:ascii="Times New Roman" w:hAnsi="Times New Roman" w:cs="Times New Roman"/>
          <w:color w:val="000000" w:themeColor="text1"/>
        </w:rPr>
        <w:t>organisation</w:t>
      </w:r>
      <w:r w:rsidRPr="006D6A47">
        <w:rPr>
          <w:rFonts w:ascii="Times New Roman" w:hAnsi="Times New Roman" w:cs="Times New Roman"/>
          <w:color w:val="000000" w:themeColor="text1"/>
        </w:rPr>
        <w:t xml:space="preserve"> to the normal achievement</w:t>
      </w:r>
      <w:r w:rsidR="006D6A47" w:rsidRPr="006D6A47">
        <w:rPr>
          <w:rFonts w:ascii="Times New Roman" w:hAnsi="Times New Roman" w:cs="Times New Roman"/>
          <w:color w:val="000000" w:themeColor="text1"/>
        </w:rPr>
        <w:t xml:space="preserve"> (</w:t>
      </w:r>
      <w:proofErr w:type="spellStart"/>
      <w:r w:rsidR="006D6A47" w:rsidRPr="006D6A47">
        <w:rPr>
          <w:rFonts w:ascii="Times New Roman" w:hAnsi="Times New Roman" w:cs="Times New Roman"/>
        </w:rPr>
        <w:t>Tuomala</w:t>
      </w:r>
      <w:proofErr w:type="spellEnd"/>
      <w:r w:rsidR="006D6A47" w:rsidRPr="006D6A47">
        <w:rPr>
          <w:rFonts w:ascii="Times New Roman" w:hAnsi="Times New Roman" w:cs="Times New Roman"/>
        </w:rPr>
        <w:t>, 2018)</w:t>
      </w:r>
      <w:r w:rsidRPr="006D6A47">
        <w:rPr>
          <w:rFonts w:ascii="Times New Roman" w:hAnsi="Times New Roman" w:cs="Times New Roman"/>
          <w:color w:val="000000" w:themeColor="text1"/>
        </w:rPr>
        <w:t>. The representatives are made mindful of the issues and needs of progress in the hierarchical setting.</w:t>
      </w:r>
      <w:r w:rsidR="00275F70" w:rsidRPr="006D6A47">
        <w:rPr>
          <w:rFonts w:ascii="Times New Roman" w:hAnsi="Times New Roman" w:cs="Times New Roman"/>
          <w:color w:val="000000" w:themeColor="text1"/>
        </w:rPr>
        <w:t xml:space="preserve"> </w:t>
      </w:r>
    </w:p>
    <w:p w:rsidR="006D6A47" w:rsidRPr="006D6A47" w:rsidRDefault="00364629" w:rsidP="006D6A47">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b/>
          <w:color w:val="000000" w:themeColor="text1"/>
        </w:rPr>
        <w:t>Change</w:t>
      </w:r>
      <w:r w:rsidR="001B1417" w:rsidRPr="006D6A47">
        <w:rPr>
          <w:rFonts w:ascii="Times New Roman" w:hAnsi="Times New Roman" w:cs="Times New Roman"/>
          <w:b/>
          <w:color w:val="000000" w:themeColor="text1"/>
        </w:rPr>
        <w:t>-</w:t>
      </w:r>
      <w:r w:rsidR="001B1417" w:rsidRPr="006D6A47">
        <w:rPr>
          <w:rFonts w:ascii="Times New Roman" w:hAnsi="Times New Roman" w:cs="Times New Roman"/>
          <w:color w:val="000000" w:themeColor="text1"/>
        </w:rPr>
        <w:t xml:space="preserve"> </w:t>
      </w:r>
    </w:p>
    <w:p w:rsidR="00364629" w:rsidRPr="006D6A47" w:rsidRDefault="00BC4974" w:rsidP="006D6A47">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joins changes in the operational procedure and methodologies. 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creates elective wanting to supplant that current method. For that 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needs to center around giving preparing to the workers with the goal that they can adjust the new changes. For instance, if an organization changes to another innovation, the representatives must be prepared how to function in that new innovation.</w:t>
      </w:r>
    </w:p>
    <w:p w:rsidR="006D6A47" w:rsidRPr="006D6A47" w:rsidRDefault="00364629" w:rsidP="006D6A47">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b/>
          <w:color w:val="000000" w:themeColor="text1"/>
        </w:rPr>
        <w:t>Freeze</w:t>
      </w:r>
      <w:r w:rsidR="00C23397" w:rsidRPr="006D6A47">
        <w:rPr>
          <w:rFonts w:ascii="Times New Roman" w:hAnsi="Times New Roman" w:cs="Times New Roman"/>
          <w:b/>
          <w:color w:val="000000" w:themeColor="text1"/>
        </w:rPr>
        <w:t>-</w:t>
      </w:r>
    </w:p>
    <w:p w:rsidR="00364629" w:rsidRPr="006D6A47" w:rsidRDefault="00BC4974" w:rsidP="006D6A47">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After arrangement of the progressions, 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needs to assess the viability of the recently consolidated changes (Kelly, 2016, p.78). 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gathers criticism from the representatives to know whether they are confronting any issue in view of the new method or approach. Standard surveys are conveyed to gauge whether the recently embraced changes are gainful for long haul. At this stage, the people are remunerated who have upheld the progressions and rolled out those improvements. The representatives are likewise propelled with the goal that they offer help and devotion to work in the changed condition.</w:t>
      </w:r>
    </w:p>
    <w:p w:rsidR="001A3948" w:rsidRPr="006D6A47" w:rsidRDefault="001A3948" w:rsidP="003917B1">
      <w:pPr>
        <w:pStyle w:val="Heading1"/>
      </w:pPr>
      <w:bookmarkStart w:id="4" w:name="_Toc512619783"/>
      <w:r w:rsidRPr="006D6A47">
        <w:t>Analysis</w:t>
      </w:r>
      <w:bookmarkEnd w:id="4"/>
    </w:p>
    <w:p w:rsidR="00CA10B2" w:rsidRPr="006D6A47" w:rsidRDefault="00CA10B2"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Lewin’s change management </w:t>
      </w:r>
      <w:r w:rsidR="00E553BE" w:rsidRPr="006D6A47">
        <w:rPr>
          <w:rFonts w:ascii="Times New Roman" w:hAnsi="Times New Roman" w:cs="Times New Roman"/>
          <w:color w:val="000000" w:themeColor="text1"/>
        </w:rPr>
        <w:t>framework is effective enough to impose the changes in the organization in a systematic manner. However, instead of the benefits, the model also possesses some loopholes to create barrier in change management process.</w:t>
      </w:r>
    </w:p>
    <w:p w:rsidR="00BC4974" w:rsidRPr="006D6A47" w:rsidRDefault="000A74DD" w:rsidP="001A7143">
      <w:pPr>
        <w:pStyle w:val="Default"/>
        <w:numPr>
          <w:ilvl w:val="0"/>
          <w:numId w:val="3"/>
        </w:numPr>
        <w:spacing w:line="360" w:lineRule="auto"/>
        <w:ind w:left="0" w:firstLine="0"/>
        <w:jc w:val="both"/>
        <w:rPr>
          <w:rFonts w:ascii="Times New Roman" w:hAnsi="Times New Roman" w:cs="Times New Roman"/>
          <w:color w:val="000000" w:themeColor="text1"/>
        </w:rPr>
      </w:pPr>
      <w:r w:rsidRPr="006D6A47">
        <w:rPr>
          <w:rFonts w:ascii="Times New Roman" w:hAnsi="Times New Roman" w:cs="Times New Roman"/>
          <w:b/>
          <w:color w:val="000000" w:themeColor="text1"/>
        </w:rPr>
        <w:t xml:space="preserve">Good of Lewin’s change management model- </w:t>
      </w:r>
    </w:p>
    <w:p w:rsidR="00CA10B2" w:rsidRPr="006D6A47" w:rsidRDefault="00BC4974" w:rsidP="00BC4974">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222222"/>
          <w:shd w:val="clear" w:color="auto" w:fill="FFFFFF"/>
        </w:rPr>
        <w:lastRenderedPageBreak/>
        <w:t xml:space="preserve">Lewin's model works </w:t>
      </w:r>
      <w:r w:rsidR="00FF6BAC" w:rsidRPr="006D6A47">
        <w:rPr>
          <w:rFonts w:ascii="Times New Roman" w:hAnsi="Times New Roman" w:cs="Times New Roman"/>
          <w:color w:val="222222"/>
          <w:shd w:val="clear" w:color="auto" w:fill="FFFFFF"/>
        </w:rPr>
        <w:t>pivotal</w:t>
      </w:r>
      <w:r w:rsidRPr="006D6A47">
        <w:rPr>
          <w:rFonts w:ascii="Times New Roman" w:hAnsi="Times New Roman" w:cs="Times New Roman"/>
          <w:color w:val="222222"/>
          <w:shd w:val="clear" w:color="auto" w:fill="FFFFFF"/>
        </w:rPr>
        <w:t xml:space="preserve"> when an </w:t>
      </w:r>
      <w:r w:rsidR="0086001B" w:rsidRPr="006D6A47">
        <w:rPr>
          <w:rFonts w:ascii="Times New Roman" w:hAnsi="Times New Roman" w:cs="Times New Roman"/>
          <w:color w:val="222222"/>
          <w:shd w:val="clear" w:color="auto" w:fill="FFFFFF"/>
        </w:rPr>
        <w:t>organisation</w:t>
      </w:r>
      <w:r w:rsidRPr="006D6A47">
        <w:rPr>
          <w:rFonts w:ascii="Times New Roman" w:hAnsi="Times New Roman" w:cs="Times New Roman"/>
          <w:color w:val="222222"/>
          <w:shd w:val="clear" w:color="auto" w:fill="FFFFFF"/>
        </w:rPr>
        <w:t xml:space="preserve"> needs a change definitely to succeed. I will have the capacity to reveal the shrouded botches that were underestimated with the assistance of this model. This model will help me to break down inside and out every one of the components that are associated with the factor which I will need to change. The inside and out examination of the considerable number of components will lead me to recognize all the hidden issues in those regions additionally which appear to be great clearly. Subsequently I will be sufficiently powerful to annihilate all the issue-creating fields that influence the operational procedure and lead the </w:t>
      </w:r>
      <w:r w:rsidR="0086001B" w:rsidRPr="006D6A47">
        <w:rPr>
          <w:rFonts w:ascii="Times New Roman" w:hAnsi="Times New Roman" w:cs="Times New Roman"/>
          <w:color w:val="222222"/>
          <w:shd w:val="clear" w:color="auto" w:fill="FFFFFF"/>
        </w:rPr>
        <w:t>organisation</w:t>
      </w:r>
      <w:r w:rsidRPr="006D6A47">
        <w:rPr>
          <w:rFonts w:ascii="Times New Roman" w:hAnsi="Times New Roman" w:cs="Times New Roman"/>
          <w:color w:val="222222"/>
          <w:shd w:val="clear" w:color="auto" w:fill="FFFFFF"/>
        </w:rPr>
        <w:t xml:space="preserve"> to least achievement.</w:t>
      </w:r>
    </w:p>
    <w:p w:rsidR="000A74DD" w:rsidRPr="006D6A47" w:rsidRDefault="000A74DD" w:rsidP="001A7143">
      <w:pPr>
        <w:pStyle w:val="Default"/>
        <w:numPr>
          <w:ilvl w:val="0"/>
          <w:numId w:val="3"/>
        </w:numPr>
        <w:spacing w:line="360" w:lineRule="auto"/>
        <w:ind w:left="0" w:firstLine="0"/>
        <w:jc w:val="both"/>
        <w:rPr>
          <w:rFonts w:ascii="Times New Roman" w:hAnsi="Times New Roman" w:cs="Times New Roman"/>
          <w:color w:val="000000" w:themeColor="text1"/>
        </w:rPr>
      </w:pPr>
      <w:r w:rsidRPr="006D6A47">
        <w:rPr>
          <w:rFonts w:ascii="Times New Roman" w:hAnsi="Times New Roman" w:cs="Times New Roman"/>
          <w:b/>
          <w:color w:val="000000" w:themeColor="text1"/>
        </w:rPr>
        <w:t>Limitations of Lewin’s change management model</w:t>
      </w:r>
    </w:p>
    <w:p w:rsidR="00F66337" w:rsidRPr="006D6A47" w:rsidRDefault="00BC4974" w:rsidP="001A7143">
      <w:pPr>
        <w:pStyle w:val="Default"/>
        <w:spacing w:line="360" w:lineRule="auto"/>
        <w:jc w:val="both"/>
        <w:rPr>
          <w:rFonts w:ascii="Times New Roman" w:hAnsi="Times New Roman" w:cs="Times New Roman"/>
          <w:b/>
          <w:color w:val="000000" w:themeColor="text1"/>
        </w:rPr>
      </w:pPr>
      <w:r w:rsidRPr="006D6A47">
        <w:rPr>
          <w:rFonts w:ascii="Times New Roman" w:hAnsi="Times New Roman" w:cs="Times New Roman"/>
          <w:color w:val="222222"/>
          <w:shd w:val="clear" w:color="auto" w:fill="FFFFFF"/>
        </w:rPr>
        <w:t xml:space="preserve">Lewin's model's unfreezing stage is a tedious stage. Also, I may need to contribute a colossal measure of assets to roll out the improvements radically. In the event that I can't investigate every one of the variables inside and out, I may choose a wrong change. For instance, on the off chance that I take a choice to fulfill every one of the representatives with money related advantages, that can influence the benefit of my </w:t>
      </w:r>
      <w:r w:rsidR="0086001B" w:rsidRPr="006D6A47">
        <w:rPr>
          <w:rFonts w:ascii="Times New Roman" w:hAnsi="Times New Roman" w:cs="Times New Roman"/>
          <w:color w:val="222222"/>
          <w:shd w:val="clear" w:color="auto" w:fill="FFFFFF"/>
        </w:rPr>
        <w:t>organisation</w:t>
      </w:r>
      <w:r w:rsidRPr="006D6A47">
        <w:rPr>
          <w:rFonts w:ascii="Times New Roman" w:hAnsi="Times New Roman" w:cs="Times New Roman"/>
          <w:color w:val="222222"/>
          <w:shd w:val="clear" w:color="auto" w:fill="FFFFFF"/>
        </w:rPr>
        <w:t xml:space="preserve"> while, worker </w:t>
      </w:r>
      <w:proofErr w:type="spellStart"/>
      <w:r w:rsidRPr="006D6A47">
        <w:rPr>
          <w:rFonts w:ascii="Times New Roman" w:hAnsi="Times New Roman" w:cs="Times New Roman"/>
          <w:color w:val="222222"/>
          <w:shd w:val="clear" w:color="auto" w:fill="FFFFFF"/>
        </w:rPr>
        <w:t>fulfillment</w:t>
      </w:r>
      <w:proofErr w:type="spellEnd"/>
      <w:r w:rsidRPr="006D6A47">
        <w:rPr>
          <w:rFonts w:ascii="Times New Roman" w:hAnsi="Times New Roman" w:cs="Times New Roman"/>
          <w:color w:val="222222"/>
          <w:shd w:val="clear" w:color="auto" w:fill="FFFFFF"/>
        </w:rPr>
        <w:t xml:space="preserve"> and inspiration is an essential thought</w:t>
      </w:r>
      <w:r w:rsidR="006D6A47" w:rsidRPr="006D6A47">
        <w:rPr>
          <w:rFonts w:ascii="Times New Roman" w:hAnsi="Times New Roman" w:cs="Times New Roman"/>
          <w:color w:val="222222"/>
          <w:shd w:val="clear" w:color="auto" w:fill="FFFFFF"/>
        </w:rPr>
        <w:t xml:space="preserve"> (</w:t>
      </w:r>
      <w:r w:rsidR="006D6A47" w:rsidRPr="006D6A47">
        <w:rPr>
          <w:rFonts w:ascii="Times New Roman" w:hAnsi="Times New Roman" w:cs="Times New Roman"/>
        </w:rPr>
        <w:t>Crane and Matten, 2016)</w:t>
      </w:r>
      <w:r w:rsidRPr="006D6A47">
        <w:rPr>
          <w:rFonts w:ascii="Times New Roman" w:hAnsi="Times New Roman" w:cs="Times New Roman"/>
          <w:color w:val="222222"/>
          <w:shd w:val="clear" w:color="auto" w:fill="FFFFFF"/>
        </w:rPr>
        <w:t xml:space="preserve">. Thus I have to stir up money related and non-budgetary advantages (advancement and vocation development) </w:t>
      </w:r>
      <w:proofErr w:type="spellStart"/>
      <w:r w:rsidRPr="006D6A47">
        <w:rPr>
          <w:rFonts w:ascii="Times New Roman" w:hAnsi="Times New Roman" w:cs="Times New Roman"/>
          <w:color w:val="222222"/>
          <w:shd w:val="clear" w:color="auto" w:fill="FFFFFF"/>
        </w:rPr>
        <w:t>wisy</w:t>
      </w:r>
      <w:proofErr w:type="spellEnd"/>
      <w:r w:rsidRPr="006D6A47">
        <w:rPr>
          <w:rFonts w:ascii="Times New Roman" w:hAnsi="Times New Roman" w:cs="Times New Roman"/>
          <w:color w:val="222222"/>
          <w:shd w:val="clear" w:color="auto" w:fill="FFFFFF"/>
        </w:rPr>
        <w:t xml:space="preserve"> with the goal that the </w:t>
      </w:r>
      <w:r w:rsidR="0086001B" w:rsidRPr="006D6A47">
        <w:rPr>
          <w:rFonts w:ascii="Times New Roman" w:hAnsi="Times New Roman" w:cs="Times New Roman"/>
          <w:color w:val="222222"/>
          <w:shd w:val="clear" w:color="auto" w:fill="FFFFFF"/>
        </w:rPr>
        <w:t>organisation</w:t>
      </w:r>
      <w:r w:rsidRPr="006D6A47">
        <w:rPr>
          <w:rFonts w:ascii="Times New Roman" w:hAnsi="Times New Roman" w:cs="Times New Roman"/>
          <w:color w:val="222222"/>
          <w:shd w:val="clear" w:color="auto" w:fill="FFFFFF"/>
        </w:rPr>
        <w:t xml:space="preserve"> can have the normal benefit. The monstrous changes can hamper the working procedure of the representatives as the representatives should work in a totally changed condition and working procedure. This may lead the </w:t>
      </w:r>
      <w:r w:rsidR="0086001B" w:rsidRPr="006D6A47">
        <w:rPr>
          <w:rFonts w:ascii="Times New Roman" w:hAnsi="Times New Roman" w:cs="Times New Roman"/>
          <w:color w:val="222222"/>
          <w:shd w:val="clear" w:color="auto" w:fill="FFFFFF"/>
        </w:rPr>
        <w:t>organisation</w:t>
      </w:r>
      <w:r w:rsidRPr="006D6A47">
        <w:rPr>
          <w:rFonts w:ascii="Times New Roman" w:hAnsi="Times New Roman" w:cs="Times New Roman"/>
          <w:color w:val="222222"/>
          <w:shd w:val="clear" w:color="auto" w:fill="FFFFFF"/>
        </w:rPr>
        <w:t xml:space="preserve"> to lose existing representatives.</w:t>
      </w:r>
    </w:p>
    <w:p w:rsidR="001A3948" w:rsidRPr="006D6A47" w:rsidRDefault="001A3948" w:rsidP="003917B1">
      <w:pPr>
        <w:pStyle w:val="Heading1"/>
      </w:pPr>
      <w:bookmarkStart w:id="5" w:name="_Toc512619784"/>
      <w:r w:rsidRPr="006D6A47">
        <w:t>Practical Application and Deployment</w:t>
      </w:r>
      <w:bookmarkEnd w:id="5"/>
    </w:p>
    <w:p w:rsidR="0074097E" w:rsidRPr="006D6A47" w:rsidRDefault="00BC4974"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Lewin's model is connected mostly in the data innovation area and furthermore in deals organizations. Organization A which is an IT organization needed to change their innovation from PHP to JAVA innovation. The three phases helped this </w:t>
      </w:r>
      <w:r w:rsidR="0086001B" w:rsidRPr="006D6A47">
        <w:rPr>
          <w:rFonts w:ascii="Times New Roman" w:hAnsi="Times New Roman" w:cs="Times New Roman"/>
          <w:color w:val="000000" w:themeColor="text1"/>
        </w:rPr>
        <w:t>organisation</w:t>
      </w:r>
      <w:r w:rsidRPr="006D6A47">
        <w:rPr>
          <w:rFonts w:ascii="Times New Roman" w:hAnsi="Times New Roman" w:cs="Times New Roman"/>
          <w:color w:val="000000" w:themeColor="text1"/>
        </w:rPr>
        <w:t xml:space="preserve"> to be fruitful to be an expansive scale organization. The </w:t>
      </w:r>
      <w:r w:rsidR="0086001B" w:rsidRPr="006D6A47">
        <w:rPr>
          <w:rFonts w:ascii="Times New Roman" w:hAnsi="Times New Roman" w:cs="Times New Roman"/>
          <w:color w:val="000000" w:themeColor="text1"/>
        </w:rPr>
        <w:t>manager</w:t>
      </w:r>
      <w:r w:rsidRPr="006D6A47">
        <w:rPr>
          <w:rFonts w:ascii="Times New Roman" w:hAnsi="Times New Roman" w:cs="Times New Roman"/>
          <w:color w:val="000000" w:themeColor="text1"/>
        </w:rPr>
        <w:t xml:space="preserve">s of this </w:t>
      </w:r>
      <w:r w:rsidR="0086001B" w:rsidRPr="006D6A47">
        <w:rPr>
          <w:rFonts w:ascii="Times New Roman" w:hAnsi="Times New Roman" w:cs="Times New Roman"/>
          <w:color w:val="000000" w:themeColor="text1"/>
        </w:rPr>
        <w:t>organisation</w:t>
      </w:r>
      <w:r w:rsidRPr="006D6A47">
        <w:rPr>
          <w:rFonts w:ascii="Times New Roman" w:hAnsi="Times New Roman" w:cs="Times New Roman"/>
          <w:color w:val="000000" w:themeColor="text1"/>
        </w:rPr>
        <w:t xml:space="preserve"> understood that they will get more degree to work to abroad scale in the event that they embrace JAVA innovation</w:t>
      </w:r>
      <w:r w:rsidR="006D6A47" w:rsidRPr="006D6A47">
        <w:rPr>
          <w:rFonts w:ascii="Times New Roman" w:hAnsi="Times New Roman" w:cs="Times New Roman"/>
          <w:color w:val="000000" w:themeColor="text1"/>
        </w:rPr>
        <w:t xml:space="preserve"> (</w:t>
      </w:r>
      <w:proofErr w:type="spellStart"/>
      <w:r w:rsidR="006D6A47" w:rsidRPr="006D6A47">
        <w:rPr>
          <w:rFonts w:ascii="Times New Roman" w:hAnsi="Times New Roman" w:cs="Times New Roman"/>
        </w:rPr>
        <w:t>Hintermeister</w:t>
      </w:r>
      <w:proofErr w:type="spellEnd"/>
      <w:r w:rsidR="006D6A47" w:rsidRPr="006D6A47">
        <w:rPr>
          <w:rFonts w:ascii="Times New Roman" w:hAnsi="Times New Roman" w:cs="Times New Roman"/>
        </w:rPr>
        <w:t xml:space="preserve"> </w:t>
      </w:r>
      <w:r w:rsidR="006D6A47" w:rsidRPr="006D6A47">
        <w:rPr>
          <w:rFonts w:ascii="Times New Roman" w:hAnsi="Times New Roman" w:cs="Times New Roman"/>
          <w:i/>
        </w:rPr>
        <w:t>et al</w:t>
      </w:r>
      <w:r w:rsidR="006D6A47" w:rsidRPr="006D6A47">
        <w:rPr>
          <w:rFonts w:ascii="Times New Roman" w:hAnsi="Times New Roman" w:cs="Times New Roman"/>
        </w:rPr>
        <w:t xml:space="preserve"> 2015)</w:t>
      </w:r>
      <w:r w:rsidRPr="006D6A47">
        <w:rPr>
          <w:rFonts w:ascii="Times New Roman" w:hAnsi="Times New Roman" w:cs="Times New Roman"/>
          <w:color w:val="000000" w:themeColor="text1"/>
        </w:rPr>
        <w:t xml:space="preserve">. They convinced their engineers to help this change. The administrators masterminded preparing for the designers by a few specialists and the representatives kept on taking in the new innovation alongside the work in PHP. After the fulfillment of the learning procedure the organization changed to the new innovation. Subsequent to embracing new innovation as the foundation of the work system the </w:t>
      </w:r>
      <w:r w:rsidR="0086001B" w:rsidRPr="006D6A47">
        <w:rPr>
          <w:rFonts w:ascii="Times New Roman" w:hAnsi="Times New Roman" w:cs="Times New Roman"/>
          <w:color w:val="000000" w:themeColor="text1"/>
        </w:rPr>
        <w:t>management</w:t>
      </w:r>
      <w:r w:rsidRPr="006D6A47">
        <w:rPr>
          <w:rFonts w:ascii="Times New Roman" w:hAnsi="Times New Roman" w:cs="Times New Roman"/>
          <w:color w:val="000000" w:themeColor="text1"/>
        </w:rPr>
        <w:t xml:space="preserve"> office was </w:t>
      </w:r>
      <w:r w:rsidRPr="006D6A47">
        <w:rPr>
          <w:rFonts w:ascii="Times New Roman" w:hAnsi="Times New Roman" w:cs="Times New Roman"/>
          <w:color w:val="000000" w:themeColor="text1"/>
        </w:rPr>
        <w:lastRenderedPageBreak/>
        <w:t>such a great amount of genuine to assess the change with the assistance of third phase of Lewin's model.</w:t>
      </w:r>
    </w:p>
    <w:p w:rsidR="00463AC4" w:rsidRPr="006D6A47" w:rsidRDefault="00DF5AC2"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As a</w:t>
      </w:r>
      <w:r w:rsidR="00BC4974" w:rsidRPr="006D6A47">
        <w:rPr>
          <w:rFonts w:ascii="Times New Roman" w:hAnsi="Times New Roman" w:cs="Times New Roman"/>
          <w:color w:val="000000" w:themeColor="text1"/>
        </w:rPr>
        <w:t xml:space="preserve"> </w:t>
      </w:r>
      <w:r w:rsidR="0086001B" w:rsidRPr="006D6A47">
        <w:rPr>
          <w:rFonts w:ascii="Times New Roman" w:hAnsi="Times New Roman" w:cs="Times New Roman"/>
          <w:color w:val="000000" w:themeColor="text1"/>
        </w:rPr>
        <w:t>management</w:t>
      </w:r>
      <w:r w:rsidR="00BC4974" w:rsidRPr="006D6A47">
        <w:rPr>
          <w:rFonts w:ascii="Times New Roman" w:hAnsi="Times New Roman" w:cs="Times New Roman"/>
          <w:color w:val="000000" w:themeColor="text1"/>
        </w:rPr>
        <w:t xml:space="preserve"> </w:t>
      </w:r>
      <w:r w:rsidRPr="006D6A47">
        <w:rPr>
          <w:rFonts w:ascii="Times New Roman" w:hAnsi="Times New Roman" w:cs="Times New Roman"/>
          <w:color w:val="000000" w:themeColor="text1"/>
        </w:rPr>
        <w:t>student</w:t>
      </w:r>
      <w:r w:rsidR="00BC4974" w:rsidRPr="006D6A47">
        <w:rPr>
          <w:rFonts w:ascii="Times New Roman" w:hAnsi="Times New Roman" w:cs="Times New Roman"/>
          <w:color w:val="000000" w:themeColor="text1"/>
        </w:rPr>
        <w:t xml:space="preserve"> I </w:t>
      </w:r>
      <w:r w:rsidRPr="006D6A47">
        <w:rPr>
          <w:rFonts w:ascii="Times New Roman" w:hAnsi="Times New Roman" w:cs="Times New Roman"/>
          <w:color w:val="000000" w:themeColor="text1"/>
        </w:rPr>
        <w:t>would</w:t>
      </w:r>
      <w:r w:rsidR="00BC4974" w:rsidRPr="006D6A47">
        <w:rPr>
          <w:rFonts w:ascii="Times New Roman" w:hAnsi="Times New Roman" w:cs="Times New Roman"/>
          <w:color w:val="000000" w:themeColor="text1"/>
        </w:rPr>
        <w:t xml:space="preserve"> </w:t>
      </w:r>
      <w:r w:rsidRPr="006D6A47">
        <w:rPr>
          <w:rFonts w:ascii="Times New Roman" w:hAnsi="Times New Roman" w:cs="Times New Roman"/>
          <w:color w:val="000000" w:themeColor="text1"/>
        </w:rPr>
        <w:t>develop</w:t>
      </w:r>
      <w:r w:rsidR="00BC4974" w:rsidRPr="006D6A47">
        <w:rPr>
          <w:rFonts w:ascii="Times New Roman" w:hAnsi="Times New Roman" w:cs="Times New Roman"/>
          <w:color w:val="000000" w:themeColor="text1"/>
        </w:rPr>
        <w:t xml:space="preserve"> new systems subsequent to watching the overarching methodologies and their adequacy in the operational procedure. Lewin's three phases will direct me to advance forward to roll out an improvement with following the arrangement of the stages. For instance, I will have the capacity to change to choose an advertising device if the conventional promoting device won't work for that </w:t>
      </w:r>
      <w:r w:rsidR="0086001B" w:rsidRPr="006D6A47">
        <w:rPr>
          <w:rFonts w:ascii="Times New Roman" w:hAnsi="Times New Roman" w:cs="Times New Roman"/>
          <w:color w:val="000000" w:themeColor="text1"/>
        </w:rPr>
        <w:t>organisation</w:t>
      </w:r>
      <w:r w:rsidR="00BC4974" w:rsidRPr="006D6A47">
        <w:rPr>
          <w:rFonts w:ascii="Times New Roman" w:hAnsi="Times New Roman" w:cs="Times New Roman"/>
          <w:color w:val="000000" w:themeColor="text1"/>
        </w:rPr>
        <w:t>. I will center around to make commercials through online networking that can help a great deal to reach to countless inside a brief timeframe. I should make every one of my partners comprehended what are issues in the customary promoting approaches and what are the normal results with taking help of online networking. In the wake of receiving the new showcasing methodology, I should make consistent assessment whether it is producing positive and helpful result.</w:t>
      </w:r>
    </w:p>
    <w:p w:rsidR="001A3948" w:rsidRPr="006D6A47" w:rsidRDefault="001A3948" w:rsidP="003917B1">
      <w:pPr>
        <w:pStyle w:val="Heading1"/>
      </w:pPr>
      <w:bookmarkStart w:id="6" w:name="_Toc512619785"/>
      <w:r w:rsidRPr="006D6A47">
        <w:t>Skills for Professional Practice</w:t>
      </w:r>
      <w:bookmarkEnd w:id="6"/>
      <w:r w:rsidRPr="006D6A47">
        <w:t xml:space="preserve"> </w:t>
      </w:r>
    </w:p>
    <w:p w:rsidR="0074097E" w:rsidRPr="006D6A47" w:rsidRDefault="00FF6BAC" w:rsidP="001A7143">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Below are the </w:t>
      </w:r>
      <w:r w:rsidR="009711AE" w:rsidRPr="006D6A47">
        <w:rPr>
          <w:rFonts w:ascii="Times New Roman" w:hAnsi="Times New Roman" w:cs="Times New Roman"/>
          <w:color w:val="000000" w:themeColor="text1"/>
        </w:rPr>
        <w:t>lists</w:t>
      </w:r>
      <w:r w:rsidRPr="006D6A47">
        <w:rPr>
          <w:rFonts w:ascii="Times New Roman" w:hAnsi="Times New Roman" w:cs="Times New Roman"/>
          <w:color w:val="000000" w:themeColor="text1"/>
        </w:rPr>
        <w:t xml:space="preserve"> of skills the managers need to run the concerned business followed by my analysis regarding my competency to manage and administer a </w:t>
      </w:r>
      <w:r w:rsidR="009711AE" w:rsidRPr="006D6A47">
        <w:rPr>
          <w:rFonts w:ascii="Times New Roman" w:hAnsi="Times New Roman" w:cs="Times New Roman"/>
          <w:color w:val="000000" w:themeColor="text1"/>
        </w:rPr>
        <w:t>business?</w:t>
      </w:r>
    </w:p>
    <w:p w:rsidR="0074097E" w:rsidRPr="006D6A47" w:rsidRDefault="0074097E" w:rsidP="001A7143">
      <w:pPr>
        <w:pStyle w:val="Default"/>
        <w:numPr>
          <w:ilvl w:val="0"/>
          <w:numId w:val="2"/>
        </w:numPr>
        <w:spacing w:line="360" w:lineRule="auto"/>
        <w:ind w:left="0" w:firstLine="0"/>
        <w:jc w:val="both"/>
        <w:rPr>
          <w:rFonts w:ascii="Times New Roman" w:hAnsi="Times New Roman" w:cs="Times New Roman"/>
          <w:color w:val="000000" w:themeColor="text1"/>
        </w:rPr>
      </w:pPr>
      <w:r w:rsidRPr="006D6A47">
        <w:rPr>
          <w:rFonts w:ascii="Times New Roman" w:hAnsi="Times New Roman" w:cs="Times New Roman"/>
          <w:b/>
          <w:color w:val="000000" w:themeColor="text1"/>
        </w:rPr>
        <w:t>Financial management</w:t>
      </w:r>
      <w:r w:rsidR="003938DF" w:rsidRPr="006D6A47">
        <w:rPr>
          <w:rFonts w:ascii="Times New Roman" w:hAnsi="Times New Roman" w:cs="Times New Roman"/>
          <w:b/>
          <w:color w:val="000000" w:themeColor="text1"/>
        </w:rPr>
        <w:t xml:space="preserve">- </w:t>
      </w:r>
    </w:p>
    <w:p w:rsidR="0086001B" w:rsidRPr="006D6A47" w:rsidRDefault="0086001B" w:rsidP="0086001B">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A manager must be a specialist in money related asset management. Asset circulation is the most vital factor in an organisation since creation is successful just when there are satisfactory assets to help generation. In our coursework, we have to put forth salary expression, accounting report, asset conveyance and more monetary estimation. This information will enable me to be powerful in money related management to process.</w:t>
      </w:r>
    </w:p>
    <w:p w:rsidR="0074097E" w:rsidRPr="006D6A47" w:rsidRDefault="00122B3A" w:rsidP="001A7143">
      <w:pPr>
        <w:pStyle w:val="Default"/>
        <w:numPr>
          <w:ilvl w:val="0"/>
          <w:numId w:val="2"/>
        </w:numPr>
        <w:spacing w:line="360" w:lineRule="auto"/>
        <w:ind w:left="0" w:firstLine="0"/>
        <w:jc w:val="both"/>
        <w:rPr>
          <w:rFonts w:ascii="Times New Roman" w:hAnsi="Times New Roman" w:cs="Times New Roman"/>
          <w:color w:val="000000" w:themeColor="text1"/>
        </w:rPr>
      </w:pPr>
      <w:r w:rsidRPr="006D6A47">
        <w:rPr>
          <w:rFonts w:ascii="Times New Roman" w:hAnsi="Times New Roman" w:cs="Times New Roman"/>
          <w:b/>
          <w:color w:val="000000" w:themeColor="text1"/>
        </w:rPr>
        <w:t>Communication</w:t>
      </w:r>
      <w:r w:rsidR="002B490B" w:rsidRPr="006D6A47">
        <w:rPr>
          <w:rFonts w:ascii="Times New Roman" w:hAnsi="Times New Roman" w:cs="Times New Roman"/>
          <w:b/>
          <w:color w:val="000000" w:themeColor="text1"/>
        </w:rPr>
        <w:t xml:space="preserve">- </w:t>
      </w:r>
    </w:p>
    <w:p w:rsidR="0086001B" w:rsidRPr="006D6A47" w:rsidRDefault="0086001B" w:rsidP="0086001B">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t xml:space="preserve">Communication is required as the trough need to pass on numerous issues to other operational divisions, direct them how to be more compelling and what tenets and controls they have to take after. The managers need to associate with the forefront workers additionally so they can know about the issues of the fundamental human resources of the </w:t>
      </w:r>
      <w:r w:rsidR="006D6A47" w:rsidRPr="006D6A47">
        <w:rPr>
          <w:rFonts w:ascii="Times New Roman" w:hAnsi="Times New Roman" w:cs="Times New Roman"/>
          <w:color w:val="000000" w:themeColor="text1"/>
        </w:rPr>
        <w:t>organization (</w:t>
      </w:r>
      <w:r w:rsidR="006D6A47" w:rsidRPr="006D6A47">
        <w:rPr>
          <w:rFonts w:ascii="Times New Roman" w:hAnsi="Times New Roman" w:cs="Times New Roman"/>
        </w:rPr>
        <w:t xml:space="preserve">Shahzad </w:t>
      </w:r>
      <w:r w:rsidR="006D6A47" w:rsidRPr="006D6A47">
        <w:rPr>
          <w:rFonts w:ascii="Times New Roman" w:hAnsi="Times New Roman" w:cs="Times New Roman"/>
          <w:i/>
        </w:rPr>
        <w:t>et al</w:t>
      </w:r>
      <w:r w:rsidR="006D6A47" w:rsidRPr="006D6A47">
        <w:rPr>
          <w:rFonts w:ascii="Times New Roman" w:hAnsi="Times New Roman" w:cs="Times New Roman"/>
        </w:rPr>
        <w:t>. 2016)</w:t>
      </w:r>
      <w:r w:rsidRPr="006D6A47">
        <w:rPr>
          <w:rFonts w:ascii="Times New Roman" w:hAnsi="Times New Roman" w:cs="Times New Roman"/>
          <w:color w:val="000000" w:themeColor="text1"/>
        </w:rPr>
        <w:t>. In our coursework, I take a dynamic support in conference booked and a few workshops where I perform well and don't discover any trouble to cooperate with different members or the chaperons. These educational modules have helped me to build up a decent communication expertise that will help me in my expert field to associate with individuals and spur them.</w:t>
      </w:r>
    </w:p>
    <w:p w:rsidR="003938DF" w:rsidRPr="006D6A47" w:rsidRDefault="003938DF" w:rsidP="001A7143">
      <w:pPr>
        <w:pStyle w:val="Default"/>
        <w:numPr>
          <w:ilvl w:val="0"/>
          <w:numId w:val="2"/>
        </w:numPr>
        <w:spacing w:line="360" w:lineRule="auto"/>
        <w:ind w:left="0" w:firstLine="0"/>
        <w:jc w:val="both"/>
        <w:rPr>
          <w:rFonts w:ascii="Times New Roman" w:hAnsi="Times New Roman" w:cs="Times New Roman"/>
          <w:color w:val="000000" w:themeColor="text1"/>
        </w:rPr>
      </w:pPr>
      <w:r w:rsidRPr="006D6A47">
        <w:rPr>
          <w:rFonts w:ascii="Times New Roman" w:hAnsi="Times New Roman" w:cs="Times New Roman"/>
          <w:b/>
          <w:color w:val="000000" w:themeColor="text1"/>
        </w:rPr>
        <w:t>Time management</w:t>
      </w:r>
      <w:r w:rsidR="00557395" w:rsidRPr="006D6A47">
        <w:rPr>
          <w:rFonts w:ascii="Times New Roman" w:hAnsi="Times New Roman" w:cs="Times New Roman"/>
          <w:b/>
          <w:color w:val="000000" w:themeColor="text1"/>
        </w:rPr>
        <w:t xml:space="preserve">- </w:t>
      </w:r>
    </w:p>
    <w:p w:rsidR="0086001B" w:rsidRPr="006D6A47" w:rsidRDefault="009711AE" w:rsidP="0086001B">
      <w:pPr>
        <w:pStyle w:val="Default"/>
        <w:spacing w:line="360" w:lineRule="auto"/>
        <w:jc w:val="both"/>
        <w:rPr>
          <w:rFonts w:ascii="Times New Roman" w:hAnsi="Times New Roman" w:cs="Times New Roman"/>
          <w:color w:val="000000" w:themeColor="text1"/>
        </w:rPr>
      </w:pPr>
      <w:r w:rsidRPr="006D6A47">
        <w:rPr>
          <w:rFonts w:ascii="Times New Roman" w:hAnsi="Times New Roman" w:cs="Times New Roman"/>
          <w:color w:val="000000" w:themeColor="text1"/>
        </w:rPr>
        <w:lastRenderedPageBreak/>
        <w:t>An</w:t>
      </w:r>
      <w:r w:rsidR="0086001B" w:rsidRPr="006D6A47">
        <w:rPr>
          <w:rFonts w:ascii="Times New Roman" w:hAnsi="Times New Roman" w:cs="Times New Roman"/>
          <w:color w:val="000000" w:themeColor="text1"/>
        </w:rPr>
        <w:t xml:space="preserve"> entrepreneur needs to deal with the inner systems as well as the outer elements like making organisation with the providers and customers, to lead the organisation to a win. Henceforth a director or a business person needs the capacity to make viable intending to center around each one of those territories all the time and with giving a sufficient time</w:t>
      </w:r>
      <w:r w:rsidR="00263767">
        <w:rPr>
          <w:rFonts w:ascii="Times New Roman" w:hAnsi="Times New Roman" w:cs="Times New Roman"/>
          <w:color w:val="000000" w:themeColor="text1"/>
        </w:rPr>
        <w:t xml:space="preserve"> (</w:t>
      </w:r>
      <w:r w:rsidR="00263767">
        <w:rPr>
          <w:rFonts w:ascii="Times New Roman" w:hAnsi="Times New Roman" w:cs="Times New Roman"/>
        </w:rPr>
        <w:t>Trevino and Nelson,</w:t>
      </w:r>
      <w:r w:rsidR="00263767" w:rsidRPr="00BF1706">
        <w:rPr>
          <w:rFonts w:ascii="Times New Roman" w:hAnsi="Times New Roman" w:cs="Times New Roman"/>
        </w:rPr>
        <w:t xml:space="preserve"> 2016</w:t>
      </w:r>
      <w:r w:rsidR="00263767">
        <w:rPr>
          <w:rFonts w:ascii="Times New Roman" w:hAnsi="Times New Roman" w:cs="Times New Roman"/>
        </w:rPr>
        <w:t>)</w:t>
      </w:r>
      <w:r w:rsidR="0086001B" w:rsidRPr="006D6A47">
        <w:rPr>
          <w:rFonts w:ascii="Times New Roman" w:hAnsi="Times New Roman" w:cs="Times New Roman"/>
          <w:color w:val="000000" w:themeColor="text1"/>
        </w:rPr>
        <w:t>. We need to go to numerous workshops where we needed to do numerous exercises on a similar single day, for instance, putting forth money related expression, taking care of issues of a few organisations with influencing draft, to speak with individuals and give introduction so individuals become more acquainted with every one of the issues and the prescribed arrangements. The successive workshop technique has helped me to create time management ability and organize the exercises in view of their significance.</w:t>
      </w:r>
    </w:p>
    <w:p w:rsidR="00436C23" w:rsidRPr="006D6A47" w:rsidRDefault="00436C23">
      <w:pPr>
        <w:rPr>
          <w:rFonts w:ascii="Times New Roman" w:hAnsi="Times New Roman" w:cs="Times New Roman"/>
          <w:b/>
          <w:color w:val="000000" w:themeColor="text1"/>
          <w:sz w:val="24"/>
          <w:szCs w:val="24"/>
        </w:rPr>
      </w:pPr>
      <w:bookmarkStart w:id="7" w:name="_Toc512619786"/>
      <w:r w:rsidRPr="006D6A47">
        <w:br w:type="page"/>
      </w:r>
    </w:p>
    <w:p w:rsidR="0086001B" w:rsidRPr="006D6A47" w:rsidRDefault="001A3948" w:rsidP="0086001B">
      <w:pPr>
        <w:pStyle w:val="Heading1"/>
      </w:pPr>
      <w:r w:rsidRPr="006D6A47">
        <w:lastRenderedPageBreak/>
        <w:t>Conclusion</w:t>
      </w:r>
      <w:bookmarkEnd w:id="7"/>
    </w:p>
    <w:p w:rsidR="001A3948" w:rsidRPr="006D6A47" w:rsidRDefault="0086001B" w:rsidP="0086001B">
      <w:pPr>
        <w:spacing w:line="360" w:lineRule="auto"/>
        <w:jc w:val="both"/>
        <w:rPr>
          <w:rFonts w:ascii="Times New Roman" w:hAnsi="Times New Roman" w:cs="Times New Roman"/>
          <w:sz w:val="24"/>
          <w:szCs w:val="24"/>
        </w:rPr>
      </w:pPr>
      <w:r w:rsidRPr="006D6A47">
        <w:rPr>
          <w:rFonts w:ascii="Times New Roman" w:hAnsi="Times New Roman" w:cs="Times New Roman"/>
          <w:sz w:val="24"/>
          <w:szCs w:val="24"/>
        </w:rPr>
        <w:t xml:space="preserve">The </w:t>
      </w:r>
      <w:r w:rsidR="00FF6BAC" w:rsidRPr="006D6A47">
        <w:rPr>
          <w:rFonts w:ascii="Times New Roman" w:hAnsi="Times New Roman" w:cs="Times New Roman"/>
          <w:sz w:val="24"/>
          <w:szCs w:val="24"/>
        </w:rPr>
        <w:t>entrepreneurs plays</w:t>
      </w:r>
      <w:r w:rsidRPr="006D6A47">
        <w:rPr>
          <w:rFonts w:ascii="Times New Roman" w:hAnsi="Times New Roman" w:cs="Times New Roman"/>
          <w:sz w:val="24"/>
          <w:szCs w:val="24"/>
        </w:rPr>
        <w:t xml:space="preserve"> a </w:t>
      </w:r>
      <w:r w:rsidR="00FF6BAC" w:rsidRPr="006D6A47">
        <w:rPr>
          <w:rFonts w:ascii="Times New Roman" w:hAnsi="Times New Roman" w:cs="Times New Roman"/>
          <w:sz w:val="24"/>
          <w:szCs w:val="24"/>
        </w:rPr>
        <w:t>pivotal</w:t>
      </w:r>
      <w:r w:rsidRPr="006D6A47">
        <w:rPr>
          <w:rFonts w:ascii="Times New Roman" w:hAnsi="Times New Roman" w:cs="Times New Roman"/>
          <w:sz w:val="24"/>
          <w:szCs w:val="24"/>
        </w:rPr>
        <w:t xml:space="preserve"> part to contribute in the nation's economy by reinforcing their strategies and operational methodologies in the hierarchical setting and therefore guaranteeing more benefit with giving more offices and fulfillment to the representatives. The fulfilled representatives perform all the more viably to deliver more imaginative and greatest number of items. The fulfilled workers give successful support of the purchasers and in this way they add to hold the current customers and draw in new shoppers. Just a powerful and representative helpful work environment condition can lead the organisation to accomplish destinations and expected benefit. The business people must be sufficiently productive to grow new systems and sufficiently open to roll out any improvement in the working environment if required, with the goal that the endeavors can survive effectively in the focused commercial center.</w:t>
      </w:r>
      <w:r w:rsidR="001A3948" w:rsidRPr="006D6A47">
        <w:rPr>
          <w:rFonts w:ascii="Times New Roman" w:hAnsi="Times New Roman" w:cs="Times New Roman"/>
          <w:sz w:val="24"/>
          <w:szCs w:val="24"/>
        </w:rPr>
        <w:br w:type="page"/>
      </w:r>
    </w:p>
    <w:p w:rsidR="001A3948" w:rsidRPr="006D6A47" w:rsidRDefault="001A3948" w:rsidP="003917B1">
      <w:pPr>
        <w:pStyle w:val="Heading1"/>
      </w:pPr>
      <w:bookmarkStart w:id="8" w:name="_Toc512619787"/>
      <w:r w:rsidRPr="006D6A47">
        <w:lastRenderedPageBreak/>
        <w:t>References</w:t>
      </w:r>
      <w:bookmarkEnd w:id="8"/>
    </w:p>
    <w:p w:rsidR="00AD29AF" w:rsidRPr="006D6A47" w:rsidRDefault="00AD29AF" w:rsidP="00BF1706">
      <w:pPr>
        <w:spacing w:line="360" w:lineRule="auto"/>
        <w:jc w:val="both"/>
        <w:rPr>
          <w:rFonts w:ascii="Times New Roman" w:hAnsi="Times New Roman" w:cs="Times New Roman"/>
          <w:sz w:val="24"/>
          <w:szCs w:val="24"/>
        </w:rPr>
      </w:pPr>
      <w:proofErr w:type="spellStart"/>
      <w:r w:rsidRPr="006D6A47">
        <w:rPr>
          <w:rFonts w:ascii="Times New Roman" w:hAnsi="Times New Roman" w:cs="Times New Roman"/>
          <w:sz w:val="24"/>
          <w:szCs w:val="24"/>
        </w:rPr>
        <w:t>Corsaro</w:t>
      </w:r>
      <w:proofErr w:type="spellEnd"/>
      <w:r w:rsidRPr="006D6A47">
        <w:rPr>
          <w:rFonts w:ascii="Times New Roman" w:hAnsi="Times New Roman" w:cs="Times New Roman"/>
          <w:sz w:val="24"/>
          <w:szCs w:val="24"/>
        </w:rPr>
        <w:t>, D., 2014. The emergent role of value representation in managing business relationships. </w:t>
      </w:r>
      <w:r w:rsidRPr="006D6A47">
        <w:rPr>
          <w:rFonts w:ascii="Times New Roman" w:hAnsi="Times New Roman" w:cs="Times New Roman"/>
          <w:i/>
          <w:iCs/>
          <w:sz w:val="24"/>
          <w:szCs w:val="24"/>
        </w:rPr>
        <w:t>Industrial Marketing Management</w:t>
      </w:r>
      <w:r w:rsidRPr="006D6A47">
        <w:rPr>
          <w:rFonts w:ascii="Times New Roman" w:hAnsi="Times New Roman" w:cs="Times New Roman"/>
          <w:sz w:val="24"/>
          <w:szCs w:val="24"/>
        </w:rPr>
        <w:t>, </w:t>
      </w:r>
      <w:r w:rsidRPr="006D6A47">
        <w:rPr>
          <w:rFonts w:ascii="Times New Roman" w:hAnsi="Times New Roman" w:cs="Times New Roman"/>
          <w:i/>
          <w:iCs/>
          <w:sz w:val="24"/>
          <w:szCs w:val="24"/>
        </w:rPr>
        <w:t>43</w:t>
      </w:r>
      <w:r w:rsidRPr="006D6A47">
        <w:rPr>
          <w:rFonts w:ascii="Times New Roman" w:hAnsi="Times New Roman" w:cs="Times New Roman"/>
          <w:sz w:val="24"/>
          <w:szCs w:val="24"/>
        </w:rPr>
        <w:t>(6), pp.985-995.</w:t>
      </w:r>
    </w:p>
    <w:p w:rsidR="00AD29AF" w:rsidRPr="006D6A47" w:rsidRDefault="00AD29AF" w:rsidP="00BF1706">
      <w:pPr>
        <w:spacing w:line="360" w:lineRule="auto"/>
        <w:jc w:val="both"/>
        <w:rPr>
          <w:rFonts w:ascii="Times New Roman" w:hAnsi="Times New Roman" w:cs="Times New Roman"/>
          <w:sz w:val="24"/>
          <w:szCs w:val="24"/>
        </w:rPr>
      </w:pPr>
      <w:r w:rsidRPr="006D6A47">
        <w:rPr>
          <w:rFonts w:ascii="Times New Roman" w:hAnsi="Times New Roman" w:cs="Times New Roman"/>
          <w:sz w:val="24"/>
          <w:szCs w:val="24"/>
        </w:rPr>
        <w:t>Crane, A. and Matten, D., 2016. </w:t>
      </w:r>
      <w:r w:rsidRPr="006D6A47">
        <w:rPr>
          <w:rFonts w:ascii="Times New Roman" w:hAnsi="Times New Roman" w:cs="Times New Roman"/>
          <w:i/>
          <w:iCs/>
          <w:sz w:val="24"/>
          <w:szCs w:val="24"/>
        </w:rPr>
        <w:t>Business ethics: Managing corporate citizenship and sustainability in the age of globalization</w:t>
      </w:r>
      <w:r w:rsidRPr="006D6A47">
        <w:rPr>
          <w:rFonts w:ascii="Times New Roman" w:hAnsi="Times New Roman" w:cs="Times New Roman"/>
          <w:sz w:val="24"/>
          <w:szCs w:val="24"/>
        </w:rPr>
        <w:t>. Oxford University Press.</w:t>
      </w:r>
    </w:p>
    <w:p w:rsidR="00AD29AF" w:rsidRPr="006D6A47" w:rsidRDefault="00AD29AF" w:rsidP="00BF1706">
      <w:pPr>
        <w:spacing w:line="360" w:lineRule="auto"/>
        <w:jc w:val="both"/>
        <w:rPr>
          <w:rFonts w:ascii="Times New Roman" w:hAnsi="Times New Roman" w:cs="Times New Roman"/>
          <w:sz w:val="24"/>
          <w:szCs w:val="24"/>
        </w:rPr>
      </w:pPr>
      <w:proofErr w:type="spellStart"/>
      <w:r w:rsidRPr="006D6A47">
        <w:rPr>
          <w:rFonts w:ascii="Times New Roman" w:hAnsi="Times New Roman" w:cs="Times New Roman"/>
          <w:sz w:val="24"/>
          <w:szCs w:val="24"/>
        </w:rPr>
        <w:t>Hintermeister</w:t>
      </w:r>
      <w:proofErr w:type="spellEnd"/>
      <w:r w:rsidRPr="006D6A47">
        <w:rPr>
          <w:rFonts w:ascii="Times New Roman" w:hAnsi="Times New Roman" w:cs="Times New Roman"/>
          <w:sz w:val="24"/>
          <w:szCs w:val="24"/>
        </w:rPr>
        <w:t xml:space="preserve">, G.R. and </w:t>
      </w:r>
      <w:proofErr w:type="spellStart"/>
      <w:r w:rsidRPr="006D6A47">
        <w:rPr>
          <w:rFonts w:ascii="Times New Roman" w:hAnsi="Times New Roman" w:cs="Times New Roman"/>
          <w:sz w:val="24"/>
          <w:szCs w:val="24"/>
        </w:rPr>
        <w:t>O'keefe</w:t>
      </w:r>
      <w:proofErr w:type="spellEnd"/>
      <w:r w:rsidRPr="006D6A47">
        <w:rPr>
          <w:rFonts w:ascii="Times New Roman" w:hAnsi="Times New Roman" w:cs="Times New Roman"/>
          <w:sz w:val="24"/>
          <w:szCs w:val="24"/>
        </w:rPr>
        <w:t>, T.J., International Business Machines Corp, 2015. </w:t>
      </w:r>
      <w:r w:rsidRPr="006D6A47">
        <w:rPr>
          <w:rFonts w:ascii="Times New Roman" w:hAnsi="Times New Roman" w:cs="Times New Roman"/>
          <w:i/>
          <w:iCs/>
          <w:sz w:val="24"/>
          <w:szCs w:val="24"/>
        </w:rPr>
        <w:t>Goal based user interface for managing business solutions in an on demand environment</w:t>
      </w:r>
      <w:r w:rsidRPr="006D6A47">
        <w:rPr>
          <w:rFonts w:ascii="Times New Roman" w:hAnsi="Times New Roman" w:cs="Times New Roman"/>
          <w:sz w:val="24"/>
          <w:szCs w:val="24"/>
        </w:rPr>
        <w:t>. U.S. Patent 9,021,377.</w:t>
      </w:r>
    </w:p>
    <w:p w:rsidR="00AD29AF" w:rsidRPr="007A2471" w:rsidRDefault="00AD29AF" w:rsidP="00AD29AF">
      <w:pPr>
        <w:spacing w:after="0" w:line="360" w:lineRule="auto"/>
        <w:jc w:val="both"/>
        <w:rPr>
          <w:rFonts w:ascii="Times New Roman" w:hAnsi="Times New Roman" w:cs="Times New Roman"/>
          <w:color w:val="222222"/>
          <w:sz w:val="24"/>
          <w:szCs w:val="24"/>
          <w:shd w:val="clear" w:color="auto" w:fill="FFFFFF"/>
        </w:rPr>
      </w:pPr>
      <w:r w:rsidRPr="007A2471">
        <w:rPr>
          <w:rFonts w:ascii="Times New Roman" w:hAnsi="Times New Roman" w:cs="Times New Roman"/>
          <w:color w:val="222222"/>
          <w:sz w:val="24"/>
          <w:szCs w:val="24"/>
          <w:shd w:val="clear" w:color="auto" w:fill="FFFFFF"/>
        </w:rPr>
        <w:t xml:space="preserve">Kelly, P., </w:t>
      </w:r>
      <w:r>
        <w:rPr>
          <w:rFonts w:ascii="Times New Roman" w:hAnsi="Times New Roman" w:cs="Times New Roman"/>
          <w:color w:val="222222"/>
          <w:sz w:val="24"/>
          <w:szCs w:val="24"/>
          <w:shd w:val="clear" w:color="auto" w:fill="FFFFFF"/>
        </w:rPr>
        <w:t>(</w:t>
      </w:r>
      <w:r w:rsidRPr="007A2471">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7A2471">
        <w:rPr>
          <w:rFonts w:ascii="Times New Roman" w:hAnsi="Times New Roman" w:cs="Times New Roman"/>
          <w:color w:val="222222"/>
          <w:sz w:val="24"/>
          <w:szCs w:val="24"/>
          <w:shd w:val="clear" w:color="auto" w:fill="FFFFFF"/>
        </w:rPr>
        <w:t>. </w:t>
      </w:r>
      <w:r w:rsidRPr="007A2471">
        <w:rPr>
          <w:rFonts w:ascii="Times New Roman" w:hAnsi="Times New Roman" w:cs="Times New Roman"/>
          <w:i/>
          <w:iCs/>
          <w:color w:val="222222"/>
          <w:sz w:val="24"/>
          <w:szCs w:val="24"/>
          <w:shd w:val="clear" w:color="auto" w:fill="FFFFFF"/>
        </w:rPr>
        <w:t>The self as enterprise: Foucault and the spirit of 21st century capitalism</w:t>
      </w:r>
      <w:r w:rsidRPr="007A247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Boca Raton: </w:t>
      </w:r>
      <w:r w:rsidRPr="007A2471">
        <w:rPr>
          <w:rFonts w:ascii="Times New Roman" w:hAnsi="Times New Roman" w:cs="Times New Roman"/>
          <w:color w:val="222222"/>
          <w:sz w:val="24"/>
          <w:szCs w:val="24"/>
          <w:shd w:val="clear" w:color="auto" w:fill="FFFFFF"/>
        </w:rPr>
        <w:t>CRC Press.</w:t>
      </w:r>
    </w:p>
    <w:p w:rsidR="00AD29AF" w:rsidRDefault="00AD29AF" w:rsidP="00BF1706">
      <w:pPr>
        <w:spacing w:line="360" w:lineRule="auto"/>
        <w:jc w:val="both"/>
        <w:rPr>
          <w:rFonts w:ascii="Times New Roman" w:hAnsi="Times New Roman" w:cs="Times New Roman"/>
          <w:sz w:val="24"/>
          <w:szCs w:val="24"/>
        </w:rPr>
      </w:pPr>
      <w:r w:rsidRPr="006D6A47">
        <w:rPr>
          <w:rFonts w:ascii="Times New Roman" w:hAnsi="Times New Roman" w:cs="Times New Roman"/>
          <w:sz w:val="24"/>
          <w:szCs w:val="24"/>
        </w:rPr>
        <w:t xml:space="preserve">Rainey, H.J., Pollard, E.H., </w:t>
      </w:r>
      <w:proofErr w:type="spellStart"/>
      <w:r w:rsidRPr="006D6A47">
        <w:rPr>
          <w:rFonts w:ascii="Times New Roman" w:hAnsi="Times New Roman" w:cs="Times New Roman"/>
          <w:sz w:val="24"/>
          <w:szCs w:val="24"/>
        </w:rPr>
        <w:t>Dutson</w:t>
      </w:r>
      <w:proofErr w:type="spellEnd"/>
      <w:r w:rsidRPr="006D6A47">
        <w:rPr>
          <w:rFonts w:ascii="Times New Roman" w:hAnsi="Times New Roman" w:cs="Times New Roman"/>
          <w:sz w:val="24"/>
          <w:szCs w:val="24"/>
        </w:rPr>
        <w:t xml:space="preserve">, G., </w:t>
      </w:r>
      <w:proofErr w:type="spellStart"/>
      <w:r w:rsidRPr="006D6A47">
        <w:rPr>
          <w:rFonts w:ascii="Times New Roman" w:hAnsi="Times New Roman" w:cs="Times New Roman"/>
          <w:sz w:val="24"/>
          <w:szCs w:val="24"/>
        </w:rPr>
        <w:t>Ekstrom</w:t>
      </w:r>
      <w:proofErr w:type="spellEnd"/>
      <w:r w:rsidRPr="006D6A47">
        <w:rPr>
          <w:rFonts w:ascii="Times New Roman" w:hAnsi="Times New Roman" w:cs="Times New Roman"/>
          <w:sz w:val="24"/>
          <w:szCs w:val="24"/>
        </w:rPr>
        <w:t>, J.M., Livingstone, S.R., Temple, H.J. and Pilgrim, J.D., 2015. A review of corporate goals of No Net Loss and Net Positive Impact on biodiversity. </w:t>
      </w:r>
      <w:r w:rsidRPr="006D6A47">
        <w:rPr>
          <w:rFonts w:ascii="Times New Roman" w:hAnsi="Times New Roman" w:cs="Times New Roman"/>
          <w:i/>
          <w:iCs/>
          <w:sz w:val="24"/>
          <w:szCs w:val="24"/>
        </w:rPr>
        <w:t>Oryx</w:t>
      </w:r>
      <w:r w:rsidRPr="006D6A47">
        <w:rPr>
          <w:rFonts w:ascii="Times New Roman" w:hAnsi="Times New Roman" w:cs="Times New Roman"/>
          <w:sz w:val="24"/>
          <w:szCs w:val="24"/>
        </w:rPr>
        <w:t>, </w:t>
      </w:r>
      <w:r w:rsidRPr="006D6A47">
        <w:rPr>
          <w:rFonts w:ascii="Times New Roman" w:hAnsi="Times New Roman" w:cs="Times New Roman"/>
          <w:i/>
          <w:iCs/>
          <w:sz w:val="24"/>
          <w:szCs w:val="24"/>
        </w:rPr>
        <w:t>49</w:t>
      </w:r>
      <w:r w:rsidRPr="006D6A47">
        <w:rPr>
          <w:rFonts w:ascii="Times New Roman" w:hAnsi="Times New Roman" w:cs="Times New Roman"/>
          <w:sz w:val="24"/>
          <w:szCs w:val="24"/>
        </w:rPr>
        <w:t>(2), pp.232-238.</w:t>
      </w:r>
    </w:p>
    <w:p w:rsidR="00AD29AF" w:rsidRPr="006D6A47" w:rsidRDefault="00AD29AF" w:rsidP="00BF1706">
      <w:pPr>
        <w:spacing w:line="360" w:lineRule="auto"/>
        <w:jc w:val="both"/>
        <w:rPr>
          <w:rFonts w:ascii="Times New Roman" w:hAnsi="Times New Roman" w:cs="Times New Roman"/>
          <w:sz w:val="24"/>
          <w:szCs w:val="24"/>
        </w:rPr>
      </w:pPr>
      <w:r w:rsidRPr="006D6A47">
        <w:rPr>
          <w:rFonts w:ascii="Times New Roman" w:hAnsi="Times New Roman" w:cs="Times New Roman"/>
          <w:sz w:val="24"/>
          <w:szCs w:val="24"/>
        </w:rPr>
        <w:t xml:space="preserve">Shahzad, K., </w:t>
      </w:r>
      <w:proofErr w:type="spellStart"/>
      <w:r w:rsidRPr="006D6A47">
        <w:rPr>
          <w:rFonts w:ascii="Times New Roman" w:hAnsi="Times New Roman" w:cs="Times New Roman"/>
          <w:sz w:val="24"/>
          <w:szCs w:val="24"/>
        </w:rPr>
        <w:t>Takala</w:t>
      </w:r>
      <w:proofErr w:type="spellEnd"/>
      <w:r w:rsidRPr="006D6A47">
        <w:rPr>
          <w:rFonts w:ascii="Times New Roman" w:hAnsi="Times New Roman" w:cs="Times New Roman"/>
          <w:sz w:val="24"/>
          <w:szCs w:val="24"/>
        </w:rPr>
        <w:t xml:space="preserve">, J., </w:t>
      </w:r>
      <w:proofErr w:type="spellStart"/>
      <w:r w:rsidRPr="006D6A47">
        <w:rPr>
          <w:rFonts w:ascii="Times New Roman" w:hAnsi="Times New Roman" w:cs="Times New Roman"/>
          <w:sz w:val="24"/>
          <w:szCs w:val="24"/>
        </w:rPr>
        <w:t>Helo</w:t>
      </w:r>
      <w:proofErr w:type="spellEnd"/>
      <w:r w:rsidRPr="006D6A47">
        <w:rPr>
          <w:rFonts w:ascii="Times New Roman" w:hAnsi="Times New Roman" w:cs="Times New Roman"/>
          <w:sz w:val="24"/>
          <w:szCs w:val="24"/>
        </w:rPr>
        <w:t>, P. and Ali, T., 2016. Successfully managing business networks in supply chain: minimizing transaction costs and maximizing commitments in buyer-supplier relationships. In </w:t>
      </w:r>
      <w:r w:rsidRPr="006D6A47">
        <w:rPr>
          <w:rFonts w:ascii="Times New Roman" w:hAnsi="Times New Roman" w:cs="Times New Roman"/>
          <w:i/>
          <w:iCs/>
          <w:sz w:val="24"/>
          <w:szCs w:val="24"/>
        </w:rPr>
        <w:t>25th IPSERA 2016 Purchasing &amp; Supply Management Conference</w:t>
      </w:r>
      <w:r w:rsidRPr="006D6A47">
        <w:rPr>
          <w:rFonts w:ascii="Times New Roman" w:hAnsi="Times New Roman" w:cs="Times New Roman"/>
          <w:sz w:val="24"/>
          <w:szCs w:val="24"/>
        </w:rPr>
        <w:t>.</w:t>
      </w:r>
    </w:p>
    <w:p w:rsidR="00AD29AF" w:rsidRPr="006D6A47" w:rsidRDefault="00AD29AF" w:rsidP="00BF1706">
      <w:pPr>
        <w:spacing w:line="360" w:lineRule="auto"/>
        <w:jc w:val="both"/>
        <w:rPr>
          <w:rFonts w:ascii="Times New Roman" w:hAnsi="Times New Roman" w:cs="Times New Roman"/>
          <w:sz w:val="24"/>
          <w:szCs w:val="24"/>
        </w:rPr>
      </w:pPr>
      <w:r w:rsidRPr="006D6A47">
        <w:rPr>
          <w:rFonts w:ascii="Times New Roman" w:hAnsi="Times New Roman" w:cs="Times New Roman"/>
          <w:sz w:val="24"/>
          <w:szCs w:val="24"/>
        </w:rPr>
        <w:t>Trevino, L.K. and Nelson, K.A., 2016. </w:t>
      </w:r>
      <w:r w:rsidRPr="006D6A47">
        <w:rPr>
          <w:rFonts w:ascii="Times New Roman" w:hAnsi="Times New Roman" w:cs="Times New Roman"/>
          <w:i/>
          <w:iCs/>
          <w:sz w:val="24"/>
          <w:szCs w:val="24"/>
        </w:rPr>
        <w:t>Managing business ethics: Straight talk about how to do it right</w:t>
      </w:r>
      <w:r w:rsidRPr="006D6A47">
        <w:rPr>
          <w:rFonts w:ascii="Times New Roman" w:hAnsi="Times New Roman" w:cs="Times New Roman"/>
          <w:sz w:val="24"/>
          <w:szCs w:val="24"/>
        </w:rPr>
        <w:t>. John Wiley &amp; Sons.</w:t>
      </w:r>
    </w:p>
    <w:p w:rsidR="00AD29AF" w:rsidRPr="006D6A47" w:rsidRDefault="00AD29AF" w:rsidP="00BF1706">
      <w:pPr>
        <w:spacing w:line="360" w:lineRule="auto"/>
        <w:jc w:val="both"/>
        <w:rPr>
          <w:rFonts w:ascii="Times New Roman" w:hAnsi="Times New Roman" w:cs="Times New Roman"/>
          <w:sz w:val="24"/>
          <w:szCs w:val="24"/>
        </w:rPr>
      </w:pPr>
      <w:proofErr w:type="spellStart"/>
      <w:r w:rsidRPr="006D6A47">
        <w:rPr>
          <w:rFonts w:ascii="Times New Roman" w:hAnsi="Times New Roman" w:cs="Times New Roman"/>
          <w:sz w:val="24"/>
          <w:szCs w:val="24"/>
        </w:rPr>
        <w:t>Tuomala</w:t>
      </w:r>
      <w:proofErr w:type="spellEnd"/>
      <w:r w:rsidRPr="006D6A47">
        <w:rPr>
          <w:rFonts w:ascii="Times New Roman" w:hAnsi="Times New Roman" w:cs="Times New Roman"/>
          <w:sz w:val="24"/>
          <w:szCs w:val="24"/>
        </w:rPr>
        <w:t>, M., 2018. Review of The International Business Archives Handbook: Understanding and Managing the Historical Records of Business. </w:t>
      </w:r>
      <w:r w:rsidRPr="006D6A47">
        <w:rPr>
          <w:rFonts w:ascii="Times New Roman" w:hAnsi="Times New Roman" w:cs="Times New Roman"/>
          <w:i/>
          <w:iCs/>
          <w:sz w:val="24"/>
          <w:szCs w:val="24"/>
        </w:rPr>
        <w:t>Journal of Western Archives</w:t>
      </w:r>
      <w:r w:rsidRPr="006D6A47">
        <w:rPr>
          <w:rFonts w:ascii="Times New Roman" w:hAnsi="Times New Roman" w:cs="Times New Roman"/>
          <w:sz w:val="24"/>
          <w:szCs w:val="24"/>
        </w:rPr>
        <w:t>, </w:t>
      </w:r>
      <w:r w:rsidRPr="006D6A47">
        <w:rPr>
          <w:rFonts w:ascii="Times New Roman" w:hAnsi="Times New Roman" w:cs="Times New Roman"/>
          <w:i/>
          <w:iCs/>
          <w:sz w:val="24"/>
          <w:szCs w:val="24"/>
        </w:rPr>
        <w:t>9</w:t>
      </w:r>
      <w:r w:rsidRPr="006D6A47">
        <w:rPr>
          <w:rFonts w:ascii="Times New Roman" w:hAnsi="Times New Roman" w:cs="Times New Roman"/>
          <w:sz w:val="24"/>
          <w:szCs w:val="24"/>
        </w:rPr>
        <w:t>(1), p.5.</w:t>
      </w:r>
    </w:p>
    <w:p w:rsidR="00AD29AF" w:rsidRPr="00BF1706" w:rsidRDefault="00AD29AF" w:rsidP="00BF1706">
      <w:pPr>
        <w:spacing w:line="360" w:lineRule="auto"/>
        <w:jc w:val="both"/>
        <w:rPr>
          <w:rFonts w:ascii="Times New Roman" w:hAnsi="Times New Roman" w:cs="Times New Roman"/>
          <w:sz w:val="24"/>
          <w:szCs w:val="24"/>
        </w:rPr>
      </w:pPr>
    </w:p>
    <w:sectPr w:rsidR="00AD29AF" w:rsidRPr="00BF1706" w:rsidSect="00AA5932">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226E" w:rsidRDefault="004E226E" w:rsidP="00AA5932">
      <w:pPr>
        <w:spacing w:after="0" w:line="240" w:lineRule="auto"/>
      </w:pPr>
      <w:r>
        <w:separator/>
      </w:r>
    </w:p>
  </w:endnote>
  <w:endnote w:type="continuationSeparator" w:id="0">
    <w:p w:rsidR="004E226E" w:rsidRDefault="004E226E" w:rsidP="00AA5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80920"/>
      <w:docPartObj>
        <w:docPartGallery w:val="Page Numbers (Bottom of Page)"/>
        <w:docPartUnique/>
      </w:docPartObj>
    </w:sdtPr>
    <w:sdtEndPr/>
    <w:sdtContent>
      <w:sdt>
        <w:sdtPr>
          <w:id w:val="6980921"/>
          <w:docPartObj>
            <w:docPartGallery w:val="Page Numbers (Top of Page)"/>
            <w:docPartUnique/>
          </w:docPartObj>
        </w:sdtPr>
        <w:sdtEndPr/>
        <w:sdtContent>
          <w:p w:rsidR="00AA5932" w:rsidRDefault="00AA5932">
            <w:pPr>
              <w:pStyle w:val="Footer"/>
              <w:jc w:val="right"/>
            </w:pPr>
            <w:r>
              <w:t xml:space="preserve">Page </w:t>
            </w:r>
            <w:r w:rsidR="00B22FEA">
              <w:rPr>
                <w:b/>
                <w:sz w:val="24"/>
                <w:szCs w:val="24"/>
              </w:rPr>
              <w:fldChar w:fldCharType="begin"/>
            </w:r>
            <w:r>
              <w:rPr>
                <w:b/>
              </w:rPr>
              <w:instrText xml:space="preserve"> PAGE </w:instrText>
            </w:r>
            <w:r w:rsidR="00B22FEA">
              <w:rPr>
                <w:b/>
                <w:sz w:val="24"/>
                <w:szCs w:val="24"/>
              </w:rPr>
              <w:fldChar w:fldCharType="separate"/>
            </w:r>
            <w:r w:rsidR="009711AE">
              <w:rPr>
                <w:b/>
                <w:noProof/>
              </w:rPr>
              <w:t>9</w:t>
            </w:r>
            <w:r w:rsidR="00B22FEA">
              <w:rPr>
                <w:b/>
                <w:sz w:val="24"/>
                <w:szCs w:val="24"/>
              </w:rPr>
              <w:fldChar w:fldCharType="end"/>
            </w:r>
            <w:r>
              <w:t xml:space="preserve"> of </w:t>
            </w:r>
            <w:r w:rsidR="00B22FEA">
              <w:rPr>
                <w:b/>
                <w:sz w:val="24"/>
                <w:szCs w:val="24"/>
              </w:rPr>
              <w:fldChar w:fldCharType="begin"/>
            </w:r>
            <w:r>
              <w:rPr>
                <w:b/>
              </w:rPr>
              <w:instrText xml:space="preserve"> NUMPAGES  </w:instrText>
            </w:r>
            <w:r w:rsidR="00B22FEA">
              <w:rPr>
                <w:b/>
                <w:sz w:val="24"/>
                <w:szCs w:val="24"/>
              </w:rPr>
              <w:fldChar w:fldCharType="separate"/>
            </w:r>
            <w:r w:rsidR="009711AE">
              <w:rPr>
                <w:b/>
                <w:noProof/>
              </w:rPr>
              <w:t>10</w:t>
            </w:r>
            <w:r w:rsidR="00B22FEA">
              <w:rPr>
                <w:b/>
                <w:sz w:val="24"/>
                <w:szCs w:val="24"/>
              </w:rPr>
              <w:fldChar w:fldCharType="end"/>
            </w:r>
          </w:p>
        </w:sdtContent>
      </w:sdt>
    </w:sdtContent>
  </w:sdt>
  <w:p w:rsidR="00AA5932" w:rsidRDefault="00AA5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226E" w:rsidRDefault="004E226E" w:rsidP="00AA5932">
      <w:pPr>
        <w:spacing w:after="0" w:line="240" w:lineRule="auto"/>
      </w:pPr>
      <w:r>
        <w:separator/>
      </w:r>
    </w:p>
  </w:footnote>
  <w:footnote w:type="continuationSeparator" w:id="0">
    <w:p w:rsidR="004E226E" w:rsidRDefault="004E226E" w:rsidP="00AA5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932" w:rsidRPr="00AA5932" w:rsidRDefault="00AA5932" w:rsidP="00AA5932">
    <w:pPr>
      <w:pStyle w:val="Header"/>
      <w:jc w:val="right"/>
      <w:rPr>
        <w:sz w:val="24"/>
        <w:szCs w:val="24"/>
      </w:rPr>
    </w:pPr>
    <w:r w:rsidRPr="00AA5932">
      <w:rPr>
        <w:rFonts w:ascii="Times New Roman" w:hAnsi="Times New Roman" w:cs="Times New Roman"/>
        <w:bCs/>
        <w:color w:val="000000" w:themeColor="text1"/>
        <w:sz w:val="24"/>
        <w:szCs w:val="24"/>
      </w:rPr>
      <w:t>Managing Enterprise in the 21st Century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57733"/>
    <w:multiLevelType w:val="hybridMultilevel"/>
    <w:tmpl w:val="43408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8C5907"/>
    <w:multiLevelType w:val="hybridMultilevel"/>
    <w:tmpl w:val="5FA8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023C30"/>
    <w:multiLevelType w:val="hybridMultilevel"/>
    <w:tmpl w:val="9990B5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114C"/>
    <w:rsid w:val="0008045A"/>
    <w:rsid w:val="00086447"/>
    <w:rsid w:val="00093143"/>
    <w:rsid w:val="000A74DD"/>
    <w:rsid w:val="00122B3A"/>
    <w:rsid w:val="001430A7"/>
    <w:rsid w:val="001919B7"/>
    <w:rsid w:val="001A3948"/>
    <w:rsid w:val="001A7143"/>
    <w:rsid w:val="001B1417"/>
    <w:rsid w:val="001F0E68"/>
    <w:rsid w:val="00234786"/>
    <w:rsid w:val="00263767"/>
    <w:rsid w:val="00275F70"/>
    <w:rsid w:val="002A6E00"/>
    <w:rsid w:val="002A7307"/>
    <w:rsid w:val="002B490B"/>
    <w:rsid w:val="002F4A17"/>
    <w:rsid w:val="003124AA"/>
    <w:rsid w:val="0031533A"/>
    <w:rsid w:val="003234E1"/>
    <w:rsid w:val="00364629"/>
    <w:rsid w:val="003917B1"/>
    <w:rsid w:val="003938DF"/>
    <w:rsid w:val="003C212B"/>
    <w:rsid w:val="003E163B"/>
    <w:rsid w:val="00406943"/>
    <w:rsid w:val="00436C23"/>
    <w:rsid w:val="0046071C"/>
    <w:rsid w:val="00463AC4"/>
    <w:rsid w:val="00494731"/>
    <w:rsid w:val="004A2B74"/>
    <w:rsid w:val="004E226E"/>
    <w:rsid w:val="004E6DC4"/>
    <w:rsid w:val="00527168"/>
    <w:rsid w:val="00557395"/>
    <w:rsid w:val="00583064"/>
    <w:rsid w:val="005927A9"/>
    <w:rsid w:val="005B114C"/>
    <w:rsid w:val="005C7EBF"/>
    <w:rsid w:val="00607287"/>
    <w:rsid w:val="00650A4A"/>
    <w:rsid w:val="0066665E"/>
    <w:rsid w:val="006B4ED6"/>
    <w:rsid w:val="006D6A47"/>
    <w:rsid w:val="0072201F"/>
    <w:rsid w:val="0074097E"/>
    <w:rsid w:val="00774346"/>
    <w:rsid w:val="00776297"/>
    <w:rsid w:val="00787BB6"/>
    <w:rsid w:val="0079385F"/>
    <w:rsid w:val="007B5D7A"/>
    <w:rsid w:val="007E5A77"/>
    <w:rsid w:val="0086001B"/>
    <w:rsid w:val="00906441"/>
    <w:rsid w:val="009177DB"/>
    <w:rsid w:val="0094521F"/>
    <w:rsid w:val="009711AE"/>
    <w:rsid w:val="009C450F"/>
    <w:rsid w:val="00A218A5"/>
    <w:rsid w:val="00A50531"/>
    <w:rsid w:val="00AA5932"/>
    <w:rsid w:val="00AD29AF"/>
    <w:rsid w:val="00AF37CF"/>
    <w:rsid w:val="00B22FEA"/>
    <w:rsid w:val="00B67EDA"/>
    <w:rsid w:val="00BC4974"/>
    <w:rsid w:val="00BF13CB"/>
    <w:rsid w:val="00BF1706"/>
    <w:rsid w:val="00C23397"/>
    <w:rsid w:val="00C939E7"/>
    <w:rsid w:val="00CA10B2"/>
    <w:rsid w:val="00D16342"/>
    <w:rsid w:val="00D41674"/>
    <w:rsid w:val="00D8342D"/>
    <w:rsid w:val="00DA3341"/>
    <w:rsid w:val="00DF5AC2"/>
    <w:rsid w:val="00E553BE"/>
    <w:rsid w:val="00F02EC6"/>
    <w:rsid w:val="00F12822"/>
    <w:rsid w:val="00F1661C"/>
    <w:rsid w:val="00F2092F"/>
    <w:rsid w:val="00F232EC"/>
    <w:rsid w:val="00F66337"/>
    <w:rsid w:val="00FC3D4C"/>
    <w:rsid w:val="00FC6938"/>
    <w:rsid w:val="00FD4D85"/>
    <w:rsid w:val="00FF3216"/>
    <w:rsid w:val="00FF6BAC"/>
    <w:rsid w:val="00FF6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796B"/>
  <w15:docId w15:val="{5C00ABF6-8A66-4F09-8A3D-0DA516BA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Default"/>
    <w:next w:val="Normal"/>
    <w:link w:val="Heading1Char"/>
    <w:uiPriority w:val="9"/>
    <w:qFormat/>
    <w:rsid w:val="003917B1"/>
    <w:pPr>
      <w:spacing w:line="360" w:lineRule="auto"/>
      <w:jc w:val="both"/>
      <w:outlineLvl w:val="0"/>
    </w:pPr>
    <w:rPr>
      <w:rFonts w:ascii="Times New Roman" w:hAnsi="Times New Roman" w:cs="Times New Roman"/>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3948"/>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F166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61C"/>
    <w:rPr>
      <w:rFonts w:ascii="Tahoma" w:hAnsi="Tahoma" w:cs="Tahoma"/>
      <w:sz w:val="16"/>
      <w:szCs w:val="16"/>
    </w:rPr>
  </w:style>
  <w:style w:type="character" w:customStyle="1" w:styleId="Heading1Char">
    <w:name w:val="Heading 1 Char"/>
    <w:basedOn w:val="DefaultParagraphFont"/>
    <w:link w:val="Heading1"/>
    <w:uiPriority w:val="9"/>
    <w:rsid w:val="003917B1"/>
    <w:rPr>
      <w:rFonts w:ascii="Times New Roman" w:hAnsi="Times New Roman" w:cs="Times New Roman"/>
      <w:b/>
      <w:color w:val="000000" w:themeColor="text1"/>
      <w:sz w:val="24"/>
      <w:szCs w:val="24"/>
    </w:rPr>
  </w:style>
  <w:style w:type="paragraph" w:styleId="TableofFigures">
    <w:name w:val="table of figures"/>
    <w:basedOn w:val="Normal"/>
    <w:next w:val="Normal"/>
    <w:uiPriority w:val="99"/>
    <w:unhideWhenUsed/>
    <w:rsid w:val="00C939E7"/>
    <w:pPr>
      <w:spacing w:after="0"/>
    </w:pPr>
  </w:style>
  <w:style w:type="character" w:styleId="Hyperlink">
    <w:name w:val="Hyperlink"/>
    <w:basedOn w:val="DefaultParagraphFont"/>
    <w:uiPriority w:val="99"/>
    <w:unhideWhenUsed/>
    <w:rsid w:val="00C939E7"/>
    <w:rPr>
      <w:color w:val="0000FF" w:themeColor="hyperlink"/>
      <w:u w:val="single"/>
    </w:rPr>
  </w:style>
  <w:style w:type="paragraph" w:styleId="Header">
    <w:name w:val="header"/>
    <w:basedOn w:val="Normal"/>
    <w:link w:val="HeaderChar"/>
    <w:uiPriority w:val="99"/>
    <w:semiHidden/>
    <w:unhideWhenUsed/>
    <w:rsid w:val="00AA593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5932"/>
  </w:style>
  <w:style w:type="paragraph" w:styleId="Footer">
    <w:name w:val="footer"/>
    <w:basedOn w:val="Normal"/>
    <w:link w:val="FooterChar"/>
    <w:uiPriority w:val="99"/>
    <w:unhideWhenUsed/>
    <w:rsid w:val="00AA5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5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D8E40-7DE3-4C60-B098-7A6B521BA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Brunel University</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Mahuya</dc:creator>
  <cp:lastModifiedBy>Shakira Choudhury (1706504)</cp:lastModifiedBy>
  <cp:revision>2</cp:revision>
  <dcterms:created xsi:type="dcterms:W3CDTF">2018-05-01T20:07:00Z</dcterms:created>
  <dcterms:modified xsi:type="dcterms:W3CDTF">2018-05-01T20:07:00Z</dcterms:modified>
</cp:coreProperties>
</file>