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72B94" w14:textId="77777777" w:rsidR="0026241E" w:rsidRDefault="0026241E" w:rsidP="008C37FA">
      <w:pPr>
        <w:jc w:val="center"/>
        <w:rPr>
          <w:b/>
          <w:bCs/>
          <w:u w:val="single"/>
        </w:rPr>
      </w:pPr>
    </w:p>
    <w:p w14:paraId="36E6BC7F" w14:textId="77777777" w:rsidR="0026241E" w:rsidRDefault="0026241E" w:rsidP="008C37FA">
      <w:pPr>
        <w:jc w:val="center"/>
        <w:rPr>
          <w:b/>
          <w:bCs/>
          <w:u w:val="single"/>
        </w:rPr>
      </w:pPr>
    </w:p>
    <w:p w14:paraId="6642C299" w14:textId="77777777" w:rsidR="0026241E" w:rsidRDefault="0026241E" w:rsidP="008C37FA">
      <w:pPr>
        <w:jc w:val="center"/>
        <w:rPr>
          <w:b/>
          <w:bCs/>
          <w:u w:val="single"/>
        </w:rPr>
      </w:pPr>
    </w:p>
    <w:p w14:paraId="4AE7747B" w14:textId="5114BE47" w:rsidR="0026241E" w:rsidRPr="0026241E" w:rsidRDefault="0026241E" w:rsidP="0026241E">
      <w:pPr>
        <w:pStyle w:val="Heading1"/>
        <w:rPr>
          <w:sz w:val="44"/>
          <w:szCs w:val="44"/>
        </w:rPr>
      </w:pPr>
      <w:r w:rsidRPr="0026241E">
        <w:rPr>
          <w:sz w:val="44"/>
          <w:szCs w:val="44"/>
        </w:rPr>
        <w:t>1901416</w:t>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t>10.11.22</w:t>
      </w:r>
    </w:p>
    <w:p w14:paraId="5974A0DB" w14:textId="77777777" w:rsidR="0026241E" w:rsidRDefault="0026241E" w:rsidP="0026241E">
      <w:pPr>
        <w:pStyle w:val="Heading1"/>
        <w:jc w:val="center"/>
        <w:rPr>
          <w:b/>
          <w:bCs/>
          <w:sz w:val="96"/>
          <w:szCs w:val="96"/>
          <w:u w:val="single"/>
        </w:rPr>
      </w:pPr>
    </w:p>
    <w:p w14:paraId="79BB2EBB" w14:textId="77777777" w:rsidR="0026241E" w:rsidRDefault="0026241E" w:rsidP="0026241E">
      <w:pPr>
        <w:pStyle w:val="Heading1"/>
        <w:jc w:val="center"/>
        <w:rPr>
          <w:b/>
          <w:bCs/>
          <w:sz w:val="96"/>
          <w:szCs w:val="96"/>
          <w:u w:val="single"/>
        </w:rPr>
      </w:pPr>
    </w:p>
    <w:p w14:paraId="25F885FB" w14:textId="77777777" w:rsidR="0026241E" w:rsidRDefault="0026241E" w:rsidP="0026241E">
      <w:pPr>
        <w:pStyle w:val="Heading1"/>
        <w:jc w:val="center"/>
        <w:rPr>
          <w:b/>
          <w:bCs/>
          <w:sz w:val="96"/>
          <w:szCs w:val="96"/>
          <w:u w:val="single"/>
        </w:rPr>
      </w:pPr>
    </w:p>
    <w:p w14:paraId="1B193D94" w14:textId="1CFCB6AB" w:rsidR="0026241E" w:rsidRPr="0026241E" w:rsidRDefault="0026241E" w:rsidP="0026241E">
      <w:pPr>
        <w:pStyle w:val="Heading1"/>
        <w:jc w:val="center"/>
        <w:rPr>
          <w:b/>
          <w:bCs/>
          <w:sz w:val="96"/>
          <w:szCs w:val="96"/>
          <w:u w:val="single"/>
        </w:rPr>
      </w:pPr>
      <w:r w:rsidRPr="0026241E">
        <w:rPr>
          <w:b/>
          <w:bCs/>
          <w:sz w:val="96"/>
          <w:szCs w:val="96"/>
          <w:u w:val="single"/>
        </w:rPr>
        <w:t>Defining Sustainability</w:t>
      </w:r>
    </w:p>
    <w:p w14:paraId="10C53568" w14:textId="77777777" w:rsidR="0026241E" w:rsidRDefault="0026241E" w:rsidP="008C37FA">
      <w:pPr>
        <w:jc w:val="center"/>
        <w:rPr>
          <w:b/>
          <w:bCs/>
          <w:u w:val="single"/>
        </w:rPr>
      </w:pPr>
    </w:p>
    <w:p w14:paraId="73592C99" w14:textId="77777777" w:rsidR="0026241E" w:rsidRDefault="0026241E" w:rsidP="008C37FA">
      <w:pPr>
        <w:jc w:val="center"/>
        <w:rPr>
          <w:b/>
          <w:bCs/>
          <w:u w:val="single"/>
        </w:rPr>
      </w:pPr>
    </w:p>
    <w:p w14:paraId="0364BE1F" w14:textId="77777777" w:rsidR="0026241E" w:rsidRDefault="0026241E" w:rsidP="008C37FA">
      <w:pPr>
        <w:jc w:val="center"/>
        <w:rPr>
          <w:b/>
          <w:bCs/>
          <w:u w:val="single"/>
        </w:rPr>
      </w:pPr>
    </w:p>
    <w:p w14:paraId="4E167F27" w14:textId="77777777" w:rsidR="0026241E" w:rsidRDefault="0026241E" w:rsidP="008C37FA">
      <w:pPr>
        <w:jc w:val="center"/>
        <w:rPr>
          <w:b/>
          <w:bCs/>
          <w:u w:val="single"/>
        </w:rPr>
      </w:pPr>
    </w:p>
    <w:p w14:paraId="65514CA5" w14:textId="77777777" w:rsidR="0026241E" w:rsidRDefault="0026241E" w:rsidP="008C37FA">
      <w:pPr>
        <w:jc w:val="center"/>
        <w:rPr>
          <w:b/>
          <w:bCs/>
          <w:u w:val="single"/>
        </w:rPr>
      </w:pPr>
    </w:p>
    <w:p w14:paraId="53F2620A" w14:textId="77777777" w:rsidR="0026241E" w:rsidRDefault="0026241E" w:rsidP="008C37FA">
      <w:pPr>
        <w:jc w:val="center"/>
        <w:rPr>
          <w:b/>
          <w:bCs/>
          <w:u w:val="single"/>
        </w:rPr>
      </w:pPr>
    </w:p>
    <w:p w14:paraId="0C11652A" w14:textId="77777777" w:rsidR="0026241E" w:rsidRDefault="0026241E" w:rsidP="008C37FA">
      <w:pPr>
        <w:jc w:val="center"/>
        <w:rPr>
          <w:b/>
          <w:bCs/>
          <w:u w:val="single"/>
        </w:rPr>
      </w:pPr>
    </w:p>
    <w:p w14:paraId="6FE2869F" w14:textId="77777777" w:rsidR="0026241E" w:rsidRDefault="0026241E" w:rsidP="008C37FA">
      <w:pPr>
        <w:jc w:val="center"/>
        <w:rPr>
          <w:b/>
          <w:bCs/>
          <w:u w:val="single"/>
        </w:rPr>
      </w:pPr>
    </w:p>
    <w:p w14:paraId="7B329A91" w14:textId="77777777" w:rsidR="0026241E" w:rsidRDefault="0026241E" w:rsidP="008C37FA">
      <w:pPr>
        <w:jc w:val="center"/>
        <w:rPr>
          <w:b/>
          <w:bCs/>
          <w:u w:val="single"/>
        </w:rPr>
      </w:pPr>
    </w:p>
    <w:p w14:paraId="17CA0876" w14:textId="77777777" w:rsidR="0026241E" w:rsidRDefault="0026241E" w:rsidP="008C37FA">
      <w:pPr>
        <w:jc w:val="center"/>
        <w:rPr>
          <w:b/>
          <w:bCs/>
          <w:u w:val="single"/>
        </w:rPr>
      </w:pPr>
    </w:p>
    <w:p w14:paraId="45CA7D0C" w14:textId="77777777" w:rsidR="0026241E" w:rsidRDefault="0026241E" w:rsidP="008C37FA">
      <w:pPr>
        <w:jc w:val="center"/>
        <w:rPr>
          <w:b/>
          <w:bCs/>
          <w:u w:val="single"/>
        </w:rPr>
      </w:pPr>
    </w:p>
    <w:p w14:paraId="267E69A9" w14:textId="77777777" w:rsidR="0026241E" w:rsidRDefault="0026241E" w:rsidP="008C37FA">
      <w:pPr>
        <w:jc w:val="center"/>
        <w:rPr>
          <w:b/>
          <w:bCs/>
          <w:u w:val="single"/>
        </w:rPr>
      </w:pPr>
    </w:p>
    <w:p w14:paraId="061FBCB5" w14:textId="77777777" w:rsidR="0026241E" w:rsidRDefault="0026241E" w:rsidP="008C37FA">
      <w:pPr>
        <w:jc w:val="center"/>
        <w:rPr>
          <w:b/>
          <w:bCs/>
          <w:u w:val="single"/>
        </w:rPr>
      </w:pPr>
    </w:p>
    <w:p w14:paraId="60B5E1B4" w14:textId="77777777" w:rsidR="0026241E" w:rsidRDefault="0026241E" w:rsidP="008C37FA">
      <w:pPr>
        <w:jc w:val="center"/>
        <w:rPr>
          <w:b/>
          <w:bCs/>
          <w:u w:val="single"/>
        </w:rPr>
      </w:pPr>
    </w:p>
    <w:p w14:paraId="765F9DE3" w14:textId="77777777" w:rsidR="0026241E" w:rsidRDefault="0026241E" w:rsidP="008C37FA">
      <w:pPr>
        <w:jc w:val="center"/>
        <w:rPr>
          <w:b/>
          <w:bCs/>
          <w:u w:val="single"/>
        </w:rPr>
      </w:pPr>
    </w:p>
    <w:p w14:paraId="20978D41" w14:textId="77777777" w:rsidR="0026241E" w:rsidRDefault="0026241E" w:rsidP="008C37FA">
      <w:pPr>
        <w:jc w:val="center"/>
        <w:rPr>
          <w:b/>
          <w:bCs/>
          <w:u w:val="single"/>
        </w:rPr>
      </w:pPr>
    </w:p>
    <w:p w14:paraId="743F2416" w14:textId="77777777" w:rsidR="0026241E" w:rsidRDefault="0026241E" w:rsidP="008C37FA">
      <w:pPr>
        <w:jc w:val="center"/>
        <w:rPr>
          <w:b/>
          <w:bCs/>
          <w:u w:val="single"/>
        </w:rPr>
      </w:pPr>
    </w:p>
    <w:p w14:paraId="16DD190A" w14:textId="77777777" w:rsidR="0026241E" w:rsidRDefault="0026241E" w:rsidP="008C37FA">
      <w:pPr>
        <w:jc w:val="center"/>
        <w:rPr>
          <w:b/>
          <w:bCs/>
          <w:u w:val="single"/>
        </w:rPr>
      </w:pPr>
    </w:p>
    <w:p w14:paraId="39C6394F" w14:textId="44CC1C87" w:rsidR="008C37FA" w:rsidRDefault="008C37FA" w:rsidP="0026241E">
      <w:pPr>
        <w:rPr>
          <w:b/>
          <w:bCs/>
          <w:u w:val="single"/>
        </w:rPr>
      </w:pPr>
    </w:p>
    <w:p w14:paraId="656F3351" w14:textId="7610A72E" w:rsidR="0026241E" w:rsidRDefault="0026241E" w:rsidP="0026241E">
      <w:pPr>
        <w:rPr>
          <w:b/>
          <w:bCs/>
          <w:u w:val="single"/>
        </w:rPr>
      </w:pPr>
    </w:p>
    <w:p w14:paraId="77EA7A1B" w14:textId="77777777" w:rsidR="0026241E" w:rsidRDefault="0026241E" w:rsidP="0026241E">
      <w:pPr>
        <w:rPr>
          <w:b/>
          <w:bCs/>
          <w:u w:val="single"/>
        </w:rPr>
      </w:pPr>
    </w:p>
    <w:p w14:paraId="57D77D7A" w14:textId="4C603A81" w:rsidR="00F16EC1" w:rsidRDefault="008C37FA" w:rsidP="008C37FA">
      <w:r>
        <w:lastRenderedPageBreak/>
        <w:t xml:space="preserve">In a </w:t>
      </w:r>
      <w:r w:rsidR="00F16EC1">
        <w:t>broad-spectrum</w:t>
      </w:r>
      <w:r>
        <w:t xml:space="preserve"> sustainability means the growth of a current generation that neither hinders </w:t>
      </w:r>
      <w:r w:rsidR="00F16EC1">
        <w:t>nor</w:t>
      </w:r>
      <w:r>
        <w:t xml:space="preserve"> disadvantages future generations for their own personal value</w:t>
      </w:r>
      <w:r w:rsidR="00F16EC1">
        <w:t xml:space="preserve"> as stated by </w:t>
      </w:r>
      <w:r w:rsidR="00AA0273">
        <w:t xml:space="preserve">the </w:t>
      </w:r>
      <w:r w:rsidR="0087047C">
        <w:t>United Nations</w:t>
      </w:r>
      <w:r w:rsidR="00EE76A8">
        <w:t xml:space="preserve"> (1987)</w:t>
      </w:r>
      <w:r w:rsidR="0087047C">
        <w:t xml:space="preserve">. </w:t>
      </w:r>
      <w:r w:rsidR="00B65405">
        <w:t>Sustainable growth not only benefits the occupants at the time but will benefit those in the future without the decline in growth within that time. For it to be regarded as sustainable, two factors need to be considered. One being how it effects the current situational growth</w:t>
      </w:r>
      <w:r w:rsidR="00132694">
        <w:t xml:space="preserve"> and secondly, how it will impact in the future with regards to continuous </w:t>
      </w:r>
      <w:r w:rsidR="00BA58D6">
        <w:t>growth on top of the previous actions.</w:t>
      </w:r>
      <w:r w:rsidR="0026241E">
        <w:t xml:space="preserve"> The long-term goal is the focus point of sustainability. Unfortunately, the way the world is currently focusing on ‘sustainability’ is how it benefits us currently not how it effects future generations to come. </w:t>
      </w:r>
    </w:p>
    <w:p w14:paraId="620EE623" w14:textId="098B696F" w:rsidR="00F16EC1" w:rsidRDefault="00F16EC1"/>
    <w:p w14:paraId="457AFD1F" w14:textId="6CCC27A3" w:rsidR="00B65405" w:rsidRDefault="00BA58D6">
      <w:r>
        <w:t xml:space="preserve">Sustainability can potentially be simplified into three sections. Those being, social, economic, an environmental, all of which impacting one another in some way. Without the growth of one, it would near enough impossible to have growth in another. </w:t>
      </w:r>
      <w:r w:rsidR="00520E7A">
        <w:t xml:space="preserve">Not only do they need to grow together, </w:t>
      </w:r>
      <w:r w:rsidR="0026241E">
        <w:t>but they</w:t>
      </w:r>
      <w:r w:rsidR="00520E7A">
        <w:t xml:space="preserve"> also need to grow at an equal rate to each other. </w:t>
      </w:r>
      <w:r w:rsidR="0026241E">
        <w:t xml:space="preserve">This is back up by Crowther D and </w:t>
      </w:r>
      <w:proofErr w:type="spellStart"/>
      <w:r w:rsidR="0026241E">
        <w:t>Seifi</w:t>
      </w:r>
      <w:proofErr w:type="spellEnd"/>
      <w:r w:rsidR="0026241E">
        <w:t xml:space="preserve"> S (2022) when they write “the three pillars need to be equal to ensure sustainability”. For instance, if you have a sustainable environmental and social growth with regards to living conditions, you need the equal amount of economic growth to be able to maintain the conditions. However, if the economic sustainability is not upheld then the environmental and social aspect are both effected thus leading to a vicious cycle where each relies on the others to function sustainably.</w:t>
      </w:r>
    </w:p>
    <w:p w14:paraId="7F661EA1" w14:textId="0FE1520B" w:rsidR="00B65405" w:rsidRDefault="00B65405"/>
    <w:p w14:paraId="485B5E9A" w14:textId="12EFA1E0" w:rsidR="00B65405" w:rsidRDefault="00B65405"/>
    <w:p w14:paraId="31C2809E" w14:textId="4FF10D0E" w:rsidR="00B65405" w:rsidRDefault="00B65405"/>
    <w:p w14:paraId="0A2BE869" w14:textId="0031801E" w:rsidR="00B65405" w:rsidRDefault="00B65405"/>
    <w:p w14:paraId="2AE529BF" w14:textId="1EB26193" w:rsidR="00B65405" w:rsidRDefault="00B65405"/>
    <w:p w14:paraId="13B67B1C" w14:textId="505D7B8C" w:rsidR="00B65405" w:rsidRDefault="00B65405"/>
    <w:p w14:paraId="6BC0E5F0" w14:textId="62421BA6" w:rsidR="00B65405" w:rsidRDefault="00B65405"/>
    <w:p w14:paraId="1D2BAC10" w14:textId="1D8DCBE9" w:rsidR="00B65405" w:rsidRDefault="00B65405"/>
    <w:p w14:paraId="290B4CFA" w14:textId="1CC74F7D" w:rsidR="00B65405" w:rsidRDefault="00B65405"/>
    <w:p w14:paraId="34F532DC" w14:textId="0E829D44" w:rsidR="00B65405" w:rsidRDefault="00B65405"/>
    <w:p w14:paraId="2C8044D6" w14:textId="7432CF99" w:rsidR="00B65405" w:rsidRDefault="00B65405"/>
    <w:p w14:paraId="041A8A7C" w14:textId="67BF4CED" w:rsidR="00B65405" w:rsidRDefault="00B65405"/>
    <w:p w14:paraId="631CAEDF" w14:textId="6549C8B5" w:rsidR="00B65405" w:rsidRDefault="00B65405"/>
    <w:p w14:paraId="2DCEB82A" w14:textId="6E7BEBC9" w:rsidR="00B65405" w:rsidRDefault="00B65405"/>
    <w:p w14:paraId="231177A1" w14:textId="31D335A0" w:rsidR="00B65405" w:rsidRDefault="00B65405"/>
    <w:p w14:paraId="2A16361F" w14:textId="3ACC0CF3" w:rsidR="00B65405" w:rsidRDefault="00B65405"/>
    <w:p w14:paraId="430D51B5" w14:textId="71045728" w:rsidR="00B65405" w:rsidRDefault="00B65405"/>
    <w:p w14:paraId="4E908188" w14:textId="18C61CBE" w:rsidR="00B65405" w:rsidRDefault="00B65405"/>
    <w:p w14:paraId="034972CE" w14:textId="33C5EAC8" w:rsidR="00B65405" w:rsidRDefault="00B65405"/>
    <w:p w14:paraId="4ACCB900" w14:textId="2AE20447" w:rsidR="00B65405" w:rsidRDefault="00B65405"/>
    <w:p w14:paraId="3BCAD203" w14:textId="6EE79C19" w:rsidR="00B65405" w:rsidRDefault="00B65405"/>
    <w:p w14:paraId="465C5136" w14:textId="5EA44E45" w:rsidR="00B65405" w:rsidRDefault="00B65405"/>
    <w:p w14:paraId="605B9C1C" w14:textId="3580BF5B" w:rsidR="00B65405" w:rsidRDefault="00B65405"/>
    <w:p w14:paraId="2739D017" w14:textId="6FF0C783" w:rsidR="00B65405" w:rsidRDefault="00B65405"/>
    <w:p w14:paraId="0322DF89" w14:textId="6BE63075" w:rsidR="00B65405" w:rsidRDefault="00B65405"/>
    <w:p w14:paraId="78DDE05B" w14:textId="72F4EA88" w:rsidR="00B65405" w:rsidRDefault="00B65405"/>
    <w:p w14:paraId="38D65DC4" w14:textId="12D7F382" w:rsidR="00B65405" w:rsidRDefault="00B65405"/>
    <w:p w14:paraId="01A58AC3" w14:textId="46C907B9" w:rsidR="00B65405" w:rsidRDefault="00B65405"/>
    <w:p w14:paraId="293A167B" w14:textId="347D3C8F" w:rsidR="00B65405" w:rsidRDefault="00B65405"/>
    <w:p w14:paraId="4389058D" w14:textId="7AA6D6A0" w:rsidR="00B65405" w:rsidRDefault="00B65405"/>
    <w:p w14:paraId="6D84A13F" w14:textId="142AE819" w:rsidR="00B65405" w:rsidRDefault="00B65405"/>
    <w:p w14:paraId="4D16C473" w14:textId="77777777" w:rsidR="00B65405" w:rsidRDefault="00B65405"/>
    <w:p w14:paraId="7F3D3AD2" w14:textId="77777777" w:rsidR="00BA58D6" w:rsidRDefault="00BA58D6" w:rsidP="00BA58D6"/>
    <w:p w14:paraId="4547DE57" w14:textId="05573FF5" w:rsidR="008C37FA" w:rsidRDefault="0087047C" w:rsidP="00BA58D6">
      <w:r>
        <w:t xml:space="preserve">United Nations (1987). </w:t>
      </w:r>
      <w:r>
        <w:rPr>
          <w:i/>
          <w:iCs/>
        </w:rPr>
        <w:t xml:space="preserve">Our Common Future. </w:t>
      </w:r>
      <w:r>
        <w:t xml:space="preserve">Retrieved From: </w:t>
      </w:r>
      <w:hyperlink r:id="rId7" w:history="1">
        <w:r w:rsidR="00132694" w:rsidRPr="00BD0137">
          <w:rPr>
            <w:rStyle w:val="Hyperlink"/>
          </w:rPr>
          <w:t>https://sustainabledevelopment.un.org/content/documents/5987our-common-future.pdf</w:t>
        </w:r>
      </w:hyperlink>
    </w:p>
    <w:p w14:paraId="7E08E447" w14:textId="40BA5B57" w:rsidR="00132694" w:rsidRDefault="00132694" w:rsidP="008C37FA"/>
    <w:p w14:paraId="484EF54B" w14:textId="18250C2D" w:rsidR="00132694" w:rsidRDefault="00132694" w:rsidP="008C37FA"/>
    <w:p w14:paraId="6050CA3A" w14:textId="7B10623D" w:rsidR="00132694" w:rsidRPr="0026241E" w:rsidRDefault="0026241E" w:rsidP="008C37FA">
      <w:r>
        <w:t xml:space="preserve">Crowther D and </w:t>
      </w:r>
      <w:proofErr w:type="spellStart"/>
      <w:r>
        <w:t>Saifi</w:t>
      </w:r>
      <w:proofErr w:type="spellEnd"/>
      <w:r>
        <w:t xml:space="preserve"> S (2022). </w:t>
      </w:r>
      <w:r>
        <w:rPr>
          <w:i/>
          <w:iCs/>
        </w:rPr>
        <w:t xml:space="preserve">The Equal Pillars of Sustainability Vol 17. </w:t>
      </w:r>
      <w:r>
        <w:t>Emerald Publishing Limited</w:t>
      </w:r>
    </w:p>
    <w:sectPr w:rsidR="00132694" w:rsidRPr="002624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DD974" w14:textId="77777777" w:rsidR="00E93EDB" w:rsidRDefault="00E93EDB" w:rsidP="00AA0273">
      <w:r>
        <w:separator/>
      </w:r>
    </w:p>
  </w:endnote>
  <w:endnote w:type="continuationSeparator" w:id="0">
    <w:p w14:paraId="181F5CEB" w14:textId="77777777" w:rsidR="00E93EDB" w:rsidRDefault="00E93EDB" w:rsidP="00AA02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6A9E4" w14:textId="77777777" w:rsidR="00E93EDB" w:rsidRDefault="00E93EDB" w:rsidP="00AA0273">
      <w:r>
        <w:separator/>
      </w:r>
    </w:p>
  </w:footnote>
  <w:footnote w:type="continuationSeparator" w:id="0">
    <w:p w14:paraId="7E6DB099" w14:textId="77777777" w:rsidR="00E93EDB" w:rsidRDefault="00E93EDB" w:rsidP="00AA027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7FA"/>
    <w:rsid w:val="00132694"/>
    <w:rsid w:val="0026241E"/>
    <w:rsid w:val="003559B6"/>
    <w:rsid w:val="00520E7A"/>
    <w:rsid w:val="0087047C"/>
    <w:rsid w:val="008C37FA"/>
    <w:rsid w:val="00AA0273"/>
    <w:rsid w:val="00B65405"/>
    <w:rsid w:val="00BA58D6"/>
    <w:rsid w:val="00E93EDB"/>
    <w:rsid w:val="00EE76A8"/>
    <w:rsid w:val="00F16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22C2F"/>
  <w15:chartTrackingRefBased/>
  <w15:docId w15:val="{4DECAF4C-D013-FC4E-80EA-F2BBDD34F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41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41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0273"/>
    <w:pPr>
      <w:tabs>
        <w:tab w:val="center" w:pos="4513"/>
        <w:tab w:val="right" w:pos="9026"/>
      </w:tabs>
    </w:pPr>
  </w:style>
  <w:style w:type="character" w:customStyle="1" w:styleId="HeaderChar">
    <w:name w:val="Header Char"/>
    <w:basedOn w:val="DefaultParagraphFont"/>
    <w:link w:val="Header"/>
    <w:uiPriority w:val="99"/>
    <w:rsid w:val="00AA0273"/>
  </w:style>
  <w:style w:type="paragraph" w:styleId="Footer">
    <w:name w:val="footer"/>
    <w:basedOn w:val="Normal"/>
    <w:link w:val="FooterChar"/>
    <w:uiPriority w:val="99"/>
    <w:unhideWhenUsed/>
    <w:rsid w:val="00AA0273"/>
    <w:pPr>
      <w:tabs>
        <w:tab w:val="center" w:pos="4513"/>
        <w:tab w:val="right" w:pos="9026"/>
      </w:tabs>
    </w:pPr>
  </w:style>
  <w:style w:type="character" w:customStyle="1" w:styleId="FooterChar">
    <w:name w:val="Footer Char"/>
    <w:basedOn w:val="DefaultParagraphFont"/>
    <w:link w:val="Footer"/>
    <w:uiPriority w:val="99"/>
    <w:rsid w:val="00AA0273"/>
  </w:style>
  <w:style w:type="character" w:styleId="Hyperlink">
    <w:name w:val="Hyperlink"/>
    <w:basedOn w:val="DefaultParagraphFont"/>
    <w:uiPriority w:val="99"/>
    <w:unhideWhenUsed/>
    <w:rsid w:val="00132694"/>
    <w:rPr>
      <w:color w:val="0563C1" w:themeColor="hyperlink"/>
      <w:u w:val="single"/>
    </w:rPr>
  </w:style>
  <w:style w:type="character" w:styleId="UnresolvedMention">
    <w:name w:val="Unresolved Mention"/>
    <w:basedOn w:val="DefaultParagraphFont"/>
    <w:uiPriority w:val="99"/>
    <w:semiHidden/>
    <w:unhideWhenUsed/>
    <w:rsid w:val="00132694"/>
    <w:rPr>
      <w:color w:val="605E5C"/>
      <w:shd w:val="clear" w:color="auto" w:fill="E1DFDD"/>
    </w:rPr>
  </w:style>
  <w:style w:type="character" w:customStyle="1" w:styleId="Heading2Char">
    <w:name w:val="Heading 2 Char"/>
    <w:basedOn w:val="DefaultParagraphFont"/>
    <w:link w:val="Heading2"/>
    <w:uiPriority w:val="9"/>
    <w:rsid w:val="0026241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6241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ustainabledevelopment.un.org/content/documents/5987our-common-futur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EDA90-49C7-4A48-8262-4BBFC7339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3</Pages>
  <Words>317</Words>
  <Characters>1808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Langston (1901416)</dc:creator>
  <cp:keywords/>
  <dc:description/>
  <cp:lastModifiedBy>Harvey Langston (1901416)</cp:lastModifiedBy>
  <cp:revision>2</cp:revision>
  <dcterms:created xsi:type="dcterms:W3CDTF">2022-10-10T12:15:00Z</dcterms:created>
  <dcterms:modified xsi:type="dcterms:W3CDTF">2022-10-12T10:44:00Z</dcterms:modified>
</cp:coreProperties>
</file>