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41247"/>
        <w:docPartObj>
          <w:docPartGallery w:val="Cover Pages"/>
          <w:docPartUnique/>
        </w:docPartObj>
      </w:sdtPr>
      <w:sdtEndPr/>
      <w:sdtContent>
        <w:p w14:paraId="311161D1" w14:textId="4AF78B27" w:rsidR="00AA7161" w:rsidRDefault="00512880" w:rsidP="00512880">
          <w:r>
            <w:rPr>
              <w:noProof/>
              <w:lang w:val="en-GB" w:eastAsia="en-GB"/>
            </w:rPr>
            <mc:AlternateContent>
              <mc:Choice Requires="wps">
                <w:drawing>
                  <wp:anchor distT="45720" distB="45720" distL="114300" distR="114300" simplePos="0" relativeHeight="252056576" behindDoc="0" locked="0" layoutInCell="1" allowOverlap="1" wp14:anchorId="460CF81F" wp14:editId="71BCD469">
                    <wp:simplePos x="0" y="0"/>
                    <wp:positionH relativeFrom="margin">
                      <wp:align>right</wp:align>
                    </wp:positionH>
                    <wp:positionV relativeFrom="paragraph">
                      <wp:posOffset>2785110</wp:posOffset>
                    </wp:positionV>
                    <wp:extent cx="6196330" cy="899160"/>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6330" cy="899160"/>
                            </a:xfrm>
                            <a:prstGeom prst="rect">
                              <a:avLst/>
                            </a:prstGeom>
                            <a:solidFill>
                              <a:srgbClr val="FFFFFF"/>
                            </a:solidFill>
                            <a:ln w="9525">
                              <a:noFill/>
                              <a:miter lim="800000"/>
                              <a:headEnd/>
                              <a:tailEnd/>
                            </a:ln>
                          </wps:spPr>
                          <wps:txbx>
                            <w:txbxContent>
                              <w:p w14:paraId="742DAFC9" w14:textId="77777777" w:rsidR="00FC70D0" w:rsidRDefault="00FC70D0" w:rsidP="00FE5F23">
                                <w:pPr>
                                  <w:jc w:val="center"/>
                                  <w:rPr>
                                    <w:rFonts w:cstheme="minorHAnsi"/>
                                    <w:sz w:val="26"/>
                                    <w:szCs w:val="26"/>
                                    <w:lang w:val="en-GB"/>
                                  </w:rPr>
                                </w:pPr>
                              </w:p>
                              <w:p w14:paraId="1451E5E7" w14:textId="2C234623" w:rsidR="00FC70D0" w:rsidRDefault="00FC70D0" w:rsidP="00FE5F23">
                                <w:pPr>
                                  <w:jc w:val="center"/>
                                  <w:rPr>
                                    <w:rFonts w:cstheme="minorHAnsi"/>
                                    <w:sz w:val="26"/>
                                    <w:szCs w:val="26"/>
                                    <w:lang w:val="en-GB"/>
                                  </w:rPr>
                                </w:pPr>
                                <w:proofErr w:type="gramStart"/>
                                <w:r>
                                  <w:rPr>
                                    <w:rFonts w:cstheme="minorHAnsi"/>
                                    <w:sz w:val="26"/>
                                    <w:szCs w:val="26"/>
                                    <w:lang w:val="en-GB"/>
                                  </w:rPr>
                                  <w:t>Applying the DMAIC methodology to the Soft FM Occurrence Report process in the Northern Region of the British Army.</w:t>
                                </w:r>
                                <w:proofErr w:type="gramEnd"/>
                                <w:r>
                                  <w:rPr>
                                    <w:rFonts w:cstheme="minorHAnsi"/>
                                    <w:sz w:val="26"/>
                                    <w:szCs w:val="26"/>
                                    <w:lang w:val="en-GB"/>
                                  </w:rPr>
                                  <w:t xml:space="preserve"> </w:t>
                                </w:r>
                              </w:p>
                              <w:p w14:paraId="0CDD3740" w14:textId="2D634352" w:rsidR="00FC70D0" w:rsidRPr="001C05D5" w:rsidRDefault="00FC70D0" w:rsidP="000C7CD7">
                                <w:pPr>
                                  <w:pStyle w:val="ListParagraph"/>
                                  <w:jc w:val="both"/>
                                  <w:rPr>
                                    <w:rFonts w:cstheme="minorHAnsi"/>
                                    <w:sz w:val="26"/>
                                    <w:szCs w:val="26"/>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36.7pt;margin-top:219.3pt;width:487.9pt;height:70.8pt;z-index:252056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" stroked="f">
                    <v:textbox>
                      <w:txbxContent>
                        <w:p w14:paraId="742DAFC9" w14:textId="77777777" w:rsidR="00FC70D0" w:rsidRDefault="00FC70D0" w:rsidP="00FE5F23">
                          <w:pPr>
                            <w:jc w:val="center"/>
                            <w:rPr>
                              <w:rFonts w:cstheme="minorHAnsi"/>
                              <w:sz w:val="26"/>
                              <w:szCs w:val="26"/>
                              <w:lang w:val="en-GB"/>
                            </w:rPr>
                          </w:pPr>
                        </w:p>
                        <w:p w14:paraId="1451E5E7" w14:textId="2C234623" w:rsidR="00FC70D0" w:rsidRDefault="00FC70D0" w:rsidP="00FE5F23">
                          <w:pPr>
                            <w:jc w:val="center"/>
                            <w:rPr>
                              <w:rFonts w:cstheme="minorHAnsi"/>
                              <w:sz w:val="26"/>
                              <w:szCs w:val="26"/>
                              <w:lang w:val="en-GB"/>
                            </w:rPr>
                          </w:pPr>
                          <w:proofErr w:type="gramStart"/>
                          <w:r>
                            <w:rPr>
                              <w:rFonts w:cstheme="minorHAnsi"/>
                              <w:sz w:val="26"/>
                              <w:szCs w:val="26"/>
                              <w:lang w:val="en-GB"/>
                            </w:rPr>
                            <w:t>Applying the DMAIC methodology to the Soft FM Occurrence Report process in the Northern Region of the British Army.</w:t>
                          </w:r>
                          <w:proofErr w:type="gramEnd"/>
                          <w:r>
                            <w:rPr>
                              <w:rFonts w:cstheme="minorHAnsi"/>
                              <w:sz w:val="26"/>
                              <w:szCs w:val="26"/>
                              <w:lang w:val="en-GB"/>
                            </w:rPr>
                            <w:t xml:space="preserve"> </w:t>
                          </w:r>
                        </w:p>
                        <w:p w14:paraId="0CDD3740" w14:textId="2D634352" w:rsidR="00FC70D0" w:rsidRPr="001C05D5" w:rsidRDefault="00FC70D0" w:rsidP="000C7CD7">
                          <w:pPr>
                            <w:pStyle w:val="ListParagraph"/>
                            <w:jc w:val="both"/>
                            <w:rPr>
                              <w:rFonts w:cstheme="minorHAnsi"/>
                              <w:sz w:val="26"/>
                              <w:szCs w:val="26"/>
                              <w:lang w:val="en-GB"/>
                            </w:rPr>
                          </w:pPr>
                        </w:p>
                      </w:txbxContent>
                    </v:textbox>
                    <w10:wrap type="square" anchorx="margin"/>
                  </v:shape>
                </w:pict>
              </mc:Fallback>
            </mc:AlternateContent>
          </w:r>
          <w:r w:rsidR="00FE243B">
            <w:rPr>
              <w:noProof/>
              <w:lang w:val="en-GB" w:eastAsia="en-GB"/>
            </w:rPr>
            <mc:AlternateContent>
              <mc:Choice Requires="wpg">
                <w:drawing>
                  <wp:anchor distT="0" distB="0" distL="114300" distR="114300" simplePos="0" relativeHeight="251636224" behindDoc="0" locked="0" layoutInCell="1" allowOverlap="1" wp14:anchorId="31116815" wp14:editId="15A23D6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02500" cy="1213485"/>
                    <wp:effectExtent l="6350" t="6350" r="6350" b="0"/>
                    <wp:wrapNone/>
                    <wp:docPr id="11"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02500" cy="1213485"/>
                              <a:chOff x="0" y="0"/>
                              <a:chExt cx="73152" cy="12161"/>
                            </a:xfrm>
                          </wpg:grpSpPr>
                          <wps:wsp>
                            <wps:cNvPr id="13"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25400">
                                    <a:solidFill>
                                      <a:srgbClr val="000000"/>
                                    </a:solidFill>
                                    <a:round/>
                                    <a:headEnd/>
                                    <a:tailEnd/>
                                  </a14:hiddenLine>
                                </a:ext>
                              </a:extLst>
                            </wps:spPr>
                            <wps:bodyPr rot="0" vert="horz" wrap="square" lIns="91440" tIns="45720" rIns="91440" bIns="45720" anchor="ctr" anchorCtr="0" upright="1">
                              <a:noAutofit/>
                            </wps:bodyPr>
                          </wps:wsp>
                          <wps:wsp>
                            <wps:cNvPr id="14" name="Rectangle 151"/>
                            <wps:cNvSpPr>
                              <a:spLocks noChangeArrowheads="1"/>
                            </wps:cNvSpPr>
                            <wps:spPr bwMode="auto">
                              <a:xfrm>
                                <a:off x="0" y="0"/>
                                <a:ext cx="73152" cy="12161"/>
                              </a:xfrm>
                              <a:prstGeom prst="rect">
                                <a:avLst/>
                              </a:prstGeom>
                              <a:blipFill dpi="0" rotWithShape="1">
                                <a:blip r:embed="rId10"/>
                                <a:srcRect/>
                                <a:stretch>
                                  <a:fillRect/>
                                </a:stretch>
                              </a:blip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style="position:absolute;margin-left:0;margin-top:0;width:575pt;height:95.55pt;z-index:251636224;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U0ub4A&#10;AADbAAAADwAAAGRycy9kb3ducmV2LnhtbESPzQrCMBCE74LvEFbwZlMr/lCNIoqgR6sPsDRrW2w2&#10;pYla394IgrddZna+2dWmM7V4UusqywrGUQyCOLe64kLB9XIYLUA4j6yxtkwK3uRgs+73Vphq++Iz&#10;PTNfiBDCLkUFpfdNKqXLSzLoItsQB+1mW4M+rG0hdYuvEG5qmcTxTBqsOBBKbGhXUn7PHiZws8V+&#10;yvOE6LTjuBsfkn1xN0oNB912CcJT5//m3/VRh/oT+P4SBpDrD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MlNLm+AAAA2wAAAA8AAAAAAAAAAAAAAAAAmAIAAGRycy9kb3ducmV2&#10;LnhtbFBLBQYAAAAABAAEAPUAAACDAwAAAAA=&#10;" path="m,l7312660,r,1129665l3619500,733425,,1091565,,xe" fillcolor="#4f81bd [3204]" stroked="f" strokeweight="2pt">
                      <v:path arrowok="t" o:connecttype="custom" o:connectlocs="0,0;73177,0;73177,11310;36220,7343;0,1092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ddqPMEA&#10;AADbAAAADwAAAGRycy9kb3ducmV2LnhtbERPTWsCMRC9F/wPYYTealYRsatRRNR6K7WCHodk3F12&#10;M1mS6G7/fSMUepvH+5zlureNeJAPlWMF41EGglg7U3Gh4Py9f5uDCBHZYOOYFPxQgPVq8LLE3LiO&#10;v+hxioVIIRxyVFDG2OZSBl2SxTByLXHibs5bjAn6QhqPXQq3jZxk2UxarDg1lNjStiRdn+5WQbeR&#10;7/566fRxMt4dbvPPWoePWqnXYb9ZgIjUx3/xn/to0vwpPH9JB8jV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HXajzBAAAA2wAAAA8AAAAAAAAAAAAAAAAAmAIAAGRycy9kb3du&#10;cmV2LnhtbFBLBQYAAAAABAAEAPUAAACGAwAAAAA=&#10;" stroked="f" strokeweight="2pt">
                      <v:fill r:id="rId11" o:title="" recolor="t" rotate="t" type="frame"/>
                    </v:rect>
                    <w10:wrap anchorx="page" anchory="page"/>
                  </v:group>
                </w:pict>
              </mc:Fallback>
            </mc:AlternateContent>
          </w:r>
          <w:r w:rsidR="00FE243B">
            <w:rPr>
              <w:noProof/>
              <w:lang w:val="en-GB" w:eastAsia="en-GB"/>
            </w:rPr>
            <mc:AlternateContent>
              <mc:Choice Requires="wps">
                <w:drawing>
                  <wp:anchor distT="0" distB="0" distL="114300" distR="114300" simplePos="0" relativeHeight="251625984" behindDoc="0" locked="0" layoutInCell="1" allowOverlap="1" wp14:anchorId="31116819" wp14:editId="31FAF9E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2660" cy="3651250"/>
                    <wp:effectExtent l="0" t="0" r="0" b="6350"/>
                    <wp:wrapSquare wrapText="bothSides"/>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266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116882" w14:textId="59894D6E" w:rsidR="00FC70D0" w:rsidRDefault="00FC70D0" w:rsidP="008A3E1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575.8pt;height:287.5pt;z-index:2516259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" filled="f" stroked="f" strokeweight=".5pt">
                    <v:path arrowok="t"/>
                    <v:textbox inset="126pt,0,54pt,0">
                      <w:txbxContent>
                        <w:p w14:paraId="31116882" w14:textId="59894D6E" w:rsidR="00FC70D0" w:rsidRDefault="00FC70D0" w:rsidP="008A3E1B">
                          <w:pPr>
                            <w:jc w:val="right"/>
                            <w:rPr>
                              <w:smallCaps/>
                              <w:color w:val="404040" w:themeColor="text1" w:themeTint="BF"/>
                              <w:sz w:val="36"/>
                              <w:szCs w:val="36"/>
                            </w:rPr>
                          </w:pPr>
                        </w:p>
                      </w:txbxContent>
                    </v:textbox>
                    <w10:wrap type="square" anchorx="page" anchory="page"/>
                  </v:shape>
                </w:pict>
              </mc:Fallback>
            </mc:AlternateContent>
          </w:r>
          <w:r w:rsidR="00AA7161">
            <w:br w:type="page"/>
          </w:r>
        </w:p>
      </w:sdtContent>
    </w:sdt>
    <w:sdt>
      <w:sdtPr>
        <w:rPr>
          <w:rFonts w:asciiTheme="minorHAnsi" w:eastAsiaTheme="minorEastAsia" w:hAnsiTheme="minorHAnsi" w:cstheme="minorBidi"/>
          <w:color w:val="auto"/>
          <w:sz w:val="22"/>
          <w:szCs w:val="22"/>
          <w:lang w:eastAsia="zh-CN"/>
        </w:rPr>
        <w:id w:val="-297457571"/>
        <w:docPartObj>
          <w:docPartGallery w:val="Table of Contents"/>
          <w:docPartUnique/>
        </w:docPartObj>
      </w:sdtPr>
      <w:sdtEndPr>
        <w:rPr>
          <w:b/>
          <w:bCs/>
          <w:noProof/>
        </w:rPr>
      </w:sdtEndPr>
      <w:sdtContent>
        <w:p w14:paraId="311161ED" w14:textId="77777777" w:rsidR="00AA7161" w:rsidRPr="00C37440" w:rsidRDefault="00AA7161" w:rsidP="009B58E4">
          <w:pPr>
            <w:pStyle w:val="TOCHeading"/>
            <w:jc w:val="center"/>
          </w:pPr>
          <w:r w:rsidRPr="00C37440">
            <w:t>Table of Contents</w:t>
          </w:r>
        </w:p>
        <w:p w14:paraId="3FB7A95F" w14:textId="77777777" w:rsidR="000C7CD7" w:rsidRDefault="00883302">
          <w:pPr>
            <w:pStyle w:val="TOC1"/>
            <w:tabs>
              <w:tab w:val="right" w:leader="dot" w:pos="10019"/>
            </w:tabs>
            <w:rPr>
              <w:noProof/>
              <w:lang w:val="en-GB" w:eastAsia="en-GB"/>
            </w:rPr>
          </w:pPr>
          <w:r w:rsidRPr="00C37440">
            <w:rPr>
              <w:color w:val="365F91" w:themeColor="accent1" w:themeShade="BF"/>
            </w:rPr>
            <w:fldChar w:fldCharType="begin"/>
          </w:r>
          <w:r w:rsidR="00AA7161" w:rsidRPr="00C37440">
            <w:rPr>
              <w:color w:val="365F91" w:themeColor="accent1" w:themeShade="BF"/>
            </w:rPr>
            <w:instrText xml:space="preserve"> TOC \o "1-3" \h \z \u </w:instrText>
          </w:r>
          <w:r w:rsidRPr="00C37440">
            <w:rPr>
              <w:color w:val="365F91" w:themeColor="accent1" w:themeShade="BF"/>
            </w:rPr>
            <w:fldChar w:fldCharType="separate"/>
          </w:r>
          <w:hyperlink w:anchor="_Toc13845969" w:history="1">
            <w:r w:rsidR="000C7CD7" w:rsidRPr="004B715B">
              <w:rPr>
                <w:rStyle w:val="Hyperlink"/>
                <w:rFonts w:asciiTheme="minorBidi" w:hAnsiTheme="minorBidi"/>
                <w:noProof/>
              </w:rPr>
              <w:t>1.0 Introduction</w:t>
            </w:r>
            <w:r w:rsidR="000C7CD7">
              <w:rPr>
                <w:noProof/>
                <w:webHidden/>
              </w:rPr>
              <w:tab/>
            </w:r>
            <w:r w:rsidR="000C7CD7">
              <w:rPr>
                <w:noProof/>
                <w:webHidden/>
              </w:rPr>
              <w:fldChar w:fldCharType="begin"/>
            </w:r>
            <w:r w:rsidR="000C7CD7">
              <w:rPr>
                <w:noProof/>
                <w:webHidden/>
              </w:rPr>
              <w:instrText xml:space="preserve"> PAGEREF _Toc13845969 \h </w:instrText>
            </w:r>
            <w:r w:rsidR="000C7CD7">
              <w:rPr>
                <w:noProof/>
                <w:webHidden/>
              </w:rPr>
            </w:r>
            <w:r w:rsidR="000C7CD7">
              <w:rPr>
                <w:noProof/>
                <w:webHidden/>
              </w:rPr>
              <w:fldChar w:fldCharType="separate"/>
            </w:r>
            <w:r w:rsidR="000C7CD7">
              <w:rPr>
                <w:noProof/>
                <w:webHidden/>
              </w:rPr>
              <w:t>2</w:t>
            </w:r>
            <w:r w:rsidR="000C7CD7">
              <w:rPr>
                <w:noProof/>
                <w:webHidden/>
              </w:rPr>
              <w:fldChar w:fldCharType="end"/>
            </w:r>
          </w:hyperlink>
        </w:p>
        <w:p w14:paraId="03E975F6" w14:textId="77777777" w:rsidR="000C7CD7" w:rsidRDefault="00927BB3">
          <w:pPr>
            <w:pStyle w:val="TOC2"/>
            <w:tabs>
              <w:tab w:val="left" w:pos="880"/>
              <w:tab w:val="right" w:leader="dot" w:pos="10019"/>
            </w:tabs>
            <w:rPr>
              <w:noProof/>
              <w:lang w:val="en-GB" w:eastAsia="en-GB"/>
            </w:rPr>
          </w:pPr>
          <w:hyperlink w:anchor="_Toc13845970" w:history="1">
            <w:r w:rsidR="000C7CD7" w:rsidRPr="004B715B">
              <w:rPr>
                <w:rStyle w:val="Hyperlink"/>
                <w:rFonts w:asciiTheme="minorBidi" w:hAnsiTheme="minorBidi"/>
                <w:noProof/>
              </w:rPr>
              <w:t>1.1</w:t>
            </w:r>
            <w:r w:rsidR="000C7CD7">
              <w:rPr>
                <w:noProof/>
                <w:lang w:val="en-GB" w:eastAsia="en-GB"/>
              </w:rPr>
              <w:tab/>
            </w:r>
            <w:r w:rsidR="000C7CD7" w:rsidRPr="004B715B">
              <w:rPr>
                <w:rStyle w:val="Hyperlink"/>
                <w:rFonts w:asciiTheme="minorBidi" w:hAnsiTheme="minorBidi"/>
                <w:noProof/>
              </w:rPr>
              <w:t>Soft FM in the British Army</w:t>
            </w:r>
            <w:r w:rsidR="000C7CD7">
              <w:rPr>
                <w:noProof/>
                <w:webHidden/>
              </w:rPr>
              <w:tab/>
            </w:r>
            <w:r w:rsidR="000C7CD7">
              <w:rPr>
                <w:noProof/>
                <w:webHidden/>
              </w:rPr>
              <w:fldChar w:fldCharType="begin"/>
            </w:r>
            <w:r w:rsidR="000C7CD7">
              <w:rPr>
                <w:noProof/>
                <w:webHidden/>
              </w:rPr>
              <w:instrText xml:space="preserve"> PAGEREF _Toc13845970 \h </w:instrText>
            </w:r>
            <w:r w:rsidR="000C7CD7">
              <w:rPr>
                <w:noProof/>
                <w:webHidden/>
              </w:rPr>
            </w:r>
            <w:r w:rsidR="000C7CD7">
              <w:rPr>
                <w:noProof/>
                <w:webHidden/>
              </w:rPr>
              <w:fldChar w:fldCharType="separate"/>
            </w:r>
            <w:r w:rsidR="000C7CD7">
              <w:rPr>
                <w:noProof/>
                <w:webHidden/>
              </w:rPr>
              <w:t>2</w:t>
            </w:r>
            <w:r w:rsidR="000C7CD7">
              <w:rPr>
                <w:noProof/>
                <w:webHidden/>
              </w:rPr>
              <w:fldChar w:fldCharType="end"/>
            </w:r>
          </w:hyperlink>
        </w:p>
        <w:p w14:paraId="2E5F06AE" w14:textId="77777777" w:rsidR="000C7CD7" w:rsidRDefault="00927BB3">
          <w:pPr>
            <w:pStyle w:val="TOC2"/>
            <w:tabs>
              <w:tab w:val="left" w:pos="880"/>
              <w:tab w:val="right" w:leader="dot" w:pos="10019"/>
            </w:tabs>
            <w:rPr>
              <w:noProof/>
              <w:lang w:val="en-GB" w:eastAsia="en-GB"/>
            </w:rPr>
          </w:pPr>
          <w:hyperlink w:anchor="_Toc13845971" w:history="1">
            <w:r w:rsidR="000C7CD7" w:rsidRPr="004B715B">
              <w:rPr>
                <w:rStyle w:val="Hyperlink"/>
                <w:rFonts w:asciiTheme="minorBidi" w:hAnsiTheme="minorBidi"/>
                <w:noProof/>
              </w:rPr>
              <w:t>1.2</w:t>
            </w:r>
            <w:r w:rsidR="000C7CD7">
              <w:rPr>
                <w:noProof/>
                <w:lang w:val="en-GB" w:eastAsia="en-GB"/>
              </w:rPr>
              <w:tab/>
            </w:r>
            <w:r w:rsidR="000C7CD7" w:rsidRPr="004B715B">
              <w:rPr>
                <w:rStyle w:val="Hyperlink"/>
                <w:rFonts w:asciiTheme="minorBidi" w:hAnsiTheme="minorBidi"/>
                <w:noProof/>
              </w:rPr>
              <w:t>The use of the occurrence portal</w:t>
            </w:r>
            <w:r w:rsidR="000C7CD7">
              <w:rPr>
                <w:noProof/>
                <w:webHidden/>
              </w:rPr>
              <w:tab/>
            </w:r>
            <w:r w:rsidR="000C7CD7">
              <w:rPr>
                <w:noProof/>
                <w:webHidden/>
              </w:rPr>
              <w:fldChar w:fldCharType="begin"/>
            </w:r>
            <w:r w:rsidR="000C7CD7">
              <w:rPr>
                <w:noProof/>
                <w:webHidden/>
              </w:rPr>
              <w:instrText xml:space="preserve"> PAGEREF _Toc13845971 \h </w:instrText>
            </w:r>
            <w:r w:rsidR="000C7CD7">
              <w:rPr>
                <w:noProof/>
                <w:webHidden/>
              </w:rPr>
            </w:r>
            <w:r w:rsidR="000C7CD7">
              <w:rPr>
                <w:noProof/>
                <w:webHidden/>
              </w:rPr>
              <w:fldChar w:fldCharType="separate"/>
            </w:r>
            <w:r w:rsidR="000C7CD7">
              <w:rPr>
                <w:noProof/>
                <w:webHidden/>
              </w:rPr>
              <w:t>3</w:t>
            </w:r>
            <w:r w:rsidR="000C7CD7">
              <w:rPr>
                <w:noProof/>
                <w:webHidden/>
              </w:rPr>
              <w:fldChar w:fldCharType="end"/>
            </w:r>
          </w:hyperlink>
        </w:p>
        <w:p w14:paraId="0E90106A" w14:textId="77777777" w:rsidR="000C7CD7" w:rsidRDefault="00927BB3">
          <w:pPr>
            <w:pStyle w:val="TOC3"/>
            <w:rPr>
              <w:noProof/>
              <w:lang w:val="en-GB" w:eastAsia="en-GB"/>
            </w:rPr>
          </w:pPr>
          <w:hyperlink w:anchor="_Toc13845972" w:history="1">
            <w:r w:rsidR="000C7CD7" w:rsidRPr="004B715B">
              <w:rPr>
                <w:rStyle w:val="Hyperlink"/>
                <w:rFonts w:cstheme="majorHAnsi"/>
                <w:noProof/>
              </w:rPr>
              <w:t>2.0</w:t>
            </w:r>
            <w:r w:rsidR="000C7CD7">
              <w:rPr>
                <w:noProof/>
                <w:lang w:val="en-GB" w:eastAsia="en-GB"/>
              </w:rPr>
              <w:tab/>
            </w:r>
            <w:r w:rsidR="000C7CD7" w:rsidRPr="004B715B">
              <w:rPr>
                <w:rStyle w:val="Hyperlink"/>
                <w:rFonts w:cstheme="majorHAnsi"/>
                <w:noProof/>
              </w:rPr>
              <w:t>Define</w:t>
            </w:r>
            <w:r w:rsidR="000C7CD7">
              <w:rPr>
                <w:noProof/>
                <w:webHidden/>
              </w:rPr>
              <w:tab/>
            </w:r>
            <w:r w:rsidR="000C7CD7">
              <w:rPr>
                <w:noProof/>
                <w:webHidden/>
              </w:rPr>
              <w:fldChar w:fldCharType="begin"/>
            </w:r>
            <w:r w:rsidR="000C7CD7">
              <w:rPr>
                <w:noProof/>
                <w:webHidden/>
              </w:rPr>
              <w:instrText xml:space="preserve"> PAGEREF _Toc13845972 \h </w:instrText>
            </w:r>
            <w:r w:rsidR="000C7CD7">
              <w:rPr>
                <w:noProof/>
                <w:webHidden/>
              </w:rPr>
            </w:r>
            <w:r w:rsidR="000C7CD7">
              <w:rPr>
                <w:noProof/>
                <w:webHidden/>
              </w:rPr>
              <w:fldChar w:fldCharType="separate"/>
            </w:r>
            <w:r w:rsidR="000C7CD7">
              <w:rPr>
                <w:noProof/>
                <w:webHidden/>
              </w:rPr>
              <w:t>4</w:t>
            </w:r>
            <w:r w:rsidR="000C7CD7">
              <w:rPr>
                <w:noProof/>
                <w:webHidden/>
              </w:rPr>
              <w:fldChar w:fldCharType="end"/>
            </w:r>
          </w:hyperlink>
        </w:p>
        <w:p w14:paraId="47D265C2" w14:textId="77777777" w:rsidR="000C7CD7" w:rsidRDefault="00927BB3">
          <w:pPr>
            <w:pStyle w:val="TOC3"/>
            <w:rPr>
              <w:noProof/>
              <w:lang w:val="en-GB" w:eastAsia="en-GB"/>
            </w:rPr>
          </w:pPr>
          <w:hyperlink w:anchor="_Toc13845973" w:history="1">
            <w:r w:rsidR="000C7CD7" w:rsidRPr="004B715B">
              <w:rPr>
                <w:rStyle w:val="Hyperlink"/>
                <w:rFonts w:cstheme="majorHAnsi"/>
                <w:noProof/>
              </w:rPr>
              <w:t>3.0</w:t>
            </w:r>
            <w:r w:rsidR="000C7CD7">
              <w:rPr>
                <w:noProof/>
                <w:lang w:val="en-GB" w:eastAsia="en-GB"/>
              </w:rPr>
              <w:tab/>
            </w:r>
            <w:r w:rsidR="000C7CD7" w:rsidRPr="004B715B">
              <w:rPr>
                <w:rStyle w:val="Hyperlink"/>
                <w:rFonts w:cstheme="majorHAnsi"/>
                <w:noProof/>
              </w:rPr>
              <w:t>Measure</w:t>
            </w:r>
            <w:r w:rsidR="000C7CD7">
              <w:rPr>
                <w:noProof/>
                <w:webHidden/>
              </w:rPr>
              <w:tab/>
            </w:r>
            <w:r w:rsidR="000C7CD7">
              <w:rPr>
                <w:noProof/>
                <w:webHidden/>
              </w:rPr>
              <w:fldChar w:fldCharType="begin"/>
            </w:r>
            <w:r w:rsidR="000C7CD7">
              <w:rPr>
                <w:noProof/>
                <w:webHidden/>
              </w:rPr>
              <w:instrText xml:space="preserve"> PAGEREF _Toc13845973 \h </w:instrText>
            </w:r>
            <w:r w:rsidR="000C7CD7">
              <w:rPr>
                <w:noProof/>
                <w:webHidden/>
              </w:rPr>
            </w:r>
            <w:r w:rsidR="000C7CD7">
              <w:rPr>
                <w:noProof/>
                <w:webHidden/>
              </w:rPr>
              <w:fldChar w:fldCharType="separate"/>
            </w:r>
            <w:r w:rsidR="000C7CD7">
              <w:rPr>
                <w:noProof/>
                <w:webHidden/>
              </w:rPr>
              <w:t>5</w:t>
            </w:r>
            <w:r w:rsidR="000C7CD7">
              <w:rPr>
                <w:noProof/>
                <w:webHidden/>
              </w:rPr>
              <w:fldChar w:fldCharType="end"/>
            </w:r>
          </w:hyperlink>
        </w:p>
        <w:p w14:paraId="6D96A69B" w14:textId="77777777" w:rsidR="000C7CD7" w:rsidRDefault="00927BB3">
          <w:pPr>
            <w:pStyle w:val="TOC3"/>
            <w:rPr>
              <w:noProof/>
              <w:lang w:val="en-GB" w:eastAsia="en-GB"/>
            </w:rPr>
          </w:pPr>
          <w:hyperlink w:anchor="_Toc13845974" w:history="1">
            <w:r w:rsidR="000C7CD7" w:rsidRPr="004B715B">
              <w:rPr>
                <w:rStyle w:val="Hyperlink"/>
                <w:rFonts w:cstheme="majorHAnsi"/>
                <w:noProof/>
              </w:rPr>
              <w:t>4.0</w:t>
            </w:r>
            <w:r w:rsidR="000C7CD7">
              <w:rPr>
                <w:noProof/>
                <w:lang w:val="en-GB" w:eastAsia="en-GB"/>
              </w:rPr>
              <w:tab/>
            </w:r>
            <w:r w:rsidR="000C7CD7" w:rsidRPr="004B715B">
              <w:rPr>
                <w:rStyle w:val="Hyperlink"/>
                <w:rFonts w:cstheme="majorHAnsi"/>
                <w:noProof/>
              </w:rPr>
              <w:t>Analyse</w:t>
            </w:r>
            <w:r w:rsidR="000C7CD7">
              <w:rPr>
                <w:noProof/>
                <w:webHidden/>
              </w:rPr>
              <w:tab/>
            </w:r>
            <w:r w:rsidR="000C7CD7">
              <w:rPr>
                <w:noProof/>
                <w:webHidden/>
              </w:rPr>
              <w:fldChar w:fldCharType="begin"/>
            </w:r>
            <w:r w:rsidR="000C7CD7">
              <w:rPr>
                <w:noProof/>
                <w:webHidden/>
              </w:rPr>
              <w:instrText xml:space="preserve"> PAGEREF _Toc13845974 \h </w:instrText>
            </w:r>
            <w:r w:rsidR="000C7CD7">
              <w:rPr>
                <w:noProof/>
                <w:webHidden/>
              </w:rPr>
            </w:r>
            <w:r w:rsidR="000C7CD7">
              <w:rPr>
                <w:noProof/>
                <w:webHidden/>
              </w:rPr>
              <w:fldChar w:fldCharType="separate"/>
            </w:r>
            <w:r w:rsidR="000C7CD7">
              <w:rPr>
                <w:noProof/>
                <w:webHidden/>
              </w:rPr>
              <w:t>6</w:t>
            </w:r>
            <w:r w:rsidR="000C7CD7">
              <w:rPr>
                <w:noProof/>
                <w:webHidden/>
              </w:rPr>
              <w:fldChar w:fldCharType="end"/>
            </w:r>
          </w:hyperlink>
        </w:p>
        <w:p w14:paraId="47826E10" w14:textId="77777777" w:rsidR="000C7CD7" w:rsidRDefault="00927BB3">
          <w:pPr>
            <w:pStyle w:val="TOC3"/>
            <w:rPr>
              <w:noProof/>
              <w:lang w:val="en-GB" w:eastAsia="en-GB"/>
            </w:rPr>
          </w:pPr>
          <w:hyperlink w:anchor="_Toc13845975" w:history="1">
            <w:r w:rsidR="000C7CD7" w:rsidRPr="004B715B">
              <w:rPr>
                <w:rStyle w:val="Hyperlink"/>
                <w:rFonts w:cstheme="majorHAnsi"/>
                <w:noProof/>
              </w:rPr>
              <w:t>5.0</w:t>
            </w:r>
            <w:r w:rsidR="000C7CD7">
              <w:rPr>
                <w:noProof/>
                <w:lang w:val="en-GB" w:eastAsia="en-GB"/>
              </w:rPr>
              <w:tab/>
            </w:r>
            <w:r w:rsidR="000C7CD7" w:rsidRPr="004B715B">
              <w:rPr>
                <w:rStyle w:val="Hyperlink"/>
                <w:rFonts w:cstheme="majorHAnsi"/>
                <w:noProof/>
              </w:rPr>
              <w:t>Improve</w:t>
            </w:r>
            <w:r w:rsidR="000C7CD7">
              <w:rPr>
                <w:noProof/>
                <w:webHidden/>
              </w:rPr>
              <w:tab/>
            </w:r>
            <w:r w:rsidR="000C7CD7">
              <w:rPr>
                <w:noProof/>
                <w:webHidden/>
              </w:rPr>
              <w:fldChar w:fldCharType="begin"/>
            </w:r>
            <w:r w:rsidR="000C7CD7">
              <w:rPr>
                <w:noProof/>
                <w:webHidden/>
              </w:rPr>
              <w:instrText xml:space="preserve"> PAGEREF _Toc13845975 \h </w:instrText>
            </w:r>
            <w:r w:rsidR="000C7CD7">
              <w:rPr>
                <w:noProof/>
                <w:webHidden/>
              </w:rPr>
            </w:r>
            <w:r w:rsidR="000C7CD7">
              <w:rPr>
                <w:noProof/>
                <w:webHidden/>
              </w:rPr>
              <w:fldChar w:fldCharType="separate"/>
            </w:r>
            <w:r w:rsidR="000C7CD7">
              <w:rPr>
                <w:noProof/>
                <w:webHidden/>
              </w:rPr>
              <w:t>6</w:t>
            </w:r>
            <w:r w:rsidR="000C7CD7">
              <w:rPr>
                <w:noProof/>
                <w:webHidden/>
              </w:rPr>
              <w:fldChar w:fldCharType="end"/>
            </w:r>
          </w:hyperlink>
        </w:p>
        <w:p w14:paraId="71C528E9" w14:textId="77777777" w:rsidR="000C7CD7" w:rsidRDefault="00927BB3">
          <w:pPr>
            <w:pStyle w:val="TOC3"/>
            <w:rPr>
              <w:noProof/>
              <w:lang w:val="en-GB" w:eastAsia="en-GB"/>
            </w:rPr>
          </w:pPr>
          <w:hyperlink w:anchor="_Toc13845976" w:history="1">
            <w:r w:rsidR="000C7CD7" w:rsidRPr="004B715B">
              <w:rPr>
                <w:rStyle w:val="Hyperlink"/>
                <w:rFonts w:cstheme="majorHAnsi"/>
                <w:noProof/>
              </w:rPr>
              <w:t>6.0</w:t>
            </w:r>
            <w:r w:rsidR="000C7CD7">
              <w:rPr>
                <w:noProof/>
                <w:lang w:val="en-GB" w:eastAsia="en-GB"/>
              </w:rPr>
              <w:tab/>
            </w:r>
            <w:r w:rsidR="000C7CD7" w:rsidRPr="004B715B">
              <w:rPr>
                <w:rStyle w:val="Hyperlink"/>
                <w:rFonts w:cstheme="majorHAnsi"/>
                <w:noProof/>
              </w:rPr>
              <w:t>Conclusion</w:t>
            </w:r>
            <w:r w:rsidR="000C7CD7">
              <w:rPr>
                <w:noProof/>
                <w:webHidden/>
              </w:rPr>
              <w:tab/>
            </w:r>
            <w:r w:rsidR="000C7CD7">
              <w:rPr>
                <w:noProof/>
                <w:webHidden/>
              </w:rPr>
              <w:fldChar w:fldCharType="begin"/>
            </w:r>
            <w:r w:rsidR="000C7CD7">
              <w:rPr>
                <w:noProof/>
                <w:webHidden/>
              </w:rPr>
              <w:instrText xml:space="preserve"> PAGEREF _Toc13845976 \h </w:instrText>
            </w:r>
            <w:r w:rsidR="000C7CD7">
              <w:rPr>
                <w:noProof/>
                <w:webHidden/>
              </w:rPr>
            </w:r>
            <w:r w:rsidR="000C7CD7">
              <w:rPr>
                <w:noProof/>
                <w:webHidden/>
              </w:rPr>
              <w:fldChar w:fldCharType="separate"/>
            </w:r>
            <w:r w:rsidR="000C7CD7">
              <w:rPr>
                <w:noProof/>
                <w:webHidden/>
              </w:rPr>
              <w:t>6</w:t>
            </w:r>
            <w:r w:rsidR="000C7CD7">
              <w:rPr>
                <w:noProof/>
                <w:webHidden/>
              </w:rPr>
              <w:fldChar w:fldCharType="end"/>
            </w:r>
          </w:hyperlink>
        </w:p>
        <w:p w14:paraId="521EA695" w14:textId="677A21F6" w:rsidR="000C7CD7" w:rsidRDefault="00927BB3">
          <w:pPr>
            <w:pStyle w:val="TOC3"/>
            <w:rPr>
              <w:noProof/>
              <w:lang w:val="en-GB" w:eastAsia="en-GB"/>
            </w:rPr>
          </w:pPr>
          <w:hyperlink w:anchor="_Toc13845978" w:history="1">
            <w:r w:rsidR="003C7888">
              <w:rPr>
                <w:rStyle w:val="Hyperlink"/>
                <w:noProof/>
              </w:rPr>
              <w:t>7</w:t>
            </w:r>
            <w:r w:rsidR="000C7CD7" w:rsidRPr="004B715B">
              <w:rPr>
                <w:rStyle w:val="Hyperlink"/>
                <w:noProof/>
              </w:rPr>
              <w:t>.0</w:t>
            </w:r>
            <w:r w:rsidR="000C7CD7">
              <w:rPr>
                <w:noProof/>
                <w:lang w:val="en-GB" w:eastAsia="en-GB"/>
              </w:rPr>
              <w:tab/>
            </w:r>
            <w:r w:rsidR="000C7CD7" w:rsidRPr="004B715B">
              <w:rPr>
                <w:rStyle w:val="Hyperlink"/>
                <w:rFonts w:cstheme="majorHAnsi"/>
                <w:noProof/>
              </w:rPr>
              <w:t>References</w:t>
            </w:r>
            <w:r w:rsidR="000C7CD7">
              <w:rPr>
                <w:noProof/>
                <w:webHidden/>
              </w:rPr>
              <w:tab/>
            </w:r>
            <w:r w:rsidR="000C7CD7">
              <w:rPr>
                <w:noProof/>
                <w:webHidden/>
              </w:rPr>
              <w:fldChar w:fldCharType="begin"/>
            </w:r>
            <w:r w:rsidR="000C7CD7">
              <w:rPr>
                <w:noProof/>
                <w:webHidden/>
              </w:rPr>
              <w:instrText xml:space="preserve"> PAGEREF _Toc13845978 \h </w:instrText>
            </w:r>
            <w:r w:rsidR="000C7CD7">
              <w:rPr>
                <w:noProof/>
                <w:webHidden/>
              </w:rPr>
            </w:r>
            <w:r w:rsidR="000C7CD7">
              <w:rPr>
                <w:noProof/>
                <w:webHidden/>
              </w:rPr>
              <w:fldChar w:fldCharType="separate"/>
            </w:r>
            <w:r w:rsidR="000C7CD7">
              <w:rPr>
                <w:noProof/>
                <w:webHidden/>
              </w:rPr>
              <w:t>8</w:t>
            </w:r>
            <w:r w:rsidR="000C7CD7">
              <w:rPr>
                <w:noProof/>
                <w:webHidden/>
              </w:rPr>
              <w:fldChar w:fldCharType="end"/>
            </w:r>
          </w:hyperlink>
        </w:p>
        <w:p w14:paraId="31116211" w14:textId="77777777" w:rsidR="00AA7161" w:rsidRDefault="00883302" w:rsidP="009B58E4">
          <w:pPr>
            <w:jc w:val="center"/>
          </w:pPr>
          <w:r w:rsidRPr="00C37440">
            <w:rPr>
              <w:b/>
              <w:bCs/>
              <w:noProof/>
              <w:color w:val="365F91" w:themeColor="accent1" w:themeShade="BF"/>
            </w:rPr>
            <w:fldChar w:fldCharType="end"/>
          </w:r>
        </w:p>
      </w:sdtContent>
    </w:sdt>
    <w:p w14:paraId="30654520" w14:textId="77777777" w:rsidR="009153BF" w:rsidRPr="009153BF" w:rsidRDefault="009153BF" w:rsidP="00AD138B">
      <w:pPr>
        <w:rPr>
          <w:color w:val="365F91" w:themeColor="accent1" w:themeShade="BF"/>
          <w:sz w:val="24"/>
          <w:szCs w:val="24"/>
          <w:lang w:val="en-GB"/>
        </w:rPr>
      </w:pPr>
    </w:p>
    <w:p w14:paraId="1A850EB4" w14:textId="77777777" w:rsidR="00C37440" w:rsidRPr="00581FBF" w:rsidRDefault="00C37440" w:rsidP="00AD138B">
      <w:pPr>
        <w:rPr>
          <w:lang w:val="en-GB"/>
        </w:rPr>
      </w:pPr>
    </w:p>
    <w:p w14:paraId="6562275C" w14:textId="77777777" w:rsidR="005B4687" w:rsidRPr="00581FBF" w:rsidRDefault="005B4687" w:rsidP="00AD138B">
      <w:pPr>
        <w:rPr>
          <w:lang w:val="en-GB"/>
        </w:rPr>
      </w:pPr>
    </w:p>
    <w:p w14:paraId="018CE9EA" w14:textId="77777777" w:rsidR="005B4687" w:rsidRPr="00581FBF" w:rsidRDefault="005B4687" w:rsidP="00AD138B">
      <w:pPr>
        <w:rPr>
          <w:lang w:val="en-GB"/>
        </w:rPr>
      </w:pPr>
    </w:p>
    <w:p w14:paraId="15F6624B" w14:textId="77777777" w:rsidR="005B4687" w:rsidRDefault="005B4687" w:rsidP="00AD138B">
      <w:pPr>
        <w:rPr>
          <w:lang w:val="en-GB"/>
        </w:rPr>
      </w:pPr>
    </w:p>
    <w:p w14:paraId="6810D74E" w14:textId="77777777" w:rsidR="008D0235" w:rsidRDefault="008D0235" w:rsidP="00AD138B">
      <w:pPr>
        <w:rPr>
          <w:lang w:val="en-GB"/>
        </w:rPr>
      </w:pPr>
    </w:p>
    <w:p w14:paraId="6920BC1A" w14:textId="77777777" w:rsidR="008D0235" w:rsidRDefault="008D0235" w:rsidP="00AD138B">
      <w:pPr>
        <w:rPr>
          <w:lang w:val="en-GB"/>
        </w:rPr>
      </w:pPr>
    </w:p>
    <w:p w14:paraId="27DD3073" w14:textId="77777777" w:rsidR="008D0235" w:rsidRDefault="008D0235" w:rsidP="00AD138B">
      <w:pPr>
        <w:rPr>
          <w:lang w:val="en-GB"/>
        </w:rPr>
      </w:pPr>
    </w:p>
    <w:p w14:paraId="6B98810B" w14:textId="77777777" w:rsidR="008D0235" w:rsidRDefault="008D0235" w:rsidP="00AD138B">
      <w:pPr>
        <w:rPr>
          <w:lang w:val="en-GB"/>
        </w:rPr>
      </w:pPr>
    </w:p>
    <w:p w14:paraId="5375D39A" w14:textId="77777777" w:rsidR="003C7888" w:rsidRDefault="003C7888" w:rsidP="00AD138B">
      <w:pPr>
        <w:rPr>
          <w:lang w:val="en-GB"/>
        </w:rPr>
      </w:pPr>
    </w:p>
    <w:p w14:paraId="6A4390BC" w14:textId="77777777" w:rsidR="003C7888" w:rsidRDefault="003C7888" w:rsidP="00AD138B">
      <w:pPr>
        <w:rPr>
          <w:lang w:val="en-GB"/>
        </w:rPr>
      </w:pPr>
    </w:p>
    <w:p w14:paraId="3D147BAD" w14:textId="77777777" w:rsidR="003C7888" w:rsidRDefault="003C7888" w:rsidP="00AD138B">
      <w:pPr>
        <w:rPr>
          <w:lang w:val="en-GB"/>
        </w:rPr>
      </w:pPr>
    </w:p>
    <w:p w14:paraId="55D96D98" w14:textId="77777777" w:rsidR="003C7888" w:rsidRDefault="003C7888" w:rsidP="00AD138B">
      <w:pPr>
        <w:rPr>
          <w:lang w:val="en-GB"/>
        </w:rPr>
      </w:pPr>
    </w:p>
    <w:p w14:paraId="114E4094" w14:textId="77777777" w:rsidR="003C7888" w:rsidRDefault="003C7888" w:rsidP="00AD138B">
      <w:pPr>
        <w:rPr>
          <w:lang w:val="en-GB"/>
        </w:rPr>
      </w:pPr>
    </w:p>
    <w:p w14:paraId="021037E0" w14:textId="77777777" w:rsidR="003C7888" w:rsidRDefault="003C7888" w:rsidP="00AD138B">
      <w:pPr>
        <w:rPr>
          <w:lang w:val="en-GB"/>
        </w:rPr>
      </w:pPr>
    </w:p>
    <w:p w14:paraId="549B77F5" w14:textId="77777777" w:rsidR="008D0235" w:rsidRDefault="008D0235" w:rsidP="00AD138B">
      <w:pPr>
        <w:rPr>
          <w:lang w:val="en-GB"/>
        </w:rPr>
      </w:pPr>
    </w:p>
    <w:p w14:paraId="0C193610" w14:textId="77777777" w:rsidR="009B58E4" w:rsidRPr="00581FBF" w:rsidRDefault="009B58E4" w:rsidP="00AD138B">
      <w:pPr>
        <w:rPr>
          <w:lang w:val="en-GB"/>
        </w:rPr>
      </w:pPr>
    </w:p>
    <w:p w14:paraId="31116215" w14:textId="77777777" w:rsidR="77B648D9" w:rsidRPr="00C43487" w:rsidRDefault="000E4B36" w:rsidP="000E4B36">
      <w:pPr>
        <w:pStyle w:val="Heading1"/>
        <w:rPr>
          <w:rFonts w:asciiTheme="minorBidi" w:hAnsiTheme="minorBidi" w:cstheme="minorBidi"/>
        </w:rPr>
      </w:pPr>
      <w:bookmarkStart w:id="0" w:name="_Toc13845969"/>
      <w:r w:rsidRPr="00C43487">
        <w:rPr>
          <w:rFonts w:asciiTheme="minorBidi" w:hAnsiTheme="minorBidi" w:cstheme="minorBidi"/>
        </w:rPr>
        <w:lastRenderedPageBreak/>
        <w:t xml:space="preserve">1.0 </w:t>
      </w:r>
      <w:r w:rsidR="77B648D9" w:rsidRPr="00C43487">
        <w:rPr>
          <w:rFonts w:asciiTheme="minorBidi" w:hAnsiTheme="minorBidi" w:cstheme="minorBidi"/>
        </w:rPr>
        <w:t>Introduction</w:t>
      </w:r>
      <w:bookmarkEnd w:id="0"/>
    </w:p>
    <w:p w14:paraId="31116216" w14:textId="77777777" w:rsidR="009C2400" w:rsidRPr="00F7188B" w:rsidRDefault="009C2400" w:rsidP="009C2400">
      <w:pPr>
        <w:rPr>
          <w:rFonts w:asciiTheme="minorBidi" w:hAnsiTheme="minorBidi"/>
        </w:rPr>
      </w:pPr>
    </w:p>
    <w:p w14:paraId="31116217" w14:textId="4D00434F" w:rsidR="009C2400" w:rsidRDefault="009B58E4" w:rsidP="004109C6">
      <w:pPr>
        <w:pStyle w:val="Heading2"/>
        <w:numPr>
          <w:ilvl w:val="1"/>
          <w:numId w:val="1"/>
        </w:numPr>
        <w:rPr>
          <w:rFonts w:asciiTheme="minorBidi" w:hAnsiTheme="minorBidi" w:cstheme="minorBidi"/>
        </w:rPr>
      </w:pPr>
      <w:r>
        <w:rPr>
          <w:rFonts w:asciiTheme="minorBidi" w:hAnsiTheme="minorBidi" w:cstheme="minorBidi"/>
        </w:rPr>
        <w:t xml:space="preserve"> </w:t>
      </w:r>
      <w:bookmarkStart w:id="1" w:name="_Toc13845970"/>
      <w:r w:rsidR="000C7CD7">
        <w:rPr>
          <w:rFonts w:asciiTheme="minorBidi" w:hAnsiTheme="minorBidi" w:cstheme="minorBidi"/>
        </w:rPr>
        <w:t>Soft FM in the British Army</w:t>
      </w:r>
      <w:bookmarkEnd w:id="1"/>
    </w:p>
    <w:p w14:paraId="0F319EC2" w14:textId="77777777" w:rsidR="003C7888" w:rsidRPr="003C7888" w:rsidRDefault="003C7888" w:rsidP="003C7888"/>
    <w:p w14:paraId="7A03E546" w14:textId="1A390F4F" w:rsidR="00D67AED" w:rsidRPr="003C7888" w:rsidRDefault="00105CFF" w:rsidP="00BE1564">
      <w:pPr>
        <w:pStyle w:val="NormalWeb"/>
        <w:shd w:val="clear" w:color="auto" w:fill="FFFFFF"/>
        <w:spacing w:before="0" w:beforeAutospacing="0" w:after="360" w:afterAutospacing="0"/>
        <w:rPr>
          <w:rFonts w:asciiTheme="minorHAnsi" w:hAnsiTheme="minorHAnsi" w:cstheme="minorHAnsi"/>
          <w:sz w:val="22"/>
          <w:szCs w:val="22"/>
        </w:rPr>
      </w:pPr>
      <w:r w:rsidRPr="003C7888">
        <w:rPr>
          <w:rFonts w:asciiTheme="minorHAnsi" w:hAnsiTheme="minorHAnsi" w:cstheme="minorHAnsi"/>
          <w:sz w:val="22"/>
          <w:szCs w:val="22"/>
        </w:rPr>
        <w:t>S</w:t>
      </w:r>
      <w:r w:rsidR="000C7CD7" w:rsidRPr="003C7888">
        <w:rPr>
          <w:rFonts w:asciiTheme="minorHAnsi" w:hAnsiTheme="minorHAnsi" w:cstheme="minorHAnsi"/>
          <w:sz w:val="22"/>
          <w:szCs w:val="22"/>
        </w:rPr>
        <w:t xml:space="preserve">oft </w:t>
      </w:r>
      <w:r w:rsidR="003D7C09" w:rsidRPr="003C7888">
        <w:rPr>
          <w:rFonts w:asciiTheme="minorHAnsi" w:hAnsiTheme="minorHAnsi" w:cstheme="minorHAnsi"/>
          <w:sz w:val="22"/>
          <w:szCs w:val="22"/>
        </w:rPr>
        <w:t>facilities management refers to the services that organisations rely on to maintain their buildings and run daily operations crucial to their success.  Unlike its counterpart, Hard FM, Soft FM services are intangible</w:t>
      </w:r>
      <w:r w:rsidR="009C4ABE" w:rsidRPr="003C7888">
        <w:rPr>
          <w:rFonts w:asciiTheme="minorHAnsi" w:hAnsiTheme="minorHAnsi" w:cstheme="minorHAnsi"/>
          <w:sz w:val="22"/>
          <w:szCs w:val="22"/>
        </w:rPr>
        <w:t xml:space="preserve"> but are vital to deliver a safe, efficient and </w:t>
      </w:r>
      <w:r w:rsidR="00D66B06" w:rsidRPr="003C7888">
        <w:rPr>
          <w:rFonts w:asciiTheme="minorHAnsi" w:hAnsiTheme="minorHAnsi" w:cstheme="minorHAnsi"/>
          <w:sz w:val="22"/>
          <w:szCs w:val="22"/>
        </w:rPr>
        <w:t>productive e</w:t>
      </w:r>
      <w:r w:rsidR="009C4ABE" w:rsidRPr="003C7888">
        <w:rPr>
          <w:rFonts w:asciiTheme="minorHAnsi" w:hAnsiTheme="minorHAnsi" w:cstheme="minorHAnsi"/>
          <w:sz w:val="22"/>
          <w:szCs w:val="22"/>
        </w:rPr>
        <w:t xml:space="preserve">nvironment. </w:t>
      </w:r>
      <w:r w:rsidR="00D66B06" w:rsidRPr="003C7888">
        <w:rPr>
          <w:rFonts w:asciiTheme="minorHAnsi" w:hAnsiTheme="minorHAnsi" w:cstheme="minorHAnsi"/>
          <w:sz w:val="22"/>
          <w:szCs w:val="22"/>
        </w:rPr>
        <w:t xml:space="preserve"> Within the British Army, Soft FM is important to provide the ‘lived experience’.  With serving personnel eating and living on barracks, the standard of cleaning, catering and accommodation are vital to maintain morale </w:t>
      </w:r>
      <w:r w:rsidR="00D67AED" w:rsidRPr="003C7888">
        <w:rPr>
          <w:rFonts w:asciiTheme="minorHAnsi" w:hAnsiTheme="minorHAnsi" w:cstheme="minorHAnsi"/>
          <w:sz w:val="22"/>
          <w:szCs w:val="22"/>
        </w:rPr>
        <w:t>and achieve maximum effectiveness.  In a period where the Army is undermanned, and retention is a top priority, soft FM management in the British Army is ever more important.  This is further stressed with the aging estate the Army has, with old dishevelled buildings still being used as workplaces, many not to the standard expected of a modern day working environment.</w:t>
      </w:r>
    </w:p>
    <w:p w14:paraId="56A740D6" w14:textId="4F5E8BDD" w:rsidR="00D34140" w:rsidRPr="003C7888" w:rsidRDefault="00D67AED" w:rsidP="00BE1564">
      <w:pPr>
        <w:pStyle w:val="NormalWeb"/>
        <w:shd w:val="clear" w:color="auto" w:fill="FFFFFF"/>
        <w:spacing w:before="0" w:beforeAutospacing="0" w:after="360" w:afterAutospacing="0"/>
        <w:rPr>
          <w:rFonts w:asciiTheme="minorHAnsi" w:hAnsiTheme="minorHAnsi" w:cstheme="minorHAnsi"/>
          <w:sz w:val="22"/>
          <w:szCs w:val="22"/>
        </w:rPr>
      </w:pPr>
      <w:r w:rsidRPr="003C7888">
        <w:rPr>
          <w:rFonts w:asciiTheme="minorHAnsi" w:hAnsiTheme="minorHAnsi" w:cstheme="minorHAnsi"/>
          <w:sz w:val="22"/>
          <w:szCs w:val="22"/>
        </w:rPr>
        <w:t xml:space="preserve">The Defence Infrastructure Organisation (DIO) </w:t>
      </w:r>
      <w:r w:rsidR="00F05BE0" w:rsidRPr="003C7888">
        <w:rPr>
          <w:rFonts w:asciiTheme="minorHAnsi" w:hAnsiTheme="minorHAnsi" w:cstheme="minorHAnsi"/>
          <w:sz w:val="22"/>
          <w:szCs w:val="22"/>
        </w:rPr>
        <w:t xml:space="preserve">is </w:t>
      </w:r>
      <w:r w:rsidR="00D34140" w:rsidRPr="003C7888">
        <w:rPr>
          <w:rFonts w:asciiTheme="minorHAnsi" w:hAnsiTheme="minorHAnsi" w:cstheme="minorHAnsi"/>
          <w:sz w:val="22"/>
          <w:szCs w:val="22"/>
        </w:rPr>
        <w:t>the</w:t>
      </w:r>
      <w:r w:rsidR="00F05BE0" w:rsidRPr="003C7888">
        <w:rPr>
          <w:rFonts w:asciiTheme="minorHAnsi" w:hAnsiTheme="minorHAnsi" w:cstheme="minorHAnsi"/>
          <w:sz w:val="22"/>
          <w:szCs w:val="22"/>
        </w:rPr>
        <w:t xml:space="preserve"> industry partner to the MOD </w:t>
      </w:r>
      <w:r w:rsidR="00D34140" w:rsidRPr="003C7888">
        <w:rPr>
          <w:rFonts w:asciiTheme="minorHAnsi" w:hAnsiTheme="minorHAnsi" w:cstheme="minorHAnsi"/>
          <w:sz w:val="22"/>
          <w:szCs w:val="22"/>
        </w:rPr>
        <w:t>that</w:t>
      </w:r>
      <w:r w:rsidR="00F05BE0" w:rsidRPr="003C7888">
        <w:rPr>
          <w:rFonts w:asciiTheme="minorHAnsi" w:hAnsiTheme="minorHAnsi" w:cstheme="minorHAnsi"/>
          <w:sz w:val="22"/>
          <w:szCs w:val="22"/>
        </w:rPr>
        <w:t xml:space="preserve"> </w:t>
      </w:r>
      <w:r w:rsidRPr="003C7888">
        <w:rPr>
          <w:rFonts w:asciiTheme="minorHAnsi" w:hAnsiTheme="minorHAnsi" w:cstheme="minorHAnsi"/>
          <w:sz w:val="22"/>
          <w:szCs w:val="22"/>
        </w:rPr>
        <w:t>d</w:t>
      </w:r>
      <w:r w:rsidR="00D34140" w:rsidRPr="003C7888">
        <w:rPr>
          <w:rFonts w:asciiTheme="minorHAnsi" w:hAnsiTheme="minorHAnsi" w:cstheme="minorHAnsi"/>
          <w:sz w:val="22"/>
          <w:szCs w:val="22"/>
        </w:rPr>
        <w:t>elivers Soft FM across defence whose mission is to ‘enable the people of defence to live, work and train’</w:t>
      </w:r>
      <w:r w:rsidR="005D5DDE" w:rsidRPr="003C7888">
        <w:rPr>
          <w:rFonts w:asciiTheme="minorHAnsi" w:hAnsiTheme="minorHAnsi" w:cstheme="minorHAnsi"/>
          <w:sz w:val="22"/>
          <w:szCs w:val="22"/>
        </w:rPr>
        <w:t xml:space="preserve"> (Gov.uk, 2017)</w:t>
      </w:r>
      <w:r w:rsidR="00D34140" w:rsidRPr="003C7888">
        <w:rPr>
          <w:rFonts w:asciiTheme="minorHAnsi" w:hAnsiTheme="minorHAnsi" w:cstheme="minorHAnsi"/>
          <w:sz w:val="22"/>
          <w:szCs w:val="22"/>
        </w:rPr>
        <w:t xml:space="preserve">.  They control many contracts, which are bought into on behalf of the Army, RAF, and </w:t>
      </w:r>
      <w:proofErr w:type="gramStart"/>
      <w:r w:rsidR="00D34140" w:rsidRPr="003C7888">
        <w:rPr>
          <w:rFonts w:asciiTheme="minorHAnsi" w:hAnsiTheme="minorHAnsi" w:cstheme="minorHAnsi"/>
          <w:sz w:val="22"/>
          <w:szCs w:val="22"/>
        </w:rPr>
        <w:t>Navy</w:t>
      </w:r>
      <w:proofErr w:type="gramEnd"/>
      <w:r w:rsidR="00D34140" w:rsidRPr="003C7888">
        <w:rPr>
          <w:rFonts w:asciiTheme="minorHAnsi" w:hAnsiTheme="minorHAnsi" w:cstheme="minorHAnsi"/>
          <w:sz w:val="22"/>
          <w:szCs w:val="22"/>
        </w:rPr>
        <w:t xml:space="preserve"> to ensure areas such as catering, security, </w:t>
      </w:r>
      <w:r w:rsidR="005D5DDE" w:rsidRPr="003C7888">
        <w:rPr>
          <w:rFonts w:asciiTheme="minorHAnsi" w:hAnsiTheme="minorHAnsi" w:cstheme="minorHAnsi"/>
          <w:sz w:val="22"/>
          <w:szCs w:val="22"/>
        </w:rPr>
        <w:t xml:space="preserve">waste management, messing services, </w:t>
      </w:r>
      <w:r w:rsidR="00D34140" w:rsidRPr="003C7888">
        <w:rPr>
          <w:rFonts w:asciiTheme="minorHAnsi" w:hAnsiTheme="minorHAnsi" w:cstheme="minorHAnsi"/>
          <w:sz w:val="22"/>
          <w:szCs w:val="22"/>
        </w:rPr>
        <w:t>housing provision</w:t>
      </w:r>
      <w:r w:rsidR="005D5DDE" w:rsidRPr="003C7888">
        <w:rPr>
          <w:rFonts w:asciiTheme="minorHAnsi" w:hAnsiTheme="minorHAnsi" w:cstheme="minorHAnsi"/>
          <w:sz w:val="22"/>
          <w:szCs w:val="22"/>
        </w:rPr>
        <w:t>,</w:t>
      </w:r>
      <w:r w:rsidR="00D34140" w:rsidRPr="003C7888">
        <w:rPr>
          <w:rFonts w:asciiTheme="minorHAnsi" w:hAnsiTheme="minorHAnsi" w:cstheme="minorHAnsi"/>
          <w:sz w:val="22"/>
          <w:szCs w:val="22"/>
        </w:rPr>
        <w:t xml:space="preserve"> and estate investment are addressed.  This helps to deliver better training for a more operationally effective force. </w:t>
      </w:r>
    </w:p>
    <w:p w14:paraId="16EA2ED4" w14:textId="7A51BE67" w:rsidR="009E7C15" w:rsidRPr="003C7888" w:rsidRDefault="002C42D3" w:rsidP="009E7C15">
      <w:pPr>
        <w:pStyle w:val="Heading1"/>
        <w:shd w:val="clear" w:color="auto" w:fill="FFFFFF"/>
        <w:spacing w:before="161" w:after="161"/>
        <w:rPr>
          <w:rFonts w:asciiTheme="minorHAnsi" w:hAnsiTheme="minorHAnsi" w:cstheme="minorHAnsi"/>
          <w:color w:val="auto"/>
          <w:sz w:val="22"/>
          <w:szCs w:val="22"/>
        </w:rPr>
      </w:pPr>
      <w:r w:rsidRPr="003C7888">
        <w:rPr>
          <w:rFonts w:asciiTheme="minorHAnsi" w:hAnsiTheme="minorHAnsi" w:cstheme="minorHAnsi"/>
          <w:color w:val="auto"/>
          <w:sz w:val="22"/>
          <w:szCs w:val="22"/>
        </w:rPr>
        <w:t xml:space="preserve">DIO deliver the Soft FM through the Hestia programme. </w:t>
      </w:r>
      <w:r w:rsidR="00D34140" w:rsidRPr="003C7888">
        <w:rPr>
          <w:rFonts w:asciiTheme="minorHAnsi" w:hAnsiTheme="minorHAnsi" w:cstheme="minorHAnsi"/>
          <w:color w:val="auto"/>
          <w:sz w:val="22"/>
          <w:szCs w:val="22"/>
        </w:rPr>
        <w:t xml:space="preserve"> </w:t>
      </w:r>
      <w:r w:rsidRPr="003C7888">
        <w:rPr>
          <w:rFonts w:asciiTheme="minorHAnsi" w:hAnsiTheme="minorHAnsi" w:cstheme="minorHAnsi"/>
          <w:color w:val="auto"/>
          <w:sz w:val="22"/>
          <w:szCs w:val="22"/>
        </w:rPr>
        <w:t xml:space="preserve">This is a </w:t>
      </w:r>
      <w:r w:rsidR="005D5DDE" w:rsidRPr="003C7888">
        <w:rPr>
          <w:rFonts w:asciiTheme="minorHAnsi" w:hAnsiTheme="minorHAnsi" w:cstheme="minorHAnsi"/>
          <w:color w:val="auto"/>
          <w:sz w:val="22"/>
          <w:szCs w:val="22"/>
        </w:rPr>
        <w:t xml:space="preserve">newly implemented programme which </w:t>
      </w:r>
      <w:r w:rsidR="009E7C15" w:rsidRPr="003C7888">
        <w:rPr>
          <w:rFonts w:asciiTheme="minorHAnsi" w:hAnsiTheme="minorHAnsi" w:cstheme="minorHAnsi"/>
          <w:color w:val="auto"/>
          <w:sz w:val="22"/>
          <w:szCs w:val="22"/>
        </w:rPr>
        <w:t>aims to</w:t>
      </w:r>
      <w:r w:rsidR="005D5DDE" w:rsidRPr="003C7888">
        <w:rPr>
          <w:rFonts w:asciiTheme="minorHAnsi" w:hAnsiTheme="minorHAnsi" w:cstheme="minorHAnsi"/>
          <w:color w:val="auto"/>
          <w:sz w:val="22"/>
          <w:szCs w:val="22"/>
        </w:rPr>
        <w:t xml:space="preserve"> reduce contractual arrangements from 80 to 7 across the UK.  It has consolidated</w:t>
      </w:r>
      <w:r w:rsidR="005D5DDE" w:rsidRPr="003C7888">
        <w:rPr>
          <w:rFonts w:asciiTheme="minorHAnsi" w:hAnsiTheme="minorHAnsi" w:cstheme="minorHAnsi"/>
          <w:color w:val="auto"/>
          <w:sz w:val="22"/>
          <w:szCs w:val="22"/>
          <w:shd w:val="clear" w:color="auto" w:fill="FFFFFF"/>
        </w:rPr>
        <w:t xml:space="preserve"> Soft </w:t>
      </w:r>
      <w:r w:rsidR="005D5DDE" w:rsidRPr="003C7888">
        <w:rPr>
          <w:rFonts w:asciiTheme="minorHAnsi" w:hAnsiTheme="minorHAnsi" w:cstheme="minorHAnsi"/>
          <w:color w:val="auto"/>
          <w:sz w:val="22"/>
          <w:szCs w:val="22"/>
        </w:rPr>
        <w:t>FM</w:t>
      </w:r>
      <w:r w:rsidR="005D5DDE" w:rsidRPr="003C7888">
        <w:rPr>
          <w:rFonts w:asciiTheme="minorHAnsi" w:hAnsiTheme="minorHAnsi" w:cstheme="minorHAnsi"/>
          <w:color w:val="auto"/>
          <w:sz w:val="22"/>
          <w:szCs w:val="22"/>
          <w:shd w:val="clear" w:color="auto" w:fill="FFFFFF"/>
        </w:rPr>
        <w:t> services into seven regional contracts, each in their own right a project.</w:t>
      </w:r>
      <w:r w:rsidR="009E7C15" w:rsidRPr="003C7888">
        <w:rPr>
          <w:rFonts w:asciiTheme="minorHAnsi" w:hAnsiTheme="minorHAnsi" w:cstheme="minorHAnsi"/>
          <w:color w:val="auto"/>
          <w:sz w:val="22"/>
          <w:szCs w:val="22"/>
          <w:shd w:val="clear" w:color="auto" w:fill="FFFFFF"/>
        </w:rPr>
        <w:t xml:space="preserve"> </w:t>
      </w:r>
      <w:proofErr w:type="spellStart"/>
      <w:r w:rsidR="009E7C15" w:rsidRPr="003C7888">
        <w:rPr>
          <w:rFonts w:asciiTheme="minorHAnsi" w:hAnsiTheme="minorHAnsi" w:cstheme="minorHAnsi"/>
          <w:color w:val="auto"/>
          <w:sz w:val="22"/>
          <w:szCs w:val="22"/>
          <w:shd w:val="clear" w:color="auto" w:fill="FFFFFF"/>
        </w:rPr>
        <w:t>Gaughan</w:t>
      </w:r>
      <w:proofErr w:type="spellEnd"/>
      <w:r w:rsidR="009E7C15" w:rsidRPr="003C7888">
        <w:rPr>
          <w:rFonts w:asciiTheme="minorHAnsi" w:hAnsiTheme="minorHAnsi" w:cstheme="minorHAnsi"/>
          <w:color w:val="auto"/>
          <w:sz w:val="22"/>
          <w:szCs w:val="22"/>
          <w:shd w:val="clear" w:color="auto" w:fill="FFFFFF"/>
        </w:rPr>
        <w:t xml:space="preserve"> (2015), in </w:t>
      </w:r>
      <w:r w:rsidR="009E7C15" w:rsidRPr="003C7888">
        <w:rPr>
          <w:rFonts w:asciiTheme="minorHAnsi" w:hAnsiTheme="minorHAnsi" w:cstheme="minorHAnsi"/>
          <w:bCs/>
          <w:i/>
          <w:color w:val="auto"/>
          <w:sz w:val="22"/>
          <w:szCs w:val="22"/>
        </w:rPr>
        <w:t xml:space="preserve">Hestia: saving hard cash through Soft FM </w:t>
      </w:r>
      <w:r w:rsidR="009E7C15" w:rsidRPr="003C7888">
        <w:rPr>
          <w:rFonts w:asciiTheme="minorHAnsi" w:hAnsiTheme="minorHAnsi" w:cstheme="minorHAnsi"/>
          <w:bCs/>
          <w:color w:val="auto"/>
          <w:sz w:val="22"/>
          <w:szCs w:val="22"/>
        </w:rPr>
        <w:t>states “</w:t>
      </w:r>
      <w:r w:rsidR="009E7C15" w:rsidRPr="003C7888">
        <w:rPr>
          <w:rFonts w:asciiTheme="minorHAnsi" w:hAnsiTheme="minorHAnsi" w:cstheme="minorHAnsi"/>
          <w:color w:val="auto"/>
          <w:sz w:val="22"/>
          <w:szCs w:val="22"/>
          <w:shd w:val="clear" w:color="auto" w:fill="FFFFFF"/>
        </w:rPr>
        <w:t xml:space="preserve">it is hoped that Hestia will deliver contracts that are flexible enough to work in relation to future </w:t>
      </w:r>
      <w:proofErr w:type="spellStart"/>
      <w:r w:rsidR="009E7C15" w:rsidRPr="003C7888">
        <w:rPr>
          <w:rFonts w:asciiTheme="minorHAnsi" w:hAnsiTheme="minorHAnsi" w:cstheme="minorHAnsi"/>
          <w:color w:val="auto"/>
          <w:sz w:val="22"/>
          <w:szCs w:val="22"/>
          <w:shd w:val="clear" w:color="auto" w:fill="FFFFFF"/>
        </w:rPr>
        <w:t>defence</w:t>
      </w:r>
      <w:proofErr w:type="spellEnd"/>
      <w:r w:rsidR="009E7C15" w:rsidRPr="003C7888">
        <w:rPr>
          <w:rFonts w:asciiTheme="minorHAnsi" w:hAnsiTheme="minorHAnsi" w:cstheme="minorHAnsi"/>
          <w:color w:val="auto"/>
          <w:sz w:val="22"/>
          <w:szCs w:val="22"/>
          <w:shd w:val="clear" w:color="auto" w:fill="FFFFFF"/>
        </w:rPr>
        <w:t xml:space="preserve"> needs and the greater focus being placed on customer needs; will introduce a simplified and effective procurement model that sits well with wider </w:t>
      </w:r>
      <w:proofErr w:type="spellStart"/>
      <w:r w:rsidR="009E7C15" w:rsidRPr="003C7888">
        <w:rPr>
          <w:rFonts w:asciiTheme="minorHAnsi" w:hAnsiTheme="minorHAnsi" w:cstheme="minorHAnsi"/>
          <w:color w:val="auto"/>
          <w:sz w:val="22"/>
          <w:szCs w:val="22"/>
          <w:shd w:val="clear" w:color="auto" w:fill="FFFFFF"/>
        </w:rPr>
        <w:t>defence</w:t>
      </w:r>
      <w:proofErr w:type="spellEnd"/>
      <w:r w:rsidR="009E7C15" w:rsidRPr="003C7888">
        <w:rPr>
          <w:rFonts w:asciiTheme="minorHAnsi" w:hAnsiTheme="minorHAnsi" w:cstheme="minorHAnsi"/>
          <w:color w:val="auto"/>
          <w:sz w:val="22"/>
          <w:szCs w:val="22"/>
          <w:shd w:val="clear" w:color="auto" w:fill="FFFFFF"/>
        </w:rPr>
        <w:t xml:space="preserve"> policy and initiatives; and will enable effective joint working with delivery partners and suppliers, rolling out projects in phases so that lessons can be learned as progress is made.” </w:t>
      </w:r>
    </w:p>
    <w:p w14:paraId="1A649EE6" w14:textId="1A0D0485" w:rsidR="00C076A9" w:rsidRDefault="009E7C15" w:rsidP="003C7888">
      <w:pPr>
        <w:pStyle w:val="NormalWeb"/>
        <w:shd w:val="clear" w:color="auto" w:fill="FFFFFF"/>
        <w:spacing w:before="0" w:beforeAutospacing="0" w:after="360" w:afterAutospacing="0"/>
        <w:rPr>
          <w:rFonts w:cs="Arial"/>
          <w:shd w:val="clear" w:color="auto" w:fill="FFFFFF"/>
        </w:rPr>
      </w:pPr>
      <w:r w:rsidRPr="003C7888">
        <w:rPr>
          <w:rFonts w:asciiTheme="minorHAnsi" w:hAnsiTheme="minorHAnsi" w:cstheme="minorHAnsi"/>
          <w:sz w:val="22"/>
          <w:szCs w:val="22"/>
        </w:rPr>
        <w:t xml:space="preserve">All regions </w:t>
      </w:r>
      <w:r w:rsidR="002A4D16" w:rsidRPr="003C7888">
        <w:rPr>
          <w:rFonts w:asciiTheme="minorHAnsi" w:hAnsiTheme="minorHAnsi" w:cstheme="minorHAnsi"/>
          <w:sz w:val="22"/>
          <w:szCs w:val="22"/>
        </w:rPr>
        <w:t xml:space="preserve">have Regional Infrastructure cells (RICs) which are responsible for </w:t>
      </w:r>
      <w:proofErr w:type="spellStart"/>
      <w:r w:rsidR="002A4D16" w:rsidRPr="003C7888">
        <w:rPr>
          <w:rFonts w:asciiTheme="minorHAnsi" w:hAnsiTheme="minorHAnsi" w:cstheme="minorHAnsi"/>
          <w:sz w:val="22"/>
          <w:szCs w:val="22"/>
        </w:rPr>
        <w:t>over seeing</w:t>
      </w:r>
      <w:proofErr w:type="spellEnd"/>
      <w:r w:rsidR="002A4D16" w:rsidRPr="003C7888">
        <w:rPr>
          <w:rFonts w:asciiTheme="minorHAnsi" w:hAnsiTheme="minorHAnsi" w:cstheme="minorHAnsi"/>
          <w:sz w:val="22"/>
          <w:szCs w:val="22"/>
        </w:rPr>
        <w:t xml:space="preserve"> the running of the </w:t>
      </w:r>
      <w:r w:rsidRPr="003C7888">
        <w:rPr>
          <w:rFonts w:asciiTheme="minorHAnsi" w:hAnsiTheme="minorHAnsi" w:cstheme="minorHAnsi"/>
          <w:sz w:val="22"/>
          <w:szCs w:val="22"/>
        </w:rPr>
        <w:t>HESTIA programme</w:t>
      </w:r>
      <w:r w:rsidR="002A4D16" w:rsidRPr="003C7888">
        <w:rPr>
          <w:rFonts w:asciiTheme="minorHAnsi" w:hAnsiTheme="minorHAnsi" w:cstheme="minorHAnsi"/>
          <w:sz w:val="22"/>
          <w:szCs w:val="22"/>
        </w:rPr>
        <w:t xml:space="preserve"> and provisioning of money to certain areas for the betterment of personnel on the Army bases</w:t>
      </w:r>
      <w:r w:rsidRPr="003C7888">
        <w:rPr>
          <w:rFonts w:asciiTheme="minorHAnsi" w:hAnsiTheme="minorHAnsi" w:cstheme="minorHAnsi"/>
          <w:sz w:val="22"/>
          <w:szCs w:val="22"/>
        </w:rPr>
        <w:t xml:space="preserve">. </w:t>
      </w:r>
      <w:r w:rsidR="00C259CA" w:rsidRPr="003C7888">
        <w:rPr>
          <w:rFonts w:asciiTheme="minorHAnsi" w:hAnsiTheme="minorHAnsi" w:cstheme="minorHAnsi"/>
          <w:sz w:val="22"/>
          <w:szCs w:val="22"/>
        </w:rPr>
        <w:t xml:space="preserve"> Under the RIC are </w:t>
      </w:r>
      <w:r w:rsidR="000D1CDE" w:rsidRPr="003C7888">
        <w:rPr>
          <w:rFonts w:asciiTheme="minorHAnsi" w:hAnsiTheme="minorHAnsi" w:cstheme="minorHAnsi"/>
          <w:sz w:val="22"/>
          <w:szCs w:val="22"/>
        </w:rPr>
        <w:t xml:space="preserve">numerous roles </w:t>
      </w:r>
      <w:r w:rsidR="00C259CA" w:rsidRPr="003C7888">
        <w:rPr>
          <w:rFonts w:asciiTheme="minorHAnsi" w:hAnsiTheme="minorHAnsi" w:cstheme="minorHAnsi"/>
          <w:sz w:val="22"/>
          <w:szCs w:val="22"/>
        </w:rPr>
        <w:t>which were created as part of HESTIA for managing assurance for greater efficiency and output</w:t>
      </w:r>
      <w:r w:rsidR="000D1CDE" w:rsidRPr="003C7888">
        <w:rPr>
          <w:rFonts w:asciiTheme="minorHAnsi" w:hAnsiTheme="minorHAnsi" w:cstheme="minorHAnsi"/>
          <w:sz w:val="22"/>
          <w:szCs w:val="22"/>
        </w:rPr>
        <w:t>.  DIO, the contractor</w:t>
      </w:r>
      <w:r w:rsidR="009A2C4A">
        <w:rPr>
          <w:rFonts w:asciiTheme="minorHAnsi" w:hAnsiTheme="minorHAnsi" w:cstheme="minorHAnsi"/>
          <w:sz w:val="22"/>
          <w:szCs w:val="22"/>
        </w:rPr>
        <w:t>,</w:t>
      </w:r>
      <w:r w:rsidR="000D1CDE" w:rsidRPr="003C7888">
        <w:rPr>
          <w:rFonts w:asciiTheme="minorHAnsi" w:hAnsiTheme="minorHAnsi" w:cstheme="minorHAnsi"/>
          <w:sz w:val="22"/>
          <w:szCs w:val="22"/>
        </w:rPr>
        <w:t xml:space="preserve"> and establishment </w:t>
      </w:r>
      <w:r w:rsidR="001D324C" w:rsidRPr="003C7888">
        <w:rPr>
          <w:rFonts w:asciiTheme="minorHAnsi" w:hAnsiTheme="minorHAnsi" w:cstheme="minorHAnsi"/>
          <w:sz w:val="22"/>
          <w:szCs w:val="22"/>
        </w:rPr>
        <w:t xml:space="preserve">heads of departments fill these positions. Standard operating procedures (SOPs) applicable to all HESTIA contracts have been produced for assurance checks (Smith, 2017), and for the governance and reporting of contract requirements (Payne &amp; Stephenson, 2016). </w:t>
      </w:r>
    </w:p>
    <w:p w14:paraId="3111621B" w14:textId="27EEA58E" w:rsidR="009C2400" w:rsidRDefault="009B58E4" w:rsidP="004109C6">
      <w:pPr>
        <w:pStyle w:val="Heading2"/>
        <w:numPr>
          <w:ilvl w:val="1"/>
          <w:numId w:val="1"/>
        </w:numPr>
        <w:rPr>
          <w:rFonts w:asciiTheme="minorBidi" w:hAnsiTheme="minorBidi" w:cstheme="minorBidi"/>
        </w:rPr>
      </w:pPr>
      <w:r>
        <w:rPr>
          <w:rFonts w:asciiTheme="minorBidi" w:hAnsiTheme="minorBidi" w:cstheme="minorBidi"/>
        </w:rPr>
        <w:t xml:space="preserve"> </w:t>
      </w:r>
      <w:bookmarkStart w:id="2" w:name="_Toc13845971"/>
      <w:r w:rsidR="000C7CD7">
        <w:rPr>
          <w:rFonts w:asciiTheme="minorBidi" w:hAnsiTheme="minorBidi" w:cstheme="minorBidi"/>
        </w:rPr>
        <w:t>The use of the occurrence portal</w:t>
      </w:r>
      <w:bookmarkEnd w:id="2"/>
    </w:p>
    <w:p w14:paraId="6211A735" w14:textId="77777777" w:rsidR="00B978C7" w:rsidRPr="00B978C7" w:rsidRDefault="00B978C7" w:rsidP="00B978C7"/>
    <w:p w14:paraId="539DD630" w14:textId="443194EA" w:rsidR="00FD18DC" w:rsidRDefault="001D324C" w:rsidP="007321CF">
      <w:r>
        <w:t>Part of these SOPs is</w:t>
      </w:r>
      <w:r w:rsidR="00B64E87">
        <w:t xml:space="preserve"> the use of </w:t>
      </w:r>
      <w:r>
        <w:t xml:space="preserve">The Occurrence Report Portal.  </w:t>
      </w:r>
      <w:r w:rsidR="00646E4C">
        <w:t xml:space="preserve">With the HESTIA project placing a greater focus on customer needs, when it was implemented </w:t>
      </w:r>
      <w:r w:rsidR="00C225DA">
        <w:t>this</w:t>
      </w:r>
      <w:r w:rsidR="00646E4C">
        <w:t xml:space="preserve"> was also introduced.  </w:t>
      </w:r>
      <w:r>
        <w:t xml:space="preserve">The portal is </w:t>
      </w:r>
      <w:r w:rsidR="00B0029A">
        <w:t xml:space="preserve">a means for the customer (the typical soldier) to </w:t>
      </w:r>
      <w:r w:rsidR="00911A86">
        <w:t xml:space="preserve">voice their opinion on the standard of services being provided, whether that is cleaning or catering. Following the identification of a service failure or service quality issue, an Occurrence Report will be raised and submitted onto the portal. </w:t>
      </w:r>
      <w:r w:rsidR="004A0D54">
        <w:t xml:space="preserve">Submission is only </w:t>
      </w:r>
      <w:proofErr w:type="spellStart"/>
      <w:r w:rsidR="004A0D54">
        <w:lastRenderedPageBreak/>
        <w:t>authorised</w:t>
      </w:r>
      <w:proofErr w:type="spellEnd"/>
      <w:r w:rsidR="004A0D54">
        <w:t xml:space="preserve"> by those with </w:t>
      </w:r>
      <w:r w:rsidR="00FD18DC">
        <w:t xml:space="preserve">online </w:t>
      </w:r>
      <w:r w:rsidR="004A0D54">
        <w:t>logins</w:t>
      </w:r>
      <w:r w:rsidR="00FD18DC">
        <w:t xml:space="preserve">, and 2 usernames are given to two military representatives from each site. </w:t>
      </w:r>
    </w:p>
    <w:p w14:paraId="239303F1" w14:textId="7F3DF695" w:rsidR="00B1112C" w:rsidRDefault="00FD18DC" w:rsidP="007321CF">
      <w:r>
        <w:t xml:space="preserve">In the Northern Region, which includes Scotland and Northern Ireland, there are 105 Army sites which are monitored with regards to the facilities management.  These include regular bases and reserve </w:t>
      </w:r>
      <w:proofErr w:type="spellStart"/>
      <w:r>
        <w:t>centres</w:t>
      </w:r>
      <w:proofErr w:type="spellEnd"/>
      <w:r>
        <w:t xml:space="preserve"> and cadet forces. </w:t>
      </w:r>
      <w:r w:rsidR="000515A0">
        <w:t xml:space="preserve">In late 2017 the Occurrence Report Portal and a helpline were set up in light of the HESTIA </w:t>
      </w:r>
      <w:proofErr w:type="spellStart"/>
      <w:r w:rsidR="000515A0">
        <w:t>programme</w:t>
      </w:r>
      <w:proofErr w:type="spellEnd"/>
      <w:r w:rsidR="000515A0">
        <w:t xml:space="preserve"> to report faults in this region. New roles and responsibilities were allocated with reference to Soft FM management, along with supporting training. The portal and a call helpline became the two modes in which the Army could hold the contractor accountable for their </w:t>
      </w:r>
      <w:r w:rsidR="00E846BB">
        <w:t>services, and highlight these in the hope that by doing so they will be addressed and improvements</w:t>
      </w:r>
      <w:r w:rsidR="009A2C4A">
        <w:t xml:space="preserve"> made.</w:t>
      </w:r>
    </w:p>
    <w:p w14:paraId="76048DCB" w14:textId="72399CBA" w:rsidR="00D57F79" w:rsidRDefault="00B1112C" w:rsidP="007321CF">
      <w:r>
        <w:t>The use of this portal has not been sufficient. The portal is a reflection of the contractor</w:t>
      </w:r>
      <w:r w:rsidR="008748FE">
        <w:t>’</w:t>
      </w:r>
      <w:r>
        <w:t xml:space="preserve">s performance, if there is no evidence on the portal then it is deemed the contractor is doing their job up to standard.  As some of the sites have not been inputting onto the portal, </w:t>
      </w:r>
      <w:proofErr w:type="spellStart"/>
      <w:r>
        <w:t>presentationally</w:t>
      </w:r>
      <w:proofErr w:type="spellEnd"/>
      <w:r>
        <w:t xml:space="preserve"> it looks like Aramark (one of the main </w:t>
      </w:r>
      <w:r w:rsidR="008748FE">
        <w:t>contractors</w:t>
      </w:r>
      <w:r>
        <w:t xml:space="preserve"> in the Northern region for soft FM) is fulfilling their duties.  In reality however, this is not the case. Lack of reporting has meant the contractors have got</w:t>
      </w:r>
      <w:r w:rsidR="008748FE">
        <w:t>ten</w:t>
      </w:r>
      <w:r>
        <w:t xml:space="preserve"> away with falling short of what they are contracted to do, and delivering a below par service. To aggravate this further, </w:t>
      </w:r>
      <w:r w:rsidR="008748FE">
        <w:t xml:space="preserve">if the information shows the company is coping fine at one site in their delivery (or there is no evidence to suggest otherwise) then Aramark will withdraw manpower and relocate it elsewhere where it is needed.  </w:t>
      </w:r>
      <w:r w:rsidR="00074DB8">
        <w:t>This could further throw the service delivery off the mark and</w:t>
      </w:r>
      <w:r w:rsidR="008748FE">
        <w:t xml:space="preserve"> makes it even more important that the portal is being sufficiently used</w:t>
      </w:r>
      <w:r w:rsidR="00074DB8">
        <w:t xml:space="preserve">. </w:t>
      </w:r>
      <w:r w:rsidR="008748FE">
        <w:t xml:space="preserve"> </w:t>
      </w:r>
      <w:r w:rsidR="00074DB8">
        <w:t xml:space="preserve"> </w:t>
      </w:r>
    </w:p>
    <w:p w14:paraId="273E72E6" w14:textId="6FF17B5F" w:rsidR="00074DB8" w:rsidRPr="007321CF" w:rsidRDefault="00074DB8" w:rsidP="007321CF">
      <w:r>
        <w:t xml:space="preserve">The DMAIC methodology will focus on the use of the portal </w:t>
      </w:r>
      <w:r w:rsidR="00CD6830">
        <w:t xml:space="preserve">at sites in the Northern Region.  It is a problem which needs addressing as the process </w:t>
      </w:r>
      <w:r w:rsidR="009A2C4A">
        <w:t xml:space="preserve">is not </w:t>
      </w:r>
      <w:r w:rsidR="00CD6830">
        <w:t>most efficient, by making it so</w:t>
      </w:r>
      <w:r w:rsidR="009A2C4A">
        <w:t>,</w:t>
      </w:r>
      <w:r w:rsidR="00CD6830">
        <w:t xml:space="preserve"> better value for money out of this contract can be attained and ultimate customer satisfaction maintained. </w:t>
      </w:r>
    </w:p>
    <w:p w14:paraId="4E23B942" w14:textId="2B046382" w:rsidR="00FE5F23" w:rsidRDefault="000C7CD7" w:rsidP="004109C6">
      <w:pPr>
        <w:pStyle w:val="Heading3"/>
        <w:numPr>
          <w:ilvl w:val="0"/>
          <w:numId w:val="2"/>
        </w:numPr>
        <w:rPr>
          <w:rFonts w:cstheme="majorHAnsi"/>
          <w:color w:val="365F91" w:themeColor="accent1" w:themeShade="BF"/>
          <w:sz w:val="32"/>
          <w:szCs w:val="26"/>
        </w:rPr>
      </w:pPr>
      <w:bookmarkStart w:id="3" w:name="_Toc417295494"/>
      <w:bookmarkStart w:id="4" w:name="_Toc417295626"/>
      <w:bookmarkStart w:id="5" w:name="_Toc417296707"/>
      <w:bookmarkStart w:id="6" w:name="_Toc417296840"/>
      <w:bookmarkStart w:id="7" w:name="_Toc417296973"/>
      <w:bookmarkStart w:id="8" w:name="_Toc417235408"/>
      <w:bookmarkStart w:id="9" w:name="_Toc417295495"/>
      <w:bookmarkStart w:id="10" w:name="_Toc417295627"/>
      <w:bookmarkStart w:id="11" w:name="_Toc417296708"/>
      <w:bookmarkStart w:id="12" w:name="_Toc417296841"/>
      <w:bookmarkStart w:id="13" w:name="_Toc417296974"/>
      <w:bookmarkStart w:id="14" w:name="_Toc13845972"/>
      <w:bookmarkEnd w:id="3"/>
      <w:bookmarkEnd w:id="4"/>
      <w:bookmarkEnd w:id="5"/>
      <w:bookmarkEnd w:id="6"/>
      <w:bookmarkEnd w:id="7"/>
      <w:bookmarkEnd w:id="8"/>
      <w:bookmarkEnd w:id="9"/>
      <w:bookmarkEnd w:id="10"/>
      <w:bookmarkEnd w:id="11"/>
      <w:bookmarkEnd w:id="12"/>
      <w:bookmarkEnd w:id="13"/>
      <w:r>
        <w:rPr>
          <w:rFonts w:cstheme="majorHAnsi"/>
          <w:color w:val="365F91" w:themeColor="accent1" w:themeShade="BF"/>
          <w:sz w:val="32"/>
          <w:szCs w:val="26"/>
        </w:rPr>
        <w:t>Define</w:t>
      </w:r>
      <w:bookmarkEnd w:id="14"/>
    </w:p>
    <w:p w14:paraId="0EA8FDA5" w14:textId="77777777" w:rsidR="005C5A5A" w:rsidRPr="007321CF" w:rsidRDefault="005C5A5A" w:rsidP="005C5A5A">
      <w:pPr>
        <w:rPr>
          <w:rFonts w:ascii="Arial" w:hAnsi="Arial" w:cs="Arial"/>
        </w:rPr>
      </w:pPr>
    </w:p>
    <w:p w14:paraId="631C1231" w14:textId="5112E6AB" w:rsidR="007753FA" w:rsidRDefault="00295B8C" w:rsidP="00295B8C">
      <w:pPr>
        <w:rPr>
          <w:rFonts w:ascii="Arial" w:hAnsi="Arial" w:cs="Arial"/>
        </w:rPr>
      </w:pPr>
      <w:r>
        <w:rPr>
          <w:rFonts w:ascii="Arial" w:hAnsi="Arial" w:cs="Arial"/>
        </w:rPr>
        <w:t xml:space="preserve">In terms of contracting the Army’s strategy is to deliver best value for money, and the current situation for soft FM in the Northern region does not reflect this.  A better system for the use of the Occurrence Report Portal will ensure all discrepancies are recorded, along with improvements, and that they are responded to in a timely manner.  It will ensure that all </w:t>
      </w:r>
      <w:r w:rsidR="003C7888">
        <w:rPr>
          <w:rFonts w:ascii="Arial" w:hAnsi="Arial" w:cs="Arial"/>
        </w:rPr>
        <w:t>discrepancies</w:t>
      </w:r>
      <w:r>
        <w:rPr>
          <w:rFonts w:ascii="Arial" w:hAnsi="Arial" w:cs="Arial"/>
        </w:rPr>
        <w:t xml:space="preserve"> are dealt with appropriately.  </w:t>
      </w:r>
      <w:r w:rsidR="00C36FC0">
        <w:rPr>
          <w:rFonts w:ascii="Arial" w:hAnsi="Arial" w:cs="Arial"/>
        </w:rPr>
        <w:t xml:space="preserve"> </w:t>
      </w:r>
    </w:p>
    <w:p w14:paraId="38B1A236" w14:textId="01B404BF" w:rsidR="00C36FC0" w:rsidRDefault="00C36FC0" w:rsidP="00295B8C">
      <w:pPr>
        <w:rPr>
          <w:rFonts w:ascii="Arial" w:hAnsi="Arial" w:cs="Arial"/>
        </w:rPr>
      </w:pPr>
      <w:r>
        <w:rPr>
          <w:rFonts w:ascii="Arial" w:hAnsi="Arial" w:cs="Arial"/>
        </w:rPr>
        <w:t xml:space="preserve">The amount of discrepancies being uploaded onto the Occurrence Report Portal is not sufficient and is causing a continuous delivery of service which is below standard.  In turn, this is causing customer dissatisfaction and aggravating relationships between the contractor and site representatives. </w:t>
      </w:r>
    </w:p>
    <w:p w14:paraId="2E96DD49" w14:textId="77777777" w:rsidR="00F93830" w:rsidRDefault="00F93830" w:rsidP="00295B8C">
      <w:pPr>
        <w:rPr>
          <w:rFonts w:ascii="Arial" w:hAnsi="Arial" w:cs="Arial"/>
        </w:rPr>
      </w:pPr>
      <w:r>
        <w:rPr>
          <w:rFonts w:ascii="Arial" w:hAnsi="Arial" w:cs="Arial"/>
        </w:rPr>
        <w:t>Through interviewing numerous serving personnel who had a role in soft FM in the Northern region, a good understanding of the critical to quality characteristics were attained. Critical to quality characteristics are those that are important to the customer.  But firstly, who is the customer in this situation?</w:t>
      </w:r>
    </w:p>
    <w:p w14:paraId="58E58BED" w14:textId="38138B73" w:rsidR="00F93830" w:rsidRDefault="00F93830" w:rsidP="00295B8C">
      <w:pPr>
        <w:rPr>
          <w:rFonts w:ascii="Arial" w:hAnsi="Arial" w:cs="Arial"/>
        </w:rPr>
      </w:pPr>
      <w:r>
        <w:rPr>
          <w:rFonts w:ascii="Arial" w:hAnsi="Arial" w:cs="Arial"/>
        </w:rPr>
        <w:t xml:space="preserve">The </w:t>
      </w:r>
      <w:proofErr w:type="gramStart"/>
      <w:r>
        <w:rPr>
          <w:rFonts w:ascii="Arial" w:hAnsi="Arial" w:cs="Arial"/>
        </w:rPr>
        <w:t>customer here are</w:t>
      </w:r>
      <w:proofErr w:type="gramEnd"/>
      <w:r>
        <w:rPr>
          <w:rFonts w:ascii="Arial" w:hAnsi="Arial" w:cs="Arial"/>
        </w:rPr>
        <w:t xml:space="preserve"> the </w:t>
      </w:r>
      <w:r w:rsidR="006E2079">
        <w:rPr>
          <w:rFonts w:ascii="Arial" w:hAnsi="Arial" w:cs="Arial"/>
        </w:rPr>
        <w:t xml:space="preserve">soldiers, including the </w:t>
      </w:r>
      <w:r>
        <w:rPr>
          <w:rFonts w:ascii="Arial" w:hAnsi="Arial" w:cs="Arial"/>
        </w:rPr>
        <w:t>serving personnel that are site representatives for soft FM.  Per site there are 2 to 4 individuals whose responsibility is to interact daily with the civilian contractor and monitor the delivery of the cleaning, catering, or wast</w:t>
      </w:r>
      <w:r w:rsidR="009D5B82">
        <w:rPr>
          <w:rFonts w:ascii="Arial" w:hAnsi="Arial" w:cs="Arial"/>
        </w:rPr>
        <w:t>e</w:t>
      </w:r>
      <w:r>
        <w:rPr>
          <w:rFonts w:ascii="Arial" w:hAnsi="Arial" w:cs="Arial"/>
        </w:rPr>
        <w:t xml:space="preserve"> disposal services to name a few. </w:t>
      </w:r>
      <w:r w:rsidR="009D5B82">
        <w:rPr>
          <w:rFonts w:ascii="Arial" w:hAnsi="Arial" w:cs="Arial"/>
        </w:rPr>
        <w:t xml:space="preserve"> They should also have logins for the Occurrence Report Portal, and so are the only individuals licensed to update it.  They, themselves are also soldiers. They understand the needs of the wider</w:t>
      </w:r>
      <w:r w:rsidR="006E2079">
        <w:rPr>
          <w:rFonts w:ascii="Arial" w:hAnsi="Arial" w:cs="Arial"/>
        </w:rPr>
        <w:t xml:space="preserve"> soldier</w:t>
      </w:r>
      <w:r w:rsidR="009D5B82">
        <w:rPr>
          <w:rFonts w:ascii="Arial" w:hAnsi="Arial" w:cs="Arial"/>
        </w:rPr>
        <w:t xml:space="preserve"> </w:t>
      </w:r>
      <w:r w:rsidR="006E2079">
        <w:rPr>
          <w:rFonts w:ascii="Arial" w:hAnsi="Arial" w:cs="Arial"/>
        </w:rPr>
        <w:lastRenderedPageBreak/>
        <w:t xml:space="preserve">population on site and so can easily relate to them and communicate any issues to the industry partner where it arises.  </w:t>
      </w:r>
    </w:p>
    <w:p w14:paraId="6BF26770" w14:textId="22934C6A" w:rsidR="006E2079" w:rsidRDefault="006E2079" w:rsidP="006E2079">
      <w:pPr>
        <w:rPr>
          <w:rFonts w:ascii="Arial" w:hAnsi="Arial" w:cs="Arial"/>
        </w:rPr>
      </w:pPr>
      <w:r>
        <w:rPr>
          <w:rFonts w:ascii="Arial" w:hAnsi="Arial" w:cs="Arial"/>
        </w:rPr>
        <w:t xml:space="preserve">At </w:t>
      </w:r>
      <w:proofErr w:type="spellStart"/>
      <w:r>
        <w:rPr>
          <w:rFonts w:ascii="Arial" w:hAnsi="Arial" w:cs="Arial"/>
        </w:rPr>
        <w:t>Glencourse</w:t>
      </w:r>
      <w:proofErr w:type="spellEnd"/>
      <w:r>
        <w:rPr>
          <w:rFonts w:ascii="Arial" w:hAnsi="Arial" w:cs="Arial"/>
        </w:rPr>
        <w:t xml:space="preserve"> camp near Edinburgh in Scotland sits 2 Scots Regiment. Their industry partner is Aramark. An interview with the two serving representatives for the site’s soft FM </w:t>
      </w:r>
      <w:r w:rsidR="003B6734">
        <w:rPr>
          <w:rFonts w:ascii="Arial" w:hAnsi="Arial" w:cs="Arial"/>
        </w:rPr>
        <w:t xml:space="preserve">showed that the Occurrence Report Portal system works better than the helpline and is effective in getting a service rectified if it falls short.  The interview </w:t>
      </w:r>
      <w:r>
        <w:rPr>
          <w:rFonts w:ascii="Arial" w:hAnsi="Arial" w:cs="Arial"/>
        </w:rPr>
        <w:t>highlighted quality characteristics of the Occurrence Report Portal system:</w:t>
      </w:r>
    </w:p>
    <w:p w14:paraId="07D9A4F0" w14:textId="20E3DE3E" w:rsidR="006E2079" w:rsidRDefault="003B6734" w:rsidP="004109C6">
      <w:pPr>
        <w:pStyle w:val="ListParagraph"/>
        <w:numPr>
          <w:ilvl w:val="0"/>
          <w:numId w:val="3"/>
        </w:numPr>
        <w:rPr>
          <w:rFonts w:ascii="Arial" w:hAnsi="Arial" w:cs="Arial"/>
        </w:rPr>
      </w:pPr>
      <w:r>
        <w:rPr>
          <w:rFonts w:ascii="Arial" w:hAnsi="Arial" w:cs="Arial"/>
        </w:rPr>
        <w:t xml:space="preserve">Must be </w:t>
      </w:r>
      <w:r>
        <w:rPr>
          <w:rFonts w:ascii="Arial" w:hAnsi="Arial" w:cs="Arial"/>
        </w:rPr>
        <w:tab/>
        <w:t xml:space="preserve"> </w:t>
      </w:r>
    </w:p>
    <w:p w14:paraId="6CE46DE9" w14:textId="77B1AC64" w:rsidR="003B6734" w:rsidRDefault="003B6734" w:rsidP="004109C6">
      <w:pPr>
        <w:pStyle w:val="ListParagraph"/>
        <w:numPr>
          <w:ilvl w:val="2"/>
          <w:numId w:val="3"/>
        </w:numPr>
        <w:rPr>
          <w:rFonts w:ascii="Arial" w:hAnsi="Arial" w:cs="Arial"/>
        </w:rPr>
      </w:pPr>
      <w:r>
        <w:rPr>
          <w:rFonts w:ascii="Arial" w:hAnsi="Arial" w:cs="Arial"/>
        </w:rPr>
        <w:t xml:space="preserve">A reliable system that demonstrates even the lowest of ranks </w:t>
      </w:r>
      <w:proofErr w:type="gramStart"/>
      <w:r w:rsidR="00912261">
        <w:rPr>
          <w:rFonts w:ascii="Arial" w:hAnsi="Arial" w:cs="Arial"/>
        </w:rPr>
        <w:t>are</w:t>
      </w:r>
      <w:proofErr w:type="gramEnd"/>
      <w:r w:rsidR="00912261">
        <w:rPr>
          <w:rFonts w:ascii="Arial" w:hAnsi="Arial" w:cs="Arial"/>
        </w:rPr>
        <w:t xml:space="preserve"> empowered if they are dissatisfied with the services. </w:t>
      </w:r>
      <w:r>
        <w:rPr>
          <w:rFonts w:ascii="Arial" w:hAnsi="Arial" w:cs="Arial"/>
        </w:rPr>
        <w:t xml:space="preserve"> </w:t>
      </w:r>
    </w:p>
    <w:p w14:paraId="4EBCBC74" w14:textId="06D29524" w:rsidR="003B6734" w:rsidRDefault="003B6734" w:rsidP="004109C6">
      <w:pPr>
        <w:pStyle w:val="ListParagraph"/>
        <w:numPr>
          <w:ilvl w:val="2"/>
          <w:numId w:val="3"/>
        </w:numPr>
        <w:rPr>
          <w:rFonts w:ascii="Arial" w:hAnsi="Arial" w:cs="Arial"/>
        </w:rPr>
      </w:pPr>
      <w:r>
        <w:rPr>
          <w:rFonts w:ascii="Arial" w:hAnsi="Arial" w:cs="Arial"/>
        </w:rPr>
        <w:t>Faults are responded to in a timely manner.</w:t>
      </w:r>
    </w:p>
    <w:p w14:paraId="79BE4308" w14:textId="14CD8F8C" w:rsidR="00AA1E1D" w:rsidRDefault="00AA1E1D" w:rsidP="004109C6">
      <w:pPr>
        <w:pStyle w:val="ListParagraph"/>
        <w:numPr>
          <w:ilvl w:val="2"/>
          <w:numId w:val="3"/>
        </w:numPr>
        <w:rPr>
          <w:rFonts w:ascii="Arial" w:hAnsi="Arial" w:cs="Arial"/>
        </w:rPr>
      </w:pPr>
      <w:r>
        <w:rPr>
          <w:rFonts w:ascii="Arial" w:hAnsi="Arial" w:cs="Arial"/>
        </w:rPr>
        <w:t xml:space="preserve">A good relationship with the industry partner as working closely with them to deliver a mutual output. </w:t>
      </w:r>
    </w:p>
    <w:p w14:paraId="1700E68F" w14:textId="732F103B" w:rsidR="00AA1E1D" w:rsidRDefault="00AA1E1D" w:rsidP="004109C6">
      <w:pPr>
        <w:pStyle w:val="ListParagraph"/>
        <w:numPr>
          <w:ilvl w:val="2"/>
          <w:numId w:val="3"/>
        </w:numPr>
        <w:rPr>
          <w:rFonts w:ascii="Arial" w:hAnsi="Arial" w:cs="Arial"/>
        </w:rPr>
      </w:pPr>
      <w:r>
        <w:rPr>
          <w:rFonts w:ascii="Arial" w:hAnsi="Arial" w:cs="Arial"/>
        </w:rPr>
        <w:t>A larger awareness of the portal and the importance of evidenc</w:t>
      </w:r>
      <w:r w:rsidR="00912261">
        <w:rPr>
          <w:rFonts w:ascii="Arial" w:hAnsi="Arial" w:cs="Arial"/>
        </w:rPr>
        <w:t>ing occurrences</w:t>
      </w:r>
      <w:r>
        <w:rPr>
          <w:rFonts w:ascii="Arial" w:hAnsi="Arial" w:cs="Arial"/>
        </w:rPr>
        <w:t>.</w:t>
      </w:r>
    </w:p>
    <w:p w14:paraId="4FDB11FF" w14:textId="4FE1EE3C" w:rsidR="00AA1E1D" w:rsidRDefault="00AA1E1D" w:rsidP="004109C6">
      <w:pPr>
        <w:pStyle w:val="ListParagraph"/>
        <w:numPr>
          <w:ilvl w:val="0"/>
          <w:numId w:val="3"/>
        </w:numPr>
        <w:rPr>
          <w:rFonts w:ascii="Arial" w:hAnsi="Arial" w:cs="Arial"/>
        </w:rPr>
      </w:pPr>
      <w:r>
        <w:rPr>
          <w:rFonts w:ascii="Arial" w:hAnsi="Arial" w:cs="Arial"/>
        </w:rPr>
        <w:t>Performance</w:t>
      </w:r>
    </w:p>
    <w:p w14:paraId="33D1E9BE" w14:textId="49F37D86" w:rsidR="00AA1E1D" w:rsidRDefault="00AA1E1D" w:rsidP="004109C6">
      <w:pPr>
        <w:pStyle w:val="ListParagraph"/>
        <w:numPr>
          <w:ilvl w:val="2"/>
          <w:numId w:val="3"/>
        </w:numPr>
        <w:rPr>
          <w:rFonts w:ascii="Arial" w:hAnsi="Arial" w:cs="Arial"/>
        </w:rPr>
      </w:pPr>
      <w:r>
        <w:rPr>
          <w:rFonts w:ascii="Arial" w:hAnsi="Arial" w:cs="Arial"/>
        </w:rPr>
        <w:t>There should be more than 2 licensed users per camp for greater accessibility to the portal.</w:t>
      </w:r>
    </w:p>
    <w:p w14:paraId="40ABE2CF" w14:textId="1D236801" w:rsidR="00AA1E1D" w:rsidRDefault="00AA1E1D" w:rsidP="004109C6">
      <w:pPr>
        <w:pStyle w:val="ListParagraph"/>
        <w:numPr>
          <w:ilvl w:val="2"/>
          <w:numId w:val="3"/>
        </w:numPr>
        <w:rPr>
          <w:rFonts w:ascii="Arial" w:hAnsi="Arial" w:cs="Arial"/>
        </w:rPr>
      </w:pPr>
      <w:r>
        <w:rPr>
          <w:rFonts w:ascii="Arial" w:hAnsi="Arial" w:cs="Arial"/>
        </w:rPr>
        <w:t>The helpline and portal should be connected to form a consolidated data base.</w:t>
      </w:r>
    </w:p>
    <w:p w14:paraId="7259BE89" w14:textId="3402D77F" w:rsidR="00AA1E1D" w:rsidRDefault="00AA1E1D" w:rsidP="004109C6">
      <w:pPr>
        <w:pStyle w:val="ListParagraph"/>
        <w:numPr>
          <w:ilvl w:val="2"/>
          <w:numId w:val="3"/>
        </w:numPr>
        <w:rPr>
          <w:rFonts w:ascii="Arial" w:hAnsi="Arial" w:cs="Arial"/>
        </w:rPr>
      </w:pPr>
      <w:r>
        <w:rPr>
          <w:rFonts w:ascii="Arial" w:hAnsi="Arial" w:cs="Arial"/>
        </w:rPr>
        <w:t xml:space="preserve">Improved passage of information from the industry partner to the </w:t>
      </w:r>
      <w:r w:rsidR="00912261">
        <w:rPr>
          <w:rFonts w:ascii="Arial" w:hAnsi="Arial" w:cs="Arial"/>
        </w:rPr>
        <w:t>service heads of departments (</w:t>
      </w:r>
      <w:proofErr w:type="spellStart"/>
      <w:r w:rsidR="00912261">
        <w:rPr>
          <w:rFonts w:ascii="Arial" w:hAnsi="Arial" w:cs="Arial"/>
        </w:rPr>
        <w:t>e.g</w:t>
      </w:r>
      <w:proofErr w:type="spellEnd"/>
      <w:r w:rsidR="00912261">
        <w:rPr>
          <w:rFonts w:ascii="Arial" w:hAnsi="Arial" w:cs="Arial"/>
        </w:rPr>
        <w:t xml:space="preserve"> head of catering is not always informed of changes to the food menu, these last minute changes, which are not always for the betterment, leads to customer dissatisfaction).</w:t>
      </w:r>
    </w:p>
    <w:p w14:paraId="433EA8E8" w14:textId="3CC54EC2" w:rsidR="00912261" w:rsidRDefault="00912261" w:rsidP="004109C6">
      <w:pPr>
        <w:pStyle w:val="ListParagraph"/>
        <w:numPr>
          <w:ilvl w:val="0"/>
          <w:numId w:val="3"/>
        </w:numPr>
        <w:rPr>
          <w:rFonts w:ascii="Arial" w:hAnsi="Arial" w:cs="Arial"/>
        </w:rPr>
      </w:pPr>
      <w:r>
        <w:rPr>
          <w:rFonts w:ascii="Arial" w:hAnsi="Arial" w:cs="Arial"/>
        </w:rPr>
        <w:t>Delighters</w:t>
      </w:r>
    </w:p>
    <w:p w14:paraId="786B3D71" w14:textId="30A1720F" w:rsidR="00912261" w:rsidRDefault="00912261" w:rsidP="004109C6">
      <w:pPr>
        <w:pStyle w:val="ListParagraph"/>
        <w:numPr>
          <w:ilvl w:val="2"/>
          <w:numId w:val="3"/>
        </w:numPr>
        <w:rPr>
          <w:rFonts w:ascii="Arial" w:hAnsi="Arial" w:cs="Arial"/>
        </w:rPr>
      </w:pPr>
      <w:r>
        <w:rPr>
          <w:rFonts w:ascii="Arial" w:hAnsi="Arial" w:cs="Arial"/>
        </w:rPr>
        <w:t xml:space="preserve">A cultural awareness by the industry partner that </w:t>
      </w:r>
      <w:r w:rsidR="00ED609C">
        <w:rPr>
          <w:rFonts w:ascii="Arial" w:hAnsi="Arial" w:cs="Arial"/>
        </w:rPr>
        <w:t xml:space="preserve">the portal is not a ‘witch hunt’ and that recording occurrences brings about positive change for both parties </w:t>
      </w:r>
      <w:proofErr w:type="spellStart"/>
      <w:r w:rsidR="00ED609C">
        <w:rPr>
          <w:rFonts w:ascii="Arial" w:hAnsi="Arial" w:cs="Arial"/>
        </w:rPr>
        <w:t>e.g</w:t>
      </w:r>
      <w:proofErr w:type="spellEnd"/>
      <w:r w:rsidR="00ED609C">
        <w:rPr>
          <w:rFonts w:ascii="Arial" w:hAnsi="Arial" w:cs="Arial"/>
        </w:rPr>
        <w:t xml:space="preserve"> increased manpower where a service couldn’t be delivered. </w:t>
      </w:r>
      <w:r w:rsidR="00574F33">
        <w:rPr>
          <w:rFonts w:ascii="Arial" w:hAnsi="Arial" w:cs="Arial"/>
        </w:rPr>
        <w:t xml:space="preserve"> </w:t>
      </w:r>
    </w:p>
    <w:p w14:paraId="6043F98E" w14:textId="06B187D7" w:rsidR="00ED609C" w:rsidRDefault="00ED609C" w:rsidP="004109C6">
      <w:pPr>
        <w:pStyle w:val="ListParagraph"/>
        <w:numPr>
          <w:ilvl w:val="2"/>
          <w:numId w:val="3"/>
        </w:numPr>
        <w:rPr>
          <w:rFonts w:ascii="Arial" w:hAnsi="Arial" w:cs="Arial"/>
        </w:rPr>
      </w:pPr>
      <w:r>
        <w:rPr>
          <w:rFonts w:ascii="Arial" w:hAnsi="Arial" w:cs="Arial"/>
        </w:rPr>
        <w:t xml:space="preserve">Increased training for the reporting of services under the HESTIA contract. </w:t>
      </w:r>
    </w:p>
    <w:p w14:paraId="01372CFB" w14:textId="77777777" w:rsidR="00912261" w:rsidRPr="00912261" w:rsidRDefault="00912261" w:rsidP="00912261">
      <w:pPr>
        <w:pStyle w:val="ListParagraph"/>
        <w:rPr>
          <w:rFonts w:ascii="Arial" w:hAnsi="Arial" w:cs="Arial"/>
        </w:rPr>
      </w:pPr>
    </w:p>
    <w:p w14:paraId="1077681E" w14:textId="74ADB493" w:rsidR="00AA1E1D" w:rsidRDefault="002F1975" w:rsidP="00AA1E1D">
      <w:pPr>
        <w:rPr>
          <w:rFonts w:ascii="Arial" w:hAnsi="Arial" w:cs="Arial"/>
        </w:rPr>
      </w:pPr>
      <w:r>
        <w:rPr>
          <w:rFonts w:ascii="Arial" w:hAnsi="Arial" w:cs="Arial"/>
        </w:rPr>
        <w:t xml:space="preserve">The following process map gives a visual representation of the Occurrence Report Portal process, and how it brings about change. </w:t>
      </w:r>
    </w:p>
    <w:p w14:paraId="46F55401" w14:textId="439DC2CA" w:rsidR="002F1975" w:rsidRPr="00AA1E1D" w:rsidRDefault="002F1975" w:rsidP="00AA1E1D">
      <w:pPr>
        <w:rPr>
          <w:rFonts w:ascii="Arial" w:hAnsi="Arial" w:cs="Arial"/>
        </w:rPr>
      </w:pPr>
      <w:r>
        <w:rPr>
          <w:rFonts w:ascii="Times New Roman" w:hAnsi="Times New Roman"/>
          <w:noProof/>
          <w:sz w:val="24"/>
          <w:szCs w:val="24"/>
          <w:lang w:val="en-GB" w:eastAsia="en-GB"/>
        </w:rPr>
        <w:lastRenderedPageBreak/>
        <mc:AlternateContent>
          <mc:Choice Requires="wpg">
            <w:drawing>
              <wp:anchor distT="0" distB="0" distL="114300" distR="114300" simplePos="0" relativeHeight="252059648" behindDoc="0" locked="0" layoutInCell="1" allowOverlap="1" wp14:anchorId="06B35F31" wp14:editId="0915DB32">
                <wp:simplePos x="0" y="0"/>
                <wp:positionH relativeFrom="column">
                  <wp:posOffset>-57150</wp:posOffset>
                </wp:positionH>
                <wp:positionV relativeFrom="paragraph">
                  <wp:posOffset>-118110</wp:posOffset>
                </wp:positionV>
                <wp:extent cx="6413500" cy="6949440"/>
                <wp:effectExtent l="0" t="0" r="25400" b="22860"/>
                <wp:wrapSquare wrapText="bothSides"/>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3500" cy="6949440"/>
                          <a:chOff x="1069086" y="1052830"/>
                          <a:chExt cx="64135" cy="69495"/>
                        </a:xfrm>
                      </wpg:grpSpPr>
                      <wps:wsp>
                        <wps:cNvPr id="3" name="Text Box 3"/>
                        <wps:cNvSpPr txBox="1">
                          <a:spLocks noChangeArrowheads="1"/>
                        </wps:cNvSpPr>
                        <wps:spPr bwMode="auto">
                          <a:xfrm>
                            <a:off x="1091565" y="1052830"/>
                            <a:ext cx="17145" cy="5588"/>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2A579925" w14:textId="77777777" w:rsidR="00FC70D0" w:rsidRDefault="00FC70D0" w:rsidP="002F1975">
                              <w:pPr>
                                <w:widowControl w:val="0"/>
                                <w:jc w:val="center"/>
                                <w:rPr>
                                  <w:rFonts w:ascii="Arial" w:hAnsi="Arial" w:cs="Arial"/>
                                  <w:sz w:val="12"/>
                                  <w:szCs w:val="12"/>
                                </w:rPr>
                              </w:pPr>
                              <w:proofErr w:type="gramStart"/>
                              <w:r>
                                <w:rPr>
                                  <w:rFonts w:ascii="Arial" w:hAnsi="Arial" w:cs="Arial"/>
                                  <w:sz w:val="24"/>
                                  <w:szCs w:val="24"/>
                                </w:rPr>
                                <w:t>Identification of service delivery failure.</w:t>
                              </w:r>
                              <w:proofErr w:type="gramEnd"/>
                            </w:p>
                          </w:txbxContent>
                        </wps:txbx>
                        <wps:bodyPr rot="0" vert="horz" wrap="square" lIns="36576" tIns="36576" rIns="36576" bIns="36576" anchor="t" anchorCtr="0" upright="1">
                          <a:noAutofit/>
                        </wps:bodyPr>
                      </wps:wsp>
                      <wps:wsp>
                        <wps:cNvPr id="4" name="Text Box 4"/>
                        <wps:cNvSpPr txBox="1">
                          <a:spLocks noChangeArrowheads="1"/>
                        </wps:cNvSpPr>
                        <wps:spPr bwMode="auto">
                          <a:xfrm>
                            <a:off x="1091565" y="1063371"/>
                            <a:ext cx="18796" cy="7112"/>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3878A7C4" w14:textId="77777777" w:rsidR="00FC70D0" w:rsidRDefault="00FC70D0" w:rsidP="002F1975">
                              <w:pPr>
                                <w:widowControl w:val="0"/>
                                <w:jc w:val="center"/>
                                <w:rPr>
                                  <w:rFonts w:ascii="Arial" w:hAnsi="Arial" w:cs="Arial"/>
                                  <w:sz w:val="12"/>
                                  <w:szCs w:val="12"/>
                                </w:rPr>
                              </w:pPr>
                              <w:r>
                                <w:rPr>
                                  <w:rFonts w:ascii="Arial" w:hAnsi="Arial" w:cs="Arial"/>
                                  <w:sz w:val="24"/>
                                  <w:szCs w:val="24"/>
                                </w:rPr>
                                <w:t xml:space="preserve">Report to the DSO, CSO or site facilities manager (DIO employed). </w:t>
                              </w:r>
                            </w:p>
                          </w:txbxContent>
                        </wps:txbx>
                        <wps:bodyPr rot="0" vert="horz" wrap="square" lIns="36576" tIns="36576" rIns="36576" bIns="36576" anchor="t" anchorCtr="0" upright="1">
                          <a:noAutofit/>
                        </wps:bodyPr>
                      </wps:wsp>
                      <wps:wsp>
                        <wps:cNvPr id="5" name="Text Box 5"/>
                        <wps:cNvSpPr txBox="1">
                          <a:spLocks noChangeArrowheads="1"/>
                        </wps:cNvSpPr>
                        <wps:spPr bwMode="auto">
                          <a:xfrm>
                            <a:off x="1069086" y="1061974"/>
                            <a:ext cx="12192" cy="13335"/>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4188042B" w14:textId="77777777" w:rsidR="00FC70D0" w:rsidRDefault="00FC70D0" w:rsidP="002F1975">
                              <w:pPr>
                                <w:widowControl w:val="0"/>
                                <w:jc w:val="center"/>
                                <w:rPr>
                                  <w:rFonts w:ascii="Arial" w:hAnsi="Arial" w:cs="Arial"/>
                                  <w:sz w:val="12"/>
                                  <w:szCs w:val="12"/>
                                </w:rPr>
                              </w:pPr>
                              <w:proofErr w:type="gramStart"/>
                              <w:r>
                                <w:rPr>
                                  <w:rFonts w:ascii="Arial" w:hAnsi="Arial" w:cs="Arial"/>
                                  <w:sz w:val="24"/>
                                  <w:szCs w:val="24"/>
                                </w:rPr>
                                <w:t>May advise you to use the helpline depending on level of dissatisfaction.</w:t>
                              </w:r>
                              <w:proofErr w:type="gramEnd"/>
                            </w:p>
                          </w:txbxContent>
                        </wps:txbx>
                        <wps:bodyPr rot="0" vert="horz" wrap="square" lIns="36576" tIns="36576" rIns="36576" bIns="36576" anchor="t" anchorCtr="0" upright="1">
                          <a:noAutofit/>
                        </wps:bodyPr>
                      </wps:wsp>
                      <wps:wsp>
                        <wps:cNvPr id="6" name="Text Box 6"/>
                        <wps:cNvSpPr txBox="1">
                          <a:spLocks noChangeArrowheads="1"/>
                        </wps:cNvSpPr>
                        <wps:spPr bwMode="auto">
                          <a:xfrm>
                            <a:off x="1091692" y="1075944"/>
                            <a:ext cx="17145" cy="4953"/>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279D7394" w14:textId="77777777" w:rsidR="00FC70D0" w:rsidRDefault="00FC70D0" w:rsidP="002F1975">
                              <w:pPr>
                                <w:widowControl w:val="0"/>
                                <w:jc w:val="center"/>
                                <w:rPr>
                                  <w:rFonts w:ascii="Arial" w:hAnsi="Arial" w:cs="Arial"/>
                                  <w:sz w:val="12"/>
                                  <w:szCs w:val="12"/>
                                </w:rPr>
                              </w:pPr>
                              <w:r>
                                <w:rPr>
                                  <w:rFonts w:ascii="Arial" w:hAnsi="Arial" w:cs="Arial"/>
                                  <w:sz w:val="24"/>
                                  <w:szCs w:val="24"/>
                                </w:rPr>
                                <w:t>Submit report onto the portal.</w:t>
                              </w:r>
                            </w:p>
                          </w:txbxContent>
                        </wps:txbx>
                        <wps:bodyPr rot="0" vert="horz" wrap="square" lIns="36576" tIns="36576" rIns="36576" bIns="36576" anchor="t" anchorCtr="0" upright="1">
                          <a:noAutofit/>
                        </wps:bodyPr>
                      </wps:wsp>
                      <wps:wsp>
                        <wps:cNvPr id="7" name="Text Box 7"/>
                        <wps:cNvSpPr txBox="1">
                          <a:spLocks noChangeArrowheads="1"/>
                        </wps:cNvSpPr>
                        <wps:spPr bwMode="auto">
                          <a:xfrm>
                            <a:off x="1091565" y="1085596"/>
                            <a:ext cx="17272" cy="7239"/>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4B744FC3" w14:textId="77777777" w:rsidR="00FC70D0" w:rsidRDefault="00FC70D0" w:rsidP="002F1975">
                              <w:pPr>
                                <w:widowControl w:val="0"/>
                                <w:rPr>
                                  <w:rFonts w:ascii="Arial" w:hAnsi="Arial" w:cs="Arial"/>
                                  <w:sz w:val="12"/>
                                  <w:szCs w:val="12"/>
                                </w:rPr>
                              </w:pPr>
                              <w:r>
                                <w:rPr>
                                  <w:rFonts w:ascii="Arial" w:hAnsi="Arial" w:cs="Arial"/>
                                  <w:sz w:val="24"/>
                                  <w:szCs w:val="24"/>
                                </w:rPr>
                                <w:t xml:space="preserve">Industry partner alerted of error &amp; supports with a mitigating comment.  </w:t>
                              </w:r>
                            </w:p>
                          </w:txbxContent>
                        </wps:txbx>
                        <wps:bodyPr rot="0" vert="horz" wrap="square" lIns="36576" tIns="36576" rIns="36576" bIns="36576" anchor="t" anchorCtr="0" upright="1">
                          <a:noAutofit/>
                        </wps:bodyPr>
                      </wps:wsp>
                      <wps:wsp>
                        <wps:cNvPr id="8" name="Text Box 8"/>
                        <wps:cNvSpPr txBox="1">
                          <a:spLocks noChangeArrowheads="1"/>
                        </wps:cNvSpPr>
                        <wps:spPr bwMode="auto">
                          <a:xfrm>
                            <a:off x="1112647" y="1085469"/>
                            <a:ext cx="20574" cy="7366"/>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45D774D9" w14:textId="77777777" w:rsidR="00FC70D0" w:rsidRDefault="00FC70D0" w:rsidP="002F1975">
                              <w:pPr>
                                <w:widowControl w:val="0"/>
                                <w:rPr>
                                  <w:rFonts w:ascii="Arial" w:hAnsi="Arial" w:cs="Arial"/>
                                  <w:sz w:val="12"/>
                                  <w:szCs w:val="12"/>
                                </w:rPr>
                              </w:pPr>
                              <w:proofErr w:type="gramStart"/>
                              <w:r>
                                <w:rPr>
                                  <w:rFonts w:ascii="Arial" w:hAnsi="Arial" w:cs="Arial"/>
                                  <w:sz w:val="24"/>
                                  <w:szCs w:val="24"/>
                                </w:rPr>
                                <w:t>Supported/contradicted by comment from the senior facilities estate manager.</w:t>
                              </w:r>
                              <w:proofErr w:type="gramEnd"/>
                              <w:r>
                                <w:rPr>
                                  <w:rFonts w:ascii="Arial" w:hAnsi="Arial" w:cs="Arial"/>
                                  <w:sz w:val="24"/>
                                  <w:szCs w:val="24"/>
                                </w:rPr>
                                <w:t xml:space="preserve"> </w:t>
                              </w:r>
                            </w:p>
                          </w:txbxContent>
                        </wps:txbx>
                        <wps:bodyPr rot="0" vert="horz" wrap="square" lIns="36576" tIns="36576" rIns="36576" bIns="36576" anchor="t" anchorCtr="0" upright="1">
                          <a:noAutofit/>
                        </wps:bodyPr>
                      </wps:wsp>
                      <wps:wsp>
                        <wps:cNvPr id="9" name="Text Box 9"/>
                        <wps:cNvSpPr txBox="1">
                          <a:spLocks noChangeArrowheads="1"/>
                        </wps:cNvSpPr>
                        <wps:spPr bwMode="auto">
                          <a:xfrm>
                            <a:off x="1091565" y="1098423"/>
                            <a:ext cx="17272" cy="11557"/>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2A21899F" w14:textId="77777777" w:rsidR="00FC70D0" w:rsidRDefault="00FC70D0" w:rsidP="002F1975">
                              <w:pPr>
                                <w:widowControl w:val="0"/>
                                <w:rPr>
                                  <w:rFonts w:ascii="Arial" w:hAnsi="Arial" w:cs="Arial"/>
                                  <w:sz w:val="12"/>
                                  <w:szCs w:val="12"/>
                                </w:rPr>
                              </w:pPr>
                              <w:r>
                                <w:rPr>
                                  <w:rFonts w:ascii="Arial" w:hAnsi="Arial" w:cs="Arial"/>
                                  <w:sz w:val="24"/>
                                  <w:szCs w:val="24"/>
                                </w:rPr>
                                <w:t xml:space="preserve">Occurrence report reaches multi contract monitoring and assurance team (MMAT)—judge &amp; jury. </w:t>
                              </w:r>
                            </w:p>
                          </w:txbxContent>
                        </wps:txbx>
                        <wps:bodyPr rot="0" vert="horz" wrap="square" lIns="36576" tIns="36576" rIns="36576" bIns="36576" anchor="t" anchorCtr="0" upright="1">
                          <a:noAutofit/>
                        </wps:bodyPr>
                      </wps:wsp>
                      <wps:wsp>
                        <wps:cNvPr id="10" name="Text Box 10"/>
                        <wps:cNvSpPr txBox="1">
                          <a:spLocks noChangeArrowheads="1"/>
                        </wps:cNvSpPr>
                        <wps:spPr bwMode="auto">
                          <a:xfrm>
                            <a:off x="1069624" y="1113498"/>
                            <a:ext cx="17399" cy="8827"/>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7608D657" w14:textId="77777777" w:rsidR="00FC70D0" w:rsidRDefault="00FC70D0" w:rsidP="002F1975">
                              <w:pPr>
                                <w:widowControl w:val="0"/>
                                <w:rPr>
                                  <w:rFonts w:ascii="Arial" w:hAnsi="Arial" w:cs="Arial"/>
                                  <w:sz w:val="12"/>
                                  <w:szCs w:val="12"/>
                                </w:rPr>
                              </w:pPr>
                              <w:r>
                                <w:rPr>
                                  <w:rFonts w:ascii="Arial" w:hAnsi="Arial" w:cs="Arial"/>
                                  <w:sz w:val="24"/>
                                  <w:szCs w:val="24"/>
                                </w:rPr>
                                <w:t xml:space="preserve">Industry partner addresses issue and rectifies service delivery. </w:t>
                              </w:r>
                            </w:p>
                          </w:txbxContent>
                        </wps:txbx>
                        <wps:bodyPr rot="0" vert="horz" wrap="square" lIns="36576" tIns="36576" rIns="36576" bIns="36576" anchor="t" anchorCtr="0" upright="1">
                          <a:noAutofit/>
                        </wps:bodyPr>
                      </wps:wsp>
                      <wps:wsp>
                        <wps:cNvPr id="12" name="Text Box 11"/>
                        <wps:cNvSpPr txBox="1">
                          <a:spLocks noChangeArrowheads="1"/>
                        </wps:cNvSpPr>
                        <wps:spPr bwMode="auto">
                          <a:xfrm>
                            <a:off x="1113155" y="1100328"/>
                            <a:ext cx="14224" cy="7239"/>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2B727E24" w14:textId="77777777" w:rsidR="00FC70D0" w:rsidRDefault="00FC70D0" w:rsidP="002F1975">
                              <w:pPr>
                                <w:widowControl w:val="0"/>
                                <w:rPr>
                                  <w:rFonts w:ascii="Arial" w:hAnsi="Arial" w:cs="Arial"/>
                                  <w:sz w:val="12"/>
                                  <w:szCs w:val="12"/>
                                </w:rPr>
                              </w:pPr>
                              <w:r>
                                <w:rPr>
                                  <w:rFonts w:ascii="Arial" w:hAnsi="Arial" w:cs="Arial"/>
                                  <w:sz w:val="24"/>
                                  <w:szCs w:val="24"/>
                                </w:rPr>
                                <w:t xml:space="preserve">Is the occurrence still relevant? </w:t>
                              </w:r>
                            </w:p>
                          </w:txbxContent>
                        </wps:txbx>
                        <wps:bodyPr rot="0" vert="horz" wrap="square" lIns="36576" tIns="36576" rIns="36576" bIns="36576" anchor="t" anchorCtr="0" upright="1">
                          <a:noAutofit/>
                        </wps:bodyPr>
                      </wps:wsp>
                      <wps:wsp>
                        <wps:cNvPr id="15" name="Text Box 12"/>
                        <wps:cNvSpPr txBox="1">
                          <a:spLocks noChangeArrowheads="1"/>
                        </wps:cNvSpPr>
                        <wps:spPr bwMode="auto">
                          <a:xfrm>
                            <a:off x="1113155" y="1113536"/>
                            <a:ext cx="17653" cy="7493"/>
                          </a:xfrm>
                          <a:prstGeom prst="rect">
                            <a:avLst/>
                          </a:prstGeom>
                          <a:solidFill>
                            <a:srgbClr val="C0C0C0"/>
                          </a:solidFill>
                          <a:ln w="12700" algn="in">
                            <a:solidFill>
                              <a:srgbClr val="0C0C0C"/>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txbx>
                          <w:txbxContent>
                            <w:p w14:paraId="4990F855" w14:textId="77777777" w:rsidR="00FC70D0" w:rsidRDefault="00FC70D0" w:rsidP="002F1975">
                              <w:pPr>
                                <w:widowControl w:val="0"/>
                                <w:rPr>
                                  <w:rFonts w:ascii="Arial" w:hAnsi="Arial" w:cs="Arial"/>
                                  <w:sz w:val="12"/>
                                  <w:szCs w:val="12"/>
                                </w:rPr>
                              </w:pPr>
                              <w:r>
                                <w:rPr>
                                  <w:rFonts w:ascii="Arial" w:hAnsi="Arial" w:cs="Arial"/>
                                  <w:sz w:val="24"/>
                                  <w:szCs w:val="24"/>
                                </w:rPr>
                                <w:t xml:space="preserve">Possible </w:t>
                              </w:r>
                              <w:proofErr w:type="gramStart"/>
                              <w:r>
                                <w:rPr>
                                  <w:rFonts w:ascii="Arial" w:hAnsi="Arial" w:cs="Arial"/>
                                  <w:sz w:val="24"/>
                                  <w:szCs w:val="24"/>
                                </w:rPr>
                                <w:t>financial  punishment</w:t>
                              </w:r>
                              <w:proofErr w:type="gramEnd"/>
                              <w:r>
                                <w:rPr>
                                  <w:rFonts w:ascii="Arial" w:hAnsi="Arial" w:cs="Arial"/>
                                  <w:sz w:val="24"/>
                                  <w:szCs w:val="24"/>
                                </w:rPr>
                                <w:t xml:space="preserve"> &amp; re-allocation of resources.</w:t>
                              </w:r>
                            </w:p>
                          </w:txbxContent>
                        </wps:txbx>
                        <wps:bodyPr rot="0" vert="horz" wrap="square" lIns="36576" tIns="36576" rIns="36576" bIns="36576" anchor="t" anchorCtr="0" upright="1">
                          <a:noAutofit/>
                        </wps:bodyPr>
                      </wps:wsp>
                      <wps:wsp>
                        <wps:cNvPr id="16" name="AutoShape 13"/>
                        <wps:cNvCnPr>
                          <a:cxnSpLocks noChangeShapeType="1"/>
                        </wps:cNvCnPr>
                        <wps:spPr bwMode="auto">
                          <a:xfrm>
                            <a:off x="1099947" y="1058418"/>
                            <a:ext cx="0" cy="4826"/>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7" name="AutoShape 14"/>
                        <wps:cNvCnPr>
                          <a:cxnSpLocks noChangeShapeType="1"/>
                        </wps:cNvCnPr>
                        <wps:spPr bwMode="auto">
                          <a:xfrm>
                            <a:off x="1100328" y="1070483"/>
                            <a:ext cx="0" cy="4826"/>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8" name="AutoShape 15"/>
                        <wps:cNvCnPr>
                          <a:cxnSpLocks noChangeShapeType="1"/>
                        </wps:cNvCnPr>
                        <wps:spPr bwMode="auto">
                          <a:xfrm>
                            <a:off x="1100328" y="1081024"/>
                            <a:ext cx="0" cy="4572"/>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9" name="AutoShape 16"/>
                        <wps:cNvCnPr>
                          <a:cxnSpLocks noChangeShapeType="1"/>
                        </wps:cNvCnPr>
                        <wps:spPr bwMode="auto">
                          <a:xfrm>
                            <a:off x="1099947" y="1093089"/>
                            <a:ext cx="0" cy="5334"/>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 name="AutoShape 17"/>
                        <wps:cNvCnPr>
                          <a:cxnSpLocks noChangeShapeType="1"/>
                        </wps:cNvCnPr>
                        <wps:spPr bwMode="auto">
                          <a:xfrm flipV="1">
                            <a:off x="1108964" y="1103630"/>
                            <a:ext cx="4064" cy="127"/>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 name="AutoShape 18"/>
                        <wps:cNvCnPr>
                          <a:cxnSpLocks noChangeShapeType="1"/>
                        </wps:cNvCnPr>
                        <wps:spPr bwMode="auto">
                          <a:xfrm>
                            <a:off x="1120013" y="1107694"/>
                            <a:ext cx="127" cy="5715"/>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2" name="AutoShape 19"/>
                        <wps:cNvCnPr>
                          <a:cxnSpLocks noChangeShapeType="1"/>
                        </wps:cNvCnPr>
                        <wps:spPr bwMode="auto">
                          <a:xfrm>
                            <a:off x="1114044" y="1107567"/>
                            <a:ext cx="127" cy="4699"/>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3" name="AutoShape 20"/>
                        <wps:cNvCnPr>
                          <a:cxnSpLocks noChangeShapeType="1"/>
                        </wps:cNvCnPr>
                        <wps:spPr bwMode="auto">
                          <a:xfrm flipH="1" flipV="1">
                            <a:off x="1103249" y="1112139"/>
                            <a:ext cx="10922" cy="127"/>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 name="AutoShape 21"/>
                        <wps:cNvCnPr>
                          <a:cxnSpLocks noChangeShapeType="1"/>
                          <a:endCxn id="10" idx="3"/>
                        </wps:cNvCnPr>
                        <wps:spPr bwMode="auto">
                          <a:xfrm rot="10800000" flipV="1">
                            <a:off x="1087023" y="1112139"/>
                            <a:ext cx="16353" cy="5772"/>
                          </a:xfrm>
                          <a:prstGeom prst="bentConnector3">
                            <a:avLst>
                              <a:gd name="adj1" fmla="val 50000"/>
                            </a:avLst>
                          </a:prstGeom>
                          <a:noFill/>
                          <a:ln w="9525">
                            <a:solidFill>
                              <a:schemeClr val="dk1">
                                <a:lumMod val="0"/>
                                <a:lumOff val="0"/>
                              </a:schemeClr>
                            </a:solidFill>
                            <a:miter lim="800000"/>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5" name="AutoShape 22"/>
                        <wps:cNvCnPr>
                          <a:cxnSpLocks noChangeShapeType="1"/>
                          <a:stCxn id="4" idx="1"/>
                        </wps:cNvCnPr>
                        <wps:spPr bwMode="auto">
                          <a:xfrm flipH="1">
                            <a:off x="1081278" y="1066927"/>
                            <a:ext cx="10287" cy="0"/>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6" name="AutoShape 23"/>
                        <wps:cNvCnPr>
                          <a:cxnSpLocks noChangeShapeType="1"/>
                        </wps:cNvCnPr>
                        <wps:spPr bwMode="auto">
                          <a:xfrm>
                            <a:off x="1075055" y="1074166"/>
                            <a:ext cx="0" cy="39497"/>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7" name="AutoShape 24"/>
                        <wps:cNvCnPr>
                          <a:cxnSpLocks noChangeShapeType="1"/>
                        </wps:cNvCnPr>
                        <wps:spPr bwMode="auto">
                          <a:xfrm flipH="1">
                            <a:off x="1075055" y="1089406"/>
                            <a:ext cx="16383" cy="0"/>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8" name="AutoShape 25"/>
                        <wps:cNvCnPr>
                          <a:cxnSpLocks noChangeShapeType="1"/>
                        </wps:cNvCnPr>
                        <wps:spPr bwMode="auto">
                          <a:xfrm flipH="1">
                            <a:off x="1095121" y="1117784"/>
                            <a:ext cx="17907" cy="127"/>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9" name="AutoShape 26"/>
                        <wps:cNvCnPr>
                          <a:cxnSpLocks noChangeShapeType="1"/>
                        </wps:cNvCnPr>
                        <wps:spPr bwMode="auto">
                          <a:xfrm>
                            <a:off x="1108837" y="1089152"/>
                            <a:ext cx="3937" cy="0"/>
                          </a:xfrm>
                          <a:prstGeom prst="straightConnector1">
                            <a:avLst/>
                          </a:prstGeom>
                          <a:noFill/>
                          <a:ln w="9525">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30" name="Text Box 27"/>
                        <wps:cNvSpPr txBox="1">
                          <a:spLocks noChangeArrowheads="1"/>
                        </wps:cNvSpPr>
                        <wps:spPr bwMode="auto">
                          <a:xfrm>
                            <a:off x="1109980" y="1109472"/>
                            <a:ext cx="5969" cy="228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FA5D169" w14:textId="77777777" w:rsidR="00FC70D0" w:rsidRDefault="00FC70D0" w:rsidP="002F1975">
                              <w:pPr>
                                <w:widowControl w:val="0"/>
                                <w:rPr>
                                  <w:rFonts w:ascii="Arial" w:hAnsi="Arial" w:cs="Arial"/>
                                  <w:b/>
                                  <w:bCs/>
                                </w:rPr>
                              </w:pPr>
                              <w:proofErr w:type="gramStart"/>
                              <w:r>
                                <w:rPr>
                                  <w:rFonts w:ascii="Arial" w:hAnsi="Arial" w:cs="Arial"/>
                                  <w:b/>
                                  <w:bCs/>
                                </w:rPr>
                                <w:t>no</w:t>
                              </w:r>
                              <w:proofErr w:type="gramEnd"/>
                            </w:p>
                          </w:txbxContent>
                        </wps:txbx>
                        <wps:bodyPr rot="0" vert="horz" wrap="square" lIns="36576" tIns="36576" rIns="36576" bIns="36576" anchor="t" anchorCtr="0" upright="1">
                          <a:noAutofit/>
                        </wps:bodyPr>
                      </wps:wsp>
                      <wps:wsp>
                        <wps:cNvPr id="31" name="Text Box 28"/>
                        <wps:cNvSpPr txBox="1">
                          <a:spLocks noChangeArrowheads="1"/>
                        </wps:cNvSpPr>
                        <wps:spPr bwMode="auto">
                          <a:xfrm>
                            <a:off x="1122045" y="1110488"/>
                            <a:ext cx="5969" cy="228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073F14E" w14:textId="77777777" w:rsidR="00FC70D0" w:rsidRDefault="00FC70D0" w:rsidP="002F1975">
                              <w:pPr>
                                <w:widowControl w:val="0"/>
                                <w:rPr>
                                  <w:rFonts w:ascii="Arial" w:hAnsi="Arial" w:cs="Arial"/>
                                  <w:b/>
                                  <w:bCs/>
                                </w:rPr>
                              </w:pPr>
                              <w:proofErr w:type="gramStart"/>
                              <w:r>
                                <w:rPr>
                                  <w:rFonts w:ascii="Arial" w:hAnsi="Arial" w:cs="Arial"/>
                                  <w:b/>
                                  <w:bCs/>
                                </w:rPr>
                                <w:t>yes</w:t>
                              </w:r>
                              <w:proofErr w:type="gramEnd"/>
                            </w:p>
                          </w:txbxContent>
                        </wps:txbx>
                        <wps:bodyPr rot="0" vert="horz"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 o:spid="_x0000_s1028" style="position:absolute;margin-left:-4.5pt;margin-top:-9.3pt;width:505pt;height:547.2pt;z-index:252059648" coordorigin="10690,10528" coordsize="641,6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">
                <v:shape id="Text Box 3" o:spid="_x0000_s1029" type="#_x0000_t202" style="position:absolute;left:10915;top:10528;width:172;height:5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mpMdcMA&#10;AADaAAAADwAAAGRycy9kb3ducmV2LnhtbESPQWvCQBSE74X+h+UJvdWNrUSNbkKxFGoPhUbx/Mw+&#10;k8Xs25BdNf57t1DocZiZb5hVMdhWXKj3xrGCyTgBQVw5bbhWsNt+PM9B+ICssXVMCm7kocgfH1aY&#10;aXflH7qUoRYRwj5DBU0IXSalrxqy6MeuI47e0fUWQ5R9LXWP1wi3rXxJklRaNBwXGuxo3VB1Ks9W&#10;QZsOhw2uzbmcyfevbrH/nqaGlHoaDW9LEIGG8B/+a39qBa/weyXeAJnf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mpMdcMAAADaAAAADwAAAAAAAAAAAAAAAACYAgAAZHJzL2Rv&#10;d25yZXYueG1sUEsFBgAAAAAEAAQA9QAAAIgDAAAAAA==&#10;" fillcolor="silver" strokecolor="#0c0c0c" strokeweight="1pt" insetpen="t">
                  <v:shadow color="#eeece1"/>
                  <v:textbox inset="2.88pt,2.88pt,2.88pt,2.88pt">
                    <w:txbxContent>
                      <w:p w14:paraId="2A579925" w14:textId="77777777" w:rsidR="00FC70D0" w:rsidRDefault="00FC70D0" w:rsidP="002F1975">
                        <w:pPr>
                          <w:widowControl w:val="0"/>
                          <w:jc w:val="center"/>
                          <w:rPr>
                            <w:rFonts w:ascii="Arial" w:hAnsi="Arial" w:cs="Arial"/>
                            <w:sz w:val="12"/>
                            <w:szCs w:val="12"/>
                          </w:rPr>
                        </w:pPr>
                        <w:proofErr w:type="gramStart"/>
                        <w:r>
                          <w:rPr>
                            <w:rFonts w:ascii="Arial" w:hAnsi="Arial" w:cs="Arial"/>
                            <w:sz w:val="24"/>
                            <w:szCs w:val="24"/>
                          </w:rPr>
                          <w:t>Identification of service delivery failure.</w:t>
                        </w:r>
                        <w:proofErr w:type="gramEnd"/>
                      </w:p>
                    </w:txbxContent>
                  </v:textbox>
                </v:shape>
                <v:shape id="Text Box 4" o:spid="_x0000_s1030" type="#_x0000_t202" style="position:absolute;left:10915;top:10633;width:188;height: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YPUAcMA&#10;AADaAAAADwAAAGRycy9kb3ducmV2LnhtbESPQWvCQBSE70L/w/KE3pqNRVKN2UixFGwPgmnx/My+&#10;Jkuzb0N21fjvuwXB4zAz3zDFerSdONPgjWMFsyQFQVw7bbhR8P31/rQA4QOyxs4xKbiSh3X5MCkw&#10;1+7CezpXoRERwj5HBW0IfS6lr1uy6BPXE0fvxw0WQ5RDI/WAlwi3nXxO00xaNBwXWuxp01L9W52s&#10;gi4bjx+4MafqRb599svDbp4ZUupxOr6uQAQawz18a2+1gjn8X4k3QJ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YPUAcMAAADaAAAADwAAAAAAAAAAAAAAAACYAgAAZHJzL2Rv&#10;d25yZXYueG1sUEsFBgAAAAAEAAQA9QAAAIgDAAAAAA==&#10;" fillcolor="silver" strokecolor="#0c0c0c" strokeweight="1pt" insetpen="t">
                  <v:shadow color="#eeece1"/>
                  <v:textbox inset="2.88pt,2.88pt,2.88pt,2.88pt">
                    <w:txbxContent>
                      <w:p w14:paraId="3878A7C4" w14:textId="77777777" w:rsidR="00FC70D0" w:rsidRDefault="00FC70D0" w:rsidP="002F1975">
                        <w:pPr>
                          <w:widowControl w:val="0"/>
                          <w:jc w:val="center"/>
                          <w:rPr>
                            <w:rFonts w:ascii="Arial" w:hAnsi="Arial" w:cs="Arial"/>
                            <w:sz w:val="12"/>
                            <w:szCs w:val="12"/>
                          </w:rPr>
                        </w:pPr>
                        <w:r>
                          <w:rPr>
                            <w:rFonts w:ascii="Arial" w:hAnsi="Arial" w:cs="Arial"/>
                            <w:sz w:val="24"/>
                            <w:szCs w:val="24"/>
                          </w:rPr>
                          <w:t xml:space="preserve">Report to the DSO, CSO or site facilities manager (DIO employed). </w:t>
                        </w:r>
                      </w:p>
                    </w:txbxContent>
                  </v:textbox>
                </v:shape>
                <v:shape id="Text Box 5" o:spid="_x0000_s1031" type="#_x0000_t202" style="position:absolute;left:10690;top:10619;width:122;height:1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9xmsMA&#10;AADaAAAADwAAAGRycy9kb3ducmV2LnhtbESPQWvCQBSE74X+h+UJvdWNpUaNbkKxFGoPhUbx/Mw+&#10;k8Xs25BdNf57t1DocZiZb5hVMdhWXKj3xrGCyTgBQVw5bbhWsNt+PM9B+ICssXVMCm7kocgfH1aY&#10;aXflH7qUoRYRwj5DBU0IXSalrxqy6MeuI47e0fUWQ5R9LXWP1wi3rXxJklRaNBwXGuxo3VB1Ks9W&#10;QZsOhw2uzbmcyfevbrH/fk0NKfU0Gt6WIAIN4T/81/7UCqbweyXeAJnf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s9xmsMAAADaAAAADwAAAAAAAAAAAAAAAACYAgAAZHJzL2Rv&#10;d25yZXYueG1sUEsFBgAAAAAEAAQA9QAAAIgDAAAAAA==&#10;" fillcolor="silver" strokecolor="#0c0c0c" strokeweight="1pt" insetpen="t">
                  <v:shadow color="#eeece1"/>
                  <v:textbox inset="2.88pt,2.88pt,2.88pt,2.88pt">
                    <w:txbxContent>
                      <w:p w14:paraId="4188042B" w14:textId="77777777" w:rsidR="00FC70D0" w:rsidRDefault="00FC70D0" w:rsidP="002F1975">
                        <w:pPr>
                          <w:widowControl w:val="0"/>
                          <w:jc w:val="center"/>
                          <w:rPr>
                            <w:rFonts w:ascii="Arial" w:hAnsi="Arial" w:cs="Arial"/>
                            <w:sz w:val="12"/>
                            <w:szCs w:val="12"/>
                          </w:rPr>
                        </w:pPr>
                        <w:proofErr w:type="gramStart"/>
                        <w:r>
                          <w:rPr>
                            <w:rFonts w:ascii="Arial" w:hAnsi="Arial" w:cs="Arial"/>
                            <w:sz w:val="24"/>
                            <w:szCs w:val="24"/>
                          </w:rPr>
                          <w:t>May advise you to use the helpline depending on level of dissatisfaction.</w:t>
                        </w:r>
                        <w:proofErr w:type="gramEnd"/>
                      </w:p>
                    </w:txbxContent>
                  </v:textbox>
                </v:shape>
                <v:shape id="Text Box 6" o:spid="_x0000_s1032" type="#_x0000_t202" style="position:absolute;left:10916;top:10759;width:172;height:4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3v7cIA&#10;AADaAAAADwAAAGRycy9kb3ducmV2LnhtbESPQWvCQBSE74L/YXlCb7qplNhGVxFFUA8F0+L5mX0m&#10;S7NvQ3bV+O9doeBxmJlvmNmis7W4UuuNYwXvowQEceG04VLB789m+AnCB2SNtWNScCcPi3m/N8NM&#10;uxsf6JqHUkQI+wwVVCE0mZS+qMiiH7mGOHpn11oMUbal1C3eItzWcpwkqbRoOC5U2NCqouIvv1gF&#10;ddqddrgyl3wi1/vm6/j9kRpS6m3QLacgAnXhFf5vb7WCFJ5X4g2Q8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mHe/twgAAANoAAAAPAAAAAAAAAAAAAAAAAJgCAABkcnMvZG93&#10;bnJldi54bWxQSwUGAAAAAAQABAD1AAAAhwMAAAAA&#10;" fillcolor="silver" strokecolor="#0c0c0c" strokeweight="1pt" insetpen="t">
                  <v:shadow color="#eeece1"/>
                  <v:textbox inset="2.88pt,2.88pt,2.88pt,2.88pt">
                    <w:txbxContent>
                      <w:p w14:paraId="279D7394" w14:textId="77777777" w:rsidR="00FC70D0" w:rsidRDefault="00FC70D0" w:rsidP="002F1975">
                        <w:pPr>
                          <w:widowControl w:val="0"/>
                          <w:jc w:val="center"/>
                          <w:rPr>
                            <w:rFonts w:ascii="Arial" w:hAnsi="Arial" w:cs="Arial"/>
                            <w:sz w:val="12"/>
                            <w:szCs w:val="12"/>
                          </w:rPr>
                        </w:pPr>
                        <w:r>
                          <w:rPr>
                            <w:rFonts w:ascii="Arial" w:hAnsi="Arial" w:cs="Arial"/>
                            <w:sz w:val="24"/>
                            <w:szCs w:val="24"/>
                          </w:rPr>
                          <w:t>Submit report onto the portal.</w:t>
                        </w:r>
                      </w:p>
                    </w:txbxContent>
                  </v:textbox>
                </v:shape>
                <v:shape id="Text Box 7" o:spid="_x0000_s1033" type="#_x0000_t202" style="position:absolute;left:10915;top:10855;width:173;height: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FKdsMA&#10;AADaAAAADwAAAGRycy9kb3ducmV2LnhtbESPQWvCQBSE70L/w/IEb2ZjKdGmrqGkFNSDYFp6fs2+&#10;Jkuzb0N21fjv3ULB4zAz3zDrYrSdONPgjWMFiyQFQVw7bbhR8PnxPl+B8AFZY+eYFFzJQ7F5mKwx&#10;1+7CRzpXoRERwj5HBW0IfS6lr1uy6BPXE0fvxw0WQ5RDI/WAlwi3nXxM00xaNBwXWuypbKn+rU5W&#10;QZeN3zsszalayrd9//x1eMoMKTWbjq8vIAKN4R7+b2+1giX8XYk3QG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VFKdsMAAADaAAAADwAAAAAAAAAAAAAAAACYAgAAZHJzL2Rv&#10;d25yZXYueG1sUEsFBgAAAAAEAAQA9QAAAIgDAAAAAA==&#10;" fillcolor="silver" strokecolor="#0c0c0c" strokeweight="1pt" insetpen="t">
                  <v:shadow color="#eeece1"/>
                  <v:textbox inset="2.88pt,2.88pt,2.88pt,2.88pt">
                    <w:txbxContent>
                      <w:p w14:paraId="4B744FC3" w14:textId="77777777" w:rsidR="00FC70D0" w:rsidRDefault="00FC70D0" w:rsidP="002F1975">
                        <w:pPr>
                          <w:widowControl w:val="0"/>
                          <w:rPr>
                            <w:rFonts w:ascii="Arial" w:hAnsi="Arial" w:cs="Arial"/>
                            <w:sz w:val="12"/>
                            <w:szCs w:val="12"/>
                          </w:rPr>
                        </w:pPr>
                        <w:r>
                          <w:rPr>
                            <w:rFonts w:ascii="Arial" w:hAnsi="Arial" w:cs="Arial"/>
                            <w:sz w:val="24"/>
                            <w:szCs w:val="24"/>
                          </w:rPr>
                          <w:t xml:space="preserve">Industry partner alerted of error &amp; supports with a mitigating comment.  </w:t>
                        </w:r>
                      </w:p>
                    </w:txbxContent>
                  </v:textbox>
                </v:shape>
                <v:shape id="Text Box 8" o:spid="_x0000_s1034" type="#_x0000_t202" style="position:absolute;left:11126;top:10854;width:206;height: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M7eBL4A&#10;AADaAAAADwAAAGRycy9kb3ducmV2LnhtbERPTYvCMBC9C/sfwgjeNFWWql2jLMqCehDsLp5nm7EN&#10;NpPSRK3/3hwEj4/3vVh1thY3ar1xrGA8SkAQF04bLhX8/f4MZyB8QNZYOyYFD/KwWn70Fphpd+cj&#10;3fJQihjCPkMFVQhNJqUvKrLoR64hjtzZtRZDhG0pdYv3GG5rOUmSVFo0HBsqbGhdUXHJr1ZBnXb/&#10;O1ybaz6Vm30zPx0+U0NKDfrd9xeIQF14i1/urVYQt8Yr8QbI5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jO3gS+AAAA2gAAAA8AAAAAAAAAAAAAAAAAmAIAAGRycy9kb3ducmV2&#10;LnhtbFBLBQYAAAAABAAEAPUAAACDAwAAAAA=&#10;" fillcolor="silver" strokecolor="#0c0c0c" strokeweight="1pt" insetpen="t">
                  <v:shadow color="#eeece1"/>
                  <v:textbox inset="2.88pt,2.88pt,2.88pt,2.88pt">
                    <w:txbxContent>
                      <w:p w14:paraId="45D774D9" w14:textId="77777777" w:rsidR="00FC70D0" w:rsidRDefault="00FC70D0" w:rsidP="002F1975">
                        <w:pPr>
                          <w:widowControl w:val="0"/>
                          <w:rPr>
                            <w:rFonts w:ascii="Arial" w:hAnsi="Arial" w:cs="Arial"/>
                            <w:sz w:val="12"/>
                            <w:szCs w:val="12"/>
                          </w:rPr>
                        </w:pPr>
                        <w:proofErr w:type="gramStart"/>
                        <w:r>
                          <w:rPr>
                            <w:rFonts w:ascii="Arial" w:hAnsi="Arial" w:cs="Arial"/>
                            <w:sz w:val="24"/>
                            <w:szCs w:val="24"/>
                          </w:rPr>
                          <w:t>Supported/contradicted by comment from the senior facilities estate manager.</w:t>
                        </w:r>
                        <w:proofErr w:type="gramEnd"/>
                        <w:r>
                          <w:rPr>
                            <w:rFonts w:ascii="Arial" w:hAnsi="Arial" w:cs="Arial"/>
                            <w:sz w:val="24"/>
                            <w:szCs w:val="24"/>
                          </w:rPr>
                          <w:t xml:space="preserve"> </w:t>
                        </w:r>
                      </w:p>
                    </w:txbxContent>
                  </v:textbox>
                </v:shape>
                <v:shape id="Text Box 9" o:spid="_x0000_s1035" type="#_x0000_t202" style="position:absolute;left:10915;top:10984;width:173;height:1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4J7n8MA&#10;AADaAAAADwAAAGRycy9kb3ducmV2LnhtbESPQWvCQBSE7wX/w/KE3symUqJGN0EshdpDwbR4fmaf&#10;ydLs25BdNf33bqHQ4zAz3zCbcrSduNLgjWMFT0kKgrh22nCj4OvzdbYE4QOyxs4xKfghD2Uxedhg&#10;rt2ND3StQiMihH2OCtoQ+lxKX7dk0SeuJ47e2Q0WQ5RDI/WAtwi3nZynaSYtGo4LLfa0a6n+ri5W&#10;QZeNpz3uzKVayJf3fnX8eM4MKfU4HbdrEIHG8B/+a79pBSv4vRJvgCz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4J7n8MAAADaAAAADwAAAAAAAAAAAAAAAACYAgAAZHJzL2Rv&#10;d25yZXYueG1sUEsFBgAAAAAEAAQA9QAAAIgDAAAAAA==&#10;" fillcolor="silver" strokecolor="#0c0c0c" strokeweight="1pt" insetpen="t">
                  <v:shadow color="#eeece1"/>
                  <v:textbox inset="2.88pt,2.88pt,2.88pt,2.88pt">
                    <w:txbxContent>
                      <w:p w14:paraId="2A21899F" w14:textId="77777777" w:rsidR="00FC70D0" w:rsidRDefault="00FC70D0" w:rsidP="002F1975">
                        <w:pPr>
                          <w:widowControl w:val="0"/>
                          <w:rPr>
                            <w:rFonts w:ascii="Arial" w:hAnsi="Arial" w:cs="Arial"/>
                            <w:sz w:val="12"/>
                            <w:szCs w:val="12"/>
                          </w:rPr>
                        </w:pPr>
                        <w:r>
                          <w:rPr>
                            <w:rFonts w:ascii="Arial" w:hAnsi="Arial" w:cs="Arial"/>
                            <w:sz w:val="24"/>
                            <w:szCs w:val="24"/>
                          </w:rPr>
                          <w:t xml:space="preserve">Occurrence report reaches multi contract monitoring and assurance team (MMAT)—judge &amp; jury. </w:t>
                        </w:r>
                      </w:p>
                    </w:txbxContent>
                  </v:textbox>
                </v:shape>
                <v:shape id="Text Box 10" o:spid="_x0000_s1036" type="#_x0000_t202" style="position:absolute;left:10696;top:11134;width:174;height:8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cQwMQA&#10;AADbAAAADwAAAGRycy9kb3ducmV2LnhtbESPQWvCQBCF70L/wzJCb7qxlFRTVymWQuuhYFo8T7Nj&#10;spidDdlV03/vHARvM7w3732zXA++VWfqowtsYDbNQBFXwTquDfz+fEzmoGJCttgGJgP/FGG9ehgt&#10;sbDhwjs6l6lWEsKxQANNSl2hdawa8hinoSMW7RB6j0nWvta2x4uE+1Y/ZVmuPTqWhgY72jRUHcuT&#10;N9Dmw98XbtypfNHv226x/37OHRnzOB7eXkElGtLdfLv+tIIv9PKLDK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3EMDEAAAA2wAAAA8AAAAAAAAAAAAAAAAAmAIAAGRycy9k&#10;b3ducmV2LnhtbFBLBQYAAAAABAAEAPUAAACJAwAAAAA=&#10;" fillcolor="silver" strokecolor="#0c0c0c" strokeweight="1pt" insetpen="t">
                  <v:shadow color="#eeece1"/>
                  <v:textbox inset="2.88pt,2.88pt,2.88pt,2.88pt">
                    <w:txbxContent>
                      <w:p w14:paraId="7608D657" w14:textId="77777777" w:rsidR="00FC70D0" w:rsidRDefault="00FC70D0" w:rsidP="002F1975">
                        <w:pPr>
                          <w:widowControl w:val="0"/>
                          <w:rPr>
                            <w:rFonts w:ascii="Arial" w:hAnsi="Arial" w:cs="Arial"/>
                            <w:sz w:val="12"/>
                            <w:szCs w:val="12"/>
                          </w:rPr>
                        </w:pPr>
                        <w:r>
                          <w:rPr>
                            <w:rFonts w:ascii="Arial" w:hAnsi="Arial" w:cs="Arial"/>
                            <w:sz w:val="24"/>
                            <w:szCs w:val="24"/>
                          </w:rPr>
                          <w:t xml:space="preserve">Industry partner addresses issue and rectifies service delivery. </w:t>
                        </w:r>
                      </w:p>
                    </w:txbxContent>
                  </v:textbox>
                </v:shape>
                <v:shape id="Text Box 11" o:spid="_x0000_s1037" type="#_x0000_t202" style="position:absolute;left:11131;top:11003;width:142;height: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krLMEA&#10;AADbAAAADwAAAGRycy9kb3ducmV2LnhtbERPTWvCQBC9F/wPywi9mY1SosZsRBSh7aFgWjyP2Wmy&#10;NDsbsqum/75bKPQ2j/c5xXa0nbjR4I1jBfMkBUFcO224UfDxfpytQPiArLFzTAq+ycO2nDwUmGt3&#10;5xPdqtCIGMI+RwVtCH0upa9bsugT1xNH7tMNFkOEQyP1gPcYbju5SNNMWjQcG1rsad9S/VVdrYIu&#10;Gy8vuDfXaikPr/36/PaUGVLqcTruNiACjeFf/Od+1nH+An5/iQfI8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TpKyzBAAAA2wAAAA8AAAAAAAAAAAAAAAAAmAIAAGRycy9kb3du&#10;cmV2LnhtbFBLBQYAAAAABAAEAPUAAACGAwAAAAA=&#10;" fillcolor="silver" strokecolor="#0c0c0c" strokeweight="1pt" insetpen="t">
                  <v:shadow color="#eeece1"/>
                  <v:textbox inset="2.88pt,2.88pt,2.88pt,2.88pt">
                    <w:txbxContent>
                      <w:p w14:paraId="2B727E24" w14:textId="77777777" w:rsidR="00FC70D0" w:rsidRDefault="00FC70D0" w:rsidP="002F1975">
                        <w:pPr>
                          <w:widowControl w:val="0"/>
                          <w:rPr>
                            <w:rFonts w:ascii="Arial" w:hAnsi="Arial" w:cs="Arial"/>
                            <w:sz w:val="12"/>
                            <w:szCs w:val="12"/>
                          </w:rPr>
                        </w:pPr>
                        <w:r>
                          <w:rPr>
                            <w:rFonts w:ascii="Arial" w:hAnsi="Arial" w:cs="Arial"/>
                            <w:sz w:val="24"/>
                            <w:szCs w:val="24"/>
                          </w:rPr>
                          <w:t xml:space="preserve">Is the occurrence still relevant? </w:t>
                        </w:r>
                      </w:p>
                    </w:txbxContent>
                  </v:textbox>
                </v:shape>
                <v:shape id="Text Box 12" o:spid="_x0000_s1038" type="#_x0000_t202" style="position:absolute;left:11131;top:11135;width:177;height:7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CzWMIA&#10;AADbAAAADwAAAGRycy9kb3ducmV2LnhtbERPTWvCQBC9F/oflhF6qxtLjRrdhGIp1B4KjeJ5zI7J&#10;YnY2ZFeN/94tFHqbx/ucVTHYVlyo98axgsk4AUFcOW24VrDbfjzPQfiArLF1TApu5KHIHx9WmGl3&#10;5R+6lKEWMYR9hgqaELpMSl81ZNGPXUccuaPrLYYI+1rqHq8x3LbyJUlSadFwbGiwo3VD1ak8WwVt&#10;Ohw2uDbncibfv7rF/vs1NaTU02h4W4IINIR/8Z/7U8f5U/j9JR4g8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7ALNYwgAAANsAAAAPAAAAAAAAAAAAAAAAAJgCAABkcnMvZG93&#10;bnJldi54bWxQSwUGAAAAAAQABAD1AAAAhwMAAAAA&#10;" fillcolor="silver" strokecolor="#0c0c0c" strokeweight="1pt" insetpen="t">
                  <v:shadow color="#eeece1"/>
                  <v:textbox inset="2.88pt,2.88pt,2.88pt,2.88pt">
                    <w:txbxContent>
                      <w:p w14:paraId="4990F855" w14:textId="77777777" w:rsidR="00FC70D0" w:rsidRDefault="00FC70D0" w:rsidP="002F1975">
                        <w:pPr>
                          <w:widowControl w:val="0"/>
                          <w:rPr>
                            <w:rFonts w:ascii="Arial" w:hAnsi="Arial" w:cs="Arial"/>
                            <w:sz w:val="12"/>
                            <w:szCs w:val="12"/>
                          </w:rPr>
                        </w:pPr>
                        <w:r>
                          <w:rPr>
                            <w:rFonts w:ascii="Arial" w:hAnsi="Arial" w:cs="Arial"/>
                            <w:sz w:val="24"/>
                            <w:szCs w:val="24"/>
                          </w:rPr>
                          <w:t xml:space="preserve">Possible </w:t>
                        </w:r>
                        <w:proofErr w:type="gramStart"/>
                        <w:r>
                          <w:rPr>
                            <w:rFonts w:ascii="Arial" w:hAnsi="Arial" w:cs="Arial"/>
                            <w:sz w:val="24"/>
                            <w:szCs w:val="24"/>
                          </w:rPr>
                          <w:t>financial  punishment</w:t>
                        </w:r>
                        <w:proofErr w:type="gramEnd"/>
                        <w:r>
                          <w:rPr>
                            <w:rFonts w:ascii="Arial" w:hAnsi="Arial" w:cs="Arial"/>
                            <w:sz w:val="24"/>
                            <w:szCs w:val="24"/>
                          </w:rPr>
                          <w:t xml:space="preserve"> &amp; re-allocation of resources.</w:t>
                        </w:r>
                      </w:p>
                    </w:txbxContent>
                  </v:textbox>
                </v:shape>
                <v:shapetype id="_x0000_t32" coordsize="21600,21600" o:spt="32" o:oned="t" path="m,l21600,21600e" filled="f">
                  <v:path arrowok="t" fillok="f" o:connecttype="none"/>
                  <o:lock v:ext="edit" shapetype="t"/>
                </v:shapetype>
                <v:shape id="AutoShape 13" o:spid="_x0000_s1039" type="#_x0000_t32" style="position:absolute;left:10999;top:10584;width:0;height:4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tqiYcQAAADbAAAADwAAAGRycy9kb3ducmV2LnhtbESPQWvCQBCF7wX/wzKCt7qxBympq6gg&#10;9KBIYxG8DdkxiWZnQ3aiyb/vFgq9zfDe++bNYtW7Wj2oDZVnA7NpAoo497biwsD3aff6DioIssXa&#10;MxkYKMBqOXpZYGr9k7/okUmhIoRDigZKkSbVOuQlOQxT3xBH7epbhxLXttC2xWeEu1q/JclcO6w4&#10;XiixoW1J+T3rXKScu0vX3/LTxp6lmMk+Ow6HwZjJuF9/gBLq5d/8l/60sf4cfn+JA+jl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K2qJhxAAAANsAAAAPAAAAAAAAAAAA&#10;AAAAAKECAABkcnMvZG93bnJldi54bWxQSwUGAAAAAAQABAD5AAAAkgMAAAAA&#10;" strokecolor="black [0]">
                  <v:stroke endarrow="block"/>
                  <v:shadow color="#eeece1"/>
                </v:shape>
                <v:shape id="AutoShape 14" o:spid="_x0000_s1040" type="#_x0000_t32" style="position:absolute;left:11003;top:10704;width:0;height:4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ZYH+sQAAADbAAAADwAAAGRycy9kb3ducmV2LnhtbESPQWvCQBCF7wX/wzKCt7qxB1uiq6gg&#10;9KCUxiL0NmTHJJqdDdmJJv++Wyj0NsN775s3y3XvanWnNlSeDcymCSji3NuKCwNfp/3zG6ggyBZr&#10;z2RgoADr1ehpian1D/6keyaFihAOKRooRZpU65CX5DBMfUMctYtvHUpc20LbFh8R7mr9kiRz7bDi&#10;eKHEhnYl5besc5Fy7r67/pqftvYsxUwO2cdwHIyZjPvNApRQL//mv/S7jfVf4feXOIBe/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llgf6xAAAANsAAAAPAAAAAAAAAAAA&#10;AAAAAKECAABkcnMvZG93bnJldi54bWxQSwUGAAAAAAQABAD5AAAAkgMAAAAA&#10;" strokecolor="black [0]">
                  <v:stroke endarrow="block"/>
                  <v:shadow color="#eeece1"/>
                </v:shape>
                <v:shape id="AutoShape 15" o:spid="_x0000_s1041" type="#_x0000_t32" style="position:absolute;left:11003;top:10810;width:0;height:4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AmTiMQAAADbAAAADwAAAGRycy9kb3ducmV2LnhtbESPQUvDQBCF7wX/wzKCt3ZTD1LSbosK&#10;ggdFmpaCtyE7JtHsbMhO2uTfO4dCb2+YN9+8t9mNoTVn6lMT2cFykYEhLqNvuHJwPLzNV2CSIHts&#10;I5ODiRLstnezDeY+XnhP50IqoxBOOTqoRbrc2lTWFDAtYkesu5/YBxQd+8r6Hi8KD619zLInG7Bh&#10;/VBjR681lX/FEJRyGr6H8bc8vPiTVEv5KL6mz8m5h/vxeQ1GaJSb+Xr97jW+htUuKsBu/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UCZOIxAAAANsAAAAPAAAAAAAAAAAA&#10;AAAAAKECAABkcnMvZG93bnJldi54bWxQSwUGAAAAAAQABAD5AAAAkgMAAAAA&#10;" strokecolor="black [0]">
                  <v:stroke endarrow="block"/>
                  <v:shadow color="#eeece1"/>
                </v:shape>
                <v:shape id="AutoShape 16" o:spid="_x0000_s1042" type="#_x0000_t32" style="position:absolute;left:10999;top:10930;width:0;height:5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0U2E8QAAADbAAAADwAAAGRycy9kb3ducmV2LnhtbESPQWvCQBCF7wX/wzKCt7qxB2mjq6gg&#10;9KCUxiL0NmTHJJqdDdmJJv++Wyj0NsN775s3y3XvanWnNlSeDcymCSji3NuKCwNfp/3zK6ggyBZr&#10;z2RgoADr1ehpian1D/6keyaFihAOKRooRZpU65CX5DBMfUMctYtvHUpc20LbFh8R7mr9kiRz7bDi&#10;eKHEhnYl5besc5Fy7r67/pqftvYsxUwO2cdwHIyZjPvNApRQL//mv/S7jfXf4PeXOIBe/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7RTYTxAAAANsAAAAPAAAAAAAAAAAA&#10;AAAAAKECAABkcnMvZG93bnJldi54bWxQSwUGAAAAAAQABAD5AAAAkgMAAAAA&#10;" strokecolor="black [0]">
                  <v:stroke endarrow="block"/>
                  <v:shadow color="#eeece1"/>
                </v:shape>
                <v:shape id="AutoShape 17" o:spid="_x0000_s1043" type="#_x0000_t32" style="position:absolute;left:11089;top:11036;width:41;height: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9k2R8IAAADbAAAADwAAAGRycy9kb3ducmV2LnhtbERPy2oCMRTdC/5DuEJ3NaMFLVOjFLFQ&#10;UKj1UVxeJ7czg5ObkMRx/PtmUXB5OO/ZojONaMmH2rKC0TADQVxYXXOp4LD/eH4FESKyxsYyKbhT&#10;gMW835thru2Nv6ndxVKkEA45KqhidLmUoajIYBhaR5y4X+sNxgR9KbXHWwo3jRxn2UQarDk1VOho&#10;WVFx2V2NgrNrf0b71fqyMcf11n9N3cupdko9Dbr3NxCRuvgQ/7s/tYJxWp++pB8g53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9k2R8IAAADbAAAADwAAAAAAAAAAAAAA&#10;AAChAgAAZHJzL2Rvd25yZXYueG1sUEsFBgAAAAAEAAQA+QAAAJADAAAAAA==&#10;" strokecolor="black [0]">
                  <v:stroke endarrow="block"/>
                  <v:shadow color="#eeece1"/>
                </v:shape>
                <v:shape id="AutoShape 18" o:spid="_x0000_s1044" type="#_x0000_t32" style="position:absolute;left:11200;top:11076;width:1;height:5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1/wqMMAAADbAAAADwAAAGRycy9kb3ducmV2LnhtbESPQWvCQBSE7wX/w/IEb3UTD1JSV6mC&#10;0ENFjEXo7ZF9TVKzb0P2RZN/7xYKPQ4z8w2z2gyuUTfqQu3ZQDpPQBEX3tZcGvg8759fQAVBtth4&#10;JgMjBdisJ08rzKy/84luuZQqQjhkaKASaTOtQ1GRwzD3LXH0vn3nUKLsSm07vEe4a/QiSZbaYc1x&#10;ocKWdhUV17x3kXLpv/rhpzhv7UXKVD7y43gYjZlNh7dXUEKD/If/2u/WwCKF3y/xB+j1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tf8KjDAAAA2wAAAA8AAAAAAAAAAAAA&#10;AAAAoQIAAGRycy9kb3ducmV2LnhtbFBLBQYAAAAABAAEAPkAAACRAwAAAAA=&#10;" strokecolor="black [0]">
                  <v:stroke endarrow="block"/>
                  <v:shadow color="#eeece1"/>
                </v:shape>
                <v:shape id="AutoShape 19" o:spid="_x0000_s1045" type="#_x0000_t32" style="position:absolute;left:11140;top:11075;width:1;height:4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OF+dMIAAADbAAAADwAAAGRycy9kb3ducmV2LnhtbESPzYrCMBSF9wO+Q7jC7Ma0XYhTjSKC&#10;6MIfRn2AS3Nti81NTWLtvL0RBmZ5OD8fZ7boTSM6cr62rCAdJSCIC6trLhVczuuvCQgfkDU2lknB&#10;L3lYzAcfM8y1ffIPdadQijjCPkcFVQhtLqUvKjLoR7Yljt7VOoMhSldK7fAZx00jsyQZS4M1R0KF&#10;La0qKm6nh4mQtPver49HdwnLdndPD4e73TyU+hz2yymIQH34D/+1t1pBlsH7S/wBcv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OF+dMIAAADbAAAADwAAAAAAAAAAAAAA&#10;AAChAgAAZHJzL2Rvd25yZXYueG1sUEsFBgAAAAAEAAQA+QAAAJADAAAAAA==&#10;" strokecolor="black [0]">
                  <v:shadow color="#eeece1"/>
                </v:shape>
                <v:shape id="AutoShape 20" o:spid="_x0000_s1046" type="#_x0000_t32" style="position:absolute;left:11032;top:11121;width:109;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3TJNcEAAADbAAAADwAAAGRycy9kb3ducmV2LnhtbESPQYvCMBSE7wv7H8Jb8LamqyBSjSJC&#10;wZNgFfb6aF7aYvNSkqyt/nojCHscZuYbZr0dbSdu5EPrWMHPNANBXDndcq3gci6+lyBCRNbYOSYF&#10;dwqw3Xx+rDHXbuAT3cpYiwThkKOCJsY+lzJUDVkMU9cTJ884bzEm6WupPQ4Jbjs5y7KFtNhyWmiw&#10;p31D1bX8swqGcn9ZdsX8aKx+PLypTfFrjFKTr3G3AhFpjP/hd/ugFczm8PqSfoDcPA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LdMk1wQAAANsAAAAPAAAAAAAAAAAAAAAA&#10;AKECAABkcnMvZG93bnJldi54bWxQSwUGAAAAAAQABAD5AAAAjwMAAAAA&#10;" strokecolor="black [0]">
                  <v:shadow color="#eeece1"/>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1" o:spid="_x0000_s1047" type="#_x0000_t34" style="position:absolute;left:10870;top:11121;width:163;height:58;rotation:180;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PLAmcUAAADbAAAADwAAAGRycy9kb3ducmV2LnhtbESPQWvCQBSE74L/YXmCt7qp2CLRVWxB&#10;CEgFYw/19pJ9TdJm38bsqvHfu4LgcZiZb5j5sjO1OFPrKssKXkcRCOLc6ooLBd/79csUhPPIGmvL&#10;pOBKDpaLfm+OsbYX3tE59YUIEHYxKii9b2IpXV6SQTeyDXHwfm1r0AfZFlK3eAlwU8txFL1LgxWH&#10;hRIb+iwp/09PRkGR7D629U/2tXrLjkn657L0EG2UGg661QyEp84/w492ohWMJ3D/En6AXN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PLAmcUAAADbAAAADwAAAAAAAAAA&#10;AAAAAAChAgAAZHJzL2Rvd25yZXYueG1sUEsFBgAAAAAEAAQA+QAAAJMDAAAAAA==&#10;" strokecolor="black [0]">
                  <v:stroke endarrow="block"/>
                  <v:shadow color="#eeece1"/>
                </v:shape>
                <v:shape id="AutoShape 22" o:spid="_x0000_s1048" type="#_x0000_t32" style="position:absolute;left:10812;top:10669;width:103;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66V38UAAADbAAAADwAAAGRycy9kb3ducmV2LnhtbESPQWsCMRSE7wX/Q3iF3mpWRVu2RhFR&#10;KFiw1VY8vm5edxc3LyGJ6/bfG6HQ4zAz3zDTeWca0ZIPtWUFg34GgriwuuZSwed+/fgMIkRkjY1l&#10;UvBLAeaz3t0Uc20v/EHtLpYiQTjkqKCK0eVShqIig6FvHXHyfqw3GJP0pdQeLwluGjnMsok0WHNa&#10;qNDRsqLitDsbBd+uPQz2q83pzXxt3v32yY2OtVPq4b5bvICI1MX/8F/7VSsYjuH2Jf0AObs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66V38UAAADbAAAADwAAAAAAAAAA&#10;AAAAAAChAgAAZHJzL2Rvd25yZXYueG1sUEsFBgAAAAAEAAQA+QAAAJMDAAAAAA==&#10;" strokecolor="black [0]">
                  <v:stroke endarrow="block"/>
                  <v:shadow color="#eeece1"/>
                </v:shape>
                <v:shape id="AutoShape 23" o:spid="_x0000_s1049" type="#_x0000_t32" style="position:absolute;left:10750;top:10741;width:0;height:39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LZo3MMAAADbAAAADwAAAGRycy9kb3ducmV2LnhtbESPQWvCQBSE7wX/w/IEb3WjBynRVaog&#10;eFCkUQRvj+xrkjb7NmRfNPn33UKhx2FmvmFWm97V6kFtqDwbmE0TUMS5txUXBq6X/esbqCDIFmvP&#10;ZGCgAJv16GWFqfVP/qBHJoWKEA4pGihFmlTrkJfkMEx9Qxy9T986lCjbQtsWnxHuaj1PkoV2WHFc&#10;KLGhXUn5d9a5SLl1967/yi9be5NiJsfsPJwGYybj/n0JSqiX//Bf+2ANzBfw+yX+AL3+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S2aNzDAAAA2wAAAA8AAAAAAAAAAAAA&#10;AAAAoQIAAGRycy9kb3ducmV2LnhtbFBLBQYAAAAABAAEAPkAAACRAwAAAAA=&#10;" strokecolor="black [0]">
                  <v:stroke endarrow="block"/>
                  <v:shadow color="#eeece1"/>
                </v:shape>
                <v:shape id="AutoShape 24" o:spid="_x0000_s1050" type="#_x0000_t32" style="position:absolute;left:10750;top:10894;width:164;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L043cYAAADbAAAADwAAAGRycy9kb3ducmV2LnhtbESPzWrDMBCE74G+g9hCb7VcH5LgWgml&#10;kOKe8lcKvS3WxnZirVxLtZ08fRQo5DjMzDdMthxNI3rqXG1ZwUsUgyAurK65VPC1Xz3PQTiPrLGx&#10;TArO5GC5eJhkmGo78Jb6nS9FgLBLUUHlfZtK6YqKDLrItsTBO9jOoA+yK6XucAhw08gkjqfSYM1h&#10;ocKW3isqTrs/o+CYT9ffq/rzckbfb37b4fjxM78o9fQ4vr2C8DT6e/i/nWsFyQxuX8IPkIsr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S9ON3GAAAA2wAAAA8AAAAAAAAA&#10;AAAAAAAAoQIAAGRycy9kb3ducmV2LnhtbFBLBQYAAAAABAAEAPkAAACUAwAAAAA=&#10;" strokecolor="black [0]">
                  <v:shadow color="#eeece1"/>
                </v:shape>
                <v:shape id="AutoShape 25" o:spid="_x0000_s1051" type="#_x0000_t32" style="position:absolute;left:10951;top:11177;width:179;height: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SKsr8AAAADbAAAADwAAAGRycy9kb3ducmV2LnhtbERPy4rCMBTdC/5DuII7TXUhUo0yCIqu&#10;fCLM7tLcaes0N7WJbfXrzUJweTjv+bI1haipcrllBaNhBII4sTrnVMHlvB5MQTiPrLGwTAqe5GC5&#10;6HbmGGvb8JHqk09FCGEXo4LM+zKW0iUZGXRDWxIH7s9WBn2AVSp1hU0IN4UcR9FEGsw5NGRY0iqj&#10;5P/0MApu28n+us53ryf6+nAvm9vmd/pSqt9rf2YgPLX+K/64t1rBOIwNX8IPkIs3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PUirK/AAAAA2wAAAA8AAAAAAAAAAAAAAAAA&#10;oQIAAGRycy9kb3ducmV2LnhtbFBLBQYAAAAABAAEAPkAAACOAwAAAAA=&#10;" strokecolor="black [0]">
                  <v:shadow color="#eeece1"/>
                </v:shape>
                <v:shape id="AutoShape 26" o:spid="_x0000_s1052" type="#_x0000_t32" style="position:absolute;left:11088;top:10891;width:3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Sn8rsQAAADbAAAADwAAAGRycy9kb3ducmV2LnhtbESPQWvCQBSE7wX/w/KE3upGD2JTV1Gh&#10;0IOlGEXo7ZF9TVKzb0P2RZN/3xWEHoeZ+YZZrntXqyu1ofJsYDpJQBHn3lZcGDgd318WoIIgW6w9&#10;k4GBAqxXo6clptbf+EDXTAoVIRxSNFCKNKnWIS/JYZj4hjh6P751KFG2hbYt3iLc1XqWJHPtsOK4&#10;UGJDu5LyS9a5SDl3313/mx+39izFVPbZ1/A5GPM87jdvoIR6+Q8/2h/WwOwV7l/iD9Cr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1KfyuxAAAANsAAAAPAAAAAAAAAAAA&#10;AAAAAKECAABkcnMvZG93bnJldi54bWxQSwUGAAAAAAQABAD5AAAAkgMAAAAA&#10;" strokecolor="black [0]">
                  <v:stroke endarrow="block"/>
                  <v:shadow color="#eeece1"/>
                </v:shape>
                <v:shape id="Text Box 27" o:spid="_x0000_s1053" type="#_x0000_t202" style="position:absolute;left:11099;top:11094;width:60;height: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0he+L8A&#10;AADbAAAADwAAAGRycy9kb3ducmV2LnhtbERPy4rCMBTdC/5DuII7TVVQ6RhFBMGFML5wfW3utMXm&#10;piTR1vl6sxBcHs57sWpNJZ7kfGlZwWiYgCDOrC45V3A5bwdzED4ga6wsk4IXeVgtu50Fpto2fKTn&#10;KeQihrBPUUERQp1K6bOCDPqhrYkj92edwRChy6V22MRwU8lxkkylwZJjQ4E1bQrK7qeHUXC9zR6H&#10;xk0Ox/t/Pa3s2v/ug1eq32vXPyACteEr/rh3WsEkro9f4g+Qyz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SF74vwAAANsAAAAPAAAAAAAAAAAAAAAAAJgCAABkcnMvZG93bnJl&#10;di54bWxQSwUGAAAAAAQABAD1AAAAhAMAAAAA&#10;" filled="f" stroked="f" strokecolor="black [0]" insetpen="t">
                  <v:textbox inset="2.88pt,2.88pt,2.88pt,2.88pt">
                    <w:txbxContent>
                      <w:p w14:paraId="0FA5D169" w14:textId="77777777" w:rsidR="00FC70D0" w:rsidRDefault="00FC70D0" w:rsidP="002F1975">
                        <w:pPr>
                          <w:widowControl w:val="0"/>
                          <w:rPr>
                            <w:rFonts w:ascii="Arial" w:hAnsi="Arial" w:cs="Arial"/>
                            <w:b/>
                            <w:bCs/>
                          </w:rPr>
                        </w:pPr>
                        <w:proofErr w:type="gramStart"/>
                        <w:r>
                          <w:rPr>
                            <w:rFonts w:ascii="Arial" w:hAnsi="Arial" w:cs="Arial"/>
                            <w:b/>
                            <w:bCs/>
                          </w:rPr>
                          <w:t>no</w:t>
                        </w:r>
                        <w:proofErr w:type="gramEnd"/>
                      </w:p>
                    </w:txbxContent>
                  </v:textbox>
                </v:shape>
                <v:shape id="Text Box 28" o:spid="_x0000_s1054" type="#_x0000_t202" style="position:absolute;left:11220;top:11104;width:60;height: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AT7Y8MA&#10;AADbAAAADwAAAGRycy9kb3ducmV2LnhtbESPT4vCMBTE78J+h/AWvNlUBV2qUWRhwYPgv2XPb5tn&#10;W2xeShJt9dMbQfA4zMxvmPmyM7W4kvOVZQXDJAVBnFtdcaHg9/gz+ALhA7LG2jIpuJGH5eKjN8dM&#10;25b3dD2EQkQI+wwVlCE0mZQ+L8mgT2xDHL2TdQZDlK6Q2mEb4aaWozSdSIMVx4USG/ouKT8fLkbB&#10;3//0smvdeLc/35tJbVd+uwleqf5nt5qBCNSFd/jVXmsF4yE8v8QfIB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AT7Y8MAAADbAAAADwAAAAAAAAAAAAAAAACYAgAAZHJzL2Rv&#10;d25yZXYueG1sUEsFBgAAAAAEAAQA9QAAAIgDAAAAAA==&#10;" filled="f" stroked="f" strokecolor="black [0]" insetpen="t">
                  <v:textbox inset="2.88pt,2.88pt,2.88pt,2.88pt">
                    <w:txbxContent>
                      <w:p w14:paraId="5073F14E" w14:textId="77777777" w:rsidR="00FC70D0" w:rsidRDefault="00FC70D0" w:rsidP="002F1975">
                        <w:pPr>
                          <w:widowControl w:val="0"/>
                          <w:rPr>
                            <w:rFonts w:ascii="Arial" w:hAnsi="Arial" w:cs="Arial"/>
                            <w:b/>
                            <w:bCs/>
                          </w:rPr>
                        </w:pPr>
                        <w:proofErr w:type="gramStart"/>
                        <w:r>
                          <w:rPr>
                            <w:rFonts w:ascii="Arial" w:hAnsi="Arial" w:cs="Arial"/>
                            <w:b/>
                            <w:bCs/>
                          </w:rPr>
                          <w:t>yes</w:t>
                        </w:r>
                        <w:proofErr w:type="gramEnd"/>
                      </w:p>
                    </w:txbxContent>
                  </v:textbox>
                </v:shape>
                <w10:wrap type="square"/>
              </v:group>
            </w:pict>
          </mc:Fallback>
        </mc:AlternateContent>
      </w:r>
    </w:p>
    <w:p w14:paraId="6DD0AED6" w14:textId="77777777" w:rsidR="009D5B82" w:rsidRPr="007321CF" w:rsidRDefault="009D5B82" w:rsidP="00295B8C">
      <w:pPr>
        <w:rPr>
          <w:rFonts w:ascii="Arial" w:hAnsi="Arial" w:cs="Arial"/>
        </w:rPr>
      </w:pPr>
    </w:p>
    <w:p w14:paraId="65528875" w14:textId="2686B986" w:rsidR="00AC4B0E" w:rsidRPr="007321CF" w:rsidRDefault="00AC4B0E" w:rsidP="00D364B9">
      <w:pPr>
        <w:jc w:val="center"/>
        <w:rPr>
          <w:rFonts w:ascii="Arial" w:hAnsi="Arial" w:cs="Arial"/>
        </w:rPr>
      </w:pPr>
    </w:p>
    <w:p w14:paraId="7930DEEC" w14:textId="1B208D15" w:rsidR="00E43A28" w:rsidRPr="003C7888" w:rsidRDefault="002F1975" w:rsidP="002F1975">
      <w:pPr>
        <w:pStyle w:val="graf"/>
        <w:shd w:val="clear" w:color="auto" w:fill="FFFFFF"/>
        <w:spacing w:before="435" w:beforeAutospacing="0" w:after="0" w:afterAutospacing="0"/>
        <w:jc w:val="center"/>
        <w:rPr>
          <w:rFonts w:ascii="Arial" w:hAnsi="Arial" w:cs="Arial"/>
          <w:spacing w:val="-1"/>
          <w:sz w:val="20"/>
          <w:szCs w:val="22"/>
        </w:rPr>
      </w:pPr>
      <w:r w:rsidRPr="003C7888">
        <w:rPr>
          <w:rFonts w:ascii="Arial" w:hAnsi="Arial" w:cs="Arial"/>
          <w:spacing w:val="-1"/>
          <w:sz w:val="20"/>
          <w:szCs w:val="22"/>
        </w:rPr>
        <w:t xml:space="preserve">Figure </w:t>
      </w:r>
      <w:proofErr w:type="gramStart"/>
      <w:r w:rsidRPr="003C7888">
        <w:rPr>
          <w:rFonts w:ascii="Arial" w:hAnsi="Arial" w:cs="Arial"/>
          <w:spacing w:val="-1"/>
          <w:sz w:val="20"/>
          <w:szCs w:val="22"/>
        </w:rPr>
        <w:t>1</w:t>
      </w:r>
      <w:r w:rsidR="003C7888">
        <w:rPr>
          <w:rFonts w:ascii="Arial" w:hAnsi="Arial" w:cs="Arial"/>
          <w:spacing w:val="-1"/>
          <w:sz w:val="20"/>
          <w:szCs w:val="22"/>
        </w:rPr>
        <w:t>.0</w:t>
      </w:r>
      <w:r w:rsidR="002C3EA7" w:rsidRPr="003C7888">
        <w:rPr>
          <w:rFonts w:ascii="Arial" w:hAnsi="Arial" w:cs="Arial"/>
          <w:spacing w:val="-1"/>
          <w:sz w:val="20"/>
          <w:szCs w:val="22"/>
        </w:rPr>
        <w:t xml:space="preserve">  </w:t>
      </w:r>
      <w:r w:rsidRPr="003C7888">
        <w:rPr>
          <w:rFonts w:ascii="Arial" w:hAnsi="Arial" w:cs="Arial"/>
          <w:spacing w:val="-1"/>
          <w:sz w:val="20"/>
          <w:szCs w:val="22"/>
        </w:rPr>
        <w:t>Process</w:t>
      </w:r>
      <w:proofErr w:type="gramEnd"/>
      <w:r w:rsidRPr="003C7888">
        <w:rPr>
          <w:rFonts w:ascii="Arial" w:hAnsi="Arial" w:cs="Arial"/>
          <w:spacing w:val="-1"/>
          <w:sz w:val="20"/>
          <w:szCs w:val="22"/>
        </w:rPr>
        <w:t xml:space="preserve"> map of the Occurrence Reporting Portal system.</w:t>
      </w:r>
    </w:p>
    <w:p w14:paraId="4CDE3811" w14:textId="77777777" w:rsidR="002F1975" w:rsidRPr="007321CF" w:rsidRDefault="002F1975" w:rsidP="002F1975">
      <w:pPr>
        <w:pStyle w:val="graf"/>
        <w:shd w:val="clear" w:color="auto" w:fill="FFFFFF"/>
        <w:spacing w:before="435" w:beforeAutospacing="0" w:after="0" w:afterAutospacing="0"/>
        <w:jc w:val="center"/>
        <w:rPr>
          <w:rFonts w:ascii="Arial" w:hAnsi="Arial" w:cs="Arial"/>
        </w:rPr>
      </w:pPr>
    </w:p>
    <w:p w14:paraId="7C3B0D9B" w14:textId="4F89573D" w:rsidR="00B46947" w:rsidRPr="00D364B9" w:rsidRDefault="00B46947" w:rsidP="005A5DDA">
      <w:pPr>
        <w:tabs>
          <w:tab w:val="left" w:pos="1428"/>
        </w:tabs>
        <w:jc w:val="center"/>
      </w:pPr>
    </w:p>
    <w:p w14:paraId="5A09A8DF" w14:textId="17816CDE" w:rsidR="004711AE" w:rsidRDefault="000C7CD7" w:rsidP="004109C6">
      <w:pPr>
        <w:pStyle w:val="Heading3"/>
        <w:numPr>
          <w:ilvl w:val="0"/>
          <w:numId w:val="2"/>
        </w:numPr>
        <w:rPr>
          <w:rFonts w:cstheme="majorHAnsi"/>
          <w:color w:val="365F91" w:themeColor="accent1" w:themeShade="BF"/>
          <w:sz w:val="32"/>
          <w:szCs w:val="26"/>
        </w:rPr>
      </w:pPr>
      <w:bookmarkStart w:id="15" w:name="_Toc13845973"/>
      <w:r>
        <w:rPr>
          <w:rFonts w:cstheme="majorHAnsi"/>
          <w:color w:val="365F91" w:themeColor="accent1" w:themeShade="BF"/>
          <w:sz w:val="32"/>
          <w:szCs w:val="26"/>
        </w:rPr>
        <w:t>Measure</w:t>
      </w:r>
      <w:bookmarkEnd w:id="15"/>
      <w:r w:rsidR="00FE5F23" w:rsidRPr="00E43A28">
        <w:rPr>
          <w:rFonts w:cstheme="majorHAnsi"/>
          <w:color w:val="365F91" w:themeColor="accent1" w:themeShade="BF"/>
          <w:sz w:val="32"/>
          <w:szCs w:val="26"/>
        </w:rPr>
        <w:t xml:space="preserve"> </w:t>
      </w:r>
      <w:r w:rsidR="00F779B1" w:rsidRPr="00E43A28">
        <w:rPr>
          <w:rFonts w:cstheme="majorHAnsi"/>
          <w:color w:val="365F91" w:themeColor="accent1" w:themeShade="BF"/>
          <w:sz w:val="32"/>
          <w:szCs w:val="26"/>
        </w:rPr>
        <w:t xml:space="preserve"> </w:t>
      </w:r>
    </w:p>
    <w:p w14:paraId="7B07E119" w14:textId="77777777" w:rsidR="00CE4362" w:rsidRDefault="00CE4362" w:rsidP="00CE4362"/>
    <w:p w14:paraId="785386FF" w14:textId="32EF2DA2" w:rsidR="00CE4362" w:rsidRPr="003C7888" w:rsidRDefault="00CE4362" w:rsidP="00CE4362">
      <w:pPr>
        <w:rPr>
          <w:sz w:val="24"/>
          <w:u w:val="single"/>
        </w:rPr>
      </w:pPr>
      <w:r w:rsidRPr="003C7888">
        <w:rPr>
          <w:sz w:val="24"/>
          <w:u w:val="single"/>
        </w:rPr>
        <w:t>Data Collection</w:t>
      </w:r>
    </w:p>
    <w:p w14:paraId="376EDBB3" w14:textId="5C697731" w:rsidR="00CE4362" w:rsidRDefault="006256A9" w:rsidP="00CE4362">
      <w:r>
        <w:t xml:space="preserve">For the purpose of this investigation, I collected primary quantitative data off of the Occurrence Report Portal itself.  I compared the number of entries from the first 6 months of its use (November 2017 – April 2018), to the last 6 months of its use (April 2019 – March 2019). </w:t>
      </w:r>
    </w:p>
    <w:p w14:paraId="550E8D75" w14:textId="0549F61C" w:rsidR="006256A9" w:rsidRDefault="00D84DC8" w:rsidP="00CE4362">
      <w:r>
        <w:t>T</w:t>
      </w:r>
      <w:r w:rsidR="00741696">
        <w:t>able</w:t>
      </w:r>
      <w:r>
        <w:t xml:space="preserve"> 1.0</w:t>
      </w:r>
      <w:r w:rsidR="00741696">
        <w:t xml:space="preserve"> shows </w:t>
      </w:r>
      <w:r w:rsidR="006256A9">
        <w:t xml:space="preserve">the occurrences over these time periods. </w:t>
      </w:r>
    </w:p>
    <w:tbl>
      <w:tblPr>
        <w:tblStyle w:val="TableGrid"/>
        <w:tblW w:w="0" w:type="auto"/>
        <w:tblLook w:val="04A0" w:firstRow="1" w:lastRow="0" w:firstColumn="1" w:lastColumn="0" w:noHBand="0" w:noVBand="1"/>
      </w:tblPr>
      <w:tblGrid>
        <w:gridCol w:w="3415"/>
        <w:gridCol w:w="3415"/>
        <w:gridCol w:w="3415"/>
      </w:tblGrid>
      <w:tr w:rsidR="00741696" w14:paraId="3CAA7575" w14:textId="77777777" w:rsidTr="00FC70D0">
        <w:tc>
          <w:tcPr>
            <w:tcW w:w="3415" w:type="dxa"/>
            <w:vMerge w:val="restart"/>
          </w:tcPr>
          <w:p w14:paraId="0F10887F" w14:textId="083AA94C" w:rsidR="00741696" w:rsidRDefault="00741696" w:rsidP="00741696">
            <w:pPr>
              <w:jc w:val="center"/>
            </w:pPr>
            <w:r>
              <w:t>Month</w:t>
            </w:r>
          </w:p>
        </w:tc>
        <w:tc>
          <w:tcPr>
            <w:tcW w:w="6830" w:type="dxa"/>
            <w:gridSpan w:val="2"/>
          </w:tcPr>
          <w:p w14:paraId="2BAD9143" w14:textId="7F4C19F1" w:rsidR="00741696" w:rsidRDefault="00741696" w:rsidP="00741696">
            <w:pPr>
              <w:jc w:val="center"/>
            </w:pPr>
            <w:r>
              <w:t>Entries</w:t>
            </w:r>
          </w:p>
        </w:tc>
      </w:tr>
      <w:tr w:rsidR="00741696" w14:paraId="4049F098" w14:textId="77777777" w:rsidTr="00741696">
        <w:tc>
          <w:tcPr>
            <w:tcW w:w="3415" w:type="dxa"/>
            <w:vMerge/>
          </w:tcPr>
          <w:p w14:paraId="7268D33B" w14:textId="77777777" w:rsidR="00741696" w:rsidRDefault="00741696" w:rsidP="00741696">
            <w:pPr>
              <w:jc w:val="center"/>
            </w:pPr>
          </w:p>
        </w:tc>
        <w:tc>
          <w:tcPr>
            <w:tcW w:w="3415" w:type="dxa"/>
          </w:tcPr>
          <w:p w14:paraId="3A7C7472" w14:textId="6EBD4C9E" w:rsidR="00741696" w:rsidRDefault="00741696" w:rsidP="00741696">
            <w:pPr>
              <w:jc w:val="center"/>
            </w:pPr>
            <w:r>
              <w:t>November 17 – April 18</w:t>
            </w:r>
          </w:p>
        </w:tc>
        <w:tc>
          <w:tcPr>
            <w:tcW w:w="3415" w:type="dxa"/>
          </w:tcPr>
          <w:p w14:paraId="538C168D" w14:textId="6F3149C0" w:rsidR="00741696" w:rsidRDefault="00741696" w:rsidP="00741696">
            <w:pPr>
              <w:jc w:val="center"/>
            </w:pPr>
            <w:r>
              <w:t>January 19 – June 19</w:t>
            </w:r>
          </w:p>
        </w:tc>
      </w:tr>
      <w:tr w:rsidR="00741696" w14:paraId="1CEF0411" w14:textId="77777777" w:rsidTr="00741696">
        <w:tc>
          <w:tcPr>
            <w:tcW w:w="3415" w:type="dxa"/>
          </w:tcPr>
          <w:p w14:paraId="6F9FDB18" w14:textId="4D7D8467" w:rsidR="00741696" w:rsidRDefault="00741696" w:rsidP="00741696">
            <w:pPr>
              <w:jc w:val="center"/>
            </w:pPr>
            <w:r>
              <w:t>1</w:t>
            </w:r>
          </w:p>
        </w:tc>
        <w:tc>
          <w:tcPr>
            <w:tcW w:w="3415" w:type="dxa"/>
          </w:tcPr>
          <w:p w14:paraId="62A52CCA" w14:textId="1E043E3E" w:rsidR="00741696" w:rsidRDefault="00741696" w:rsidP="00741696">
            <w:pPr>
              <w:jc w:val="center"/>
            </w:pPr>
            <w:r>
              <w:t>18</w:t>
            </w:r>
          </w:p>
        </w:tc>
        <w:tc>
          <w:tcPr>
            <w:tcW w:w="3415" w:type="dxa"/>
          </w:tcPr>
          <w:p w14:paraId="75B431FF" w14:textId="23D48101" w:rsidR="00741696" w:rsidRDefault="00741696" w:rsidP="00741696">
            <w:pPr>
              <w:jc w:val="center"/>
            </w:pPr>
            <w:r>
              <w:t>82</w:t>
            </w:r>
          </w:p>
        </w:tc>
      </w:tr>
      <w:tr w:rsidR="00741696" w14:paraId="0C447856" w14:textId="77777777" w:rsidTr="00741696">
        <w:tc>
          <w:tcPr>
            <w:tcW w:w="3415" w:type="dxa"/>
          </w:tcPr>
          <w:p w14:paraId="187BC064" w14:textId="634D3B4F" w:rsidR="00741696" w:rsidRDefault="00741696" w:rsidP="00741696">
            <w:pPr>
              <w:jc w:val="center"/>
            </w:pPr>
            <w:r>
              <w:t>2</w:t>
            </w:r>
          </w:p>
        </w:tc>
        <w:tc>
          <w:tcPr>
            <w:tcW w:w="3415" w:type="dxa"/>
          </w:tcPr>
          <w:p w14:paraId="5E90895A" w14:textId="2A65CAD9" w:rsidR="00741696" w:rsidRDefault="00741696" w:rsidP="00741696">
            <w:pPr>
              <w:jc w:val="center"/>
            </w:pPr>
            <w:r>
              <w:t>9</w:t>
            </w:r>
          </w:p>
        </w:tc>
        <w:tc>
          <w:tcPr>
            <w:tcW w:w="3415" w:type="dxa"/>
          </w:tcPr>
          <w:p w14:paraId="69F23768" w14:textId="1E23A540" w:rsidR="00741696" w:rsidRDefault="00741696" w:rsidP="00741696">
            <w:pPr>
              <w:jc w:val="center"/>
            </w:pPr>
            <w:r>
              <w:t>142</w:t>
            </w:r>
          </w:p>
        </w:tc>
      </w:tr>
      <w:tr w:rsidR="00741696" w14:paraId="736F481B" w14:textId="77777777" w:rsidTr="00741696">
        <w:tc>
          <w:tcPr>
            <w:tcW w:w="3415" w:type="dxa"/>
          </w:tcPr>
          <w:p w14:paraId="39C92FC5" w14:textId="24E92203" w:rsidR="00741696" w:rsidRDefault="00741696" w:rsidP="00741696">
            <w:pPr>
              <w:jc w:val="center"/>
            </w:pPr>
            <w:r>
              <w:t>3</w:t>
            </w:r>
          </w:p>
        </w:tc>
        <w:tc>
          <w:tcPr>
            <w:tcW w:w="3415" w:type="dxa"/>
          </w:tcPr>
          <w:p w14:paraId="763A58B4" w14:textId="5887477D" w:rsidR="00741696" w:rsidRDefault="00741696" w:rsidP="00741696">
            <w:pPr>
              <w:jc w:val="center"/>
            </w:pPr>
            <w:r>
              <w:t>6</w:t>
            </w:r>
          </w:p>
        </w:tc>
        <w:tc>
          <w:tcPr>
            <w:tcW w:w="3415" w:type="dxa"/>
          </w:tcPr>
          <w:p w14:paraId="3769DDD0" w14:textId="58CE6BF0" w:rsidR="00741696" w:rsidRDefault="00741696" w:rsidP="00741696">
            <w:pPr>
              <w:jc w:val="center"/>
            </w:pPr>
            <w:r>
              <w:t>109</w:t>
            </w:r>
          </w:p>
        </w:tc>
      </w:tr>
      <w:tr w:rsidR="00741696" w14:paraId="225816CB" w14:textId="77777777" w:rsidTr="00741696">
        <w:tc>
          <w:tcPr>
            <w:tcW w:w="3415" w:type="dxa"/>
          </w:tcPr>
          <w:p w14:paraId="0F2E21F5" w14:textId="1ECA9E8A" w:rsidR="00741696" w:rsidRDefault="00741696" w:rsidP="00741696">
            <w:pPr>
              <w:jc w:val="center"/>
            </w:pPr>
            <w:r>
              <w:t>4</w:t>
            </w:r>
          </w:p>
        </w:tc>
        <w:tc>
          <w:tcPr>
            <w:tcW w:w="3415" w:type="dxa"/>
          </w:tcPr>
          <w:p w14:paraId="77D967ED" w14:textId="020FB4C0" w:rsidR="00741696" w:rsidRDefault="00741696" w:rsidP="00741696">
            <w:pPr>
              <w:jc w:val="center"/>
            </w:pPr>
            <w:r>
              <w:t>8</w:t>
            </w:r>
          </w:p>
        </w:tc>
        <w:tc>
          <w:tcPr>
            <w:tcW w:w="3415" w:type="dxa"/>
          </w:tcPr>
          <w:p w14:paraId="6A74EA94" w14:textId="2F95E612" w:rsidR="00741696" w:rsidRDefault="00741696" w:rsidP="00741696">
            <w:pPr>
              <w:jc w:val="center"/>
            </w:pPr>
            <w:r>
              <w:t>86</w:t>
            </w:r>
          </w:p>
        </w:tc>
      </w:tr>
      <w:tr w:rsidR="00741696" w14:paraId="2D85942F" w14:textId="77777777" w:rsidTr="00741696">
        <w:tc>
          <w:tcPr>
            <w:tcW w:w="3415" w:type="dxa"/>
          </w:tcPr>
          <w:p w14:paraId="286F3A39" w14:textId="5E30D89E" w:rsidR="00741696" w:rsidRDefault="00741696" w:rsidP="00741696">
            <w:pPr>
              <w:jc w:val="center"/>
            </w:pPr>
            <w:r>
              <w:t>5</w:t>
            </w:r>
          </w:p>
        </w:tc>
        <w:tc>
          <w:tcPr>
            <w:tcW w:w="3415" w:type="dxa"/>
          </w:tcPr>
          <w:p w14:paraId="4E195354" w14:textId="24A7FC7C" w:rsidR="00741696" w:rsidRDefault="00741696" w:rsidP="00741696">
            <w:pPr>
              <w:jc w:val="center"/>
            </w:pPr>
            <w:r>
              <w:t>14</w:t>
            </w:r>
          </w:p>
        </w:tc>
        <w:tc>
          <w:tcPr>
            <w:tcW w:w="3415" w:type="dxa"/>
          </w:tcPr>
          <w:p w14:paraId="3C9EA751" w14:textId="5B8DF783" w:rsidR="00741696" w:rsidRDefault="00741696" w:rsidP="00741696">
            <w:pPr>
              <w:jc w:val="center"/>
            </w:pPr>
            <w:r>
              <w:t>95</w:t>
            </w:r>
          </w:p>
        </w:tc>
      </w:tr>
      <w:tr w:rsidR="00741696" w14:paraId="3B561AEB" w14:textId="77777777" w:rsidTr="00741696">
        <w:tc>
          <w:tcPr>
            <w:tcW w:w="3415" w:type="dxa"/>
          </w:tcPr>
          <w:p w14:paraId="31123720" w14:textId="12F2FFFD" w:rsidR="00741696" w:rsidRDefault="00741696" w:rsidP="00741696">
            <w:pPr>
              <w:jc w:val="center"/>
            </w:pPr>
            <w:r>
              <w:t>6</w:t>
            </w:r>
          </w:p>
        </w:tc>
        <w:tc>
          <w:tcPr>
            <w:tcW w:w="3415" w:type="dxa"/>
          </w:tcPr>
          <w:p w14:paraId="22D986B1" w14:textId="705D4DF4" w:rsidR="00741696" w:rsidRDefault="00741696" w:rsidP="00741696">
            <w:pPr>
              <w:jc w:val="center"/>
            </w:pPr>
            <w:r>
              <w:t>10</w:t>
            </w:r>
          </w:p>
        </w:tc>
        <w:tc>
          <w:tcPr>
            <w:tcW w:w="3415" w:type="dxa"/>
          </w:tcPr>
          <w:p w14:paraId="0E10F365" w14:textId="46848306" w:rsidR="00741696" w:rsidRDefault="00741696" w:rsidP="00741696">
            <w:pPr>
              <w:jc w:val="center"/>
            </w:pPr>
            <w:r>
              <w:t>103</w:t>
            </w:r>
          </w:p>
        </w:tc>
      </w:tr>
      <w:tr w:rsidR="008F23E5" w14:paraId="55A86615" w14:textId="77777777" w:rsidTr="00741696">
        <w:tc>
          <w:tcPr>
            <w:tcW w:w="3415" w:type="dxa"/>
          </w:tcPr>
          <w:p w14:paraId="7BD3D9E9" w14:textId="38612226" w:rsidR="008F23E5" w:rsidRDefault="008F23E5" w:rsidP="00741696">
            <w:pPr>
              <w:jc w:val="center"/>
            </w:pPr>
            <w:r>
              <w:t>Total</w:t>
            </w:r>
          </w:p>
        </w:tc>
        <w:tc>
          <w:tcPr>
            <w:tcW w:w="3415" w:type="dxa"/>
          </w:tcPr>
          <w:p w14:paraId="095BB01E" w14:textId="0167E293" w:rsidR="008F23E5" w:rsidRDefault="008F23E5" w:rsidP="00741696">
            <w:pPr>
              <w:jc w:val="center"/>
            </w:pPr>
            <w:r>
              <w:t>65</w:t>
            </w:r>
          </w:p>
        </w:tc>
        <w:tc>
          <w:tcPr>
            <w:tcW w:w="3415" w:type="dxa"/>
          </w:tcPr>
          <w:p w14:paraId="1D8014BD" w14:textId="096BE1EB" w:rsidR="008F23E5" w:rsidRDefault="008F23E5" w:rsidP="00741696">
            <w:pPr>
              <w:jc w:val="center"/>
            </w:pPr>
            <w:r>
              <w:t>617</w:t>
            </w:r>
          </w:p>
        </w:tc>
      </w:tr>
    </w:tbl>
    <w:p w14:paraId="5582B3E4" w14:textId="5D17235D" w:rsidR="00741696" w:rsidRPr="003C7888" w:rsidRDefault="00D84DC8" w:rsidP="00CE4362">
      <w:pPr>
        <w:rPr>
          <w:sz w:val="20"/>
        </w:rPr>
      </w:pPr>
      <w:proofErr w:type="gramStart"/>
      <w:r w:rsidRPr="003C7888">
        <w:rPr>
          <w:sz w:val="20"/>
        </w:rPr>
        <w:t>Table 1.0.</w:t>
      </w:r>
      <w:proofErr w:type="gramEnd"/>
      <w:r w:rsidRPr="003C7888">
        <w:rPr>
          <w:sz w:val="20"/>
        </w:rPr>
        <w:t xml:space="preserve">  Data collection of portal entries</w:t>
      </w:r>
    </w:p>
    <w:p w14:paraId="4C925CE6" w14:textId="591119F9" w:rsidR="00A87E0A" w:rsidRDefault="00A87E0A" w:rsidP="00CE4362">
      <w:r>
        <w:t>Since these low levels of entries were recorded in the first 6 months, there was portal awareness training conducted in a centralized location for the Northern Region. Entries started to increase and the latter 6 months demonstrate this greater awareness.</w:t>
      </w:r>
    </w:p>
    <w:p w14:paraId="33FAA138" w14:textId="77777777" w:rsidR="008F23E5" w:rsidRDefault="00DA72FC" w:rsidP="00CE4362">
      <w:r>
        <w:t>Since it’s initiation in November 2017 there have been 928 entries on the portal.</w:t>
      </w:r>
      <w:r w:rsidR="008F23E5">
        <w:t xml:space="preserve">  Through interviews with SMEs in Soft FM management and the portal, this is considerably lower than it should be. </w:t>
      </w:r>
    </w:p>
    <w:p w14:paraId="774903EF" w14:textId="32CE3EE8" w:rsidR="00DA72FC" w:rsidRDefault="008F23E5" w:rsidP="00CE4362">
      <w:r>
        <w:t xml:space="preserve">This data in conjunction with the information gained from the interviews is evidence to show that the portal has not been utilized properly, and this is due to teething issues within the Regiments.  The rest of this paper will investigate this through root cause analysis. </w:t>
      </w:r>
      <w:r w:rsidR="00DA72FC">
        <w:t xml:space="preserve"> </w:t>
      </w:r>
    </w:p>
    <w:p w14:paraId="112A47CC" w14:textId="153A2A8E" w:rsidR="00D1688F" w:rsidRPr="003C7888" w:rsidRDefault="00A87E0A" w:rsidP="008B22D4">
      <w:pPr>
        <w:rPr>
          <w:rFonts w:cstheme="minorHAnsi"/>
          <w:spacing w:val="-1"/>
          <w:sz w:val="24"/>
          <w:u w:val="single"/>
          <w:shd w:val="clear" w:color="auto" w:fill="FFFFFF"/>
        </w:rPr>
      </w:pPr>
      <w:r w:rsidRPr="003C7888">
        <w:rPr>
          <w:rFonts w:cstheme="minorHAnsi"/>
          <w:spacing w:val="-1"/>
          <w:sz w:val="24"/>
          <w:u w:val="single"/>
          <w:shd w:val="clear" w:color="auto" w:fill="FFFFFF"/>
        </w:rPr>
        <w:t>FMEA Analysis</w:t>
      </w:r>
    </w:p>
    <w:p w14:paraId="07F0A3B2" w14:textId="69D7C1FE" w:rsidR="0029591D" w:rsidRDefault="0029591D" w:rsidP="008B22D4">
      <w:pPr>
        <w:rPr>
          <w:rFonts w:cstheme="minorHAnsi"/>
          <w:spacing w:val="-1"/>
          <w:shd w:val="clear" w:color="auto" w:fill="FFFFFF"/>
        </w:rPr>
      </w:pPr>
      <w:r>
        <w:rPr>
          <w:rFonts w:cstheme="minorHAnsi"/>
          <w:spacing w:val="-1"/>
          <w:shd w:val="clear" w:color="auto" w:fill="FFFFFF"/>
        </w:rPr>
        <w:t xml:space="preserve">The use of the FMEA analysis is a powerful aid to identify the quality of a product or a service by analyzing its stages of delivery step by step. It highlights areas that could potentially go wrong and the risk/ chances associated with this. </w:t>
      </w:r>
      <w:r w:rsidR="00D105B1">
        <w:rPr>
          <w:rFonts w:cstheme="minorHAnsi"/>
          <w:spacing w:val="-1"/>
          <w:shd w:val="clear" w:color="auto" w:fill="FFFFFF"/>
        </w:rPr>
        <w:t>With the customer always in mind, changes can be made to improve customer satisfaction and experience of the product or service.</w:t>
      </w:r>
      <w:r>
        <w:rPr>
          <w:rFonts w:cstheme="minorHAnsi"/>
          <w:spacing w:val="-1"/>
          <w:shd w:val="clear" w:color="auto" w:fill="FFFFFF"/>
        </w:rPr>
        <w:t xml:space="preserve"> </w:t>
      </w:r>
    </w:p>
    <w:p w14:paraId="53751398" w14:textId="395E9506" w:rsidR="00235659" w:rsidRDefault="0028572F" w:rsidP="008B22D4">
      <w:pPr>
        <w:rPr>
          <w:rFonts w:cstheme="minorHAnsi"/>
          <w:spacing w:val="-1"/>
          <w:shd w:val="clear" w:color="auto" w:fill="FFFFFF"/>
        </w:rPr>
      </w:pPr>
      <w:r>
        <w:rPr>
          <w:rFonts w:cstheme="minorHAnsi"/>
          <w:spacing w:val="-1"/>
          <w:shd w:val="clear" w:color="auto" w:fill="FFFFFF"/>
        </w:rPr>
        <w:t>I have applied the FMEA analysis to</w:t>
      </w:r>
      <w:r w:rsidR="00243F31">
        <w:rPr>
          <w:rFonts w:cstheme="minorHAnsi"/>
          <w:spacing w:val="-1"/>
          <w:shd w:val="clear" w:color="auto" w:fill="FFFFFF"/>
        </w:rPr>
        <w:t xml:space="preserve"> each of the stages of</w:t>
      </w:r>
      <w:r>
        <w:rPr>
          <w:rFonts w:cstheme="minorHAnsi"/>
          <w:spacing w:val="-1"/>
          <w:shd w:val="clear" w:color="auto" w:fill="FFFFFF"/>
        </w:rPr>
        <w:t xml:space="preserve"> the process flow chart (</w:t>
      </w:r>
      <w:r w:rsidR="00243F31">
        <w:rPr>
          <w:rFonts w:cstheme="minorHAnsi"/>
          <w:spacing w:val="-1"/>
          <w:shd w:val="clear" w:color="auto" w:fill="FFFFFF"/>
        </w:rPr>
        <w:t xml:space="preserve">Figure 1.0), and identified areas in the process where the steps could go wrong.  These are the potential failure modes. The potential failure effect is the impact on the customer if the failure mode is not prevented. The SEV is the severity of the effect on the </w:t>
      </w:r>
      <w:proofErr w:type="gramStart"/>
      <w:r w:rsidR="00243F31">
        <w:rPr>
          <w:rFonts w:cstheme="minorHAnsi"/>
          <w:spacing w:val="-1"/>
          <w:shd w:val="clear" w:color="auto" w:fill="FFFFFF"/>
        </w:rPr>
        <w:t>customer,</w:t>
      </w:r>
      <w:proofErr w:type="gramEnd"/>
      <w:r w:rsidR="00243F31">
        <w:rPr>
          <w:rFonts w:cstheme="minorHAnsi"/>
          <w:spacing w:val="-1"/>
          <w:shd w:val="clear" w:color="auto" w:fill="FFFFFF"/>
        </w:rPr>
        <w:t xml:space="preserve"> a high score is assigned to a hi</w:t>
      </w:r>
      <w:r w:rsidR="00574F33">
        <w:rPr>
          <w:rFonts w:cstheme="minorHAnsi"/>
          <w:spacing w:val="-1"/>
          <w:shd w:val="clear" w:color="auto" w:fill="FFFFFF"/>
        </w:rPr>
        <w:t>gh</w:t>
      </w:r>
      <w:r w:rsidR="00243F31">
        <w:rPr>
          <w:rFonts w:cstheme="minorHAnsi"/>
          <w:spacing w:val="-1"/>
          <w:shd w:val="clear" w:color="auto" w:fill="FFFFFF"/>
        </w:rPr>
        <w:t xml:space="preserve"> impact event and vice versa. The root cause behind the failure is the potential cause, and how frequently</w:t>
      </w:r>
      <w:r w:rsidR="00383D0D">
        <w:rPr>
          <w:rFonts w:cstheme="minorHAnsi"/>
          <w:spacing w:val="-1"/>
          <w:shd w:val="clear" w:color="auto" w:fill="FFFFFF"/>
        </w:rPr>
        <w:t xml:space="preserve"> this failure could occur is</w:t>
      </w:r>
      <w:r w:rsidR="00243F31">
        <w:rPr>
          <w:rFonts w:cstheme="minorHAnsi"/>
          <w:spacing w:val="-1"/>
          <w:shd w:val="clear" w:color="auto" w:fill="FFFFFF"/>
        </w:rPr>
        <w:t xml:space="preserve"> assigned an OCC (Occurrence) rating. A frequently occurring failure is assigned a high score. The existing controls that either prevent the failure mode from occurring or detect i</w:t>
      </w:r>
      <w:r w:rsidR="00383D0D">
        <w:rPr>
          <w:rFonts w:cstheme="minorHAnsi"/>
          <w:spacing w:val="-1"/>
          <w:shd w:val="clear" w:color="auto" w:fill="FFFFFF"/>
        </w:rPr>
        <w:t>t</w:t>
      </w:r>
      <w:r w:rsidR="00243F31">
        <w:rPr>
          <w:rFonts w:cstheme="minorHAnsi"/>
          <w:spacing w:val="-1"/>
          <w:shd w:val="clear" w:color="auto" w:fill="FFFFFF"/>
        </w:rPr>
        <w:t xml:space="preserve"> are the current process controls, and how probable</w:t>
      </w:r>
      <w:r w:rsidR="00383D0D">
        <w:rPr>
          <w:rFonts w:cstheme="minorHAnsi"/>
          <w:spacing w:val="-1"/>
          <w:shd w:val="clear" w:color="auto" w:fill="FFFFFF"/>
        </w:rPr>
        <w:t xml:space="preserve"> the</w:t>
      </w:r>
      <w:r w:rsidR="00243F31">
        <w:rPr>
          <w:rFonts w:cstheme="minorHAnsi"/>
          <w:spacing w:val="-1"/>
          <w:shd w:val="clear" w:color="auto" w:fill="FFFFFF"/>
        </w:rPr>
        <w:t xml:space="preserve"> </w:t>
      </w:r>
      <w:r w:rsidR="00383D0D">
        <w:rPr>
          <w:rFonts w:cstheme="minorHAnsi"/>
          <w:spacing w:val="-1"/>
          <w:shd w:val="clear" w:color="auto" w:fill="FFFFFF"/>
        </w:rPr>
        <w:t xml:space="preserve">detection of the failure mode is, is </w:t>
      </w:r>
      <w:r w:rsidR="00243F31">
        <w:rPr>
          <w:rFonts w:cstheme="minorHAnsi"/>
          <w:spacing w:val="-1"/>
          <w:shd w:val="clear" w:color="auto" w:fill="FFFFFF"/>
        </w:rPr>
        <w:t xml:space="preserve">assigned a DET (detection) </w:t>
      </w:r>
      <w:r w:rsidR="00243F31">
        <w:rPr>
          <w:rFonts w:cstheme="minorHAnsi"/>
          <w:spacing w:val="-1"/>
          <w:shd w:val="clear" w:color="auto" w:fill="FFFFFF"/>
        </w:rPr>
        <w:lastRenderedPageBreak/>
        <w:t xml:space="preserve">rating. A failure mode that is not easily detected is scored high, and one that is easily detected is scored low. The overall risk score of an event is calculated by multiplying the score for severity, occurrence and detection. An event with high </w:t>
      </w:r>
      <w:r w:rsidR="00235659">
        <w:rPr>
          <w:rFonts w:cstheme="minorHAnsi"/>
          <w:spacing w:val="-1"/>
          <w:shd w:val="clear" w:color="auto" w:fill="FFFFFF"/>
        </w:rPr>
        <w:t xml:space="preserve">Risk Priority number </w:t>
      </w:r>
      <w:r w:rsidR="00243F31">
        <w:rPr>
          <w:rFonts w:cstheme="minorHAnsi"/>
          <w:spacing w:val="-1"/>
          <w:shd w:val="clear" w:color="auto" w:fill="FFFFFF"/>
        </w:rPr>
        <w:t xml:space="preserve">demands quicker attention, while events with lower RPNs are less risky. </w:t>
      </w:r>
    </w:p>
    <w:p w14:paraId="25F4878D" w14:textId="017343F4" w:rsidR="00D80F1F" w:rsidRDefault="00235659" w:rsidP="008B22D4">
      <w:pPr>
        <w:rPr>
          <w:rFonts w:cstheme="minorHAnsi"/>
          <w:spacing w:val="-1"/>
          <w:shd w:val="clear" w:color="auto" w:fill="FFFFFF"/>
        </w:rPr>
      </w:pPr>
      <w:r>
        <w:rPr>
          <w:rFonts w:cstheme="minorHAnsi"/>
          <w:spacing w:val="-1"/>
          <w:shd w:val="clear" w:color="auto" w:fill="FFFFFF"/>
        </w:rPr>
        <w:t>The re</w:t>
      </w:r>
      <w:r w:rsidR="00D84DC8">
        <w:rPr>
          <w:rFonts w:cstheme="minorHAnsi"/>
          <w:spacing w:val="-1"/>
          <w:shd w:val="clear" w:color="auto" w:fill="FFFFFF"/>
        </w:rPr>
        <w:t>sults are shown below in Table 2</w:t>
      </w:r>
      <w:r>
        <w:rPr>
          <w:rFonts w:cstheme="minorHAnsi"/>
          <w:spacing w:val="-1"/>
          <w:shd w:val="clear" w:color="auto" w:fill="FFFFFF"/>
        </w:rPr>
        <w:t xml:space="preserve">.0. </w:t>
      </w:r>
      <w:r w:rsidR="00243F31">
        <w:rPr>
          <w:rFonts w:cstheme="minorHAnsi"/>
          <w:spacing w:val="-1"/>
          <w:shd w:val="clear" w:color="auto" w:fill="FFFFFF"/>
        </w:rPr>
        <w:t xml:space="preserve"> </w:t>
      </w:r>
      <w:r w:rsidR="00AC5F69">
        <w:rPr>
          <w:rFonts w:cstheme="minorHAnsi"/>
          <w:spacing w:val="-1"/>
          <w:shd w:val="clear" w:color="auto" w:fill="FFFFFF"/>
        </w:rPr>
        <w:t xml:space="preserve">  </w:t>
      </w:r>
      <w:r w:rsidR="00687B7D">
        <w:rPr>
          <w:rFonts w:cstheme="minorHAnsi"/>
          <w:spacing w:val="-1"/>
          <w:shd w:val="clear" w:color="auto" w:fill="FFFFFF"/>
        </w:rPr>
        <w:t xml:space="preserve"> </w:t>
      </w:r>
    </w:p>
    <w:tbl>
      <w:tblPr>
        <w:tblStyle w:val="TableGrid"/>
        <w:tblW w:w="0" w:type="auto"/>
        <w:tblLayout w:type="fixed"/>
        <w:tblLook w:val="04A0" w:firstRow="1" w:lastRow="0" w:firstColumn="1" w:lastColumn="0" w:noHBand="0" w:noVBand="1"/>
      </w:tblPr>
      <w:tblGrid>
        <w:gridCol w:w="1101"/>
        <w:gridCol w:w="1417"/>
        <w:gridCol w:w="709"/>
        <w:gridCol w:w="1276"/>
        <w:gridCol w:w="708"/>
        <w:gridCol w:w="1418"/>
        <w:gridCol w:w="709"/>
        <w:gridCol w:w="850"/>
        <w:gridCol w:w="1701"/>
      </w:tblGrid>
      <w:tr w:rsidR="00B46092" w14:paraId="12D7F713" w14:textId="77777777" w:rsidTr="00B46092">
        <w:tc>
          <w:tcPr>
            <w:tcW w:w="1101" w:type="dxa"/>
          </w:tcPr>
          <w:p w14:paraId="6A51376C" w14:textId="0CC6B687"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Potential failure mode</w:t>
            </w:r>
          </w:p>
        </w:tc>
        <w:tc>
          <w:tcPr>
            <w:tcW w:w="1417" w:type="dxa"/>
          </w:tcPr>
          <w:p w14:paraId="48C82C89" w14:textId="3E551270"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Potential failure effect</w:t>
            </w:r>
          </w:p>
        </w:tc>
        <w:tc>
          <w:tcPr>
            <w:tcW w:w="709" w:type="dxa"/>
          </w:tcPr>
          <w:p w14:paraId="426158BD" w14:textId="60B131C5"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SEV</w:t>
            </w:r>
          </w:p>
        </w:tc>
        <w:tc>
          <w:tcPr>
            <w:tcW w:w="1276" w:type="dxa"/>
          </w:tcPr>
          <w:p w14:paraId="2B9623C0" w14:textId="08CF3FAA"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Potential Causes</w:t>
            </w:r>
          </w:p>
        </w:tc>
        <w:tc>
          <w:tcPr>
            <w:tcW w:w="708" w:type="dxa"/>
          </w:tcPr>
          <w:p w14:paraId="39E65577" w14:textId="11CA2238"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OCC</w:t>
            </w:r>
          </w:p>
        </w:tc>
        <w:tc>
          <w:tcPr>
            <w:tcW w:w="1418" w:type="dxa"/>
          </w:tcPr>
          <w:p w14:paraId="54699277" w14:textId="128F806F"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Current Process Controls</w:t>
            </w:r>
          </w:p>
        </w:tc>
        <w:tc>
          <w:tcPr>
            <w:tcW w:w="709" w:type="dxa"/>
          </w:tcPr>
          <w:p w14:paraId="7124D012" w14:textId="54CD9D6F"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DET</w:t>
            </w:r>
          </w:p>
        </w:tc>
        <w:tc>
          <w:tcPr>
            <w:tcW w:w="850" w:type="dxa"/>
          </w:tcPr>
          <w:p w14:paraId="2C4F3182" w14:textId="6F1D9C3D" w:rsidR="00A54405" w:rsidRDefault="00A54405" w:rsidP="008B22D4">
            <w:pPr>
              <w:rPr>
                <w:rFonts w:cstheme="minorHAnsi"/>
                <w:spacing w:val="-1"/>
                <w:shd w:val="clear" w:color="auto" w:fill="FFFFFF"/>
              </w:rPr>
            </w:pPr>
            <w:r>
              <w:rPr>
                <w:rFonts w:cstheme="minorHAnsi"/>
                <w:spacing w:val="-1"/>
                <w:shd w:val="clear" w:color="auto" w:fill="FFFFFF"/>
              </w:rPr>
              <w:t>RPN</w:t>
            </w:r>
          </w:p>
        </w:tc>
        <w:tc>
          <w:tcPr>
            <w:tcW w:w="1701" w:type="dxa"/>
          </w:tcPr>
          <w:p w14:paraId="752B2283" w14:textId="385F832D" w:rsidR="00A54405" w:rsidRDefault="00A54405" w:rsidP="008B22D4">
            <w:pPr>
              <w:rPr>
                <w:rFonts w:cstheme="minorHAnsi"/>
                <w:spacing w:val="-1"/>
                <w:shd w:val="clear" w:color="auto" w:fill="FFFFFF"/>
              </w:rPr>
            </w:pPr>
            <w:r>
              <w:rPr>
                <w:rFonts w:cstheme="minorHAnsi"/>
                <w:spacing w:val="-1"/>
                <w:shd w:val="clear" w:color="auto" w:fill="FFFFFF"/>
              </w:rPr>
              <w:t xml:space="preserve">Action Recommended </w:t>
            </w:r>
          </w:p>
        </w:tc>
      </w:tr>
      <w:tr w:rsidR="00B46092" w14:paraId="4D579EFC" w14:textId="77777777" w:rsidTr="00B46092">
        <w:tc>
          <w:tcPr>
            <w:tcW w:w="1101" w:type="dxa"/>
          </w:tcPr>
          <w:p w14:paraId="466F0F26" w14:textId="4C3DACFD"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 xml:space="preserve">Service failure not identified </w:t>
            </w:r>
          </w:p>
        </w:tc>
        <w:tc>
          <w:tcPr>
            <w:tcW w:w="1417" w:type="dxa"/>
          </w:tcPr>
          <w:p w14:paraId="60617EF6" w14:textId="64FA06F6"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Product will deteriorate</w:t>
            </w:r>
          </w:p>
          <w:p w14:paraId="66E9F05E" w14:textId="553E1BF2"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Dissatisfied customer</w:t>
            </w:r>
          </w:p>
          <w:p w14:paraId="2DA501CB" w14:textId="0CED3306" w:rsidR="00A54405" w:rsidRPr="00B46092" w:rsidRDefault="00A54405" w:rsidP="008B22D4">
            <w:pPr>
              <w:rPr>
                <w:rFonts w:cstheme="minorHAnsi"/>
                <w:spacing w:val="-1"/>
                <w:sz w:val="20"/>
                <w:szCs w:val="20"/>
                <w:shd w:val="clear" w:color="auto" w:fill="FFFFFF"/>
              </w:rPr>
            </w:pPr>
          </w:p>
        </w:tc>
        <w:tc>
          <w:tcPr>
            <w:tcW w:w="709" w:type="dxa"/>
          </w:tcPr>
          <w:p w14:paraId="2E42A330" w14:textId="08695C0D" w:rsidR="00A54405" w:rsidRP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t>6</w:t>
            </w:r>
          </w:p>
        </w:tc>
        <w:tc>
          <w:tcPr>
            <w:tcW w:w="1276" w:type="dxa"/>
          </w:tcPr>
          <w:p w14:paraId="4D7B2521" w14:textId="157C3B44" w:rsidR="00A54405" w:rsidRPr="00B46092" w:rsidRDefault="00B46092" w:rsidP="00B46092">
            <w:pPr>
              <w:rPr>
                <w:rFonts w:cstheme="minorHAnsi"/>
                <w:spacing w:val="-1"/>
                <w:sz w:val="20"/>
                <w:szCs w:val="20"/>
                <w:shd w:val="clear" w:color="auto" w:fill="FFFFFF"/>
              </w:rPr>
            </w:pPr>
            <w:r w:rsidRPr="00B46092">
              <w:rPr>
                <w:rFonts w:cstheme="minorHAnsi"/>
                <w:spacing w:val="-1"/>
                <w:sz w:val="20"/>
                <w:szCs w:val="20"/>
                <w:shd w:val="clear" w:color="auto" w:fill="FFFFFF"/>
              </w:rPr>
              <w:t>-</w:t>
            </w:r>
            <w:r>
              <w:rPr>
                <w:rFonts w:cstheme="minorHAnsi"/>
                <w:spacing w:val="-1"/>
                <w:sz w:val="20"/>
                <w:szCs w:val="20"/>
                <w:shd w:val="clear" w:color="auto" w:fill="FFFFFF"/>
              </w:rPr>
              <w:t xml:space="preserve"> </w:t>
            </w:r>
            <w:r w:rsidRPr="00B46092">
              <w:rPr>
                <w:rFonts w:cstheme="minorHAnsi"/>
                <w:spacing w:val="-1"/>
                <w:sz w:val="20"/>
                <w:szCs w:val="20"/>
                <w:shd w:val="clear" w:color="auto" w:fill="FFFFFF"/>
              </w:rPr>
              <w:t>Customer does not know what to look out for</w:t>
            </w:r>
          </w:p>
        </w:tc>
        <w:tc>
          <w:tcPr>
            <w:tcW w:w="708" w:type="dxa"/>
          </w:tcPr>
          <w:p w14:paraId="084C41C7" w14:textId="48F9E398" w:rsidR="00A54405" w:rsidRPr="00B46092" w:rsidRDefault="00F932B3" w:rsidP="008B22D4">
            <w:pPr>
              <w:rPr>
                <w:rFonts w:cstheme="minorHAnsi"/>
                <w:spacing w:val="-1"/>
                <w:sz w:val="20"/>
                <w:szCs w:val="20"/>
                <w:shd w:val="clear" w:color="auto" w:fill="FFFFFF"/>
              </w:rPr>
            </w:pPr>
            <w:r>
              <w:rPr>
                <w:rFonts w:cstheme="minorHAnsi"/>
                <w:spacing w:val="-1"/>
                <w:sz w:val="20"/>
                <w:szCs w:val="20"/>
                <w:shd w:val="clear" w:color="auto" w:fill="FFFFFF"/>
              </w:rPr>
              <w:t>7</w:t>
            </w:r>
          </w:p>
        </w:tc>
        <w:tc>
          <w:tcPr>
            <w:tcW w:w="1418" w:type="dxa"/>
          </w:tcPr>
          <w:p w14:paraId="6CA83CC8" w14:textId="77777777" w:rsidR="00A54405" w:rsidRDefault="00F932B3" w:rsidP="00F932B3">
            <w:pPr>
              <w:rPr>
                <w:rFonts w:cstheme="minorHAnsi"/>
                <w:spacing w:val="-1"/>
                <w:sz w:val="20"/>
                <w:szCs w:val="20"/>
                <w:shd w:val="clear" w:color="auto" w:fill="FFFFFF"/>
              </w:rPr>
            </w:pPr>
            <w:r w:rsidRPr="00F932B3">
              <w:rPr>
                <w:rFonts w:cstheme="minorHAnsi"/>
                <w:spacing w:val="-1"/>
                <w:sz w:val="20"/>
                <w:szCs w:val="20"/>
                <w:shd w:val="clear" w:color="auto" w:fill="FFFFFF"/>
              </w:rPr>
              <w:t>-</w:t>
            </w:r>
            <w:r>
              <w:rPr>
                <w:rFonts w:cstheme="minorHAnsi"/>
                <w:spacing w:val="-1"/>
                <w:sz w:val="20"/>
                <w:szCs w:val="20"/>
                <w:shd w:val="clear" w:color="auto" w:fill="FFFFFF"/>
              </w:rPr>
              <w:t xml:space="preserve"> Information packs detail service failures</w:t>
            </w:r>
          </w:p>
          <w:p w14:paraId="70841A26" w14:textId="510DF2D1" w:rsidR="00F932B3" w:rsidRPr="00F932B3" w:rsidRDefault="00F932B3" w:rsidP="00F932B3">
            <w:pPr>
              <w:rPr>
                <w:rFonts w:cstheme="minorHAnsi"/>
                <w:spacing w:val="-1"/>
                <w:sz w:val="20"/>
                <w:szCs w:val="20"/>
                <w:shd w:val="clear" w:color="auto" w:fill="FFFFFF"/>
              </w:rPr>
            </w:pPr>
            <w:r>
              <w:rPr>
                <w:rFonts w:cstheme="minorHAnsi"/>
                <w:spacing w:val="-1"/>
                <w:sz w:val="20"/>
                <w:szCs w:val="20"/>
                <w:shd w:val="clear" w:color="auto" w:fill="FFFFFF"/>
              </w:rPr>
              <w:t>- Briefing days to make soldiers aware</w:t>
            </w:r>
          </w:p>
        </w:tc>
        <w:tc>
          <w:tcPr>
            <w:tcW w:w="709" w:type="dxa"/>
          </w:tcPr>
          <w:p w14:paraId="16EC201D" w14:textId="0708DC2B" w:rsidR="00A54405" w:rsidRPr="00B46092" w:rsidRDefault="00621245" w:rsidP="008B22D4">
            <w:pPr>
              <w:rPr>
                <w:rFonts w:cstheme="minorHAnsi"/>
                <w:spacing w:val="-1"/>
                <w:sz w:val="20"/>
                <w:szCs w:val="20"/>
                <w:shd w:val="clear" w:color="auto" w:fill="FFFFFF"/>
              </w:rPr>
            </w:pPr>
            <w:r>
              <w:rPr>
                <w:rFonts w:cstheme="minorHAnsi"/>
                <w:spacing w:val="-1"/>
                <w:sz w:val="20"/>
                <w:szCs w:val="20"/>
                <w:shd w:val="clear" w:color="auto" w:fill="FFFFFF"/>
              </w:rPr>
              <w:t xml:space="preserve"> 8</w:t>
            </w:r>
          </w:p>
        </w:tc>
        <w:tc>
          <w:tcPr>
            <w:tcW w:w="850" w:type="dxa"/>
          </w:tcPr>
          <w:p w14:paraId="7B98B932" w14:textId="5F262912" w:rsidR="00A54405" w:rsidRPr="0029591D" w:rsidRDefault="000E5950" w:rsidP="008B22D4">
            <w:pPr>
              <w:rPr>
                <w:rFonts w:cstheme="minorHAnsi"/>
                <w:spacing w:val="-1"/>
                <w:sz w:val="20"/>
                <w:shd w:val="clear" w:color="auto" w:fill="FFFFFF"/>
              </w:rPr>
            </w:pPr>
            <w:r w:rsidRPr="0029591D">
              <w:rPr>
                <w:rFonts w:cstheme="minorHAnsi"/>
                <w:spacing w:val="-1"/>
                <w:sz w:val="20"/>
                <w:shd w:val="clear" w:color="auto" w:fill="FFFFFF"/>
              </w:rPr>
              <w:t>336</w:t>
            </w:r>
          </w:p>
        </w:tc>
        <w:tc>
          <w:tcPr>
            <w:tcW w:w="1701" w:type="dxa"/>
          </w:tcPr>
          <w:p w14:paraId="2D05AA00" w14:textId="3CEC670D" w:rsidR="00A54405" w:rsidRPr="0029591D" w:rsidRDefault="00BE69EE" w:rsidP="00BE69EE">
            <w:pPr>
              <w:rPr>
                <w:rFonts w:cstheme="minorHAnsi"/>
                <w:spacing w:val="-1"/>
                <w:sz w:val="20"/>
                <w:shd w:val="clear" w:color="auto" w:fill="FFFFFF"/>
              </w:rPr>
            </w:pPr>
            <w:r>
              <w:rPr>
                <w:rFonts w:cstheme="minorHAnsi"/>
                <w:spacing w:val="-1"/>
                <w:sz w:val="20"/>
                <w:shd w:val="clear" w:color="auto" w:fill="FFFFFF"/>
              </w:rPr>
              <w:t>Min. quarterly training</w:t>
            </w:r>
            <w:r w:rsidR="00D95438" w:rsidRPr="0029591D">
              <w:rPr>
                <w:rFonts w:cstheme="minorHAnsi"/>
                <w:spacing w:val="-1"/>
                <w:sz w:val="20"/>
                <w:shd w:val="clear" w:color="auto" w:fill="FFFFFF"/>
              </w:rPr>
              <w:t xml:space="preserve"> to make soldiers awar</w:t>
            </w:r>
            <w:r w:rsidR="0029591D" w:rsidRPr="0029591D">
              <w:rPr>
                <w:rFonts w:cstheme="minorHAnsi"/>
                <w:spacing w:val="-1"/>
                <w:sz w:val="20"/>
                <w:shd w:val="clear" w:color="auto" w:fill="FFFFFF"/>
              </w:rPr>
              <w:t xml:space="preserve">e of the faults to identify. </w:t>
            </w:r>
          </w:p>
        </w:tc>
      </w:tr>
      <w:tr w:rsidR="00B46092" w14:paraId="75CFB5BF" w14:textId="77777777" w:rsidTr="00B46092">
        <w:tc>
          <w:tcPr>
            <w:tcW w:w="1101" w:type="dxa"/>
          </w:tcPr>
          <w:p w14:paraId="4DA20317" w14:textId="0D30BBB9"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 xml:space="preserve">Service failure not reported   </w:t>
            </w:r>
          </w:p>
        </w:tc>
        <w:tc>
          <w:tcPr>
            <w:tcW w:w="1417" w:type="dxa"/>
          </w:tcPr>
          <w:p w14:paraId="54664EE3" w14:textId="77777777"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Product will deteriorate</w:t>
            </w:r>
          </w:p>
          <w:p w14:paraId="5B5D6750" w14:textId="1A2556F9"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Dissatisfied customer</w:t>
            </w:r>
          </w:p>
        </w:tc>
        <w:tc>
          <w:tcPr>
            <w:tcW w:w="709" w:type="dxa"/>
          </w:tcPr>
          <w:p w14:paraId="29515FBA" w14:textId="020C8659" w:rsidR="00A54405" w:rsidRP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t>7</w:t>
            </w:r>
          </w:p>
        </w:tc>
        <w:tc>
          <w:tcPr>
            <w:tcW w:w="1276" w:type="dxa"/>
          </w:tcPr>
          <w:p w14:paraId="11F2DAD0" w14:textId="496BCC58" w:rsidR="00A54405" w:rsidRPr="00B46092" w:rsidRDefault="00B46092" w:rsidP="00B46092">
            <w:pPr>
              <w:rPr>
                <w:rFonts w:cstheme="minorHAnsi"/>
                <w:spacing w:val="-1"/>
                <w:sz w:val="20"/>
                <w:szCs w:val="20"/>
                <w:shd w:val="clear" w:color="auto" w:fill="FFFFFF"/>
              </w:rPr>
            </w:pPr>
            <w:r w:rsidRPr="00B46092">
              <w:rPr>
                <w:rFonts w:cstheme="minorHAnsi"/>
                <w:spacing w:val="-1"/>
                <w:sz w:val="20"/>
                <w:szCs w:val="20"/>
                <w:shd w:val="clear" w:color="auto" w:fill="FFFFFF"/>
              </w:rPr>
              <w:t>-</w:t>
            </w:r>
            <w:r>
              <w:rPr>
                <w:rFonts w:cstheme="minorHAnsi"/>
                <w:spacing w:val="-1"/>
                <w:sz w:val="20"/>
                <w:szCs w:val="20"/>
                <w:shd w:val="clear" w:color="auto" w:fill="FFFFFF"/>
              </w:rPr>
              <w:t xml:space="preserve"> </w:t>
            </w:r>
            <w:r w:rsidRPr="00B46092">
              <w:rPr>
                <w:rFonts w:cstheme="minorHAnsi"/>
                <w:spacing w:val="-1"/>
                <w:sz w:val="20"/>
                <w:szCs w:val="20"/>
                <w:shd w:val="clear" w:color="auto" w:fill="FFFFFF"/>
              </w:rPr>
              <w:t>Customer does not know the portal exists</w:t>
            </w:r>
          </w:p>
          <w:p w14:paraId="1A008553" w14:textId="77777777" w:rsid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t>- Customer does not know who to report to</w:t>
            </w:r>
          </w:p>
          <w:p w14:paraId="31D2191F" w14:textId="21078C88" w:rsidR="00313E4C" w:rsidRPr="00B46092" w:rsidRDefault="00313E4C" w:rsidP="008B22D4">
            <w:pPr>
              <w:rPr>
                <w:rFonts w:cstheme="minorHAnsi"/>
                <w:spacing w:val="-1"/>
                <w:sz w:val="20"/>
                <w:szCs w:val="20"/>
                <w:shd w:val="clear" w:color="auto" w:fill="FFFFFF"/>
              </w:rPr>
            </w:pPr>
            <w:r>
              <w:rPr>
                <w:rFonts w:cstheme="minorHAnsi"/>
                <w:spacing w:val="-1"/>
                <w:sz w:val="20"/>
                <w:szCs w:val="20"/>
                <w:shd w:val="clear" w:color="auto" w:fill="FFFFFF"/>
              </w:rPr>
              <w:t>- Failure was resolved imminently at a lower level.</w:t>
            </w:r>
          </w:p>
        </w:tc>
        <w:tc>
          <w:tcPr>
            <w:tcW w:w="708" w:type="dxa"/>
          </w:tcPr>
          <w:p w14:paraId="641A76BA" w14:textId="359D2219" w:rsidR="00A54405" w:rsidRPr="00B46092" w:rsidRDefault="00F932B3" w:rsidP="008B22D4">
            <w:pPr>
              <w:rPr>
                <w:rFonts w:cstheme="minorHAnsi"/>
                <w:spacing w:val="-1"/>
                <w:sz w:val="20"/>
                <w:szCs w:val="20"/>
                <w:shd w:val="clear" w:color="auto" w:fill="FFFFFF"/>
              </w:rPr>
            </w:pPr>
            <w:r>
              <w:rPr>
                <w:rFonts w:cstheme="minorHAnsi"/>
                <w:spacing w:val="-1"/>
                <w:sz w:val="20"/>
                <w:szCs w:val="20"/>
                <w:shd w:val="clear" w:color="auto" w:fill="FFFFFF"/>
              </w:rPr>
              <w:t>9</w:t>
            </w:r>
          </w:p>
        </w:tc>
        <w:tc>
          <w:tcPr>
            <w:tcW w:w="1418" w:type="dxa"/>
          </w:tcPr>
          <w:p w14:paraId="6649ADD0" w14:textId="0E3CFB02" w:rsidR="00A54405" w:rsidRPr="00B94DF3" w:rsidRDefault="00B94DF3" w:rsidP="00B94DF3">
            <w:pPr>
              <w:rPr>
                <w:rFonts w:cstheme="minorHAnsi"/>
                <w:spacing w:val="-1"/>
                <w:sz w:val="20"/>
                <w:szCs w:val="20"/>
                <w:shd w:val="clear" w:color="auto" w:fill="FFFFFF"/>
              </w:rPr>
            </w:pPr>
            <w:r w:rsidRPr="00B94DF3">
              <w:rPr>
                <w:rFonts w:cstheme="minorHAnsi"/>
                <w:spacing w:val="-1"/>
                <w:sz w:val="20"/>
                <w:szCs w:val="20"/>
                <w:shd w:val="clear" w:color="auto" w:fill="FFFFFF"/>
              </w:rPr>
              <w:t>-</w:t>
            </w:r>
            <w:r>
              <w:rPr>
                <w:rFonts w:cstheme="minorHAnsi"/>
                <w:spacing w:val="-1"/>
                <w:sz w:val="20"/>
                <w:szCs w:val="20"/>
                <w:shd w:val="clear" w:color="auto" w:fill="FFFFFF"/>
              </w:rPr>
              <w:t xml:space="preserve"> Briefing days</w:t>
            </w:r>
          </w:p>
        </w:tc>
        <w:tc>
          <w:tcPr>
            <w:tcW w:w="709" w:type="dxa"/>
          </w:tcPr>
          <w:p w14:paraId="339DE226" w14:textId="6573B450" w:rsidR="00A54405" w:rsidRPr="00B46092" w:rsidRDefault="00621245" w:rsidP="008B22D4">
            <w:pPr>
              <w:rPr>
                <w:rFonts w:cstheme="minorHAnsi"/>
                <w:spacing w:val="-1"/>
                <w:sz w:val="20"/>
                <w:szCs w:val="20"/>
                <w:shd w:val="clear" w:color="auto" w:fill="FFFFFF"/>
              </w:rPr>
            </w:pPr>
            <w:r>
              <w:rPr>
                <w:rFonts w:cstheme="minorHAnsi"/>
                <w:spacing w:val="-1"/>
                <w:sz w:val="20"/>
                <w:szCs w:val="20"/>
                <w:shd w:val="clear" w:color="auto" w:fill="FFFFFF"/>
              </w:rPr>
              <w:t>7</w:t>
            </w:r>
          </w:p>
        </w:tc>
        <w:tc>
          <w:tcPr>
            <w:tcW w:w="850" w:type="dxa"/>
          </w:tcPr>
          <w:p w14:paraId="4AF9A0A0" w14:textId="560277AC" w:rsidR="00A54405" w:rsidRPr="0029591D" w:rsidRDefault="000E5950" w:rsidP="008B22D4">
            <w:pPr>
              <w:rPr>
                <w:rFonts w:cstheme="minorHAnsi"/>
                <w:spacing w:val="-1"/>
                <w:sz w:val="20"/>
                <w:shd w:val="clear" w:color="auto" w:fill="FFFFFF"/>
              </w:rPr>
            </w:pPr>
            <w:r w:rsidRPr="0029591D">
              <w:rPr>
                <w:rFonts w:cstheme="minorHAnsi"/>
                <w:spacing w:val="-1"/>
                <w:sz w:val="20"/>
                <w:shd w:val="clear" w:color="auto" w:fill="FFFFFF"/>
              </w:rPr>
              <w:t>441</w:t>
            </w:r>
          </w:p>
        </w:tc>
        <w:tc>
          <w:tcPr>
            <w:tcW w:w="1701" w:type="dxa"/>
          </w:tcPr>
          <w:p w14:paraId="6593E547" w14:textId="1488C131" w:rsidR="00A54405" w:rsidRPr="0029591D" w:rsidRDefault="00BE69EE" w:rsidP="00BE69EE">
            <w:pPr>
              <w:rPr>
                <w:rFonts w:cstheme="minorHAnsi"/>
                <w:spacing w:val="-1"/>
                <w:sz w:val="20"/>
                <w:shd w:val="clear" w:color="auto" w:fill="FFFFFF"/>
              </w:rPr>
            </w:pPr>
            <w:r>
              <w:rPr>
                <w:rFonts w:cstheme="minorHAnsi"/>
                <w:spacing w:val="-1"/>
                <w:sz w:val="20"/>
                <w:shd w:val="clear" w:color="auto" w:fill="FFFFFF"/>
              </w:rPr>
              <w:t xml:space="preserve">Min. quarterly </w:t>
            </w:r>
            <w:r w:rsidR="00D95438" w:rsidRPr="0029591D">
              <w:rPr>
                <w:rFonts w:cstheme="minorHAnsi"/>
                <w:spacing w:val="-1"/>
                <w:sz w:val="20"/>
                <w:shd w:val="clear" w:color="auto" w:fill="FFFFFF"/>
              </w:rPr>
              <w:t>training to make soldiers aware of the existence of the portal and who to report to.</w:t>
            </w:r>
          </w:p>
        </w:tc>
      </w:tr>
      <w:tr w:rsidR="00B46092" w14:paraId="09FCEC88" w14:textId="77777777" w:rsidTr="00B46092">
        <w:tc>
          <w:tcPr>
            <w:tcW w:w="1101" w:type="dxa"/>
          </w:tcPr>
          <w:p w14:paraId="0AD18FC3" w14:textId="2CC11011"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Occurrence not uploaded onto portal</w:t>
            </w:r>
          </w:p>
        </w:tc>
        <w:tc>
          <w:tcPr>
            <w:tcW w:w="1417" w:type="dxa"/>
          </w:tcPr>
          <w:p w14:paraId="3F8B769C" w14:textId="784D23AD"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xml:space="preserve">- Product will deteriorate </w:t>
            </w:r>
          </w:p>
          <w:p w14:paraId="2484D7E6" w14:textId="3FA9FAA0"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Very dissatisfied customer</w:t>
            </w:r>
          </w:p>
        </w:tc>
        <w:tc>
          <w:tcPr>
            <w:tcW w:w="709" w:type="dxa"/>
          </w:tcPr>
          <w:p w14:paraId="175B64E7" w14:textId="4CFD0995" w:rsidR="00A54405" w:rsidRP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t>8</w:t>
            </w:r>
          </w:p>
        </w:tc>
        <w:tc>
          <w:tcPr>
            <w:tcW w:w="1276" w:type="dxa"/>
          </w:tcPr>
          <w:p w14:paraId="2C89422B" w14:textId="77777777" w:rsidR="00A54405" w:rsidRDefault="001459B1" w:rsidP="001459B1">
            <w:pPr>
              <w:rPr>
                <w:rFonts w:cstheme="minorHAnsi"/>
                <w:spacing w:val="-1"/>
                <w:sz w:val="20"/>
                <w:szCs w:val="20"/>
                <w:shd w:val="clear" w:color="auto" w:fill="FFFFFF"/>
              </w:rPr>
            </w:pPr>
            <w:r w:rsidRPr="001459B1">
              <w:rPr>
                <w:rFonts w:cstheme="minorHAnsi"/>
                <w:spacing w:val="-1"/>
                <w:sz w:val="20"/>
                <w:szCs w:val="20"/>
                <w:shd w:val="clear" w:color="auto" w:fill="FFFFFF"/>
              </w:rPr>
              <w:t>-</w:t>
            </w:r>
            <w:r>
              <w:rPr>
                <w:rFonts w:cstheme="minorHAnsi"/>
                <w:spacing w:val="-1"/>
                <w:sz w:val="20"/>
                <w:szCs w:val="20"/>
                <w:shd w:val="clear" w:color="auto" w:fill="FFFFFF"/>
              </w:rPr>
              <w:t xml:space="preserve"> </w:t>
            </w:r>
            <w:r w:rsidRPr="001459B1">
              <w:rPr>
                <w:rFonts w:cstheme="minorHAnsi"/>
                <w:spacing w:val="-1"/>
                <w:sz w:val="20"/>
                <w:szCs w:val="20"/>
                <w:shd w:val="clear" w:color="auto" w:fill="FFFFFF"/>
              </w:rPr>
              <w:t>L</w:t>
            </w:r>
            <w:r w:rsidR="00907BCC" w:rsidRPr="001459B1">
              <w:rPr>
                <w:rFonts w:cstheme="minorHAnsi"/>
                <w:spacing w:val="-1"/>
                <w:sz w:val="20"/>
                <w:szCs w:val="20"/>
                <w:shd w:val="clear" w:color="auto" w:fill="FFFFFF"/>
              </w:rPr>
              <w:t>icensed user</w:t>
            </w:r>
            <w:r>
              <w:rPr>
                <w:rFonts w:cstheme="minorHAnsi"/>
                <w:spacing w:val="-1"/>
                <w:sz w:val="20"/>
                <w:szCs w:val="20"/>
                <w:shd w:val="clear" w:color="auto" w:fill="FFFFFF"/>
              </w:rPr>
              <w:t xml:space="preserve"> does not know how to upload</w:t>
            </w:r>
            <w:r w:rsidR="00907BCC" w:rsidRPr="001459B1">
              <w:rPr>
                <w:rFonts w:cstheme="minorHAnsi"/>
                <w:spacing w:val="-1"/>
                <w:sz w:val="20"/>
                <w:szCs w:val="20"/>
                <w:shd w:val="clear" w:color="auto" w:fill="FFFFFF"/>
              </w:rPr>
              <w:t>.</w:t>
            </w:r>
          </w:p>
          <w:p w14:paraId="33EF63BD" w14:textId="01D221EE" w:rsidR="007305E4" w:rsidRDefault="007305E4" w:rsidP="001459B1">
            <w:pPr>
              <w:rPr>
                <w:rFonts w:cstheme="minorHAnsi"/>
                <w:spacing w:val="-1"/>
                <w:sz w:val="20"/>
                <w:szCs w:val="20"/>
                <w:shd w:val="clear" w:color="auto" w:fill="FFFFFF"/>
              </w:rPr>
            </w:pPr>
            <w:r>
              <w:rPr>
                <w:rFonts w:cstheme="minorHAnsi"/>
                <w:spacing w:val="-1"/>
                <w:sz w:val="20"/>
                <w:szCs w:val="20"/>
                <w:shd w:val="clear" w:color="auto" w:fill="FFFFFF"/>
              </w:rPr>
              <w:t>-Does not want to upset the contractor</w:t>
            </w:r>
          </w:p>
          <w:p w14:paraId="28BC32F4" w14:textId="77777777" w:rsidR="001459B1" w:rsidRDefault="001459B1" w:rsidP="001459B1">
            <w:pPr>
              <w:rPr>
                <w:rFonts w:cstheme="minorHAnsi"/>
                <w:spacing w:val="-1"/>
                <w:sz w:val="20"/>
                <w:szCs w:val="20"/>
                <w:shd w:val="clear" w:color="auto" w:fill="FFFFFF"/>
              </w:rPr>
            </w:pPr>
            <w:r>
              <w:rPr>
                <w:rFonts w:cstheme="minorHAnsi"/>
                <w:spacing w:val="-1"/>
                <w:sz w:val="20"/>
                <w:szCs w:val="20"/>
                <w:shd w:val="clear" w:color="auto" w:fill="FFFFFF"/>
              </w:rPr>
              <w:t>- No authorised access to portal</w:t>
            </w:r>
          </w:p>
          <w:p w14:paraId="43B972CE" w14:textId="77777777" w:rsidR="001459B1" w:rsidRDefault="001459B1" w:rsidP="001459B1">
            <w:pPr>
              <w:rPr>
                <w:rFonts w:cstheme="minorHAnsi"/>
                <w:spacing w:val="-1"/>
                <w:sz w:val="20"/>
                <w:szCs w:val="20"/>
                <w:shd w:val="clear" w:color="auto" w:fill="FFFFFF"/>
              </w:rPr>
            </w:pPr>
            <w:r>
              <w:rPr>
                <w:rFonts w:cstheme="minorHAnsi"/>
                <w:spacing w:val="-1"/>
                <w:sz w:val="20"/>
                <w:szCs w:val="20"/>
                <w:shd w:val="clear" w:color="auto" w:fill="FFFFFF"/>
              </w:rPr>
              <w:t>- Unprofessional and not fulfilling duties</w:t>
            </w:r>
          </w:p>
          <w:p w14:paraId="283ABD4C" w14:textId="3C761B42" w:rsidR="00313E4C" w:rsidRPr="001459B1" w:rsidRDefault="00313E4C" w:rsidP="001459B1">
            <w:pPr>
              <w:rPr>
                <w:rFonts w:cstheme="minorHAnsi"/>
                <w:spacing w:val="-1"/>
                <w:sz w:val="20"/>
                <w:szCs w:val="20"/>
                <w:shd w:val="clear" w:color="auto" w:fill="FFFFFF"/>
              </w:rPr>
            </w:pPr>
            <w:r>
              <w:rPr>
                <w:rFonts w:cstheme="minorHAnsi"/>
                <w:spacing w:val="-1"/>
                <w:sz w:val="20"/>
                <w:szCs w:val="20"/>
                <w:shd w:val="clear" w:color="auto" w:fill="FFFFFF"/>
              </w:rPr>
              <w:t>- The failure was resolved at a lower level.</w:t>
            </w:r>
          </w:p>
        </w:tc>
        <w:tc>
          <w:tcPr>
            <w:tcW w:w="708" w:type="dxa"/>
          </w:tcPr>
          <w:p w14:paraId="707CDC1B" w14:textId="6831F7CA" w:rsidR="00A54405" w:rsidRPr="00B46092" w:rsidRDefault="00F932B3" w:rsidP="008B22D4">
            <w:pPr>
              <w:rPr>
                <w:rFonts w:cstheme="minorHAnsi"/>
                <w:spacing w:val="-1"/>
                <w:sz w:val="20"/>
                <w:szCs w:val="20"/>
                <w:shd w:val="clear" w:color="auto" w:fill="FFFFFF"/>
              </w:rPr>
            </w:pPr>
            <w:r>
              <w:rPr>
                <w:rFonts w:cstheme="minorHAnsi"/>
                <w:spacing w:val="-1"/>
                <w:sz w:val="20"/>
                <w:szCs w:val="20"/>
                <w:shd w:val="clear" w:color="auto" w:fill="FFFFFF"/>
              </w:rPr>
              <w:t>4</w:t>
            </w:r>
          </w:p>
        </w:tc>
        <w:tc>
          <w:tcPr>
            <w:tcW w:w="1418" w:type="dxa"/>
          </w:tcPr>
          <w:p w14:paraId="74A045E0" w14:textId="77777777" w:rsidR="00A54405" w:rsidRDefault="00B94DF3" w:rsidP="00B94DF3">
            <w:pPr>
              <w:rPr>
                <w:rFonts w:cstheme="minorHAnsi"/>
                <w:spacing w:val="-1"/>
                <w:sz w:val="20"/>
                <w:szCs w:val="20"/>
                <w:shd w:val="clear" w:color="auto" w:fill="FFFFFF"/>
              </w:rPr>
            </w:pPr>
            <w:r w:rsidRPr="00B94DF3">
              <w:rPr>
                <w:rFonts w:cstheme="minorHAnsi"/>
                <w:spacing w:val="-1"/>
                <w:sz w:val="20"/>
                <w:szCs w:val="20"/>
                <w:shd w:val="clear" w:color="auto" w:fill="FFFFFF"/>
              </w:rPr>
              <w:t>-</w:t>
            </w:r>
            <w:r>
              <w:rPr>
                <w:rFonts w:cstheme="minorHAnsi"/>
                <w:spacing w:val="-1"/>
                <w:sz w:val="20"/>
                <w:szCs w:val="20"/>
                <w:shd w:val="clear" w:color="auto" w:fill="FFFFFF"/>
              </w:rPr>
              <w:t xml:space="preserve"> Hand over takeover notes from user to user</w:t>
            </w:r>
          </w:p>
          <w:p w14:paraId="0114ED4D" w14:textId="750AD62F" w:rsidR="00B94DF3" w:rsidRPr="00B94DF3" w:rsidRDefault="00B94DF3" w:rsidP="00B94DF3">
            <w:pPr>
              <w:rPr>
                <w:rFonts w:cstheme="minorHAnsi"/>
                <w:spacing w:val="-1"/>
                <w:sz w:val="20"/>
                <w:szCs w:val="20"/>
                <w:shd w:val="clear" w:color="auto" w:fill="FFFFFF"/>
              </w:rPr>
            </w:pPr>
            <w:r>
              <w:rPr>
                <w:rFonts w:cstheme="minorHAnsi"/>
                <w:spacing w:val="-1"/>
                <w:sz w:val="20"/>
                <w:szCs w:val="20"/>
                <w:shd w:val="clear" w:color="auto" w:fill="FFFFFF"/>
              </w:rPr>
              <w:t>- Delivered HESTIA training package</w:t>
            </w:r>
          </w:p>
        </w:tc>
        <w:tc>
          <w:tcPr>
            <w:tcW w:w="709" w:type="dxa"/>
          </w:tcPr>
          <w:p w14:paraId="1AE04F42" w14:textId="28B97AC4" w:rsidR="00A54405" w:rsidRPr="00B46092" w:rsidRDefault="000E5950" w:rsidP="008B22D4">
            <w:pPr>
              <w:rPr>
                <w:rFonts w:cstheme="minorHAnsi"/>
                <w:spacing w:val="-1"/>
                <w:sz w:val="20"/>
                <w:szCs w:val="20"/>
                <w:shd w:val="clear" w:color="auto" w:fill="FFFFFF"/>
              </w:rPr>
            </w:pPr>
            <w:r>
              <w:rPr>
                <w:rFonts w:cstheme="minorHAnsi"/>
                <w:spacing w:val="-1"/>
                <w:sz w:val="20"/>
                <w:szCs w:val="20"/>
                <w:shd w:val="clear" w:color="auto" w:fill="FFFFFF"/>
              </w:rPr>
              <w:t>6</w:t>
            </w:r>
          </w:p>
        </w:tc>
        <w:tc>
          <w:tcPr>
            <w:tcW w:w="850" w:type="dxa"/>
          </w:tcPr>
          <w:p w14:paraId="2A4D57DE" w14:textId="37B5DD0C" w:rsidR="00A54405" w:rsidRPr="0029591D" w:rsidRDefault="000E5950" w:rsidP="008B22D4">
            <w:pPr>
              <w:rPr>
                <w:rFonts w:cstheme="minorHAnsi"/>
                <w:spacing w:val="-1"/>
                <w:sz w:val="20"/>
                <w:shd w:val="clear" w:color="auto" w:fill="FFFFFF"/>
              </w:rPr>
            </w:pPr>
            <w:r w:rsidRPr="0029591D">
              <w:rPr>
                <w:rFonts w:cstheme="minorHAnsi"/>
                <w:spacing w:val="-1"/>
                <w:sz w:val="20"/>
                <w:shd w:val="clear" w:color="auto" w:fill="FFFFFF"/>
              </w:rPr>
              <w:t>192</w:t>
            </w:r>
          </w:p>
        </w:tc>
        <w:tc>
          <w:tcPr>
            <w:tcW w:w="1701" w:type="dxa"/>
          </w:tcPr>
          <w:p w14:paraId="2AD223AF" w14:textId="77777777" w:rsidR="00A54405" w:rsidRDefault="00D95438" w:rsidP="008B22D4">
            <w:pPr>
              <w:rPr>
                <w:rFonts w:cstheme="minorHAnsi"/>
                <w:spacing w:val="-1"/>
                <w:sz w:val="20"/>
                <w:shd w:val="clear" w:color="auto" w:fill="FFFFFF"/>
              </w:rPr>
            </w:pPr>
            <w:r w:rsidRPr="0029591D">
              <w:rPr>
                <w:rFonts w:cstheme="minorHAnsi"/>
                <w:spacing w:val="-1"/>
                <w:sz w:val="20"/>
                <w:shd w:val="clear" w:color="auto" w:fill="FFFFFF"/>
              </w:rPr>
              <w:t>Rigid handover notes from user to user and more licensed users at each establishment.</w:t>
            </w:r>
          </w:p>
          <w:p w14:paraId="7430AA29" w14:textId="5AAFAFBD" w:rsidR="00BE69EE" w:rsidRPr="0029591D" w:rsidRDefault="00BE69EE" w:rsidP="008B22D4">
            <w:pPr>
              <w:rPr>
                <w:rFonts w:cstheme="minorHAnsi"/>
                <w:spacing w:val="-1"/>
                <w:sz w:val="20"/>
                <w:shd w:val="clear" w:color="auto" w:fill="FFFFFF"/>
              </w:rPr>
            </w:pPr>
            <w:r>
              <w:rPr>
                <w:rFonts w:cstheme="minorHAnsi"/>
                <w:spacing w:val="-1"/>
                <w:sz w:val="20"/>
                <w:shd w:val="clear" w:color="auto" w:fill="FFFFFF"/>
              </w:rPr>
              <w:t>Mandated training for portal users.</w:t>
            </w:r>
          </w:p>
        </w:tc>
      </w:tr>
      <w:tr w:rsidR="00B46092" w14:paraId="75DF1BE0" w14:textId="77777777" w:rsidTr="00B46092">
        <w:tc>
          <w:tcPr>
            <w:tcW w:w="1101" w:type="dxa"/>
          </w:tcPr>
          <w:p w14:paraId="079CE184" w14:textId="43A58894"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 xml:space="preserve">Supporting </w:t>
            </w:r>
            <w:r w:rsidRPr="00B46092">
              <w:rPr>
                <w:rFonts w:cstheme="minorHAnsi"/>
                <w:spacing w:val="-1"/>
                <w:sz w:val="20"/>
                <w:szCs w:val="20"/>
                <w:shd w:val="clear" w:color="auto" w:fill="FFFFFF"/>
              </w:rPr>
              <w:lastRenderedPageBreak/>
              <w:t>comments not submitted onto the portal</w:t>
            </w:r>
          </w:p>
        </w:tc>
        <w:tc>
          <w:tcPr>
            <w:tcW w:w="1417" w:type="dxa"/>
          </w:tcPr>
          <w:p w14:paraId="16A18179" w14:textId="77777777"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lastRenderedPageBreak/>
              <w:t xml:space="preserve">- Slows down rectification </w:t>
            </w:r>
            <w:r w:rsidRPr="00B46092">
              <w:rPr>
                <w:rFonts w:cstheme="minorHAnsi"/>
                <w:spacing w:val="-1"/>
                <w:sz w:val="20"/>
                <w:szCs w:val="20"/>
                <w:shd w:val="clear" w:color="auto" w:fill="FFFFFF"/>
              </w:rPr>
              <w:lastRenderedPageBreak/>
              <w:t>process</w:t>
            </w:r>
          </w:p>
          <w:p w14:paraId="288432BC" w14:textId="4D3E6CDA"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-Reputation loss of contractor</w:t>
            </w:r>
          </w:p>
        </w:tc>
        <w:tc>
          <w:tcPr>
            <w:tcW w:w="709" w:type="dxa"/>
          </w:tcPr>
          <w:p w14:paraId="729B2F75" w14:textId="040E66D3" w:rsidR="00A54405" w:rsidRP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lastRenderedPageBreak/>
              <w:t>6</w:t>
            </w:r>
          </w:p>
        </w:tc>
        <w:tc>
          <w:tcPr>
            <w:tcW w:w="1276" w:type="dxa"/>
          </w:tcPr>
          <w:p w14:paraId="0A9E34BA" w14:textId="77777777" w:rsidR="00A54405" w:rsidRDefault="001459B1" w:rsidP="001459B1">
            <w:pPr>
              <w:rPr>
                <w:rFonts w:cstheme="minorHAnsi"/>
                <w:spacing w:val="-1"/>
                <w:sz w:val="20"/>
                <w:szCs w:val="20"/>
                <w:shd w:val="clear" w:color="auto" w:fill="FFFFFF"/>
              </w:rPr>
            </w:pPr>
            <w:r w:rsidRPr="001459B1">
              <w:rPr>
                <w:rFonts w:cstheme="minorHAnsi"/>
                <w:spacing w:val="-1"/>
                <w:sz w:val="20"/>
                <w:szCs w:val="20"/>
                <w:shd w:val="clear" w:color="auto" w:fill="FFFFFF"/>
              </w:rPr>
              <w:t>-</w:t>
            </w:r>
            <w:r>
              <w:rPr>
                <w:rFonts w:cstheme="minorHAnsi"/>
                <w:spacing w:val="-1"/>
                <w:sz w:val="20"/>
                <w:szCs w:val="20"/>
                <w:shd w:val="clear" w:color="auto" w:fill="FFFFFF"/>
              </w:rPr>
              <w:t xml:space="preserve"> Unprofessio</w:t>
            </w:r>
            <w:r>
              <w:rPr>
                <w:rFonts w:cstheme="minorHAnsi"/>
                <w:spacing w:val="-1"/>
                <w:sz w:val="20"/>
                <w:szCs w:val="20"/>
                <w:shd w:val="clear" w:color="auto" w:fill="FFFFFF"/>
              </w:rPr>
              <w:lastRenderedPageBreak/>
              <w:t>nal and not fulfilling duties</w:t>
            </w:r>
          </w:p>
          <w:p w14:paraId="4678A18D" w14:textId="704995B9" w:rsidR="001459B1" w:rsidRPr="001459B1" w:rsidRDefault="001459B1" w:rsidP="001459B1">
            <w:pPr>
              <w:rPr>
                <w:rFonts w:cstheme="minorHAnsi"/>
                <w:spacing w:val="-1"/>
                <w:sz w:val="20"/>
                <w:szCs w:val="20"/>
                <w:shd w:val="clear" w:color="auto" w:fill="FFFFFF"/>
              </w:rPr>
            </w:pPr>
            <w:r>
              <w:rPr>
                <w:rFonts w:cstheme="minorHAnsi"/>
                <w:spacing w:val="-1"/>
                <w:sz w:val="20"/>
                <w:szCs w:val="20"/>
                <w:shd w:val="clear" w:color="auto" w:fill="FFFFFF"/>
              </w:rPr>
              <w:t>- Does not know how to submit comments</w:t>
            </w:r>
          </w:p>
        </w:tc>
        <w:tc>
          <w:tcPr>
            <w:tcW w:w="708" w:type="dxa"/>
          </w:tcPr>
          <w:p w14:paraId="1CDA766A" w14:textId="5FFBF100" w:rsidR="00A54405" w:rsidRPr="00B46092" w:rsidRDefault="00F932B3" w:rsidP="008B22D4">
            <w:pPr>
              <w:rPr>
                <w:rFonts w:cstheme="minorHAnsi"/>
                <w:spacing w:val="-1"/>
                <w:sz w:val="20"/>
                <w:szCs w:val="20"/>
                <w:shd w:val="clear" w:color="auto" w:fill="FFFFFF"/>
              </w:rPr>
            </w:pPr>
            <w:r>
              <w:rPr>
                <w:rFonts w:cstheme="minorHAnsi"/>
                <w:spacing w:val="-1"/>
                <w:sz w:val="20"/>
                <w:szCs w:val="20"/>
                <w:shd w:val="clear" w:color="auto" w:fill="FFFFFF"/>
              </w:rPr>
              <w:lastRenderedPageBreak/>
              <w:t>4</w:t>
            </w:r>
          </w:p>
        </w:tc>
        <w:tc>
          <w:tcPr>
            <w:tcW w:w="1418" w:type="dxa"/>
          </w:tcPr>
          <w:p w14:paraId="03FD9255" w14:textId="557EF8AC" w:rsidR="00A54405" w:rsidRPr="00B94DF3" w:rsidRDefault="00B94DF3" w:rsidP="00B94DF3">
            <w:pPr>
              <w:rPr>
                <w:rFonts w:cstheme="minorHAnsi"/>
                <w:spacing w:val="-1"/>
                <w:sz w:val="20"/>
                <w:szCs w:val="20"/>
                <w:shd w:val="clear" w:color="auto" w:fill="FFFFFF"/>
              </w:rPr>
            </w:pPr>
            <w:r w:rsidRPr="00B94DF3">
              <w:rPr>
                <w:rFonts w:cstheme="minorHAnsi"/>
                <w:spacing w:val="-1"/>
                <w:sz w:val="20"/>
                <w:szCs w:val="20"/>
                <w:shd w:val="clear" w:color="auto" w:fill="FFFFFF"/>
              </w:rPr>
              <w:t>-</w:t>
            </w:r>
            <w:r>
              <w:rPr>
                <w:rFonts w:cstheme="minorHAnsi"/>
                <w:spacing w:val="-1"/>
                <w:sz w:val="20"/>
                <w:szCs w:val="20"/>
                <w:shd w:val="clear" w:color="auto" w:fill="FFFFFF"/>
              </w:rPr>
              <w:t xml:space="preserve"> Delivered HESTIA </w:t>
            </w:r>
            <w:r>
              <w:rPr>
                <w:rFonts w:cstheme="minorHAnsi"/>
                <w:spacing w:val="-1"/>
                <w:sz w:val="20"/>
                <w:szCs w:val="20"/>
                <w:shd w:val="clear" w:color="auto" w:fill="FFFFFF"/>
              </w:rPr>
              <w:lastRenderedPageBreak/>
              <w:t>training package</w:t>
            </w:r>
          </w:p>
        </w:tc>
        <w:tc>
          <w:tcPr>
            <w:tcW w:w="709" w:type="dxa"/>
          </w:tcPr>
          <w:p w14:paraId="31E387D8" w14:textId="421FEA30" w:rsidR="00A54405" w:rsidRPr="00B46092" w:rsidRDefault="000E5950" w:rsidP="008B22D4">
            <w:pPr>
              <w:rPr>
                <w:rFonts w:cstheme="minorHAnsi"/>
                <w:spacing w:val="-1"/>
                <w:sz w:val="20"/>
                <w:szCs w:val="20"/>
                <w:shd w:val="clear" w:color="auto" w:fill="FFFFFF"/>
              </w:rPr>
            </w:pPr>
            <w:r>
              <w:rPr>
                <w:rFonts w:cstheme="minorHAnsi"/>
                <w:spacing w:val="-1"/>
                <w:sz w:val="20"/>
                <w:szCs w:val="20"/>
                <w:shd w:val="clear" w:color="auto" w:fill="FFFFFF"/>
              </w:rPr>
              <w:lastRenderedPageBreak/>
              <w:t>3</w:t>
            </w:r>
          </w:p>
        </w:tc>
        <w:tc>
          <w:tcPr>
            <w:tcW w:w="850" w:type="dxa"/>
          </w:tcPr>
          <w:p w14:paraId="00DF2F75" w14:textId="56EDEDD9" w:rsidR="00A54405" w:rsidRPr="0029591D" w:rsidRDefault="000E5950" w:rsidP="008B22D4">
            <w:pPr>
              <w:rPr>
                <w:rFonts w:cstheme="minorHAnsi"/>
                <w:spacing w:val="-1"/>
                <w:sz w:val="20"/>
                <w:shd w:val="clear" w:color="auto" w:fill="FFFFFF"/>
              </w:rPr>
            </w:pPr>
            <w:r w:rsidRPr="0029591D">
              <w:rPr>
                <w:rFonts w:cstheme="minorHAnsi"/>
                <w:spacing w:val="-1"/>
                <w:sz w:val="20"/>
                <w:shd w:val="clear" w:color="auto" w:fill="FFFFFF"/>
              </w:rPr>
              <w:t>72</w:t>
            </w:r>
          </w:p>
        </w:tc>
        <w:tc>
          <w:tcPr>
            <w:tcW w:w="1701" w:type="dxa"/>
          </w:tcPr>
          <w:p w14:paraId="0D2C41A5" w14:textId="77777777" w:rsidR="00A54405" w:rsidRPr="0029591D" w:rsidRDefault="00A54405" w:rsidP="008B22D4">
            <w:pPr>
              <w:rPr>
                <w:rFonts w:cstheme="minorHAnsi"/>
                <w:spacing w:val="-1"/>
                <w:sz w:val="20"/>
                <w:shd w:val="clear" w:color="auto" w:fill="FFFFFF"/>
              </w:rPr>
            </w:pPr>
          </w:p>
        </w:tc>
      </w:tr>
      <w:tr w:rsidR="00B46092" w14:paraId="5A7A4F29" w14:textId="77777777" w:rsidTr="00B46092">
        <w:tc>
          <w:tcPr>
            <w:tcW w:w="1101" w:type="dxa"/>
          </w:tcPr>
          <w:p w14:paraId="49495685" w14:textId="72598B80"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lastRenderedPageBreak/>
              <w:t>Fault not rectified by the industry partner</w:t>
            </w:r>
          </w:p>
        </w:tc>
        <w:tc>
          <w:tcPr>
            <w:tcW w:w="1417" w:type="dxa"/>
          </w:tcPr>
          <w:p w14:paraId="67A59631" w14:textId="77777777"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Reputation loss of contractor</w:t>
            </w:r>
          </w:p>
          <w:p w14:paraId="73384774" w14:textId="77777777" w:rsidR="00A54405" w:rsidRPr="00B46092"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Frustrated customer</w:t>
            </w:r>
          </w:p>
          <w:p w14:paraId="40F32EE1" w14:textId="77777777" w:rsidR="00A54405" w:rsidRDefault="00A54405" w:rsidP="00693A11">
            <w:pPr>
              <w:rPr>
                <w:rFonts w:cstheme="minorHAnsi"/>
                <w:spacing w:val="-1"/>
                <w:sz w:val="20"/>
                <w:szCs w:val="20"/>
                <w:shd w:val="clear" w:color="auto" w:fill="FFFFFF"/>
              </w:rPr>
            </w:pPr>
            <w:r w:rsidRPr="00B46092">
              <w:rPr>
                <w:rFonts w:cstheme="minorHAnsi"/>
                <w:spacing w:val="-1"/>
                <w:sz w:val="20"/>
                <w:szCs w:val="20"/>
                <w:shd w:val="clear" w:color="auto" w:fill="FFFFFF"/>
              </w:rPr>
              <w:t xml:space="preserve">- Product will deteriorate </w:t>
            </w:r>
          </w:p>
          <w:p w14:paraId="036436F2" w14:textId="3049ECEF" w:rsidR="001459B1" w:rsidRPr="00B46092" w:rsidRDefault="001459B1" w:rsidP="00693A11">
            <w:pPr>
              <w:rPr>
                <w:rFonts w:cstheme="minorHAnsi"/>
                <w:spacing w:val="-1"/>
                <w:sz w:val="20"/>
                <w:szCs w:val="20"/>
                <w:shd w:val="clear" w:color="auto" w:fill="FFFFFF"/>
              </w:rPr>
            </w:pPr>
            <w:r>
              <w:rPr>
                <w:rFonts w:cstheme="minorHAnsi"/>
                <w:spacing w:val="-1"/>
                <w:sz w:val="20"/>
                <w:szCs w:val="20"/>
                <w:shd w:val="clear" w:color="auto" w:fill="FFFFFF"/>
              </w:rPr>
              <w:t>- Alerted to MMAT</w:t>
            </w:r>
          </w:p>
          <w:p w14:paraId="1D891538" w14:textId="5ED2F73E" w:rsidR="00A54405" w:rsidRPr="00B46092" w:rsidRDefault="00A54405" w:rsidP="001459B1">
            <w:pPr>
              <w:rPr>
                <w:rFonts w:cstheme="minorHAnsi"/>
                <w:spacing w:val="-1"/>
                <w:sz w:val="20"/>
                <w:szCs w:val="20"/>
                <w:shd w:val="clear" w:color="auto" w:fill="FFFFFF"/>
              </w:rPr>
            </w:pPr>
            <w:r w:rsidRPr="00B46092">
              <w:rPr>
                <w:rFonts w:cstheme="minorHAnsi"/>
                <w:spacing w:val="-1"/>
                <w:sz w:val="20"/>
                <w:szCs w:val="20"/>
                <w:shd w:val="clear" w:color="auto" w:fill="FFFFFF"/>
              </w:rPr>
              <w:t xml:space="preserve">- </w:t>
            </w:r>
            <w:r w:rsidR="001459B1">
              <w:rPr>
                <w:rFonts w:cstheme="minorHAnsi"/>
                <w:spacing w:val="-1"/>
                <w:sz w:val="20"/>
                <w:szCs w:val="20"/>
                <w:shd w:val="clear" w:color="auto" w:fill="FFFFFF"/>
              </w:rPr>
              <w:t>Potential f</w:t>
            </w:r>
            <w:r w:rsidRPr="00B46092">
              <w:rPr>
                <w:rFonts w:cstheme="minorHAnsi"/>
                <w:spacing w:val="-1"/>
                <w:sz w:val="20"/>
                <w:szCs w:val="20"/>
                <w:shd w:val="clear" w:color="auto" w:fill="FFFFFF"/>
              </w:rPr>
              <w:t>inancial punishment by MMAT</w:t>
            </w:r>
          </w:p>
        </w:tc>
        <w:tc>
          <w:tcPr>
            <w:tcW w:w="709" w:type="dxa"/>
          </w:tcPr>
          <w:p w14:paraId="2EFFC436" w14:textId="378B4CDF" w:rsidR="00A54405" w:rsidRP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t>8</w:t>
            </w:r>
          </w:p>
        </w:tc>
        <w:tc>
          <w:tcPr>
            <w:tcW w:w="1276" w:type="dxa"/>
          </w:tcPr>
          <w:p w14:paraId="5E63E116" w14:textId="3F3DABE1" w:rsidR="00A54405" w:rsidRDefault="001459B1" w:rsidP="001459B1">
            <w:pPr>
              <w:rPr>
                <w:rFonts w:cstheme="minorHAnsi"/>
                <w:spacing w:val="-1"/>
                <w:sz w:val="20"/>
                <w:szCs w:val="20"/>
                <w:shd w:val="clear" w:color="auto" w:fill="FFFFFF"/>
              </w:rPr>
            </w:pPr>
            <w:r w:rsidRPr="001459B1">
              <w:rPr>
                <w:rFonts w:cstheme="minorHAnsi"/>
                <w:spacing w:val="-1"/>
                <w:sz w:val="20"/>
                <w:szCs w:val="20"/>
                <w:shd w:val="clear" w:color="auto" w:fill="FFFFFF"/>
              </w:rPr>
              <w:t>-</w:t>
            </w:r>
            <w:r>
              <w:rPr>
                <w:rFonts w:cstheme="minorHAnsi"/>
                <w:spacing w:val="-1"/>
                <w:sz w:val="20"/>
                <w:szCs w:val="20"/>
                <w:shd w:val="clear" w:color="auto" w:fill="FFFFFF"/>
              </w:rPr>
              <w:t xml:space="preserve"> Lack of resources to rectify fault</w:t>
            </w:r>
          </w:p>
          <w:p w14:paraId="25170E4E" w14:textId="38BEE17C" w:rsidR="001459B1" w:rsidRPr="001459B1" w:rsidRDefault="001459B1" w:rsidP="001459B1">
            <w:pPr>
              <w:rPr>
                <w:rFonts w:cstheme="minorHAnsi"/>
                <w:spacing w:val="-1"/>
                <w:sz w:val="20"/>
                <w:szCs w:val="20"/>
                <w:shd w:val="clear" w:color="auto" w:fill="FFFFFF"/>
              </w:rPr>
            </w:pPr>
            <w:r>
              <w:rPr>
                <w:rFonts w:cstheme="minorHAnsi"/>
                <w:spacing w:val="-1"/>
                <w:sz w:val="20"/>
                <w:szCs w:val="20"/>
                <w:shd w:val="clear" w:color="auto" w:fill="FFFFFF"/>
              </w:rPr>
              <w:t>- Lack of cooperation to rectify fault</w:t>
            </w:r>
          </w:p>
        </w:tc>
        <w:tc>
          <w:tcPr>
            <w:tcW w:w="708" w:type="dxa"/>
          </w:tcPr>
          <w:p w14:paraId="008C9324" w14:textId="5F596710" w:rsidR="00A54405" w:rsidRPr="00B46092" w:rsidRDefault="00F932B3" w:rsidP="008B22D4">
            <w:pPr>
              <w:rPr>
                <w:rFonts w:cstheme="minorHAnsi"/>
                <w:spacing w:val="-1"/>
                <w:sz w:val="20"/>
                <w:szCs w:val="20"/>
                <w:shd w:val="clear" w:color="auto" w:fill="FFFFFF"/>
              </w:rPr>
            </w:pPr>
            <w:r>
              <w:rPr>
                <w:rFonts w:cstheme="minorHAnsi"/>
                <w:spacing w:val="-1"/>
                <w:sz w:val="20"/>
                <w:szCs w:val="20"/>
                <w:shd w:val="clear" w:color="auto" w:fill="FFFFFF"/>
              </w:rPr>
              <w:t>6</w:t>
            </w:r>
          </w:p>
        </w:tc>
        <w:tc>
          <w:tcPr>
            <w:tcW w:w="1418" w:type="dxa"/>
          </w:tcPr>
          <w:p w14:paraId="62EF7E96" w14:textId="45AC5B52" w:rsidR="00A54405" w:rsidRDefault="00B94DF3" w:rsidP="00B94DF3">
            <w:pPr>
              <w:rPr>
                <w:rFonts w:cstheme="minorHAnsi"/>
                <w:spacing w:val="-1"/>
                <w:sz w:val="20"/>
                <w:szCs w:val="20"/>
                <w:shd w:val="clear" w:color="auto" w:fill="FFFFFF"/>
              </w:rPr>
            </w:pPr>
            <w:r w:rsidRPr="00B94DF3">
              <w:rPr>
                <w:rFonts w:cstheme="minorHAnsi"/>
                <w:spacing w:val="-1"/>
                <w:sz w:val="20"/>
                <w:szCs w:val="20"/>
                <w:shd w:val="clear" w:color="auto" w:fill="FFFFFF"/>
              </w:rPr>
              <w:t>-</w:t>
            </w:r>
            <w:r>
              <w:rPr>
                <w:rFonts w:cstheme="minorHAnsi"/>
                <w:spacing w:val="-1"/>
                <w:sz w:val="20"/>
                <w:szCs w:val="20"/>
                <w:shd w:val="clear" w:color="auto" w:fill="FFFFFF"/>
              </w:rPr>
              <w:t xml:space="preserve"> Potential financial burden acts as deterrent</w:t>
            </w:r>
          </w:p>
          <w:p w14:paraId="2BF58686" w14:textId="4496A973" w:rsidR="00B94DF3" w:rsidRPr="00B94DF3" w:rsidRDefault="00B94DF3" w:rsidP="00B94DF3">
            <w:pPr>
              <w:rPr>
                <w:rFonts w:cstheme="minorHAnsi"/>
                <w:spacing w:val="-1"/>
                <w:sz w:val="20"/>
                <w:szCs w:val="20"/>
                <w:shd w:val="clear" w:color="auto" w:fill="FFFFFF"/>
              </w:rPr>
            </w:pPr>
          </w:p>
        </w:tc>
        <w:tc>
          <w:tcPr>
            <w:tcW w:w="709" w:type="dxa"/>
          </w:tcPr>
          <w:p w14:paraId="0536903C" w14:textId="2395FD05" w:rsidR="00A54405" w:rsidRPr="00B46092" w:rsidRDefault="000E5950" w:rsidP="008B22D4">
            <w:pPr>
              <w:rPr>
                <w:rFonts w:cstheme="minorHAnsi"/>
                <w:spacing w:val="-1"/>
                <w:sz w:val="20"/>
                <w:szCs w:val="20"/>
                <w:shd w:val="clear" w:color="auto" w:fill="FFFFFF"/>
              </w:rPr>
            </w:pPr>
            <w:r>
              <w:rPr>
                <w:rFonts w:cstheme="minorHAnsi"/>
                <w:spacing w:val="-1"/>
                <w:sz w:val="20"/>
                <w:szCs w:val="20"/>
                <w:shd w:val="clear" w:color="auto" w:fill="FFFFFF"/>
              </w:rPr>
              <w:t>3</w:t>
            </w:r>
          </w:p>
        </w:tc>
        <w:tc>
          <w:tcPr>
            <w:tcW w:w="850" w:type="dxa"/>
          </w:tcPr>
          <w:p w14:paraId="19480CB4" w14:textId="00CA8B88" w:rsidR="00A54405" w:rsidRPr="0029591D" w:rsidRDefault="000E5950" w:rsidP="008B22D4">
            <w:pPr>
              <w:rPr>
                <w:rFonts w:cstheme="minorHAnsi"/>
                <w:spacing w:val="-1"/>
                <w:sz w:val="20"/>
                <w:shd w:val="clear" w:color="auto" w:fill="FFFFFF"/>
              </w:rPr>
            </w:pPr>
            <w:r w:rsidRPr="0029591D">
              <w:rPr>
                <w:rFonts w:cstheme="minorHAnsi"/>
                <w:spacing w:val="-1"/>
                <w:sz w:val="20"/>
                <w:shd w:val="clear" w:color="auto" w:fill="FFFFFF"/>
              </w:rPr>
              <w:t>144</w:t>
            </w:r>
          </w:p>
        </w:tc>
        <w:tc>
          <w:tcPr>
            <w:tcW w:w="1701" w:type="dxa"/>
          </w:tcPr>
          <w:p w14:paraId="424949BE" w14:textId="77777777" w:rsidR="00A54405" w:rsidRPr="0029591D" w:rsidRDefault="0029591D" w:rsidP="0029591D">
            <w:pPr>
              <w:rPr>
                <w:rFonts w:cstheme="minorHAnsi"/>
                <w:spacing w:val="-1"/>
                <w:sz w:val="20"/>
                <w:shd w:val="clear" w:color="auto" w:fill="FFFFFF"/>
              </w:rPr>
            </w:pPr>
            <w:r w:rsidRPr="0029591D">
              <w:rPr>
                <w:rFonts w:cstheme="minorHAnsi"/>
                <w:spacing w:val="-1"/>
                <w:sz w:val="20"/>
                <w:shd w:val="clear" w:color="auto" w:fill="FFFFFF"/>
              </w:rPr>
              <w:t>Hold the contractor to account.</w:t>
            </w:r>
          </w:p>
          <w:p w14:paraId="2A214182" w14:textId="77777777" w:rsidR="0029591D" w:rsidRPr="0029591D" w:rsidRDefault="0029591D" w:rsidP="0029591D">
            <w:pPr>
              <w:rPr>
                <w:rFonts w:cstheme="minorHAnsi"/>
                <w:spacing w:val="-1"/>
                <w:sz w:val="20"/>
                <w:shd w:val="clear" w:color="auto" w:fill="FFFFFF"/>
              </w:rPr>
            </w:pPr>
            <w:r w:rsidRPr="0029591D">
              <w:rPr>
                <w:rFonts w:cstheme="minorHAnsi"/>
                <w:spacing w:val="-1"/>
                <w:sz w:val="20"/>
                <w:shd w:val="clear" w:color="auto" w:fill="FFFFFF"/>
              </w:rPr>
              <w:t>Provide resources to fix the problem.</w:t>
            </w:r>
          </w:p>
          <w:p w14:paraId="7C1C0860" w14:textId="58DAD7B1" w:rsidR="0029591D" w:rsidRPr="0029591D" w:rsidRDefault="0029591D" w:rsidP="0029591D">
            <w:pPr>
              <w:rPr>
                <w:rFonts w:cstheme="minorHAnsi"/>
                <w:spacing w:val="-1"/>
                <w:sz w:val="20"/>
                <w:shd w:val="clear" w:color="auto" w:fill="FFFFFF"/>
              </w:rPr>
            </w:pPr>
            <w:r w:rsidRPr="0029591D">
              <w:rPr>
                <w:rFonts w:cstheme="minorHAnsi"/>
                <w:spacing w:val="-1"/>
                <w:sz w:val="20"/>
                <w:shd w:val="clear" w:color="auto" w:fill="FFFFFF"/>
              </w:rPr>
              <w:t>Maintain a good relationship with the contractor.</w:t>
            </w:r>
          </w:p>
        </w:tc>
      </w:tr>
      <w:tr w:rsidR="00B46092" w14:paraId="46B60589" w14:textId="77777777" w:rsidTr="00B46092">
        <w:tc>
          <w:tcPr>
            <w:tcW w:w="1101" w:type="dxa"/>
          </w:tcPr>
          <w:p w14:paraId="0B323E8F" w14:textId="109EDC96" w:rsidR="00A54405" w:rsidRPr="00B46092" w:rsidRDefault="00A54405" w:rsidP="008B22D4">
            <w:pPr>
              <w:rPr>
                <w:rFonts w:cstheme="minorHAnsi"/>
                <w:spacing w:val="-1"/>
                <w:sz w:val="20"/>
                <w:szCs w:val="20"/>
                <w:shd w:val="clear" w:color="auto" w:fill="FFFFFF"/>
              </w:rPr>
            </w:pPr>
            <w:r w:rsidRPr="00B46092">
              <w:rPr>
                <w:rFonts w:cstheme="minorHAnsi"/>
                <w:spacing w:val="-1"/>
                <w:sz w:val="20"/>
                <w:szCs w:val="20"/>
                <w:shd w:val="clear" w:color="auto" w:fill="FFFFFF"/>
              </w:rPr>
              <w:t>MMAT don’t do their assurance checks</w:t>
            </w:r>
          </w:p>
        </w:tc>
        <w:tc>
          <w:tcPr>
            <w:tcW w:w="1417" w:type="dxa"/>
          </w:tcPr>
          <w:p w14:paraId="2C28BE24" w14:textId="3EE2C528" w:rsidR="00A54405" w:rsidRPr="00B46092" w:rsidRDefault="00A54405" w:rsidP="00A54405">
            <w:pPr>
              <w:rPr>
                <w:rFonts w:cstheme="minorHAnsi"/>
                <w:spacing w:val="-1"/>
                <w:sz w:val="20"/>
                <w:szCs w:val="20"/>
                <w:shd w:val="clear" w:color="auto" w:fill="FFFFFF"/>
              </w:rPr>
            </w:pPr>
            <w:r w:rsidRPr="00B46092">
              <w:rPr>
                <w:rFonts w:cstheme="minorHAnsi"/>
                <w:spacing w:val="-1"/>
                <w:sz w:val="20"/>
                <w:szCs w:val="20"/>
                <w:shd w:val="clear" w:color="auto" w:fill="FFFFFF"/>
              </w:rPr>
              <w:t>- Establishment/ industry partner not held accountable</w:t>
            </w:r>
          </w:p>
          <w:p w14:paraId="1CB2572A" w14:textId="77777777" w:rsidR="00A54405" w:rsidRPr="00B46092" w:rsidRDefault="00A54405" w:rsidP="00A54405">
            <w:pPr>
              <w:rPr>
                <w:rFonts w:cstheme="minorHAnsi"/>
                <w:spacing w:val="-1"/>
                <w:sz w:val="20"/>
                <w:szCs w:val="20"/>
                <w:shd w:val="clear" w:color="auto" w:fill="FFFFFF"/>
              </w:rPr>
            </w:pPr>
            <w:r w:rsidRPr="00B46092">
              <w:rPr>
                <w:rFonts w:cstheme="minorHAnsi"/>
                <w:spacing w:val="-1"/>
                <w:sz w:val="20"/>
                <w:szCs w:val="20"/>
                <w:shd w:val="clear" w:color="auto" w:fill="FFFFFF"/>
              </w:rPr>
              <w:t xml:space="preserve">- Hard to reach a solution </w:t>
            </w:r>
          </w:p>
          <w:p w14:paraId="21969AFD" w14:textId="0116F294" w:rsidR="00A54405" w:rsidRPr="00B46092" w:rsidRDefault="00A54405" w:rsidP="00A54405">
            <w:pPr>
              <w:rPr>
                <w:rFonts w:cstheme="minorHAnsi"/>
                <w:spacing w:val="-1"/>
                <w:sz w:val="20"/>
                <w:szCs w:val="20"/>
                <w:shd w:val="clear" w:color="auto" w:fill="FFFFFF"/>
              </w:rPr>
            </w:pPr>
            <w:r w:rsidRPr="00B46092">
              <w:rPr>
                <w:rFonts w:cstheme="minorHAnsi"/>
                <w:spacing w:val="-1"/>
                <w:sz w:val="20"/>
                <w:szCs w:val="20"/>
                <w:shd w:val="clear" w:color="auto" w:fill="FFFFFF"/>
              </w:rPr>
              <w:t>- Partner relationship jeopardised</w:t>
            </w:r>
          </w:p>
        </w:tc>
        <w:tc>
          <w:tcPr>
            <w:tcW w:w="709" w:type="dxa"/>
          </w:tcPr>
          <w:p w14:paraId="29C4A7BD" w14:textId="7610E4E5" w:rsidR="00A54405" w:rsidRPr="00B46092" w:rsidRDefault="00B46092" w:rsidP="008B22D4">
            <w:pPr>
              <w:rPr>
                <w:rFonts w:cstheme="minorHAnsi"/>
                <w:spacing w:val="-1"/>
                <w:sz w:val="20"/>
                <w:szCs w:val="20"/>
                <w:shd w:val="clear" w:color="auto" w:fill="FFFFFF"/>
              </w:rPr>
            </w:pPr>
            <w:r>
              <w:rPr>
                <w:rFonts w:cstheme="minorHAnsi"/>
                <w:spacing w:val="-1"/>
                <w:sz w:val="20"/>
                <w:szCs w:val="20"/>
                <w:shd w:val="clear" w:color="auto" w:fill="FFFFFF"/>
              </w:rPr>
              <w:t>9</w:t>
            </w:r>
          </w:p>
        </w:tc>
        <w:tc>
          <w:tcPr>
            <w:tcW w:w="1276" w:type="dxa"/>
          </w:tcPr>
          <w:p w14:paraId="7863D09A" w14:textId="788CB49D" w:rsidR="00A54405" w:rsidRPr="00F932B3" w:rsidRDefault="00F932B3" w:rsidP="00F932B3">
            <w:pPr>
              <w:rPr>
                <w:rFonts w:cstheme="minorHAnsi"/>
                <w:spacing w:val="-1"/>
                <w:sz w:val="20"/>
                <w:szCs w:val="20"/>
                <w:shd w:val="clear" w:color="auto" w:fill="FFFFFF"/>
              </w:rPr>
            </w:pPr>
            <w:r w:rsidRPr="00F932B3">
              <w:rPr>
                <w:rFonts w:cstheme="minorHAnsi"/>
                <w:spacing w:val="-1"/>
                <w:sz w:val="20"/>
                <w:szCs w:val="20"/>
                <w:shd w:val="clear" w:color="auto" w:fill="FFFFFF"/>
              </w:rPr>
              <w:t>-</w:t>
            </w:r>
            <w:r>
              <w:rPr>
                <w:rFonts w:cstheme="minorHAnsi"/>
                <w:spacing w:val="-1"/>
                <w:sz w:val="20"/>
                <w:szCs w:val="20"/>
                <w:shd w:val="clear" w:color="auto" w:fill="FFFFFF"/>
              </w:rPr>
              <w:t xml:space="preserve"> Lack of ownership and professionalism   </w:t>
            </w:r>
          </w:p>
        </w:tc>
        <w:tc>
          <w:tcPr>
            <w:tcW w:w="708" w:type="dxa"/>
          </w:tcPr>
          <w:p w14:paraId="2846A712" w14:textId="03D3B765" w:rsidR="00A54405" w:rsidRPr="00B46092" w:rsidRDefault="00F932B3" w:rsidP="008B22D4">
            <w:pPr>
              <w:rPr>
                <w:rFonts w:cstheme="minorHAnsi"/>
                <w:spacing w:val="-1"/>
                <w:sz w:val="20"/>
                <w:szCs w:val="20"/>
                <w:shd w:val="clear" w:color="auto" w:fill="FFFFFF"/>
              </w:rPr>
            </w:pPr>
            <w:r>
              <w:rPr>
                <w:rFonts w:cstheme="minorHAnsi"/>
                <w:spacing w:val="-1"/>
                <w:sz w:val="20"/>
                <w:szCs w:val="20"/>
                <w:shd w:val="clear" w:color="auto" w:fill="FFFFFF"/>
              </w:rPr>
              <w:t>2</w:t>
            </w:r>
          </w:p>
        </w:tc>
        <w:tc>
          <w:tcPr>
            <w:tcW w:w="1418" w:type="dxa"/>
          </w:tcPr>
          <w:p w14:paraId="3984326F" w14:textId="378445BF" w:rsidR="00A54405" w:rsidRPr="00B94DF3" w:rsidRDefault="00B94DF3" w:rsidP="00B94DF3">
            <w:pPr>
              <w:rPr>
                <w:rFonts w:cstheme="minorHAnsi"/>
                <w:spacing w:val="-1"/>
                <w:sz w:val="20"/>
                <w:szCs w:val="20"/>
                <w:shd w:val="clear" w:color="auto" w:fill="FFFFFF"/>
              </w:rPr>
            </w:pPr>
            <w:r w:rsidRPr="00B94DF3">
              <w:rPr>
                <w:rFonts w:cstheme="minorHAnsi"/>
                <w:spacing w:val="-1"/>
                <w:sz w:val="20"/>
                <w:szCs w:val="20"/>
                <w:shd w:val="clear" w:color="auto" w:fill="FFFFFF"/>
              </w:rPr>
              <w:t>-</w:t>
            </w:r>
            <w:r>
              <w:rPr>
                <w:rFonts w:cstheme="minorHAnsi"/>
                <w:spacing w:val="-1"/>
                <w:sz w:val="20"/>
                <w:szCs w:val="20"/>
                <w:shd w:val="clear" w:color="auto" w:fill="FFFFFF"/>
              </w:rPr>
              <w:t xml:space="preserve"> Automatic emails are sent to MMAT alerting them of an upload to the portal</w:t>
            </w:r>
          </w:p>
        </w:tc>
        <w:tc>
          <w:tcPr>
            <w:tcW w:w="709" w:type="dxa"/>
          </w:tcPr>
          <w:p w14:paraId="1F8F9E73" w14:textId="4C1866A2" w:rsidR="00A54405" w:rsidRPr="00B46092" w:rsidRDefault="000E5950" w:rsidP="008B22D4">
            <w:pPr>
              <w:rPr>
                <w:rFonts w:cstheme="minorHAnsi"/>
                <w:spacing w:val="-1"/>
                <w:sz w:val="20"/>
                <w:szCs w:val="20"/>
                <w:shd w:val="clear" w:color="auto" w:fill="FFFFFF"/>
              </w:rPr>
            </w:pPr>
            <w:r>
              <w:rPr>
                <w:rFonts w:cstheme="minorHAnsi"/>
                <w:spacing w:val="-1"/>
                <w:sz w:val="20"/>
                <w:szCs w:val="20"/>
                <w:shd w:val="clear" w:color="auto" w:fill="FFFFFF"/>
              </w:rPr>
              <w:t>2</w:t>
            </w:r>
          </w:p>
        </w:tc>
        <w:tc>
          <w:tcPr>
            <w:tcW w:w="850" w:type="dxa"/>
          </w:tcPr>
          <w:p w14:paraId="63BE5840" w14:textId="755790E2" w:rsidR="00A54405" w:rsidRPr="0029591D" w:rsidRDefault="000E5950" w:rsidP="008B22D4">
            <w:pPr>
              <w:rPr>
                <w:rFonts w:cstheme="minorHAnsi"/>
                <w:spacing w:val="-1"/>
                <w:sz w:val="20"/>
                <w:shd w:val="clear" w:color="auto" w:fill="FFFFFF"/>
              </w:rPr>
            </w:pPr>
            <w:r w:rsidRPr="0029591D">
              <w:rPr>
                <w:rFonts w:cstheme="minorHAnsi"/>
                <w:spacing w:val="-1"/>
                <w:sz w:val="20"/>
                <w:shd w:val="clear" w:color="auto" w:fill="FFFFFF"/>
              </w:rPr>
              <w:t>36</w:t>
            </w:r>
          </w:p>
        </w:tc>
        <w:tc>
          <w:tcPr>
            <w:tcW w:w="1701" w:type="dxa"/>
          </w:tcPr>
          <w:p w14:paraId="184C6B1D" w14:textId="77777777" w:rsidR="00A54405" w:rsidRPr="0029591D" w:rsidRDefault="00A54405" w:rsidP="008B22D4">
            <w:pPr>
              <w:rPr>
                <w:rFonts w:cstheme="minorHAnsi"/>
                <w:spacing w:val="-1"/>
                <w:sz w:val="20"/>
                <w:shd w:val="clear" w:color="auto" w:fill="FFFFFF"/>
              </w:rPr>
            </w:pPr>
          </w:p>
        </w:tc>
      </w:tr>
    </w:tbl>
    <w:p w14:paraId="001E4DB0" w14:textId="70853B4C" w:rsidR="00A87E0A" w:rsidRPr="003C7888" w:rsidRDefault="00235659" w:rsidP="008B22D4">
      <w:pPr>
        <w:rPr>
          <w:rFonts w:cstheme="minorHAnsi"/>
          <w:spacing w:val="-1"/>
          <w:sz w:val="20"/>
          <w:shd w:val="clear" w:color="auto" w:fill="FFFFFF"/>
        </w:rPr>
      </w:pPr>
      <w:proofErr w:type="gramStart"/>
      <w:r w:rsidRPr="003C7888">
        <w:rPr>
          <w:rFonts w:cstheme="minorHAnsi"/>
          <w:spacing w:val="-1"/>
          <w:sz w:val="20"/>
          <w:shd w:val="clear" w:color="auto" w:fill="FFFFFF"/>
        </w:rPr>
        <w:t xml:space="preserve">Table </w:t>
      </w:r>
      <w:r w:rsidR="00D84DC8" w:rsidRPr="003C7888">
        <w:rPr>
          <w:rFonts w:cstheme="minorHAnsi"/>
          <w:spacing w:val="-1"/>
          <w:sz w:val="20"/>
          <w:shd w:val="clear" w:color="auto" w:fill="FFFFFF"/>
        </w:rPr>
        <w:t>2</w:t>
      </w:r>
      <w:r w:rsidRPr="003C7888">
        <w:rPr>
          <w:rFonts w:cstheme="minorHAnsi"/>
          <w:spacing w:val="-1"/>
          <w:sz w:val="20"/>
          <w:shd w:val="clear" w:color="auto" w:fill="FFFFFF"/>
        </w:rPr>
        <w:t>.0.</w:t>
      </w:r>
      <w:proofErr w:type="gramEnd"/>
      <w:r w:rsidRPr="003C7888">
        <w:rPr>
          <w:rFonts w:cstheme="minorHAnsi"/>
          <w:spacing w:val="-1"/>
          <w:sz w:val="20"/>
          <w:shd w:val="clear" w:color="auto" w:fill="FFFFFF"/>
        </w:rPr>
        <w:t xml:space="preserve"> </w:t>
      </w:r>
      <w:proofErr w:type="gramStart"/>
      <w:r w:rsidRPr="003C7888">
        <w:rPr>
          <w:rFonts w:cstheme="minorHAnsi"/>
          <w:spacing w:val="-1"/>
          <w:sz w:val="20"/>
          <w:shd w:val="clear" w:color="auto" w:fill="FFFFFF"/>
        </w:rPr>
        <w:t>FMEA analysis of the Occurrence Reporting Portal process.</w:t>
      </w:r>
      <w:proofErr w:type="gramEnd"/>
      <w:r w:rsidRPr="003C7888">
        <w:rPr>
          <w:rFonts w:cstheme="minorHAnsi"/>
          <w:spacing w:val="-1"/>
          <w:sz w:val="20"/>
          <w:shd w:val="clear" w:color="auto" w:fill="FFFFFF"/>
        </w:rPr>
        <w:t xml:space="preserve"> High RPNs need addressing more than lower RPNs. </w:t>
      </w:r>
    </w:p>
    <w:p w14:paraId="543A22F5" w14:textId="00B038BC" w:rsidR="00BE69EE" w:rsidRPr="003C7888" w:rsidRDefault="00BE69EE" w:rsidP="008B22D4">
      <w:pPr>
        <w:rPr>
          <w:rFonts w:cstheme="minorHAnsi"/>
          <w:spacing w:val="-1"/>
          <w:shd w:val="clear" w:color="auto" w:fill="FFFFFF"/>
        </w:rPr>
      </w:pPr>
      <w:r w:rsidRPr="003C7888">
        <w:rPr>
          <w:rFonts w:cstheme="minorHAnsi"/>
          <w:spacing w:val="-1"/>
          <w:shd w:val="clear" w:color="auto" w:fill="FFFFFF"/>
        </w:rPr>
        <w:t xml:space="preserve">As can be seen from the FMEA analysis the first two failure modes; Service failure not identified (336) and Service failure not reported (441) came out as the highest risk priority numbers. The lowest risk priority numbers were assigned to; MMAT don’t do their assurance checks (36) and </w:t>
      </w:r>
      <w:proofErr w:type="gramStart"/>
      <w:r w:rsidRPr="003C7888">
        <w:rPr>
          <w:rFonts w:cstheme="minorHAnsi"/>
          <w:spacing w:val="-1"/>
          <w:shd w:val="clear" w:color="auto" w:fill="FFFFFF"/>
        </w:rPr>
        <w:t>Supporting</w:t>
      </w:r>
      <w:proofErr w:type="gramEnd"/>
      <w:r w:rsidRPr="003C7888">
        <w:rPr>
          <w:rFonts w:cstheme="minorHAnsi"/>
          <w:spacing w:val="-1"/>
          <w:shd w:val="clear" w:color="auto" w:fill="FFFFFF"/>
        </w:rPr>
        <w:t xml:space="preserve"> comments not submitted onto the portal (72).</w:t>
      </w:r>
    </w:p>
    <w:p w14:paraId="2B14A1C4" w14:textId="664FBA5E" w:rsidR="007321CF" w:rsidRDefault="000C7CD7" w:rsidP="004109C6">
      <w:pPr>
        <w:pStyle w:val="Heading3"/>
        <w:numPr>
          <w:ilvl w:val="0"/>
          <w:numId w:val="2"/>
        </w:numPr>
        <w:rPr>
          <w:rFonts w:cstheme="majorHAnsi"/>
          <w:color w:val="365F91" w:themeColor="accent1" w:themeShade="BF"/>
          <w:sz w:val="32"/>
          <w:szCs w:val="26"/>
        </w:rPr>
      </w:pPr>
      <w:bookmarkStart w:id="16" w:name="_Toc13845974"/>
      <w:proofErr w:type="spellStart"/>
      <w:r>
        <w:rPr>
          <w:rFonts w:cstheme="majorHAnsi"/>
          <w:color w:val="365F91" w:themeColor="accent1" w:themeShade="BF"/>
          <w:sz w:val="32"/>
          <w:szCs w:val="26"/>
        </w:rPr>
        <w:t>Analyse</w:t>
      </w:r>
      <w:bookmarkEnd w:id="16"/>
      <w:proofErr w:type="spellEnd"/>
    </w:p>
    <w:p w14:paraId="5565B39F" w14:textId="77777777" w:rsidR="00AC4E52" w:rsidRDefault="00AC4E52" w:rsidP="004653A2"/>
    <w:p w14:paraId="39A8C6CF" w14:textId="7131F370" w:rsidR="00AC4E52" w:rsidRDefault="00AC4E52" w:rsidP="004653A2">
      <w:r>
        <w:t xml:space="preserve">By representing the data </w:t>
      </w:r>
      <w:r w:rsidR="00741696">
        <w:t xml:space="preserve">collected </w:t>
      </w:r>
      <w:r>
        <w:t>graphically, a comparison of the portal submissions f</w:t>
      </w:r>
      <w:r w:rsidR="00741696">
        <w:t>or the first 6 months f</w:t>
      </w:r>
      <w:r>
        <w:t xml:space="preserve">rom </w:t>
      </w:r>
      <w:r w:rsidR="00741696">
        <w:t xml:space="preserve">November 2017 and the last 6 months from January 2019 </w:t>
      </w:r>
      <w:r>
        <w:t>can be seen</w:t>
      </w:r>
      <w:r w:rsidR="003C7888">
        <w:t xml:space="preserve"> (graph 1.0)</w:t>
      </w:r>
      <w:r>
        <w:t xml:space="preserve">. </w:t>
      </w:r>
    </w:p>
    <w:p w14:paraId="36E9C1D7" w14:textId="40BE30D1" w:rsidR="00AC4E52" w:rsidRDefault="00AC4E52" w:rsidP="004653A2">
      <w:r>
        <w:rPr>
          <w:noProof/>
          <w:lang w:val="en-GB" w:eastAsia="en-GB"/>
        </w:rPr>
        <w:lastRenderedPageBreak/>
        <w:drawing>
          <wp:inline distT="0" distB="0" distL="0" distR="0" wp14:anchorId="5B63A85A" wp14:editId="24F75DBF">
            <wp:extent cx="5486400" cy="3200400"/>
            <wp:effectExtent l="0" t="0" r="19050" b="1905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162400" w14:textId="40D41CC3" w:rsidR="00741696" w:rsidRPr="003C7888" w:rsidRDefault="00741696" w:rsidP="00741696">
      <w:pPr>
        <w:pStyle w:val="graf"/>
        <w:shd w:val="clear" w:color="auto" w:fill="FFFFFF"/>
        <w:spacing w:before="435" w:beforeAutospacing="0" w:after="0" w:afterAutospacing="0"/>
        <w:jc w:val="center"/>
        <w:rPr>
          <w:rFonts w:ascii="Arial" w:hAnsi="Arial" w:cs="Arial"/>
          <w:spacing w:val="-1"/>
          <w:sz w:val="20"/>
          <w:szCs w:val="22"/>
        </w:rPr>
      </w:pPr>
      <w:proofErr w:type="gramStart"/>
      <w:r w:rsidRPr="003C7888">
        <w:rPr>
          <w:rFonts w:ascii="Arial" w:hAnsi="Arial" w:cs="Arial"/>
          <w:spacing w:val="-1"/>
          <w:sz w:val="20"/>
          <w:szCs w:val="22"/>
        </w:rPr>
        <w:t>Graph 1.0.</w:t>
      </w:r>
      <w:proofErr w:type="gramEnd"/>
      <w:r w:rsidRPr="003C7888">
        <w:rPr>
          <w:rFonts w:ascii="Arial" w:hAnsi="Arial" w:cs="Arial"/>
          <w:spacing w:val="-1"/>
          <w:sz w:val="20"/>
          <w:szCs w:val="22"/>
        </w:rPr>
        <w:t xml:space="preserve">  Line graph showing the first 6 month’s use of the portal in comparison to the last 6 months </w:t>
      </w:r>
    </w:p>
    <w:p w14:paraId="72732C3E" w14:textId="750561C8" w:rsidR="00741696" w:rsidRDefault="00741696" w:rsidP="00741696">
      <w:pPr>
        <w:pStyle w:val="graf"/>
        <w:shd w:val="clear" w:color="auto" w:fill="FFFFFF"/>
        <w:spacing w:before="435" w:beforeAutospacing="0" w:after="0" w:afterAutospacing="0"/>
        <w:rPr>
          <w:rFonts w:ascii="Arial" w:hAnsi="Arial" w:cs="Arial"/>
          <w:spacing w:val="-1"/>
          <w:sz w:val="22"/>
          <w:szCs w:val="22"/>
        </w:rPr>
      </w:pPr>
      <w:r>
        <w:rPr>
          <w:rFonts w:ascii="Arial" w:hAnsi="Arial" w:cs="Arial"/>
          <w:spacing w:val="-1"/>
          <w:sz w:val="22"/>
          <w:szCs w:val="22"/>
        </w:rPr>
        <w:t xml:space="preserve">Proportionally, we can also look at the number of records there should be on the portal </w:t>
      </w:r>
      <w:r w:rsidRPr="00741696">
        <w:rPr>
          <w:rFonts w:ascii="Arial" w:hAnsi="Arial" w:cs="Arial"/>
          <w:b/>
          <w:spacing w:val="-1"/>
          <w:sz w:val="22"/>
          <w:szCs w:val="22"/>
        </w:rPr>
        <w:t>as a minimum</w:t>
      </w:r>
      <w:r>
        <w:rPr>
          <w:rFonts w:ascii="Arial" w:hAnsi="Arial" w:cs="Arial"/>
          <w:spacing w:val="-1"/>
          <w:sz w:val="22"/>
          <w:szCs w:val="22"/>
        </w:rPr>
        <w:t xml:space="preserve">, in comparison to the number of entries there actually are. </w:t>
      </w:r>
      <w:r w:rsidR="00D84DC8">
        <w:rPr>
          <w:rFonts w:ascii="Arial" w:hAnsi="Arial" w:cs="Arial"/>
          <w:spacing w:val="-1"/>
          <w:sz w:val="22"/>
          <w:szCs w:val="22"/>
        </w:rPr>
        <w:t xml:space="preserve">By taking the average entries of the last 6 months, there should be at least 1954 entries sitting on the portal, when in fact there </w:t>
      </w:r>
      <w:proofErr w:type="gramStart"/>
      <w:r w:rsidR="00D84DC8">
        <w:rPr>
          <w:rFonts w:ascii="Arial" w:hAnsi="Arial" w:cs="Arial"/>
          <w:spacing w:val="-1"/>
          <w:sz w:val="22"/>
          <w:szCs w:val="22"/>
        </w:rPr>
        <w:t>i</w:t>
      </w:r>
      <w:r w:rsidR="00CB03E7">
        <w:rPr>
          <w:rFonts w:ascii="Arial" w:hAnsi="Arial" w:cs="Arial"/>
          <w:spacing w:val="-1"/>
          <w:sz w:val="22"/>
          <w:szCs w:val="22"/>
        </w:rPr>
        <w:t>s</w:t>
      </w:r>
      <w:proofErr w:type="gramEnd"/>
      <w:r w:rsidR="00CB03E7">
        <w:rPr>
          <w:rFonts w:ascii="Arial" w:hAnsi="Arial" w:cs="Arial"/>
          <w:spacing w:val="-1"/>
          <w:sz w:val="22"/>
          <w:szCs w:val="22"/>
        </w:rPr>
        <w:t xml:space="preserve"> just 928. This is an increase</w:t>
      </w:r>
      <w:bookmarkStart w:id="17" w:name="_GoBack"/>
      <w:bookmarkEnd w:id="17"/>
      <w:r w:rsidR="00D84DC8">
        <w:rPr>
          <w:rFonts w:ascii="Arial" w:hAnsi="Arial" w:cs="Arial"/>
          <w:spacing w:val="-1"/>
          <w:sz w:val="22"/>
          <w:szCs w:val="22"/>
        </w:rPr>
        <w:t xml:space="preserve"> of 211%; a significant difference</w:t>
      </w:r>
      <w:r w:rsidR="003C7888">
        <w:rPr>
          <w:rFonts w:ascii="Arial" w:hAnsi="Arial" w:cs="Arial"/>
          <w:spacing w:val="-1"/>
          <w:sz w:val="22"/>
          <w:szCs w:val="22"/>
        </w:rPr>
        <w:t xml:space="preserve"> (graph 2.0)</w:t>
      </w:r>
      <w:r w:rsidR="00D84DC8">
        <w:rPr>
          <w:rFonts w:ascii="Arial" w:hAnsi="Arial" w:cs="Arial"/>
          <w:spacing w:val="-1"/>
          <w:sz w:val="22"/>
          <w:szCs w:val="22"/>
        </w:rPr>
        <w:t>.</w:t>
      </w:r>
    </w:p>
    <w:p w14:paraId="749065EB" w14:textId="77777777" w:rsidR="00741696" w:rsidRPr="00CE4362" w:rsidRDefault="00741696" w:rsidP="00741696">
      <w:r>
        <w:rPr>
          <w:noProof/>
          <w:lang w:val="en-GB" w:eastAsia="en-GB"/>
        </w:rPr>
        <w:drawing>
          <wp:inline distT="0" distB="0" distL="0" distR="0" wp14:anchorId="1CBBB86E" wp14:editId="23A17CEA">
            <wp:extent cx="5486400" cy="3147060"/>
            <wp:effectExtent l="0" t="0" r="19050" b="1524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2A2DB16" w14:textId="5BABD48A" w:rsidR="00741696" w:rsidRPr="003C7888" w:rsidRDefault="00741696" w:rsidP="00741696">
      <w:pPr>
        <w:pStyle w:val="graf"/>
        <w:shd w:val="clear" w:color="auto" w:fill="FFFFFF"/>
        <w:spacing w:before="435" w:beforeAutospacing="0" w:after="0" w:afterAutospacing="0"/>
        <w:jc w:val="center"/>
        <w:rPr>
          <w:rFonts w:ascii="Arial" w:hAnsi="Arial" w:cs="Arial"/>
          <w:spacing w:val="-1"/>
          <w:sz w:val="20"/>
          <w:szCs w:val="22"/>
        </w:rPr>
      </w:pPr>
      <w:proofErr w:type="gramStart"/>
      <w:r w:rsidRPr="003C7888">
        <w:rPr>
          <w:rFonts w:ascii="Arial" w:hAnsi="Arial" w:cs="Arial"/>
          <w:spacing w:val="-1"/>
          <w:sz w:val="20"/>
          <w:szCs w:val="22"/>
        </w:rPr>
        <w:t>Graph 2.0.</w:t>
      </w:r>
      <w:proofErr w:type="gramEnd"/>
      <w:r w:rsidRPr="003C7888">
        <w:rPr>
          <w:rFonts w:ascii="Arial" w:hAnsi="Arial" w:cs="Arial"/>
          <w:spacing w:val="-1"/>
          <w:sz w:val="20"/>
          <w:szCs w:val="22"/>
        </w:rPr>
        <w:t xml:space="preserve">  Pie graph comparing the total number of portal entries to what we should be expect over the same time period.  </w:t>
      </w:r>
    </w:p>
    <w:p w14:paraId="0541E995" w14:textId="77777777" w:rsidR="00D84DC8" w:rsidRDefault="00D84DC8" w:rsidP="004653A2"/>
    <w:p w14:paraId="2AD2CC23" w14:textId="2454FB83" w:rsidR="00EC1B38" w:rsidRDefault="00AC4E52" w:rsidP="00EC1B38">
      <w:r>
        <w:lastRenderedPageBreak/>
        <w:t>As can be seen by graph 1</w:t>
      </w:r>
      <w:r w:rsidR="003C7888">
        <w:t>.0</w:t>
      </w:r>
      <w:r>
        <w:t>, the</w:t>
      </w:r>
      <w:r w:rsidR="00D84DC8">
        <w:t xml:space="preserve">re were significantly lower entries in the first 6 months. </w:t>
      </w:r>
      <w:r w:rsidR="007305E4">
        <w:t xml:space="preserve">We can ask us the question why, and many of the reasons are suggested in the FMEA analysis (Table 2.0).  </w:t>
      </w:r>
      <w:r w:rsidR="00EC1B38">
        <w:t xml:space="preserve">To investigate this further, I will be looking at the 5 Why analysis. The 5 </w:t>
      </w:r>
      <w:proofErr w:type="gramStart"/>
      <w:r w:rsidR="00EC1B38">
        <w:t>Why</w:t>
      </w:r>
      <w:proofErr w:type="gramEnd"/>
      <w:r w:rsidR="00EC1B38">
        <w:t xml:space="preserve"> analysis is one of the several root cause analysis tools available for use in problem solving and highlighting weaknesses in </w:t>
      </w:r>
      <w:proofErr w:type="spellStart"/>
      <w:r w:rsidR="00EC1B38">
        <w:t>organisations</w:t>
      </w:r>
      <w:proofErr w:type="spellEnd"/>
      <w:r w:rsidR="00EC1B38">
        <w:t xml:space="preserve">.  By finding the root cause, a corrective action can be determined and applied to mitigate it, thereby improving processes leading up to the delivered output. </w:t>
      </w:r>
    </w:p>
    <w:p w14:paraId="4F46DC0B" w14:textId="7644C891" w:rsidR="007305E4" w:rsidRDefault="007305E4" w:rsidP="004653A2">
      <w:r>
        <w:t xml:space="preserve">By taking the top 3 severe failure modes </w:t>
      </w:r>
      <w:r w:rsidR="00EC1B38">
        <w:t>from Table 2.0</w:t>
      </w:r>
      <w:r>
        <w:t>, I will attempt to find the root cause for the low input of occurrences.</w:t>
      </w:r>
    </w:p>
    <w:p w14:paraId="5DAE0F31" w14:textId="38FF7662" w:rsidR="007F191F" w:rsidRDefault="007F191F" w:rsidP="004653A2">
      <w:r>
        <w:rPr>
          <w:rFonts w:ascii="Times New Roman" w:hAnsi="Times New Roman"/>
          <w:noProof/>
          <w:sz w:val="24"/>
          <w:szCs w:val="24"/>
          <w:lang w:val="en-GB" w:eastAsia="en-GB"/>
        </w:rPr>
        <mc:AlternateContent>
          <mc:Choice Requires="wpg">
            <w:drawing>
              <wp:anchor distT="0" distB="0" distL="114300" distR="114300" simplePos="0" relativeHeight="252061696" behindDoc="0" locked="0" layoutInCell="1" allowOverlap="1" wp14:anchorId="764C9E91" wp14:editId="64D02F23">
                <wp:simplePos x="0" y="0"/>
                <wp:positionH relativeFrom="column">
                  <wp:posOffset>1695450</wp:posOffset>
                </wp:positionH>
                <wp:positionV relativeFrom="paragraph">
                  <wp:posOffset>22225</wp:posOffset>
                </wp:positionV>
                <wp:extent cx="3421380" cy="2773680"/>
                <wp:effectExtent l="0" t="0" r="7620" b="7620"/>
                <wp:wrapSquare wrapText="bothSides"/>
                <wp:docPr id="34"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21380" cy="2773680"/>
                          <a:chOff x="1086203" y="1055761"/>
                          <a:chExt cx="30524" cy="23670"/>
                        </a:xfrm>
                      </wpg:grpSpPr>
                      <wps:wsp>
                        <wps:cNvPr id="35" name="Text Box 4"/>
                        <wps:cNvSpPr txBox="1">
                          <a:spLocks noChangeArrowheads="1"/>
                        </wps:cNvSpPr>
                        <wps:spPr bwMode="auto">
                          <a:xfrm>
                            <a:off x="1091891" y="1055761"/>
                            <a:ext cx="16681" cy="336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46C1AE2" w14:textId="77777777" w:rsidR="00FC70D0" w:rsidRDefault="00FC70D0" w:rsidP="00EC1B38">
                              <w:pPr>
                                <w:widowControl w:val="0"/>
                                <w:rPr>
                                  <w:rFonts w:ascii="Arial" w:hAnsi="Arial" w:cs="Arial"/>
                                </w:rPr>
                              </w:pPr>
                              <w:r>
                                <w:rPr>
                                  <w:rFonts w:ascii="Arial" w:hAnsi="Arial" w:cs="Arial"/>
                                </w:rPr>
                                <w:t>Service failure not identified</w:t>
                              </w:r>
                            </w:p>
                          </w:txbxContent>
                        </wps:txbx>
                        <wps:bodyPr rot="0" vert="horz" wrap="square" lIns="36576" tIns="36576" rIns="36576" bIns="36576" anchor="t" anchorCtr="0" upright="1">
                          <a:noAutofit/>
                        </wps:bodyPr>
                      </wps:wsp>
                      <wps:wsp>
                        <wps:cNvPr id="36" name="Text Box 5"/>
                        <wps:cNvSpPr txBox="1">
                          <a:spLocks noChangeArrowheads="1"/>
                        </wps:cNvSpPr>
                        <wps:spPr bwMode="auto">
                          <a:xfrm>
                            <a:off x="1087727" y="1060611"/>
                            <a:ext cx="25995" cy="311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9E1433B" w14:textId="77777777" w:rsidR="00FC70D0" w:rsidRDefault="00FC70D0" w:rsidP="00EC1B38">
                              <w:pPr>
                                <w:widowControl w:val="0"/>
                                <w:rPr>
                                  <w:rFonts w:ascii="Arial" w:hAnsi="Arial" w:cs="Arial"/>
                                </w:rPr>
                              </w:pPr>
                              <w:r>
                                <w:rPr>
                                  <w:rFonts w:ascii="Arial" w:hAnsi="Arial" w:cs="Arial"/>
                                </w:rPr>
                                <w:t>Soldier does not know what to look out for</w:t>
                              </w:r>
                            </w:p>
                          </w:txbxContent>
                        </wps:txbx>
                        <wps:bodyPr rot="0" vert="horz" wrap="square" lIns="36576" tIns="36576" rIns="36576" bIns="36576" anchor="t" anchorCtr="0" upright="1">
                          <a:noAutofit/>
                        </wps:bodyPr>
                      </wps:wsp>
                      <wps:wsp>
                        <wps:cNvPr id="37" name="Text Box 6"/>
                        <wps:cNvSpPr txBox="1">
                          <a:spLocks noChangeArrowheads="1"/>
                        </wps:cNvSpPr>
                        <wps:spPr bwMode="auto">
                          <a:xfrm>
                            <a:off x="1087854" y="1065903"/>
                            <a:ext cx="24894" cy="311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1C7F9D6" w14:textId="77777777" w:rsidR="00FC70D0" w:rsidRDefault="00FC70D0" w:rsidP="00EC1B38">
                              <w:pPr>
                                <w:widowControl w:val="0"/>
                                <w:rPr>
                                  <w:rFonts w:ascii="Arial" w:hAnsi="Arial" w:cs="Arial"/>
                                </w:rPr>
                              </w:pPr>
                              <w:r>
                                <w:rPr>
                                  <w:rFonts w:ascii="Arial" w:hAnsi="Arial" w:cs="Arial"/>
                                </w:rPr>
                                <w:t>Soldier has not been educated in this area</w:t>
                              </w:r>
                            </w:p>
                          </w:txbxContent>
                        </wps:txbx>
                        <wps:bodyPr rot="0" vert="horz" wrap="square" lIns="36576" tIns="36576" rIns="36576" bIns="36576" anchor="t" anchorCtr="0" upright="1">
                          <a:noAutofit/>
                        </wps:bodyPr>
                      </wps:wsp>
                      <wps:wsp>
                        <wps:cNvPr id="38" name="Text Box 7"/>
                        <wps:cNvSpPr txBox="1">
                          <a:spLocks noChangeArrowheads="1"/>
                        </wps:cNvSpPr>
                        <wps:spPr bwMode="auto">
                          <a:xfrm>
                            <a:off x="1086203" y="1070602"/>
                            <a:ext cx="29043" cy="302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1D56C58" w14:textId="77777777" w:rsidR="00FC70D0" w:rsidRDefault="00FC70D0" w:rsidP="00EC1B38">
                              <w:pPr>
                                <w:widowControl w:val="0"/>
                                <w:rPr>
                                  <w:rFonts w:ascii="Arial" w:hAnsi="Arial" w:cs="Arial"/>
                                </w:rPr>
                              </w:pPr>
                              <w:r>
                                <w:rPr>
                                  <w:rFonts w:ascii="Arial" w:hAnsi="Arial" w:cs="Arial"/>
                                </w:rPr>
                                <w:t>There has been no training put on for the soldiers</w:t>
                              </w:r>
                            </w:p>
                          </w:txbxContent>
                        </wps:txbx>
                        <wps:bodyPr rot="0" vert="horz" wrap="square" lIns="36576" tIns="36576" rIns="36576" bIns="36576" anchor="t" anchorCtr="0" upright="1">
                          <a:noAutofit/>
                        </wps:bodyPr>
                      </wps:wsp>
                      <wps:wsp>
                        <wps:cNvPr id="39" name="Text Box 8"/>
                        <wps:cNvSpPr txBox="1">
                          <a:spLocks noChangeArrowheads="1"/>
                        </wps:cNvSpPr>
                        <wps:spPr bwMode="auto">
                          <a:xfrm>
                            <a:off x="1086245" y="1075301"/>
                            <a:ext cx="30483" cy="413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0852A17" w14:textId="77777777" w:rsidR="00FC70D0" w:rsidRDefault="00FC70D0" w:rsidP="00EC1B38">
                              <w:pPr>
                                <w:widowControl w:val="0"/>
                                <w:jc w:val="center"/>
                                <w:rPr>
                                  <w:rFonts w:ascii="Arial" w:hAnsi="Arial" w:cs="Arial"/>
                                </w:rPr>
                              </w:pPr>
                              <w:r>
                                <w:rPr>
                                  <w:rFonts w:ascii="Arial" w:hAnsi="Arial" w:cs="Arial"/>
                                </w:rPr>
                                <w:t>As the portal was relatively new concept the need for service identification failure was not appreciated</w:t>
                              </w:r>
                            </w:p>
                          </w:txbxContent>
                        </wps:txbx>
                        <wps:bodyPr rot="0" vert="horz" wrap="square" lIns="36576" tIns="36576" rIns="36576" bIns="36576" anchor="t" anchorCtr="0" upright="1">
                          <a:noAutofit/>
                        </wps:bodyPr>
                      </wps:wsp>
                      <wps:wsp>
                        <wps:cNvPr id="40" name="AutoShape 9"/>
                        <wps:cNvSpPr>
                          <a:spLocks noChangeArrowheads="1"/>
                        </wps:cNvSpPr>
                        <wps:spPr bwMode="auto">
                          <a:xfrm>
                            <a:off x="1099312" y="1058079"/>
                            <a:ext cx="1845" cy="2794"/>
                          </a:xfrm>
                          <a:prstGeom prst="downArrow">
                            <a:avLst>
                              <a:gd name="adj1" fmla="val 50000"/>
                              <a:gd name="adj2" fmla="val 37859"/>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41" name="AutoShape 10"/>
                        <wps:cNvSpPr>
                          <a:spLocks noChangeArrowheads="1"/>
                        </wps:cNvSpPr>
                        <wps:spPr bwMode="auto">
                          <a:xfrm>
                            <a:off x="1099354" y="1063032"/>
                            <a:ext cx="1846" cy="2794"/>
                          </a:xfrm>
                          <a:prstGeom prst="downArrow">
                            <a:avLst>
                              <a:gd name="adj1" fmla="val 50000"/>
                              <a:gd name="adj2" fmla="val 37839"/>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43" name="AutoShape 11"/>
                        <wps:cNvSpPr>
                          <a:spLocks noChangeArrowheads="1"/>
                        </wps:cNvSpPr>
                        <wps:spPr bwMode="auto">
                          <a:xfrm>
                            <a:off x="1099396" y="1068070"/>
                            <a:ext cx="1846" cy="2794"/>
                          </a:xfrm>
                          <a:prstGeom prst="downArrow">
                            <a:avLst>
                              <a:gd name="adj1" fmla="val 50000"/>
                              <a:gd name="adj2" fmla="val 37839"/>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44" name="AutoShape 12"/>
                        <wps:cNvSpPr>
                          <a:spLocks noChangeArrowheads="1"/>
                        </wps:cNvSpPr>
                        <wps:spPr bwMode="auto">
                          <a:xfrm>
                            <a:off x="1099354" y="1072514"/>
                            <a:ext cx="1846" cy="2794"/>
                          </a:xfrm>
                          <a:prstGeom prst="downArrow">
                            <a:avLst>
                              <a:gd name="adj1" fmla="val 50000"/>
                              <a:gd name="adj2" fmla="val 37839"/>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4" o:spid="_x0000_s1055" style="position:absolute;margin-left:133.5pt;margin-top:1.75pt;width:269.4pt;height:218.4pt;z-index:252061696" coordorigin="10862,10557" coordsize="305,2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">
                <v:shape id="Text Box 4" o:spid="_x0000_s1056" type="#_x0000_t202" style="position:absolute;left:10918;top:10557;width:167;height: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z/9YMQA&#10;AADbAAAADwAAAGRycy9kb3ducmV2LnhtbESPQWvCQBSE74X+h+UJ3urGBlNJXUUKBQ+Faiqen9nX&#10;JJh9G3bXJO2vdwsFj8PMfMOsNqNpRU/ON5YVzGcJCOLS6oYrBcev96clCB+QNbaWScEPedisHx9W&#10;mGs78IH6IlQiQtjnqKAOocul9GVNBv3MdsTR+7bOYIjSVVI7HCLctPI5STJpsOG4UGNHbzWVl+Jq&#10;FJzOL9f94NL94fLbZa3d+s+P4JWaTsbtK4hAY7iH/9s7rSBdwN+X+APk+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8//WDEAAAA2wAAAA8AAAAAAAAAAAAAAAAAmAIAAGRycy9k&#10;b3ducmV2LnhtbFBLBQYAAAAABAAEAPUAAACJAwAAAAA=&#10;" filled="f" stroked="f" strokecolor="black [0]" insetpen="t">
                  <v:textbox inset="2.88pt,2.88pt,2.88pt,2.88pt">
                    <w:txbxContent>
                      <w:p w14:paraId="746C1AE2" w14:textId="77777777" w:rsidR="00FC70D0" w:rsidRDefault="00FC70D0" w:rsidP="00EC1B38">
                        <w:pPr>
                          <w:widowControl w:val="0"/>
                          <w:rPr>
                            <w:rFonts w:ascii="Arial" w:hAnsi="Arial" w:cs="Arial"/>
                          </w:rPr>
                        </w:pPr>
                        <w:r>
                          <w:rPr>
                            <w:rFonts w:ascii="Arial" w:hAnsi="Arial" w:cs="Arial"/>
                          </w:rPr>
                          <w:t>Service failure not identified</w:t>
                        </w:r>
                      </w:p>
                    </w:txbxContent>
                  </v:textbox>
                </v:shape>
                <v:shape id="Text Box 5" o:spid="_x0000_s1057" type="#_x0000_t202" style="position:absolute;left:10877;top:10606;width:260;height: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jF8IA&#10;AADbAAAADwAAAGRycy9kb3ducmV2LnhtbESPT4vCMBTE78J+h/AW9qapCnWpRpGFBQ8L/mXPz+bZ&#10;FpuXkkRb/fRGEDwOM/MbZrboTC2u5HxlWcFwkIAgzq2uuFBw2P/2v0H4gKyxtkwKbuRhMf/ozTDT&#10;tuUtXXehEBHCPkMFZQhNJqXPSzLoB7Yhjt7JOoMhSldI7bCNcFPLUZKk0mDFcaHEhn5Kys+7i1Hw&#10;f5xcNq0bb7bne5PWdunXf8Er9fXZLacgAnXhHX61V1rBOIXnl/gD5P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7WMXwgAAANsAAAAPAAAAAAAAAAAAAAAAAJgCAABkcnMvZG93&#10;bnJldi54bWxQSwUGAAAAAAQABAD1AAAAhwMAAAAA&#10;" filled="f" stroked="f" strokecolor="black [0]" insetpen="t">
                  <v:textbox inset="2.88pt,2.88pt,2.88pt,2.88pt">
                    <w:txbxContent>
                      <w:p w14:paraId="09E1433B" w14:textId="77777777" w:rsidR="00FC70D0" w:rsidRDefault="00FC70D0" w:rsidP="00EC1B38">
                        <w:pPr>
                          <w:widowControl w:val="0"/>
                          <w:rPr>
                            <w:rFonts w:ascii="Arial" w:hAnsi="Arial" w:cs="Arial"/>
                          </w:rPr>
                        </w:pPr>
                        <w:r>
                          <w:rPr>
                            <w:rFonts w:ascii="Arial" w:hAnsi="Arial" w:cs="Arial"/>
                          </w:rPr>
                          <w:t>Soldier does not know what to look out for</w:t>
                        </w:r>
                      </w:p>
                    </w:txbxContent>
                  </v:textbox>
                </v:shape>
                <v:shape id="Text Box 6" o:spid="_x0000_s1058" type="#_x0000_t202" style="position:absolute;left:10878;top:10659;width:249;height:3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HGjMQA&#10;AADbAAAADwAAAGRycy9kb3ducmV2LnhtbESPzWrDMBCE74W+g9hCbrXcBJLiRDGmEMgh0PyUnrfW&#10;xja2VkaSY6dPXxUKPQ4z8w2zySfTiRs531hW8JKkIIhLqxuuFHxcds+vIHxA1thZJgV38pBvHx82&#10;mGk78olu51CJCGGfoYI6hD6T0pc1GfSJ7Ymjd7XOYIjSVVI7HCPcdHKepktpsOG4UGNPbzWV7Xkw&#10;Cj6/VsNxdIvjqf3ul50t/PsheKVmT1OxBhFoCv/hv/ZeK1is4PdL/AFy+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ChxozEAAAA2wAAAA8AAAAAAAAAAAAAAAAAmAIAAGRycy9k&#10;b3ducmV2LnhtbFBLBQYAAAAABAAEAPUAAACJAwAAAAA=&#10;" filled="f" stroked="f" strokecolor="black [0]" insetpen="t">
                  <v:textbox inset="2.88pt,2.88pt,2.88pt,2.88pt">
                    <w:txbxContent>
                      <w:p w14:paraId="31C7F9D6" w14:textId="77777777" w:rsidR="00FC70D0" w:rsidRDefault="00FC70D0" w:rsidP="00EC1B38">
                        <w:pPr>
                          <w:widowControl w:val="0"/>
                          <w:rPr>
                            <w:rFonts w:ascii="Arial" w:hAnsi="Arial" w:cs="Arial"/>
                          </w:rPr>
                        </w:pPr>
                        <w:r>
                          <w:rPr>
                            <w:rFonts w:ascii="Arial" w:hAnsi="Arial" w:cs="Arial"/>
                          </w:rPr>
                          <w:t>Soldier has not been educated in this area</w:t>
                        </w:r>
                      </w:p>
                    </w:txbxContent>
                  </v:textbox>
                </v:shape>
                <v:shape id="Text Box 7" o:spid="_x0000_s1059" type="#_x0000_t202" style="position:absolute;left:10862;top:10706;width:290;height: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5S/r8A&#10;AADbAAAADwAAAGRycy9kb3ducmV2LnhtbERPy4rCMBTdC/5DuII7TVVQ6RhFBMGFML5wfW3utMXm&#10;piTR1vl6sxBcHs57sWpNJZ7kfGlZwWiYgCDOrC45V3A5bwdzED4ga6wsk4IXeVgtu50Fpto2fKTn&#10;KeQihrBPUUERQp1K6bOCDPqhrYkj92edwRChy6V22MRwU8lxkkylwZJjQ4E1bQrK7qeHUXC9zR6H&#10;xk0Ox/t/Pa3s2v/ug1eq32vXPyACteEr/rh3WsEkjo1f4g+Qyz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BPlL+vwAAANsAAAAPAAAAAAAAAAAAAAAAAJgCAABkcnMvZG93bnJl&#10;di54bWxQSwUGAAAAAAQABAD1AAAAhAMAAAAA&#10;" filled="f" stroked="f" strokecolor="black [0]" insetpen="t">
                  <v:textbox inset="2.88pt,2.88pt,2.88pt,2.88pt">
                    <w:txbxContent>
                      <w:p w14:paraId="21D56C58" w14:textId="77777777" w:rsidR="00FC70D0" w:rsidRDefault="00FC70D0" w:rsidP="00EC1B38">
                        <w:pPr>
                          <w:widowControl w:val="0"/>
                          <w:rPr>
                            <w:rFonts w:ascii="Arial" w:hAnsi="Arial" w:cs="Arial"/>
                          </w:rPr>
                        </w:pPr>
                        <w:r>
                          <w:rPr>
                            <w:rFonts w:ascii="Arial" w:hAnsi="Arial" w:cs="Arial"/>
                          </w:rPr>
                          <w:t>There has been no training put on for the soldiers</w:t>
                        </w:r>
                      </w:p>
                    </w:txbxContent>
                  </v:textbox>
                </v:shape>
                <v:shape id="Text Box 8" o:spid="_x0000_s1060" type="#_x0000_t202" style="position:absolute;left:10862;top:10753;width:305;height: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nL3ZcMA&#10;AADbAAAADwAAAGRycy9kb3ducmV2LnhtbESPW4vCMBSE3xf8D+Es7NuaroKXahQRhH0QvC37fGyO&#10;bbE5KUm01V9vBMHHYWa+Yabz1lTiSs6XlhX8dBMQxJnVJecK/g6r7xEIH5A1VpZJwY08zGedjymm&#10;2ja8o+s+5CJC2KeooAihTqX0WUEGfdfWxNE7WWcwROlyqR02EW4q2UuSgTRYclwosKZlQdl5fzEK&#10;/o/Dy7Zx/e3ufK8HlV34zTp4pb4+28UERKA2vMOv9q9W0B/D80v8AXL2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nL3ZcMAAADbAAAADwAAAAAAAAAAAAAAAACYAgAAZHJzL2Rv&#10;d25yZXYueG1sUEsFBgAAAAAEAAQA9QAAAIgDAAAAAA==&#10;" filled="f" stroked="f" strokecolor="black [0]" insetpen="t">
                  <v:textbox inset="2.88pt,2.88pt,2.88pt,2.88pt">
                    <w:txbxContent>
                      <w:p w14:paraId="00852A17" w14:textId="77777777" w:rsidR="00FC70D0" w:rsidRDefault="00FC70D0" w:rsidP="00EC1B38">
                        <w:pPr>
                          <w:widowControl w:val="0"/>
                          <w:jc w:val="center"/>
                          <w:rPr>
                            <w:rFonts w:ascii="Arial" w:hAnsi="Arial" w:cs="Arial"/>
                          </w:rPr>
                        </w:pPr>
                        <w:r>
                          <w:rPr>
                            <w:rFonts w:ascii="Arial" w:hAnsi="Arial" w:cs="Arial"/>
                          </w:rPr>
                          <w:t>As the portal was relatively new concept the need for service identification failure was not appreciated</w:t>
                        </w: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9" o:spid="_x0000_s1061" type="#_x0000_t67" style="position:absolute;left:10993;top:10580;width:18;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49gnb8A&#10;AADbAAAADwAAAGRycy9kb3ducmV2LnhtbERPTYvCMBC9C/6HMII3TV1kka6xiGIRPK162OPQjE1t&#10;M6lN1nb//eYgeHy873U22EY8qfOVYwWLeQKCuHC64lLB9XKYrUD4gKyxcUwK/shDthmP1phq1/M3&#10;Pc+hFDGEfYoKTAhtKqUvDFn0c9cSR+7mOoshwq6UusM+httGfiTJp7RYcWww2NLOUFGff62CPNFN&#10;cTL3I+17/fixp1pf81qp6WTYfoEINIS3+OU+agXLuD5+iT9Abv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rj2CdvwAAANsAAAAPAAAAAAAAAAAAAAAAAJgCAABkcnMvZG93bnJl&#10;di54bWxQSwUGAAAAAAQABAD1AAAAhAMAAAAA&#10;" fillcolor="#66f" strokecolor="black [0]" insetpen="t">
                  <v:shadow color="#eeece1"/>
                  <v:textbox style="layout-flow:vertical-ideographic" inset="2.88pt,2.88pt,2.88pt,2.88pt"/>
                </v:shape>
                <v:shape id="AutoShape 10" o:spid="_x0000_s1062" type="#_x0000_t67" style="position:absolute;left:10993;top:10630;width:19;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PFBsIA&#10;AADbAAAADwAAAGRycy9kb3ducmV2LnhtbESPQYvCMBSE74L/ITxhb5q6yCLVKKKsCJ7UHjw+mmdT&#10;27zUJtruvzcLC3scZuYbZrnubS1e1PrSsYLpJAFBnDtdcqEgu3yP5yB8QNZYOyYFP+RhvRoOlphq&#10;1/GJXudQiAhhn6ICE0KTSulzQxb9xDXE0bu51mKIsi2kbrGLcFvLzyT5khZLjgsGG9oayqvz0yrY&#10;J7rOj+Z+oF2nH1d7rHS2r5T6GPWbBYhAffgP/7UPWsFsCr9f4g+Qq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w8UGwgAAANsAAAAPAAAAAAAAAAAAAAAAAJgCAABkcnMvZG93&#10;bnJldi54bWxQSwUGAAAAAAQABAD1AAAAhwMAAAAA&#10;" fillcolor="#66f" strokecolor="black [0]" insetpen="t">
                  <v:shadow color="#eeece1"/>
                  <v:textbox style="layout-flow:vertical-ideographic" inset="2.88pt,2.88pt,2.88pt,2.88pt"/>
                </v:shape>
                <v:shape id="AutoShape 11" o:spid="_x0000_s1063" type="#_x0000_t67" style="position:absolute;left:10993;top:10680;width:19;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13+6sMA&#10;AADbAAAADwAAAGRycy9kb3ducmV2LnhtbESPQWvCQBSE7wX/w/IEb82mVaREVyktFcFTbQ4eH9nX&#10;bJrs23R3a+K/d4WCx2FmvmHW29F24kw+NI4VPGU5COLK6YZrBeXXx+MLiBCRNXaOScGFAmw3k4c1&#10;FtoN/EnnY6xFgnAoUIGJsS+kDJUhiyFzPXHyvp23GJP0tdQehwS3nXzO86W02HBaMNjTm6GqPf5Z&#10;Bbtcd9XB/OzpfdC/J3todblrlZpNx9cViEhjvIf/23utYDGH25f0A+Tm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13+6sMAAADbAAAADwAAAAAAAAAAAAAAAACYAgAAZHJzL2Rv&#10;d25yZXYueG1sUEsFBgAAAAAEAAQA9QAAAIgDAAAAAA==&#10;" fillcolor="#66f" strokecolor="black [0]" insetpen="t">
                  <v:shadow color="#eeece1"/>
                  <v:textbox style="layout-flow:vertical-ideographic" inset="2.88pt,2.88pt,2.88pt,2.88pt"/>
                </v:shape>
                <v:shape id="AutoShape 12" o:spid="_x0000_s1064" type="#_x0000_t67" style="position:absolute;left:10993;top:10725;width:19;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RmnsIA&#10;AADbAAAADwAAAGRycy9kb3ducmV2LnhtbESPQYvCMBSE74L/ITzBm6aKLFKNsqwogqfVHjw+mrdN&#10;t81LbaKt/36zIHgcZuYbZr3tbS0e1PrSsYLZNAFBnDtdcqEgu+wnSxA+IGusHZOCJ3nYboaDNaba&#10;dfxNj3MoRISwT1GBCaFJpfS5IYt+6hri6P241mKIsi2kbrGLcFvLeZJ8SIslxwWDDX0Zyqvz3So4&#10;JLrOT+b3SLtO3672VOnsUCk1HvWfKxCB+vAOv9pHrWCxgP8v8QfIz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tGaewgAAANsAAAAPAAAAAAAAAAAAAAAAAJgCAABkcnMvZG93&#10;bnJldi54bWxQSwUGAAAAAAQABAD1AAAAhwMAAAAA&#10;" fillcolor="#66f" strokecolor="black [0]" insetpen="t">
                  <v:shadow color="#eeece1"/>
                  <v:textbox style="layout-flow:vertical-ideographic" inset="2.88pt,2.88pt,2.88pt,2.88pt"/>
                </v:shape>
                <w10:wrap type="square"/>
              </v:group>
            </w:pict>
          </mc:Fallback>
        </mc:AlternateContent>
      </w:r>
      <w:r>
        <w:t>1)</w:t>
      </w:r>
    </w:p>
    <w:p w14:paraId="7989ADB4" w14:textId="53DDDA8A" w:rsidR="007F191F" w:rsidRDefault="00AA7C69" w:rsidP="004653A2">
      <w:r>
        <w:rPr>
          <w:noProof/>
          <w:lang w:val="en-GB" w:eastAsia="en-GB"/>
        </w:rPr>
        <mc:AlternateContent>
          <mc:Choice Requires="wps">
            <w:drawing>
              <wp:anchor distT="0" distB="0" distL="114300" distR="114300" simplePos="0" relativeHeight="252066816" behindDoc="0" locked="0" layoutInCell="1" allowOverlap="1" wp14:anchorId="0115C72A" wp14:editId="0CE82507">
                <wp:simplePos x="0" y="0"/>
                <wp:positionH relativeFrom="column">
                  <wp:posOffset>3425190</wp:posOffset>
                </wp:positionH>
                <wp:positionV relativeFrom="paragraph">
                  <wp:posOffset>40640</wp:posOffset>
                </wp:positionV>
                <wp:extent cx="495300" cy="240669"/>
                <wp:effectExtent l="0" t="0" r="0" b="6985"/>
                <wp:wrapNone/>
                <wp:docPr id="63" name="Text Box 63"/>
                <wp:cNvGraphicFramePr/>
                <a:graphic xmlns:a="http://schemas.openxmlformats.org/drawingml/2006/main">
                  <a:graphicData uri="http://schemas.microsoft.com/office/word/2010/wordprocessingShape">
                    <wps:wsp>
                      <wps:cNvSpPr txBox="1"/>
                      <wps:spPr>
                        <a:xfrm>
                          <a:off x="0" y="0"/>
                          <a:ext cx="495300" cy="240669"/>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D96949E" w14:textId="415173B9" w:rsidR="00FC70D0" w:rsidRPr="00AA7C69" w:rsidRDefault="00FC70D0">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3" o:spid="_x0000_s1065" type="#_x0000_t202" style="position:absolute;margin-left:269.7pt;margin-top:3.2pt;width:39pt;height:18.95pt;z-index:252066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" fillcolor="white [3201]" stroked="f" strokeweight=".5pt">
                <v:textbox>
                  <w:txbxContent>
                    <w:p w14:paraId="0D96949E" w14:textId="415173B9" w:rsidR="00FC70D0" w:rsidRPr="00AA7C69" w:rsidRDefault="00FC70D0">
                      <w:pPr>
                        <w:rPr>
                          <w:sz w:val="18"/>
                        </w:rPr>
                      </w:pPr>
                      <w:r>
                        <w:rPr>
                          <w:sz w:val="18"/>
                        </w:rPr>
                        <w:t>Why?</w:t>
                      </w:r>
                    </w:p>
                  </w:txbxContent>
                </v:textbox>
              </v:shape>
            </w:pict>
          </mc:Fallback>
        </mc:AlternateContent>
      </w:r>
    </w:p>
    <w:p w14:paraId="31D9C99A" w14:textId="659E792C" w:rsidR="007F191F" w:rsidRDefault="007F191F" w:rsidP="004653A2"/>
    <w:p w14:paraId="0B17F27D" w14:textId="2D0FA3DC" w:rsidR="007F191F" w:rsidRDefault="00AA7C69" w:rsidP="004653A2">
      <w:r>
        <w:rPr>
          <w:noProof/>
          <w:lang w:val="en-GB" w:eastAsia="en-GB"/>
        </w:rPr>
        <mc:AlternateContent>
          <mc:Choice Requires="wps">
            <w:drawing>
              <wp:anchor distT="0" distB="0" distL="114300" distR="114300" simplePos="0" relativeHeight="252068864" behindDoc="0" locked="0" layoutInCell="1" allowOverlap="1" wp14:anchorId="0B4998F3" wp14:editId="51AC6FED">
                <wp:simplePos x="0" y="0"/>
                <wp:positionH relativeFrom="column">
                  <wp:posOffset>3433445</wp:posOffset>
                </wp:positionH>
                <wp:positionV relativeFrom="paragraph">
                  <wp:posOffset>27940</wp:posOffset>
                </wp:positionV>
                <wp:extent cx="495300" cy="240665"/>
                <wp:effectExtent l="0" t="0" r="0" b="6985"/>
                <wp:wrapNone/>
                <wp:docPr id="128" name="Text Box 128"/>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BE35F8B"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8" o:spid="_x0000_s1066" type="#_x0000_t202" style="position:absolute;margin-left:270.35pt;margin-top:2.2pt;width:39pt;height:18.95pt;z-index:252068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" fillcolor="white [3201]" stroked="f" strokeweight=".5pt">
                <v:textbox>
                  <w:txbxContent>
                    <w:p w14:paraId="1BE35F8B" w14:textId="77777777" w:rsidR="00FC70D0" w:rsidRPr="00AA7C69" w:rsidRDefault="00FC70D0" w:rsidP="00AA7C69">
                      <w:pPr>
                        <w:rPr>
                          <w:sz w:val="18"/>
                        </w:rPr>
                      </w:pPr>
                      <w:r>
                        <w:rPr>
                          <w:sz w:val="18"/>
                        </w:rPr>
                        <w:t>Why?</w:t>
                      </w:r>
                    </w:p>
                  </w:txbxContent>
                </v:textbox>
              </v:shape>
            </w:pict>
          </mc:Fallback>
        </mc:AlternateContent>
      </w:r>
    </w:p>
    <w:p w14:paraId="44B2EDFF" w14:textId="451E8499" w:rsidR="007F191F" w:rsidRDefault="00AA7C69" w:rsidP="004653A2">
      <w:r>
        <w:rPr>
          <w:noProof/>
          <w:lang w:val="en-GB" w:eastAsia="en-GB"/>
        </w:rPr>
        <mc:AlternateContent>
          <mc:Choice Requires="wps">
            <w:drawing>
              <wp:anchor distT="0" distB="0" distL="114300" distR="114300" simplePos="0" relativeHeight="252070912" behindDoc="0" locked="0" layoutInCell="1" allowOverlap="1" wp14:anchorId="42C74238" wp14:editId="10859F19">
                <wp:simplePos x="0" y="0"/>
                <wp:positionH relativeFrom="column">
                  <wp:posOffset>3438525</wp:posOffset>
                </wp:positionH>
                <wp:positionV relativeFrom="paragraph">
                  <wp:posOffset>219710</wp:posOffset>
                </wp:positionV>
                <wp:extent cx="495300" cy="240665"/>
                <wp:effectExtent l="0" t="0" r="0" b="6985"/>
                <wp:wrapNone/>
                <wp:docPr id="129" name="Text Box 129"/>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04056"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9" o:spid="_x0000_s1067" type="#_x0000_t202" style="position:absolute;margin-left:270.75pt;margin-top:17.3pt;width:39pt;height:18.95pt;z-index:25207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" fillcolor="white [3201]" stroked="f" strokeweight=".5pt">
                <v:textbox>
                  <w:txbxContent>
                    <w:p w14:paraId="38C04056" w14:textId="77777777" w:rsidR="00FC70D0" w:rsidRPr="00AA7C69" w:rsidRDefault="00FC70D0" w:rsidP="00AA7C69">
                      <w:pPr>
                        <w:rPr>
                          <w:sz w:val="18"/>
                        </w:rPr>
                      </w:pPr>
                      <w:r>
                        <w:rPr>
                          <w:sz w:val="18"/>
                        </w:rPr>
                        <w:t>Why?</w:t>
                      </w:r>
                    </w:p>
                  </w:txbxContent>
                </v:textbox>
              </v:shape>
            </w:pict>
          </mc:Fallback>
        </mc:AlternateContent>
      </w:r>
    </w:p>
    <w:p w14:paraId="1F611AB8" w14:textId="77777777" w:rsidR="007F191F" w:rsidRDefault="007F191F" w:rsidP="004653A2"/>
    <w:p w14:paraId="6B4AB878" w14:textId="3ED1C52A" w:rsidR="007F191F" w:rsidRDefault="00AA7C69" w:rsidP="004653A2">
      <w:r>
        <w:rPr>
          <w:noProof/>
          <w:lang w:val="en-GB" w:eastAsia="en-GB"/>
        </w:rPr>
        <mc:AlternateContent>
          <mc:Choice Requires="wps">
            <w:drawing>
              <wp:anchor distT="0" distB="0" distL="114300" distR="114300" simplePos="0" relativeHeight="252072960" behindDoc="0" locked="0" layoutInCell="1" allowOverlap="1" wp14:anchorId="0F93A17A" wp14:editId="6D2423D6">
                <wp:simplePos x="0" y="0"/>
                <wp:positionH relativeFrom="column">
                  <wp:posOffset>3440430</wp:posOffset>
                </wp:positionH>
                <wp:positionV relativeFrom="paragraph">
                  <wp:posOffset>192316</wp:posOffset>
                </wp:positionV>
                <wp:extent cx="495300" cy="240665"/>
                <wp:effectExtent l="0" t="0" r="0" b="6985"/>
                <wp:wrapNone/>
                <wp:docPr id="130" name="Text Box 130"/>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DFA2C"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0" o:spid="_x0000_s1068" type="#_x0000_t202" style="position:absolute;margin-left:270.9pt;margin-top:15.15pt;width:39pt;height:18.95pt;z-index:25207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" fillcolor="white [3201]" stroked="f" strokeweight=".5pt">
                <v:textbox>
                  <w:txbxContent>
                    <w:p w14:paraId="0DFDFA2C" w14:textId="77777777" w:rsidR="00FC70D0" w:rsidRPr="00AA7C69" w:rsidRDefault="00FC70D0" w:rsidP="00AA7C69">
                      <w:pPr>
                        <w:rPr>
                          <w:sz w:val="18"/>
                        </w:rPr>
                      </w:pPr>
                      <w:r>
                        <w:rPr>
                          <w:sz w:val="18"/>
                        </w:rPr>
                        <w:t>Why?</w:t>
                      </w:r>
                    </w:p>
                  </w:txbxContent>
                </v:textbox>
              </v:shape>
            </w:pict>
          </mc:Fallback>
        </mc:AlternateContent>
      </w:r>
    </w:p>
    <w:p w14:paraId="2C93B334" w14:textId="77777777" w:rsidR="007F191F" w:rsidRDefault="007F191F" w:rsidP="004653A2"/>
    <w:p w14:paraId="394EA30A" w14:textId="77777777" w:rsidR="007F191F" w:rsidRDefault="007F191F" w:rsidP="004653A2"/>
    <w:p w14:paraId="3B6D56BB" w14:textId="20843349" w:rsidR="007F191F" w:rsidRPr="003C7888" w:rsidRDefault="00474ED9" w:rsidP="00474ED9">
      <w:pPr>
        <w:jc w:val="center"/>
        <w:rPr>
          <w:sz w:val="20"/>
        </w:rPr>
      </w:pPr>
      <w:r w:rsidRPr="003C7888">
        <w:rPr>
          <w:sz w:val="20"/>
        </w:rPr>
        <w:t>Figure 2.0 ‘Service failure not identified’ 5 Why Analysis</w:t>
      </w:r>
    </w:p>
    <w:p w14:paraId="28556C7C" w14:textId="050DAE7A" w:rsidR="007F191F" w:rsidRDefault="007F191F" w:rsidP="004653A2">
      <w:r>
        <w:t>The root cause of this problem is that there was no appreciation of the lack of soldier awareness for service failures, and there was no structured program in place to educate on this matter.</w:t>
      </w:r>
    </w:p>
    <w:p w14:paraId="5DA43E06" w14:textId="22AE16D4" w:rsidR="007F191F" w:rsidRDefault="00313E4C" w:rsidP="004653A2">
      <w:r>
        <w:rPr>
          <w:rFonts w:ascii="Times New Roman" w:hAnsi="Times New Roman"/>
          <w:noProof/>
          <w:sz w:val="24"/>
          <w:szCs w:val="24"/>
          <w:lang w:val="en-GB" w:eastAsia="en-GB"/>
        </w:rPr>
        <mc:AlternateContent>
          <mc:Choice Requires="wpg">
            <w:drawing>
              <wp:anchor distT="0" distB="0" distL="114300" distR="114300" simplePos="0" relativeHeight="252063744" behindDoc="0" locked="0" layoutInCell="1" allowOverlap="1" wp14:anchorId="75443332" wp14:editId="1747774D">
                <wp:simplePos x="0" y="0"/>
                <wp:positionH relativeFrom="column">
                  <wp:posOffset>590550</wp:posOffset>
                </wp:positionH>
                <wp:positionV relativeFrom="paragraph">
                  <wp:posOffset>106055</wp:posOffset>
                </wp:positionV>
                <wp:extent cx="6042660" cy="2720343"/>
                <wp:effectExtent l="0" t="0" r="0" b="3810"/>
                <wp:wrapNone/>
                <wp:docPr id="45"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42660" cy="2720343"/>
                          <a:chOff x="1077059" y="1055761"/>
                          <a:chExt cx="51310" cy="23131"/>
                        </a:xfrm>
                      </wpg:grpSpPr>
                      <wps:wsp>
                        <wps:cNvPr id="46" name="Text Box 14"/>
                        <wps:cNvSpPr txBox="1">
                          <a:spLocks noChangeArrowheads="1"/>
                        </wps:cNvSpPr>
                        <wps:spPr bwMode="auto">
                          <a:xfrm>
                            <a:off x="1091891" y="1055761"/>
                            <a:ext cx="16681" cy="344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46D0E22" w14:textId="77777777" w:rsidR="00FC70D0" w:rsidRDefault="00FC70D0" w:rsidP="00313E4C">
                              <w:pPr>
                                <w:widowControl w:val="0"/>
                                <w:rPr>
                                  <w:rFonts w:ascii="Arial" w:hAnsi="Arial" w:cs="Arial"/>
                                </w:rPr>
                              </w:pPr>
                              <w:r>
                                <w:rPr>
                                  <w:rFonts w:ascii="Arial" w:hAnsi="Arial" w:cs="Arial"/>
                                </w:rPr>
                                <w:t>Service failure not reported</w:t>
                              </w:r>
                            </w:p>
                          </w:txbxContent>
                        </wps:txbx>
                        <wps:bodyPr rot="0" vert="horz" wrap="square" lIns="36576" tIns="36576" rIns="36576" bIns="36576" anchor="t" anchorCtr="0" upright="1">
                          <a:noAutofit/>
                        </wps:bodyPr>
                      </wps:wsp>
                      <wps:wsp>
                        <wps:cNvPr id="47" name="Text Box 15"/>
                        <wps:cNvSpPr txBox="1">
                          <a:spLocks noChangeArrowheads="1"/>
                        </wps:cNvSpPr>
                        <wps:spPr bwMode="auto">
                          <a:xfrm>
                            <a:off x="1082647" y="1060715"/>
                            <a:ext cx="37594" cy="555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9B48EE3" w14:textId="77777777" w:rsidR="00FC70D0" w:rsidRDefault="00FC70D0" w:rsidP="00313E4C">
                              <w:pPr>
                                <w:widowControl w:val="0"/>
                                <w:rPr>
                                  <w:rFonts w:ascii="Arial" w:hAnsi="Arial" w:cs="Arial"/>
                                </w:rPr>
                              </w:pPr>
                              <w:r>
                                <w:rPr>
                                  <w:rFonts w:ascii="Arial" w:hAnsi="Arial" w:cs="Arial"/>
                                </w:rPr>
                                <w:t xml:space="preserve">Soldier does not know the presence of the portal to report failures  </w:t>
                              </w:r>
                            </w:p>
                          </w:txbxContent>
                        </wps:txbx>
                        <wps:bodyPr rot="0" vert="horz" wrap="square" lIns="36576" tIns="36576" rIns="36576" bIns="36576" anchor="t" anchorCtr="0" upright="1">
                          <a:noAutofit/>
                        </wps:bodyPr>
                      </wps:wsp>
                      <wps:wsp>
                        <wps:cNvPr id="48" name="Text Box 16"/>
                        <wps:cNvSpPr txBox="1">
                          <a:spLocks noChangeArrowheads="1"/>
                        </wps:cNvSpPr>
                        <wps:spPr bwMode="auto">
                          <a:xfrm>
                            <a:off x="1090902" y="1066120"/>
                            <a:ext cx="18798" cy="267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CC0F09D" w14:textId="77777777" w:rsidR="00FC70D0" w:rsidRDefault="00FC70D0" w:rsidP="00313E4C">
                              <w:pPr>
                                <w:widowControl w:val="0"/>
                                <w:rPr>
                                  <w:rFonts w:ascii="Arial" w:hAnsi="Arial" w:cs="Arial"/>
                                </w:rPr>
                              </w:pPr>
                              <w:r>
                                <w:rPr>
                                  <w:rFonts w:ascii="Arial" w:hAnsi="Arial" w:cs="Arial"/>
                                </w:rPr>
                                <w:t>Soldier has not been informed</w:t>
                              </w:r>
                            </w:p>
                          </w:txbxContent>
                        </wps:txbx>
                        <wps:bodyPr rot="0" vert="horz" wrap="square" lIns="36576" tIns="36576" rIns="36576" bIns="36576" anchor="t" anchorCtr="0" upright="1">
                          <a:noAutofit/>
                        </wps:bodyPr>
                      </wps:wsp>
                      <wps:wsp>
                        <wps:cNvPr id="49" name="Text Box 17"/>
                        <wps:cNvSpPr txBox="1">
                          <a:spLocks noChangeArrowheads="1"/>
                        </wps:cNvSpPr>
                        <wps:spPr bwMode="auto">
                          <a:xfrm>
                            <a:off x="1077059" y="1070835"/>
                            <a:ext cx="51310" cy="292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126C07E" w14:textId="77777777" w:rsidR="00FC70D0" w:rsidRDefault="00FC70D0" w:rsidP="00313E4C">
                              <w:pPr>
                                <w:widowControl w:val="0"/>
                                <w:rPr>
                                  <w:rFonts w:ascii="Arial" w:hAnsi="Arial" w:cs="Arial"/>
                                </w:rPr>
                              </w:pPr>
                              <w:r>
                                <w:rPr>
                                  <w:rFonts w:ascii="Arial" w:hAnsi="Arial" w:cs="Arial"/>
                                </w:rPr>
                                <w:t>The camp soft facility managers have not passed down information regarding the portal</w:t>
                              </w:r>
                            </w:p>
                          </w:txbxContent>
                        </wps:txbx>
                        <wps:bodyPr rot="0" vert="horz" wrap="square" lIns="36576" tIns="36576" rIns="36576" bIns="36576" anchor="t" anchorCtr="0" upright="1">
                          <a:noAutofit/>
                        </wps:bodyPr>
                      </wps:wsp>
                      <wps:wsp>
                        <wps:cNvPr id="50" name="Text Box 18"/>
                        <wps:cNvSpPr txBox="1">
                          <a:spLocks noChangeArrowheads="1"/>
                        </wps:cNvSpPr>
                        <wps:spPr bwMode="auto">
                          <a:xfrm>
                            <a:off x="1079472" y="1076228"/>
                            <a:ext cx="42168" cy="2664"/>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5457AF6" w14:textId="7F54FFD0" w:rsidR="00FC70D0" w:rsidRDefault="00FC70D0" w:rsidP="00313E4C">
                              <w:pPr>
                                <w:widowControl w:val="0"/>
                                <w:jc w:val="center"/>
                                <w:rPr>
                                  <w:rFonts w:ascii="Arial" w:hAnsi="Arial" w:cs="Arial"/>
                                </w:rPr>
                              </w:pPr>
                              <w:r>
                                <w:rPr>
                                  <w:rFonts w:ascii="Arial" w:hAnsi="Arial" w:cs="Arial"/>
                                </w:rPr>
                                <w:t>They are too busy to pass down this information and feel soldiers may abuse it</w:t>
                              </w:r>
                            </w:p>
                          </w:txbxContent>
                        </wps:txbx>
                        <wps:bodyPr rot="0" vert="horz" wrap="square" lIns="36576" tIns="36576" rIns="36576" bIns="36576" anchor="t" anchorCtr="0" upright="1">
                          <a:noAutofit/>
                        </wps:bodyPr>
                      </wps:wsp>
                      <wps:wsp>
                        <wps:cNvPr id="51" name="AutoShape 19"/>
                        <wps:cNvSpPr>
                          <a:spLocks noChangeArrowheads="1"/>
                        </wps:cNvSpPr>
                        <wps:spPr bwMode="auto">
                          <a:xfrm>
                            <a:off x="1099312" y="1058129"/>
                            <a:ext cx="1845" cy="2854"/>
                          </a:xfrm>
                          <a:prstGeom prst="downArrow">
                            <a:avLst>
                              <a:gd name="adj1" fmla="val 50000"/>
                              <a:gd name="adj2" fmla="val 38672"/>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52" name="AutoShape 20"/>
                        <wps:cNvSpPr>
                          <a:spLocks noChangeArrowheads="1"/>
                        </wps:cNvSpPr>
                        <wps:spPr bwMode="auto">
                          <a:xfrm>
                            <a:off x="1099354" y="1063188"/>
                            <a:ext cx="1846" cy="2854"/>
                          </a:xfrm>
                          <a:prstGeom prst="downArrow">
                            <a:avLst>
                              <a:gd name="adj1" fmla="val 50000"/>
                              <a:gd name="adj2" fmla="val 38651"/>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53" name="AutoShape 21"/>
                        <wps:cNvSpPr>
                          <a:spLocks noChangeArrowheads="1"/>
                        </wps:cNvSpPr>
                        <wps:spPr bwMode="auto">
                          <a:xfrm>
                            <a:off x="1099396" y="1068334"/>
                            <a:ext cx="1846" cy="2854"/>
                          </a:xfrm>
                          <a:prstGeom prst="downArrow">
                            <a:avLst>
                              <a:gd name="adj1" fmla="val 50000"/>
                              <a:gd name="adj2" fmla="val 38651"/>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54" name="AutoShape 22"/>
                        <wps:cNvSpPr>
                          <a:spLocks noChangeArrowheads="1"/>
                        </wps:cNvSpPr>
                        <wps:spPr bwMode="auto">
                          <a:xfrm>
                            <a:off x="1099354" y="1072874"/>
                            <a:ext cx="1846" cy="2854"/>
                          </a:xfrm>
                          <a:prstGeom prst="downArrow">
                            <a:avLst>
                              <a:gd name="adj1" fmla="val 50000"/>
                              <a:gd name="adj2" fmla="val 38651"/>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5" o:spid="_x0000_s1069" style="position:absolute;margin-left:46.5pt;margin-top:8.35pt;width:475.8pt;height:214.2pt;z-index:252063744" coordorigin="10770,10557" coordsize="513,2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">
                <v:shape id="Text Box 14" o:spid="_x0000_s1070" type="#_x0000_t202" style="position:absolute;left:10918;top:10557;width:167;height: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sQasMA&#10;AADbAAAADwAAAGRycy9kb3ducmV2LnhtbESPQWvCQBSE70L/w/IK3nRjlVSiq0hB8CBUbfH8zD6T&#10;YPZt2F1N7K93BaHHYWa+YebLztTiRs5XlhWMhgkI4tzqigsFvz/rwRSED8gaa8uk4E4elou33hwz&#10;bVve0+0QChEh7DNUUIbQZFL6vCSDfmgb4uidrTMYonSF1A7bCDe1/EiSVBqsOC6U2NBXSfnlcDUK&#10;jqfP6651493+8tektV35723wSvXfu9UMRKAu/Idf7Y1WMEnh+SX+AL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sQasMAAADbAAAADwAAAAAAAAAAAAAAAACYAgAAZHJzL2Rv&#10;d25yZXYueG1sUEsFBgAAAAAEAAQA9QAAAIgDAAAAAA==&#10;" filled="f" stroked="f" strokecolor="black [0]" insetpen="t">
                  <v:textbox inset="2.88pt,2.88pt,2.88pt,2.88pt">
                    <w:txbxContent>
                      <w:p w14:paraId="546D0E22" w14:textId="77777777" w:rsidR="00FC70D0" w:rsidRDefault="00FC70D0" w:rsidP="00313E4C">
                        <w:pPr>
                          <w:widowControl w:val="0"/>
                          <w:rPr>
                            <w:rFonts w:ascii="Arial" w:hAnsi="Arial" w:cs="Arial"/>
                          </w:rPr>
                        </w:pPr>
                        <w:r>
                          <w:rPr>
                            <w:rFonts w:ascii="Arial" w:hAnsi="Arial" w:cs="Arial"/>
                          </w:rPr>
                          <w:t>Service failure not reported</w:t>
                        </w:r>
                      </w:p>
                    </w:txbxContent>
                  </v:textbox>
                </v:shape>
                <v:shape id="Text Box 15" o:spid="_x0000_s1071" type="#_x0000_t202" style="position:absolute;left:10826;top:10607;width:376;height: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e18cMA&#10;AADbAAAADwAAAGRycy9kb3ducmV2LnhtbESPT4vCMBTE74LfITxhb5q6KyrVKLIgeFjwzy6en82z&#10;LTYvJYm266c3guBxmJnfMPNlaypxI+dLywqGgwQEcWZ1ybmCv991fwrCB2SNlWVS8E8elotuZ46p&#10;tg3v6XYIuYgQ9ikqKEKoUyl9VpBBP7A1cfTO1hkMUbpcaodNhJtKfibJWBosOS4UWNN3QdnlcDUK&#10;jqfJdde4r93+cq/HlV357U/wSn302tUMRKA2vMOv9kYrGE3g+SX+AL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Ke18cMAAADbAAAADwAAAAAAAAAAAAAAAACYAgAAZHJzL2Rv&#10;d25yZXYueG1sUEsFBgAAAAAEAAQA9QAAAIgDAAAAAA==&#10;" filled="f" stroked="f" strokecolor="black [0]" insetpen="t">
                  <v:textbox inset="2.88pt,2.88pt,2.88pt,2.88pt">
                    <w:txbxContent>
                      <w:p w14:paraId="59B48EE3" w14:textId="77777777" w:rsidR="00FC70D0" w:rsidRDefault="00FC70D0" w:rsidP="00313E4C">
                        <w:pPr>
                          <w:widowControl w:val="0"/>
                          <w:rPr>
                            <w:rFonts w:ascii="Arial" w:hAnsi="Arial" w:cs="Arial"/>
                          </w:rPr>
                        </w:pPr>
                        <w:r>
                          <w:rPr>
                            <w:rFonts w:ascii="Arial" w:hAnsi="Arial" w:cs="Arial"/>
                          </w:rPr>
                          <w:t xml:space="preserve">Soldier does not know the presence of the portal to report failures  </w:t>
                        </w:r>
                      </w:p>
                    </w:txbxContent>
                  </v:textbox>
                </v:shape>
                <v:shape id="Text Box 16" o:spid="_x0000_s1072" type="#_x0000_t202" style="position:absolute;left:10909;top:10661;width:188;height: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ghg78A&#10;AADbAAAADwAAAGRycy9kb3ducmV2LnhtbERPy4rCMBTdD/gP4QruxtQHKtUoIgguhPGF62tzbYvN&#10;TUmirfP1ZjEwy8N5L1atqcSLnC8tKxj0ExDEmdUl5wou5+33DIQPyBory6TgTR5Wy87XAlNtGz7S&#10;6xRyEUPYp6igCKFOpfRZQQZ939bEkbtbZzBE6HKpHTYx3FRymCQTabDk2FBgTZuCssfpaRRcb9Pn&#10;oXGjw/HxW08qu/Y/++CV6nXb9RxEoDb8i//cO61gHMfGL/EHyOU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ZOCGDvwAAANsAAAAPAAAAAAAAAAAAAAAAAJgCAABkcnMvZG93bnJl&#10;di54bWxQSwUGAAAAAAQABAD1AAAAhAMAAAAA&#10;" filled="f" stroked="f" strokecolor="black [0]" insetpen="t">
                  <v:textbox inset="2.88pt,2.88pt,2.88pt,2.88pt">
                    <w:txbxContent>
                      <w:p w14:paraId="1CC0F09D" w14:textId="77777777" w:rsidR="00FC70D0" w:rsidRDefault="00FC70D0" w:rsidP="00313E4C">
                        <w:pPr>
                          <w:widowControl w:val="0"/>
                          <w:rPr>
                            <w:rFonts w:ascii="Arial" w:hAnsi="Arial" w:cs="Arial"/>
                          </w:rPr>
                        </w:pPr>
                        <w:r>
                          <w:rPr>
                            <w:rFonts w:ascii="Arial" w:hAnsi="Arial" w:cs="Arial"/>
                          </w:rPr>
                          <w:t>Soldier has not been informed</w:t>
                        </w:r>
                      </w:p>
                    </w:txbxContent>
                  </v:textbox>
                </v:shape>
                <v:shape id="Text Box 17" o:spid="_x0000_s1073" type="#_x0000_t202" style="position:absolute;left:10770;top:10708;width:513;height: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SEGMQA&#10;AADbAAAADwAAAGRycy9kb3ducmV2LnhtbESPT2vCQBTE74V+h+UVequbVvFPdBUpCD0U1Cien9nX&#10;JJh9G3ZXk/rpXUHwOMzMb5jZojO1uJDzlWUFn70EBHFudcWFgv1u9TEG4QOyxtoyKfgnD4v568sM&#10;U21b3tIlC4WIEPYpKihDaFIpfV6SQd+zDXH0/qwzGKJ0hdQO2wg3tfxKkqE0WHFcKLGh75LyU3Y2&#10;Cg7H0XnTuv5me7o2w9ou/fo3eKXe37rlFESgLjzDj/aPVjCYwP1L/AFyf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Z0hBjEAAAA2wAAAA8AAAAAAAAAAAAAAAAAmAIAAGRycy9k&#10;b3ducmV2LnhtbFBLBQYAAAAABAAEAPUAAACJAwAAAAA=&#10;" filled="f" stroked="f" strokecolor="black [0]" insetpen="t">
                  <v:textbox inset="2.88pt,2.88pt,2.88pt,2.88pt">
                    <w:txbxContent>
                      <w:p w14:paraId="7126C07E" w14:textId="77777777" w:rsidR="00FC70D0" w:rsidRDefault="00FC70D0" w:rsidP="00313E4C">
                        <w:pPr>
                          <w:widowControl w:val="0"/>
                          <w:rPr>
                            <w:rFonts w:ascii="Arial" w:hAnsi="Arial" w:cs="Arial"/>
                          </w:rPr>
                        </w:pPr>
                        <w:r>
                          <w:rPr>
                            <w:rFonts w:ascii="Arial" w:hAnsi="Arial" w:cs="Arial"/>
                          </w:rPr>
                          <w:t>The camp soft facility managers have not passed down information regarding the portal</w:t>
                        </w:r>
                      </w:p>
                    </w:txbxContent>
                  </v:textbox>
                </v:shape>
                <v:shape id="Text Box 18" o:spid="_x0000_s1074" type="#_x0000_t202" style="position:absolute;left:10794;top:10762;width:422;height: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e7WL8A&#10;AADbAAAADwAAAGRycy9kb3ducmV2LnhtbERPy4rCMBTdD/gP4QruxlTFB9UoIgguhPGF62tzbYvN&#10;TUmirfP1ZjEwy8N5L1atqcSLnC8tKxj0ExDEmdUl5wou5+33DIQPyBory6TgTR5Wy87XAlNtGz7S&#10;6xRyEUPYp6igCKFOpfRZQQZ939bEkbtbZzBE6HKpHTYx3FRymCQTabDk2FBgTZuCssfpaRRcb9Pn&#10;oXGjw/HxW08qu/Y/++CV6nXb9RxEoDb8i//cO61gHNfHL/EHyOU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il7tYvwAAANsAAAAPAAAAAAAAAAAAAAAAAJgCAABkcnMvZG93bnJl&#10;di54bWxQSwUGAAAAAAQABAD1AAAAhAMAAAAA&#10;" filled="f" stroked="f" strokecolor="black [0]" insetpen="t">
                  <v:textbox inset="2.88pt,2.88pt,2.88pt,2.88pt">
                    <w:txbxContent>
                      <w:p w14:paraId="65457AF6" w14:textId="7F54FFD0" w:rsidR="00FC70D0" w:rsidRDefault="00FC70D0" w:rsidP="00313E4C">
                        <w:pPr>
                          <w:widowControl w:val="0"/>
                          <w:jc w:val="center"/>
                          <w:rPr>
                            <w:rFonts w:ascii="Arial" w:hAnsi="Arial" w:cs="Arial"/>
                          </w:rPr>
                        </w:pPr>
                        <w:r>
                          <w:rPr>
                            <w:rFonts w:ascii="Arial" w:hAnsi="Arial" w:cs="Arial"/>
                          </w:rPr>
                          <w:t>They are too busy to pass down this information and feel soldiers may abuse it</w:t>
                        </w:r>
                      </w:p>
                    </w:txbxContent>
                  </v:textbox>
                </v:shape>
                <v:shape id="AutoShape 19" o:spid="_x0000_s1075" type="#_x0000_t67" style="position:absolute;left:10993;top:10581;width:18;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pT28IA&#10;AADbAAAADwAAAGRycy9kb3ducmV2LnhtbESPQYvCMBSE74L/ITxhb5q64CLVKKKsCJ7UHjw+mmdT&#10;27zUJtruvzcLC3scZuYbZrnubS1e1PrSsYLpJAFBnDtdcqEgu3yP5yB8QNZYOyYFP+RhvRoOlphq&#10;1/GJXudQiAhhn6ICE0KTSulzQxb9xDXE0bu51mKIsi2kbrGLcFvLzyT5khZLjgsGG9oayqvz0yrY&#10;J7rOj+Z+oF2nH1d7rHS2r5T6GPWbBYhAffgP/7UPWsFsCr9f4g+Qq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BGlPbwgAAANsAAAAPAAAAAAAAAAAAAAAAAJgCAABkcnMvZG93&#10;bnJldi54bWxQSwUGAAAAAAQABAD1AAAAhwMAAAAA&#10;" fillcolor="#66f" strokecolor="black [0]" insetpen="t">
                  <v:shadow color="#eeece1"/>
                  <v:textbox style="layout-flow:vertical-ideographic" inset="2.88pt,2.88pt,2.88pt,2.88pt"/>
                </v:shape>
                <v:shape id="AutoShape 20" o:spid="_x0000_s1076" type="#_x0000_t67" style="position:absolute;left:10993;top:10631;width:19;height: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cjNrMMA&#10;AADbAAAADwAAAGRycy9kb3ducmV2LnhtbESPQWvCQBSE7wX/w/KE3upGQSmpq5SKEsipqYceH9nX&#10;bJrs25hdk/TfdwXB4zAz3zDb/WRbMVDva8cKlosEBHHpdM2VgvPX8eUVhA/IGlvHpOCPPOx3s6ct&#10;ptqN/ElDESoRIexTVGBC6FIpfWnIol+4jjh6P663GKLsK6l7HCPctnKVJBtpsea4YLCjD0NlU1yt&#10;glOi2zI3vxkdRn35tnmjz6dGqef59P4GItAUHuF7O9MK1iu4fYk/QO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cjNrMMAAADbAAAADwAAAAAAAAAAAAAAAACYAgAAZHJzL2Rv&#10;d25yZXYueG1sUEsFBgAAAAAEAAQA9QAAAIgDAAAAAA==&#10;" fillcolor="#66f" strokecolor="black [0]" insetpen="t">
                  <v:shadow color="#eeece1"/>
                  <v:textbox style="layout-flow:vertical-ideographic" inset="2.88pt,2.88pt,2.88pt,2.88pt"/>
                </v:shape>
                <v:shape id="AutoShape 21" o:spid="_x0000_s1077" type="#_x0000_t67" style="position:absolute;left:10993;top:10683;width:19;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RoN8MA&#10;AADbAAAADwAAAGRycy9kb3ducmV2LnhtbESPQWvCQBSE7wX/w/IEb82mFaVEVyktFcFTbQ4eH9nX&#10;bJrs23R3a+K/d4WCx2FmvmHW29F24kw+NI4VPGU5COLK6YZrBeXXx+MLiBCRNXaOScGFAmw3k4c1&#10;FtoN/EnnY6xFgnAoUIGJsS+kDJUhiyFzPXHyvp23GJP0tdQehwS3nXzO86W02HBaMNjTm6GqPf5Z&#10;Bbtcd9XB/OzpfdC/J3todblrlZpNx9cViEhjvIf/23utYDGH25f0A+Tm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oRoN8MAAADbAAAADwAAAAAAAAAAAAAAAACYAgAAZHJzL2Rv&#10;d25yZXYueG1sUEsFBgAAAAAEAAQA9QAAAIgDAAAAAA==&#10;" fillcolor="#66f" strokecolor="black [0]" insetpen="t">
                  <v:shadow color="#eeece1"/>
                  <v:textbox style="layout-flow:vertical-ideographic" inset="2.88pt,2.88pt,2.88pt,2.88pt"/>
                </v:shape>
                <v:shape id="AutoShape 22" o:spid="_x0000_s1078" type="#_x0000_t67" style="position:absolute;left:10993;top:10728;width:19;height: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W3wQ8MA&#10;AADbAAAADwAAAGRycy9kb3ducmV2LnhtbESPQWvCQBSE7wX/w/IEb82mRaVEVyktFcFTbQ4eH9nX&#10;bJrs23R3a+K/d4WCx2FmvmHW29F24kw+NI4VPGU5COLK6YZrBeXXx+MLiBCRNXaOScGFAmw3k4c1&#10;FtoN/EnnY6xFgnAoUIGJsS+kDJUhiyFzPXHyvp23GJP0tdQehwS3nXzO86W02HBaMNjTm6GqPf5Z&#10;Bbtcd9XB/OzpfdC/J3todblrlZpNx9cViEhjvIf/23utYDGH25f0A+Tm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W3wQ8MAAADbAAAADwAAAAAAAAAAAAAAAACYAgAAZHJzL2Rv&#10;d25yZXYueG1sUEsFBgAAAAAEAAQA9QAAAIgDAAAAAA==&#10;" fillcolor="#66f" strokecolor="black [0]" insetpen="t">
                  <v:shadow color="#eeece1"/>
                  <v:textbox style="layout-flow:vertical-ideographic" inset="2.88pt,2.88pt,2.88pt,2.88pt"/>
                </v:shape>
              </v:group>
            </w:pict>
          </mc:Fallback>
        </mc:AlternateContent>
      </w:r>
      <w:r w:rsidR="007F191F">
        <w:t xml:space="preserve">2) </w:t>
      </w:r>
      <w:r>
        <w:t xml:space="preserve"> </w:t>
      </w:r>
    </w:p>
    <w:p w14:paraId="00EC583B" w14:textId="4C0E0A42" w:rsidR="007F191F" w:rsidRDefault="00AA7C69" w:rsidP="004653A2">
      <w:r>
        <w:rPr>
          <w:noProof/>
          <w:lang w:val="en-GB" w:eastAsia="en-GB"/>
        </w:rPr>
        <mc:AlternateContent>
          <mc:Choice Requires="wps">
            <w:drawing>
              <wp:anchor distT="0" distB="0" distL="114300" distR="114300" simplePos="0" relativeHeight="252075008" behindDoc="0" locked="0" layoutInCell="1" allowOverlap="1" wp14:anchorId="01CD7511" wp14:editId="5F4EAACA">
                <wp:simplePos x="0" y="0"/>
                <wp:positionH relativeFrom="column">
                  <wp:posOffset>3455670</wp:posOffset>
                </wp:positionH>
                <wp:positionV relativeFrom="paragraph">
                  <wp:posOffset>171450</wp:posOffset>
                </wp:positionV>
                <wp:extent cx="495300" cy="240665"/>
                <wp:effectExtent l="0" t="0" r="0" b="6985"/>
                <wp:wrapNone/>
                <wp:docPr id="131" name="Text Box 131"/>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E7FC1D4"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1" o:spid="_x0000_s1079" type="#_x0000_t202" style="position:absolute;margin-left:272.1pt;margin-top:13.5pt;width:39pt;height:18.95pt;z-index:25207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" fillcolor="white [3201]" stroked="f" strokeweight=".5pt">
                <v:textbox>
                  <w:txbxContent>
                    <w:p w14:paraId="1E7FC1D4" w14:textId="77777777" w:rsidR="00FC70D0" w:rsidRPr="00AA7C69" w:rsidRDefault="00FC70D0" w:rsidP="00AA7C69">
                      <w:pPr>
                        <w:rPr>
                          <w:sz w:val="18"/>
                        </w:rPr>
                      </w:pPr>
                      <w:r>
                        <w:rPr>
                          <w:sz w:val="18"/>
                        </w:rPr>
                        <w:t>Why?</w:t>
                      </w:r>
                    </w:p>
                  </w:txbxContent>
                </v:textbox>
              </v:shape>
            </w:pict>
          </mc:Fallback>
        </mc:AlternateContent>
      </w:r>
    </w:p>
    <w:p w14:paraId="06018011" w14:textId="77777777" w:rsidR="007F191F" w:rsidRDefault="007F191F" w:rsidP="004653A2"/>
    <w:p w14:paraId="2E97EE56" w14:textId="5C33971B" w:rsidR="00313E4C" w:rsidRDefault="00AA7C69" w:rsidP="004653A2">
      <w:r>
        <w:rPr>
          <w:noProof/>
          <w:lang w:val="en-GB" w:eastAsia="en-GB"/>
        </w:rPr>
        <mc:AlternateContent>
          <mc:Choice Requires="wps">
            <w:drawing>
              <wp:anchor distT="0" distB="0" distL="114300" distR="114300" simplePos="0" relativeHeight="252077056" behindDoc="0" locked="0" layoutInCell="1" allowOverlap="1" wp14:anchorId="19D4AA06" wp14:editId="1B0BFAE3">
                <wp:simplePos x="0" y="0"/>
                <wp:positionH relativeFrom="column">
                  <wp:posOffset>3455670</wp:posOffset>
                </wp:positionH>
                <wp:positionV relativeFrom="paragraph">
                  <wp:posOffset>109220</wp:posOffset>
                </wp:positionV>
                <wp:extent cx="495300" cy="240665"/>
                <wp:effectExtent l="0" t="0" r="0" b="6985"/>
                <wp:wrapNone/>
                <wp:docPr id="132" name="Text Box 132"/>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980EFF2"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2" o:spid="_x0000_s1080" type="#_x0000_t202" style="position:absolute;margin-left:272.1pt;margin-top:8.6pt;width:39pt;height:18.95pt;z-index:25207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" fillcolor="white [3201]" stroked="f" strokeweight=".5pt">
                <v:textbox>
                  <w:txbxContent>
                    <w:p w14:paraId="0980EFF2" w14:textId="77777777" w:rsidR="00FC70D0" w:rsidRPr="00AA7C69" w:rsidRDefault="00FC70D0" w:rsidP="00AA7C69">
                      <w:pPr>
                        <w:rPr>
                          <w:sz w:val="18"/>
                        </w:rPr>
                      </w:pPr>
                      <w:r>
                        <w:rPr>
                          <w:sz w:val="18"/>
                        </w:rPr>
                        <w:t>Why?</w:t>
                      </w:r>
                    </w:p>
                  </w:txbxContent>
                </v:textbox>
              </v:shape>
            </w:pict>
          </mc:Fallback>
        </mc:AlternateContent>
      </w:r>
    </w:p>
    <w:p w14:paraId="159F1543" w14:textId="77777777" w:rsidR="00313E4C" w:rsidRDefault="00313E4C" w:rsidP="004653A2"/>
    <w:p w14:paraId="12FF71C7" w14:textId="2CC9FD8A" w:rsidR="00313E4C" w:rsidRDefault="00AA7C69" w:rsidP="004653A2">
      <w:r>
        <w:rPr>
          <w:noProof/>
          <w:lang w:val="en-GB" w:eastAsia="en-GB"/>
        </w:rPr>
        <mc:AlternateContent>
          <mc:Choice Requires="wps">
            <w:drawing>
              <wp:anchor distT="0" distB="0" distL="114300" distR="114300" simplePos="0" relativeHeight="252079104" behindDoc="0" locked="0" layoutInCell="1" allowOverlap="1" wp14:anchorId="5393394C" wp14:editId="7D6BF665">
                <wp:simplePos x="0" y="0"/>
                <wp:positionH relativeFrom="column">
                  <wp:posOffset>3455670</wp:posOffset>
                </wp:positionH>
                <wp:positionV relativeFrom="paragraph">
                  <wp:posOffset>115570</wp:posOffset>
                </wp:positionV>
                <wp:extent cx="495300" cy="240665"/>
                <wp:effectExtent l="0" t="0" r="0" b="6985"/>
                <wp:wrapNone/>
                <wp:docPr id="133" name="Text Box 133"/>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EE9E8"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3" o:spid="_x0000_s1081" type="#_x0000_t202" style="position:absolute;margin-left:272.1pt;margin-top:9.1pt;width:39pt;height:18.95pt;z-index:252079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" fillcolor="white [3201]" stroked="f" strokeweight=".5pt">
                <v:textbox>
                  <w:txbxContent>
                    <w:p w14:paraId="5A7EE9E8" w14:textId="77777777" w:rsidR="00FC70D0" w:rsidRPr="00AA7C69" w:rsidRDefault="00FC70D0" w:rsidP="00AA7C69">
                      <w:pPr>
                        <w:rPr>
                          <w:sz w:val="18"/>
                        </w:rPr>
                      </w:pPr>
                      <w:r>
                        <w:rPr>
                          <w:sz w:val="18"/>
                        </w:rPr>
                        <w:t>Why?</w:t>
                      </w:r>
                    </w:p>
                  </w:txbxContent>
                </v:textbox>
              </v:shape>
            </w:pict>
          </mc:Fallback>
        </mc:AlternateContent>
      </w:r>
    </w:p>
    <w:p w14:paraId="6CBC88E0" w14:textId="77777777" w:rsidR="00313E4C" w:rsidRDefault="00313E4C" w:rsidP="004653A2"/>
    <w:p w14:paraId="17DBF250" w14:textId="5C106E7F" w:rsidR="00313E4C" w:rsidRDefault="00AA7C69" w:rsidP="004653A2">
      <w:r>
        <w:rPr>
          <w:noProof/>
          <w:lang w:val="en-GB" w:eastAsia="en-GB"/>
        </w:rPr>
        <mc:AlternateContent>
          <mc:Choice Requires="wps">
            <w:drawing>
              <wp:anchor distT="0" distB="0" distL="114300" distR="114300" simplePos="0" relativeHeight="252081152" behindDoc="0" locked="0" layoutInCell="1" allowOverlap="1" wp14:anchorId="6EAA7A41" wp14:editId="31D86EFD">
                <wp:simplePos x="0" y="0"/>
                <wp:positionH relativeFrom="column">
                  <wp:posOffset>3455670</wp:posOffset>
                </wp:positionH>
                <wp:positionV relativeFrom="paragraph">
                  <wp:posOffset>60960</wp:posOffset>
                </wp:positionV>
                <wp:extent cx="495300" cy="240665"/>
                <wp:effectExtent l="0" t="0" r="0" b="6985"/>
                <wp:wrapNone/>
                <wp:docPr id="134" name="Text Box 134"/>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A253A"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4" o:spid="_x0000_s1082" type="#_x0000_t202" style="position:absolute;margin-left:272.1pt;margin-top:4.8pt;width:39pt;height:18.95pt;z-index:252081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" fillcolor="white [3201]" stroked="f" strokeweight=".5pt">
                <v:textbox>
                  <w:txbxContent>
                    <w:p w14:paraId="059A253A" w14:textId="77777777" w:rsidR="00FC70D0" w:rsidRPr="00AA7C69" w:rsidRDefault="00FC70D0" w:rsidP="00AA7C69">
                      <w:pPr>
                        <w:rPr>
                          <w:sz w:val="18"/>
                        </w:rPr>
                      </w:pPr>
                      <w:r>
                        <w:rPr>
                          <w:sz w:val="18"/>
                        </w:rPr>
                        <w:t>Why?</w:t>
                      </w:r>
                    </w:p>
                  </w:txbxContent>
                </v:textbox>
              </v:shape>
            </w:pict>
          </mc:Fallback>
        </mc:AlternateContent>
      </w:r>
    </w:p>
    <w:p w14:paraId="6BEBA0FB" w14:textId="77777777" w:rsidR="00313E4C" w:rsidRDefault="00313E4C" w:rsidP="004653A2"/>
    <w:p w14:paraId="498BA6AF" w14:textId="18C6EAF4" w:rsidR="00313E4C" w:rsidRPr="003C7888" w:rsidRDefault="00474ED9" w:rsidP="003C7888">
      <w:pPr>
        <w:jc w:val="center"/>
        <w:rPr>
          <w:sz w:val="20"/>
        </w:rPr>
      </w:pPr>
      <w:r w:rsidRPr="003C7888">
        <w:rPr>
          <w:sz w:val="20"/>
        </w:rPr>
        <w:t>Figure 3.0 ‘Service failure not reported’ 5 Why analysis</w:t>
      </w:r>
    </w:p>
    <w:p w14:paraId="271B075B" w14:textId="77777777" w:rsidR="00313E4C" w:rsidRDefault="00313E4C" w:rsidP="004653A2">
      <w:r>
        <w:lastRenderedPageBreak/>
        <w:t xml:space="preserve">The root cause of this problem is that the Soft facility managers desire to have a sense of control of the soft FM side of Regimental life leads to lack of information being passed down the chain and to the wider audience. There is also a concern that the soldiers may abuse the system and report miniscule failures which are not serious enough to go on the portal and would just back log it. The Quartermaster’s department is also a busy </w:t>
      </w:r>
      <w:proofErr w:type="gramStart"/>
      <w:r>
        <w:t>department,</w:t>
      </w:r>
      <w:proofErr w:type="gramEnd"/>
      <w:r>
        <w:t xml:space="preserve"> they are busy with many other tasks and would have thought other tasks took priority over education of the portal. </w:t>
      </w:r>
    </w:p>
    <w:p w14:paraId="083B8DAB" w14:textId="181887BE" w:rsidR="00AC4E52" w:rsidRDefault="00813DF9" w:rsidP="004653A2">
      <w:r>
        <w:rPr>
          <w:rFonts w:ascii="Times New Roman" w:hAnsi="Times New Roman"/>
          <w:noProof/>
          <w:sz w:val="24"/>
          <w:szCs w:val="24"/>
          <w:lang w:val="en-GB" w:eastAsia="en-GB"/>
        </w:rPr>
        <mc:AlternateContent>
          <mc:Choice Requires="wpg">
            <w:drawing>
              <wp:anchor distT="0" distB="0" distL="114300" distR="114300" simplePos="0" relativeHeight="252065792" behindDoc="1" locked="0" layoutInCell="1" allowOverlap="1" wp14:anchorId="38D354EA" wp14:editId="4D52F5C6">
                <wp:simplePos x="0" y="0"/>
                <wp:positionH relativeFrom="column">
                  <wp:posOffset>666750</wp:posOffset>
                </wp:positionH>
                <wp:positionV relativeFrom="paragraph">
                  <wp:posOffset>124460</wp:posOffset>
                </wp:positionV>
                <wp:extent cx="5326380" cy="2034540"/>
                <wp:effectExtent l="0" t="0" r="7620" b="3810"/>
                <wp:wrapTight wrapText="bothSides">
                  <wp:wrapPolygon edited="0">
                    <wp:start x="4790" y="0"/>
                    <wp:lineTo x="4790" y="3034"/>
                    <wp:lineTo x="10429" y="3640"/>
                    <wp:lineTo x="3554" y="5056"/>
                    <wp:lineTo x="3167" y="5056"/>
                    <wp:lineTo x="3167" y="10517"/>
                    <wp:lineTo x="4481" y="13753"/>
                    <wp:lineTo x="9888" y="16584"/>
                    <wp:lineTo x="10506" y="16584"/>
                    <wp:lineTo x="0" y="17393"/>
                    <wp:lineTo x="0" y="21438"/>
                    <wp:lineTo x="21554" y="21438"/>
                    <wp:lineTo x="21554" y="17393"/>
                    <wp:lineTo x="11202" y="16584"/>
                    <wp:lineTo x="11820" y="16584"/>
                    <wp:lineTo x="17614" y="13348"/>
                    <wp:lineTo x="19468" y="10719"/>
                    <wp:lineTo x="19622" y="5258"/>
                    <wp:lineTo x="18386" y="4854"/>
                    <wp:lineTo x="11202" y="3640"/>
                    <wp:lineTo x="15373" y="3640"/>
                    <wp:lineTo x="16841" y="2831"/>
                    <wp:lineTo x="16764" y="0"/>
                    <wp:lineTo x="4790" y="0"/>
                  </wp:wrapPolygon>
                </wp:wrapTight>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26380" cy="2034540"/>
                          <a:chOff x="1075281" y="1056269"/>
                          <a:chExt cx="49871" cy="19300"/>
                        </a:xfrm>
                      </wpg:grpSpPr>
                      <wps:wsp>
                        <wps:cNvPr id="56" name="Text Box 24"/>
                        <wps:cNvSpPr txBox="1">
                          <a:spLocks noChangeArrowheads="1"/>
                        </wps:cNvSpPr>
                        <wps:spPr bwMode="auto">
                          <a:xfrm>
                            <a:off x="1086472" y="1056269"/>
                            <a:ext cx="27604" cy="293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E6D7A17" w14:textId="77777777" w:rsidR="00FC70D0" w:rsidRDefault="00FC70D0" w:rsidP="00813DF9">
                              <w:pPr>
                                <w:widowControl w:val="0"/>
                                <w:rPr>
                                  <w:rFonts w:ascii="Arial" w:hAnsi="Arial" w:cs="Arial"/>
                                </w:rPr>
                              </w:pPr>
                              <w:r>
                                <w:rPr>
                                  <w:rFonts w:ascii="Arial" w:hAnsi="Arial" w:cs="Arial"/>
                                </w:rPr>
                                <w:t>Occurrence wasn’t uploaded onto the portal</w:t>
                              </w:r>
                            </w:p>
                          </w:txbxContent>
                        </wps:txbx>
                        <wps:bodyPr rot="0" vert="horz" wrap="square" lIns="36576" tIns="36576" rIns="36576" bIns="36576" anchor="t" anchorCtr="0" upright="1">
                          <a:noAutofit/>
                        </wps:bodyPr>
                      </wps:wsp>
                      <wps:wsp>
                        <wps:cNvPr id="57" name="Text Box 25"/>
                        <wps:cNvSpPr txBox="1">
                          <a:spLocks noChangeArrowheads="1"/>
                        </wps:cNvSpPr>
                        <wps:spPr bwMode="auto">
                          <a:xfrm>
                            <a:off x="1082647" y="1060715"/>
                            <a:ext cx="37594" cy="555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2BFD5DB" w14:textId="77777777" w:rsidR="00FC70D0" w:rsidRDefault="00FC70D0" w:rsidP="00813DF9">
                              <w:pPr>
                                <w:widowControl w:val="0"/>
                                <w:rPr>
                                  <w:rFonts w:ascii="Arial" w:hAnsi="Arial" w:cs="Arial"/>
                                </w:rPr>
                              </w:pPr>
                              <w:r>
                                <w:rPr>
                                  <w:rFonts w:ascii="Arial" w:hAnsi="Arial" w:cs="Arial"/>
                                </w:rPr>
                                <w:t>Licensed user does not want to upset the contractor</w:t>
                              </w:r>
                            </w:p>
                          </w:txbxContent>
                        </wps:txbx>
                        <wps:bodyPr rot="0" vert="horz" wrap="square" lIns="36576" tIns="36576" rIns="36576" bIns="36576" anchor="t" anchorCtr="0" upright="1">
                          <a:noAutofit/>
                        </wps:bodyPr>
                      </wps:wsp>
                      <wps:wsp>
                        <wps:cNvPr id="58" name="Text Box 26"/>
                        <wps:cNvSpPr txBox="1">
                          <a:spLocks noChangeArrowheads="1"/>
                        </wps:cNvSpPr>
                        <wps:spPr bwMode="auto">
                          <a:xfrm>
                            <a:off x="1085653" y="1066205"/>
                            <a:ext cx="29297" cy="258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1234E36" w14:textId="77777777" w:rsidR="00FC70D0" w:rsidRDefault="00FC70D0" w:rsidP="00813DF9">
                              <w:pPr>
                                <w:widowControl w:val="0"/>
                                <w:rPr>
                                  <w:rFonts w:ascii="Arial" w:hAnsi="Arial" w:cs="Arial"/>
                                </w:rPr>
                              </w:pPr>
                              <w:r>
                                <w:rPr>
                                  <w:rFonts w:ascii="Arial" w:hAnsi="Arial" w:cs="Arial"/>
                                </w:rPr>
                                <w:t>The contractors think the portal is a ‘witch hunt’</w:t>
                              </w:r>
                            </w:p>
                          </w:txbxContent>
                        </wps:txbx>
                        <wps:bodyPr rot="0" vert="horz" wrap="square" lIns="36576" tIns="36576" rIns="36576" bIns="36576" anchor="t" anchorCtr="0" upright="1">
                          <a:noAutofit/>
                        </wps:bodyPr>
                      </wps:wsp>
                      <wps:wsp>
                        <wps:cNvPr id="59" name="Text Box 27"/>
                        <wps:cNvSpPr txBox="1">
                          <a:spLocks noChangeArrowheads="1"/>
                        </wps:cNvSpPr>
                        <wps:spPr bwMode="auto">
                          <a:xfrm>
                            <a:off x="1075281" y="1071767"/>
                            <a:ext cx="49871" cy="380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F78C29C" w14:textId="2F3878ED" w:rsidR="00FC70D0" w:rsidRDefault="00FC70D0" w:rsidP="00813DF9">
                              <w:pPr>
                                <w:widowControl w:val="0"/>
                                <w:jc w:val="center"/>
                                <w:rPr>
                                  <w:rFonts w:ascii="Arial" w:hAnsi="Arial" w:cs="Arial"/>
                                </w:rPr>
                              </w:pPr>
                              <w:r>
                                <w:rPr>
                                  <w:rFonts w:ascii="Arial" w:hAnsi="Arial" w:cs="Arial"/>
                                </w:rPr>
                                <w:t>The portal reveals weaknesses in the contractor’s abilities, which then requires manpower and effort by the contractor to rectify</w:t>
                              </w:r>
                            </w:p>
                          </w:txbxContent>
                        </wps:txbx>
                        <wps:bodyPr rot="0" vert="horz" wrap="square" lIns="36576" tIns="36576" rIns="36576" bIns="36576" anchor="t" anchorCtr="0" upright="1">
                          <a:noAutofit/>
                        </wps:bodyPr>
                      </wps:wsp>
                      <wps:wsp>
                        <wps:cNvPr id="60" name="AutoShape 28"/>
                        <wps:cNvSpPr>
                          <a:spLocks noChangeArrowheads="1"/>
                        </wps:cNvSpPr>
                        <wps:spPr bwMode="auto">
                          <a:xfrm>
                            <a:off x="1099312" y="1058129"/>
                            <a:ext cx="1845" cy="2854"/>
                          </a:xfrm>
                          <a:prstGeom prst="downArrow">
                            <a:avLst>
                              <a:gd name="adj1" fmla="val 50000"/>
                              <a:gd name="adj2" fmla="val 38672"/>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61" name="AutoShape 29"/>
                        <wps:cNvSpPr>
                          <a:spLocks noChangeArrowheads="1"/>
                        </wps:cNvSpPr>
                        <wps:spPr bwMode="auto">
                          <a:xfrm>
                            <a:off x="1099354" y="1063188"/>
                            <a:ext cx="1846" cy="2854"/>
                          </a:xfrm>
                          <a:prstGeom prst="downArrow">
                            <a:avLst>
                              <a:gd name="adj1" fmla="val 50000"/>
                              <a:gd name="adj2" fmla="val 38651"/>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s:wsp>
                        <wps:cNvPr id="62" name="AutoShape 30"/>
                        <wps:cNvSpPr>
                          <a:spLocks noChangeArrowheads="1"/>
                        </wps:cNvSpPr>
                        <wps:spPr bwMode="auto">
                          <a:xfrm>
                            <a:off x="1099396" y="1068334"/>
                            <a:ext cx="1846" cy="2854"/>
                          </a:xfrm>
                          <a:prstGeom prst="downArrow">
                            <a:avLst>
                              <a:gd name="adj1" fmla="val 50000"/>
                              <a:gd name="adj2" fmla="val 38651"/>
                            </a:avLst>
                          </a:prstGeom>
                          <a:solidFill>
                            <a:srgbClr val="6666FF"/>
                          </a:solidFill>
                          <a:ln w="9525" algn="in">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eaVert" wrap="square" lIns="36576" tIns="36576" rIns="36576" bIns="36576"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55" o:spid="_x0000_s1083" style="position:absolute;margin-left:52.5pt;margin-top:9.8pt;width:419.4pt;height:160.2pt;z-index:-251250688" coordorigin="10752,10562" coordsize="498,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">
                <v:shape id="Text Box 24" o:spid="_x0000_s1084" type="#_x0000_t202" style="position:absolute;left:10864;top:10562;width:276;height: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jKGt8MA&#10;AADbAAAADwAAAGRycy9kb3ducmV2LnhtbESPQWvCQBSE70L/w/IK3nRjxVSiq0hB8CBUbfH8zD6T&#10;YPZt2F1N7K93BaHHYWa+YebLztTiRs5XlhWMhgkI4tzqigsFvz/rwRSED8gaa8uk4E4elou33hwz&#10;bVve0+0QChEh7DNUUIbQZFL6vCSDfmgb4uidrTMYonSF1A7bCDe1/EiSVBqsOC6U2NBXSfnlcDUK&#10;jqfP6651493+8tektV35723wSvXfu9UMRKAu/Idf7Y1WMEnh+SX+AL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jKGt8MAAADbAAAADwAAAAAAAAAAAAAAAACYAgAAZHJzL2Rv&#10;d25yZXYueG1sUEsFBgAAAAAEAAQA9QAAAIgDAAAAAA==&#10;" filled="f" stroked="f" strokecolor="black [0]" insetpen="t">
                  <v:textbox inset="2.88pt,2.88pt,2.88pt,2.88pt">
                    <w:txbxContent>
                      <w:p w14:paraId="1E6D7A17" w14:textId="77777777" w:rsidR="00FC70D0" w:rsidRDefault="00FC70D0" w:rsidP="00813DF9">
                        <w:pPr>
                          <w:widowControl w:val="0"/>
                          <w:rPr>
                            <w:rFonts w:ascii="Arial" w:hAnsi="Arial" w:cs="Arial"/>
                          </w:rPr>
                        </w:pPr>
                        <w:r>
                          <w:rPr>
                            <w:rFonts w:ascii="Arial" w:hAnsi="Arial" w:cs="Arial"/>
                          </w:rPr>
                          <w:t>Occurrence wasn’t uploaded onto the portal</w:t>
                        </w:r>
                      </w:p>
                    </w:txbxContent>
                  </v:textbox>
                </v:shape>
                <v:shape id="Text Box 25" o:spid="_x0000_s1085" type="#_x0000_t202" style="position:absolute;left:10826;top:10607;width:376;height:5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X4jLMMA&#10;AADbAAAADwAAAGRycy9kb3ducmV2LnhtbESPW4vCMBSE3wX/QzjCvmnqLl6oRpEFwYcFL7v4fGyO&#10;bbE5KUm0XX+9EQQfh5n5hpkvW1OJGzlfWlYwHCQgiDOrS84V/P2u+1MQPiBrrCyTgn/ysFx0O3NM&#10;tW14T7dDyEWEsE9RQRFCnUrps4IM+oGtiaN3ts5giNLlUjtsItxU8jNJxtJgyXGhwJq+C8ouh6tR&#10;cDxNrrvGfe32l3s9ruzKb3+CV+qj165mIAK14R1+tTdawWgCzy/xB8jF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X4jLMMAAADbAAAADwAAAAAAAAAAAAAAAACYAgAAZHJzL2Rv&#10;d25yZXYueG1sUEsFBgAAAAAEAAQA9QAAAIgDAAAAAA==&#10;" filled="f" stroked="f" strokecolor="black [0]" insetpen="t">
                  <v:textbox inset="2.88pt,2.88pt,2.88pt,2.88pt">
                    <w:txbxContent>
                      <w:p w14:paraId="12BFD5DB" w14:textId="77777777" w:rsidR="00FC70D0" w:rsidRDefault="00FC70D0" w:rsidP="00813DF9">
                        <w:pPr>
                          <w:widowControl w:val="0"/>
                          <w:rPr>
                            <w:rFonts w:ascii="Arial" w:hAnsi="Arial" w:cs="Arial"/>
                          </w:rPr>
                        </w:pPr>
                        <w:r>
                          <w:rPr>
                            <w:rFonts w:ascii="Arial" w:hAnsi="Arial" w:cs="Arial"/>
                          </w:rPr>
                          <w:t>Licensed user does not want to upset the contractor</w:t>
                        </w:r>
                      </w:p>
                    </w:txbxContent>
                  </v:textbox>
                </v:shape>
                <v:shape id="Text Box 26" o:spid="_x0000_s1086" type="#_x0000_t202" style="position:absolute;left:10856;top:10662;width:293;height: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OG3Xr8A&#10;AADbAAAADwAAAGRycy9kb3ducmV2LnhtbERPy4rCMBTdD/gP4QruxlTFB9UoIgguhPGF62tzbYvN&#10;TUmirfP1ZjEwy8N5L1atqcSLnC8tKxj0ExDEmdUl5wou5+33DIQPyBory6TgTR5Wy87XAlNtGz7S&#10;6xRyEUPYp6igCKFOpfRZQQZ939bEkbtbZzBE6HKpHTYx3FRymCQTabDk2FBgTZuCssfpaRRcb9Pn&#10;oXGjw/HxW08qu/Y/++CV6nXb9RxEoDb8i//cO61gHMfGL/EHyOU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c4bdevwAAANsAAAAPAAAAAAAAAAAAAAAAAJgCAABkcnMvZG93bnJl&#10;di54bWxQSwUGAAAAAAQABAD1AAAAhAMAAAAA&#10;" filled="f" stroked="f" strokecolor="black [0]" insetpen="t">
                  <v:textbox inset="2.88pt,2.88pt,2.88pt,2.88pt">
                    <w:txbxContent>
                      <w:p w14:paraId="01234E36" w14:textId="77777777" w:rsidR="00FC70D0" w:rsidRDefault="00FC70D0" w:rsidP="00813DF9">
                        <w:pPr>
                          <w:widowControl w:val="0"/>
                          <w:rPr>
                            <w:rFonts w:ascii="Arial" w:hAnsi="Arial" w:cs="Arial"/>
                          </w:rPr>
                        </w:pPr>
                        <w:r>
                          <w:rPr>
                            <w:rFonts w:ascii="Arial" w:hAnsi="Arial" w:cs="Arial"/>
                          </w:rPr>
                          <w:t>The contractors think the portal is a ‘witch hunt’</w:t>
                        </w:r>
                      </w:p>
                    </w:txbxContent>
                  </v:textbox>
                </v:shape>
                <v:shape id="Text Box 27" o:spid="_x0000_s1087" type="#_x0000_t202" style="position:absolute;left:10752;top:10717;width:499;height: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60SxcQA&#10;AADbAAAADwAAAGRycy9kb3ducmV2LnhtbESPT2vCQBTE74V+h+UVequbVvwXXUUKQg8FNYrnZ/Y1&#10;CWbfht3VpH56VxA8DjPzG2a26EwtLuR8ZVnBZy8BQZxbXXGhYL9bfYxB+ICssbZMCv7Jw2L++jLD&#10;VNuWt3TJQiEihH2KCsoQmlRKn5dk0PdsQxy9P+sMhihdIbXDNsJNLb+SZCgNVhwXSmzou6T8lJ2N&#10;gsNxdN60rr/Znq7NsLZLv/4NXqn3t245BRGoC8/wo/2jFQwmcP8Sf4C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OtEsXEAAAA2wAAAA8AAAAAAAAAAAAAAAAAmAIAAGRycy9k&#10;b3ducmV2LnhtbFBLBQYAAAAABAAEAPUAAACJAwAAAAA=&#10;" filled="f" stroked="f" strokecolor="black [0]" insetpen="t">
                  <v:textbox inset="2.88pt,2.88pt,2.88pt,2.88pt">
                    <w:txbxContent>
                      <w:p w14:paraId="2F78C29C" w14:textId="2F3878ED" w:rsidR="00FC70D0" w:rsidRDefault="00FC70D0" w:rsidP="00813DF9">
                        <w:pPr>
                          <w:widowControl w:val="0"/>
                          <w:jc w:val="center"/>
                          <w:rPr>
                            <w:rFonts w:ascii="Arial" w:hAnsi="Arial" w:cs="Arial"/>
                          </w:rPr>
                        </w:pPr>
                        <w:r>
                          <w:rPr>
                            <w:rFonts w:ascii="Arial" w:hAnsi="Arial" w:cs="Arial"/>
                          </w:rPr>
                          <w:t>The portal reveals weaknesses in the contractor’s abilities, which then requires manpower and effort by the contractor to rectify</w:t>
                        </w:r>
                      </w:p>
                    </w:txbxContent>
                  </v:textbox>
                </v:shape>
                <v:shape id="AutoShape 28" o:spid="_x0000_s1088" type="#_x0000_t67" style="position:absolute;left:10993;top:10581;width:18;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o8/cAA&#10;AADbAAAADwAAAGRycy9kb3ducmV2LnhtbERPu27CMBTdkfoP1q3UDZwyIJTGQYiKCImJx9DxKr6N&#10;08TXITZJ+vd4QGI8Ou9sM9lWDNT72rGCz0UCgrh0uuZKwfWyn69B+ICssXVMCv7JwyZ/m2WYajfy&#10;iYZzqEQMYZ+iAhNCl0rpS0MW/cJ1xJH7db3FEGFfSd3jGMNtK5dJspIWa44NBjvaGSqb890qKBLd&#10;lkfzd6DvUd9+7LHR16JR6uN92n6BCDSFl/jpPmgFq7g+fok/QOY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Do8/cAAAADbAAAADwAAAAAAAAAAAAAAAACYAgAAZHJzL2Rvd25y&#10;ZXYueG1sUEsFBgAAAAAEAAQA9QAAAIUDAAAAAA==&#10;" fillcolor="#66f" strokecolor="black [0]" insetpen="t">
                  <v:shadow color="#eeece1"/>
                  <v:textbox style="layout-flow:vertical-ideographic" inset="2.88pt,2.88pt,2.88pt,2.88pt"/>
                </v:shape>
                <v:shape id="AutoShape 29" o:spid="_x0000_s1089" type="#_x0000_t67" style="position:absolute;left:10993;top:10631;width:19;height: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3aZZsEA&#10;AADbAAAADwAAAGRycy9kb3ducmV2LnhtbESPzarCMBSE94LvEI7gTlNdiFSjXK4ogit/Fi4PzblN&#10;b5uT2kRb394IgsthZr5hluvOVuJBjS8cK5iMExDEmdMF5wou5+1oDsIHZI2VY1LwJA/rVb+3xFS7&#10;lo/0OIVcRAj7FBWYEOpUSp8ZsujHriaO3p9rLIYom1zqBtsIt5WcJslMWiw4Lhis6ddQVp7uVsEu&#10;0VV2MP972rT6drWHUl92pVLDQfezABGoC9/wp73XCmYTeH+JP0C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92mWbBAAAA2wAAAA8AAAAAAAAAAAAAAAAAmAIAAGRycy9kb3du&#10;cmV2LnhtbFBLBQYAAAAABAAEAPUAAACGAwAAAAA=&#10;" fillcolor="#66f" strokecolor="black [0]" insetpen="t">
                  <v:shadow color="#eeece1"/>
                  <v:textbox style="layout-flow:vertical-ideographic" inset="2.88pt,2.88pt,2.88pt,2.88pt"/>
                </v:shape>
                <v:shape id="AutoShape 30" o:spid="_x0000_s1090" type="#_x0000_t67" style="position:absolute;left:10993;top:10683;width:19;height: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QHEcIA&#10;AADbAAAADwAAAGRycy9kb3ducmV2LnhtbESPT4vCMBTE7wt+h/AEb2tqD7JUoywrSsGTfw4eH83b&#10;ptvmpTbR1m9vhAWPw8z8hlmuB9uIO3W+cqxgNk1AEBdOV1wqOJ+2n18gfEDW2DgmBQ/ysF6NPpaY&#10;adfzge7HUIoIYZ+hAhNCm0npC0MW/dS1xNH7dZ3FEGVXSt1hH+G2kWmSzKXFiuOCwZZ+DBX18WYV&#10;7BLdFHvzl9Om19eL3df6vKuVmoyH7wWIQEN4h//buVYwT+H1Jf4AuXo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AcRwgAAANsAAAAPAAAAAAAAAAAAAAAAAJgCAABkcnMvZG93&#10;bnJldi54bWxQSwUGAAAAAAQABAD1AAAAhwMAAAAA&#10;" fillcolor="#66f" strokecolor="black [0]" insetpen="t">
                  <v:shadow color="#eeece1"/>
                  <v:textbox style="layout-flow:vertical-ideographic" inset="2.88pt,2.88pt,2.88pt,2.88pt"/>
                </v:shape>
                <w10:wrap type="tight"/>
              </v:group>
            </w:pict>
          </mc:Fallback>
        </mc:AlternateContent>
      </w:r>
      <w:r>
        <w:t xml:space="preserve">3) </w:t>
      </w:r>
    </w:p>
    <w:p w14:paraId="5A3057DE" w14:textId="223BB52C" w:rsidR="00813DF9" w:rsidRDefault="00AA7C69" w:rsidP="004653A2">
      <w:pPr>
        <w:rPr>
          <w:rFonts w:ascii="Arial" w:hAnsi="Arial" w:cs="Arial"/>
          <w:color w:val="666666"/>
          <w:shd w:val="clear" w:color="auto" w:fill="FFFFFF"/>
        </w:rPr>
      </w:pPr>
      <w:r>
        <w:rPr>
          <w:noProof/>
          <w:lang w:val="en-GB" w:eastAsia="en-GB"/>
        </w:rPr>
        <mc:AlternateContent>
          <mc:Choice Requires="wps">
            <w:drawing>
              <wp:anchor distT="0" distB="0" distL="114300" distR="114300" simplePos="0" relativeHeight="252083200" behindDoc="0" locked="0" layoutInCell="1" allowOverlap="1" wp14:anchorId="44E89B77" wp14:editId="4E99BE7A">
                <wp:simplePos x="0" y="0"/>
                <wp:positionH relativeFrom="column">
                  <wp:posOffset>3493770</wp:posOffset>
                </wp:positionH>
                <wp:positionV relativeFrom="paragraph">
                  <wp:posOffset>21590</wp:posOffset>
                </wp:positionV>
                <wp:extent cx="495300" cy="240665"/>
                <wp:effectExtent l="0" t="0" r="0" b="6985"/>
                <wp:wrapNone/>
                <wp:docPr id="135" name="Text Box 135"/>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6A1C5"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5" o:spid="_x0000_s1091" type="#_x0000_t202" style="position:absolute;margin-left:275.1pt;margin-top:1.7pt;width:39pt;height:18.95pt;z-index:25208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" fillcolor="white [3201]" stroked="f" strokeweight=".5pt">
                <v:textbox>
                  <w:txbxContent>
                    <w:p w14:paraId="5726A1C5" w14:textId="77777777" w:rsidR="00FC70D0" w:rsidRPr="00AA7C69" w:rsidRDefault="00FC70D0" w:rsidP="00AA7C69">
                      <w:pPr>
                        <w:rPr>
                          <w:sz w:val="18"/>
                        </w:rPr>
                      </w:pPr>
                      <w:r>
                        <w:rPr>
                          <w:sz w:val="18"/>
                        </w:rPr>
                        <w:t>Why?</w:t>
                      </w:r>
                    </w:p>
                  </w:txbxContent>
                </v:textbox>
              </v:shape>
            </w:pict>
          </mc:Fallback>
        </mc:AlternateContent>
      </w:r>
    </w:p>
    <w:p w14:paraId="0BA7C721" w14:textId="7397F3F9" w:rsidR="00813DF9" w:rsidRDefault="00AA7C69" w:rsidP="004653A2">
      <w:pPr>
        <w:rPr>
          <w:rFonts w:ascii="Arial" w:hAnsi="Arial" w:cs="Arial"/>
          <w:color w:val="666666"/>
          <w:shd w:val="clear" w:color="auto" w:fill="FFFFFF"/>
        </w:rPr>
      </w:pPr>
      <w:r>
        <w:rPr>
          <w:noProof/>
          <w:lang w:val="en-GB" w:eastAsia="en-GB"/>
        </w:rPr>
        <mc:AlternateContent>
          <mc:Choice Requires="wps">
            <w:drawing>
              <wp:anchor distT="0" distB="0" distL="114300" distR="114300" simplePos="0" relativeHeight="252085248" behindDoc="0" locked="0" layoutInCell="1" allowOverlap="1" wp14:anchorId="4D74AEED" wp14:editId="331BB378">
                <wp:simplePos x="0" y="0"/>
                <wp:positionH relativeFrom="column">
                  <wp:posOffset>3493770</wp:posOffset>
                </wp:positionH>
                <wp:positionV relativeFrom="paragraph">
                  <wp:posOffset>276860</wp:posOffset>
                </wp:positionV>
                <wp:extent cx="495300" cy="240665"/>
                <wp:effectExtent l="0" t="0" r="0" b="6985"/>
                <wp:wrapNone/>
                <wp:docPr id="136" name="Text Box 136"/>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464EF"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6" o:spid="_x0000_s1092" type="#_x0000_t202" style="position:absolute;margin-left:275.1pt;margin-top:21.8pt;width:39pt;height:18.95pt;z-index:252085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" fillcolor="white [3201]" stroked="f" strokeweight=".5pt">
                <v:textbox>
                  <w:txbxContent>
                    <w:p w14:paraId="6BB464EF" w14:textId="77777777" w:rsidR="00FC70D0" w:rsidRPr="00AA7C69" w:rsidRDefault="00FC70D0" w:rsidP="00AA7C69">
                      <w:pPr>
                        <w:rPr>
                          <w:sz w:val="18"/>
                        </w:rPr>
                      </w:pPr>
                      <w:r>
                        <w:rPr>
                          <w:sz w:val="18"/>
                        </w:rPr>
                        <w:t>Why?</w:t>
                      </w:r>
                    </w:p>
                  </w:txbxContent>
                </v:textbox>
              </v:shape>
            </w:pict>
          </mc:Fallback>
        </mc:AlternateContent>
      </w:r>
    </w:p>
    <w:p w14:paraId="3E8EEA8C" w14:textId="77777777" w:rsidR="00813DF9" w:rsidRDefault="00813DF9" w:rsidP="004653A2">
      <w:pPr>
        <w:rPr>
          <w:rFonts w:ascii="Arial" w:hAnsi="Arial" w:cs="Arial"/>
          <w:color w:val="666666"/>
          <w:shd w:val="clear" w:color="auto" w:fill="FFFFFF"/>
        </w:rPr>
      </w:pPr>
    </w:p>
    <w:p w14:paraId="0BC8C11F" w14:textId="27779F01" w:rsidR="00813DF9" w:rsidRDefault="00AA7C69" w:rsidP="004653A2">
      <w:pPr>
        <w:rPr>
          <w:rFonts w:ascii="Arial" w:hAnsi="Arial" w:cs="Arial"/>
          <w:color w:val="666666"/>
          <w:shd w:val="clear" w:color="auto" w:fill="FFFFFF"/>
        </w:rPr>
      </w:pPr>
      <w:r>
        <w:rPr>
          <w:noProof/>
          <w:lang w:val="en-GB" w:eastAsia="en-GB"/>
        </w:rPr>
        <mc:AlternateContent>
          <mc:Choice Requires="wps">
            <w:drawing>
              <wp:anchor distT="0" distB="0" distL="114300" distR="114300" simplePos="0" relativeHeight="252087296" behindDoc="0" locked="0" layoutInCell="1" allowOverlap="1" wp14:anchorId="13A1ED50" wp14:editId="257AE109">
                <wp:simplePos x="0" y="0"/>
                <wp:positionH relativeFrom="column">
                  <wp:posOffset>3493770</wp:posOffset>
                </wp:positionH>
                <wp:positionV relativeFrom="paragraph">
                  <wp:posOffset>237101</wp:posOffset>
                </wp:positionV>
                <wp:extent cx="495300" cy="240665"/>
                <wp:effectExtent l="0" t="0" r="0" b="6985"/>
                <wp:wrapNone/>
                <wp:docPr id="137" name="Text Box 137"/>
                <wp:cNvGraphicFramePr/>
                <a:graphic xmlns:a="http://schemas.openxmlformats.org/drawingml/2006/main">
                  <a:graphicData uri="http://schemas.microsoft.com/office/word/2010/wordprocessingShape">
                    <wps:wsp>
                      <wps:cNvSpPr txBox="1"/>
                      <wps:spPr>
                        <a:xfrm>
                          <a:off x="0" y="0"/>
                          <a:ext cx="495300" cy="2406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25D4281" w14:textId="77777777" w:rsidR="00FC70D0" w:rsidRPr="00AA7C69" w:rsidRDefault="00FC70D0" w:rsidP="00AA7C69">
                            <w:pPr>
                              <w:rPr>
                                <w:sz w:val="18"/>
                              </w:rPr>
                            </w:pPr>
                            <w:r>
                              <w:rPr>
                                <w:sz w:val="18"/>
                              </w:rP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7" o:spid="_x0000_s1093" type="#_x0000_t202" style="position:absolute;margin-left:275.1pt;margin-top:18.65pt;width:39pt;height:18.95pt;z-index:252087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" fillcolor="white [3201]" stroked="f" strokeweight=".5pt">
                <v:textbox>
                  <w:txbxContent>
                    <w:p w14:paraId="225D4281" w14:textId="77777777" w:rsidR="00FC70D0" w:rsidRPr="00AA7C69" w:rsidRDefault="00FC70D0" w:rsidP="00AA7C69">
                      <w:pPr>
                        <w:rPr>
                          <w:sz w:val="18"/>
                        </w:rPr>
                      </w:pPr>
                      <w:r>
                        <w:rPr>
                          <w:sz w:val="18"/>
                        </w:rPr>
                        <w:t>Why?</w:t>
                      </w:r>
                    </w:p>
                  </w:txbxContent>
                </v:textbox>
              </v:shape>
            </w:pict>
          </mc:Fallback>
        </mc:AlternateContent>
      </w:r>
    </w:p>
    <w:p w14:paraId="2FA587F2" w14:textId="77777777" w:rsidR="00813DF9" w:rsidRDefault="00813DF9" w:rsidP="004653A2">
      <w:pPr>
        <w:rPr>
          <w:rFonts w:ascii="Arial" w:hAnsi="Arial" w:cs="Arial"/>
          <w:color w:val="666666"/>
          <w:shd w:val="clear" w:color="auto" w:fill="FFFFFF"/>
        </w:rPr>
      </w:pPr>
    </w:p>
    <w:p w14:paraId="7C5D25E7" w14:textId="77777777" w:rsidR="00813DF9" w:rsidRDefault="00813DF9" w:rsidP="004653A2">
      <w:pPr>
        <w:rPr>
          <w:rFonts w:ascii="Arial" w:hAnsi="Arial" w:cs="Arial"/>
          <w:color w:val="666666"/>
          <w:shd w:val="clear" w:color="auto" w:fill="FFFFFF"/>
        </w:rPr>
      </w:pPr>
    </w:p>
    <w:p w14:paraId="55F5BF03" w14:textId="6B363FA4" w:rsidR="00474ED9" w:rsidRPr="00474ED9" w:rsidRDefault="00474ED9" w:rsidP="00474ED9">
      <w:pPr>
        <w:jc w:val="center"/>
        <w:rPr>
          <w:rFonts w:ascii="Arial" w:hAnsi="Arial" w:cs="Arial"/>
          <w:color w:val="666666"/>
          <w:sz w:val="20"/>
          <w:shd w:val="clear" w:color="auto" w:fill="FFFFFF"/>
        </w:rPr>
      </w:pPr>
      <w:r w:rsidRPr="00474ED9">
        <w:rPr>
          <w:sz w:val="20"/>
        </w:rPr>
        <w:t>Figure 4.0 ‘Occurrence wasn’t uploaded onto the portal’ 5 Why analysis</w:t>
      </w:r>
    </w:p>
    <w:p w14:paraId="1F4CD2C3" w14:textId="02AB795C" w:rsidR="0052617A" w:rsidRDefault="00813DF9" w:rsidP="004653A2">
      <w:r>
        <w:t>The root cause here is the culture that exists within the industry partners. Employees from companies such as Aramark or Sodexo (two big industrial partners for the Army) have a poor idea of what the portal is there to achieve. They see that the portal brings about positive rectification for the camp being managed,</w:t>
      </w:r>
      <w:r w:rsidR="00AA7C69">
        <w:t xml:space="preserve"> at their expense, and</w:t>
      </w:r>
      <w:r>
        <w:t xml:space="preserve"> they do not see that the portal can bring about positive change in their workforce by re-allocation of manpower and resources where it is lacking. </w:t>
      </w:r>
      <w:r w:rsidR="00AA7C69">
        <w:t xml:space="preserve"> </w:t>
      </w:r>
    </w:p>
    <w:p w14:paraId="31F53D5F" w14:textId="77777777" w:rsidR="004653A2" w:rsidRPr="004653A2" w:rsidRDefault="004653A2" w:rsidP="004653A2"/>
    <w:p w14:paraId="1618F891" w14:textId="6E238D41" w:rsidR="00E9565B" w:rsidRDefault="000C7CD7" w:rsidP="004109C6">
      <w:pPr>
        <w:pStyle w:val="Heading3"/>
        <w:numPr>
          <w:ilvl w:val="0"/>
          <w:numId w:val="2"/>
        </w:numPr>
        <w:rPr>
          <w:rFonts w:cstheme="majorHAnsi"/>
          <w:color w:val="365F91" w:themeColor="accent1" w:themeShade="BF"/>
          <w:sz w:val="32"/>
          <w:szCs w:val="26"/>
        </w:rPr>
      </w:pPr>
      <w:bookmarkStart w:id="18" w:name="_Toc13845975"/>
      <w:r>
        <w:rPr>
          <w:rFonts w:cstheme="majorHAnsi"/>
          <w:color w:val="365F91" w:themeColor="accent1" w:themeShade="BF"/>
          <w:sz w:val="32"/>
          <w:szCs w:val="26"/>
        </w:rPr>
        <w:t>Improve</w:t>
      </w:r>
      <w:bookmarkEnd w:id="18"/>
    </w:p>
    <w:p w14:paraId="6B41A9AD" w14:textId="77777777" w:rsidR="003C7888" w:rsidRDefault="003C7888" w:rsidP="00983813">
      <w:pPr>
        <w:rPr>
          <w:rFonts w:cstheme="minorHAnsi"/>
          <w:szCs w:val="20"/>
          <w:shd w:val="clear" w:color="auto" w:fill="FFFFFF"/>
        </w:rPr>
      </w:pPr>
    </w:p>
    <w:p w14:paraId="56C6EC8E" w14:textId="0F71B674" w:rsidR="0017714E" w:rsidRDefault="0017714E" w:rsidP="00983813">
      <w:pPr>
        <w:rPr>
          <w:rFonts w:cstheme="minorHAnsi"/>
          <w:szCs w:val="20"/>
          <w:shd w:val="clear" w:color="auto" w:fill="FFFFFF"/>
        </w:rPr>
      </w:pPr>
      <w:r>
        <w:rPr>
          <w:rFonts w:cstheme="minorHAnsi"/>
          <w:szCs w:val="20"/>
          <w:shd w:val="clear" w:color="auto" w:fill="FFFFFF"/>
        </w:rPr>
        <w:t xml:space="preserve">The analysis </w:t>
      </w:r>
      <w:r w:rsidR="00F67DC8">
        <w:rPr>
          <w:rFonts w:cstheme="minorHAnsi"/>
          <w:szCs w:val="20"/>
          <w:shd w:val="clear" w:color="auto" w:fill="FFFFFF"/>
        </w:rPr>
        <w:t xml:space="preserve">has highlighted certain areas for improvement of the occurrence reporting portal system. Some are of higher severity than others, and so need more focus for </w:t>
      </w:r>
      <w:r w:rsidR="00FC70D0">
        <w:rPr>
          <w:rFonts w:cstheme="minorHAnsi"/>
          <w:szCs w:val="20"/>
          <w:shd w:val="clear" w:color="auto" w:fill="FFFFFF"/>
        </w:rPr>
        <w:t xml:space="preserve">improvement.  The suggested </w:t>
      </w:r>
      <w:r w:rsidR="007A07DB">
        <w:rPr>
          <w:rFonts w:cstheme="minorHAnsi"/>
          <w:szCs w:val="20"/>
          <w:shd w:val="clear" w:color="auto" w:fill="FFFFFF"/>
        </w:rPr>
        <w:t xml:space="preserve">main </w:t>
      </w:r>
      <w:r w:rsidR="00FC70D0">
        <w:rPr>
          <w:rFonts w:cstheme="minorHAnsi"/>
          <w:szCs w:val="20"/>
          <w:shd w:val="clear" w:color="auto" w:fill="FFFFFF"/>
        </w:rPr>
        <w:t>improvements are as follows:</w:t>
      </w:r>
    </w:p>
    <w:p w14:paraId="0565E4B5" w14:textId="06887057" w:rsidR="00FC70D0" w:rsidRDefault="00FC70D0" w:rsidP="00FC70D0">
      <w:pPr>
        <w:pStyle w:val="ListParagraph"/>
        <w:numPr>
          <w:ilvl w:val="0"/>
          <w:numId w:val="4"/>
        </w:numPr>
        <w:rPr>
          <w:rFonts w:cstheme="minorHAnsi"/>
          <w:szCs w:val="20"/>
          <w:shd w:val="clear" w:color="auto" w:fill="FFFFFF"/>
        </w:rPr>
      </w:pPr>
      <w:r>
        <w:rPr>
          <w:rFonts w:cstheme="minorHAnsi"/>
          <w:szCs w:val="20"/>
          <w:shd w:val="clear" w:color="auto" w:fill="FFFFFF"/>
        </w:rPr>
        <w:t xml:space="preserve">To mitigate the problem of soldiers not identifying service failures and not reporting them,  training awareness should be implemented to educate on the </w:t>
      </w:r>
      <w:r w:rsidR="003C7888">
        <w:rPr>
          <w:rFonts w:cstheme="minorHAnsi"/>
          <w:szCs w:val="20"/>
          <w:shd w:val="clear" w:color="auto" w:fill="FFFFFF"/>
        </w:rPr>
        <w:t>discrepancies</w:t>
      </w:r>
      <w:r>
        <w:rPr>
          <w:rFonts w:cstheme="minorHAnsi"/>
          <w:szCs w:val="20"/>
          <w:shd w:val="clear" w:color="auto" w:fill="FFFFFF"/>
        </w:rPr>
        <w:t xml:space="preserve"> to look out for and how to report them. A structured training </w:t>
      </w:r>
      <w:proofErr w:type="spellStart"/>
      <w:r>
        <w:rPr>
          <w:rFonts w:cstheme="minorHAnsi"/>
          <w:szCs w:val="20"/>
          <w:shd w:val="clear" w:color="auto" w:fill="FFFFFF"/>
        </w:rPr>
        <w:t>programme</w:t>
      </w:r>
      <w:proofErr w:type="spellEnd"/>
      <w:r>
        <w:rPr>
          <w:rFonts w:cstheme="minorHAnsi"/>
          <w:szCs w:val="20"/>
          <w:shd w:val="clear" w:color="auto" w:fill="FFFFFF"/>
        </w:rPr>
        <w:t xml:space="preserve"> should be produced and/or, as part of their arrival to the Regiment the soldiers should be given a booklet with services that can be reported on. This will advertise the presence of the portal and who the soft facility managers are so that the soldiers know who to report to. This training will let the soldiers know they have a voice, empowering them will increase the chances of these faults being reported. It will also mitigate any ‘laziness’ by stressing the importance of reporting faults and looking after their working environment. </w:t>
      </w:r>
    </w:p>
    <w:p w14:paraId="66CFED27" w14:textId="713C06FF" w:rsidR="00FC70D0" w:rsidRDefault="004C7A2C" w:rsidP="00FC70D0">
      <w:pPr>
        <w:pStyle w:val="ListParagraph"/>
        <w:numPr>
          <w:ilvl w:val="0"/>
          <w:numId w:val="4"/>
        </w:numPr>
        <w:rPr>
          <w:rFonts w:cstheme="minorHAnsi"/>
          <w:szCs w:val="20"/>
          <w:shd w:val="clear" w:color="auto" w:fill="FFFFFF"/>
        </w:rPr>
      </w:pPr>
      <w:r>
        <w:rPr>
          <w:rFonts w:cstheme="minorHAnsi"/>
          <w:szCs w:val="20"/>
          <w:shd w:val="clear" w:color="auto" w:fill="FFFFFF"/>
        </w:rPr>
        <w:t xml:space="preserve">Cultural change in industry partner’s attitude to the portal needs to take place. As discussed, the portal isn’t there to inconvenience the contractor worker, however it is dissatisfying them. This is leading to tensions in the partner relationship, which is detrimental to the work output. </w:t>
      </w:r>
      <w:r>
        <w:rPr>
          <w:rFonts w:cstheme="minorHAnsi"/>
          <w:szCs w:val="20"/>
          <w:shd w:val="clear" w:color="auto" w:fill="FFFFFF"/>
        </w:rPr>
        <w:lastRenderedPageBreak/>
        <w:t xml:space="preserve">The industry head of department needs to educate their workforce on the benefits the portal is there to bring about, mutually. In doing so relationships will build and entries to the portal won’t go </w:t>
      </w:r>
      <w:proofErr w:type="spellStart"/>
      <w:r>
        <w:rPr>
          <w:rFonts w:cstheme="minorHAnsi"/>
          <w:szCs w:val="20"/>
          <w:shd w:val="clear" w:color="auto" w:fill="FFFFFF"/>
        </w:rPr>
        <w:t>unsubmitted</w:t>
      </w:r>
      <w:proofErr w:type="spellEnd"/>
      <w:r>
        <w:rPr>
          <w:rFonts w:cstheme="minorHAnsi"/>
          <w:szCs w:val="20"/>
          <w:shd w:val="clear" w:color="auto" w:fill="FFFFFF"/>
        </w:rPr>
        <w:t>.</w:t>
      </w:r>
    </w:p>
    <w:p w14:paraId="37AD879B" w14:textId="3B008585" w:rsidR="004C7A2C" w:rsidRDefault="004C7A2C" w:rsidP="00FC70D0">
      <w:pPr>
        <w:pStyle w:val="ListParagraph"/>
        <w:numPr>
          <w:ilvl w:val="0"/>
          <w:numId w:val="4"/>
        </w:numPr>
        <w:rPr>
          <w:rFonts w:cstheme="minorHAnsi"/>
          <w:szCs w:val="20"/>
          <w:shd w:val="clear" w:color="auto" w:fill="FFFFFF"/>
        </w:rPr>
      </w:pPr>
      <w:r>
        <w:rPr>
          <w:rFonts w:cstheme="minorHAnsi"/>
          <w:szCs w:val="20"/>
          <w:shd w:val="clear" w:color="auto" w:fill="FFFFFF"/>
        </w:rPr>
        <w:t>Better handover take overs between licensed users should take</w:t>
      </w:r>
      <w:r w:rsidR="00617D83">
        <w:rPr>
          <w:rFonts w:cstheme="minorHAnsi"/>
          <w:szCs w:val="20"/>
          <w:shd w:val="clear" w:color="auto" w:fill="FFFFFF"/>
        </w:rPr>
        <w:t xml:space="preserve"> place</w:t>
      </w:r>
      <w:r>
        <w:rPr>
          <w:rFonts w:cstheme="minorHAnsi"/>
          <w:szCs w:val="20"/>
          <w:shd w:val="clear" w:color="auto" w:fill="FFFFFF"/>
        </w:rPr>
        <w:t xml:space="preserve">. </w:t>
      </w:r>
      <w:r w:rsidR="00617D83">
        <w:rPr>
          <w:rFonts w:cstheme="minorHAnsi"/>
          <w:szCs w:val="20"/>
          <w:shd w:val="clear" w:color="auto" w:fill="FFFFFF"/>
        </w:rPr>
        <w:t xml:space="preserve">Some records may not be submitted due to lack of awareness by the licensed user. </w:t>
      </w:r>
      <w:r>
        <w:rPr>
          <w:rFonts w:cstheme="minorHAnsi"/>
          <w:szCs w:val="20"/>
          <w:shd w:val="clear" w:color="auto" w:fill="FFFFFF"/>
        </w:rPr>
        <w:t xml:space="preserve">In the Army, people change roles every 2 years and so a new set of eyes </w:t>
      </w:r>
      <w:r w:rsidR="00617D83">
        <w:rPr>
          <w:rFonts w:cstheme="minorHAnsi"/>
          <w:szCs w:val="20"/>
          <w:shd w:val="clear" w:color="auto" w:fill="FFFFFF"/>
        </w:rPr>
        <w:t xml:space="preserve">needs re-educating on the use of the portal and the existence of their licensed username. </w:t>
      </w:r>
      <w:r w:rsidR="00B47B24">
        <w:rPr>
          <w:rFonts w:cstheme="minorHAnsi"/>
          <w:szCs w:val="20"/>
          <w:shd w:val="clear" w:color="auto" w:fill="FFFFFF"/>
        </w:rPr>
        <w:t xml:space="preserve">A HESTIA training package in the Northern region has proven effective in educating users, and this should be repeated to ensure appropriate and adequate use. </w:t>
      </w:r>
    </w:p>
    <w:p w14:paraId="3753CE66" w14:textId="422B5D63" w:rsidR="004C7A2C" w:rsidRDefault="004C7A2C" w:rsidP="00FC70D0">
      <w:pPr>
        <w:pStyle w:val="ListParagraph"/>
        <w:numPr>
          <w:ilvl w:val="0"/>
          <w:numId w:val="4"/>
        </w:numPr>
        <w:rPr>
          <w:rFonts w:cstheme="minorHAnsi"/>
          <w:szCs w:val="20"/>
          <w:shd w:val="clear" w:color="auto" w:fill="FFFFFF"/>
        </w:rPr>
      </w:pPr>
      <w:r w:rsidRPr="00B47B24">
        <w:rPr>
          <w:rFonts w:cstheme="minorHAnsi"/>
          <w:szCs w:val="20"/>
          <w:shd w:val="clear" w:color="auto" w:fill="FFFFFF"/>
        </w:rPr>
        <w:t>More licensed usernames</w:t>
      </w:r>
      <w:r w:rsidR="00B47B24" w:rsidRPr="00B47B24">
        <w:rPr>
          <w:rFonts w:cstheme="minorHAnsi"/>
          <w:szCs w:val="20"/>
          <w:shd w:val="clear" w:color="auto" w:fill="FFFFFF"/>
        </w:rPr>
        <w:t xml:space="preserve"> will relieve some of the tasks taken on </w:t>
      </w:r>
      <w:r w:rsidR="00B47B24">
        <w:rPr>
          <w:rFonts w:cstheme="minorHAnsi"/>
          <w:szCs w:val="20"/>
          <w:shd w:val="clear" w:color="auto" w:fill="FFFFFF"/>
        </w:rPr>
        <w:t>b</w:t>
      </w:r>
      <w:r w:rsidR="00B47B24" w:rsidRPr="00B47B24">
        <w:rPr>
          <w:rFonts w:cstheme="minorHAnsi"/>
          <w:szCs w:val="20"/>
          <w:shd w:val="clear" w:color="auto" w:fill="FFFFFF"/>
        </w:rPr>
        <w:t xml:space="preserve">y those in the Quarter Master department that deal with soft facility management.  This will mean fewer </w:t>
      </w:r>
      <w:proofErr w:type="spellStart"/>
      <w:r w:rsidR="00B47B24" w:rsidRPr="00B47B24">
        <w:rPr>
          <w:rFonts w:cstheme="minorHAnsi"/>
          <w:szCs w:val="20"/>
          <w:shd w:val="clear" w:color="auto" w:fill="FFFFFF"/>
        </w:rPr>
        <w:t>discrepencies</w:t>
      </w:r>
      <w:proofErr w:type="spellEnd"/>
      <w:r w:rsidR="00B47B24" w:rsidRPr="00B47B24">
        <w:rPr>
          <w:rFonts w:cstheme="minorHAnsi"/>
          <w:szCs w:val="20"/>
          <w:shd w:val="clear" w:color="auto" w:fill="FFFFFF"/>
        </w:rPr>
        <w:t xml:space="preserve"> are not missed out, and a more thorough record of faults can be maintained. By giving building custodians usernames, they can look after their property and cut out the middle man when needing to upload a report – this will make the process quicker and more efficient. </w:t>
      </w:r>
      <w:r w:rsidRPr="00B47B24">
        <w:rPr>
          <w:rFonts w:cstheme="minorHAnsi"/>
          <w:szCs w:val="20"/>
          <w:shd w:val="clear" w:color="auto" w:fill="FFFFFF"/>
        </w:rPr>
        <w:t xml:space="preserve"> </w:t>
      </w:r>
    </w:p>
    <w:p w14:paraId="48410493" w14:textId="2C506FE4" w:rsidR="007A07DB" w:rsidRPr="00B47B24" w:rsidRDefault="007A07DB" w:rsidP="00FC70D0">
      <w:pPr>
        <w:pStyle w:val="ListParagraph"/>
        <w:numPr>
          <w:ilvl w:val="0"/>
          <w:numId w:val="4"/>
        </w:numPr>
        <w:rPr>
          <w:rFonts w:cstheme="minorHAnsi"/>
          <w:szCs w:val="20"/>
          <w:shd w:val="clear" w:color="auto" w:fill="FFFFFF"/>
        </w:rPr>
      </w:pPr>
      <w:r>
        <w:rPr>
          <w:rFonts w:cstheme="minorHAnsi"/>
          <w:szCs w:val="20"/>
          <w:shd w:val="clear" w:color="auto" w:fill="FFFFFF"/>
        </w:rPr>
        <w:t xml:space="preserve">The telephone helpline and portal should be connected to consolidate reports onto one system. As it stands, the faults reported over the helpline are not recorded. By recording </w:t>
      </w:r>
      <w:proofErr w:type="gramStart"/>
      <w:r>
        <w:rPr>
          <w:rFonts w:cstheme="minorHAnsi"/>
          <w:szCs w:val="20"/>
          <w:shd w:val="clear" w:color="auto" w:fill="FFFFFF"/>
        </w:rPr>
        <w:t>these a</w:t>
      </w:r>
      <w:proofErr w:type="gramEnd"/>
      <w:r>
        <w:rPr>
          <w:rFonts w:cstheme="minorHAnsi"/>
          <w:szCs w:val="20"/>
          <w:shd w:val="clear" w:color="auto" w:fill="FFFFFF"/>
        </w:rPr>
        <w:t xml:space="preserve"> better representation of service delivery can be shown and actions where appropriate can be taken. </w:t>
      </w:r>
    </w:p>
    <w:p w14:paraId="13A919B0" w14:textId="77777777" w:rsidR="004C7A2C" w:rsidRPr="00FC70D0" w:rsidRDefault="004C7A2C" w:rsidP="007A07DB">
      <w:pPr>
        <w:pStyle w:val="ListParagraph"/>
        <w:rPr>
          <w:rFonts w:cstheme="minorHAnsi"/>
          <w:szCs w:val="20"/>
          <w:shd w:val="clear" w:color="auto" w:fill="FFFFFF"/>
        </w:rPr>
      </w:pPr>
    </w:p>
    <w:p w14:paraId="197A1A92" w14:textId="2AE20DDD" w:rsidR="00890540" w:rsidRDefault="000C7CD7" w:rsidP="004109C6">
      <w:pPr>
        <w:pStyle w:val="Heading3"/>
        <w:numPr>
          <w:ilvl w:val="0"/>
          <w:numId w:val="2"/>
        </w:numPr>
        <w:rPr>
          <w:rFonts w:cstheme="majorHAnsi"/>
          <w:color w:val="365F91" w:themeColor="accent1" w:themeShade="BF"/>
          <w:sz w:val="32"/>
          <w:szCs w:val="26"/>
        </w:rPr>
      </w:pPr>
      <w:bookmarkStart w:id="19" w:name="_Toc13845976"/>
      <w:r>
        <w:rPr>
          <w:rFonts w:cstheme="majorHAnsi"/>
          <w:color w:val="365F91" w:themeColor="accent1" w:themeShade="BF"/>
          <w:sz w:val="32"/>
          <w:szCs w:val="26"/>
        </w:rPr>
        <w:t>Conclusion</w:t>
      </w:r>
      <w:bookmarkEnd w:id="19"/>
    </w:p>
    <w:p w14:paraId="761555C4" w14:textId="77777777" w:rsidR="004F77D7" w:rsidRDefault="004F77D7" w:rsidP="00B84605"/>
    <w:p w14:paraId="575746F6" w14:textId="5F81C932" w:rsidR="007A07DB" w:rsidRDefault="007A07DB" w:rsidP="00B84605">
      <w:r>
        <w:t>The occurrence reporting portal is still a relatively new concept in the British Army. Naturally, as shown over the two years in the Northern Region, with growing awareness more usage will occur. The improvements suggested will act as catalysts</w:t>
      </w:r>
      <w:r w:rsidR="002816CF">
        <w:t>.</w:t>
      </w:r>
      <w:r>
        <w:t xml:space="preserve">  Some of these improvements </w:t>
      </w:r>
      <w:r w:rsidR="002816CF">
        <w:t xml:space="preserve">are short terms solutions, some longer, but it is important to note that buy in from both partners is imperative to the success of it.  </w:t>
      </w:r>
    </w:p>
    <w:p w14:paraId="187135DE" w14:textId="35A8D28B" w:rsidR="007A07DB" w:rsidRDefault="007A07DB" w:rsidP="00B84605">
      <w:r>
        <w:t xml:space="preserve">Contrary to the belief of making more submissions, fewer entries on the portal is not always a poor representation.  Being able to rectify the service failure at the lowest of levels is </w:t>
      </w:r>
      <w:r w:rsidR="002816CF">
        <w:t xml:space="preserve">a greater success than having to report the unresolved default on the portal.  </w:t>
      </w:r>
    </w:p>
    <w:p w14:paraId="28A1EE5F" w14:textId="6A22CD2B" w:rsidR="002816CF" w:rsidRDefault="002816CF" w:rsidP="00B84605">
      <w:r>
        <w:t xml:space="preserve">Soft facilities management is a complex and costly service. The portal is a way of making this more efficient, transparent, and accessible. It’s advertisement across the wider Army will undoubtedly empower our soldiers, give them a voice, and ultimately improve the lived experience as a whole on our barracks – important to the retention and ongoing strength of the force. </w:t>
      </w:r>
    </w:p>
    <w:p w14:paraId="3B4A5DB9" w14:textId="77777777" w:rsidR="003C7888" w:rsidRDefault="003C7888" w:rsidP="00B84605"/>
    <w:p w14:paraId="69CE6A7B" w14:textId="77777777" w:rsidR="003F7F0A" w:rsidRDefault="003F7F0A" w:rsidP="00B84605"/>
    <w:p w14:paraId="2ED7DB62" w14:textId="77777777" w:rsidR="003F7F0A" w:rsidRDefault="003F7F0A" w:rsidP="00B84605"/>
    <w:p w14:paraId="7127505C" w14:textId="25F958BF" w:rsidR="003F7F0A" w:rsidRDefault="003F7F0A" w:rsidP="00B84605">
      <w:r>
        <w:t xml:space="preserve">WORD </w:t>
      </w:r>
      <w:proofErr w:type="gramStart"/>
      <w:r>
        <w:t>COUNT :</w:t>
      </w:r>
      <w:proofErr w:type="gramEnd"/>
      <w:r>
        <w:t xml:space="preserve"> 3009</w:t>
      </w:r>
    </w:p>
    <w:p w14:paraId="5314E7C6" w14:textId="77777777" w:rsidR="003C7888" w:rsidRDefault="003C7888" w:rsidP="00B84605"/>
    <w:p w14:paraId="640C8B71" w14:textId="77777777" w:rsidR="003C7888" w:rsidRDefault="003C7888" w:rsidP="00B84605"/>
    <w:p w14:paraId="2B883192" w14:textId="77777777" w:rsidR="004F77D7" w:rsidRPr="00B84605" w:rsidRDefault="004F77D7" w:rsidP="00B84605"/>
    <w:p w14:paraId="311166FC" w14:textId="4890A003" w:rsidR="77B648D9" w:rsidRPr="00512880" w:rsidRDefault="00890540" w:rsidP="004109C6">
      <w:pPr>
        <w:pStyle w:val="Heading3"/>
        <w:numPr>
          <w:ilvl w:val="0"/>
          <w:numId w:val="2"/>
        </w:numPr>
        <w:autoSpaceDE w:val="0"/>
        <w:autoSpaceDN w:val="0"/>
        <w:adjustRightInd w:val="0"/>
        <w:spacing w:line="360" w:lineRule="auto"/>
      </w:pPr>
      <w:bookmarkStart w:id="20" w:name="_Toc13845978"/>
      <w:r w:rsidRPr="00890540">
        <w:rPr>
          <w:rFonts w:cstheme="majorHAnsi"/>
          <w:color w:val="365F91" w:themeColor="accent1" w:themeShade="BF"/>
          <w:sz w:val="32"/>
          <w:szCs w:val="26"/>
        </w:rPr>
        <w:lastRenderedPageBreak/>
        <w:t>References</w:t>
      </w:r>
      <w:bookmarkEnd w:id="20"/>
    </w:p>
    <w:p w14:paraId="6F07DD04" w14:textId="77777777" w:rsidR="005D5DDE" w:rsidRPr="003C7888" w:rsidRDefault="005D5DDE" w:rsidP="005D5DDE">
      <w:bookmarkStart w:id="21" w:name="_Toc11423705"/>
      <w:bookmarkStart w:id="22" w:name="_Toc11423875"/>
      <w:proofErr w:type="gramStart"/>
      <w:r w:rsidRPr="003C7888">
        <w:rPr>
          <w:lang w:eastAsia="en-US"/>
        </w:rPr>
        <w:t>Gov.uk.,</w:t>
      </w:r>
      <w:proofErr w:type="gramEnd"/>
      <w:r w:rsidRPr="003C7888">
        <w:rPr>
          <w:lang w:eastAsia="en-US"/>
        </w:rPr>
        <w:t xml:space="preserve"> 2017.  Ministry of </w:t>
      </w:r>
      <w:proofErr w:type="spellStart"/>
      <w:r w:rsidRPr="003C7888">
        <w:rPr>
          <w:lang w:eastAsia="en-US"/>
        </w:rPr>
        <w:t>Defence</w:t>
      </w:r>
      <w:proofErr w:type="spellEnd"/>
      <w:r w:rsidRPr="003C7888">
        <w:rPr>
          <w:lang w:eastAsia="en-US"/>
        </w:rPr>
        <w:t xml:space="preserve"> Estate, the </w:t>
      </w:r>
      <w:proofErr w:type="spellStart"/>
      <w:r w:rsidRPr="003C7888">
        <w:rPr>
          <w:lang w:eastAsia="en-US"/>
        </w:rPr>
        <w:t>Defence</w:t>
      </w:r>
      <w:proofErr w:type="spellEnd"/>
      <w:r w:rsidRPr="003C7888">
        <w:rPr>
          <w:lang w:eastAsia="en-US"/>
        </w:rPr>
        <w:t xml:space="preserve"> Infrastructure Organisation. </w:t>
      </w:r>
      <w:r w:rsidRPr="003C7888">
        <w:rPr>
          <w:bCs/>
          <w:caps/>
        </w:rPr>
        <w:t xml:space="preserve">[online] </w:t>
      </w:r>
      <w:bookmarkEnd w:id="21"/>
      <w:bookmarkEnd w:id="22"/>
      <w:r w:rsidRPr="003C7888">
        <w:fldChar w:fldCharType="begin"/>
      </w:r>
      <w:r w:rsidRPr="003C7888">
        <w:instrText xml:space="preserve"> HYPERLINK "https://www.gov.uk/government/organisations/defence-infrastructure-organisation/about" </w:instrText>
      </w:r>
      <w:r w:rsidRPr="003C7888">
        <w:fldChar w:fldCharType="separate"/>
      </w:r>
      <w:r w:rsidRPr="003C7888">
        <w:rPr>
          <w:rStyle w:val="Hyperlink"/>
          <w:color w:val="auto"/>
        </w:rPr>
        <w:t>https://www.gov.uk/government/organisations/defence-infrastructure-organisation/about</w:t>
      </w:r>
      <w:r w:rsidRPr="003C7888">
        <w:fldChar w:fldCharType="end"/>
      </w:r>
      <w:r w:rsidRPr="003C7888">
        <w:t xml:space="preserve"> [Accessed 5 07 2019]</w:t>
      </w:r>
    </w:p>
    <w:p w14:paraId="082DDE9D" w14:textId="0676D37E" w:rsidR="0032022B" w:rsidRPr="003C7888" w:rsidRDefault="0032022B" w:rsidP="0032022B">
      <w:pPr>
        <w:pStyle w:val="Heading1"/>
        <w:shd w:val="clear" w:color="auto" w:fill="FFFFFF"/>
        <w:spacing w:before="161" w:after="161"/>
        <w:rPr>
          <w:rFonts w:ascii="Arial" w:hAnsi="Arial" w:cs="Arial"/>
          <w:color w:val="auto"/>
          <w:sz w:val="22"/>
          <w:szCs w:val="22"/>
        </w:rPr>
      </w:pPr>
      <w:proofErr w:type="spellStart"/>
      <w:r w:rsidRPr="003C7888">
        <w:rPr>
          <w:color w:val="auto"/>
          <w:sz w:val="22"/>
          <w:szCs w:val="22"/>
        </w:rPr>
        <w:t>Gaughan</w:t>
      </w:r>
      <w:proofErr w:type="spellEnd"/>
      <w:r w:rsidRPr="003C7888">
        <w:rPr>
          <w:color w:val="auto"/>
          <w:sz w:val="22"/>
          <w:szCs w:val="22"/>
        </w:rPr>
        <w:t xml:space="preserve">, G., 2015.  </w:t>
      </w:r>
      <w:r w:rsidRPr="003C7888">
        <w:rPr>
          <w:rFonts w:ascii="Arial" w:hAnsi="Arial" w:cs="Arial"/>
          <w:bCs/>
          <w:color w:val="auto"/>
          <w:sz w:val="22"/>
          <w:szCs w:val="22"/>
        </w:rPr>
        <w:t xml:space="preserve">Hestia: saving hard cash through Soft FM [ONLINE] </w:t>
      </w:r>
      <w:hyperlink r:id="rId14" w:history="1">
        <w:r w:rsidRPr="003C7888">
          <w:rPr>
            <w:rStyle w:val="Hyperlink"/>
            <w:color w:val="auto"/>
            <w:sz w:val="22"/>
            <w:szCs w:val="22"/>
          </w:rPr>
          <w:t>https://www.contracts.mod.uk/features/hestia-saving-hard-cash-through-soft-fm/</w:t>
        </w:r>
      </w:hyperlink>
      <w:r w:rsidRPr="003C7888">
        <w:rPr>
          <w:color w:val="auto"/>
          <w:sz w:val="22"/>
          <w:szCs w:val="22"/>
        </w:rPr>
        <w:t xml:space="preserve"> [Accessed 05 07 2019] </w:t>
      </w:r>
      <w:r w:rsidRPr="003C7888">
        <w:rPr>
          <w:rFonts w:ascii="Arial" w:hAnsi="Arial" w:cs="Arial"/>
          <w:bCs/>
          <w:color w:val="auto"/>
          <w:sz w:val="22"/>
          <w:szCs w:val="22"/>
        </w:rPr>
        <w:t xml:space="preserve"> </w:t>
      </w:r>
    </w:p>
    <w:p w14:paraId="2F15C8CA" w14:textId="7769A671" w:rsidR="0032022B" w:rsidRPr="003C7888" w:rsidRDefault="00C225DA" w:rsidP="005D5DDE">
      <w:r w:rsidRPr="003C7888">
        <w:rPr>
          <w:caps/>
        </w:rPr>
        <w:t xml:space="preserve">Smith, J., 2017.  </w:t>
      </w:r>
      <w:proofErr w:type="gramStart"/>
      <w:r w:rsidRPr="003C7888">
        <w:rPr>
          <w:caps/>
        </w:rPr>
        <w:t>SFM Assurance.</w:t>
      </w:r>
      <w:proofErr w:type="gramEnd"/>
      <w:r w:rsidRPr="003C7888">
        <w:rPr>
          <w:caps/>
        </w:rPr>
        <w:t xml:space="preserve"> sop n</w:t>
      </w:r>
      <w:r w:rsidRPr="003C7888">
        <w:t xml:space="preserve">o: SFM 019. </w:t>
      </w:r>
      <w:proofErr w:type="gramStart"/>
      <w:r w:rsidRPr="003C7888">
        <w:t>SFM Multi activity contract.</w:t>
      </w:r>
      <w:proofErr w:type="gramEnd"/>
      <w:r w:rsidRPr="003C7888">
        <w:t xml:space="preserve"> </w:t>
      </w:r>
      <w:proofErr w:type="spellStart"/>
      <w:r w:rsidRPr="003C7888">
        <w:t>Defence</w:t>
      </w:r>
      <w:proofErr w:type="spellEnd"/>
      <w:r w:rsidRPr="003C7888">
        <w:t xml:space="preserve"> Infrastructure Organisation. </w:t>
      </w:r>
    </w:p>
    <w:p w14:paraId="3E245A1D" w14:textId="525BEC14" w:rsidR="00C225DA" w:rsidRPr="003C7888" w:rsidRDefault="00C225DA" w:rsidP="00C225DA">
      <w:pPr>
        <w:rPr>
          <w:caps/>
        </w:rPr>
      </w:pPr>
      <w:proofErr w:type="gramStart"/>
      <w:r w:rsidRPr="003C7888">
        <w:rPr>
          <w:caps/>
        </w:rPr>
        <w:t>P</w:t>
      </w:r>
      <w:r w:rsidRPr="003C7888">
        <w:t>ayne</w:t>
      </w:r>
      <w:r w:rsidRPr="003C7888">
        <w:rPr>
          <w:caps/>
        </w:rPr>
        <w:t>, M., &amp; S</w:t>
      </w:r>
      <w:r w:rsidRPr="003C7888">
        <w:t xml:space="preserve">tephenson, S., </w:t>
      </w:r>
      <w:r w:rsidRPr="003C7888">
        <w:rPr>
          <w:caps/>
        </w:rPr>
        <w:t>2016.</w:t>
      </w:r>
      <w:proofErr w:type="gramEnd"/>
      <w:r w:rsidRPr="003C7888">
        <w:rPr>
          <w:caps/>
        </w:rPr>
        <w:t xml:space="preserve">  </w:t>
      </w:r>
      <w:proofErr w:type="gramStart"/>
      <w:r w:rsidRPr="003C7888">
        <w:rPr>
          <w:caps/>
        </w:rPr>
        <w:t>G</w:t>
      </w:r>
      <w:r w:rsidRPr="003C7888">
        <w:t>overnance and Management Information Reporting Requirements.</w:t>
      </w:r>
      <w:proofErr w:type="gramEnd"/>
      <w:r w:rsidRPr="003C7888">
        <w:t xml:space="preserve"> </w:t>
      </w:r>
      <w:r w:rsidRPr="003C7888">
        <w:rPr>
          <w:caps/>
        </w:rPr>
        <w:t>sop n</w:t>
      </w:r>
      <w:r w:rsidRPr="003C7888">
        <w:t xml:space="preserve">o: SFM 010. </w:t>
      </w:r>
      <w:proofErr w:type="gramStart"/>
      <w:r w:rsidRPr="003C7888">
        <w:t>SFM Multi activity contract.</w:t>
      </w:r>
      <w:proofErr w:type="gramEnd"/>
      <w:r w:rsidRPr="003C7888">
        <w:t xml:space="preserve"> </w:t>
      </w:r>
      <w:proofErr w:type="spellStart"/>
      <w:r w:rsidRPr="003C7888">
        <w:t>Defence</w:t>
      </w:r>
      <w:proofErr w:type="spellEnd"/>
      <w:r w:rsidRPr="003C7888">
        <w:t xml:space="preserve"> Infrastructure Organisation. </w:t>
      </w:r>
    </w:p>
    <w:p w14:paraId="2471D5D0" w14:textId="77777777" w:rsidR="00C225DA" w:rsidRPr="000629DF" w:rsidRDefault="00C225DA" w:rsidP="005D5DDE">
      <w:pPr>
        <w:rPr>
          <w:caps/>
        </w:rPr>
      </w:pPr>
    </w:p>
    <w:p w14:paraId="5AB535FB" w14:textId="77777777" w:rsidR="00654138" w:rsidRPr="000629DF" w:rsidRDefault="00654138" w:rsidP="00304B9D">
      <w:pPr>
        <w:rPr>
          <w:rFonts w:cstheme="minorHAnsi"/>
        </w:rPr>
      </w:pPr>
    </w:p>
    <w:p w14:paraId="74E4B2ED" w14:textId="77777777" w:rsidR="00654138" w:rsidRPr="000629DF" w:rsidRDefault="00654138" w:rsidP="00304B9D">
      <w:pPr>
        <w:rPr>
          <w:rFonts w:cstheme="minorHAnsi"/>
        </w:rPr>
      </w:pPr>
    </w:p>
    <w:sectPr w:rsidR="00654138" w:rsidRPr="000629DF" w:rsidSect="009B58E4">
      <w:footerReference w:type="default" r:id="rId15"/>
      <w:pgSz w:w="12240" w:h="15840"/>
      <w:pgMar w:top="1134" w:right="1077" w:bottom="1134" w:left="113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BA7C9D" w14:textId="77777777" w:rsidR="00927BB3" w:rsidRDefault="00927BB3" w:rsidP="00AA7161">
      <w:pPr>
        <w:spacing w:after="0" w:line="240" w:lineRule="auto"/>
      </w:pPr>
      <w:r>
        <w:separator/>
      </w:r>
    </w:p>
  </w:endnote>
  <w:endnote w:type="continuationSeparator" w:id="0">
    <w:p w14:paraId="3C28CAAC" w14:textId="77777777" w:rsidR="00927BB3" w:rsidRDefault="00927BB3" w:rsidP="00AA7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10022FF" w:usb1="C000E47F" w:usb2="00000029" w:usb3="00000000" w:csb0="000001D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9751435"/>
      <w:docPartObj>
        <w:docPartGallery w:val="Page Numbers (Bottom of Page)"/>
        <w:docPartUnique/>
      </w:docPartObj>
    </w:sdtPr>
    <w:sdtEndPr>
      <w:rPr>
        <w:noProof/>
      </w:rPr>
    </w:sdtEndPr>
    <w:sdtContent>
      <w:p w14:paraId="3111687B" w14:textId="77777777" w:rsidR="00FC70D0" w:rsidRDefault="00FC70D0">
        <w:pPr>
          <w:pStyle w:val="Footer"/>
          <w:jc w:val="center"/>
        </w:pPr>
        <w:r>
          <w:fldChar w:fldCharType="begin"/>
        </w:r>
        <w:r>
          <w:instrText xml:space="preserve"> PAGE   \* MERGEFORMAT </w:instrText>
        </w:r>
        <w:r>
          <w:fldChar w:fldCharType="separate"/>
        </w:r>
        <w:r w:rsidR="00CB03E7">
          <w:rPr>
            <w:noProof/>
          </w:rPr>
          <w:t>14</w:t>
        </w:r>
        <w:r>
          <w:rPr>
            <w:noProof/>
          </w:rPr>
          <w:fldChar w:fldCharType="end"/>
        </w:r>
      </w:p>
    </w:sdtContent>
  </w:sdt>
  <w:p w14:paraId="3111687C" w14:textId="77777777" w:rsidR="00FC70D0" w:rsidRDefault="00FC70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4108577" w14:textId="77777777" w:rsidR="00927BB3" w:rsidRDefault="00927BB3" w:rsidP="00AA7161">
      <w:pPr>
        <w:spacing w:after="0" w:line="240" w:lineRule="auto"/>
      </w:pPr>
      <w:r>
        <w:separator/>
      </w:r>
    </w:p>
  </w:footnote>
  <w:footnote w:type="continuationSeparator" w:id="0">
    <w:p w14:paraId="707E0E09" w14:textId="77777777" w:rsidR="00927BB3" w:rsidRDefault="00927BB3" w:rsidP="00AA71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301823"/>
    <w:multiLevelType w:val="hybridMultilevel"/>
    <w:tmpl w:val="65BA1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515EE9"/>
    <w:multiLevelType w:val="multilevel"/>
    <w:tmpl w:val="BC02361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689D1D59"/>
    <w:multiLevelType w:val="hybridMultilevel"/>
    <w:tmpl w:val="449A5A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ACF204E"/>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3"/>
  </w:num>
  <w:num w:numId="3">
    <w:abstractNumId w:val="2"/>
  </w:num>
  <w:num w:numId="4">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600C"/>
    <w:rsid w:val="00001205"/>
    <w:rsid w:val="00001AB6"/>
    <w:rsid w:val="00002DCE"/>
    <w:rsid w:val="00004F2C"/>
    <w:rsid w:val="00010CAC"/>
    <w:rsid w:val="000120AA"/>
    <w:rsid w:val="00015439"/>
    <w:rsid w:val="00015C80"/>
    <w:rsid w:val="00016153"/>
    <w:rsid w:val="0002166C"/>
    <w:rsid w:val="00021F05"/>
    <w:rsid w:val="000249C1"/>
    <w:rsid w:val="0002696E"/>
    <w:rsid w:val="0002739A"/>
    <w:rsid w:val="0003106B"/>
    <w:rsid w:val="00032545"/>
    <w:rsid w:val="00032E26"/>
    <w:rsid w:val="00032EB4"/>
    <w:rsid w:val="00034750"/>
    <w:rsid w:val="000405ED"/>
    <w:rsid w:val="00041275"/>
    <w:rsid w:val="00041C63"/>
    <w:rsid w:val="00042CBF"/>
    <w:rsid w:val="00044E3C"/>
    <w:rsid w:val="00045C3B"/>
    <w:rsid w:val="00046019"/>
    <w:rsid w:val="0004627F"/>
    <w:rsid w:val="00050B58"/>
    <w:rsid w:val="00050BA0"/>
    <w:rsid w:val="000515A0"/>
    <w:rsid w:val="0005304D"/>
    <w:rsid w:val="000606BA"/>
    <w:rsid w:val="000612AE"/>
    <w:rsid w:val="00061DC0"/>
    <w:rsid w:val="000629DF"/>
    <w:rsid w:val="000706E2"/>
    <w:rsid w:val="00074DB8"/>
    <w:rsid w:val="0007590D"/>
    <w:rsid w:val="00075A45"/>
    <w:rsid w:val="0007761A"/>
    <w:rsid w:val="00080E2A"/>
    <w:rsid w:val="000814F9"/>
    <w:rsid w:val="00081C96"/>
    <w:rsid w:val="0008382E"/>
    <w:rsid w:val="00093B7D"/>
    <w:rsid w:val="00096063"/>
    <w:rsid w:val="0009669B"/>
    <w:rsid w:val="000A03BE"/>
    <w:rsid w:val="000A119C"/>
    <w:rsid w:val="000A172D"/>
    <w:rsid w:val="000A39DE"/>
    <w:rsid w:val="000A6605"/>
    <w:rsid w:val="000B01C3"/>
    <w:rsid w:val="000B1786"/>
    <w:rsid w:val="000B3608"/>
    <w:rsid w:val="000B3F18"/>
    <w:rsid w:val="000B4D61"/>
    <w:rsid w:val="000B672B"/>
    <w:rsid w:val="000B7567"/>
    <w:rsid w:val="000B7C8A"/>
    <w:rsid w:val="000C30BA"/>
    <w:rsid w:val="000C3AB8"/>
    <w:rsid w:val="000C78E0"/>
    <w:rsid w:val="000C7CD7"/>
    <w:rsid w:val="000D1CDE"/>
    <w:rsid w:val="000D235C"/>
    <w:rsid w:val="000D440F"/>
    <w:rsid w:val="000D477F"/>
    <w:rsid w:val="000D4D74"/>
    <w:rsid w:val="000D5B33"/>
    <w:rsid w:val="000E0B6F"/>
    <w:rsid w:val="000E1842"/>
    <w:rsid w:val="000E4B36"/>
    <w:rsid w:val="000E57A0"/>
    <w:rsid w:val="000E5950"/>
    <w:rsid w:val="000F3204"/>
    <w:rsid w:val="000F5131"/>
    <w:rsid w:val="000F6036"/>
    <w:rsid w:val="000F79D0"/>
    <w:rsid w:val="00100BF4"/>
    <w:rsid w:val="00102B18"/>
    <w:rsid w:val="00104C22"/>
    <w:rsid w:val="00105CFF"/>
    <w:rsid w:val="00111ECC"/>
    <w:rsid w:val="00112962"/>
    <w:rsid w:val="00115B5A"/>
    <w:rsid w:val="00120AC2"/>
    <w:rsid w:val="00123A5B"/>
    <w:rsid w:val="00131440"/>
    <w:rsid w:val="0013244A"/>
    <w:rsid w:val="00133B8A"/>
    <w:rsid w:val="0013428D"/>
    <w:rsid w:val="00134C86"/>
    <w:rsid w:val="00136CC6"/>
    <w:rsid w:val="00137836"/>
    <w:rsid w:val="00140DB1"/>
    <w:rsid w:val="00141346"/>
    <w:rsid w:val="001436C6"/>
    <w:rsid w:val="001459B1"/>
    <w:rsid w:val="00145D66"/>
    <w:rsid w:val="00146434"/>
    <w:rsid w:val="00147E2A"/>
    <w:rsid w:val="00152182"/>
    <w:rsid w:val="001521A0"/>
    <w:rsid w:val="00152380"/>
    <w:rsid w:val="0015282C"/>
    <w:rsid w:val="0015469D"/>
    <w:rsid w:val="00157888"/>
    <w:rsid w:val="00157E2B"/>
    <w:rsid w:val="00160367"/>
    <w:rsid w:val="00160B85"/>
    <w:rsid w:val="00160B8E"/>
    <w:rsid w:val="00162B43"/>
    <w:rsid w:val="0016568C"/>
    <w:rsid w:val="00166284"/>
    <w:rsid w:val="00171A05"/>
    <w:rsid w:val="00172FE0"/>
    <w:rsid w:val="00176728"/>
    <w:rsid w:val="0017714E"/>
    <w:rsid w:val="001818D1"/>
    <w:rsid w:val="00184726"/>
    <w:rsid w:val="00186521"/>
    <w:rsid w:val="0019472C"/>
    <w:rsid w:val="0019626E"/>
    <w:rsid w:val="001A3443"/>
    <w:rsid w:val="001B4203"/>
    <w:rsid w:val="001B7AAC"/>
    <w:rsid w:val="001B7D53"/>
    <w:rsid w:val="001C05D5"/>
    <w:rsid w:val="001C3023"/>
    <w:rsid w:val="001C3FD8"/>
    <w:rsid w:val="001C5EA6"/>
    <w:rsid w:val="001C63CC"/>
    <w:rsid w:val="001C78D1"/>
    <w:rsid w:val="001D04CF"/>
    <w:rsid w:val="001D0E94"/>
    <w:rsid w:val="001D324C"/>
    <w:rsid w:val="001D5346"/>
    <w:rsid w:val="001E0B46"/>
    <w:rsid w:val="001E7CB4"/>
    <w:rsid w:val="001F4C0D"/>
    <w:rsid w:val="0020095A"/>
    <w:rsid w:val="00201B9D"/>
    <w:rsid w:val="0020264C"/>
    <w:rsid w:val="002031A1"/>
    <w:rsid w:val="00204162"/>
    <w:rsid w:val="00206E24"/>
    <w:rsid w:val="00206EE7"/>
    <w:rsid w:val="00207A24"/>
    <w:rsid w:val="00210E5D"/>
    <w:rsid w:val="00211731"/>
    <w:rsid w:val="002130F2"/>
    <w:rsid w:val="00216836"/>
    <w:rsid w:val="00217288"/>
    <w:rsid w:val="00217CBB"/>
    <w:rsid w:val="002226A5"/>
    <w:rsid w:val="002246C8"/>
    <w:rsid w:val="002254A4"/>
    <w:rsid w:val="0022584A"/>
    <w:rsid w:val="002268F7"/>
    <w:rsid w:val="00230971"/>
    <w:rsid w:val="00231DC7"/>
    <w:rsid w:val="002348AD"/>
    <w:rsid w:val="002355C1"/>
    <w:rsid w:val="00235659"/>
    <w:rsid w:val="00235EE5"/>
    <w:rsid w:val="0023678A"/>
    <w:rsid w:val="00237D89"/>
    <w:rsid w:val="00240D8C"/>
    <w:rsid w:val="00241B88"/>
    <w:rsid w:val="00242DF4"/>
    <w:rsid w:val="00243127"/>
    <w:rsid w:val="00243F31"/>
    <w:rsid w:val="00244467"/>
    <w:rsid w:val="002448AD"/>
    <w:rsid w:val="00244EE1"/>
    <w:rsid w:val="002467E3"/>
    <w:rsid w:val="002521F9"/>
    <w:rsid w:val="00252B21"/>
    <w:rsid w:val="00252FFC"/>
    <w:rsid w:val="002541B3"/>
    <w:rsid w:val="00254254"/>
    <w:rsid w:val="002548C8"/>
    <w:rsid w:val="002551AC"/>
    <w:rsid w:val="00261C42"/>
    <w:rsid w:val="00267404"/>
    <w:rsid w:val="0027080E"/>
    <w:rsid w:val="002724A7"/>
    <w:rsid w:val="00275591"/>
    <w:rsid w:val="00280458"/>
    <w:rsid w:val="002816CF"/>
    <w:rsid w:val="00281E36"/>
    <w:rsid w:val="002852B6"/>
    <w:rsid w:val="0028572F"/>
    <w:rsid w:val="002908A4"/>
    <w:rsid w:val="0029157D"/>
    <w:rsid w:val="00293486"/>
    <w:rsid w:val="0029591D"/>
    <w:rsid w:val="00295B8C"/>
    <w:rsid w:val="00295F4D"/>
    <w:rsid w:val="00297678"/>
    <w:rsid w:val="002A0844"/>
    <w:rsid w:val="002A49E7"/>
    <w:rsid w:val="002A4D16"/>
    <w:rsid w:val="002A5580"/>
    <w:rsid w:val="002A6831"/>
    <w:rsid w:val="002A6FE1"/>
    <w:rsid w:val="002A7D2F"/>
    <w:rsid w:val="002B4A08"/>
    <w:rsid w:val="002B5CC2"/>
    <w:rsid w:val="002B77F3"/>
    <w:rsid w:val="002C0542"/>
    <w:rsid w:val="002C2BFC"/>
    <w:rsid w:val="002C3EA7"/>
    <w:rsid w:val="002C42D3"/>
    <w:rsid w:val="002C4F4D"/>
    <w:rsid w:val="002C540C"/>
    <w:rsid w:val="002C7D6B"/>
    <w:rsid w:val="002D1EA3"/>
    <w:rsid w:val="002D228D"/>
    <w:rsid w:val="002D335B"/>
    <w:rsid w:val="002D45A9"/>
    <w:rsid w:val="002D51CC"/>
    <w:rsid w:val="002D58F8"/>
    <w:rsid w:val="002D705D"/>
    <w:rsid w:val="002E224F"/>
    <w:rsid w:val="002E2B2A"/>
    <w:rsid w:val="002E7120"/>
    <w:rsid w:val="002F004B"/>
    <w:rsid w:val="002F0217"/>
    <w:rsid w:val="002F1975"/>
    <w:rsid w:val="002F427D"/>
    <w:rsid w:val="002F4F94"/>
    <w:rsid w:val="002F6E33"/>
    <w:rsid w:val="00301F79"/>
    <w:rsid w:val="00302694"/>
    <w:rsid w:val="00304B9D"/>
    <w:rsid w:val="00305E3D"/>
    <w:rsid w:val="00311DE7"/>
    <w:rsid w:val="003132EE"/>
    <w:rsid w:val="003134A2"/>
    <w:rsid w:val="00313682"/>
    <w:rsid w:val="00313E4C"/>
    <w:rsid w:val="003142E7"/>
    <w:rsid w:val="00314B15"/>
    <w:rsid w:val="00316051"/>
    <w:rsid w:val="0031769C"/>
    <w:rsid w:val="0032022B"/>
    <w:rsid w:val="003215BC"/>
    <w:rsid w:val="00321AD5"/>
    <w:rsid w:val="00321FB8"/>
    <w:rsid w:val="003263D1"/>
    <w:rsid w:val="00333798"/>
    <w:rsid w:val="00337BB2"/>
    <w:rsid w:val="003445D0"/>
    <w:rsid w:val="0034684A"/>
    <w:rsid w:val="00347EC2"/>
    <w:rsid w:val="00351C28"/>
    <w:rsid w:val="00351E42"/>
    <w:rsid w:val="0035537A"/>
    <w:rsid w:val="00355398"/>
    <w:rsid w:val="003578E1"/>
    <w:rsid w:val="00357F4C"/>
    <w:rsid w:val="003608D8"/>
    <w:rsid w:val="00361E22"/>
    <w:rsid w:val="00363E1C"/>
    <w:rsid w:val="0036583A"/>
    <w:rsid w:val="00371036"/>
    <w:rsid w:val="00373338"/>
    <w:rsid w:val="00373A5D"/>
    <w:rsid w:val="003768C6"/>
    <w:rsid w:val="00380AA1"/>
    <w:rsid w:val="003832CA"/>
    <w:rsid w:val="003839F9"/>
    <w:rsid w:val="00383D0D"/>
    <w:rsid w:val="00384B05"/>
    <w:rsid w:val="003878D5"/>
    <w:rsid w:val="003932D1"/>
    <w:rsid w:val="00393AD0"/>
    <w:rsid w:val="0039468F"/>
    <w:rsid w:val="003948D9"/>
    <w:rsid w:val="00394994"/>
    <w:rsid w:val="00394D78"/>
    <w:rsid w:val="00396112"/>
    <w:rsid w:val="003A029C"/>
    <w:rsid w:val="003A11A9"/>
    <w:rsid w:val="003A1B2D"/>
    <w:rsid w:val="003A355C"/>
    <w:rsid w:val="003A6770"/>
    <w:rsid w:val="003A7169"/>
    <w:rsid w:val="003A7433"/>
    <w:rsid w:val="003B22CC"/>
    <w:rsid w:val="003B385C"/>
    <w:rsid w:val="003B455D"/>
    <w:rsid w:val="003B618C"/>
    <w:rsid w:val="003B6734"/>
    <w:rsid w:val="003C17B3"/>
    <w:rsid w:val="003C305F"/>
    <w:rsid w:val="003C7888"/>
    <w:rsid w:val="003C7E08"/>
    <w:rsid w:val="003D79DD"/>
    <w:rsid w:val="003D7C09"/>
    <w:rsid w:val="003E308F"/>
    <w:rsid w:val="003E5DC0"/>
    <w:rsid w:val="003E6820"/>
    <w:rsid w:val="003F0E40"/>
    <w:rsid w:val="003F1912"/>
    <w:rsid w:val="003F1BD1"/>
    <w:rsid w:val="003F3D59"/>
    <w:rsid w:val="003F6325"/>
    <w:rsid w:val="003F7C67"/>
    <w:rsid w:val="003F7F0A"/>
    <w:rsid w:val="00400211"/>
    <w:rsid w:val="0040120C"/>
    <w:rsid w:val="00406933"/>
    <w:rsid w:val="004102F1"/>
    <w:rsid w:val="004106E4"/>
    <w:rsid w:val="004109C6"/>
    <w:rsid w:val="00413AA9"/>
    <w:rsid w:val="00417897"/>
    <w:rsid w:val="00431F23"/>
    <w:rsid w:val="00432E57"/>
    <w:rsid w:val="004358C4"/>
    <w:rsid w:val="00436C2D"/>
    <w:rsid w:val="00437B50"/>
    <w:rsid w:val="00446B71"/>
    <w:rsid w:val="00455407"/>
    <w:rsid w:val="00456940"/>
    <w:rsid w:val="00463B78"/>
    <w:rsid w:val="00463EB8"/>
    <w:rsid w:val="004653A2"/>
    <w:rsid w:val="00467C6F"/>
    <w:rsid w:val="004711AE"/>
    <w:rsid w:val="004732BD"/>
    <w:rsid w:val="00474ED9"/>
    <w:rsid w:val="00475172"/>
    <w:rsid w:val="00480B64"/>
    <w:rsid w:val="00483977"/>
    <w:rsid w:val="00485027"/>
    <w:rsid w:val="004855C9"/>
    <w:rsid w:val="00485FF7"/>
    <w:rsid w:val="004907B1"/>
    <w:rsid w:val="00492A79"/>
    <w:rsid w:val="0049427A"/>
    <w:rsid w:val="0049772B"/>
    <w:rsid w:val="004A0688"/>
    <w:rsid w:val="004A0D54"/>
    <w:rsid w:val="004A15C5"/>
    <w:rsid w:val="004A1E41"/>
    <w:rsid w:val="004A35C7"/>
    <w:rsid w:val="004A448B"/>
    <w:rsid w:val="004A48E9"/>
    <w:rsid w:val="004A5329"/>
    <w:rsid w:val="004C32B1"/>
    <w:rsid w:val="004C35A2"/>
    <w:rsid w:val="004C3BE4"/>
    <w:rsid w:val="004C7A2C"/>
    <w:rsid w:val="004D1498"/>
    <w:rsid w:val="004D5227"/>
    <w:rsid w:val="004D5D9F"/>
    <w:rsid w:val="004D6289"/>
    <w:rsid w:val="004D6525"/>
    <w:rsid w:val="004E022F"/>
    <w:rsid w:val="004E3788"/>
    <w:rsid w:val="004E7068"/>
    <w:rsid w:val="004E7D08"/>
    <w:rsid w:val="004F1D5C"/>
    <w:rsid w:val="004F672D"/>
    <w:rsid w:val="004F77D7"/>
    <w:rsid w:val="004F795A"/>
    <w:rsid w:val="005044A3"/>
    <w:rsid w:val="00510396"/>
    <w:rsid w:val="00512880"/>
    <w:rsid w:val="00516021"/>
    <w:rsid w:val="0051780D"/>
    <w:rsid w:val="00517BF6"/>
    <w:rsid w:val="0052074A"/>
    <w:rsid w:val="0052201E"/>
    <w:rsid w:val="00523434"/>
    <w:rsid w:val="005237C5"/>
    <w:rsid w:val="0052616C"/>
    <w:rsid w:val="0052617A"/>
    <w:rsid w:val="00527819"/>
    <w:rsid w:val="00531AD8"/>
    <w:rsid w:val="00532A76"/>
    <w:rsid w:val="00533A3F"/>
    <w:rsid w:val="00534948"/>
    <w:rsid w:val="00537816"/>
    <w:rsid w:val="00542C49"/>
    <w:rsid w:val="00543B66"/>
    <w:rsid w:val="00543C8F"/>
    <w:rsid w:val="005443A8"/>
    <w:rsid w:val="00545CB2"/>
    <w:rsid w:val="00547303"/>
    <w:rsid w:val="0055015C"/>
    <w:rsid w:val="0055085D"/>
    <w:rsid w:val="00553368"/>
    <w:rsid w:val="00555B95"/>
    <w:rsid w:val="00556F94"/>
    <w:rsid w:val="0055736E"/>
    <w:rsid w:val="00563A40"/>
    <w:rsid w:val="00563A84"/>
    <w:rsid w:val="00570F22"/>
    <w:rsid w:val="0057476B"/>
    <w:rsid w:val="00574F33"/>
    <w:rsid w:val="00575CC3"/>
    <w:rsid w:val="00577B85"/>
    <w:rsid w:val="00580486"/>
    <w:rsid w:val="00581FBF"/>
    <w:rsid w:val="00582ADF"/>
    <w:rsid w:val="00584265"/>
    <w:rsid w:val="00590F28"/>
    <w:rsid w:val="00592BDE"/>
    <w:rsid w:val="005935C4"/>
    <w:rsid w:val="005A1198"/>
    <w:rsid w:val="005A3674"/>
    <w:rsid w:val="005A5953"/>
    <w:rsid w:val="005A5DDA"/>
    <w:rsid w:val="005B1A06"/>
    <w:rsid w:val="005B3140"/>
    <w:rsid w:val="005B3E1F"/>
    <w:rsid w:val="005B4687"/>
    <w:rsid w:val="005B7A2C"/>
    <w:rsid w:val="005B7F4E"/>
    <w:rsid w:val="005C002B"/>
    <w:rsid w:val="005C2BED"/>
    <w:rsid w:val="005C3C66"/>
    <w:rsid w:val="005C3D62"/>
    <w:rsid w:val="005C5A5A"/>
    <w:rsid w:val="005C6D05"/>
    <w:rsid w:val="005C7C19"/>
    <w:rsid w:val="005D0882"/>
    <w:rsid w:val="005D3B1D"/>
    <w:rsid w:val="005D5DDE"/>
    <w:rsid w:val="005D778D"/>
    <w:rsid w:val="005E0431"/>
    <w:rsid w:val="005E145F"/>
    <w:rsid w:val="005E3148"/>
    <w:rsid w:val="005E365A"/>
    <w:rsid w:val="005E7B30"/>
    <w:rsid w:val="005F01D1"/>
    <w:rsid w:val="005F0A51"/>
    <w:rsid w:val="005F112B"/>
    <w:rsid w:val="005F3989"/>
    <w:rsid w:val="00600086"/>
    <w:rsid w:val="006051EC"/>
    <w:rsid w:val="00605F40"/>
    <w:rsid w:val="00606EF3"/>
    <w:rsid w:val="00617D83"/>
    <w:rsid w:val="00621245"/>
    <w:rsid w:val="006256A9"/>
    <w:rsid w:val="0062797A"/>
    <w:rsid w:val="00631E0E"/>
    <w:rsid w:val="006320CA"/>
    <w:rsid w:val="006347A5"/>
    <w:rsid w:val="00634E55"/>
    <w:rsid w:val="0063600C"/>
    <w:rsid w:val="00637A4F"/>
    <w:rsid w:val="00643BD7"/>
    <w:rsid w:val="00646AAC"/>
    <w:rsid w:val="00646E4C"/>
    <w:rsid w:val="00647C10"/>
    <w:rsid w:val="00653169"/>
    <w:rsid w:val="00654138"/>
    <w:rsid w:val="00654AA1"/>
    <w:rsid w:val="00667B81"/>
    <w:rsid w:val="00674ECD"/>
    <w:rsid w:val="00675705"/>
    <w:rsid w:val="006775DC"/>
    <w:rsid w:val="0068180D"/>
    <w:rsid w:val="00682D6E"/>
    <w:rsid w:val="00683FD4"/>
    <w:rsid w:val="00684749"/>
    <w:rsid w:val="00686BC8"/>
    <w:rsid w:val="00687366"/>
    <w:rsid w:val="00687B7D"/>
    <w:rsid w:val="006902F6"/>
    <w:rsid w:val="006915E0"/>
    <w:rsid w:val="006915F5"/>
    <w:rsid w:val="0069196C"/>
    <w:rsid w:val="00693A11"/>
    <w:rsid w:val="00694B5D"/>
    <w:rsid w:val="0069756F"/>
    <w:rsid w:val="006A6352"/>
    <w:rsid w:val="006A645C"/>
    <w:rsid w:val="006B0303"/>
    <w:rsid w:val="006B250B"/>
    <w:rsid w:val="006B60B9"/>
    <w:rsid w:val="006C005D"/>
    <w:rsid w:val="006C104B"/>
    <w:rsid w:val="006C4663"/>
    <w:rsid w:val="006C5058"/>
    <w:rsid w:val="006C524D"/>
    <w:rsid w:val="006C55B5"/>
    <w:rsid w:val="006C59BA"/>
    <w:rsid w:val="006C61E6"/>
    <w:rsid w:val="006D374F"/>
    <w:rsid w:val="006D4F70"/>
    <w:rsid w:val="006D67F2"/>
    <w:rsid w:val="006E045C"/>
    <w:rsid w:val="006E1D31"/>
    <w:rsid w:val="006E2079"/>
    <w:rsid w:val="006E4368"/>
    <w:rsid w:val="006E45EF"/>
    <w:rsid w:val="006E64F0"/>
    <w:rsid w:val="006E68E2"/>
    <w:rsid w:val="006E780E"/>
    <w:rsid w:val="006F0B23"/>
    <w:rsid w:val="006F1DE7"/>
    <w:rsid w:val="00700A71"/>
    <w:rsid w:val="007012C7"/>
    <w:rsid w:val="00701A0A"/>
    <w:rsid w:val="00701D8B"/>
    <w:rsid w:val="00704FBF"/>
    <w:rsid w:val="00705F52"/>
    <w:rsid w:val="007102C4"/>
    <w:rsid w:val="00713894"/>
    <w:rsid w:val="00714D82"/>
    <w:rsid w:val="00722B99"/>
    <w:rsid w:val="00723BF2"/>
    <w:rsid w:val="007242FC"/>
    <w:rsid w:val="00724CA9"/>
    <w:rsid w:val="007251CF"/>
    <w:rsid w:val="00726119"/>
    <w:rsid w:val="00726253"/>
    <w:rsid w:val="00726656"/>
    <w:rsid w:val="00727989"/>
    <w:rsid w:val="00730323"/>
    <w:rsid w:val="007305E4"/>
    <w:rsid w:val="007314E1"/>
    <w:rsid w:val="007321CF"/>
    <w:rsid w:val="007325A0"/>
    <w:rsid w:val="007353EA"/>
    <w:rsid w:val="00735726"/>
    <w:rsid w:val="007404F9"/>
    <w:rsid w:val="00741696"/>
    <w:rsid w:val="00744CFB"/>
    <w:rsid w:val="00746DA7"/>
    <w:rsid w:val="00763DA6"/>
    <w:rsid w:val="00764D2D"/>
    <w:rsid w:val="00767248"/>
    <w:rsid w:val="00767649"/>
    <w:rsid w:val="00767C96"/>
    <w:rsid w:val="00770AD8"/>
    <w:rsid w:val="00774521"/>
    <w:rsid w:val="007753FA"/>
    <w:rsid w:val="007764C0"/>
    <w:rsid w:val="0077679C"/>
    <w:rsid w:val="00777E69"/>
    <w:rsid w:val="0078040E"/>
    <w:rsid w:val="00780D38"/>
    <w:rsid w:val="00782304"/>
    <w:rsid w:val="007828E1"/>
    <w:rsid w:val="007845BF"/>
    <w:rsid w:val="0079016D"/>
    <w:rsid w:val="0079465C"/>
    <w:rsid w:val="00794B03"/>
    <w:rsid w:val="007A07DB"/>
    <w:rsid w:val="007A10F0"/>
    <w:rsid w:val="007A17F1"/>
    <w:rsid w:val="007A23E0"/>
    <w:rsid w:val="007A2648"/>
    <w:rsid w:val="007A41DA"/>
    <w:rsid w:val="007A6E24"/>
    <w:rsid w:val="007A724F"/>
    <w:rsid w:val="007A77FC"/>
    <w:rsid w:val="007B157F"/>
    <w:rsid w:val="007B1D35"/>
    <w:rsid w:val="007B6722"/>
    <w:rsid w:val="007B6AC3"/>
    <w:rsid w:val="007B7F4F"/>
    <w:rsid w:val="007C2047"/>
    <w:rsid w:val="007C2224"/>
    <w:rsid w:val="007C2C7C"/>
    <w:rsid w:val="007C44D1"/>
    <w:rsid w:val="007C5063"/>
    <w:rsid w:val="007C7072"/>
    <w:rsid w:val="007D1FB6"/>
    <w:rsid w:val="007D2853"/>
    <w:rsid w:val="007D2960"/>
    <w:rsid w:val="007D7AC3"/>
    <w:rsid w:val="007E387D"/>
    <w:rsid w:val="007E55C7"/>
    <w:rsid w:val="007E7B47"/>
    <w:rsid w:val="007F191F"/>
    <w:rsid w:val="007F2B06"/>
    <w:rsid w:val="007F6F45"/>
    <w:rsid w:val="007F77B3"/>
    <w:rsid w:val="008020B5"/>
    <w:rsid w:val="008051C6"/>
    <w:rsid w:val="00805D7A"/>
    <w:rsid w:val="00807CCB"/>
    <w:rsid w:val="00810D03"/>
    <w:rsid w:val="00812FFF"/>
    <w:rsid w:val="00813DF9"/>
    <w:rsid w:val="00814039"/>
    <w:rsid w:val="0081614B"/>
    <w:rsid w:val="00820BA0"/>
    <w:rsid w:val="00820CD0"/>
    <w:rsid w:val="00821F22"/>
    <w:rsid w:val="00822597"/>
    <w:rsid w:val="0082504A"/>
    <w:rsid w:val="00826846"/>
    <w:rsid w:val="00826B14"/>
    <w:rsid w:val="008277A6"/>
    <w:rsid w:val="0083065D"/>
    <w:rsid w:val="00831D72"/>
    <w:rsid w:val="00836FE1"/>
    <w:rsid w:val="0083717B"/>
    <w:rsid w:val="008445F7"/>
    <w:rsid w:val="00845BED"/>
    <w:rsid w:val="008474E2"/>
    <w:rsid w:val="008549EE"/>
    <w:rsid w:val="00854A4E"/>
    <w:rsid w:val="008625EA"/>
    <w:rsid w:val="008626C9"/>
    <w:rsid w:val="00871383"/>
    <w:rsid w:val="008748FE"/>
    <w:rsid w:val="008755AF"/>
    <w:rsid w:val="00875A2E"/>
    <w:rsid w:val="00875FF2"/>
    <w:rsid w:val="0088075E"/>
    <w:rsid w:val="008810E5"/>
    <w:rsid w:val="00883302"/>
    <w:rsid w:val="00883C70"/>
    <w:rsid w:val="00890540"/>
    <w:rsid w:val="00890CE6"/>
    <w:rsid w:val="0089377A"/>
    <w:rsid w:val="00893D38"/>
    <w:rsid w:val="008A0FB4"/>
    <w:rsid w:val="008A3CBF"/>
    <w:rsid w:val="008A3E1B"/>
    <w:rsid w:val="008A527E"/>
    <w:rsid w:val="008A5C30"/>
    <w:rsid w:val="008A7160"/>
    <w:rsid w:val="008B22D4"/>
    <w:rsid w:val="008B400B"/>
    <w:rsid w:val="008B4284"/>
    <w:rsid w:val="008B58AE"/>
    <w:rsid w:val="008C0721"/>
    <w:rsid w:val="008C4051"/>
    <w:rsid w:val="008D0235"/>
    <w:rsid w:val="008D0610"/>
    <w:rsid w:val="008D569E"/>
    <w:rsid w:val="008E3CBE"/>
    <w:rsid w:val="008E40A9"/>
    <w:rsid w:val="008E4E66"/>
    <w:rsid w:val="008E5C07"/>
    <w:rsid w:val="008E7080"/>
    <w:rsid w:val="008E7415"/>
    <w:rsid w:val="008F23E5"/>
    <w:rsid w:val="008F2405"/>
    <w:rsid w:val="008F2B2F"/>
    <w:rsid w:val="008F3E7D"/>
    <w:rsid w:val="00900E26"/>
    <w:rsid w:val="00901B0B"/>
    <w:rsid w:val="0090309D"/>
    <w:rsid w:val="00904B76"/>
    <w:rsid w:val="00906B9D"/>
    <w:rsid w:val="0090779D"/>
    <w:rsid w:val="00907BCC"/>
    <w:rsid w:val="00911196"/>
    <w:rsid w:val="00911A86"/>
    <w:rsid w:val="00912261"/>
    <w:rsid w:val="0091418A"/>
    <w:rsid w:val="009153BF"/>
    <w:rsid w:val="00916ACB"/>
    <w:rsid w:val="00917153"/>
    <w:rsid w:val="00924EC6"/>
    <w:rsid w:val="0092767D"/>
    <w:rsid w:val="00927B02"/>
    <w:rsid w:val="00927BB3"/>
    <w:rsid w:val="00927FC2"/>
    <w:rsid w:val="00930585"/>
    <w:rsid w:val="00932132"/>
    <w:rsid w:val="0093347A"/>
    <w:rsid w:val="00935562"/>
    <w:rsid w:val="0094304C"/>
    <w:rsid w:val="0094496E"/>
    <w:rsid w:val="00945175"/>
    <w:rsid w:val="00945CC3"/>
    <w:rsid w:val="009464E1"/>
    <w:rsid w:val="00946644"/>
    <w:rsid w:val="00946CB1"/>
    <w:rsid w:val="00951D6A"/>
    <w:rsid w:val="00952855"/>
    <w:rsid w:val="00952CC8"/>
    <w:rsid w:val="00955B2D"/>
    <w:rsid w:val="00956BFF"/>
    <w:rsid w:val="00957497"/>
    <w:rsid w:val="009615DB"/>
    <w:rsid w:val="0096304C"/>
    <w:rsid w:val="00963802"/>
    <w:rsid w:val="00963FDF"/>
    <w:rsid w:val="0096443E"/>
    <w:rsid w:val="00964CBA"/>
    <w:rsid w:val="00965663"/>
    <w:rsid w:val="00965D7C"/>
    <w:rsid w:val="009678E9"/>
    <w:rsid w:val="00970629"/>
    <w:rsid w:val="009710BF"/>
    <w:rsid w:val="009717F5"/>
    <w:rsid w:val="00971FB0"/>
    <w:rsid w:val="00972809"/>
    <w:rsid w:val="009750BB"/>
    <w:rsid w:val="0097652B"/>
    <w:rsid w:val="00976B64"/>
    <w:rsid w:val="009770A0"/>
    <w:rsid w:val="00977C0F"/>
    <w:rsid w:val="00977C2B"/>
    <w:rsid w:val="00983813"/>
    <w:rsid w:val="00984127"/>
    <w:rsid w:val="0098416B"/>
    <w:rsid w:val="00984C07"/>
    <w:rsid w:val="00985330"/>
    <w:rsid w:val="009869D2"/>
    <w:rsid w:val="009A0C46"/>
    <w:rsid w:val="009A0D99"/>
    <w:rsid w:val="009A1524"/>
    <w:rsid w:val="009A2C4A"/>
    <w:rsid w:val="009A333D"/>
    <w:rsid w:val="009A3834"/>
    <w:rsid w:val="009A6367"/>
    <w:rsid w:val="009B58E4"/>
    <w:rsid w:val="009C0846"/>
    <w:rsid w:val="009C2400"/>
    <w:rsid w:val="009C4ABE"/>
    <w:rsid w:val="009C6275"/>
    <w:rsid w:val="009D0743"/>
    <w:rsid w:val="009D1A2C"/>
    <w:rsid w:val="009D4681"/>
    <w:rsid w:val="009D5B82"/>
    <w:rsid w:val="009D799B"/>
    <w:rsid w:val="009E12EA"/>
    <w:rsid w:val="009E71DD"/>
    <w:rsid w:val="009E7C15"/>
    <w:rsid w:val="009F3B29"/>
    <w:rsid w:val="009F426F"/>
    <w:rsid w:val="009F4537"/>
    <w:rsid w:val="00A009B2"/>
    <w:rsid w:val="00A04F9A"/>
    <w:rsid w:val="00A04FDE"/>
    <w:rsid w:val="00A07192"/>
    <w:rsid w:val="00A155FE"/>
    <w:rsid w:val="00A164AD"/>
    <w:rsid w:val="00A16C46"/>
    <w:rsid w:val="00A16EA2"/>
    <w:rsid w:val="00A17CAB"/>
    <w:rsid w:val="00A17FB8"/>
    <w:rsid w:val="00A20AA1"/>
    <w:rsid w:val="00A2109D"/>
    <w:rsid w:val="00A2215D"/>
    <w:rsid w:val="00A23CA2"/>
    <w:rsid w:val="00A240FF"/>
    <w:rsid w:val="00A24191"/>
    <w:rsid w:val="00A27D12"/>
    <w:rsid w:val="00A334C4"/>
    <w:rsid w:val="00A34043"/>
    <w:rsid w:val="00A344EC"/>
    <w:rsid w:val="00A34509"/>
    <w:rsid w:val="00A36353"/>
    <w:rsid w:val="00A40B12"/>
    <w:rsid w:val="00A42100"/>
    <w:rsid w:val="00A50A79"/>
    <w:rsid w:val="00A54134"/>
    <w:rsid w:val="00A54405"/>
    <w:rsid w:val="00A556C9"/>
    <w:rsid w:val="00A60213"/>
    <w:rsid w:val="00A62282"/>
    <w:rsid w:val="00A67F7F"/>
    <w:rsid w:val="00A77048"/>
    <w:rsid w:val="00A81217"/>
    <w:rsid w:val="00A87E0A"/>
    <w:rsid w:val="00A9098E"/>
    <w:rsid w:val="00A96DAF"/>
    <w:rsid w:val="00A975D7"/>
    <w:rsid w:val="00AA12DA"/>
    <w:rsid w:val="00AA1E1D"/>
    <w:rsid w:val="00AA2AD5"/>
    <w:rsid w:val="00AA307D"/>
    <w:rsid w:val="00AA32C5"/>
    <w:rsid w:val="00AA65D5"/>
    <w:rsid w:val="00AA7161"/>
    <w:rsid w:val="00AA7C69"/>
    <w:rsid w:val="00AB2C58"/>
    <w:rsid w:val="00AB2E3D"/>
    <w:rsid w:val="00AB3407"/>
    <w:rsid w:val="00AB355C"/>
    <w:rsid w:val="00AB37BE"/>
    <w:rsid w:val="00AC01D5"/>
    <w:rsid w:val="00AC0FD0"/>
    <w:rsid w:val="00AC1296"/>
    <w:rsid w:val="00AC193E"/>
    <w:rsid w:val="00AC24E4"/>
    <w:rsid w:val="00AC294C"/>
    <w:rsid w:val="00AC485C"/>
    <w:rsid w:val="00AC4B0E"/>
    <w:rsid w:val="00AC4E33"/>
    <w:rsid w:val="00AC4E52"/>
    <w:rsid w:val="00AC5178"/>
    <w:rsid w:val="00AC5F69"/>
    <w:rsid w:val="00AD0873"/>
    <w:rsid w:val="00AD121A"/>
    <w:rsid w:val="00AD138B"/>
    <w:rsid w:val="00AD494C"/>
    <w:rsid w:val="00AD6742"/>
    <w:rsid w:val="00AD767C"/>
    <w:rsid w:val="00AD7F20"/>
    <w:rsid w:val="00AE27B4"/>
    <w:rsid w:val="00AE4AC7"/>
    <w:rsid w:val="00AF08E0"/>
    <w:rsid w:val="00AF2195"/>
    <w:rsid w:val="00AF4943"/>
    <w:rsid w:val="00AF5D5D"/>
    <w:rsid w:val="00AF6311"/>
    <w:rsid w:val="00B0029A"/>
    <w:rsid w:val="00B009FB"/>
    <w:rsid w:val="00B01DB6"/>
    <w:rsid w:val="00B02CF9"/>
    <w:rsid w:val="00B03BEE"/>
    <w:rsid w:val="00B04334"/>
    <w:rsid w:val="00B07533"/>
    <w:rsid w:val="00B1112C"/>
    <w:rsid w:val="00B114A3"/>
    <w:rsid w:val="00B14A31"/>
    <w:rsid w:val="00B152A5"/>
    <w:rsid w:val="00B20D7F"/>
    <w:rsid w:val="00B22440"/>
    <w:rsid w:val="00B2434A"/>
    <w:rsid w:val="00B25498"/>
    <w:rsid w:val="00B30AE0"/>
    <w:rsid w:val="00B34A88"/>
    <w:rsid w:val="00B3519E"/>
    <w:rsid w:val="00B43D7E"/>
    <w:rsid w:val="00B44521"/>
    <w:rsid w:val="00B45C4B"/>
    <w:rsid w:val="00B46092"/>
    <w:rsid w:val="00B46947"/>
    <w:rsid w:val="00B47B24"/>
    <w:rsid w:val="00B517AA"/>
    <w:rsid w:val="00B546A3"/>
    <w:rsid w:val="00B56703"/>
    <w:rsid w:val="00B6407D"/>
    <w:rsid w:val="00B64E87"/>
    <w:rsid w:val="00B66764"/>
    <w:rsid w:val="00B67E5C"/>
    <w:rsid w:val="00B70504"/>
    <w:rsid w:val="00B71C99"/>
    <w:rsid w:val="00B7759A"/>
    <w:rsid w:val="00B801EF"/>
    <w:rsid w:val="00B81BF8"/>
    <w:rsid w:val="00B82645"/>
    <w:rsid w:val="00B83B4A"/>
    <w:rsid w:val="00B8401D"/>
    <w:rsid w:val="00B84605"/>
    <w:rsid w:val="00B8666F"/>
    <w:rsid w:val="00B93339"/>
    <w:rsid w:val="00B94DF3"/>
    <w:rsid w:val="00B96327"/>
    <w:rsid w:val="00B96D68"/>
    <w:rsid w:val="00B978C7"/>
    <w:rsid w:val="00BA1338"/>
    <w:rsid w:val="00BA1E68"/>
    <w:rsid w:val="00BA36CE"/>
    <w:rsid w:val="00BA6F89"/>
    <w:rsid w:val="00BB0925"/>
    <w:rsid w:val="00BB12F9"/>
    <w:rsid w:val="00BC1D63"/>
    <w:rsid w:val="00BC1F6F"/>
    <w:rsid w:val="00BC6A88"/>
    <w:rsid w:val="00BD3B11"/>
    <w:rsid w:val="00BE1564"/>
    <w:rsid w:val="00BE1D85"/>
    <w:rsid w:val="00BE62B6"/>
    <w:rsid w:val="00BE69EE"/>
    <w:rsid w:val="00BE744A"/>
    <w:rsid w:val="00BF19BB"/>
    <w:rsid w:val="00BF28F2"/>
    <w:rsid w:val="00BF481B"/>
    <w:rsid w:val="00C01066"/>
    <w:rsid w:val="00C03CE2"/>
    <w:rsid w:val="00C06831"/>
    <w:rsid w:val="00C06F32"/>
    <w:rsid w:val="00C076A9"/>
    <w:rsid w:val="00C11F9D"/>
    <w:rsid w:val="00C1311C"/>
    <w:rsid w:val="00C15029"/>
    <w:rsid w:val="00C16863"/>
    <w:rsid w:val="00C20C82"/>
    <w:rsid w:val="00C225A5"/>
    <w:rsid w:val="00C225DA"/>
    <w:rsid w:val="00C259CA"/>
    <w:rsid w:val="00C26922"/>
    <w:rsid w:val="00C27AE2"/>
    <w:rsid w:val="00C30019"/>
    <w:rsid w:val="00C31D19"/>
    <w:rsid w:val="00C3211D"/>
    <w:rsid w:val="00C3298E"/>
    <w:rsid w:val="00C3370B"/>
    <w:rsid w:val="00C34F1E"/>
    <w:rsid w:val="00C35803"/>
    <w:rsid w:val="00C36357"/>
    <w:rsid w:val="00C36FC0"/>
    <w:rsid w:val="00C37440"/>
    <w:rsid w:val="00C431DE"/>
    <w:rsid w:val="00C43487"/>
    <w:rsid w:val="00C46129"/>
    <w:rsid w:val="00C47034"/>
    <w:rsid w:val="00C51D5D"/>
    <w:rsid w:val="00C61D81"/>
    <w:rsid w:val="00C655C1"/>
    <w:rsid w:val="00C65B99"/>
    <w:rsid w:val="00C67A79"/>
    <w:rsid w:val="00C74580"/>
    <w:rsid w:val="00C76D64"/>
    <w:rsid w:val="00C80A35"/>
    <w:rsid w:val="00C81304"/>
    <w:rsid w:val="00C8453F"/>
    <w:rsid w:val="00C85D71"/>
    <w:rsid w:val="00C86D1D"/>
    <w:rsid w:val="00C875D8"/>
    <w:rsid w:val="00C90A28"/>
    <w:rsid w:val="00C90C0C"/>
    <w:rsid w:val="00C94181"/>
    <w:rsid w:val="00C970C2"/>
    <w:rsid w:val="00CA0311"/>
    <w:rsid w:val="00CA3204"/>
    <w:rsid w:val="00CA6F92"/>
    <w:rsid w:val="00CB03E7"/>
    <w:rsid w:val="00CB1B0A"/>
    <w:rsid w:val="00CB73F6"/>
    <w:rsid w:val="00CC0A8F"/>
    <w:rsid w:val="00CC3B7B"/>
    <w:rsid w:val="00CC70EA"/>
    <w:rsid w:val="00CD08DB"/>
    <w:rsid w:val="00CD291C"/>
    <w:rsid w:val="00CD347D"/>
    <w:rsid w:val="00CD4CE4"/>
    <w:rsid w:val="00CD5F6C"/>
    <w:rsid w:val="00CD6830"/>
    <w:rsid w:val="00CE1A4A"/>
    <w:rsid w:val="00CE2C0F"/>
    <w:rsid w:val="00CE4362"/>
    <w:rsid w:val="00CE6F97"/>
    <w:rsid w:val="00CF4141"/>
    <w:rsid w:val="00CF4DF0"/>
    <w:rsid w:val="00CF66F5"/>
    <w:rsid w:val="00D010AF"/>
    <w:rsid w:val="00D01CF8"/>
    <w:rsid w:val="00D03C12"/>
    <w:rsid w:val="00D059F2"/>
    <w:rsid w:val="00D05CDB"/>
    <w:rsid w:val="00D0706B"/>
    <w:rsid w:val="00D07D83"/>
    <w:rsid w:val="00D105B1"/>
    <w:rsid w:val="00D110F3"/>
    <w:rsid w:val="00D135BB"/>
    <w:rsid w:val="00D1404D"/>
    <w:rsid w:val="00D140E3"/>
    <w:rsid w:val="00D150D2"/>
    <w:rsid w:val="00D1688F"/>
    <w:rsid w:val="00D16B27"/>
    <w:rsid w:val="00D23EC5"/>
    <w:rsid w:val="00D27434"/>
    <w:rsid w:val="00D30F01"/>
    <w:rsid w:val="00D317CB"/>
    <w:rsid w:val="00D33207"/>
    <w:rsid w:val="00D34140"/>
    <w:rsid w:val="00D35546"/>
    <w:rsid w:val="00D364B9"/>
    <w:rsid w:val="00D37A79"/>
    <w:rsid w:val="00D37FC0"/>
    <w:rsid w:val="00D47ED8"/>
    <w:rsid w:val="00D53797"/>
    <w:rsid w:val="00D55645"/>
    <w:rsid w:val="00D57E10"/>
    <w:rsid w:val="00D57F79"/>
    <w:rsid w:val="00D60317"/>
    <w:rsid w:val="00D60BA9"/>
    <w:rsid w:val="00D63FD3"/>
    <w:rsid w:val="00D66135"/>
    <w:rsid w:val="00D66B06"/>
    <w:rsid w:val="00D673BA"/>
    <w:rsid w:val="00D67501"/>
    <w:rsid w:val="00D67AED"/>
    <w:rsid w:val="00D67F95"/>
    <w:rsid w:val="00D71EBF"/>
    <w:rsid w:val="00D73E50"/>
    <w:rsid w:val="00D75503"/>
    <w:rsid w:val="00D75C91"/>
    <w:rsid w:val="00D76E9C"/>
    <w:rsid w:val="00D80A33"/>
    <w:rsid w:val="00D80F1F"/>
    <w:rsid w:val="00D82B98"/>
    <w:rsid w:val="00D84DC8"/>
    <w:rsid w:val="00D878CD"/>
    <w:rsid w:val="00D9151E"/>
    <w:rsid w:val="00D9290D"/>
    <w:rsid w:val="00D95438"/>
    <w:rsid w:val="00D956C9"/>
    <w:rsid w:val="00D96020"/>
    <w:rsid w:val="00DA63C3"/>
    <w:rsid w:val="00DA72FC"/>
    <w:rsid w:val="00DB032A"/>
    <w:rsid w:val="00DB0BA2"/>
    <w:rsid w:val="00DB125C"/>
    <w:rsid w:val="00DB2FA6"/>
    <w:rsid w:val="00DB35CD"/>
    <w:rsid w:val="00DB494E"/>
    <w:rsid w:val="00DB52F1"/>
    <w:rsid w:val="00DC08EA"/>
    <w:rsid w:val="00DC0959"/>
    <w:rsid w:val="00DC09C9"/>
    <w:rsid w:val="00DC29D4"/>
    <w:rsid w:val="00DC61A0"/>
    <w:rsid w:val="00DD125C"/>
    <w:rsid w:val="00DD1663"/>
    <w:rsid w:val="00DD1AC0"/>
    <w:rsid w:val="00DD4BCB"/>
    <w:rsid w:val="00DD58E3"/>
    <w:rsid w:val="00DD5D80"/>
    <w:rsid w:val="00DD7DA1"/>
    <w:rsid w:val="00DE0EFF"/>
    <w:rsid w:val="00DE656C"/>
    <w:rsid w:val="00DE7C95"/>
    <w:rsid w:val="00DF0DF8"/>
    <w:rsid w:val="00DF4683"/>
    <w:rsid w:val="00DF6EA4"/>
    <w:rsid w:val="00DF6EC1"/>
    <w:rsid w:val="00E00799"/>
    <w:rsid w:val="00E02BB0"/>
    <w:rsid w:val="00E1304D"/>
    <w:rsid w:val="00E16E8F"/>
    <w:rsid w:val="00E27045"/>
    <w:rsid w:val="00E27D56"/>
    <w:rsid w:val="00E306B1"/>
    <w:rsid w:val="00E36C70"/>
    <w:rsid w:val="00E411E5"/>
    <w:rsid w:val="00E422CC"/>
    <w:rsid w:val="00E4304F"/>
    <w:rsid w:val="00E434D3"/>
    <w:rsid w:val="00E43A28"/>
    <w:rsid w:val="00E43D3C"/>
    <w:rsid w:val="00E44600"/>
    <w:rsid w:val="00E515FB"/>
    <w:rsid w:val="00E517E4"/>
    <w:rsid w:val="00E52F38"/>
    <w:rsid w:val="00E548A8"/>
    <w:rsid w:val="00E56B93"/>
    <w:rsid w:val="00E5723B"/>
    <w:rsid w:val="00E57953"/>
    <w:rsid w:val="00E57A15"/>
    <w:rsid w:val="00E606F5"/>
    <w:rsid w:val="00E62A8B"/>
    <w:rsid w:val="00E63772"/>
    <w:rsid w:val="00E71BD9"/>
    <w:rsid w:val="00E71D9A"/>
    <w:rsid w:val="00E72616"/>
    <w:rsid w:val="00E758FD"/>
    <w:rsid w:val="00E76F50"/>
    <w:rsid w:val="00E8385F"/>
    <w:rsid w:val="00E846BB"/>
    <w:rsid w:val="00E84E73"/>
    <w:rsid w:val="00E94FBE"/>
    <w:rsid w:val="00E9565B"/>
    <w:rsid w:val="00E962DF"/>
    <w:rsid w:val="00EA17C0"/>
    <w:rsid w:val="00EA233D"/>
    <w:rsid w:val="00EA3A21"/>
    <w:rsid w:val="00EA63F8"/>
    <w:rsid w:val="00EB0A83"/>
    <w:rsid w:val="00EB27AB"/>
    <w:rsid w:val="00EB3F72"/>
    <w:rsid w:val="00EB42A4"/>
    <w:rsid w:val="00EB48C9"/>
    <w:rsid w:val="00EB4B3F"/>
    <w:rsid w:val="00EB74D2"/>
    <w:rsid w:val="00EC0030"/>
    <w:rsid w:val="00EC1B38"/>
    <w:rsid w:val="00EC304D"/>
    <w:rsid w:val="00EC33C3"/>
    <w:rsid w:val="00EC3461"/>
    <w:rsid w:val="00EC4BDB"/>
    <w:rsid w:val="00EC5CD8"/>
    <w:rsid w:val="00ED12F3"/>
    <w:rsid w:val="00ED165E"/>
    <w:rsid w:val="00ED57D7"/>
    <w:rsid w:val="00ED609C"/>
    <w:rsid w:val="00ED7B8A"/>
    <w:rsid w:val="00EE2990"/>
    <w:rsid w:val="00EE671F"/>
    <w:rsid w:val="00EF0191"/>
    <w:rsid w:val="00EF102A"/>
    <w:rsid w:val="00EF1D3B"/>
    <w:rsid w:val="00EF24F9"/>
    <w:rsid w:val="00EF2985"/>
    <w:rsid w:val="00EF5647"/>
    <w:rsid w:val="00EF6742"/>
    <w:rsid w:val="00EF6D33"/>
    <w:rsid w:val="00F048F9"/>
    <w:rsid w:val="00F0571B"/>
    <w:rsid w:val="00F05BE0"/>
    <w:rsid w:val="00F077F3"/>
    <w:rsid w:val="00F100FD"/>
    <w:rsid w:val="00F10EA9"/>
    <w:rsid w:val="00F1621B"/>
    <w:rsid w:val="00F16238"/>
    <w:rsid w:val="00F1648A"/>
    <w:rsid w:val="00F16F79"/>
    <w:rsid w:val="00F253CA"/>
    <w:rsid w:val="00F3116C"/>
    <w:rsid w:val="00F33091"/>
    <w:rsid w:val="00F35404"/>
    <w:rsid w:val="00F4087A"/>
    <w:rsid w:val="00F463DB"/>
    <w:rsid w:val="00F52D3C"/>
    <w:rsid w:val="00F52FFE"/>
    <w:rsid w:val="00F53F18"/>
    <w:rsid w:val="00F570C6"/>
    <w:rsid w:val="00F607E8"/>
    <w:rsid w:val="00F60C98"/>
    <w:rsid w:val="00F61877"/>
    <w:rsid w:val="00F652EA"/>
    <w:rsid w:val="00F6607A"/>
    <w:rsid w:val="00F67DC8"/>
    <w:rsid w:val="00F71736"/>
    <w:rsid w:val="00F7188B"/>
    <w:rsid w:val="00F71F97"/>
    <w:rsid w:val="00F7375A"/>
    <w:rsid w:val="00F74B00"/>
    <w:rsid w:val="00F74BB1"/>
    <w:rsid w:val="00F75AC5"/>
    <w:rsid w:val="00F75ED9"/>
    <w:rsid w:val="00F7608B"/>
    <w:rsid w:val="00F766AE"/>
    <w:rsid w:val="00F779B1"/>
    <w:rsid w:val="00F818AF"/>
    <w:rsid w:val="00F819B8"/>
    <w:rsid w:val="00F82E6C"/>
    <w:rsid w:val="00F84611"/>
    <w:rsid w:val="00F86694"/>
    <w:rsid w:val="00F87AD7"/>
    <w:rsid w:val="00F923A0"/>
    <w:rsid w:val="00F932B3"/>
    <w:rsid w:val="00F93830"/>
    <w:rsid w:val="00F94180"/>
    <w:rsid w:val="00F96C7D"/>
    <w:rsid w:val="00FA4EEC"/>
    <w:rsid w:val="00FA5EAA"/>
    <w:rsid w:val="00FA62E4"/>
    <w:rsid w:val="00FA66A1"/>
    <w:rsid w:val="00FA6A98"/>
    <w:rsid w:val="00FA6BE2"/>
    <w:rsid w:val="00FA7344"/>
    <w:rsid w:val="00FA74CC"/>
    <w:rsid w:val="00FB01DF"/>
    <w:rsid w:val="00FB3D25"/>
    <w:rsid w:val="00FB5D53"/>
    <w:rsid w:val="00FC04F5"/>
    <w:rsid w:val="00FC06E5"/>
    <w:rsid w:val="00FC0FE1"/>
    <w:rsid w:val="00FC3F9C"/>
    <w:rsid w:val="00FC70D0"/>
    <w:rsid w:val="00FC7F3C"/>
    <w:rsid w:val="00FD18DC"/>
    <w:rsid w:val="00FD2CB0"/>
    <w:rsid w:val="00FD4A32"/>
    <w:rsid w:val="00FD508B"/>
    <w:rsid w:val="00FD5144"/>
    <w:rsid w:val="00FD51B7"/>
    <w:rsid w:val="00FD5545"/>
    <w:rsid w:val="00FD7643"/>
    <w:rsid w:val="00FE243B"/>
    <w:rsid w:val="00FE5BBC"/>
    <w:rsid w:val="00FE5F23"/>
    <w:rsid w:val="00FE6460"/>
    <w:rsid w:val="00FF30E3"/>
    <w:rsid w:val="00FF3B3B"/>
    <w:rsid w:val="00FF56C4"/>
    <w:rsid w:val="00FF5DBD"/>
    <w:rsid w:val="00FF6A18"/>
    <w:rsid w:val="00FF6B61"/>
    <w:rsid w:val="00FF7F2B"/>
    <w:rsid w:val="1EE5171F"/>
    <w:rsid w:val="3A90F789"/>
    <w:rsid w:val="77B648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116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302"/>
  </w:style>
  <w:style w:type="paragraph" w:styleId="Heading1">
    <w:name w:val="heading 1"/>
    <w:basedOn w:val="Normal"/>
    <w:next w:val="Normal"/>
    <w:link w:val="Heading1Char"/>
    <w:uiPriority w:val="9"/>
    <w:qFormat/>
    <w:rsid w:val="0088330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C240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8330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3302"/>
    <w:pPr>
      <w:ind w:left="720"/>
      <w:contextualSpacing/>
    </w:pPr>
  </w:style>
  <w:style w:type="character" w:customStyle="1" w:styleId="Heading3Char">
    <w:name w:val="Heading 3 Char"/>
    <w:basedOn w:val="DefaultParagraphFont"/>
    <w:link w:val="Heading3"/>
    <w:uiPriority w:val="9"/>
    <w:rsid w:val="00883302"/>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883302"/>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883302"/>
    <w:rPr>
      <w:color w:val="0000FF" w:themeColor="hyperlink"/>
      <w:u w:val="single"/>
    </w:rPr>
  </w:style>
  <w:style w:type="character" w:styleId="FollowedHyperlink">
    <w:name w:val="FollowedHyperlink"/>
    <w:basedOn w:val="DefaultParagraphFont"/>
    <w:uiPriority w:val="99"/>
    <w:semiHidden/>
    <w:unhideWhenUsed/>
    <w:rsid w:val="004D6525"/>
    <w:rPr>
      <w:color w:val="800080" w:themeColor="followedHyperlink"/>
      <w:u w:val="single"/>
    </w:rPr>
  </w:style>
  <w:style w:type="paragraph" w:styleId="NoSpacing">
    <w:name w:val="No Spacing"/>
    <w:link w:val="NoSpacingChar"/>
    <w:uiPriority w:val="1"/>
    <w:qFormat/>
    <w:rsid w:val="00AC485C"/>
    <w:pPr>
      <w:spacing w:after="0" w:line="240" w:lineRule="auto"/>
    </w:pPr>
  </w:style>
  <w:style w:type="table" w:styleId="TableGrid">
    <w:name w:val="Table Grid"/>
    <w:basedOn w:val="TableNormal"/>
    <w:uiPriority w:val="39"/>
    <w:rsid w:val="00DF6EC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73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338"/>
    <w:rPr>
      <w:rFonts w:ascii="Segoe UI" w:hAnsi="Segoe UI" w:cs="Segoe UI"/>
      <w:sz w:val="18"/>
      <w:szCs w:val="18"/>
    </w:rPr>
  </w:style>
  <w:style w:type="character" w:customStyle="1" w:styleId="Heading2Char">
    <w:name w:val="Heading 2 Char"/>
    <w:basedOn w:val="DefaultParagraphFont"/>
    <w:link w:val="Heading2"/>
    <w:uiPriority w:val="9"/>
    <w:rsid w:val="009C2400"/>
    <w:rPr>
      <w:rFonts w:asciiTheme="majorHAnsi" w:eastAsiaTheme="majorEastAsia" w:hAnsiTheme="majorHAnsi" w:cstheme="majorBidi"/>
      <w:color w:val="365F91" w:themeColor="accent1" w:themeShade="BF"/>
      <w:sz w:val="26"/>
      <w:szCs w:val="26"/>
    </w:rPr>
  </w:style>
  <w:style w:type="table" w:customStyle="1" w:styleId="ListTable2-Accent11">
    <w:name w:val="List Table 2 - Accent 11"/>
    <w:basedOn w:val="TableNormal"/>
    <w:uiPriority w:val="47"/>
    <w:rsid w:val="009C2400"/>
    <w:pPr>
      <w:spacing w:after="0" w:line="240" w:lineRule="auto"/>
    </w:pPr>
    <w:tblPr>
      <w:tblStyleRowBandSize w:val="1"/>
      <w:tblStyleColBandSize w:val="1"/>
      <w:tblBorders>
        <w:top w:val="single" w:sz="4" w:space="0" w:color="95B3D7" w:themeColor="accent1" w:themeTint="99"/>
        <w:bottom w:val="single" w:sz="4" w:space="0" w:color="95B3D7" w:themeColor="accent1" w:themeTint="99"/>
        <w:insideH w:val="single" w:sz="4" w:space="0" w:color="95B3D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st1">
    <w:name w:val="st1"/>
    <w:basedOn w:val="DefaultParagraphFont"/>
    <w:rsid w:val="009C2400"/>
  </w:style>
  <w:style w:type="character" w:customStyle="1" w:styleId="NoSpacingChar">
    <w:name w:val="No Spacing Char"/>
    <w:basedOn w:val="DefaultParagraphFont"/>
    <w:link w:val="NoSpacing"/>
    <w:uiPriority w:val="1"/>
    <w:rsid w:val="00AA7161"/>
  </w:style>
  <w:style w:type="paragraph" w:styleId="Header">
    <w:name w:val="header"/>
    <w:basedOn w:val="Normal"/>
    <w:link w:val="HeaderChar"/>
    <w:uiPriority w:val="99"/>
    <w:unhideWhenUsed/>
    <w:rsid w:val="00AA7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161"/>
  </w:style>
  <w:style w:type="paragraph" w:styleId="Footer">
    <w:name w:val="footer"/>
    <w:basedOn w:val="Normal"/>
    <w:link w:val="FooterChar"/>
    <w:uiPriority w:val="99"/>
    <w:unhideWhenUsed/>
    <w:rsid w:val="00AA7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161"/>
  </w:style>
  <w:style w:type="paragraph" w:styleId="TOCHeading">
    <w:name w:val="TOC Heading"/>
    <w:basedOn w:val="Heading1"/>
    <w:next w:val="Normal"/>
    <w:uiPriority w:val="39"/>
    <w:unhideWhenUsed/>
    <w:qFormat/>
    <w:rsid w:val="00AA7161"/>
    <w:pPr>
      <w:spacing w:line="259" w:lineRule="auto"/>
      <w:outlineLvl w:val="9"/>
    </w:pPr>
    <w:rPr>
      <w:lang w:eastAsia="en-US"/>
    </w:rPr>
  </w:style>
  <w:style w:type="paragraph" w:styleId="TOC1">
    <w:name w:val="toc 1"/>
    <w:basedOn w:val="Normal"/>
    <w:next w:val="Normal"/>
    <w:autoRedefine/>
    <w:uiPriority w:val="39"/>
    <w:unhideWhenUsed/>
    <w:rsid w:val="00AA7161"/>
    <w:pPr>
      <w:spacing w:after="100"/>
    </w:pPr>
  </w:style>
  <w:style w:type="paragraph" w:styleId="TOC2">
    <w:name w:val="toc 2"/>
    <w:basedOn w:val="Normal"/>
    <w:next w:val="Normal"/>
    <w:autoRedefine/>
    <w:uiPriority w:val="39"/>
    <w:unhideWhenUsed/>
    <w:rsid w:val="00AA7161"/>
    <w:pPr>
      <w:spacing w:after="100"/>
      <w:ind w:left="220"/>
    </w:pPr>
  </w:style>
  <w:style w:type="paragraph" w:styleId="TOC3">
    <w:name w:val="toc 3"/>
    <w:basedOn w:val="Normal"/>
    <w:next w:val="Normal"/>
    <w:autoRedefine/>
    <w:uiPriority w:val="39"/>
    <w:unhideWhenUsed/>
    <w:rsid w:val="007321CF"/>
    <w:pPr>
      <w:tabs>
        <w:tab w:val="left" w:pos="660"/>
        <w:tab w:val="right" w:leader="dot" w:pos="10065"/>
      </w:tabs>
      <w:spacing w:after="100"/>
    </w:pPr>
  </w:style>
  <w:style w:type="table" w:customStyle="1" w:styleId="ListTable7Colorful-Accent11">
    <w:name w:val="List Table 7 Colorful - Accent 11"/>
    <w:basedOn w:val="TableNormal"/>
    <w:uiPriority w:val="52"/>
    <w:rsid w:val="00123A5B"/>
    <w:pPr>
      <w:spacing w:after="0" w:line="240" w:lineRule="auto"/>
    </w:pPr>
    <w:rPr>
      <w:color w:val="365F91" w:themeColor="accent1" w:themeShade="BF"/>
      <w:sz w:val="24"/>
      <w:szCs w:val="24"/>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Body">
    <w:name w:val="Body"/>
    <w:rsid w:val="00123A5B"/>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4"/>
      <w:szCs w:val="24"/>
      <w:u w:color="000000"/>
      <w:bdr w:val="nil"/>
      <w:lang w:eastAsia="en-US"/>
    </w:rPr>
  </w:style>
  <w:style w:type="paragraph" w:customStyle="1" w:styleId="BodyA">
    <w:name w:val="Body A"/>
    <w:rsid w:val="00123A5B"/>
    <w:pPr>
      <w:pBdr>
        <w:top w:val="nil"/>
        <w:left w:val="nil"/>
        <w:bottom w:val="nil"/>
        <w:right w:val="nil"/>
        <w:between w:val="nil"/>
        <w:bar w:val="nil"/>
      </w:pBdr>
      <w:spacing w:after="0" w:line="240" w:lineRule="auto"/>
    </w:pPr>
    <w:rPr>
      <w:rFonts w:ascii="Calibri" w:eastAsia="Calibri" w:hAnsi="Calibri" w:cs="Calibri"/>
      <w:color w:val="000000"/>
      <w:u w:color="000000"/>
      <w:bdr w:val="nil"/>
      <w:lang w:val="fr-FR" w:eastAsia="en-US"/>
    </w:rPr>
  </w:style>
  <w:style w:type="character" w:styleId="Emphasis">
    <w:name w:val="Emphasis"/>
    <w:basedOn w:val="DefaultParagraphFont"/>
    <w:uiPriority w:val="20"/>
    <w:qFormat/>
    <w:rsid w:val="00917153"/>
    <w:rPr>
      <w:i/>
      <w:iCs/>
    </w:rPr>
  </w:style>
  <w:style w:type="character" w:customStyle="1" w:styleId="5yl5">
    <w:name w:val="_5yl5"/>
    <w:basedOn w:val="DefaultParagraphFont"/>
    <w:rsid w:val="00592BDE"/>
  </w:style>
  <w:style w:type="character" w:customStyle="1" w:styleId="sciname">
    <w:name w:val="sciname"/>
    <w:basedOn w:val="DefaultParagraphFont"/>
    <w:rsid w:val="00241B88"/>
  </w:style>
  <w:style w:type="character" w:styleId="CommentReference">
    <w:name w:val="annotation reference"/>
    <w:basedOn w:val="DefaultParagraphFont"/>
    <w:uiPriority w:val="99"/>
    <w:semiHidden/>
    <w:unhideWhenUsed/>
    <w:rsid w:val="001B7AAC"/>
    <w:rPr>
      <w:sz w:val="18"/>
      <w:szCs w:val="18"/>
    </w:rPr>
  </w:style>
  <w:style w:type="paragraph" w:styleId="CommentText">
    <w:name w:val="annotation text"/>
    <w:basedOn w:val="Normal"/>
    <w:link w:val="CommentTextChar"/>
    <w:uiPriority w:val="99"/>
    <w:semiHidden/>
    <w:unhideWhenUsed/>
    <w:rsid w:val="001B7AAC"/>
    <w:pPr>
      <w:spacing w:line="240" w:lineRule="auto"/>
    </w:pPr>
    <w:rPr>
      <w:sz w:val="24"/>
      <w:szCs w:val="24"/>
    </w:rPr>
  </w:style>
  <w:style w:type="character" w:customStyle="1" w:styleId="CommentTextChar">
    <w:name w:val="Comment Text Char"/>
    <w:basedOn w:val="DefaultParagraphFont"/>
    <w:link w:val="CommentText"/>
    <w:uiPriority w:val="99"/>
    <w:semiHidden/>
    <w:rsid w:val="001B7AAC"/>
    <w:rPr>
      <w:sz w:val="24"/>
      <w:szCs w:val="24"/>
    </w:rPr>
  </w:style>
  <w:style w:type="table" w:customStyle="1" w:styleId="ListTable7Colorful">
    <w:name w:val="List Table 7 Colorful"/>
    <w:basedOn w:val="TableNormal"/>
    <w:uiPriority w:val="52"/>
    <w:rsid w:val="005F01D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unhideWhenUsed/>
    <w:rsid w:val="009A333D"/>
    <w:pPr>
      <w:spacing w:before="100" w:beforeAutospacing="1" w:after="100" w:afterAutospacing="1" w:line="240" w:lineRule="auto"/>
    </w:pPr>
    <w:rPr>
      <w:rFonts w:ascii="Times New Roman" w:eastAsia="Times New Roman" w:hAnsi="Times New Roman" w:cs="Times New Roman"/>
      <w:sz w:val="24"/>
      <w:szCs w:val="24"/>
      <w:lang w:val="en-GB"/>
    </w:rPr>
  </w:style>
  <w:style w:type="table" w:customStyle="1" w:styleId="ListTable7ColorfulAccent1">
    <w:name w:val="List Table 7 Colorful Accent 1"/>
    <w:basedOn w:val="TableNormal"/>
    <w:uiPriority w:val="52"/>
    <w:rsid w:val="00C43487"/>
    <w:pPr>
      <w:spacing w:after="0" w:line="240" w:lineRule="auto"/>
    </w:pPr>
    <w:rPr>
      <w:color w:val="365F9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D673BA"/>
    <w:pPr>
      <w:spacing w:after="0" w:line="240" w:lineRule="auto"/>
    </w:pPr>
    <w:rPr>
      <w:rFonts w:eastAsiaTheme="minorHAnsi"/>
      <w:sz w:val="24"/>
      <w:szCs w:val="24"/>
      <w:lang w:val="en-GB" w:eastAsia="en-US"/>
    </w:rPr>
  </w:style>
  <w:style w:type="paragraph" w:customStyle="1" w:styleId="graf">
    <w:name w:val="graf"/>
    <w:basedOn w:val="Normal"/>
    <w:rsid w:val="00004F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B385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302"/>
  </w:style>
  <w:style w:type="paragraph" w:styleId="Heading1">
    <w:name w:val="heading 1"/>
    <w:basedOn w:val="Normal"/>
    <w:next w:val="Normal"/>
    <w:link w:val="Heading1Char"/>
    <w:uiPriority w:val="9"/>
    <w:qFormat/>
    <w:rsid w:val="0088330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C240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8330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3302"/>
    <w:pPr>
      <w:ind w:left="720"/>
      <w:contextualSpacing/>
    </w:pPr>
  </w:style>
  <w:style w:type="character" w:customStyle="1" w:styleId="Heading3Char">
    <w:name w:val="Heading 3 Char"/>
    <w:basedOn w:val="DefaultParagraphFont"/>
    <w:link w:val="Heading3"/>
    <w:uiPriority w:val="9"/>
    <w:rsid w:val="00883302"/>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883302"/>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883302"/>
    <w:rPr>
      <w:color w:val="0000FF" w:themeColor="hyperlink"/>
      <w:u w:val="single"/>
    </w:rPr>
  </w:style>
  <w:style w:type="character" w:styleId="FollowedHyperlink">
    <w:name w:val="FollowedHyperlink"/>
    <w:basedOn w:val="DefaultParagraphFont"/>
    <w:uiPriority w:val="99"/>
    <w:semiHidden/>
    <w:unhideWhenUsed/>
    <w:rsid w:val="004D6525"/>
    <w:rPr>
      <w:color w:val="800080" w:themeColor="followedHyperlink"/>
      <w:u w:val="single"/>
    </w:rPr>
  </w:style>
  <w:style w:type="paragraph" w:styleId="NoSpacing">
    <w:name w:val="No Spacing"/>
    <w:link w:val="NoSpacingChar"/>
    <w:uiPriority w:val="1"/>
    <w:qFormat/>
    <w:rsid w:val="00AC485C"/>
    <w:pPr>
      <w:spacing w:after="0" w:line="240" w:lineRule="auto"/>
    </w:pPr>
  </w:style>
  <w:style w:type="table" w:styleId="TableGrid">
    <w:name w:val="Table Grid"/>
    <w:basedOn w:val="TableNormal"/>
    <w:uiPriority w:val="39"/>
    <w:rsid w:val="00DF6EC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73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338"/>
    <w:rPr>
      <w:rFonts w:ascii="Segoe UI" w:hAnsi="Segoe UI" w:cs="Segoe UI"/>
      <w:sz w:val="18"/>
      <w:szCs w:val="18"/>
    </w:rPr>
  </w:style>
  <w:style w:type="character" w:customStyle="1" w:styleId="Heading2Char">
    <w:name w:val="Heading 2 Char"/>
    <w:basedOn w:val="DefaultParagraphFont"/>
    <w:link w:val="Heading2"/>
    <w:uiPriority w:val="9"/>
    <w:rsid w:val="009C2400"/>
    <w:rPr>
      <w:rFonts w:asciiTheme="majorHAnsi" w:eastAsiaTheme="majorEastAsia" w:hAnsiTheme="majorHAnsi" w:cstheme="majorBidi"/>
      <w:color w:val="365F91" w:themeColor="accent1" w:themeShade="BF"/>
      <w:sz w:val="26"/>
      <w:szCs w:val="26"/>
    </w:rPr>
  </w:style>
  <w:style w:type="table" w:customStyle="1" w:styleId="ListTable2-Accent11">
    <w:name w:val="List Table 2 - Accent 11"/>
    <w:basedOn w:val="TableNormal"/>
    <w:uiPriority w:val="47"/>
    <w:rsid w:val="009C2400"/>
    <w:pPr>
      <w:spacing w:after="0" w:line="240" w:lineRule="auto"/>
    </w:pPr>
    <w:tblPr>
      <w:tblStyleRowBandSize w:val="1"/>
      <w:tblStyleColBandSize w:val="1"/>
      <w:tblBorders>
        <w:top w:val="single" w:sz="4" w:space="0" w:color="95B3D7" w:themeColor="accent1" w:themeTint="99"/>
        <w:bottom w:val="single" w:sz="4" w:space="0" w:color="95B3D7" w:themeColor="accent1" w:themeTint="99"/>
        <w:insideH w:val="single" w:sz="4" w:space="0" w:color="95B3D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st1">
    <w:name w:val="st1"/>
    <w:basedOn w:val="DefaultParagraphFont"/>
    <w:rsid w:val="009C2400"/>
  </w:style>
  <w:style w:type="character" w:customStyle="1" w:styleId="NoSpacingChar">
    <w:name w:val="No Spacing Char"/>
    <w:basedOn w:val="DefaultParagraphFont"/>
    <w:link w:val="NoSpacing"/>
    <w:uiPriority w:val="1"/>
    <w:rsid w:val="00AA7161"/>
  </w:style>
  <w:style w:type="paragraph" w:styleId="Header">
    <w:name w:val="header"/>
    <w:basedOn w:val="Normal"/>
    <w:link w:val="HeaderChar"/>
    <w:uiPriority w:val="99"/>
    <w:unhideWhenUsed/>
    <w:rsid w:val="00AA7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161"/>
  </w:style>
  <w:style w:type="paragraph" w:styleId="Footer">
    <w:name w:val="footer"/>
    <w:basedOn w:val="Normal"/>
    <w:link w:val="FooterChar"/>
    <w:uiPriority w:val="99"/>
    <w:unhideWhenUsed/>
    <w:rsid w:val="00AA7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161"/>
  </w:style>
  <w:style w:type="paragraph" w:styleId="TOCHeading">
    <w:name w:val="TOC Heading"/>
    <w:basedOn w:val="Heading1"/>
    <w:next w:val="Normal"/>
    <w:uiPriority w:val="39"/>
    <w:unhideWhenUsed/>
    <w:qFormat/>
    <w:rsid w:val="00AA7161"/>
    <w:pPr>
      <w:spacing w:line="259" w:lineRule="auto"/>
      <w:outlineLvl w:val="9"/>
    </w:pPr>
    <w:rPr>
      <w:lang w:eastAsia="en-US"/>
    </w:rPr>
  </w:style>
  <w:style w:type="paragraph" w:styleId="TOC1">
    <w:name w:val="toc 1"/>
    <w:basedOn w:val="Normal"/>
    <w:next w:val="Normal"/>
    <w:autoRedefine/>
    <w:uiPriority w:val="39"/>
    <w:unhideWhenUsed/>
    <w:rsid w:val="00AA7161"/>
    <w:pPr>
      <w:spacing w:after="100"/>
    </w:pPr>
  </w:style>
  <w:style w:type="paragraph" w:styleId="TOC2">
    <w:name w:val="toc 2"/>
    <w:basedOn w:val="Normal"/>
    <w:next w:val="Normal"/>
    <w:autoRedefine/>
    <w:uiPriority w:val="39"/>
    <w:unhideWhenUsed/>
    <w:rsid w:val="00AA7161"/>
    <w:pPr>
      <w:spacing w:after="100"/>
      <w:ind w:left="220"/>
    </w:pPr>
  </w:style>
  <w:style w:type="paragraph" w:styleId="TOC3">
    <w:name w:val="toc 3"/>
    <w:basedOn w:val="Normal"/>
    <w:next w:val="Normal"/>
    <w:autoRedefine/>
    <w:uiPriority w:val="39"/>
    <w:unhideWhenUsed/>
    <w:rsid w:val="007321CF"/>
    <w:pPr>
      <w:tabs>
        <w:tab w:val="left" w:pos="660"/>
        <w:tab w:val="right" w:leader="dot" w:pos="10065"/>
      </w:tabs>
      <w:spacing w:after="100"/>
    </w:pPr>
  </w:style>
  <w:style w:type="table" w:customStyle="1" w:styleId="ListTable7Colorful-Accent11">
    <w:name w:val="List Table 7 Colorful - Accent 11"/>
    <w:basedOn w:val="TableNormal"/>
    <w:uiPriority w:val="52"/>
    <w:rsid w:val="00123A5B"/>
    <w:pPr>
      <w:spacing w:after="0" w:line="240" w:lineRule="auto"/>
    </w:pPr>
    <w:rPr>
      <w:color w:val="365F91" w:themeColor="accent1" w:themeShade="BF"/>
      <w:sz w:val="24"/>
      <w:szCs w:val="24"/>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Body">
    <w:name w:val="Body"/>
    <w:rsid w:val="00123A5B"/>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4"/>
      <w:szCs w:val="24"/>
      <w:u w:color="000000"/>
      <w:bdr w:val="nil"/>
      <w:lang w:eastAsia="en-US"/>
    </w:rPr>
  </w:style>
  <w:style w:type="paragraph" w:customStyle="1" w:styleId="BodyA">
    <w:name w:val="Body A"/>
    <w:rsid w:val="00123A5B"/>
    <w:pPr>
      <w:pBdr>
        <w:top w:val="nil"/>
        <w:left w:val="nil"/>
        <w:bottom w:val="nil"/>
        <w:right w:val="nil"/>
        <w:between w:val="nil"/>
        <w:bar w:val="nil"/>
      </w:pBdr>
      <w:spacing w:after="0" w:line="240" w:lineRule="auto"/>
    </w:pPr>
    <w:rPr>
      <w:rFonts w:ascii="Calibri" w:eastAsia="Calibri" w:hAnsi="Calibri" w:cs="Calibri"/>
      <w:color w:val="000000"/>
      <w:u w:color="000000"/>
      <w:bdr w:val="nil"/>
      <w:lang w:val="fr-FR" w:eastAsia="en-US"/>
    </w:rPr>
  </w:style>
  <w:style w:type="character" w:styleId="Emphasis">
    <w:name w:val="Emphasis"/>
    <w:basedOn w:val="DefaultParagraphFont"/>
    <w:uiPriority w:val="20"/>
    <w:qFormat/>
    <w:rsid w:val="00917153"/>
    <w:rPr>
      <w:i/>
      <w:iCs/>
    </w:rPr>
  </w:style>
  <w:style w:type="character" w:customStyle="1" w:styleId="5yl5">
    <w:name w:val="_5yl5"/>
    <w:basedOn w:val="DefaultParagraphFont"/>
    <w:rsid w:val="00592BDE"/>
  </w:style>
  <w:style w:type="character" w:customStyle="1" w:styleId="sciname">
    <w:name w:val="sciname"/>
    <w:basedOn w:val="DefaultParagraphFont"/>
    <w:rsid w:val="00241B88"/>
  </w:style>
  <w:style w:type="character" w:styleId="CommentReference">
    <w:name w:val="annotation reference"/>
    <w:basedOn w:val="DefaultParagraphFont"/>
    <w:uiPriority w:val="99"/>
    <w:semiHidden/>
    <w:unhideWhenUsed/>
    <w:rsid w:val="001B7AAC"/>
    <w:rPr>
      <w:sz w:val="18"/>
      <w:szCs w:val="18"/>
    </w:rPr>
  </w:style>
  <w:style w:type="paragraph" w:styleId="CommentText">
    <w:name w:val="annotation text"/>
    <w:basedOn w:val="Normal"/>
    <w:link w:val="CommentTextChar"/>
    <w:uiPriority w:val="99"/>
    <w:semiHidden/>
    <w:unhideWhenUsed/>
    <w:rsid w:val="001B7AAC"/>
    <w:pPr>
      <w:spacing w:line="240" w:lineRule="auto"/>
    </w:pPr>
    <w:rPr>
      <w:sz w:val="24"/>
      <w:szCs w:val="24"/>
    </w:rPr>
  </w:style>
  <w:style w:type="character" w:customStyle="1" w:styleId="CommentTextChar">
    <w:name w:val="Comment Text Char"/>
    <w:basedOn w:val="DefaultParagraphFont"/>
    <w:link w:val="CommentText"/>
    <w:uiPriority w:val="99"/>
    <w:semiHidden/>
    <w:rsid w:val="001B7AAC"/>
    <w:rPr>
      <w:sz w:val="24"/>
      <w:szCs w:val="24"/>
    </w:rPr>
  </w:style>
  <w:style w:type="table" w:customStyle="1" w:styleId="ListTable7Colorful">
    <w:name w:val="List Table 7 Colorful"/>
    <w:basedOn w:val="TableNormal"/>
    <w:uiPriority w:val="52"/>
    <w:rsid w:val="005F01D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unhideWhenUsed/>
    <w:rsid w:val="009A333D"/>
    <w:pPr>
      <w:spacing w:before="100" w:beforeAutospacing="1" w:after="100" w:afterAutospacing="1" w:line="240" w:lineRule="auto"/>
    </w:pPr>
    <w:rPr>
      <w:rFonts w:ascii="Times New Roman" w:eastAsia="Times New Roman" w:hAnsi="Times New Roman" w:cs="Times New Roman"/>
      <w:sz w:val="24"/>
      <w:szCs w:val="24"/>
      <w:lang w:val="en-GB"/>
    </w:rPr>
  </w:style>
  <w:style w:type="table" w:customStyle="1" w:styleId="ListTable7ColorfulAccent1">
    <w:name w:val="List Table 7 Colorful Accent 1"/>
    <w:basedOn w:val="TableNormal"/>
    <w:uiPriority w:val="52"/>
    <w:rsid w:val="00C43487"/>
    <w:pPr>
      <w:spacing w:after="0" w:line="240" w:lineRule="auto"/>
    </w:pPr>
    <w:rPr>
      <w:color w:val="365F9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D673BA"/>
    <w:pPr>
      <w:spacing w:after="0" w:line="240" w:lineRule="auto"/>
    </w:pPr>
    <w:rPr>
      <w:rFonts w:eastAsiaTheme="minorHAnsi"/>
      <w:sz w:val="24"/>
      <w:szCs w:val="24"/>
      <w:lang w:val="en-GB" w:eastAsia="en-US"/>
    </w:rPr>
  </w:style>
  <w:style w:type="paragraph" w:customStyle="1" w:styleId="graf">
    <w:name w:val="graf"/>
    <w:basedOn w:val="Normal"/>
    <w:rsid w:val="00004F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B385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342787">
      <w:bodyDiv w:val="1"/>
      <w:marLeft w:val="0"/>
      <w:marRight w:val="0"/>
      <w:marTop w:val="0"/>
      <w:marBottom w:val="0"/>
      <w:divBdr>
        <w:top w:val="none" w:sz="0" w:space="0" w:color="auto"/>
        <w:left w:val="none" w:sz="0" w:space="0" w:color="auto"/>
        <w:bottom w:val="none" w:sz="0" w:space="0" w:color="auto"/>
        <w:right w:val="none" w:sz="0" w:space="0" w:color="auto"/>
      </w:divBdr>
    </w:div>
    <w:div w:id="114257754">
      <w:bodyDiv w:val="1"/>
      <w:marLeft w:val="0"/>
      <w:marRight w:val="0"/>
      <w:marTop w:val="0"/>
      <w:marBottom w:val="0"/>
      <w:divBdr>
        <w:top w:val="none" w:sz="0" w:space="0" w:color="auto"/>
        <w:left w:val="none" w:sz="0" w:space="0" w:color="auto"/>
        <w:bottom w:val="none" w:sz="0" w:space="0" w:color="auto"/>
        <w:right w:val="none" w:sz="0" w:space="0" w:color="auto"/>
      </w:divBdr>
    </w:div>
    <w:div w:id="212885417">
      <w:bodyDiv w:val="1"/>
      <w:marLeft w:val="0"/>
      <w:marRight w:val="0"/>
      <w:marTop w:val="0"/>
      <w:marBottom w:val="0"/>
      <w:divBdr>
        <w:top w:val="none" w:sz="0" w:space="0" w:color="auto"/>
        <w:left w:val="none" w:sz="0" w:space="0" w:color="auto"/>
        <w:bottom w:val="none" w:sz="0" w:space="0" w:color="auto"/>
        <w:right w:val="none" w:sz="0" w:space="0" w:color="auto"/>
      </w:divBdr>
    </w:div>
    <w:div w:id="236476082">
      <w:bodyDiv w:val="1"/>
      <w:marLeft w:val="0"/>
      <w:marRight w:val="0"/>
      <w:marTop w:val="0"/>
      <w:marBottom w:val="0"/>
      <w:divBdr>
        <w:top w:val="none" w:sz="0" w:space="0" w:color="auto"/>
        <w:left w:val="none" w:sz="0" w:space="0" w:color="auto"/>
        <w:bottom w:val="none" w:sz="0" w:space="0" w:color="auto"/>
        <w:right w:val="none" w:sz="0" w:space="0" w:color="auto"/>
      </w:divBdr>
    </w:div>
    <w:div w:id="386299718">
      <w:bodyDiv w:val="1"/>
      <w:marLeft w:val="0"/>
      <w:marRight w:val="0"/>
      <w:marTop w:val="0"/>
      <w:marBottom w:val="0"/>
      <w:divBdr>
        <w:top w:val="none" w:sz="0" w:space="0" w:color="auto"/>
        <w:left w:val="none" w:sz="0" w:space="0" w:color="auto"/>
        <w:bottom w:val="none" w:sz="0" w:space="0" w:color="auto"/>
        <w:right w:val="none" w:sz="0" w:space="0" w:color="auto"/>
      </w:divBdr>
      <w:divsChild>
        <w:div w:id="1385714941">
          <w:marLeft w:val="0"/>
          <w:marRight w:val="0"/>
          <w:marTop w:val="0"/>
          <w:marBottom w:val="0"/>
          <w:divBdr>
            <w:top w:val="none" w:sz="0" w:space="0" w:color="auto"/>
            <w:left w:val="none" w:sz="0" w:space="0" w:color="auto"/>
            <w:bottom w:val="none" w:sz="0" w:space="0" w:color="auto"/>
            <w:right w:val="none" w:sz="0" w:space="0" w:color="auto"/>
          </w:divBdr>
          <w:divsChild>
            <w:div w:id="110512692">
              <w:marLeft w:val="0"/>
              <w:marRight w:val="0"/>
              <w:marTop w:val="0"/>
              <w:marBottom w:val="0"/>
              <w:divBdr>
                <w:top w:val="none" w:sz="0" w:space="0" w:color="auto"/>
                <w:left w:val="none" w:sz="0" w:space="0" w:color="auto"/>
                <w:bottom w:val="none" w:sz="0" w:space="0" w:color="auto"/>
                <w:right w:val="none" w:sz="0" w:space="0" w:color="auto"/>
              </w:divBdr>
              <w:divsChild>
                <w:div w:id="131676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48150">
      <w:bodyDiv w:val="1"/>
      <w:marLeft w:val="0"/>
      <w:marRight w:val="0"/>
      <w:marTop w:val="0"/>
      <w:marBottom w:val="0"/>
      <w:divBdr>
        <w:top w:val="none" w:sz="0" w:space="0" w:color="auto"/>
        <w:left w:val="none" w:sz="0" w:space="0" w:color="auto"/>
        <w:bottom w:val="none" w:sz="0" w:space="0" w:color="auto"/>
        <w:right w:val="none" w:sz="0" w:space="0" w:color="auto"/>
      </w:divBdr>
    </w:div>
    <w:div w:id="413553139">
      <w:bodyDiv w:val="1"/>
      <w:marLeft w:val="0"/>
      <w:marRight w:val="0"/>
      <w:marTop w:val="0"/>
      <w:marBottom w:val="0"/>
      <w:divBdr>
        <w:top w:val="none" w:sz="0" w:space="0" w:color="auto"/>
        <w:left w:val="none" w:sz="0" w:space="0" w:color="auto"/>
        <w:bottom w:val="none" w:sz="0" w:space="0" w:color="auto"/>
        <w:right w:val="none" w:sz="0" w:space="0" w:color="auto"/>
      </w:divBdr>
    </w:div>
    <w:div w:id="492599925">
      <w:bodyDiv w:val="1"/>
      <w:marLeft w:val="0"/>
      <w:marRight w:val="0"/>
      <w:marTop w:val="0"/>
      <w:marBottom w:val="0"/>
      <w:divBdr>
        <w:top w:val="none" w:sz="0" w:space="0" w:color="auto"/>
        <w:left w:val="none" w:sz="0" w:space="0" w:color="auto"/>
        <w:bottom w:val="none" w:sz="0" w:space="0" w:color="auto"/>
        <w:right w:val="none" w:sz="0" w:space="0" w:color="auto"/>
      </w:divBdr>
    </w:div>
    <w:div w:id="711002965">
      <w:bodyDiv w:val="1"/>
      <w:marLeft w:val="0"/>
      <w:marRight w:val="0"/>
      <w:marTop w:val="0"/>
      <w:marBottom w:val="0"/>
      <w:divBdr>
        <w:top w:val="none" w:sz="0" w:space="0" w:color="auto"/>
        <w:left w:val="none" w:sz="0" w:space="0" w:color="auto"/>
        <w:bottom w:val="none" w:sz="0" w:space="0" w:color="auto"/>
        <w:right w:val="none" w:sz="0" w:space="0" w:color="auto"/>
      </w:divBdr>
    </w:div>
    <w:div w:id="741173488">
      <w:bodyDiv w:val="1"/>
      <w:marLeft w:val="0"/>
      <w:marRight w:val="0"/>
      <w:marTop w:val="0"/>
      <w:marBottom w:val="0"/>
      <w:divBdr>
        <w:top w:val="none" w:sz="0" w:space="0" w:color="auto"/>
        <w:left w:val="none" w:sz="0" w:space="0" w:color="auto"/>
        <w:bottom w:val="none" w:sz="0" w:space="0" w:color="auto"/>
        <w:right w:val="none" w:sz="0" w:space="0" w:color="auto"/>
      </w:divBdr>
      <w:divsChild>
        <w:div w:id="2069843908">
          <w:marLeft w:val="0"/>
          <w:marRight w:val="0"/>
          <w:marTop w:val="0"/>
          <w:marBottom w:val="0"/>
          <w:divBdr>
            <w:top w:val="none" w:sz="0" w:space="0" w:color="auto"/>
            <w:left w:val="none" w:sz="0" w:space="0" w:color="auto"/>
            <w:bottom w:val="none" w:sz="0" w:space="0" w:color="auto"/>
            <w:right w:val="none" w:sz="0" w:space="0" w:color="auto"/>
          </w:divBdr>
          <w:divsChild>
            <w:div w:id="1344239651">
              <w:marLeft w:val="0"/>
              <w:marRight w:val="0"/>
              <w:marTop w:val="0"/>
              <w:marBottom w:val="0"/>
              <w:divBdr>
                <w:top w:val="none" w:sz="0" w:space="0" w:color="auto"/>
                <w:left w:val="none" w:sz="0" w:space="0" w:color="auto"/>
                <w:bottom w:val="none" w:sz="0" w:space="0" w:color="auto"/>
                <w:right w:val="none" w:sz="0" w:space="0" w:color="auto"/>
              </w:divBdr>
              <w:divsChild>
                <w:div w:id="1661425041">
                  <w:marLeft w:val="0"/>
                  <w:marRight w:val="0"/>
                  <w:marTop w:val="100"/>
                  <w:marBottom w:val="100"/>
                  <w:divBdr>
                    <w:top w:val="none" w:sz="0" w:space="0" w:color="auto"/>
                    <w:left w:val="none" w:sz="0" w:space="0" w:color="auto"/>
                    <w:bottom w:val="none" w:sz="0" w:space="0" w:color="auto"/>
                    <w:right w:val="none" w:sz="0" w:space="0" w:color="auto"/>
                  </w:divBdr>
                  <w:divsChild>
                    <w:div w:id="815605371">
                      <w:marLeft w:val="0"/>
                      <w:marRight w:val="0"/>
                      <w:marTop w:val="0"/>
                      <w:marBottom w:val="0"/>
                      <w:divBdr>
                        <w:top w:val="none" w:sz="0" w:space="0" w:color="auto"/>
                        <w:left w:val="none" w:sz="0" w:space="0" w:color="auto"/>
                        <w:bottom w:val="none" w:sz="0" w:space="0" w:color="auto"/>
                        <w:right w:val="none" w:sz="0" w:space="0" w:color="auto"/>
                      </w:divBdr>
                      <w:divsChild>
                        <w:div w:id="1640920690">
                          <w:marLeft w:val="0"/>
                          <w:marRight w:val="0"/>
                          <w:marTop w:val="100"/>
                          <w:marBottom w:val="100"/>
                          <w:divBdr>
                            <w:top w:val="none" w:sz="0" w:space="0" w:color="auto"/>
                            <w:left w:val="none" w:sz="0" w:space="0" w:color="auto"/>
                            <w:bottom w:val="none" w:sz="0" w:space="0" w:color="auto"/>
                            <w:right w:val="none" w:sz="0" w:space="0" w:color="auto"/>
                          </w:divBdr>
                          <w:divsChild>
                            <w:div w:id="2139646539">
                              <w:marLeft w:val="0"/>
                              <w:marRight w:val="0"/>
                              <w:marTop w:val="0"/>
                              <w:marBottom w:val="0"/>
                              <w:divBdr>
                                <w:top w:val="none" w:sz="0" w:space="0" w:color="auto"/>
                                <w:left w:val="none" w:sz="0" w:space="0" w:color="auto"/>
                                <w:bottom w:val="none" w:sz="0" w:space="0" w:color="auto"/>
                                <w:right w:val="none" w:sz="0" w:space="0" w:color="auto"/>
                              </w:divBdr>
                              <w:divsChild>
                                <w:div w:id="1741636976">
                                  <w:marLeft w:val="0"/>
                                  <w:marRight w:val="0"/>
                                  <w:marTop w:val="0"/>
                                  <w:marBottom w:val="0"/>
                                  <w:divBdr>
                                    <w:top w:val="none" w:sz="0" w:space="0" w:color="auto"/>
                                    <w:left w:val="none" w:sz="0" w:space="0" w:color="auto"/>
                                    <w:bottom w:val="none" w:sz="0" w:space="0" w:color="auto"/>
                                    <w:right w:val="none" w:sz="0" w:space="0" w:color="auto"/>
                                  </w:divBdr>
                                  <w:divsChild>
                                    <w:div w:id="172583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620324">
      <w:bodyDiv w:val="1"/>
      <w:marLeft w:val="0"/>
      <w:marRight w:val="0"/>
      <w:marTop w:val="0"/>
      <w:marBottom w:val="0"/>
      <w:divBdr>
        <w:top w:val="none" w:sz="0" w:space="0" w:color="auto"/>
        <w:left w:val="none" w:sz="0" w:space="0" w:color="auto"/>
        <w:bottom w:val="none" w:sz="0" w:space="0" w:color="auto"/>
        <w:right w:val="none" w:sz="0" w:space="0" w:color="auto"/>
      </w:divBdr>
    </w:div>
    <w:div w:id="1390303772">
      <w:bodyDiv w:val="1"/>
      <w:marLeft w:val="0"/>
      <w:marRight w:val="0"/>
      <w:marTop w:val="0"/>
      <w:marBottom w:val="0"/>
      <w:divBdr>
        <w:top w:val="none" w:sz="0" w:space="0" w:color="auto"/>
        <w:left w:val="none" w:sz="0" w:space="0" w:color="auto"/>
        <w:bottom w:val="none" w:sz="0" w:space="0" w:color="auto"/>
        <w:right w:val="none" w:sz="0" w:space="0" w:color="auto"/>
      </w:divBdr>
    </w:div>
    <w:div w:id="1583952750">
      <w:bodyDiv w:val="1"/>
      <w:marLeft w:val="0"/>
      <w:marRight w:val="0"/>
      <w:marTop w:val="0"/>
      <w:marBottom w:val="0"/>
      <w:divBdr>
        <w:top w:val="none" w:sz="0" w:space="0" w:color="auto"/>
        <w:left w:val="none" w:sz="0" w:space="0" w:color="auto"/>
        <w:bottom w:val="none" w:sz="0" w:space="0" w:color="auto"/>
        <w:right w:val="none" w:sz="0" w:space="0" w:color="auto"/>
      </w:divBdr>
    </w:div>
    <w:div w:id="1670329928">
      <w:bodyDiv w:val="1"/>
      <w:marLeft w:val="0"/>
      <w:marRight w:val="0"/>
      <w:marTop w:val="0"/>
      <w:marBottom w:val="0"/>
      <w:divBdr>
        <w:top w:val="none" w:sz="0" w:space="0" w:color="auto"/>
        <w:left w:val="none" w:sz="0" w:space="0" w:color="auto"/>
        <w:bottom w:val="none" w:sz="0" w:space="0" w:color="auto"/>
        <w:right w:val="none" w:sz="0" w:space="0" w:color="auto"/>
      </w:divBdr>
    </w:div>
    <w:div w:id="1738046029">
      <w:bodyDiv w:val="1"/>
      <w:marLeft w:val="0"/>
      <w:marRight w:val="0"/>
      <w:marTop w:val="0"/>
      <w:marBottom w:val="0"/>
      <w:divBdr>
        <w:top w:val="none" w:sz="0" w:space="0" w:color="auto"/>
        <w:left w:val="none" w:sz="0" w:space="0" w:color="auto"/>
        <w:bottom w:val="none" w:sz="0" w:space="0" w:color="auto"/>
        <w:right w:val="none" w:sz="0" w:space="0" w:color="auto"/>
      </w:divBdr>
    </w:div>
    <w:div w:id="1786273202">
      <w:bodyDiv w:val="1"/>
      <w:marLeft w:val="0"/>
      <w:marRight w:val="0"/>
      <w:marTop w:val="0"/>
      <w:marBottom w:val="0"/>
      <w:divBdr>
        <w:top w:val="none" w:sz="0" w:space="0" w:color="auto"/>
        <w:left w:val="none" w:sz="0" w:space="0" w:color="auto"/>
        <w:bottom w:val="none" w:sz="0" w:space="0" w:color="auto"/>
        <w:right w:val="none" w:sz="0" w:space="0" w:color="auto"/>
      </w:divBdr>
    </w:div>
    <w:div w:id="1934631217">
      <w:bodyDiv w:val="1"/>
      <w:marLeft w:val="0"/>
      <w:marRight w:val="0"/>
      <w:marTop w:val="0"/>
      <w:marBottom w:val="0"/>
      <w:divBdr>
        <w:top w:val="none" w:sz="0" w:space="0" w:color="auto"/>
        <w:left w:val="none" w:sz="0" w:space="0" w:color="auto"/>
        <w:bottom w:val="none" w:sz="0" w:space="0" w:color="auto"/>
        <w:right w:val="none" w:sz="0" w:space="0" w:color="auto"/>
      </w:divBdr>
    </w:div>
    <w:div w:id="2000767479">
      <w:bodyDiv w:val="1"/>
      <w:marLeft w:val="0"/>
      <w:marRight w:val="0"/>
      <w:marTop w:val="0"/>
      <w:marBottom w:val="0"/>
      <w:divBdr>
        <w:top w:val="none" w:sz="0" w:space="0" w:color="auto"/>
        <w:left w:val="none" w:sz="0" w:space="0" w:color="auto"/>
        <w:bottom w:val="none" w:sz="0" w:space="0" w:color="auto"/>
        <w:right w:val="none" w:sz="0" w:space="0" w:color="auto"/>
      </w:divBdr>
    </w:div>
    <w:div w:id="206779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2.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contracts.mod.uk/features/hestia-saving-hard-cash-through-soft-fm/"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Sheet1!$B$1</c:f>
              <c:strCache>
                <c:ptCount val="1"/>
                <c:pt idx="0">
                  <c:v>First bi annual entries</c:v>
                </c:pt>
              </c:strCache>
            </c:strRef>
          </c:tx>
          <c:cat>
            <c:strRef>
              <c:f>Sheet1!$A$2:$A$7</c:f>
              <c:strCache>
                <c:ptCount val="6"/>
                <c:pt idx="0">
                  <c:v>Month 1</c:v>
                </c:pt>
                <c:pt idx="1">
                  <c:v>Month 2</c:v>
                </c:pt>
                <c:pt idx="2">
                  <c:v>Month 3</c:v>
                </c:pt>
                <c:pt idx="3">
                  <c:v>Month 4</c:v>
                </c:pt>
                <c:pt idx="4">
                  <c:v>Month 5</c:v>
                </c:pt>
                <c:pt idx="5">
                  <c:v>Month 6</c:v>
                </c:pt>
              </c:strCache>
            </c:strRef>
          </c:cat>
          <c:val>
            <c:numRef>
              <c:f>Sheet1!$B$2:$B$7</c:f>
              <c:numCache>
                <c:formatCode>General</c:formatCode>
                <c:ptCount val="6"/>
                <c:pt idx="0">
                  <c:v>18</c:v>
                </c:pt>
                <c:pt idx="1">
                  <c:v>9</c:v>
                </c:pt>
                <c:pt idx="2">
                  <c:v>6</c:v>
                </c:pt>
                <c:pt idx="3">
                  <c:v>8</c:v>
                </c:pt>
                <c:pt idx="4">
                  <c:v>14</c:v>
                </c:pt>
                <c:pt idx="5">
                  <c:v>10</c:v>
                </c:pt>
              </c:numCache>
            </c:numRef>
          </c:val>
          <c:smooth val="0"/>
        </c:ser>
        <c:ser>
          <c:idx val="1"/>
          <c:order val="1"/>
          <c:tx>
            <c:strRef>
              <c:f>Sheet1!$C$1</c:f>
              <c:strCache>
                <c:ptCount val="1"/>
                <c:pt idx="0">
                  <c:v>Most recent bi annual entries</c:v>
                </c:pt>
              </c:strCache>
            </c:strRef>
          </c:tx>
          <c:cat>
            <c:strRef>
              <c:f>Sheet1!$A$2:$A$7</c:f>
              <c:strCache>
                <c:ptCount val="6"/>
                <c:pt idx="0">
                  <c:v>Month 1</c:v>
                </c:pt>
                <c:pt idx="1">
                  <c:v>Month 2</c:v>
                </c:pt>
                <c:pt idx="2">
                  <c:v>Month 3</c:v>
                </c:pt>
                <c:pt idx="3">
                  <c:v>Month 4</c:v>
                </c:pt>
                <c:pt idx="4">
                  <c:v>Month 5</c:v>
                </c:pt>
                <c:pt idx="5">
                  <c:v>Month 6</c:v>
                </c:pt>
              </c:strCache>
            </c:strRef>
          </c:cat>
          <c:val>
            <c:numRef>
              <c:f>Sheet1!$C$2:$C$7</c:f>
              <c:numCache>
                <c:formatCode>General</c:formatCode>
                <c:ptCount val="6"/>
                <c:pt idx="0">
                  <c:v>82</c:v>
                </c:pt>
                <c:pt idx="1">
                  <c:v>142</c:v>
                </c:pt>
                <c:pt idx="2">
                  <c:v>109</c:v>
                </c:pt>
                <c:pt idx="3">
                  <c:v>86</c:v>
                </c:pt>
                <c:pt idx="4">
                  <c:v>95</c:v>
                </c:pt>
                <c:pt idx="5">
                  <c:v>103</c:v>
                </c:pt>
              </c:numCache>
            </c:numRef>
          </c:val>
          <c:smooth val="0"/>
        </c:ser>
        <c:dLbls>
          <c:showLegendKey val="0"/>
          <c:showVal val="0"/>
          <c:showCatName val="0"/>
          <c:showSerName val="0"/>
          <c:showPercent val="0"/>
          <c:showBubbleSize val="0"/>
        </c:dLbls>
        <c:marker val="1"/>
        <c:smooth val="0"/>
        <c:axId val="150967808"/>
        <c:axId val="150969344"/>
      </c:lineChart>
      <c:catAx>
        <c:axId val="150967808"/>
        <c:scaling>
          <c:orientation val="minMax"/>
        </c:scaling>
        <c:delete val="0"/>
        <c:axPos val="b"/>
        <c:majorTickMark val="out"/>
        <c:minorTickMark val="none"/>
        <c:tickLblPos val="nextTo"/>
        <c:crossAx val="150969344"/>
        <c:crosses val="autoZero"/>
        <c:auto val="1"/>
        <c:lblAlgn val="ctr"/>
        <c:lblOffset val="100"/>
        <c:noMultiLvlLbl val="0"/>
      </c:catAx>
      <c:valAx>
        <c:axId val="150969344"/>
        <c:scaling>
          <c:orientation val="minMax"/>
        </c:scaling>
        <c:delete val="0"/>
        <c:axPos val="l"/>
        <c:majorGridlines/>
        <c:numFmt formatCode="General" sourceLinked="1"/>
        <c:majorTickMark val="out"/>
        <c:minorTickMark val="none"/>
        <c:tickLblPos val="nextTo"/>
        <c:crossAx val="15096780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Lbls>
            <c:showLegendKey val="0"/>
            <c:showVal val="1"/>
            <c:showCatName val="0"/>
            <c:showSerName val="0"/>
            <c:showPercent val="0"/>
            <c:showBubbleSize val="0"/>
            <c:showLeaderLines val="1"/>
          </c:dLbls>
          <c:cat>
            <c:strRef>
              <c:f>Sheet1!$A$2:$A$3</c:f>
              <c:strCache>
                <c:ptCount val="2"/>
                <c:pt idx="0">
                  <c:v>Total entries</c:v>
                </c:pt>
                <c:pt idx="1">
                  <c:v>Anticipated entries</c:v>
                </c:pt>
              </c:strCache>
            </c:strRef>
          </c:cat>
          <c:val>
            <c:numRef>
              <c:f>Sheet1!$B$2:$B$3</c:f>
              <c:numCache>
                <c:formatCode>General</c:formatCode>
                <c:ptCount val="2"/>
                <c:pt idx="0">
                  <c:v>928</c:v>
                </c:pt>
                <c:pt idx="1">
                  <c:v>1954</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The WoT in Afghanistan has only deepened the existing scar on the landscape, but the full extent is unknown. The compilation of data on these impacts is now more important than ever to gauge the degree of damage and identify areas at risk. An accurate assessment will help lead the way for an environmental strategic</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Har13</b:Tag>
    <b:SourceType>InternetSite</b:SourceType>
    <b:Guid>{973A06A5-BA77-7442-A3E4-1D420078BAB6}</b:Guid>
    <b:Title>Harvard.edu</b:Title>
    <b:Year>2013</b:Year>
    <b:Author>
      <b:Author>
        <b:Corporate>Harvard</b:Corporate>
      </b:Author>
    </b:Author>
    <b:URL>https://hwpi.harvard.edu/files/chge/files/lesson_4_1.pdf</b:URL>
    <b:YearAccessed>2018</b:YearAccessed>
    <b:MonthAccessed>7</b:MonthAccessed>
    <b:DayAccessed>13</b:DayAccessed>
    <b:RefOrder>1</b:RefOrder>
  </b:Source>
  <b:Source>
    <b:Tag>Wid06</b:Tag>
    <b:SourceType>JournalArticle</b:SourceType>
    <b:Guid>{1B85EA3A-B28D-DD4E-8F12-91BA8F59BA48}</b:Guid>
    <b:Title>A periodical flowering-harvesting model for delivering agricultural fresh products</b:Title>
    <b:Year>2006</b:Year>
    <b:Author>
      <b:Author>
        <b:NameList>
          <b:Person>
            <b:Last>Widodo</b:Last>
            <b:First>K.</b:First>
            <b:Middle>H., Nagasawa, H., Morizawa, K., Ota, M</b:Middle>
          </b:Person>
        </b:NameList>
      </b:Author>
    </b:Author>
    <b:JournalName>European Journal of Operational Research</b:JournalName>
    <b:Volume>170</b:Volume>
    <b:Pages>24-43</b:Pages>
    <b:RefOrder>3</b:RefOrder>
  </b:Source>
  <b:Source>
    <b:Tag>Arm16</b:Tag>
    <b:SourceType>Report</b:SourceType>
    <b:Guid>{77F9A86F-D693-6B4E-BAA9-D8FEB6C06740}</b:Guid>
    <b:Author>
      <b:Author>
        <b:NameList>
          <b:Person>
            <b:Last>Arman</b:Last>
            <b:First>K.</b:First>
          </b:Person>
        </b:NameList>
      </b:Author>
    </b:Author>
    <b:Title>Value Chain Analysis and Implementation Plan of Tomato and Tomato Ketchup in Bangladesh</b:Title>
    <b:Publisher>Bangladesh University of Professionals</b:Publisher>
    <b:City>Dhaka</b:City>
    <b:Year>2016</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6D9C89-652D-49A8-9BCD-CB5AAEAA1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6801</TotalTime>
  <Pages>14</Pages>
  <Words>3437</Words>
  <Characters>19596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vt:lpstr>
    </vt:vector>
  </TitlesOfParts>
  <Company/>
  <LinksUpToDate>false</LinksUpToDate>
  <CharactersWithSpaces>22988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creator>kirkham h. (hk5g12)</dc:creator>
  <cp:lastModifiedBy>Hannah</cp:lastModifiedBy>
  <cp:revision>22</cp:revision>
  <cp:lastPrinted>2015-03-24T23:52:00Z</cp:lastPrinted>
  <dcterms:created xsi:type="dcterms:W3CDTF">2019-07-12T18:22:00Z</dcterms:created>
  <dcterms:modified xsi:type="dcterms:W3CDTF">2019-07-21T22:08:00Z</dcterms:modified>
</cp:coreProperties>
</file>