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77777777" w:rsidR="008F1308" w:rsidRPr="00A406E5" w:rsidRDefault="008F1308" w:rsidP="00E51AAC">
            <w:pPr>
              <w:spacing w:before="120" w:after="120"/>
              <w:jc w:val="both"/>
              <w:rPr>
                <w:rFonts w:ascii="Arial" w:hAnsi="Arial" w:cs="Arial"/>
                <w:b/>
                <w:sz w:val="22"/>
                <w:szCs w:val="22"/>
              </w:rPr>
            </w:pP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7777777" w:rsidR="00B84B5B" w:rsidRPr="00A406E5" w:rsidRDefault="00B84B5B" w:rsidP="00E51AAC">
            <w:pPr>
              <w:spacing w:before="120" w:after="120"/>
              <w:jc w:val="both"/>
              <w:rPr>
                <w:rFonts w:ascii="Arial" w:hAnsi="Arial" w:cs="Arial"/>
                <w:b/>
                <w:sz w:val="22"/>
                <w:szCs w:val="22"/>
              </w:rPr>
            </w:pP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C7F6DFA" w:rsidR="00DB116D" w:rsidRPr="00A406E5" w:rsidRDefault="004044EA" w:rsidP="005F0579">
            <w:pPr>
              <w:spacing w:before="120" w:after="120"/>
              <w:jc w:val="both"/>
              <w:rPr>
                <w:rFonts w:ascii="Arial" w:hAnsi="Arial" w:cs="Arial"/>
                <w:b/>
                <w:sz w:val="22"/>
                <w:szCs w:val="22"/>
              </w:rPr>
            </w:pPr>
            <w:r>
              <w:rPr>
                <w:rFonts w:ascii="Arial" w:hAnsi="Arial" w:cs="Arial"/>
                <w:b/>
                <w:sz w:val="22"/>
                <w:szCs w:val="22"/>
              </w:rPr>
              <w:t xml:space="preserve">Viva Voce </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EEA52EC" w:rsidR="00DB116D" w:rsidRPr="00A406E5" w:rsidRDefault="004044EA" w:rsidP="00E51AAC">
            <w:pPr>
              <w:spacing w:before="120" w:after="120"/>
              <w:jc w:val="both"/>
              <w:rPr>
                <w:rFonts w:ascii="Arial" w:hAnsi="Arial" w:cs="Arial"/>
                <w:b/>
                <w:sz w:val="22"/>
                <w:szCs w:val="22"/>
              </w:rPr>
            </w:pPr>
            <w:r>
              <w:rPr>
                <w:rFonts w:ascii="Arial" w:hAnsi="Arial" w:cs="Arial"/>
                <w:b/>
                <w:sz w:val="22"/>
                <w:szCs w:val="22"/>
              </w:rPr>
              <w:t>15 minutes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7777777" w:rsidR="00B84B5B" w:rsidRPr="00A406E5" w:rsidRDefault="00B84B5B" w:rsidP="005F0579">
            <w:pPr>
              <w:spacing w:before="120" w:after="120"/>
              <w:jc w:val="both"/>
              <w:rPr>
                <w:rFonts w:ascii="Arial" w:hAnsi="Arial" w:cs="Arial"/>
                <w:b/>
                <w:sz w:val="22"/>
                <w:szCs w:val="22"/>
              </w:rPr>
            </w:pP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30E261B2" w14:textId="77777777" w:rsidR="004044EA" w:rsidRPr="004044EA" w:rsidRDefault="004044EA" w:rsidP="004044EA">
            <w:pPr>
              <w:rPr>
                <w:rFonts w:asciiTheme="minorBidi" w:hAnsiTheme="minorBidi" w:cstheme="minorBidi"/>
                <w:color w:val="000000" w:themeColor="text1"/>
                <w:sz w:val="24"/>
                <w:szCs w:val="24"/>
                <w:lang w:eastAsia="en-US"/>
              </w:rPr>
            </w:pPr>
            <w:r w:rsidRPr="004044EA">
              <w:rPr>
                <w:rFonts w:asciiTheme="minorBidi" w:hAnsiTheme="minorBidi" w:cstheme="minorBidi"/>
                <w:color w:val="000000" w:themeColor="text1"/>
                <w:sz w:val="24"/>
                <w:szCs w:val="24"/>
              </w:rPr>
              <w:t>Upon the successful completion of this module, the student should be able to:</w:t>
            </w:r>
          </w:p>
          <w:p w14:paraId="77CAAFB8" w14:textId="77777777" w:rsidR="004044EA" w:rsidRPr="004044EA" w:rsidRDefault="004044EA" w:rsidP="004044EA">
            <w:pPr>
              <w:pStyle w:val="ListParagraph"/>
              <w:numPr>
                <w:ilvl w:val="0"/>
                <w:numId w:val="17"/>
              </w:numPr>
              <w:rPr>
                <w:rFonts w:asciiTheme="minorBidi" w:hAnsiTheme="minorBidi" w:cstheme="minorBidi"/>
                <w:color w:val="000000" w:themeColor="text1"/>
                <w:sz w:val="24"/>
                <w:szCs w:val="24"/>
              </w:rPr>
            </w:pPr>
            <w:r w:rsidRPr="004044EA">
              <w:rPr>
                <w:rFonts w:asciiTheme="minorBidi" w:hAnsiTheme="minorBidi" w:cstheme="minorBidi"/>
                <w:color w:val="000000" w:themeColor="text1"/>
                <w:sz w:val="24"/>
                <w:szCs w:val="24"/>
              </w:rPr>
              <w:t xml:space="preserve">Evaluate contemporary digital transformations for professionals and service users within the health and care </w:t>
            </w:r>
          </w:p>
          <w:p w14:paraId="35C41FAE" w14:textId="77777777" w:rsidR="004044EA" w:rsidRPr="004044EA" w:rsidRDefault="004044EA" w:rsidP="004044EA">
            <w:pPr>
              <w:pStyle w:val="ListParagraph"/>
              <w:numPr>
                <w:ilvl w:val="0"/>
                <w:numId w:val="17"/>
              </w:numPr>
              <w:rPr>
                <w:rFonts w:asciiTheme="minorBidi" w:hAnsiTheme="minorBidi" w:cstheme="minorBidi"/>
                <w:color w:val="000000" w:themeColor="text1"/>
                <w:sz w:val="24"/>
                <w:szCs w:val="24"/>
              </w:rPr>
            </w:pPr>
            <w:r w:rsidRPr="004044EA">
              <w:rPr>
                <w:rFonts w:asciiTheme="minorBidi" w:hAnsiTheme="minorBidi" w:cstheme="minorBidi"/>
                <w:color w:val="000000" w:themeColor="text1"/>
                <w:sz w:val="24"/>
                <w:szCs w:val="24"/>
              </w:rPr>
              <w:t xml:space="preserve">Investigate innovative digital technologies and devices and the impact upon communities and populations </w:t>
            </w:r>
          </w:p>
          <w:p w14:paraId="51F55136" w14:textId="77777777" w:rsidR="00C01A3F" w:rsidRPr="004044EA" w:rsidRDefault="00C01A3F" w:rsidP="00152E9D">
            <w:pPr>
              <w:ind w:left="360"/>
              <w:rPr>
                <w:rFonts w:asciiTheme="minorBidi" w:hAnsiTheme="minorBidi" w:cstheme="minorBidi"/>
                <w:sz w:val="24"/>
                <w:szCs w:val="24"/>
              </w:rPr>
            </w:pPr>
          </w:p>
          <w:p w14:paraId="4B395CA8" w14:textId="77777777" w:rsidR="00C01A3F" w:rsidRPr="004044EA" w:rsidRDefault="00C01A3F" w:rsidP="00152E9D">
            <w:pPr>
              <w:ind w:left="360"/>
              <w:rPr>
                <w:rFonts w:asciiTheme="minorBidi" w:hAnsiTheme="minorBidi" w:cstheme="minorBidi"/>
                <w:sz w:val="24"/>
                <w:szCs w:val="24"/>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617F4591" w14:textId="77777777" w:rsidR="004044EA" w:rsidRDefault="004044EA" w:rsidP="005969E2">
      <w:pPr>
        <w:jc w:val="both"/>
        <w:rPr>
          <w:rFonts w:ascii="Arial" w:hAnsi="Arial" w:cs="Arial"/>
          <w:sz w:val="22"/>
          <w:szCs w:val="22"/>
        </w:rPr>
      </w:pPr>
    </w:p>
    <w:p w14:paraId="0FDF2DC4" w14:textId="7E1DF700" w:rsidR="004044EA" w:rsidRPr="004044EA" w:rsidRDefault="004044EA" w:rsidP="004044EA">
      <w:pPr>
        <w:shd w:val="clear" w:color="auto" w:fill="FFFFFF"/>
        <w:spacing w:line="360" w:lineRule="auto"/>
        <w:ind w:left="720"/>
        <w:rPr>
          <w:rFonts w:ascii="Arial" w:eastAsia="Hiragino Sans CNS W3" w:hAnsi="Arial" w:cs="Arial"/>
          <w:sz w:val="24"/>
          <w:szCs w:val="24"/>
        </w:rPr>
      </w:pPr>
      <w:r w:rsidRPr="004044EA">
        <w:rPr>
          <w:rFonts w:ascii="Arial" w:eastAsia="Hiragino Sans CNS W3" w:hAnsi="Arial" w:cs="Arial"/>
          <w:sz w:val="24"/>
          <w:szCs w:val="24"/>
        </w:rPr>
        <w:t xml:space="preserve">The viva voce is a formal presentation to convey your understanding and findings from </w:t>
      </w:r>
      <w:r>
        <w:rPr>
          <w:rFonts w:ascii="Arial" w:eastAsia="Hiragino Sans CNS W3" w:hAnsi="Arial" w:cs="Arial"/>
          <w:sz w:val="24"/>
          <w:szCs w:val="24"/>
        </w:rPr>
        <w:t>A</w:t>
      </w:r>
      <w:r w:rsidRPr="004044EA">
        <w:rPr>
          <w:rFonts w:ascii="Arial" w:eastAsia="Hiragino Sans CNS W3" w:hAnsi="Arial" w:cs="Arial"/>
          <w:sz w:val="24"/>
          <w:szCs w:val="24"/>
        </w:rPr>
        <w:t xml:space="preserve">ssignment 1. It allows you to summarise, </w:t>
      </w:r>
      <w:r>
        <w:rPr>
          <w:rFonts w:ascii="Arial" w:eastAsia="Hiragino Sans CNS W3" w:hAnsi="Arial" w:cs="Arial"/>
          <w:sz w:val="24"/>
          <w:szCs w:val="24"/>
        </w:rPr>
        <w:t>explain</w:t>
      </w:r>
      <w:r w:rsidRPr="004044EA">
        <w:rPr>
          <w:rFonts w:ascii="Arial" w:eastAsia="Hiragino Sans CNS W3" w:hAnsi="Arial" w:cs="Arial"/>
          <w:sz w:val="24"/>
          <w:szCs w:val="24"/>
        </w:rPr>
        <w:t xml:space="preserve"> and demonstrate the value of the research you have undertaken </w:t>
      </w:r>
      <w:r>
        <w:rPr>
          <w:rFonts w:ascii="Arial" w:eastAsia="Hiragino Sans CNS W3" w:hAnsi="Arial" w:cs="Arial"/>
          <w:sz w:val="24"/>
          <w:szCs w:val="24"/>
        </w:rPr>
        <w:t>to the health and social care setting.</w:t>
      </w:r>
    </w:p>
    <w:p w14:paraId="64DC73E9" w14:textId="77777777" w:rsidR="004044EA" w:rsidRPr="004044EA" w:rsidRDefault="004044EA" w:rsidP="004044EA">
      <w:pPr>
        <w:shd w:val="clear" w:color="auto" w:fill="FFFFFF"/>
        <w:spacing w:line="360" w:lineRule="auto"/>
        <w:ind w:left="720"/>
        <w:rPr>
          <w:rFonts w:ascii="Arial" w:eastAsia="Hiragino Sans CNS W3" w:hAnsi="Arial" w:cs="Arial"/>
          <w:sz w:val="24"/>
          <w:szCs w:val="24"/>
        </w:rPr>
      </w:pPr>
    </w:p>
    <w:p w14:paraId="523B5DF5" w14:textId="08BB57B6" w:rsidR="004044EA" w:rsidRPr="004044EA" w:rsidRDefault="004044EA" w:rsidP="004044EA">
      <w:pPr>
        <w:shd w:val="clear" w:color="auto" w:fill="FFFFFF"/>
        <w:spacing w:line="360" w:lineRule="auto"/>
        <w:ind w:left="720"/>
        <w:rPr>
          <w:rFonts w:ascii="Arial" w:eastAsia="Hiragino Sans CNS W3" w:hAnsi="Arial" w:cs="Arial"/>
          <w:sz w:val="24"/>
          <w:szCs w:val="24"/>
        </w:rPr>
      </w:pPr>
      <w:r w:rsidRPr="004044EA">
        <w:rPr>
          <w:rFonts w:ascii="Arial" w:eastAsia="Hiragino Sans CNS W3" w:hAnsi="Arial" w:cs="Arial"/>
          <w:sz w:val="24"/>
          <w:szCs w:val="24"/>
        </w:rPr>
        <w:t>Students are required to prepare and deliver a 1</w:t>
      </w:r>
      <w:r w:rsidR="00D73D4D">
        <w:rPr>
          <w:rFonts w:ascii="Arial" w:eastAsia="Hiragino Sans CNS W3" w:hAnsi="Arial" w:cs="Arial"/>
          <w:sz w:val="24"/>
          <w:szCs w:val="24"/>
        </w:rPr>
        <w:t>5</w:t>
      </w:r>
      <w:r w:rsidRPr="004044EA">
        <w:rPr>
          <w:rFonts w:ascii="Arial" w:eastAsia="Hiragino Sans CNS W3" w:hAnsi="Arial" w:cs="Arial"/>
          <w:sz w:val="24"/>
          <w:szCs w:val="24"/>
        </w:rPr>
        <w:t xml:space="preserve"> Minute Viva Voce Presentation to a small panel of markers and be prepared to answer some basic questions on the research they have undertaken and their findings. The Viva Voce slides will be submitted on to Moodle</w:t>
      </w:r>
      <w:r w:rsidRPr="004044EA">
        <w:rPr>
          <w:rFonts w:ascii="Arial" w:hAnsi="Arial" w:cs="Arial"/>
          <w:sz w:val="24"/>
          <w:szCs w:val="24"/>
          <w:lang w:eastAsia="zh-CN"/>
        </w:rPr>
        <w:t xml:space="preserve"> and the Viva Voce presentations will be held in person on the (insert date here)</w:t>
      </w:r>
    </w:p>
    <w:p w14:paraId="7FEB787D" w14:textId="77777777" w:rsidR="004044EA" w:rsidRPr="004044EA" w:rsidRDefault="004044EA" w:rsidP="004044EA">
      <w:pPr>
        <w:shd w:val="clear" w:color="auto" w:fill="FFFFFF"/>
        <w:spacing w:line="360" w:lineRule="auto"/>
        <w:rPr>
          <w:rFonts w:ascii="Arial" w:eastAsia="Hiragino Sans CNS W3" w:hAnsi="Arial" w:cs="Arial"/>
          <w:sz w:val="24"/>
          <w:szCs w:val="24"/>
        </w:rPr>
      </w:pPr>
    </w:p>
    <w:p w14:paraId="19D96459" w14:textId="77777777" w:rsidR="004044EA" w:rsidRDefault="004044EA" w:rsidP="004044EA">
      <w:pPr>
        <w:ind w:left="567"/>
        <w:rPr>
          <w:rFonts w:ascii="Arial" w:hAnsi="Arial" w:cs="Arial"/>
          <w:sz w:val="22"/>
          <w:szCs w:val="22"/>
        </w:rPr>
      </w:pPr>
    </w:p>
    <w:p w14:paraId="38945333" w14:textId="77777777" w:rsidR="004044EA" w:rsidRDefault="004044EA" w:rsidP="005969E2">
      <w:pPr>
        <w:jc w:val="both"/>
        <w:rPr>
          <w:rFonts w:ascii="Arial" w:hAnsi="Arial" w:cs="Arial"/>
          <w:sz w:val="22"/>
          <w:szCs w:val="22"/>
        </w:rPr>
      </w:pPr>
    </w:p>
    <w:p w14:paraId="53E37C83" w14:textId="77777777" w:rsidR="004044EA" w:rsidRPr="00A406E5" w:rsidRDefault="004044EA"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650AEF6" w14:textId="77777777" w:rsidR="004044EA" w:rsidRPr="004044EA" w:rsidRDefault="004044EA" w:rsidP="004044EA"/>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D155F8" w14:textId="77777777" w:rsidR="00180CAB" w:rsidRDefault="00180CAB">
      <w:r>
        <w:separator/>
      </w:r>
    </w:p>
  </w:endnote>
  <w:endnote w:type="continuationSeparator" w:id="0">
    <w:p w14:paraId="7B2065FF" w14:textId="77777777" w:rsidR="00180CAB" w:rsidRDefault="00180C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iragino Sans CNS W3">
    <w:altName w:val="Yu Gothic"/>
    <w:charset w:val="80"/>
    <w:family w:val="swiss"/>
    <w:pitch w:val="variable"/>
    <w:sig w:usb0="A00002FF" w:usb1="28CFFDFA" w:usb2="00000016" w:usb3="00000000" w:csb0="00120005"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25DA03" w14:textId="77777777" w:rsidR="00180CAB" w:rsidRDefault="00180CAB">
      <w:r>
        <w:separator/>
      </w:r>
    </w:p>
  </w:footnote>
  <w:footnote w:type="continuationSeparator" w:id="0">
    <w:p w14:paraId="70680B20" w14:textId="77777777" w:rsidR="00180CAB" w:rsidRDefault="00180C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EF0815"/>
    <w:multiLevelType w:val="hybridMultilevel"/>
    <w:tmpl w:val="AB0425BC"/>
    <w:lvl w:ilvl="0" w:tplc="08090001">
      <w:start w:val="1"/>
      <w:numFmt w:val="bullet"/>
      <w:lvlText w:val=""/>
      <w:lvlJc w:val="left"/>
      <w:pPr>
        <w:ind w:left="720" w:hanging="360"/>
      </w:pPr>
      <w:rPr>
        <w:rFonts w:ascii="Symbol" w:hAnsi="Symbol" w:hint="default"/>
      </w:rPr>
    </w:lvl>
    <w:lvl w:ilvl="1" w:tplc="FCBE8FBA">
      <w:numFmt w:val="bullet"/>
      <w:lvlText w:val="·"/>
      <w:lvlJc w:val="left"/>
      <w:pPr>
        <w:ind w:left="1600" w:hanging="520"/>
      </w:pPr>
      <w:rPr>
        <w:rFonts w:ascii="Arial" w:eastAsia="Symbol"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0E2FF1"/>
    <w:multiLevelType w:val="multilevel"/>
    <w:tmpl w:val="DE4A4D3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7"/>
  </w:num>
  <w:num w:numId="17" w16cid:durableId="16272976">
    <w:abstractNumId w:val="6"/>
  </w:num>
  <w:num w:numId="18" w16cid:durableId="124021566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80CAB"/>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7EEE"/>
    <w:rsid w:val="004044EA"/>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3D4D"/>
    <w:rsid w:val="00D95BF1"/>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4044E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916593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8019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3618</Words>
  <Characters>20626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Kalee Thomas (Digital Health and Care)</cp:lastModifiedBy>
  <cp:revision>3</cp:revision>
  <cp:lastPrinted>2014-10-10T07:42:00Z</cp:lastPrinted>
  <dcterms:created xsi:type="dcterms:W3CDTF">2024-07-30T17:35:00Z</dcterms:created>
  <dcterms:modified xsi:type="dcterms:W3CDTF">2024-08-15T10:51:00Z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