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540391"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1905635" cy="722630"/>
                    </a:xfrm>
                    <a:prstGeom prst="rect">
                      <a:avLst/>
                    </a:prstGeom>
                    <a:noFill/>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p>
          <w:p w:rsidR="00986B43" w:rsidRDefault="006B1A8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Katie Andrews</w:t>
            </w: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85230E" w:rsidRPr="005D3F07" w:rsidRDefault="006B1A8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1811364</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EA3E99">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EA3E99">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EA3E99">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lastRenderedPageBreak/>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EA3E99">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EA3E99">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EA3E99">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EA3E99">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EA3E99">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EA3E99">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EA3E99">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EA3E99">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EA3E99">
            <w:pPr>
              <w:numPr>
                <w:ilvl w:val="0"/>
                <w:numId w:val="7"/>
              </w:numPr>
              <w:jc w:val="both"/>
              <w:rPr>
                <w:sz w:val="24"/>
                <w:szCs w:val="24"/>
              </w:rPr>
            </w:pPr>
            <w:r w:rsidRPr="00FF07C3">
              <w:rPr>
                <w:sz w:val="24"/>
                <w:szCs w:val="24"/>
              </w:rPr>
              <w:t>Applying analysis in assessment to inform interventions</w:t>
            </w:r>
          </w:p>
          <w:p w:rsidR="00E35112" w:rsidRPr="00FF07C3" w:rsidRDefault="00E35112" w:rsidP="00EA3E99">
            <w:pPr>
              <w:numPr>
                <w:ilvl w:val="0"/>
                <w:numId w:val="7"/>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2268F9" w:rsidRDefault="002268F9" w:rsidP="002268F9">
      <w:pPr>
        <w:jc w:val="both"/>
        <w:rPr>
          <w:sz w:val="24"/>
          <w:szCs w:val="24"/>
        </w:rPr>
      </w:pPr>
      <w:r w:rsidRPr="002268F9">
        <w:rPr>
          <w:sz w:val="24"/>
          <w:szCs w:val="24"/>
        </w:rPr>
        <w:t xml:space="preserve">I met with my mentor to discuss my developmental needs based on my first year in practice. I used the Korthagen Onion Model (2004, pg 77-97) throughout the session to reflect on my first year and considered the power aspect through each element of the model. I have also considered how my emotional intelligence has been impacted by using the </w:t>
      </w:r>
      <w:proofErr w:type="spellStart"/>
      <w:r w:rsidRPr="002268F9">
        <w:rPr>
          <w:sz w:val="24"/>
          <w:szCs w:val="24"/>
        </w:rPr>
        <w:t>Savlovey</w:t>
      </w:r>
      <w:proofErr w:type="spellEnd"/>
      <w:r w:rsidRPr="002268F9">
        <w:rPr>
          <w:sz w:val="24"/>
          <w:szCs w:val="24"/>
        </w:rPr>
        <w:t xml:space="preserve"> </w:t>
      </w:r>
      <w:proofErr w:type="gramStart"/>
      <w:r w:rsidRPr="002268F9">
        <w:rPr>
          <w:sz w:val="24"/>
          <w:szCs w:val="24"/>
        </w:rPr>
        <w:t xml:space="preserve">and  </w:t>
      </w:r>
      <w:proofErr w:type="spellStart"/>
      <w:r w:rsidRPr="002268F9">
        <w:rPr>
          <w:sz w:val="24"/>
          <w:szCs w:val="24"/>
        </w:rPr>
        <w:t>Mayers</w:t>
      </w:r>
      <w:proofErr w:type="spellEnd"/>
      <w:proofErr w:type="gramEnd"/>
      <w:r w:rsidRPr="002268F9">
        <w:rPr>
          <w:sz w:val="24"/>
          <w:szCs w:val="24"/>
        </w:rPr>
        <w:t xml:space="preserve"> (1990) model and used this to prioritise my focused learning needs. I have decided on one learning need for each outcome and have critically reflected why I think this is important to me as an individual, as well as how to achieve this, taking into account any barriers I could anticipate. </w:t>
      </w:r>
    </w:p>
    <w:p w:rsidR="002268F9" w:rsidRPr="002268F9" w:rsidRDefault="002268F9" w:rsidP="002268F9">
      <w:pPr>
        <w:jc w:val="both"/>
        <w:rPr>
          <w:sz w:val="24"/>
          <w:szCs w:val="24"/>
        </w:rPr>
      </w:pPr>
    </w:p>
    <w:p w:rsidR="002268F9" w:rsidRDefault="002268F9" w:rsidP="002268F9">
      <w:pPr>
        <w:jc w:val="both"/>
        <w:rPr>
          <w:sz w:val="24"/>
          <w:szCs w:val="24"/>
        </w:rPr>
      </w:pPr>
      <w:r w:rsidRPr="002268F9">
        <w:rPr>
          <w:sz w:val="24"/>
          <w:szCs w:val="24"/>
        </w:rPr>
        <w:t xml:space="preserve">I completed a learning styles questionnaire and could see that I now have more of a balance between reflector, theorist and activist meaning I still may need to try things out but can openly talking about my strengths and weaknesses, (Honey and Mumford, 1986). I identified that when lack of experience hinders my ability to help an individual, I become frustrated. For me to empower service user and carers, I require knowledge of the options available to support them. </w:t>
      </w:r>
      <w:r w:rsidRPr="002268F9">
        <w:rPr>
          <w:i/>
          <w:sz w:val="24"/>
          <w:szCs w:val="24"/>
        </w:rPr>
        <w:t>Social Services Well-Being (Wales) Act 2014</w:t>
      </w:r>
      <w:r w:rsidRPr="002268F9">
        <w:rPr>
          <w:sz w:val="24"/>
          <w:szCs w:val="24"/>
        </w:rPr>
        <w:t xml:space="preserve"> refers to self sustainable well-being, for me to support this I would need to spend time reading up about services and create a folder on my computer where I could save information. I also suggested a shared drive for all other workers to feed into as each team is very different and has specialist experience.</w:t>
      </w:r>
    </w:p>
    <w:p w:rsidR="002268F9" w:rsidRPr="002268F9" w:rsidRDefault="002268F9" w:rsidP="002268F9">
      <w:pPr>
        <w:jc w:val="both"/>
        <w:rPr>
          <w:sz w:val="24"/>
          <w:szCs w:val="24"/>
        </w:rPr>
      </w:pPr>
    </w:p>
    <w:p w:rsidR="002268F9" w:rsidRDefault="002268F9" w:rsidP="002268F9">
      <w:pPr>
        <w:jc w:val="both"/>
        <w:rPr>
          <w:sz w:val="24"/>
          <w:szCs w:val="24"/>
        </w:rPr>
      </w:pPr>
      <w:r w:rsidRPr="002268F9">
        <w:rPr>
          <w:sz w:val="24"/>
          <w:szCs w:val="24"/>
        </w:rPr>
        <w:t xml:space="preserve">I secondly identified that to work collaboratively with other professionals I would need to delegate tasks to ensure that I achieve a good balance of shared responsibility. If I take on all tasks I would not remain organised and poised during more stressful occasions. Other professionals may attempt </w:t>
      </w:r>
      <w:r w:rsidRPr="002268F9">
        <w:rPr>
          <w:sz w:val="24"/>
          <w:szCs w:val="24"/>
        </w:rPr>
        <w:lastRenderedPageBreak/>
        <w:t xml:space="preserve">to take advantage of me as I am newly qualified, however, I need to remain assertive in these situations and seek guidance and advice if I am worried. </w:t>
      </w:r>
    </w:p>
    <w:p w:rsidR="002268F9" w:rsidRPr="002268F9" w:rsidRDefault="002268F9" w:rsidP="002268F9">
      <w:pPr>
        <w:jc w:val="both"/>
        <w:rPr>
          <w:sz w:val="24"/>
          <w:szCs w:val="24"/>
        </w:rPr>
      </w:pPr>
    </w:p>
    <w:p w:rsidR="002268F9" w:rsidRDefault="002268F9" w:rsidP="002268F9">
      <w:pPr>
        <w:jc w:val="both"/>
        <w:rPr>
          <w:sz w:val="24"/>
          <w:szCs w:val="24"/>
        </w:rPr>
      </w:pPr>
      <w:r w:rsidRPr="002268F9">
        <w:rPr>
          <w:sz w:val="24"/>
          <w:szCs w:val="24"/>
        </w:rPr>
        <w:t xml:space="preserve">I believe I have a good level of self-awareness so was able to see how my previous employment in the police has impacted my decision making, (Brookfield, 1998). I have spent so long relying on facts to make a decision, I now find making decisions based on research, theory and models alien which at times leaves me unconfident.  My learning need is to keep up to date with research and use this openly in assessment and case notes to justify my decisions. I will look to use supervision as a platform to discuss my thought process, as well </w:t>
      </w:r>
      <w:proofErr w:type="gramStart"/>
      <w:r w:rsidRPr="002268F9">
        <w:rPr>
          <w:sz w:val="24"/>
          <w:szCs w:val="24"/>
        </w:rPr>
        <w:t>as  attending</w:t>
      </w:r>
      <w:proofErr w:type="gramEnd"/>
      <w:r w:rsidRPr="002268F9">
        <w:rPr>
          <w:sz w:val="24"/>
          <w:szCs w:val="24"/>
        </w:rPr>
        <w:t xml:space="preserve"> training regularly to ensure that my knowledge is current. </w:t>
      </w:r>
    </w:p>
    <w:p w:rsidR="002268F9" w:rsidRPr="002268F9" w:rsidRDefault="002268F9" w:rsidP="002268F9">
      <w:pPr>
        <w:jc w:val="both"/>
        <w:rPr>
          <w:sz w:val="24"/>
          <w:szCs w:val="24"/>
        </w:rPr>
      </w:pPr>
    </w:p>
    <w:p w:rsidR="002268F9" w:rsidRDefault="002268F9" w:rsidP="002268F9">
      <w:pPr>
        <w:jc w:val="both"/>
        <w:rPr>
          <w:sz w:val="24"/>
          <w:szCs w:val="24"/>
        </w:rPr>
      </w:pPr>
      <w:r w:rsidRPr="002268F9">
        <w:rPr>
          <w:sz w:val="24"/>
          <w:szCs w:val="24"/>
        </w:rPr>
        <w:t>Finally, I should be able to draw</w:t>
      </w:r>
      <w:r w:rsidR="00CD2955">
        <w:rPr>
          <w:sz w:val="24"/>
          <w:szCs w:val="24"/>
        </w:rPr>
        <w:t xml:space="preserve"> on models, theory and research</w:t>
      </w:r>
      <w:r w:rsidRPr="002268F9">
        <w:rPr>
          <w:sz w:val="24"/>
          <w:szCs w:val="24"/>
        </w:rPr>
        <w:t xml:space="preserve"> clearly during the write up of assessments, evidencing my justification for the decision making and showing transparency for how I have reached my conclusion. I feel that this learning need </w:t>
      </w:r>
      <w:proofErr w:type="gramStart"/>
      <w:r w:rsidRPr="002268F9">
        <w:rPr>
          <w:sz w:val="24"/>
          <w:szCs w:val="24"/>
        </w:rPr>
        <w:t>is  essential</w:t>
      </w:r>
      <w:proofErr w:type="gramEnd"/>
      <w:r w:rsidRPr="002268F9">
        <w:rPr>
          <w:sz w:val="24"/>
          <w:szCs w:val="24"/>
        </w:rPr>
        <w:t xml:space="preserve">, especially  when writing up an analysis to go to court. I want to ensure that I have the easiest time possible and have seen others who have written comprehensive assessments fly in comparison to those whom are short and lack detail. I will take on feedback and examples from more experienced staff and use this as the base to my work. </w:t>
      </w:r>
    </w:p>
    <w:p w:rsidR="002268F9" w:rsidRDefault="002268F9" w:rsidP="002268F9">
      <w:pPr>
        <w:jc w:val="both"/>
        <w:rPr>
          <w:sz w:val="24"/>
          <w:szCs w:val="24"/>
        </w:rPr>
      </w:pPr>
    </w:p>
    <w:p w:rsidR="002268F9" w:rsidRPr="002268F9" w:rsidRDefault="002268F9" w:rsidP="002268F9">
      <w:pPr>
        <w:jc w:val="right"/>
        <w:rPr>
          <w:sz w:val="24"/>
          <w:szCs w:val="24"/>
        </w:rPr>
      </w:pPr>
      <w:r>
        <w:rPr>
          <w:sz w:val="24"/>
          <w:szCs w:val="24"/>
        </w:rPr>
        <w:t>Word count: 544</w:t>
      </w:r>
    </w:p>
    <w:p w:rsidR="002268F9" w:rsidRDefault="002268F9" w:rsidP="002268F9">
      <w:pPr>
        <w:jc w:val="both"/>
      </w:pPr>
    </w:p>
    <w:p w:rsidR="002268F9" w:rsidRPr="00CC262E" w:rsidRDefault="002268F9" w:rsidP="002268F9">
      <w:pPr>
        <w:jc w:val="both"/>
        <w:rPr>
          <w:sz w:val="24"/>
          <w:szCs w:val="24"/>
        </w:rPr>
      </w:pPr>
    </w:p>
    <w:p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E91F62" w:rsidRDefault="006E481E" w:rsidP="00FF7EBB">
      <w:pPr>
        <w:jc w:val="both"/>
        <w:rPr>
          <w:sz w:val="24"/>
          <w:szCs w:val="24"/>
        </w:rPr>
      </w:pPr>
      <w:r w:rsidRPr="008B28E7">
        <w:rPr>
          <w:sz w:val="24"/>
          <w:szCs w:val="24"/>
        </w:rPr>
        <w:t>Date of observation</w:t>
      </w:r>
      <w:r w:rsidR="00C7108B">
        <w:rPr>
          <w:sz w:val="24"/>
          <w:szCs w:val="24"/>
        </w:rPr>
        <w:t xml:space="preserve">:  </w:t>
      </w:r>
      <w:r w:rsidR="006B1A85">
        <w:rPr>
          <w:sz w:val="24"/>
          <w:szCs w:val="24"/>
        </w:rPr>
        <w:t>17/09/2019</w:t>
      </w:r>
    </w:p>
    <w:p w:rsidR="006B1A85" w:rsidRPr="008B28E7" w:rsidRDefault="006B1A85"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6F4D74" w:rsidRDefault="006668AB" w:rsidP="00FF7EBB">
      <w:pPr>
        <w:jc w:val="both"/>
        <w:rPr>
          <w:b/>
          <w:sz w:val="24"/>
          <w:szCs w:val="24"/>
        </w:rPr>
      </w:pPr>
      <w:r>
        <w:rPr>
          <w:sz w:val="24"/>
          <w:szCs w:val="24"/>
        </w:rPr>
        <w:t xml:space="preserve">For this observation, I worked with an eight year old girl who had recently come to live with her </w:t>
      </w:r>
      <w:proofErr w:type="gramStart"/>
      <w:r>
        <w:rPr>
          <w:sz w:val="24"/>
          <w:szCs w:val="24"/>
        </w:rPr>
        <w:t xml:space="preserve">father </w:t>
      </w:r>
      <w:r w:rsidR="00B67668">
        <w:rPr>
          <w:sz w:val="24"/>
          <w:szCs w:val="24"/>
        </w:rPr>
        <w:t xml:space="preserve"> as</w:t>
      </w:r>
      <w:proofErr w:type="gramEnd"/>
      <w:r w:rsidR="00B67668">
        <w:rPr>
          <w:sz w:val="24"/>
          <w:szCs w:val="24"/>
        </w:rPr>
        <w:t xml:space="preserve"> her </w:t>
      </w:r>
      <w:r w:rsidR="006F4D74">
        <w:rPr>
          <w:sz w:val="24"/>
          <w:szCs w:val="24"/>
        </w:rPr>
        <w:t>mother's</w:t>
      </w:r>
      <w:r w:rsidR="00B67668">
        <w:rPr>
          <w:sz w:val="24"/>
          <w:szCs w:val="24"/>
        </w:rPr>
        <w:t xml:space="preserve"> alcohol abuse has placed h</w:t>
      </w:r>
      <w:r>
        <w:rPr>
          <w:sz w:val="24"/>
          <w:szCs w:val="24"/>
        </w:rPr>
        <w:t xml:space="preserve">er at risk of significant harm, </w:t>
      </w:r>
      <w:r w:rsidR="006D4960">
        <w:rPr>
          <w:sz w:val="24"/>
          <w:szCs w:val="24"/>
        </w:rPr>
        <w:t>(</w:t>
      </w:r>
      <w:r w:rsidRPr="006D4960">
        <w:rPr>
          <w:i/>
          <w:sz w:val="24"/>
          <w:szCs w:val="24"/>
        </w:rPr>
        <w:t>Children Act 1989</w:t>
      </w:r>
      <w:r w:rsidR="006D4960">
        <w:rPr>
          <w:i/>
          <w:sz w:val="24"/>
          <w:szCs w:val="24"/>
        </w:rPr>
        <w:t>)</w:t>
      </w:r>
      <w:r>
        <w:rPr>
          <w:sz w:val="24"/>
          <w:szCs w:val="24"/>
        </w:rPr>
        <w:t xml:space="preserve">. For the purposes of this </w:t>
      </w:r>
      <w:r>
        <w:rPr>
          <w:sz w:val="24"/>
          <w:szCs w:val="24"/>
        </w:rPr>
        <w:lastRenderedPageBreak/>
        <w:t xml:space="preserve">essay she will be referred to as </w:t>
      </w:r>
      <w:r w:rsidR="00CD2955">
        <w:rPr>
          <w:sz w:val="24"/>
          <w:szCs w:val="24"/>
        </w:rPr>
        <w:t>1</w:t>
      </w:r>
      <w:r>
        <w:rPr>
          <w:sz w:val="24"/>
          <w:szCs w:val="24"/>
        </w:rPr>
        <w:t xml:space="preserve"> in order to protect her identity</w:t>
      </w:r>
      <w:r w:rsidR="00B67668">
        <w:rPr>
          <w:sz w:val="24"/>
          <w:szCs w:val="24"/>
        </w:rPr>
        <w:t xml:space="preserve">, </w:t>
      </w:r>
      <w:r w:rsidR="00B67668" w:rsidRPr="006D4960">
        <w:rPr>
          <w:i/>
          <w:sz w:val="24"/>
          <w:szCs w:val="24"/>
        </w:rPr>
        <w:t>(</w:t>
      </w:r>
      <w:r w:rsidR="00694F8D" w:rsidRPr="006D4960">
        <w:rPr>
          <w:i/>
          <w:sz w:val="24"/>
          <w:szCs w:val="24"/>
        </w:rPr>
        <w:t>Data Protection Act 2018</w:t>
      </w:r>
      <w:r w:rsidR="00B67668" w:rsidRPr="006D4960">
        <w:rPr>
          <w:i/>
          <w:sz w:val="24"/>
          <w:szCs w:val="24"/>
        </w:rPr>
        <w:t>)</w:t>
      </w:r>
      <w:r w:rsidRPr="006D4960">
        <w:rPr>
          <w:i/>
          <w:sz w:val="24"/>
          <w:szCs w:val="24"/>
        </w:rPr>
        <w:t>.</w:t>
      </w:r>
      <w:r w:rsidRPr="00B67668">
        <w:rPr>
          <w:b/>
          <w:sz w:val="24"/>
          <w:szCs w:val="24"/>
        </w:rPr>
        <w:t xml:space="preserve"> </w:t>
      </w:r>
      <w:r w:rsidR="006F4D74">
        <w:rPr>
          <w:sz w:val="24"/>
          <w:szCs w:val="24"/>
        </w:rPr>
        <w:t xml:space="preserve">I have been working with </w:t>
      </w:r>
      <w:r w:rsidR="00CD2955">
        <w:rPr>
          <w:sz w:val="24"/>
          <w:szCs w:val="24"/>
        </w:rPr>
        <w:t>1</w:t>
      </w:r>
      <w:r w:rsidR="006F4D74">
        <w:rPr>
          <w:sz w:val="24"/>
          <w:szCs w:val="24"/>
        </w:rPr>
        <w:t xml:space="preserve"> for a number of months so had already offered the service in Welsh as per the 'active offer', provided the family with the complaints policy including their right to complain and explained how their data would be stored and shared </w:t>
      </w:r>
      <w:r w:rsidR="006F4D74" w:rsidRPr="006D4960">
        <w:rPr>
          <w:i/>
          <w:sz w:val="24"/>
          <w:szCs w:val="24"/>
        </w:rPr>
        <w:t>(Welsh Language Act 1993, Social Services Well Being (Wales) Act 2014, Welsh Assembly Government, 2013).</w:t>
      </w:r>
    </w:p>
    <w:p w:rsidR="006F4D74" w:rsidRDefault="006F4D74" w:rsidP="00FF7EBB">
      <w:pPr>
        <w:jc w:val="both"/>
        <w:rPr>
          <w:b/>
          <w:sz w:val="24"/>
          <w:szCs w:val="24"/>
        </w:rPr>
      </w:pPr>
    </w:p>
    <w:p w:rsidR="006F4D74" w:rsidRDefault="006668AB" w:rsidP="00FF7EBB">
      <w:pPr>
        <w:jc w:val="both"/>
        <w:rPr>
          <w:sz w:val="24"/>
          <w:szCs w:val="24"/>
        </w:rPr>
      </w:pPr>
      <w:r>
        <w:rPr>
          <w:sz w:val="24"/>
          <w:szCs w:val="24"/>
        </w:rPr>
        <w:t xml:space="preserve">The objective was to </w:t>
      </w:r>
      <w:r w:rsidR="00B67668">
        <w:rPr>
          <w:sz w:val="24"/>
          <w:szCs w:val="24"/>
        </w:rPr>
        <w:t xml:space="preserve">prepare </w:t>
      </w:r>
      <w:r w:rsidR="00CD2955">
        <w:rPr>
          <w:sz w:val="24"/>
          <w:szCs w:val="24"/>
        </w:rPr>
        <w:t>1</w:t>
      </w:r>
      <w:r w:rsidR="00B67668">
        <w:rPr>
          <w:sz w:val="24"/>
          <w:szCs w:val="24"/>
        </w:rPr>
        <w:t xml:space="preserve"> for a core group meeting where </w:t>
      </w:r>
      <w:r w:rsidR="00DA6B40">
        <w:rPr>
          <w:sz w:val="24"/>
          <w:szCs w:val="24"/>
        </w:rPr>
        <w:t>as she wanted to tell all the professionals about her views</w:t>
      </w:r>
      <w:r w:rsidR="00B67668">
        <w:rPr>
          <w:sz w:val="24"/>
          <w:szCs w:val="24"/>
        </w:rPr>
        <w:t xml:space="preserve"> and wishes</w:t>
      </w:r>
      <w:r w:rsidR="006F4D74">
        <w:rPr>
          <w:sz w:val="24"/>
          <w:szCs w:val="24"/>
        </w:rPr>
        <w:t xml:space="preserve"> in respect of her future care plan</w:t>
      </w:r>
      <w:r w:rsidR="00B67668">
        <w:rPr>
          <w:sz w:val="24"/>
          <w:szCs w:val="24"/>
        </w:rPr>
        <w:t xml:space="preserve">, (United Nations Convention on the Rights of the Child, </w:t>
      </w:r>
      <w:r w:rsidR="006D4960">
        <w:rPr>
          <w:sz w:val="24"/>
          <w:szCs w:val="24"/>
        </w:rPr>
        <w:t>(</w:t>
      </w:r>
      <w:r w:rsidR="00B67668">
        <w:rPr>
          <w:sz w:val="24"/>
          <w:szCs w:val="24"/>
        </w:rPr>
        <w:t>1989</w:t>
      </w:r>
      <w:r w:rsidR="006D4960">
        <w:rPr>
          <w:sz w:val="24"/>
          <w:szCs w:val="24"/>
        </w:rPr>
        <w:t>)</w:t>
      </w:r>
      <w:r w:rsidR="001C7636">
        <w:rPr>
          <w:sz w:val="24"/>
          <w:szCs w:val="24"/>
        </w:rPr>
        <w:t>, Social Care Wales, 2017</w:t>
      </w:r>
      <w:r w:rsidR="00B67668">
        <w:rPr>
          <w:sz w:val="24"/>
          <w:szCs w:val="24"/>
        </w:rPr>
        <w:t xml:space="preserve">). </w:t>
      </w:r>
      <w:r w:rsidR="006F4D74">
        <w:rPr>
          <w:sz w:val="24"/>
          <w:szCs w:val="24"/>
        </w:rPr>
        <w:t xml:space="preserve">Despite being only eight years old </w:t>
      </w:r>
      <w:r w:rsidR="00694F8D">
        <w:rPr>
          <w:sz w:val="24"/>
          <w:szCs w:val="24"/>
        </w:rPr>
        <w:t>3</w:t>
      </w:r>
      <w:r w:rsidR="00A16124">
        <w:rPr>
          <w:sz w:val="24"/>
          <w:szCs w:val="24"/>
        </w:rPr>
        <w:t xml:space="preserve"> is '</w:t>
      </w:r>
      <w:proofErr w:type="spellStart"/>
      <w:r w:rsidR="00A16124">
        <w:rPr>
          <w:sz w:val="24"/>
          <w:szCs w:val="24"/>
        </w:rPr>
        <w:t>Gillick</w:t>
      </w:r>
      <w:proofErr w:type="spellEnd"/>
      <w:r w:rsidR="00A16124">
        <w:rPr>
          <w:sz w:val="24"/>
          <w:szCs w:val="24"/>
        </w:rPr>
        <w:t xml:space="preserve"> Competent' as she</w:t>
      </w:r>
      <w:r w:rsidR="006F4D74">
        <w:rPr>
          <w:sz w:val="24"/>
          <w:szCs w:val="24"/>
        </w:rPr>
        <w:t xml:space="preserve"> has a comprehensive understanding of her situation and wanted to chair her part of the meeting herself, simply needing adult guidance and support to enable her to do this, </w:t>
      </w:r>
      <w:r w:rsidR="00A16124">
        <w:rPr>
          <w:sz w:val="24"/>
          <w:szCs w:val="24"/>
        </w:rPr>
        <w:t>(</w:t>
      </w:r>
      <w:proofErr w:type="spellStart"/>
      <w:r w:rsidR="00A16124">
        <w:rPr>
          <w:sz w:val="24"/>
          <w:szCs w:val="24"/>
        </w:rPr>
        <w:t>Gillick</w:t>
      </w:r>
      <w:proofErr w:type="spellEnd"/>
      <w:r w:rsidR="00A16124">
        <w:rPr>
          <w:sz w:val="24"/>
          <w:szCs w:val="24"/>
        </w:rPr>
        <w:t xml:space="preserve"> vs West Norfolk 1986).</w:t>
      </w:r>
    </w:p>
    <w:p w:rsidR="00A16124" w:rsidRDefault="00A16124" w:rsidP="00FF7EBB">
      <w:pPr>
        <w:jc w:val="both"/>
        <w:rPr>
          <w:sz w:val="24"/>
          <w:szCs w:val="24"/>
        </w:rPr>
      </w:pPr>
    </w:p>
    <w:p w:rsidR="00A16124" w:rsidRDefault="006F4D74" w:rsidP="00FF7EBB">
      <w:pPr>
        <w:jc w:val="both"/>
        <w:rPr>
          <w:sz w:val="24"/>
          <w:szCs w:val="24"/>
        </w:rPr>
      </w:pPr>
      <w:r>
        <w:rPr>
          <w:sz w:val="24"/>
          <w:szCs w:val="24"/>
        </w:rPr>
        <w:t xml:space="preserve">The piece of work intended was to support </w:t>
      </w:r>
      <w:r w:rsidR="00CD2955">
        <w:rPr>
          <w:sz w:val="24"/>
          <w:szCs w:val="24"/>
        </w:rPr>
        <w:t>1</w:t>
      </w:r>
      <w:r>
        <w:rPr>
          <w:sz w:val="24"/>
          <w:szCs w:val="24"/>
        </w:rPr>
        <w:t xml:space="preserve"> to think of questions she wished to ask, the best person to ask these to and to draw it out on paper so she could follow this easily.</w:t>
      </w:r>
      <w:r w:rsidR="00A16124">
        <w:rPr>
          <w:sz w:val="24"/>
          <w:szCs w:val="24"/>
        </w:rPr>
        <w:t xml:space="preserve"> We also created a 'no speaking sign' to provide </w:t>
      </w:r>
      <w:r w:rsidR="00CD2955">
        <w:rPr>
          <w:sz w:val="24"/>
          <w:szCs w:val="24"/>
        </w:rPr>
        <w:t>1</w:t>
      </w:r>
      <w:r w:rsidR="00A16124">
        <w:rPr>
          <w:sz w:val="24"/>
          <w:szCs w:val="24"/>
        </w:rPr>
        <w:t xml:space="preserve"> with the ability to confidently stop the meeting and ask questions, if there were things she could not understand, such like professional jargon or language, (Hart</w:t>
      </w:r>
      <w:r w:rsidR="00652723">
        <w:rPr>
          <w:sz w:val="24"/>
          <w:szCs w:val="24"/>
        </w:rPr>
        <w:t xml:space="preserve">, 1992). </w:t>
      </w:r>
    </w:p>
    <w:p w:rsidR="007A12B7" w:rsidRDefault="007A12B7" w:rsidP="00FF7EBB">
      <w:pPr>
        <w:jc w:val="both"/>
        <w:rPr>
          <w:sz w:val="24"/>
          <w:szCs w:val="24"/>
        </w:rPr>
      </w:pPr>
    </w:p>
    <w:p w:rsidR="007A12B7" w:rsidRDefault="007A12B7" w:rsidP="007A12B7">
      <w:pPr>
        <w:jc w:val="right"/>
        <w:rPr>
          <w:sz w:val="24"/>
          <w:szCs w:val="24"/>
        </w:rPr>
      </w:pPr>
      <w:r>
        <w:rPr>
          <w:sz w:val="24"/>
          <w:szCs w:val="24"/>
        </w:rPr>
        <w:t>286 words</w:t>
      </w:r>
    </w:p>
    <w:p w:rsidR="00A16124" w:rsidRDefault="00A16124"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roofErr w:type="gramStart"/>
            <w:r w:rsidRPr="008B28E7">
              <w:rPr>
                <w:sz w:val="24"/>
                <w:szCs w:val="24"/>
              </w:rPr>
              <w:t>.</w:t>
            </w:r>
            <w:r w:rsidR="003E5FBA">
              <w:rPr>
                <w:sz w:val="24"/>
                <w:szCs w:val="24"/>
              </w:rPr>
              <w:t>.</w:t>
            </w:r>
            <w:proofErr w:type="gramEnd"/>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Pr="008B28E7" w:rsidRDefault="008171E4" w:rsidP="00FF7EBB">
      <w:pPr>
        <w:jc w:val="both"/>
        <w:rPr>
          <w:b/>
          <w:sz w:val="24"/>
          <w:szCs w:val="24"/>
        </w:rPr>
      </w:pPr>
    </w:p>
    <w:p w:rsidR="00975A99" w:rsidRDefault="00A841D4" w:rsidP="00FF7EBB">
      <w:pPr>
        <w:jc w:val="both"/>
        <w:rPr>
          <w:sz w:val="24"/>
          <w:szCs w:val="24"/>
        </w:rPr>
      </w:pPr>
      <w:r w:rsidRPr="00975A99">
        <w:rPr>
          <w:sz w:val="24"/>
          <w:szCs w:val="24"/>
        </w:rPr>
        <w:t xml:space="preserve">The observation was completed at home with </w:t>
      </w:r>
      <w:r w:rsidR="00694F8D">
        <w:rPr>
          <w:sz w:val="24"/>
          <w:szCs w:val="24"/>
        </w:rPr>
        <w:t>3</w:t>
      </w:r>
      <w:r w:rsidRPr="00975A99">
        <w:rPr>
          <w:sz w:val="24"/>
          <w:szCs w:val="24"/>
        </w:rPr>
        <w:t xml:space="preserve"> on her and dads request as this is where she felt most comfortable. </w:t>
      </w:r>
      <w:r w:rsidR="00975A99" w:rsidRPr="00975A99">
        <w:rPr>
          <w:sz w:val="24"/>
          <w:szCs w:val="24"/>
        </w:rPr>
        <w:t xml:space="preserve">As </w:t>
      </w:r>
      <w:r w:rsidR="00BB0495">
        <w:rPr>
          <w:sz w:val="24"/>
          <w:szCs w:val="24"/>
        </w:rPr>
        <w:t>1</w:t>
      </w:r>
      <w:r w:rsidR="00975A99" w:rsidRPr="00975A99">
        <w:rPr>
          <w:sz w:val="24"/>
          <w:szCs w:val="24"/>
        </w:rPr>
        <w:t xml:space="preserve"> is already on the Child Protection Register, legally I do not require consent from father to work with </w:t>
      </w:r>
      <w:r w:rsidR="00BB0495">
        <w:rPr>
          <w:sz w:val="24"/>
          <w:szCs w:val="24"/>
        </w:rPr>
        <w:t>1</w:t>
      </w:r>
      <w:r w:rsidR="00975A99" w:rsidRPr="00975A99">
        <w:rPr>
          <w:sz w:val="24"/>
          <w:szCs w:val="24"/>
        </w:rPr>
        <w:t xml:space="preserve"> but likewise sought his permission for good practice and to demonstrate respect to the relationship that he and I have built, </w:t>
      </w:r>
      <w:r w:rsidR="00975A99" w:rsidRPr="006D4960">
        <w:rPr>
          <w:i/>
          <w:sz w:val="24"/>
          <w:szCs w:val="24"/>
        </w:rPr>
        <w:t>(Children Act 1989, Welsh Assembly Government 2008)</w:t>
      </w:r>
      <w:r w:rsidR="00975A99">
        <w:rPr>
          <w:sz w:val="24"/>
          <w:szCs w:val="24"/>
        </w:rPr>
        <w:t xml:space="preserve">. I agree with Trevithick (2000) that if you have and show respect for another person they are more likely to trust you and confide in you. As honesty with this family has been a struggle in the past I worry </w:t>
      </w:r>
      <w:r w:rsidR="00415DF3">
        <w:rPr>
          <w:sz w:val="24"/>
          <w:szCs w:val="24"/>
        </w:rPr>
        <w:t>t</w:t>
      </w:r>
      <w:r w:rsidR="00975A99">
        <w:rPr>
          <w:sz w:val="24"/>
          <w:szCs w:val="24"/>
        </w:rPr>
        <w:t xml:space="preserve">hat if I do not lead by example they will withhold important information which in turn could place the children further at risk. </w:t>
      </w:r>
      <w:r w:rsidR="003C3D6E">
        <w:rPr>
          <w:sz w:val="24"/>
          <w:szCs w:val="24"/>
        </w:rPr>
        <w:t xml:space="preserve">While my session with </w:t>
      </w:r>
      <w:r w:rsidR="00BB0495">
        <w:rPr>
          <w:sz w:val="24"/>
          <w:szCs w:val="24"/>
        </w:rPr>
        <w:t>1</w:t>
      </w:r>
      <w:r w:rsidR="003C3D6E">
        <w:rPr>
          <w:sz w:val="24"/>
          <w:szCs w:val="24"/>
        </w:rPr>
        <w:t xml:space="preserve"> was not an intrusive piece of direct work I was also </w:t>
      </w:r>
      <w:r w:rsidR="002665A7">
        <w:rPr>
          <w:sz w:val="24"/>
          <w:szCs w:val="24"/>
        </w:rPr>
        <w:t>conscious</w:t>
      </w:r>
      <w:r w:rsidR="003C3D6E">
        <w:rPr>
          <w:sz w:val="24"/>
          <w:szCs w:val="24"/>
        </w:rPr>
        <w:t xml:space="preserve"> that </w:t>
      </w:r>
      <w:r w:rsidR="00BB0495">
        <w:rPr>
          <w:sz w:val="24"/>
          <w:szCs w:val="24"/>
        </w:rPr>
        <w:t>1</w:t>
      </w:r>
      <w:r w:rsidR="003C3D6E">
        <w:rPr>
          <w:sz w:val="24"/>
          <w:szCs w:val="24"/>
        </w:rPr>
        <w:t xml:space="preserve"> will often disclose worries or information to me which are of a safeguarding concern. I reminded </w:t>
      </w:r>
      <w:r w:rsidR="00BB0495">
        <w:rPr>
          <w:sz w:val="24"/>
          <w:szCs w:val="24"/>
        </w:rPr>
        <w:t>1</w:t>
      </w:r>
      <w:r w:rsidR="003C3D6E">
        <w:rPr>
          <w:sz w:val="24"/>
          <w:szCs w:val="24"/>
        </w:rPr>
        <w:t xml:space="preserve"> and the father that if this should happen then I have a duty to investigate this and to discuss the information with other agencies</w:t>
      </w:r>
      <w:r w:rsidR="002665A7">
        <w:rPr>
          <w:sz w:val="24"/>
          <w:szCs w:val="24"/>
        </w:rPr>
        <w:t>,</w:t>
      </w:r>
      <w:r w:rsidR="003C3D6E">
        <w:rPr>
          <w:sz w:val="24"/>
          <w:szCs w:val="24"/>
        </w:rPr>
        <w:t xml:space="preserve"> </w:t>
      </w:r>
      <w:r w:rsidR="002665A7">
        <w:rPr>
          <w:sz w:val="24"/>
          <w:szCs w:val="24"/>
        </w:rPr>
        <w:t>(</w:t>
      </w:r>
      <w:r w:rsidR="006D4960" w:rsidRPr="006D4960">
        <w:rPr>
          <w:i/>
          <w:sz w:val="24"/>
          <w:szCs w:val="24"/>
        </w:rPr>
        <w:t>CA</w:t>
      </w:r>
      <w:proofErr w:type="gramStart"/>
      <w:r w:rsidR="00D75152">
        <w:rPr>
          <w:i/>
          <w:sz w:val="24"/>
          <w:szCs w:val="24"/>
        </w:rPr>
        <w:t>,</w:t>
      </w:r>
      <w:r w:rsidR="003C3D6E" w:rsidRPr="006D4960">
        <w:rPr>
          <w:i/>
          <w:sz w:val="24"/>
          <w:szCs w:val="24"/>
        </w:rPr>
        <w:t>1989</w:t>
      </w:r>
      <w:proofErr w:type="gramEnd"/>
      <w:r w:rsidR="003C3D6E">
        <w:rPr>
          <w:sz w:val="24"/>
          <w:szCs w:val="24"/>
        </w:rPr>
        <w:t xml:space="preserve"> and </w:t>
      </w:r>
      <w:r w:rsidR="002665A7">
        <w:rPr>
          <w:sz w:val="24"/>
          <w:szCs w:val="24"/>
        </w:rPr>
        <w:t xml:space="preserve">Welsh Assembly Government Statutory Guidance, 2006). I explained to father and </w:t>
      </w:r>
      <w:r w:rsidR="00BB0495">
        <w:rPr>
          <w:sz w:val="24"/>
          <w:szCs w:val="24"/>
        </w:rPr>
        <w:t>1</w:t>
      </w:r>
      <w:r w:rsidR="002665A7">
        <w:rPr>
          <w:sz w:val="24"/>
          <w:szCs w:val="24"/>
        </w:rPr>
        <w:t xml:space="preserve"> that I would always inform them if I needed to do this.</w:t>
      </w:r>
    </w:p>
    <w:p w:rsidR="00A55451" w:rsidRDefault="00A55451" w:rsidP="00FF7EBB">
      <w:pPr>
        <w:jc w:val="both"/>
        <w:rPr>
          <w:sz w:val="24"/>
          <w:szCs w:val="24"/>
        </w:rPr>
      </w:pPr>
    </w:p>
    <w:p w:rsidR="00A55451" w:rsidRDefault="00A55451" w:rsidP="00FF7EBB">
      <w:pPr>
        <w:jc w:val="both"/>
        <w:rPr>
          <w:sz w:val="24"/>
          <w:szCs w:val="24"/>
        </w:rPr>
      </w:pPr>
      <w:r>
        <w:rPr>
          <w:sz w:val="24"/>
          <w:szCs w:val="24"/>
        </w:rPr>
        <w:t xml:space="preserve">Although I had gained prior consent for the observation to take place, I identified immediately that father felt uneasy when I introduced my assessor as </w:t>
      </w:r>
      <w:r w:rsidR="00EF64DC">
        <w:rPr>
          <w:sz w:val="24"/>
          <w:szCs w:val="24"/>
        </w:rPr>
        <w:t>my Practice Lead and therefore my manager. Father is usually relaxed in his body language, smiling and will talk freely, however, he immediately looked worried and picked up the youngest child from the floor as if to protect him. This was both interesting and sad that father remains so worried about social services removing the children that he feels the need to hold onto them</w:t>
      </w:r>
      <w:r w:rsidR="005F4247">
        <w:rPr>
          <w:sz w:val="24"/>
          <w:szCs w:val="24"/>
        </w:rPr>
        <w:t xml:space="preserve">. </w:t>
      </w:r>
      <w:proofErr w:type="spellStart"/>
      <w:r w:rsidR="005F4247">
        <w:rPr>
          <w:sz w:val="24"/>
          <w:szCs w:val="24"/>
        </w:rPr>
        <w:t>Tew</w:t>
      </w:r>
      <w:proofErr w:type="spellEnd"/>
      <w:r w:rsidR="005F4247">
        <w:rPr>
          <w:sz w:val="24"/>
          <w:szCs w:val="24"/>
        </w:rPr>
        <w:t xml:space="preserve"> (2006) suggests that self-awareness of the power imbalance can allow social workers to move out of positions of power and focus more on the human connection in order for families to feel empowered. With this in mind, I used humour to remind </w:t>
      </w:r>
      <w:r w:rsidR="00BB0495">
        <w:rPr>
          <w:sz w:val="24"/>
          <w:szCs w:val="24"/>
        </w:rPr>
        <w:t>1</w:t>
      </w:r>
      <w:r w:rsidR="007E1309">
        <w:rPr>
          <w:sz w:val="24"/>
          <w:szCs w:val="24"/>
        </w:rPr>
        <w:t xml:space="preserve"> and </w:t>
      </w:r>
      <w:r w:rsidR="005F4247">
        <w:rPr>
          <w:sz w:val="24"/>
          <w:szCs w:val="24"/>
        </w:rPr>
        <w:t xml:space="preserve">father that my assessor was there to observe me and 'tell me off' if I wasn't doing my job. This seemed to relax father and he immediately made a counter joke about how </w:t>
      </w:r>
      <w:r w:rsidR="00BB0495">
        <w:rPr>
          <w:sz w:val="24"/>
          <w:szCs w:val="24"/>
        </w:rPr>
        <w:t>1</w:t>
      </w:r>
      <w:r w:rsidR="005F4247">
        <w:rPr>
          <w:sz w:val="24"/>
          <w:szCs w:val="24"/>
        </w:rPr>
        <w:t xml:space="preserve">'s love to play school may result in her putting me in 'detention'.  </w:t>
      </w:r>
      <w:r w:rsidR="007E1309">
        <w:rPr>
          <w:sz w:val="24"/>
          <w:szCs w:val="24"/>
        </w:rPr>
        <w:t>Humour is not always easy to get right, however</w:t>
      </w:r>
      <w:r w:rsidR="00BB0495">
        <w:rPr>
          <w:sz w:val="24"/>
          <w:szCs w:val="24"/>
        </w:rPr>
        <w:t>,</w:t>
      </w:r>
      <w:r w:rsidR="007E1309">
        <w:rPr>
          <w:sz w:val="24"/>
          <w:szCs w:val="24"/>
        </w:rPr>
        <w:t xml:space="preserve"> in this situation where I bared the brunt of the joke it </w:t>
      </w:r>
      <w:r w:rsidR="006C1137">
        <w:rPr>
          <w:sz w:val="24"/>
          <w:szCs w:val="24"/>
        </w:rPr>
        <w:t xml:space="preserve">allowed me to address a </w:t>
      </w:r>
      <w:r w:rsidR="007E1309">
        <w:rPr>
          <w:sz w:val="24"/>
          <w:szCs w:val="24"/>
        </w:rPr>
        <w:t>power imbalance</w:t>
      </w:r>
      <w:r w:rsidR="006C1137">
        <w:rPr>
          <w:sz w:val="24"/>
          <w:szCs w:val="24"/>
        </w:rPr>
        <w:t xml:space="preserve"> without </w:t>
      </w:r>
      <w:r w:rsidR="007E1309">
        <w:rPr>
          <w:sz w:val="24"/>
          <w:szCs w:val="24"/>
        </w:rPr>
        <w:t>having to highlight I</w:t>
      </w:r>
      <w:r w:rsidR="00BB0495">
        <w:rPr>
          <w:sz w:val="24"/>
          <w:szCs w:val="24"/>
        </w:rPr>
        <w:t xml:space="preserve"> had noticed him become tense; i</w:t>
      </w:r>
      <w:r w:rsidR="007E1309">
        <w:rPr>
          <w:sz w:val="24"/>
          <w:szCs w:val="24"/>
        </w:rPr>
        <w:t xml:space="preserve">f I had directly addressed this matter I believe I may have embarrassed him. </w:t>
      </w:r>
    </w:p>
    <w:p w:rsidR="00EF64DC" w:rsidRDefault="00EF64DC" w:rsidP="00FF7EBB">
      <w:pPr>
        <w:jc w:val="both"/>
        <w:rPr>
          <w:sz w:val="24"/>
          <w:szCs w:val="24"/>
        </w:rPr>
      </w:pPr>
    </w:p>
    <w:p w:rsidR="00A55451" w:rsidRDefault="00A55451" w:rsidP="00FF7EBB">
      <w:pPr>
        <w:jc w:val="both"/>
        <w:rPr>
          <w:sz w:val="24"/>
          <w:szCs w:val="24"/>
        </w:rPr>
      </w:pPr>
      <w:r>
        <w:rPr>
          <w:sz w:val="24"/>
          <w:szCs w:val="24"/>
        </w:rPr>
        <w:lastRenderedPageBreak/>
        <w:t xml:space="preserve">Despite feeling nervous that this particular session would be an observation and knowing that my </w:t>
      </w:r>
      <w:proofErr w:type="gramStart"/>
      <w:r>
        <w:rPr>
          <w:sz w:val="24"/>
          <w:szCs w:val="24"/>
        </w:rPr>
        <w:t>assessors</w:t>
      </w:r>
      <w:proofErr w:type="gramEnd"/>
      <w:r>
        <w:rPr>
          <w:sz w:val="24"/>
          <w:szCs w:val="24"/>
        </w:rPr>
        <w:t xml:space="preserve"> time was valuable</w:t>
      </w:r>
      <w:r w:rsidR="00BB0495">
        <w:rPr>
          <w:sz w:val="24"/>
          <w:szCs w:val="24"/>
        </w:rPr>
        <w:t>,</w:t>
      </w:r>
      <w:r>
        <w:rPr>
          <w:sz w:val="24"/>
          <w:szCs w:val="24"/>
        </w:rPr>
        <w:t xml:space="preserve"> I still wanted to ensure that </w:t>
      </w:r>
      <w:r w:rsidR="00BB0495">
        <w:rPr>
          <w:sz w:val="24"/>
          <w:szCs w:val="24"/>
        </w:rPr>
        <w:t>1</w:t>
      </w:r>
      <w:r>
        <w:rPr>
          <w:sz w:val="24"/>
          <w:szCs w:val="24"/>
        </w:rPr>
        <w:t xml:space="preserve"> remained at ease</w:t>
      </w:r>
      <w:r w:rsidR="006C1137">
        <w:rPr>
          <w:sz w:val="24"/>
          <w:szCs w:val="24"/>
        </w:rPr>
        <w:t xml:space="preserve">. I </w:t>
      </w:r>
      <w:r>
        <w:rPr>
          <w:sz w:val="24"/>
          <w:szCs w:val="24"/>
        </w:rPr>
        <w:t>spoke to her on arrival about her day at school and if there was anything she enjoyed particularly that day. I did not want to jump into the direct work immediately because on a day to day basis this is not how I work with any child</w:t>
      </w:r>
      <w:r w:rsidR="00BB0495">
        <w:rPr>
          <w:sz w:val="24"/>
          <w:szCs w:val="24"/>
        </w:rPr>
        <w:t>.</w:t>
      </w:r>
      <w:r>
        <w:rPr>
          <w:sz w:val="24"/>
          <w:szCs w:val="24"/>
        </w:rPr>
        <w:t xml:space="preserve"> I always try to make sure that I pay close interest into the things that are important to them and have found through </w:t>
      </w:r>
      <w:proofErr w:type="gramStart"/>
      <w:r>
        <w:rPr>
          <w:sz w:val="24"/>
          <w:szCs w:val="24"/>
        </w:rPr>
        <w:t>experience</w:t>
      </w:r>
      <w:r w:rsidR="00BB0495">
        <w:rPr>
          <w:sz w:val="24"/>
          <w:szCs w:val="24"/>
        </w:rPr>
        <w:t>,</w:t>
      </w:r>
      <w:r>
        <w:rPr>
          <w:sz w:val="24"/>
          <w:szCs w:val="24"/>
        </w:rPr>
        <w:t xml:space="preserve"> that</w:t>
      </w:r>
      <w:proofErr w:type="gramEnd"/>
      <w:r>
        <w:rPr>
          <w:sz w:val="24"/>
          <w:szCs w:val="24"/>
        </w:rPr>
        <w:t xml:space="preserve"> this always provides better outcome to the direct work I plan to do. The Open University</w:t>
      </w:r>
      <w:r w:rsidR="00BB0495">
        <w:rPr>
          <w:sz w:val="24"/>
          <w:szCs w:val="24"/>
        </w:rPr>
        <w:t xml:space="preserve"> (2016)</w:t>
      </w:r>
      <w:r>
        <w:rPr>
          <w:sz w:val="24"/>
          <w:szCs w:val="24"/>
        </w:rPr>
        <w:t xml:space="preserve"> state that creating rapport and establishing a relationship is </w:t>
      </w:r>
      <w:r w:rsidR="007E1309">
        <w:rPr>
          <w:sz w:val="24"/>
          <w:szCs w:val="24"/>
        </w:rPr>
        <w:t xml:space="preserve">important when there is a specific purpose to your work. It allows you to appear more human. </w:t>
      </w:r>
      <w:proofErr w:type="spellStart"/>
      <w:r w:rsidR="007E1309">
        <w:rPr>
          <w:sz w:val="24"/>
          <w:szCs w:val="24"/>
        </w:rPr>
        <w:t>Luckock</w:t>
      </w:r>
      <w:proofErr w:type="spellEnd"/>
      <w:r w:rsidR="007E1309">
        <w:rPr>
          <w:sz w:val="24"/>
          <w:szCs w:val="24"/>
        </w:rPr>
        <w:t xml:space="preserve"> et al (2006) supports this and believes that effective communication is also about 'being' not just 'doing' including how you are as a person as well as the work you do.  </w:t>
      </w:r>
    </w:p>
    <w:p w:rsidR="00441B7E" w:rsidRDefault="00441B7E" w:rsidP="00FF7EBB">
      <w:pPr>
        <w:jc w:val="both"/>
        <w:rPr>
          <w:sz w:val="24"/>
          <w:szCs w:val="24"/>
        </w:rPr>
      </w:pPr>
    </w:p>
    <w:p w:rsidR="00B56459" w:rsidRDefault="00441B7E" w:rsidP="00FF7EBB">
      <w:pPr>
        <w:jc w:val="both"/>
        <w:rPr>
          <w:sz w:val="24"/>
          <w:szCs w:val="24"/>
        </w:rPr>
      </w:pPr>
      <w:r>
        <w:rPr>
          <w:sz w:val="24"/>
          <w:szCs w:val="24"/>
        </w:rPr>
        <w:t xml:space="preserve">Effective communication is also wider than the concept of language. </w:t>
      </w:r>
      <w:r w:rsidR="00BB0495">
        <w:rPr>
          <w:sz w:val="24"/>
          <w:szCs w:val="24"/>
        </w:rPr>
        <w:t>1</w:t>
      </w:r>
      <w:r>
        <w:rPr>
          <w:sz w:val="24"/>
          <w:szCs w:val="24"/>
        </w:rPr>
        <w:t xml:space="preserve"> wanted to have the service in English and this had already been checked with her in the months prior, (Welsh Language Act 1993). </w:t>
      </w:r>
      <w:r w:rsidR="00CD2955">
        <w:rPr>
          <w:sz w:val="24"/>
          <w:szCs w:val="24"/>
        </w:rPr>
        <w:t>In the videos ‘more than just words’ i</w:t>
      </w:r>
      <w:r w:rsidR="00BB0495">
        <w:rPr>
          <w:sz w:val="24"/>
          <w:szCs w:val="24"/>
        </w:rPr>
        <w:t>t showed how the concept of lan</w:t>
      </w:r>
      <w:r w:rsidR="00CD2955">
        <w:rPr>
          <w:sz w:val="24"/>
          <w:szCs w:val="24"/>
        </w:rPr>
        <w:t>gu</w:t>
      </w:r>
      <w:r w:rsidR="00BB0495">
        <w:rPr>
          <w:sz w:val="24"/>
          <w:szCs w:val="24"/>
        </w:rPr>
        <w:t>ag</w:t>
      </w:r>
      <w:r w:rsidR="00CD2955">
        <w:rPr>
          <w:sz w:val="24"/>
          <w:szCs w:val="24"/>
        </w:rPr>
        <w:t xml:space="preserve">e is imperative to the relationship and quality of interaction </w:t>
      </w:r>
      <w:r w:rsidR="000E5227">
        <w:rPr>
          <w:sz w:val="24"/>
          <w:szCs w:val="24"/>
        </w:rPr>
        <w:t xml:space="preserve">you have with a person, (Welsh Government, 2012). It showed that if you did not spend time engaging a person in a way they understand then they will feel that you do not care, do not want to listen and you can struggle to build rapport. </w:t>
      </w:r>
      <w:r w:rsidR="00BB0495">
        <w:rPr>
          <w:sz w:val="24"/>
          <w:szCs w:val="24"/>
        </w:rPr>
        <w:t xml:space="preserve"> Whilst 1 does not speak another language I am mindful that the concept would be the same in regards to use of professional language due to her age and understanding. Whilst speaking with 1 I ensured that I checked with her if she understood and asked her open questions like “tell me what that means to you?” and “</w:t>
      </w:r>
      <w:r w:rsidR="005A5BD6">
        <w:rPr>
          <w:sz w:val="24"/>
          <w:szCs w:val="24"/>
        </w:rPr>
        <w:t xml:space="preserve">what things would you like to ask?” I ensured that when I wrote the information down onto the paper that I wrote in clear writing with the exact words </w:t>
      </w:r>
      <w:r w:rsidR="000E5227">
        <w:rPr>
          <w:sz w:val="24"/>
          <w:szCs w:val="24"/>
        </w:rPr>
        <w:t>1</w:t>
      </w:r>
      <w:r w:rsidR="005A5BD6">
        <w:rPr>
          <w:sz w:val="24"/>
          <w:szCs w:val="24"/>
        </w:rPr>
        <w:t xml:space="preserve"> used. I was aware that I will often reflect the information back to children I work with</w:t>
      </w:r>
      <w:r w:rsidR="000E5227">
        <w:rPr>
          <w:sz w:val="24"/>
          <w:szCs w:val="24"/>
        </w:rPr>
        <w:t xml:space="preserve"> and while this is only for me to check my understanding I will change the words. I tried to be mindful that I do not do this when transferring the information onto paper as in the past when I have done this it has upset service users and caused an immediate barrier. </w:t>
      </w:r>
    </w:p>
    <w:p w:rsidR="00B56459" w:rsidRDefault="00B56459" w:rsidP="00FF7EBB">
      <w:pPr>
        <w:jc w:val="both"/>
        <w:rPr>
          <w:sz w:val="24"/>
          <w:szCs w:val="24"/>
        </w:rPr>
      </w:pPr>
    </w:p>
    <w:p w:rsidR="00441B7E" w:rsidRDefault="00441B7E" w:rsidP="00FF7EBB">
      <w:pPr>
        <w:jc w:val="both"/>
        <w:rPr>
          <w:sz w:val="24"/>
          <w:szCs w:val="24"/>
        </w:rPr>
      </w:pPr>
      <w:r>
        <w:rPr>
          <w:sz w:val="24"/>
          <w:szCs w:val="24"/>
        </w:rPr>
        <w:t xml:space="preserve">There were a number of things I was aware of that day to ensure that I got the best out the session such as hunger, tiredness and age.  I was also mindful that in order for me to be 'actively listening' I would need to go down to </w:t>
      </w:r>
      <w:r w:rsidR="000E5227">
        <w:rPr>
          <w:sz w:val="24"/>
          <w:szCs w:val="24"/>
        </w:rPr>
        <w:t>1’</w:t>
      </w:r>
      <w:r>
        <w:rPr>
          <w:sz w:val="24"/>
          <w:szCs w:val="24"/>
        </w:rPr>
        <w:t xml:space="preserve">s level and sat on the floor with her for the duration of the session. </w:t>
      </w:r>
      <w:r w:rsidR="00D9618F">
        <w:rPr>
          <w:sz w:val="24"/>
          <w:szCs w:val="24"/>
        </w:rPr>
        <w:t>Service users</w:t>
      </w:r>
      <w:r>
        <w:rPr>
          <w:sz w:val="24"/>
          <w:szCs w:val="24"/>
        </w:rPr>
        <w:t xml:space="preserve"> are often surprised when I opt to sit on the floor but again I feel that this lessens the authority tha</w:t>
      </w:r>
      <w:r w:rsidR="00D9618F">
        <w:rPr>
          <w:sz w:val="24"/>
          <w:szCs w:val="24"/>
        </w:rPr>
        <w:t xml:space="preserve">t social workers obviously have. It is also usually the </w:t>
      </w:r>
      <w:r w:rsidR="0085790B">
        <w:rPr>
          <w:sz w:val="24"/>
          <w:szCs w:val="24"/>
        </w:rPr>
        <w:t>Childs</w:t>
      </w:r>
      <w:r w:rsidR="00D9618F">
        <w:rPr>
          <w:sz w:val="24"/>
          <w:szCs w:val="24"/>
        </w:rPr>
        <w:t xml:space="preserve"> space as they play on the floor and by showing interest in their games, colouring or space this creates a good basis for </w:t>
      </w:r>
      <w:r w:rsidR="0085790B">
        <w:rPr>
          <w:sz w:val="24"/>
          <w:szCs w:val="24"/>
        </w:rPr>
        <w:t xml:space="preserve">to show active listening. </w:t>
      </w:r>
      <w:r w:rsidR="000E5227">
        <w:rPr>
          <w:sz w:val="24"/>
          <w:szCs w:val="24"/>
        </w:rPr>
        <w:t xml:space="preserve">At one part towards the end of the observation 1 got distracted and begun dancing and doing yoga positions she had learnt in dance. I immediately realised that 1 had used up all her concentration and after a long day of school and the observation before dinner I knew it would be difficult to draw her back. I continues asking the questions but copied her to remain eye contact. At one point during the observation I was almost in a headstand position. I felt that despite this appearing silly, I was able to keep 1’s concentration for a short while longer to finish the session as she found this hilarious and was answering through giggles. </w:t>
      </w:r>
    </w:p>
    <w:p w:rsidR="000E5227" w:rsidRDefault="000E5227" w:rsidP="00FF7EBB">
      <w:pPr>
        <w:jc w:val="both"/>
        <w:rPr>
          <w:sz w:val="24"/>
          <w:szCs w:val="24"/>
        </w:rPr>
      </w:pPr>
    </w:p>
    <w:p w:rsidR="000E5227" w:rsidRDefault="000E5227" w:rsidP="00FF7EBB">
      <w:pPr>
        <w:jc w:val="both"/>
        <w:rPr>
          <w:sz w:val="24"/>
          <w:szCs w:val="24"/>
        </w:rPr>
      </w:pPr>
      <w:r>
        <w:rPr>
          <w:sz w:val="24"/>
          <w:szCs w:val="24"/>
        </w:rPr>
        <w:t xml:space="preserve">All in all I felt that the observation went well and my knowledge and experience in engaging and working with children gave me the tools to be creative when working in these situations. I think the most important thing when working with children is to always ensure you give them your time and attention even if they don’t always give you theirs. I also believe that you cannot be too structured when working with children as they are unpredictable so being able to adapt like I did on the spot will also ensure effective communication. It is also important to not undervalue the significance of basic needs like hunger and tiredness which can affect communication and if you get a good understanding of these basic needs at the beginning and acknowledge their importance with the child then you will be able to tailor your session to ensure that it is also as effective as possible. </w:t>
      </w:r>
      <w:r w:rsidR="00D75152">
        <w:rPr>
          <w:sz w:val="24"/>
          <w:szCs w:val="24"/>
        </w:rPr>
        <w:t xml:space="preserve">Finally, allowing the person to take the lead especially when it is the child will also mean your communication can be as effective as possible as they will not feel pressured and feel in control. </w:t>
      </w:r>
    </w:p>
    <w:p w:rsidR="00D75152" w:rsidRDefault="00D75152" w:rsidP="00FF7EBB">
      <w:pPr>
        <w:jc w:val="both"/>
        <w:rPr>
          <w:sz w:val="24"/>
          <w:szCs w:val="24"/>
        </w:rPr>
      </w:pPr>
    </w:p>
    <w:p w:rsidR="00D75152" w:rsidRDefault="00D75152" w:rsidP="00D75152">
      <w:pPr>
        <w:jc w:val="right"/>
        <w:rPr>
          <w:sz w:val="24"/>
          <w:szCs w:val="24"/>
        </w:rPr>
      </w:pPr>
      <w:r>
        <w:rPr>
          <w:sz w:val="24"/>
          <w:szCs w:val="24"/>
        </w:rPr>
        <w:t>1317 words</w:t>
      </w:r>
    </w:p>
    <w:p w:rsidR="00B56459" w:rsidRDefault="00B56459" w:rsidP="00FF7EBB">
      <w:pPr>
        <w:jc w:val="both"/>
        <w:rPr>
          <w:sz w:val="24"/>
          <w:szCs w:val="24"/>
        </w:rPr>
      </w:pPr>
    </w:p>
    <w:p w:rsidR="00B56459" w:rsidRDefault="00B56459" w:rsidP="00FF7EBB">
      <w:pPr>
        <w:jc w:val="both"/>
        <w:rPr>
          <w:sz w:val="24"/>
          <w:szCs w:val="24"/>
        </w:rPr>
      </w:pPr>
    </w:p>
    <w:p w:rsidR="00B56459" w:rsidRDefault="00B56459" w:rsidP="00FF7EBB">
      <w:pPr>
        <w:jc w:val="both"/>
        <w:rPr>
          <w:sz w:val="24"/>
          <w:szCs w:val="24"/>
        </w:rPr>
      </w:pPr>
    </w:p>
    <w:p w:rsidR="002665A7" w:rsidRDefault="002665A7" w:rsidP="00FF7EBB">
      <w:pPr>
        <w:jc w:val="both"/>
        <w:rPr>
          <w:sz w:val="24"/>
          <w:szCs w:val="24"/>
        </w:rPr>
      </w:pPr>
    </w:p>
    <w:p w:rsidR="002665A7" w:rsidRPr="00975A99" w:rsidRDefault="002665A7" w:rsidP="00FF7EBB">
      <w:pPr>
        <w:jc w:val="both"/>
        <w:rPr>
          <w:sz w:val="24"/>
          <w:szCs w:val="24"/>
        </w:rPr>
      </w:pPr>
    </w:p>
    <w:p w:rsidR="00975A99" w:rsidRDefault="00975A99" w:rsidP="00FF7EBB">
      <w:pPr>
        <w:jc w:val="both"/>
        <w:rPr>
          <w:sz w:val="24"/>
          <w:szCs w:val="24"/>
        </w:rPr>
      </w:pPr>
    </w:p>
    <w:p w:rsidR="00975A99" w:rsidRDefault="00975A99" w:rsidP="00FF7EBB">
      <w:pPr>
        <w:jc w:val="both"/>
        <w:rPr>
          <w:sz w:val="24"/>
          <w:szCs w:val="24"/>
        </w:rPr>
      </w:pPr>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C907EE" w:rsidP="00FF7EBB">
            <w:pPr>
              <w:jc w:val="both"/>
              <w:rPr>
                <w:sz w:val="24"/>
                <w:szCs w:val="24"/>
              </w:rPr>
            </w:pPr>
            <w:r>
              <w:rPr>
                <w:sz w:val="24"/>
                <w:szCs w:val="24"/>
              </w:rPr>
              <w:t>Yes 10/10 she was on time</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C907EE" w:rsidP="00FF7EBB">
            <w:pPr>
              <w:jc w:val="both"/>
              <w:rPr>
                <w:sz w:val="24"/>
                <w:szCs w:val="24"/>
              </w:rPr>
            </w:pPr>
            <w:r>
              <w:rPr>
                <w:sz w:val="24"/>
                <w:szCs w:val="24"/>
              </w:rPr>
              <w:t>No 1 said that she didn't know Katie was coming today but daddy told her. Katie asked before we started if the mentor could observe and 1 said she was happy for the mentor to observe.</w:t>
            </w: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C907EE" w:rsidP="00FF7EBB">
            <w:pPr>
              <w:jc w:val="both"/>
              <w:rPr>
                <w:sz w:val="24"/>
                <w:szCs w:val="24"/>
              </w:rPr>
            </w:pPr>
            <w:r>
              <w:rPr>
                <w:sz w:val="24"/>
                <w:szCs w:val="24"/>
              </w:rPr>
              <w:t>Katie told me when I was in school that she was coming to see me and that she was coming to talk about the meeting</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C907EE" w:rsidP="00FF7EBB">
            <w:pPr>
              <w:jc w:val="both"/>
              <w:rPr>
                <w:sz w:val="24"/>
                <w:szCs w:val="24"/>
              </w:rPr>
            </w:pPr>
            <w:r>
              <w:rPr>
                <w:sz w:val="24"/>
                <w:szCs w:val="24"/>
              </w:rPr>
              <w:t>Katie brought paper and pens so that it was easier for me to talk.</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C907EE" w:rsidP="00FF7EBB">
            <w:pPr>
              <w:jc w:val="both"/>
              <w:rPr>
                <w:sz w:val="24"/>
                <w:szCs w:val="24"/>
              </w:rPr>
            </w:pPr>
            <w:r>
              <w:rPr>
                <w:sz w:val="24"/>
                <w:szCs w:val="24"/>
              </w:rPr>
              <w:t xml:space="preserve">Katie listened to me because she wrote it all down and if she </w:t>
            </w:r>
            <w:proofErr w:type="spellStart"/>
            <w:r>
              <w:rPr>
                <w:sz w:val="24"/>
                <w:szCs w:val="24"/>
              </w:rPr>
              <w:t>didnt</w:t>
            </w:r>
            <w:proofErr w:type="spellEnd"/>
            <w:r>
              <w:rPr>
                <w:sz w:val="24"/>
                <w:szCs w:val="24"/>
              </w:rPr>
              <w:t xml:space="preserve"> listen then she would be </w:t>
            </w:r>
            <w:proofErr w:type="spellStart"/>
            <w:r>
              <w:rPr>
                <w:sz w:val="24"/>
                <w:szCs w:val="24"/>
              </w:rPr>
              <w:t>be</w:t>
            </w:r>
            <w:proofErr w:type="spellEnd"/>
            <w:r>
              <w:rPr>
                <w:sz w:val="24"/>
                <w:szCs w:val="24"/>
              </w:rPr>
              <w:t xml:space="preserve"> saying "what, what, what".</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C907EE" w:rsidP="00FF7EBB">
            <w:pPr>
              <w:jc w:val="both"/>
              <w:rPr>
                <w:sz w:val="24"/>
                <w:szCs w:val="24"/>
              </w:rPr>
            </w:pPr>
            <w:r>
              <w:rPr>
                <w:sz w:val="24"/>
                <w:szCs w:val="24"/>
              </w:rPr>
              <w:t>Yes</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C907EE" w:rsidP="00FF7EBB">
            <w:pPr>
              <w:jc w:val="both"/>
              <w:rPr>
                <w:sz w:val="24"/>
                <w:szCs w:val="24"/>
              </w:rPr>
            </w:pPr>
            <w:r>
              <w:rPr>
                <w:sz w:val="24"/>
                <w:szCs w:val="24"/>
              </w:rPr>
              <w:t>Yes</w:t>
            </w: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C907EE" w:rsidP="00FF7EBB">
            <w:pPr>
              <w:jc w:val="both"/>
              <w:rPr>
                <w:sz w:val="24"/>
                <w:szCs w:val="24"/>
              </w:rPr>
            </w:pPr>
            <w:r>
              <w:rPr>
                <w:sz w:val="24"/>
                <w:szCs w:val="24"/>
              </w:rPr>
              <w:t xml:space="preserve">Katie is the best social worker ever </w:t>
            </w:r>
            <w:proofErr w:type="spellStart"/>
            <w:r>
              <w:rPr>
                <w:sz w:val="24"/>
                <w:szCs w:val="24"/>
              </w:rPr>
              <w:t>ever</w:t>
            </w:r>
            <w:proofErr w:type="spellEnd"/>
            <w:r>
              <w:rPr>
                <w:sz w:val="24"/>
                <w:szCs w:val="24"/>
              </w:rPr>
              <w:t xml:space="preserve"> </w:t>
            </w:r>
            <w:proofErr w:type="spellStart"/>
            <w:r>
              <w:rPr>
                <w:sz w:val="24"/>
                <w:szCs w:val="24"/>
              </w:rPr>
              <w:t>ever</w:t>
            </w:r>
            <w:proofErr w:type="spellEnd"/>
            <w:r>
              <w:rPr>
                <w:sz w:val="24"/>
                <w:szCs w:val="24"/>
              </w:rPr>
              <w:t xml:space="preserve"> </w:t>
            </w:r>
            <w:proofErr w:type="spellStart"/>
            <w:r>
              <w:rPr>
                <w:sz w:val="24"/>
                <w:szCs w:val="24"/>
              </w:rPr>
              <w:t>ever</w:t>
            </w:r>
            <w:proofErr w:type="spellEnd"/>
            <w:r>
              <w:rPr>
                <w:sz w:val="24"/>
                <w:szCs w:val="24"/>
              </w:rPr>
              <w:t>.</w:t>
            </w:r>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C93F8F" w:rsidRPr="008B28E7" w:rsidRDefault="00C93F8F" w:rsidP="00FF7EBB">
      <w:pPr>
        <w:jc w:val="both"/>
        <w:rPr>
          <w:b/>
          <w:sz w:val="24"/>
          <w:szCs w:val="24"/>
        </w:rPr>
      </w:pPr>
    </w:p>
    <w:p w:rsidR="00C93F8F" w:rsidRPr="008B28E7" w:rsidRDefault="00C93F8F" w:rsidP="00FF7EBB">
      <w:pPr>
        <w:jc w:val="both"/>
        <w:rPr>
          <w:b/>
          <w:sz w:val="24"/>
          <w:szCs w:val="24"/>
        </w:rPr>
      </w:pPr>
    </w:p>
    <w:p w:rsidR="00EE2769" w:rsidRDefault="00441B7E" w:rsidP="00441B7E">
      <w:pPr>
        <w:jc w:val="both"/>
        <w:rPr>
          <w:sz w:val="24"/>
          <w:szCs w:val="24"/>
        </w:rPr>
      </w:pPr>
      <w:r w:rsidRPr="00B85018">
        <w:rPr>
          <w:sz w:val="24"/>
          <w:szCs w:val="24"/>
        </w:rPr>
        <w:t>This assignment is based on a family of heterosexual parents (</w:t>
      </w:r>
      <w:r w:rsidR="00694F8D">
        <w:rPr>
          <w:sz w:val="24"/>
          <w:szCs w:val="24"/>
        </w:rPr>
        <w:t>Mother</w:t>
      </w:r>
      <w:r w:rsidRPr="00B85018">
        <w:rPr>
          <w:sz w:val="24"/>
          <w:szCs w:val="24"/>
        </w:rPr>
        <w:t xml:space="preserve"> - </w:t>
      </w:r>
      <w:r w:rsidR="00694F8D">
        <w:rPr>
          <w:sz w:val="24"/>
          <w:szCs w:val="24"/>
        </w:rPr>
        <w:t>1</w:t>
      </w:r>
      <w:r w:rsidRPr="00B85018">
        <w:rPr>
          <w:sz w:val="24"/>
          <w:szCs w:val="24"/>
        </w:rPr>
        <w:t xml:space="preserve"> and Father</w:t>
      </w:r>
      <w:r w:rsidR="00694F8D">
        <w:rPr>
          <w:sz w:val="24"/>
          <w:szCs w:val="24"/>
        </w:rPr>
        <w:t xml:space="preserve"> - 2</w:t>
      </w:r>
      <w:r w:rsidRPr="00B85018">
        <w:rPr>
          <w:sz w:val="24"/>
          <w:szCs w:val="24"/>
        </w:rPr>
        <w:t>) and thre</w:t>
      </w:r>
      <w:r w:rsidR="00550331">
        <w:rPr>
          <w:sz w:val="24"/>
          <w:szCs w:val="24"/>
        </w:rPr>
        <w:t>e children aged 14 (male - 3</w:t>
      </w:r>
      <w:r w:rsidR="00694F8D">
        <w:rPr>
          <w:sz w:val="24"/>
          <w:szCs w:val="24"/>
        </w:rPr>
        <w:t>), 8 (Female child - 4) and 6 months (male child - 5</w:t>
      </w:r>
      <w:r w:rsidRPr="00B85018">
        <w:rPr>
          <w:sz w:val="24"/>
          <w:szCs w:val="24"/>
        </w:rPr>
        <w:t xml:space="preserve">). </w:t>
      </w:r>
      <w:r w:rsidR="00694F8D">
        <w:rPr>
          <w:sz w:val="24"/>
          <w:szCs w:val="24"/>
        </w:rPr>
        <w:t xml:space="preserve">The </w:t>
      </w:r>
      <w:proofErr w:type="gramStart"/>
      <w:r w:rsidR="00694F8D">
        <w:rPr>
          <w:sz w:val="24"/>
          <w:szCs w:val="24"/>
        </w:rPr>
        <w:t>families</w:t>
      </w:r>
      <w:proofErr w:type="gramEnd"/>
      <w:r w:rsidR="00694F8D">
        <w:rPr>
          <w:sz w:val="24"/>
          <w:szCs w:val="24"/>
        </w:rPr>
        <w:t xml:space="preserve"> names and identity has been considered and replaced with numbers, </w:t>
      </w:r>
      <w:r w:rsidR="00694F8D" w:rsidRPr="00694F8D">
        <w:rPr>
          <w:i/>
          <w:sz w:val="24"/>
          <w:szCs w:val="24"/>
        </w:rPr>
        <w:t>(Data Protection Act 2018, Welsh Government 2013</w:t>
      </w:r>
      <w:r w:rsidR="00694F8D">
        <w:rPr>
          <w:sz w:val="24"/>
          <w:szCs w:val="24"/>
        </w:rPr>
        <w:t xml:space="preserve">). </w:t>
      </w:r>
      <w:r w:rsidR="00527E2D">
        <w:rPr>
          <w:sz w:val="24"/>
          <w:szCs w:val="24"/>
        </w:rPr>
        <w:t xml:space="preserve">The family are white welsh and live in an urban area in South Wales. </w:t>
      </w:r>
      <w:r w:rsidR="00B26B83">
        <w:rPr>
          <w:sz w:val="24"/>
          <w:szCs w:val="24"/>
        </w:rPr>
        <w:t xml:space="preserve">They do not speak Welsh and although have been offered a service in Welsh they have opted for and English speaking service, (Welsh Government, 2015). </w:t>
      </w:r>
      <w:r w:rsidR="00527E2D">
        <w:rPr>
          <w:sz w:val="24"/>
          <w:szCs w:val="24"/>
        </w:rPr>
        <w:t xml:space="preserve">There is a history on both sides of the family in respect of alcohol </w:t>
      </w:r>
      <w:r w:rsidR="00B26B83">
        <w:rPr>
          <w:sz w:val="24"/>
          <w:szCs w:val="24"/>
        </w:rPr>
        <w:t>misuse</w:t>
      </w:r>
      <w:r w:rsidR="00527E2D">
        <w:rPr>
          <w:sz w:val="24"/>
          <w:szCs w:val="24"/>
        </w:rPr>
        <w:t xml:space="preserve">, substance misuse, poverty, mental health and close links to serious crime and suicide. </w:t>
      </w:r>
      <w:r w:rsidRPr="00B85018">
        <w:rPr>
          <w:sz w:val="24"/>
          <w:szCs w:val="24"/>
        </w:rPr>
        <w:t>The family have been open to soc</w:t>
      </w:r>
      <w:r w:rsidR="00694F8D">
        <w:rPr>
          <w:sz w:val="24"/>
          <w:szCs w:val="24"/>
        </w:rPr>
        <w:t>ial services for approximately six</w:t>
      </w:r>
      <w:r w:rsidRPr="00B85018">
        <w:rPr>
          <w:sz w:val="24"/>
          <w:szCs w:val="24"/>
        </w:rPr>
        <w:t xml:space="preserve"> years</w:t>
      </w:r>
      <w:r w:rsidR="00527E2D">
        <w:rPr>
          <w:sz w:val="24"/>
          <w:szCs w:val="24"/>
        </w:rPr>
        <w:t xml:space="preserve"> consistently and 8 years sporadically.</w:t>
      </w:r>
      <w:r w:rsidR="00B26B83">
        <w:rPr>
          <w:sz w:val="24"/>
          <w:szCs w:val="24"/>
        </w:rPr>
        <w:t xml:space="preserve"> 1 and 2 have been separated for approximately 5 years, despite often being intimate resulting in the birth of 5 during the time they had permanently separated.</w:t>
      </w:r>
      <w:r w:rsidR="00527E2D">
        <w:rPr>
          <w:sz w:val="24"/>
          <w:szCs w:val="24"/>
        </w:rPr>
        <w:t xml:space="preserve"> </w:t>
      </w:r>
      <w:r w:rsidRPr="00B85018">
        <w:rPr>
          <w:sz w:val="24"/>
          <w:szCs w:val="24"/>
        </w:rPr>
        <w:t xml:space="preserve">I have been working with this family for approximately 5 months and during this time there have been a number of safeguarding concerns in respect of </w:t>
      </w:r>
      <w:r w:rsidR="00EE2769">
        <w:rPr>
          <w:sz w:val="24"/>
          <w:szCs w:val="24"/>
        </w:rPr>
        <w:t>3, 4 and 5</w:t>
      </w:r>
      <w:r w:rsidRPr="00B85018">
        <w:rPr>
          <w:sz w:val="24"/>
          <w:szCs w:val="24"/>
        </w:rPr>
        <w:t xml:space="preserve">. </w:t>
      </w:r>
    </w:p>
    <w:p w:rsidR="00EE2769" w:rsidRDefault="00EE2769" w:rsidP="00441B7E">
      <w:pPr>
        <w:jc w:val="both"/>
        <w:rPr>
          <w:sz w:val="24"/>
          <w:szCs w:val="24"/>
        </w:rPr>
      </w:pPr>
    </w:p>
    <w:p w:rsidR="00441B7E" w:rsidRDefault="00EE2769" w:rsidP="00441B7E">
      <w:pPr>
        <w:jc w:val="both"/>
        <w:rPr>
          <w:sz w:val="24"/>
          <w:szCs w:val="24"/>
        </w:rPr>
      </w:pPr>
      <w:r>
        <w:rPr>
          <w:sz w:val="24"/>
          <w:szCs w:val="24"/>
        </w:rPr>
        <w:t xml:space="preserve">1 </w:t>
      </w:r>
      <w:r w:rsidRPr="00B85018">
        <w:rPr>
          <w:sz w:val="24"/>
          <w:szCs w:val="24"/>
        </w:rPr>
        <w:t>has a long standing history of alcohol dependence which she has kept hidden</w:t>
      </w:r>
      <w:r>
        <w:rPr>
          <w:sz w:val="24"/>
          <w:szCs w:val="24"/>
        </w:rPr>
        <w:t>;</w:t>
      </w:r>
      <w:r w:rsidRPr="00B85018">
        <w:rPr>
          <w:sz w:val="24"/>
          <w:szCs w:val="24"/>
        </w:rPr>
        <w:t xml:space="preserve"> </w:t>
      </w:r>
      <w:r>
        <w:rPr>
          <w:sz w:val="24"/>
          <w:szCs w:val="24"/>
        </w:rPr>
        <w:t>she has</w:t>
      </w:r>
      <w:r w:rsidRPr="00B85018">
        <w:rPr>
          <w:sz w:val="24"/>
          <w:szCs w:val="24"/>
        </w:rPr>
        <w:t xml:space="preserve"> claimed to be alcohol free</w:t>
      </w:r>
      <w:r>
        <w:rPr>
          <w:sz w:val="24"/>
          <w:szCs w:val="24"/>
        </w:rPr>
        <w:t xml:space="preserve"> throughout the whole of her pregnancy with 5 including the six months following the birth</w:t>
      </w:r>
      <w:r w:rsidRPr="00B85018">
        <w:rPr>
          <w:sz w:val="24"/>
          <w:szCs w:val="24"/>
        </w:rPr>
        <w:t>.</w:t>
      </w:r>
      <w:r>
        <w:rPr>
          <w:sz w:val="24"/>
          <w:szCs w:val="24"/>
        </w:rPr>
        <w:t xml:space="preserve"> At the time I was allocated this case 3 was looked after and in a residential placement displaying behaviour which was extremely worrying. His behaviour was so bad that he strangled 1 to the point of fainting whilst 4 and 5 were present. During a period of annual leave, only two weeks after this event a decision was made by the local authorities panel and manager that his placement should end and he was return home to 1 who had full care of 4 and 5 also. It was not agreed at a Looked </w:t>
      </w:r>
      <w:proofErr w:type="gramStart"/>
      <w:r>
        <w:rPr>
          <w:sz w:val="24"/>
          <w:szCs w:val="24"/>
        </w:rPr>
        <w:t>After</w:t>
      </w:r>
      <w:proofErr w:type="gramEnd"/>
      <w:r>
        <w:rPr>
          <w:sz w:val="24"/>
          <w:szCs w:val="24"/>
        </w:rPr>
        <w:t xml:space="preserve"> Child review and on my return I was immediately concerned for everyone's safety.</w:t>
      </w:r>
      <w:r w:rsidR="00441B7E" w:rsidRPr="00B85018">
        <w:rPr>
          <w:sz w:val="24"/>
          <w:szCs w:val="24"/>
        </w:rPr>
        <w:t xml:space="preserve"> </w:t>
      </w:r>
      <w:r>
        <w:rPr>
          <w:sz w:val="24"/>
          <w:szCs w:val="24"/>
        </w:rPr>
        <w:t>A few weeks later, 1's alcohol dependence became obvious and i</w:t>
      </w:r>
      <w:r w:rsidR="00441B7E" w:rsidRPr="00B85018">
        <w:rPr>
          <w:sz w:val="24"/>
          <w:szCs w:val="24"/>
        </w:rPr>
        <w:t xml:space="preserve">t became </w:t>
      </w:r>
      <w:r>
        <w:rPr>
          <w:sz w:val="24"/>
          <w:szCs w:val="24"/>
        </w:rPr>
        <w:t xml:space="preserve">that all the </w:t>
      </w:r>
      <w:r w:rsidR="00441B7E" w:rsidRPr="00B85018">
        <w:rPr>
          <w:sz w:val="24"/>
          <w:szCs w:val="24"/>
        </w:rPr>
        <w:t xml:space="preserve">children </w:t>
      </w:r>
      <w:r>
        <w:rPr>
          <w:sz w:val="24"/>
          <w:szCs w:val="24"/>
        </w:rPr>
        <w:t>were</w:t>
      </w:r>
      <w:r w:rsidR="00441B7E" w:rsidRPr="00B85018">
        <w:rPr>
          <w:sz w:val="24"/>
          <w:szCs w:val="24"/>
        </w:rPr>
        <w:t xml:space="preserve"> at risk of significant harm in her care. During the visit, I had to decide on </w:t>
      </w:r>
      <w:r w:rsidR="00441B7E" w:rsidRPr="00B85018">
        <w:rPr>
          <w:sz w:val="24"/>
          <w:szCs w:val="24"/>
        </w:rPr>
        <w:lastRenderedPageBreak/>
        <w:t xml:space="preserve">whether the children could also be moved into </w:t>
      </w:r>
      <w:r w:rsidR="00694F8D">
        <w:rPr>
          <w:sz w:val="24"/>
          <w:szCs w:val="24"/>
        </w:rPr>
        <w:t xml:space="preserve">2's </w:t>
      </w:r>
      <w:r w:rsidR="00441B7E" w:rsidRPr="00B85018">
        <w:rPr>
          <w:sz w:val="24"/>
          <w:szCs w:val="24"/>
        </w:rPr>
        <w:t xml:space="preserve">care due to similar concerns. As the family have had continuous ongoing support for a number of years with little change, the assignment will follow my journey as I try to navigate a legal process which I believe is in the best interest of the children and how this was rejected by more senior staff and the reasons for this. I will reflect on how these decisions worried me and how I felt both powerful and powerless at the same time.  Throughout this assignment I will critically reflect on my decision making under the relevant local, national and world wide legislation alongside the national occupational standards both domestic and international and any relevant local theories, policies and strategies relevant to this area of my work. </w:t>
      </w:r>
    </w:p>
    <w:p w:rsidR="00EB6727" w:rsidRPr="00B85018" w:rsidRDefault="00EB6727" w:rsidP="00441B7E">
      <w:pPr>
        <w:jc w:val="both"/>
        <w:rPr>
          <w:sz w:val="24"/>
          <w:szCs w:val="24"/>
        </w:rPr>
      </w:pPr>
    </w:p>
    <w:p w:rsidR="00EB6727" w:rsidRPr="00527E2D" w:rsidRDefault="00EB6727" w:rsidP="00EB6727">
      <w:pPr>
        <w:jc w:val="both"/>
        <w:rPr>
          <w:i/>
          <w:sz w:val="24"/>
          <w:szCs w:val="24"/>
        </w:rPr>
      </w:pPr>
      <w:r>
        <w:rPr>
          <w:sz w:val="24"/>
          <w:szCs w:val="24"/>
        </w:rPr>
        <w:t xml:space="preserve">3 is known to the Youth Offending Service for criminal behaviour which had resulted in a ten month referral order for an assault on another young person whereby a weapon was used.  As part of the safeguarding process for 3 he has a Youth Offending Social worker and myself who meet with him on a regular basis. It is important that when working with any one of the children that we work collaboratively to ensure that information does not get missed.  In most serious case reviews there is usually a theme of information sharing which falls short of acceptable standard, (Laming, 2003). I always strive to work closely with any agency involved with a family but often find that our roles and agenda differ, despite the overall goal being the same. The </w:t>
      </w:r>
      <w:r w:rsidRPr="00527E2D">
        <w:rPr>
          <w:i/>
          <w:sz w:val="24"/>
          <w:szCs w:val="24"/>
        </w:rPr>
        <w:t>Social Services Well-Being (Wales) Act 2014</w:t>
      </w:r>
      <w:r>
        <w:rPr>
          <w:i/>
          <w:sz w:val="24"/>
          <w:szCs w:val="24"/>
        </w:rPr>
        <w:t xml:space="preserve"> </w:t>
      </w:r>
      <w:r>
        <w:rPr>
          <w:sz w:val="24"/>
          <w:szCs w:val="24"/>
        </w:rPr>
        <w:t xml:space="preserve">places duty on all relevant partner agencies to cooperate in the sharing of information, however, during a conversation around 3's behaviour in the community and the risk he posed, the Youth Offending Service were reluctant to share information as they were worried about damaging their relationship with 3. This reason often creates a barrier and there have been number of times where I have had to outline the agencies duty under this legislation, section 47 of the </w:t>
      </w:r>
      <w:r w:rsidRPr="00527E2D">
        <w:rPr>
          <w:i/>
          <w:sz w:val="24"/>
          <w:szCs w:val="24"/>
        </w:rPr>
        <w:t>C</w:t>
      </w:r>
      <w:r>
        <w:rPr>
          <w:i/>
          <w:sz w:val="24"/>
          <w:szCs w:val="24"/>
        </w:rPr>
        <w:t>A 1989</w:t>
      </w:r>
      <w:r>
        <w:rPr>
          <w:sz w:val="24"/>
          <w:szCs w:val="24"/>
        </w:rPr>
        <w:t xml:space="preserve"> and the </w:t>
      </w:r>
      <w:r w:rsidRPr="00527E2D">
        <w:rPr>
          <w:i/>
          <w:sz w:val="24"/>
          <w:szCs w:val="24"/>
        </w:rPr>
        <w:t>DPA 2018</w:t>
      </w:r>
      <w:r>
        <w:rPr>
          <w:sz w:val="24"/>
          <w:szCs w:val="24"/>
        </w:rPr>
        <w:t xml:space="preserve">  where safeguarding a child would always supersede any confidentiality issues. I find this reasoning frustrating as I too have to build a relationship with families and my values are in line with the Code of Professional Practice where open and honesty is the best basis of a relationship (Social Care Wales, 2017). In my opinion, I would rather a professional be able to discuss any issue with me honestly than try to protect a relationship by being misleading as this very thing would eventually damage a relationship. </w:t>
      </w:r>
    </w:p>
    <w:p w:rsidR="00441B7E" w:rsidRDefault="00441B7E" w:rsidP="00441B7E">
      <w:pPr>
        <w:jc w:val="both"/>
        <w:rPr>
          <w:sz w:val="24"/>
          <w:szCs w:val="24"/>
        </w:rPr>
      </w:pPr>
    </w:p>
    <w:p w:rsidR="00535D37" w:rsidRDefault="004E5928" w:rsidP="00441B7E">
      <w:pPr>
        <w:jc w:val="both"/>
        <w:rPr>
          <w:sz w:val="24"/>
          <w:szCs w:val="24"/>
        </w:rPr>
      </w:pPr>
      <w:r>
        <w:rPr>
          <w:sz w:val="24"/>
          <w:szCs w:val="24"/>
        </w:rPr>
        <w:t xml:space="preserve">When I was allocated this case, 3 was under section 76 of the </w:t>
      </w:r>
      <w:r w:rsidR="00EB6727" w:rsidRPr="00527E2D">
        <w:rPr>
          <w:i/>
          <w:sz w:val="24"/>
          <w:szCs w:val="24"/>
        </w:rPr>
        <w:t>SSWBA 2014</w:t>
      </w:r>
      <w:r w:rsidR="00EB6727">
        <w:rPr>
          <w:sz w:val="24"/>
          <w:szCs w:val="24"/>
        </w:rPr>
        <w:t xml:space="preserve"> </w:t>
      </w:r>
      <w:r>
        <w:rPr>
          <w:sz w:val="24"/>
          <w:szCs w:val="24"/>
        </w:rPr>
        <w:t>in a residential placement</w:t>
      </w:r>
      <w:r w:rsidR="00FE179C">
        <w:rPr>
          <w:sz w:val="24"/>
          <w:szCs w:val="24"/>
        </w:rPr>
        <w:t xml:space="preserve">. 3 had been involved in a County Lines Organised crime group and there was intelligence from the police that he had been drug running for them. </w:t>
      </w:r>
      <w:r w:rsidR="008B40F7">
        <w:rPr>
          <w:sz w:val="24"/>
          <w:szCs w:val="24"/>
        </w:rPr>
        <w:t xml:space="preserve">South </w:t>
      </w:r>
      <w:r w:rsidR="00FE179C">
        <w:rPr>
          <w:sz w:val="24"/>
          <w:szCs w:val="24"/>
        </w:rPr>
        <w:t xml:space="preserve">Wales has been </w:t>
      </w:r>
      <w:r w:rsidR="008B40F7">
        <w:rPr>
          <w:sz w:val="24"/>
          <w:szCs w:val="24"/>
        </w:rPr>
        <w:t xml:space="preserve">targeted for some time by county lines gangs who use the M4 corridor as a transport link to </w:t>
      </w:r>
      <w:r w:rsidR="008B40F7">
        <w:rPr>
          <w:sz w:val="24"/>
          <w:szCs w:val="24"/>
        </w:rPr>
        <w:lastRenderedPageBreak/>
        <w:t>commute drugs and exploit vulnerable adults and young people. It is important that when considering whether a person is being exploited by a group like this you look further than the physical role of 'running drugs' and identify more discreet signs like new clothing, gifts and possessions and changes of behaviour, (South Wales Police, N.D). We know that certain factors make children and young people more vulnerable to being exploited by criminal groups such as be</w:t>
      </w:r>
      <w:r w:rsidR="000576BD">
        <w:rPr>
          <w:sz w:val="24"/>
          <w:szCs w:val="24"/>
        </w:rPr>
        <w:t>ing looked after and experience of</w:t>
      </w:r>
      <w:r w:rsidR="008B40F7">
        <w:rPr>
          <w:sz w:val="24"/>
          <w:szCs w:val="24"/>
        </w:rPr>
        <w:t xml:space="preserve"> childhood abuse to name a few, (</w:t>
      </w:r>
      <w:r w:rsidR="000576BD">
        <w:rPr>
          <w:sz w:val="24"/>
          <w:szCs w:val="24"/>
        </w:rPr>
        <w:t>NSPCC, 2019)</w:t>
      </w:r>
      <w:r w:rsidR="00F2083D">
        <w:rPr>
          <w:sz w:val="24"/>
          <w:szCs w:val="24"/>
        </w:rPr>
        <w:t xml:space="preserve">. I was very worried that knowledge of 3's vulnerability together with no order in place to share parental responsibility, that 3 is highly likely to be recruited by people who want to exploit him. I was concerned that to date neither parent had responded appropriately to 3's behaviour, criminal activity nor safeguarded him by contacting the correct agency when he was a victim of a crime.  I felt that </w:t>
      </w:r>
      <w:r w:rsidR="009D4C44">
        <w:rPr>
          <w:sz w:val="24"/>
          <w:szCs w:val="24"/>
        </w:rPr>
        <w:t>3</w:t>
      </w:r>
      <w:r w:rsidR="00F2083D">
        <w:rPr>
          <w:sz w:val="24"/>
          <w:szCs w:val="24"/>
        </w:rPr>
        <w:t xml:space="preserve"> was beyond parental control</w:t>
      </w:r>
      <w:r w:rsidR="009D4C44">
        <w:rPr>
          <w:sz w:val="24"/>
          <w:szCs w:val="24"/>
        </w:rPr>
        <w:t xml:space="preserve"> and as parents </w:t>
      </w:r>
      <w:r w:rsidR="00A1187E">
        <w:rPr>
          <w:sz w:val="24"/>
          <w:szCs w:val="24"/>
        </w:rPr>
        <w:t>were</w:t>
      </w:r>
      <w:r w:rsidR="009D4C44">
        <w:rPr>
          <w:sz w:val="24"/>
          <w:szCs w:val="24"/>
        </w:rPr>
        <w:t xml:space="preserve"> not providing care that is expected to be given to him</w:t>
      </w:r>
      <w:r w:rsidR="00A1187E">
        <w:rPr>
          <w:sz w:val="24"/>
          <w:szCs w:val="24"/>
        </w:rPr>
        <w:t xml:space="preserve">, this satisfied the requirements of the threshold criteria </w:t>
      </w:r>
      <w:r w:rsidR="009D4C44">
        <w:rPr>
          <w:sz w:val="24"/>
          <w:szCs w:val="24"/>
        </w:rPr>
        <w:t xml:space="preserve">in accordance with the </w:t>
      </w:r>
      <w:r w:rsidR="009D4C44" w:rsidRPr="009D4C44">
        <w:rPr>
          <w:i/>
          <w:sz w:val="24"/>
          <w:szCs w:val="24"/>
        </w:rPr>
        <w:t>Children Act 1989</w:t>
      </w:r>
      <w:r w:rsidR="00527E2D">
        <w:rPr>
          <w:i/>
          <w:sz w:val="24"/>
          <w:szCs w:val="24"/>
        </w:rPr>
        <w:t>.</w:t>
      </w:r>
      <w:r w:rsidR="009D4C44" w:rsidRPr="009D4C44">
        <w:rPr>
          <w:sz w:val="24"/>
          <w:szCs w:val="24"/>
        </w:rPr>
        <w:t xml:space="preserve"> </w:t>
      </w:r>
    </w:p>
    <w:p w:rsidR="00535D37" w:rsidRDefault="00535D37" w:rsidP="00441B7E">
      <w:pPr>
        <w:jc w:val="both"/>
        <w:rPr>
          <w:sz w:val="24"/>
          <w:szCs w:val="24"/>
        </w:rPr>
      </w:pPr>
    </w:p>
    <w:p w:rsidR="00F2083D" w:rsidRDefault="00B176EA" w:rsidP="00441B7E">
      <w:pPr>
        <w:jc w:val="both"/>
        <w:rPr>
          <w:sz w:val="24"/>
          <w:szCs w:val="24"/>
        </w:rPr>
      </w:pPr>
      <w:r>
        <w:rPr>
          <w:sz w:val="24"/>
          <w:szCs w:val="24"/>
        </w:rPr>
        <w:t>Unfortunately,</w:t>
      </w:r>
      <w:r w:rsidR="00535D37">
        <w:rPr>
          <w:sz w:val="24"/>
          <w:szCs w:val="24"/>
        </w:rPr>
        <w:t xml:space="preserve"> during a period of annual leave whilst I </w:t>
      </w:r>
      <w:r w:rsidR="00A374F1">
        <w:rPr>
          <w:sz w:val="24"/>
          <w:szCs w:val="24"/>
        </w:rPr>
        <w:t>believed</w:t>
      </w:r>
      <w:r w:rsidR="00535D37">
        <w:rPr>
          <w:sz w:val="24"/>
          <w:szCs w:val="24"/>
        </w:rPr>
        <w:t xml:space="preserve"> that there were ongoing </w:t>
      </w:r>
      <w:r w:rsidR="00A374F1">
        <w:rPr>
          <w:sz w:val="24"/>
          <w:szCs w:val="24"/>
        </w:rPr>
        <w:t>searches for another mor</w:t>
      </w:r>
      <w:r w:rsidR="00535D37">
        <w:rPr>
          <w:sz w:val="24"/>
          <w:szCs w:val="24"/>
        </w:rPr>
        <w:t>e</w:t>
      </w:r>
      <w:r w:rsidR="00A374F1">
        <w:rPr>
          <w:sz w:val="24"/>
          <w:szCs w:val="24"/>
        </w:rPr>
        <w:t xml:space="preserve"> </w:t>
      </w:r>
      <w:r w:rsidR="00535D37">
        <w:rPr>
          <w:sz w:val="24"/>
          <w:szCs w:val="24"/>
        </w:rPr>
        <w:t xml:space="preserve">permanent residential and </w:t>
      </w:r>
      <w:r w:rsidR="00A374F1">
        <w:rPr>
          <w:sz w:val="24"/>
          <w:szCs w:val="24"/>
        </w:rPr>
        <w:t>specialist</w:t>
      </w:r>
      <w:r w:rsidR="00535D37">
        <w:rPr>
          <w:sz w:val="24"/>
          <w:szCs w:val="24"/>
        </w:rPr>
        <w:t xml:space="preserve"> educational placement being s</w:t>
      </w:r>
      <w:r w:rsidR="00A374F1">
        <w:rPr>
          <w:sz w:val="24"/>
          <w:szCs w:val="24"/>
        </w:rPr>
        <w:t>ought for 3, a decision by the</w:t>
      </w:r>
      <w:r w:rsidR="00535D37">
        <w:rPr>
          <w:sz w:val="24"/>
          <w:szCs w:val="24"/>
        </w:rPr>
        <w:t xml:space="preserve"> panel and managers sent him home</w:t>
      </w:r>
      <w:r w:rsidR="00A374F1">
        <w:rPr>
          <w:sz w:val="24"/>
          <w:szCs w:val="24"/>
        </w:rPr>
        <w:t xml:space="preserve"> to live with 1, 4 and 5.</w:t>
      </w:r>
      <w:r w:rsidR="00535D37">
        <w:rPr>
          <w:sz w:val="24"/>
          <w:szCs w:val="24"/>
        </w:rPr>
        <w:t xml:space="preserve"> 3 had only two weeks prior to this strangled</w:t>
      </w:r>
      <w:r w:rsidR="00A374F1">
        <w:rPr>
          <w:sz w:val="24"/>
          <w:szCs w:val="24"/>
        </w:rPr>
        <w:t xml:space="preserve"> </w:t>
      </w:r>
      <w:r w:rsidR="00535D37">
        <w:rPr>
          <w:sz w:val="24"/>
          <w:szCs w:val="24"/>
        </w:rPr>
        <w:t xml:space="preserve">his </w:t>
      </w:r>
      <w:r w:rsidR="00A374F1">
        <w:rPr>
          <w:sz w:val="24"/>
          <w:szCs w:val="24"/>
        </w:rPr>
        <w:t>1</w:t>
      </w:r>
      <w:r w:rsidR="00535D37">
        <w:rPr>
          <w:sz w:val="24"/>
          <w:szCs w:val="24"/>
        </w:rPr>
        <w:t xml:space="preserve"> in front of</w:t>
      </w:r>
      <w:r w:rsidR="00A374F1">
        <w:rPr>
          <w:sz w:val="24"/>
          <w:szCs w:val="24"/>
        </w:rPr>
        <w:t xml:space="preserve"> 4 and 5. 1 and 2 did not report this incident and actively tried to cover this by misleading social services and the school by calling 4 a "liar" and stating she had an "over active imagination". The </w:t>
      </w:r>
      <w:r w:rsidR="00A374F1" w:rsidRPr="00A374F1">
        <w:rPr>
          <w:i/>
          <w:sz w:val="24"/>
          <w:szCs w:val="24"/>
        </w:rPr>
        <w:t>Adoption and Children Ac</w:t>
      </w:r>
      <w:r w:rsidR="00EB6727">
        <w:rPr>
          <w:i/>
          <w:sz w:val="24"/>
          <w:szCs w:val="24"/>
        </w:rPr>
        <w:t xml:space="preserve">t </w:t>
      </w:r>
      <w:r w:rsidR="00A374F1" w:rsidRPr="00A374F1">
        <w:rPr>
          <w:i/>
          <w:sz w:val="24"/>
          <w:szCs w:val="24"/>
        </w:rPr>
        <w:t>2002</w:t>
      </w:r>
      <w:r w:rsidR="00A374F1">
        <w:rPr>
          <w:sz w:val="24"/>
          <w:szCs w:val="24"/>
        </w:rPr>
        <w:t xml:space="preserve"> recognises the "impairment a child can suffer by seeing or hearing the ill treatment of another".</w:t>
      </w:r>
      <w:r w:rsidR="00535D37">
        <w:rPr>
          <w:sz w:val="24"/>
          <w:szCs w:val="24"/>
        </w:rPr>
        <w:t xml:space="preserve"> </w:t>
      </w:r>
      <w:r w:rsidR="00A374F1">
        <w:rPr>
          <w:sz w:val="24"/>
          <w:szCs w:val="24"/>
        </w:rPr>
        <w:t>On return from leave, I became immediately</w:t>
      </w:r>
      <w:r w:rsidR="00E95A9D">
        <w:rPr>
          <w:sz w:val="24"/>
          <w:szCs w:val="24"/>
        </w:rPr>
        <w:t xml:space="preserve"> concerned</w:t>
      </w:r>
      <w:r w:rsidR="00A374F1">
        <w:rPr>
          <w:sz w:val="24"/>
          <w:szCs w:val="24"/>
        </w:rPr>
        <w:t xml:space="preserve"> about this change and raised </w:t>
      </w:r>
      <w:r w:rsidR="00E95A9D">
        <w:rPr>
          <w:sz w:val="24"/>
          <w:szCs w:val="24"/>
        </w:rPr>
        <w:t xml:space="preserve">this </w:t>
      </w:r>
      <w:r w:rsidR="00A374F1">
        <w:rPr>
          <w:sz w:val="24"/>
          <w:szCs w:val="24"/>
        </w:rPr>
        <w:t>with numerous professionals including my ma</w:t>
      </w:r>
      <w:r w:rsidR="00E95A9D">
        <w:rPr>
          <w:sz w:val="24"/>
          <w:szCs w:val="24"/>
        </w:rPr>
        <w:t>nager who participated in making</w:t>
      </w:r>
      <w:r w:rsidR="00A374F1">
        <w:rPr>
          <w:sz w:val="24"/>
          <w:szCs w:val="24"/>
        </w:rPr>
        <w:t xml:space="preserve"> the decision.  </w:t>
      </w:r>
      <w:r>
        <w:rPr>
          <w:sz w:val="24"/>
          <w:szCs w:val="24"/>
        </w:rPr>
        <w:t xml:space="preserve"> I perceive </w:t>
      </w:r>
      <w:r w:rsidR="00A1187E">
        <w:rPr>
          <w:sz w:val="24"/>
          <w:szCs w:val="24"/>
        </w:rPr>
        <w:t xml:space="preserve">the social and economical difficulties of budget restraints and cut backs </w:t>
      </w:r>
      <w:r>
        <w:rPr>
          <w:sz w:val="24"/>
          <w:szCs w:val="24"/>
        </w:rPr>
        <w:t xml:space="preserve">to have been a barrier for this family alongside the Welsh agenda to safely reduce looked after children, (Welsh Government, </w:t>
      </w:r>
      <w:r w:rsidR="00535D37">
        <w:rPr>
          <w:sz w:val="24"/>
          <w:szCs w:val="24"/>
        </w:rPr>
        <w:t>2019).</w:t>
      </w:r>
      <w:r w:rsidR="00C32796">
        <w:rPr>
          <w:sz w:val="24"/>
          <w:szCs w:val="24"/>
        </w:rPr>
        <w:t xml:space="preserve"> </w:t>
      </w:r>
      <w:r w:rsidR="00922978">
        <w:rPr>
          <w:sz w:val="24"/>
          <w:szCs w:val="24"/>
        </w:rPr>
        <w:t>As part of a restructure, c</w:t>
      </w:r>
      <w:r w:rsidR="00C32796">
        <w:rPr>
          <w:sz w:val="24"/>
          <w:szCs w:val="24"/>
        </w:rPr>
        <w:t xml:space="preserve">hild and family managers have been reduced by half </w:t>
      </w:r>
      <w:r w:rsidR="008B2D9B">
        <w:rPr>
          <w:sz w:val="24"/>
          <w:szCs w:val="24"/>
        </w:rPr>
        <w:t>which</w:t>
      </w:r>
      <w:r w:rsidR="00C32796">
        <w:rPr>
          <w:sz w:val="24"/>
          <w:szCs w:val="24"/>
        </w:rPr>
        <w:t xml:space="preserve"> has resulted in my area team merging with another, </w:t>
      </w:r>
      <w:r w:rsidR="008B2D9B">
        <w:rPr>
          <w:sz w:val="24"/>
          <w:szCs w:val="24"/>
        </w:rPr>
        <w:t xml:space="preserve">over </w:t>
      </w:r>
      <w:r w:rsidR="00C32796">
        <w:rPr>
          <w:sz w:val="24"/>
          <w:szCs w:val="24"/>
        </w:rPr>
        <w:t xml:space="preserve">doubling the amount of staff my manager has. As my manager was new to the team, she made </w:t>
      </w:r>
      <w:proofErr w:type="gramStart"/>
      <w:r w:rsidR="00C32796">
        <w:rPr>
          <w:sz w:val="24"/>
          <w:szCs w:val="24"/>
        </w:rPr>
        <w:t>a</w:t>
      </w:r>
      <w:r w:rsidR="008B2D9B">
        <w:rPr>
          <w:sz w:val="24"/>
          <w:szCs w:val="24"/>
        </w:rPr>
        <w:t xml:space="preserve"> </w:t>
      </w:r>
      <w:r w:rsidR="00C32796">
        <w:rPr>
          <w:sz w:val="24"/>
          <w:szCs w:val="24"/>
        </w:rPr>
        <w:t xml:space="preserve"> decision</w:t>
      </w:r>
      <w:proofErr w:type="gramEnd"/>
      <w:r w:rsidR="00C32796">
        <w:rPr>
          <w:sz w:val="24"/>
          <w:szCs w:val="24"/>
        </w:rPr>
        <w:t xml:space="preserve"> </w:t>
      </w:r>
      <w:r w:rsidR="008B2D9B">
        <w:rPr>
          <w:sz w:val="24"/>
          <w:szCs w:val="24"/>
        </w:rPr>
        <w:t xml:space="preserve">under pressure from senior managers </w:t>
      </w:r>
      <w:r w:rsidR="00C32796">
        <w:rPr>
          <w:sz w:val="24"/>
          <w:szCs w:val="24"/>
        </w:rPr>
        <w:t xml:space="preserve">based on an inaccurate reflection of 3's behaviour and his relationship with </w:t>
      </w:r>
      <w:r w:rsidR="008B2D9B">
        <w:rPr>
          <w:sz w:val="24"/>
          <w:szCs w:val="24"/>
        </w:rPr>
        <w:t>t</w:t>
      </w:r>
      <w:r w:rsidR="00C32796">
        <w:rPr>
          <w:sz w:val="24"/>
          <w:szCs w:val="24"/>
        </w:rPr>
        <w:t>he family.</w:t>
      </w:r>
      <w:r w:rsidR="008B2D9B">
        <w:rPr>
          <w:sz w:val="24"/>
          <w:szCs w:val="24"/>
        </w:rPr>
        <w:t xml:space="preserve"> We spoke about the decision on my return from annual leave and identified that had the correct process been followed to include all the professionals working with the family, it would have been clear that 3 could not return to the family home at that time, because it placed 1, 4 and 5 under serious risk of harm.</w:t>
      </w:r>
      <w:r w:rsidR="00C32796">
        <w:rPr>
          <w:sz w:val="24"/>
          <w:szCs w:val="24"/>
        </w:rPr>
        <w:t xml:space="preserve"> </w:t>
      </w:r>
      <w:r w:rsidR="008B2D9B">
        <w:rPr>
          <w:sz w:val="24"/>
          <w:szCs w:val="24"/>
        </w:rPr>
        <w:t>Adding to this,</w:t>
      </w:r>
      <w:r w:rsidR="00C32796">
        <w:rPr>
          <w:sz w:val="24"/>
          <w:szCs w:val="24"/>
        </w:rPr>
        <w:t xml:space="preserve"> the local authority has been </w:t>
      </w:r>
      <w:r w:rsidR="00535D37">
        <w:rPr>
          <w:sz w:val="24"/>
          <w:szCs w:val="24"/>
        </w:rPr>
        <w:t>working towards reducing</w:t>
      </w:r>
      <w:r w:rsidR="00C32796">
        <w:rPr>
          <w:sz w:val="24"/>
          <w:szCs w:val="24"/>
        </w:rPr>
        <w:t xml:space="preserve"> the number</w:t>
      </w:r>
      <w:r w:rsidR="00535D37">
        <w:rPr>
          <w:sz w:val="24"/>
          <w:szCs w:val="24"/>
        </w:rPr>
        <w:t xml:space="preserve"> of children in care, however, the numbers have not reduced as planned.</w:t>
      </w:r>
      <w:r w:rsidR="00C32796">
        <w:rPr>
          <w:sz w:val="24"/>
          <w:szCs w:val="24"/>
        </w:rPr>
        <w:t xml:space="preserve"> While I understand th</w:t>
      </w:r>
      <w:r w:rsidR="008B2D9B">
        <w:rPr>
          <w:sz w:val="24"/>
          <w:szCs w:val="24"/>
        </w:rPr>
        <w:t xml:space="preserve">at with careful safety planning and assessment, </w:t>
      </w:r>
      <w:r w:rsidR="00535D37">
        <w:rPr>
          <w:sz w:val="24"/>
          <w:szCs w:val="24"/>
        </w:rPr>
        <w:t>there may be many</w:t>
      </w:r>
      <w:r w:rsidR="008B2D9B">
        <w:rPr>
          <w:sz w:val="24"/>
          <w:szCs w:val="24"/>
        </w:rPr>
        <w:t xml:space="preserve"> </w:t>
      </w:r>
      <w:r w:rsidR="008B2D9B">
        <w:rPr>
          <w:sz w:val="24"/>
          <w:szCs w:val="24"/>
        </w:rPr>
        <w:lastRenderedPageBreak/>
        <w:t>looked after</w:t>
      </w:r>
      <w:r w:rsidR="00535D37">
        <w:rPr>
          <w:sz w:val="24"/>
          <w:szCs w:val="24"/>
        </w:rPr>
        <w:t xml:space="preserve"> children </w:t>
      </w:r>
      <w:r w:rsidR="008B2D9B">
        <w:rPr>
          <w:sz w:val="24"/>
          <w:szCs w:val="24"/>
        </w:rPr>
        <w:t xml:space="preserve">who </w:t>
      </w:r>
      <w:r w:rsidR="00535D37">
        <w:rPr>
          <w:sz w:val="24"/>
          <w:szCs w:val="24"/>
        </w:rPr>
        <w:t>could actually be safe at home</w:t>
      </w:r>
      <w:r w:rsidR="00C32796">
        <w:rPr>
          <w:sz w:val="24"/>
          <w:szCs w:val="24"/>
        </w:rPr>
        <w:t>,</w:t>
      </w:r>
      <w:r w:rsidR="008B2D9B">
        <w:rPr>
          <w:sz w:val="24"/>
          <w:szCs w:val="24"/>
        </w:rPr>
        <w:t xml:space="preserve"> however,</w:t>
      </w:r>
      <w:r w:rsidR="00C32796">
        <w:rPr>
          <w:sz w:val="24"/>
          <w:szCs w:val="24"/>
        </w:rPr>
        <w:t xml:space="preserve"> f</w:t>
      </w:r>
      <w:r w:rsidR="00535D37">
        <w:rPr>
          <w:sz w:val="24"/>
          <w:szCs w:val="24"/>
        </w:rPr>
        <w:t>or some children there is a need for the local authority to protect them and I find it heartbreaking that in my opinion</w:t>
      </w:r>
      <w:r w:rsidR="00C32796">
        <w:rPr>
          <w:sz w:val="24"/>
          <w:szCs w:val="24"/>
        </w:rPr>
        <w:t>,</w:t>
      </w:r>
      <w:r w:rsidR="00535D37">
        <w:rPr>
          <w:sz w:val="24"/>
          <w:szCs w:val="24"/>
        </w:rPr>
        <w:t xml:space="preserve"> budgets have been prioritised over children's </w:t>
      </w:r>
      <w:r w:rsidR="00C32796">
        <w:rPr>
          <w:sz w:val="24"/>
          <w:szCs w:val="24"/>
        </w:rPr>
        <w:t xml:space="preserve">safety and wellbeing. </w:t>
      </w:r>
    </w:p>
    <w:p w:rsidR="00535D37" w:rsidRDefault="00535D37" w:rsidP="00441B7E">
      <w:pPr>
        <w:jc w:val="both"/>
        <w:rPr>
          <w:sz w:val="24"/>
          <w:szCs w:val="24"/>
        </w:rPr>
      </w:pPr>
    </w:p>
    <w:p w:rsidR="00091E6E" w:rsidRDefault="00444469" w:rsidP="002408C5">
      <w:pPr>
        <w:jc w:val="both"/>
        <w:rPr>
          <w:sz w:val="24"/>
          <w:szCs w:val="24"/>
        </w:rPr>
      </w:pPr>
      <w:r>
        <w:rPr>
          <w:sz w:val="24"/>
          <w:szCs w:val="24"/>
        </w:rPr>
        <w:t>After 3 returned home he became involved in an intimate relationship with a female</w:t>
      </w:r>
      <w:r w:rsidR="0049187F">
        <w:rPr>
          <w:sz w:val="24"/>
          <w:szCs w:val="24"/>
        </w:rPr>
        <w:t xml:space="preserve"> (now ex-girlfriend</w:t>
      </w:r>
      <w:proofErr w:type="gramStart"/>
      <w:r w:rsidR="0049187F">
        <w:rPr>
          <w:sz w:val="24"/>
          <w:szCs w:val="24"/>
        </w:rPr>
        <w:t xml:space="preserve">)  </w:t>
      </w:r>
      <w:r>
        <w:rPr>
          <w:sz w:val="24"/>
          <w:szCs w:val="24"/>
        </w:rPr>
        <w:t>which</w:t>
      </w:r>
      <w:proofErr w:type="gramEnd"/>
      <w:r>
        <w:rPr>
          <w:sz w:val="24"/>
          <w:szCs w:val="24"/>
        </w:rPr>
        <w:t xml:space="preserve"> appeared </w:t>
      </w:r>
      <w:r w:rsidR="002408C5">
        <w:rPr>
          <w:sz w:val="24"/>
          <w:szCs w:val="24"/>
        </w:rPr>
        <w:t>inappropriate and had elements of sexual violence, with 3 being the perpetrator</w:t>
      </w:r>
      <w:r>
        <w:rPr>
          <w:sz w:val="24"/>
          <w:szCs w:val="24"/>
        </w:rPr>
        <w:t>.</w:t>
      </w:r>
      <w:r w:rsidR="00E80513">
        <w:rPr>
          <w:sz w:val="24"/>
          <w:szCs w:val="24"/>
        </w:rPr>
        <w:t xml:space="preserve"> Initially I considered the incident of sharing a sexually violent photo of his </w:t>
      </w:r>
      <w:r w:rsidR="0049187F">
        <w:rPr>
          <w:sz w:val="24"/>
          <w:szCs w:val="24"/>
        </w:rPr>
        <w:t>ex-</w:t>
      </w:r>
      <w:r w:rsidR="00E80513">
        <w:rPr>
          <w:sz w:val="24"/>
          <w:szCs w:val="24"/>
        </w:rPr>
        <w:t>girlfriend</w:t>
      </w:r>
      <w:r w:rsidR="0049187F">
        <w:rPr>
          <w:sz w:val="24"/>
          <w:szCs w:val="24"/>
        </w:rPr>
        <w:t xml:space="preserve"> on social media</w:t>
      </w:r>
      <w:r w:rsidR="00E80513">
        <w:rPr>
          <w:sz w:val="24"/>
          <w:szCs w:val="24"/>
        </w:rPr>
        <w:t xml:space="preserve"> a crime under the </w:t>
      </w:r>
      <w:r w:rsidR="00E80513" w:rsidRPr="00E80513">
        <w:rPr>
          <w:i/>
          <w:sz w:val="24"/>
          <w:szCs w:val="24"/>
        </w:rPr>
        <w:t>Protection of Children Act 1978</w:t>
      </w:r>
      <w:r w:rsidR="00E80513">
        <w:rPr>
          <w:sz w:val="24"/>
          <w:szCs w:val="24"/>
        </w:rPr>
        <w:t>, however, a closer look at the guidance around this suggests that "sexting" is now being considered a safeguarding and educational matter which explains the reasons for this going no further with the police.  On closer inspection of this matter, whilst writing this essay I started to consider whether i</w:t>
      </w:r>
      <w:r>
        <w:rPr>
          <w:sz w:val="24"/>
          <w:szCs w:val="24"/>
        </w:rPr>
        <w:t>n light of 3</w:t>
      </w:r>
      <w:r w:rsidR="002408C5">
        <w:rPr>
          <w:sz w:val="24"/>
          <w:szCs w:val="24"/>
        </w:rPr>
        <w:t>'s</w:t>
      </w:r>
      <w:r>
        <w:rPr>
          <w:sz w:val="24"/>
          <w:szCs w:val="24"/>
        </w:rPr>
        <w:t xml:space="preserve"> involvement with organised crime groups</w:t>
      </w:r>
      <w:r w:rsidR="00E80513">
        <w:rPr>
          <w:sz w:val="24"/>
          <w:szCs w:val="24"/>
        </w:rPr>
        <w:t xml:space="preserve"> whether 3, being on 14 himself, </w:t>
      </w:r>
      <w:r>
        <w:rPr>
          <w:sz w:val="24"/>
          <w:szCs w:val="24"/>
        </w:rPr>
        <w:t xml:space="preserve"> could be </w:t>
      </w:r>
      <w:r w:rsidR="00E80513">
        <w:rPr>
          <w:sz w:val="24"/>
          <w:szCs w:val="24"/>
        </w:rPr>
        <w:t>at risk of child sexual exploitation</w:t>
      </w:r>
      <w:r>
        <w:rPr>
          <w:sz w:val="24"/>
          <w:szCs w:val="24"/>
        </w:rPr>
        <w:t xml:space="preserve"> </w:t>
      </w:r>
      <w:r w:rsidR="00E80513">
        <w:rPr>
          <w:sz w:val="24"/>
          <w:szCs w:val="24"/>
        </w:rPr>
        <w:t xml:space="preserve">(CSE) </w:t>
      </w:r>
      <w:r w:rsidR="002408C5">
        <w:rPr>
          <w:sz w:val="24"/>
          <w:szCs w:val="24"/>
        </w:rPr>
        <w:t>also.</w:t>
      </w:r>
      <w:r w:rsidR="00E80513">
        <w:rPr>
          <w:sz w:val="24"/>
          <w:szCs w:val="24"/>
        </w:rPr>
        <w:t xml:space="preserve"> I had recently been invited to a Multi-Agency Strategy Meeting (MASM) in line with</w:t>
      </w:r>
      <w:r w:rsidR="002408C5">
        <w:rPr>
          <w:sz w:val="24"/>
          <w:szCs w:val="24"/>
        </w:rPr>
        <w:t xml:space="preserve"> the All Wales Protocol </w:t>
      </w:r>
      <w:r w:rsidR="00E80513">
        <w:rPr>
          <w:sz w:val="24"/>
          <w:szCs w:val="24"/>
        </w:rPr>
        <w:t xml:space="preserve">for the female and </w:t>
      </w:r>
      <w:r w:rsidR="0049187F">
        <w:rPr>
          <w:sz w:val="24"/>
          <w:szCs w:val="24"/>
        </w:rPr>
        <w:t>had</w:t>
      </w:r>
      <w:r w:rsidR="00E80513">
        <w:rPr>
          <w:sz w:val="24"/>
          <w:szCs w:val="24"/>
        </w:rPr>
        <w:t xml:space="preserve"> not consider</w:t>
      </w:r>
      <w:r w:rsidR="0049187F">
        <w:rPr>
          <w:sz w:val="24"/>
          <w:szCs w:val="24"/>
        </w:rPr>
        <w:t>ed 3 could be a victim of this also due to his risk factors, family composition and behaviour. I have since checked the Sexual Exploita</w:t>
      </w:r>
      <w:r w:rsidR="007278DE">
        <w:rPr>
          <w:sz w:val="24"/>
          <w:szCs w:val="24"/>
        </w:rPr>
        <w:t xml:space="preserve">tion Risk Assessment Framework </w:t>
      </w:r>
      <w:r w:rsidR="0049187F">
        <w:rPr>
          <w:sz w:val="24"/>
          <w:szCs w:val="24"/>
        </w:rPr>
        <w:t>form</w:t>
      </w:r>
      <w:r w:rsidR="00A15266">
        <w:rPr>
          <w:sz w:val="24"/>
          <w:szCs w:val="24"/>
        </w:rPr>
        <w:t xml:space="preserve"> </w:t>
      </w:r>
      <w:r w:rsidR="0049187F">
        <w:rPr>
          <w:sz w:val="24"/>
          <w:szCs w:val="24"/>
        </w:rPr>
        <w:t>(SERAF) and have identified 3 as significant risk</w:t>
      </w:r>
      <w:r w:rsidR="00672B9C">
        <w:rPr>
          <w:sz w:val="24"/>
          <w:szCs w:val="24"/>
        </w:rPr>
        <w:t>, (</w:t>
      </w:r>
      <w:proofErr w:type="spellStart"/>
      <w:r w:rsidR="00672B9C">
        <w:rPr>
          <w:sz w:val="24"/>
          <w:szCs w:val="24"/>
        </w:rPr>
        <w:t>Barnardos</w:t>
      </w:r>
      <w:proofErr w:type="spellEnd"/>
      <w:r w:rsidR="00672B9C">
        <w:rPr>
          <w:sz w:val="24"/>
          <w:szCs w:val="24"/>
        </w:rPr>
        <w:t xml:space="preserve">, 2018). As 3 has been identified in the highest category this </w:t>
      </w:r>
      <w:r w:rsidR="004C2F23">
        <w:rPr>
          <w:sz w:val="24"/>
          <w:szCs w:val="24"/>
        </w:rPr>
        <w:t>will</w:t>
      </w:r>
      <w:r w:rsidR="00672B9C">
        <w:rPr>
          <w:sz w:val="24"/>
          <w:szCs w:val="24"/>
        </w:rPr>
        <w:t xml:space="preserve"> proceed to a strategy meeting to </w:t>
      </w:r>
      <w:r w:rsidR="004C2F23">
        <w:rPr>
          <w:sz w:val="24"/>
          <w:szCs w:val="24"/>
        </w:rPr>
        <w:t xml:space="preserve">ensure that a plan to protect him is in place and all agencies are clear on their role within the plan. </w:t>
      </w:r>
      <w:r w:rsidR="00D75BE8">
        <w:rPr>
          <w:sz w:val="24"/>
          <w:szCs w:val="24"/>
        </w:rPr>
        <w:t>As a child who has been physically and emotional harmed all to most of his life</w:t>
      </w:r>
      <w:r w:rsidR="0049187F">
        <w:rPr>
          <w:sz w:val="24"/>
          <w:szCs w:val="24"/>
        </w:rPr>
        <w:t>,</w:t>
      </w:r>
      <w:r w:rsidR="00D75BE8">
        <w:rPr>
          <w:sz w:val="24"/>
          <w:szCs w:val="24"/>
        </w:rPr>
        <w:t xml:space="preserve"> with parents whom are not able to protect him often prioritising their physical needs above the basic care needs of 3, 4 and 5 it is not surprising that 3 appears to have elements of sexually violent behaviour.</w:t>
      </w:r>
      <w:r w:rsidR="0049187F">
        <w:rPr>
          <w:sz w:val="24"/>
          <w:szCs w:val="24"/>
        </w:rPr>
        <w:t xml:space="preserve"> In research conducted by the World Health Organisation (WHO) (N.D) it states that rape is mostly linked to the persons need to exert power and control over their victims. If I consider the photograph 3 shared of his ex-girlfriend and the relationship dynamic with 1, there are significant factors linked to power and control</w:t>
      </w:r>
      <w:r w:rsidR="00B215B6">
        <w:rPr>
          <w:sz w:val="24"/>
          <w:szCs w:val="24"/>
        </w:rPr>
        <w:t xml:space="preserve"> which has intensified since the children were removed into 2's care. </w:t>
      </w:r>
    </w:p>
    <w:p w:rsidR="00091E6E" w:rsidRPr="00B85018" w:rsidRDefault="00091E6E" w:rsidP="00441B7E">
      <w:pPr>
        <w:jc w:val="both"/>
        <w:rPr>
          <w:sz w:val="24"/>
          <w:szCs w:val="24"/>
        </w:rPr>
      </w:pPr>
    </w:p>
    <w:p w:rsidR="00441B7E" w:rsidRPr="00B85018" w:rsidRDefault="00441B7E" w:rsidP="00441B7E">
      <w:pPr>
        <w:jc w:val="both"/>
        <w:rPr>
          <w:sz w:val="24"/>
          <w:szCs w:val="24"/>
        </w:rPr>
      </w:pPr>
      <w:r w:rsidRPr="00B85018">
        <w:rPr>
          <w:sz w:val="24"/>
          <w:szCs w:val="24"/>
        </w:rPr>
        <w:t xml:space="preserve">During an unannounced visit to </w:t>
      </w:r>
      <w:r w:rsidR="00694F8D">
        <w:rPr>
          <w:sz w:val="24"/>
          <w:szCs w:val="24"/>
        </w:rPr>
        <w:t xml:space="preserve">1, </w:t>
      </w:r>
      <w:r w:rsidRPr="00B85018">
        <w:rPr>
          <w:sz w:val="24"/>
          <w:szCs w:val="24"/>
        </w:rPr>
        <w:t xml:space="preserve">I found her extremely intoxicated and in the sole care of </w:t>
      </w:r>
      <w:r w:rsidR="00694F8D">
        <w:rPr>
          <w:sz w:val="24"/>
          <w:szCs w:val="24"/>
        </w:rPr>
        <w:t xml:space="preserve">5 whom is only six months old. 1 </w:t>
      </w:r>
      <w:r w:rsidRPr="00B85018">
        <w:rPr>
          <w:sz w:val="24"/>
          <w:szCs w:val="24"/>
        </w:rPr>
        <w:t xml:space="preserve">had been drinking alcohol with </w:t>
      </w:r>
      <w:r w:rsidR="00694F8D">
        <w:rPr>
          <w:sz w:val="24"/>
          <w:szCs w:val="24"/>
        </w:rPr>
        <w:t>5 for the last four hours</w:t>
      </w:r>
      <w:r w:rsidRPr="00B85018">
        <w:rPr>
          <w:sz w:val="24"/>
          <w:szCs w:val="24"/>
        </w:rPr>
        <w:t xml:space="preserve"> alone at her mother's house. </w:t>
      </w:r>
      <w:r w:rsidR="00694F8D">
        <w:rPr>
          <w:sz w:val="24"/>
          <w:szCs w:val="24"/>
        </w:rPr>
        <w:t>1</w:t>
      </w:r>
      <w:r w:rsidRPr="00B85018">
        <w:rPr>
          <w:sz w:val="24"/>
          <w:szCs w:val="24"/>
        </w:rPr>
        <w:t xml:space="preserve"> had gone to her mothers in hope that she would receive help and support from her, however, her mother did not return home despite knowing that </w:t>
      </w:r>
      <w:r w:rsidR="00694F8D">
        <w:rPr>
          <w:sz w:val="24"/>
          <w:szCs w:val="24"/>
        </w:rPr>
        <w:t>5</w:t>
      </w:r>
      <w:r w:rsidRPr="00B85018">
        <w:rPr>
          <w:sz w:val="24"/>
          <w:szCs w:val="24"/>
        </w:rPr>
        <w:t xml:space="preserve"> was in her care, she was intoxicated and did not have a key to get into the property. On my arrival I had to consider the immediate safety of </w:t>
      </w:r>
      <w:r w:rsidR="00694F8D">
        <w:rPr>
          <w:sz w:val="24"/>
          <w:szCs w:val="24"/>
        </w:rPr>
        <w:t>5</w:t>
      </w:r>
      <w:r w:rsidRPr="00B85018">
        <w:rPr>
          <w:sz w:val="24"/>
          <w:szCs w:val="24"/>
        </w:rPr>
        <w:t xml:space="preserve"> and ensure that I protected and promoted his welfare, (</w:t>
      </w:r>
      <w:r w:rsidR="009D4C44">
        <w:rPr>
          <w:i/>
          <w:sz w:val="24"/>
          <w:szCs w:val="24"/>
        </w:rPr>
        <w:t>CA</w:t>
      </w:r>
      <w:r w:rsidRPr="00B85018">
        <w:rPr>
          <w:i/>
          <w:sz w:val="24"/>
          <w:szCs w:val="24"/>
        </w:rPr>
        <w:t xml:space="preserve"> 1989</w:t>
      </w:r>
      <w:r w:rsidRPr="00B85018">
        <w:rPr>
          <w:sz w:val="24"/>
          <w:szCs w:val="24"/>
        </w:rPr>
        <w:t>) who was very cold and hungry by this point. I also had to consider that there had already been a number of breaches to the safety plan (</w:t>
      </w:r>
      <w:proofErr w:type="spellStart"/>
      <w:r w:rsidRPr="00B85018">
        <w:rPr>
          <w:sz w:val="24"/>
          <w:szCs w:val="24"/>
        </w:rPr>
        <w:t>Turnell</w:t>
      </w:r>
      <w:proofErr w:type="spellEnd"/>
      <w:r w:rsidRPr="00B85018">
        <w:rPr>
          <w:sz w:val="24"/>
          <w:szCs w:val="24"/>
        </w:rPr>
        <w:t xml:space="preserve"> 2012) by a number of people </w:t>
      </w:r>
      <w:r w:rsidRPr="00B85018">
        <w:rPr>
          <w:sz w:val="24"/>
          <w:szCs w:val="24"/>
        </w:rPr>
        <w:lastRenderedPageBreak/>
        <w:t xml:space="preserve">within the family including </w:t>
      </w:r>
      <w:r w:rsidR="00694F8D">
        <w:rPr>
          <w:sz w:val="24"/>
          <w:szCs w:val="24"/>
        </w:rPr>
        <w:t>2</w:t>
      </w:r>
      <w:r w:rsidRPr="00B85018">
        <w:rPr>
          <w:sz w:val="24"/>
          <w:szCs w:val="24"/>
        </w:rPr>
        <w:t xml:space="preserve"> and that the children may also be at risk of significant harm in his care. With that said, I also know that children have the right to a family life within the </w:t>
      </w:r>
      <w:r w:rsidRPr="00B85018">
        <w:rPr>
          <w:i/>
          <w:sz w:val="24"/>
          <w:szCs w:val="24"/>
        </w:rPr>
        <w:t xml:space="preserve">Human Rights Act 1998 </w:t>
      </w:r>
      <w:r w:rsidRPr="00B85018">
        <w:rPr>
          <w:sz w:val="24"/>
          <w:szCs w:val="24"/>
        </w:rPr>
        <w:t xml:space="preserve">and under the </w:t>
      </w:r>
      <w:r w:rsidRPr="00B85018">
        <w:rPr>
          <w:i/>
          <w:sz w:val="24"/>
          <w:szCs w:val="24"/>
        </w:rPr>
        <w:t xml:space="preserve">United Nations Convention on the Right of the Child (1989) </w:t>
      </w:r>
      <w:r w:rsidRPr="00B85018">
        <w:rPr>
          <w:sz w:val="24"/>
          <w:szCs w:val="24"/>
        </w:rPr>
        <w:t xml:space="preserve">have the right to be listened to in any matter that affects them. When given the choice, we should assume that a child would always want to remain with their parents and while </w:t>
      </w:r>
      <w:r w:rsidR="00694F8D">
        <w:rPr>
          <w:sz w:val="24"/>
          <w:szCs w:val="24"/>
        </w:rPr>
        <w:t>5</w:t>
      </w:r>
      <w:r w:rsidRPr="00B85018">
        <w:rPr>
          <w:sz w:val="24"/>
          <w:szCs w:val="24"/>
        </w:rPr>
        <w:t xml:space="preserve"> could not express this to me because of his age, if I could ensure that he was safe with </w:t>
      </w:r>
      <w:r w:rsidR="00694F8D">
        <w:rPr>
          <w:sz w:val="24"/>
          <w:szCs w:val="24"/>
        </w:rPr>
        <w:t>2</w:t>
      </w:r>
      <w:r w:rsidRPr="00B85018">
        <w:rPr>
          <w:sz w:val="24"/>
          <w:szCs w:val="24"/>
        </w:rPr>
        <w:t xml:space="preserve"> then I should promote his rights in every circumstance. I found this decision very difficult knowing that </w:t>
      </w:r>
      <w:r w:rsidR="00694F8D">
        <w:rPr>
          <w:sz w:val="24"/>
          <w:szCs w:val="24"/>
        </w:rPr>
        <w:t>2</w:t>
      </w:r>
      <w:r w:rsidRPr="00B85018">
        <w:rPr>
          <w:sz w:val="24"/>
          <w:szCs w:val="24"/>
        </w:rPr>
        <w:t xml:space="preserve"> has a history of not acting in the best interest of his children and not prioritising their needs above his own consistently. </w:t>
      </w:r>
    </w:p>
    <w:p w:rsidR="00441B7E" w:rsidRPr="00B85018" w:rsidRDefault="00441B7E" w:rsidP="00441B7E">
      <w:pPr>
        <w:jc w:val="both"/>
        <w:rPr>
          <w:sz w:val="24"/>
          <w:szCs w:val="24"/>
        </w:rPr>
      </w:pPr>
    </w:p>
    <w:p w:rsidR="00441B7E" w:rsidRPr="00B85018" w:rsidRDefault="00694F8D" w:rsidP="00441B7E">
      <w:pPr>
        <w:jc w:val="both"/>
        <w:rPr>
          <w:sz w:val="24"/>
          <w:szCs w:val="24"/>
        </w:rPr>
      </w:pPr>
      <w:r>
        <w:rPr>
          <w:sz w:val="24"/>
          <w:szCs w:val="24"/>
        </w:rPr>
        <w:t>1</w:t>
      </w:r>
      <w:r w:rsidR="00A94532">
        <w:rPr>
          <w:sz w:val="24"/>
          <w:szCs w:val="24"/>
        </w:rPr>
        <w:t xml:space="preserve"> </w:t>
      </w:r>
      <w:r w:rsidR="00441B7E" w:rsidRPr="00B85018">
        <w:rPr>
          <w:sz w:val="24"/>
          <w:szCs w:val="24"/>
        </w:rPr>
        <w:t xml:space="preserve">was very upset at the thought of </w:t>
      </w:r>
      <w:r>
        <w:rPr>
          <w:sz w:val="24"/>
          <w:szCs w:val="24"/>
        </w:rPr>
        <w:t>5</w:t>
      </w:r>
      <w:r w:rsidR="00441B7E" w:rsidRPr="00B85018">
        <w:rPr>
          <w:sz w:val="24"/>
          <w:szCs w:val="24"/>
        </w:rPr>
        <w:t xml:space="preserve"> not being allowed to remain in her care and despite her intoxicated state I made sure she knew a</w:t>
      </w:r>
      <w:r w:rsidR="00A94532">
        <w:rPr>
          <w:sz w:val="24"/>
          <w:szCs w:val="24"/>
        </w:rPr>
        <w:t xml:space="preserve">ll the options available to her including her right to complain, </w:t>
      </w:r>
      <w:r w:rsidR="00A94532" w:rsidRPr="00A94532">
        <w:rPr>
          <w:i/>
          <w:sz w:val="24"/>
          <w:szCs w:val="24"/>
        </w:rPr>
        <w:t>(Social Services Well Being (Wales) Act 201</w:t>
      </w:r>
      <w:r w:rsidR="00A94532">
        <w:rPr>
          <w:i/>
          <w:sz w:val="24"/>
          <w:szCs w:val="24"/>
        </w:rPr>
        <w:t>4)</w:t>
      </w:r>
      <w:r w:rsidR="00A94532">
        <w:rPr>
          <w:sz w:val="24"/>
          <w:szCs w:val="24"/>
        </w:rPr>
        <w:t>.</w:t>
      </w:r>
      <w:r w:rsidR="00441B7E" w:rsidRPr="00B85018">
        <w:rPr>
          <w:sz w:val="24"/>
          <w:szCs w:val="24"/>
        </w:rPr>
        <w:t xml:space="preserve"> I explained to her that </w:t>
      </w:r>
      <w:r>
        <w:rPr>
          <w:sz w:val="24"/>
          <w:szCs w:val="24"/>
        </w:rPr>
        <w:t>2</w:t>
      </w:r>
      <w:r w:rsidR="00441B7E" w:rsidRPr="00B85018">
        <w:rPr>
          <w:sz w:val="24"/>
          <w:szCs w:val="24"/>
        </w:rPr>
        <w:t xml:space="preserve"> could attend and exercise his parental responsibility or she could agree under section 76 of the </w:t>
      </w:r>
      <w:r w:rsidR="00A94532" w:rsidRPr="00A94532">
        <w:rPr>
          <w:i/>
          <w:sz w:val="24"/>
          <w:szCs w:val="24"/>
        </w:rPr>
        <w:t xml:space="preserve">SSWBA </w:t>
      </w:r>
      <w:r w:rsidR="00A94532">
        <w:rPr>
          <w:i/>
          <w:sz w:val="24"/>
          <w:szCs w:val="24"/>
        </w:rPr>
        <w:t>(</w:t>
      </w:r>
      <w:r w:rsidR="00A94532" w:rsidRPr="00A94532">
        <w:rPr>
          <w:i/>
          <w:sz w:val="24"/>
          <w:szCs w:val="24"/>
        </w:rPr>
        <w:t>2014</w:t>
      </w:r>
      <w:r w:rsidR="00A94532">
        <w:rPr>
          <w:i/>
          <w:sz w:val="24"/>
          <w:szCs w:val="24"/>
        </w:rPr>
        <w:t>)</w:t>
      </w:r>
      <w:r w:rsidR="00A94532" w:rsidRPr="00A94532">
        <w:rPr>
          <w:i/>
          <w:sz w:val="24"/>
          <w:szCs w:val="24"/>
        </w:rPr>
        <w:t xml:space="preserve"> </w:t>
      </w:r>
      <w:r w:rsidR="00441B7E" w:rsidRPr="00B85018">
        <w:rPr>
          <w:sz w:val="24"/>
          <w:szCs w:val="24"/>
        </w:rPr>
        <w:t xml:space="preserve">to allow for </w:t>
      </w:r>
      <w:r>
        <w:rPr>
          <w:sz w:val="24"/>
          <w:szCs w:val="24"/>
        </w:rPr>
        <w:t>5</w:t>
      </w:r>
      <w:r w:rsidR="00441B7E" w:rsidRPr="00B85018">
        <w:rPr>
          <w:sz w:val="24"/>
          <w:szCs w:val="24"/>
        </w:rPr>
        <w:t xml:space="preserve"> to remain with another safe adult</w:t>
      </w:r>
      <w:r w:rsidR="00A94532">
        <w:rPr>
          <w:sz w:val="24"/>
          <w:szCs w:val="24"/>
        </w:rPr>
        <w:t xml:space="preserve">, </w:t>
      </w:r>
      <w:r w:rsidR="00A94532" w:rsidRPr="00A94532">
        <w:rPr>
          <w:i/>
          <w:sz w:val="24"/>
          <w:szCs w:val="24"/>
        </w:rPr>
        <w:t>(Adoption and Children Act 2002)</w:t>
      </w:r>
      <w:r w:rsidR="00441B7E" w:rsidRPr="00A94532">
        <w:rPr>
          <w:i/>
          <w:sz w:val="24"/>
          <w:szCs w:val="24"/>
        </w:rPr>
        <w:t>.</w:t>
      </w:r>
      <w:r w:rsidR="00441B7E" w:rsidRPr="00B85018">
        <w:rPr>
          <w:sz w:val="24"/>
          <w:szCs w:val="24"/>
        </w:rPr>
        <w:t xml:space="preserve"> I also explained that as the children are already on the child protection register for neglect that this person would need to be police checked and deemed safe prior to this happening. I also explained to her that I was so worried about the significant harm that the children are being exposed to</w:t>
      </w:r>
      <w:r w:rsidR="00A92F54">
        <w:rPr>
          <w:sz w:val="24"/>
          <w:szCs w:val="24"/>
        </w:rPr>
        <w:t>,</w:t>
      </w:r>
      <w:r w:rsidR="00441B7E" w:rsidRPr="00B85018">
        <w:rPr>
          <w:sz w:val="24"/>
          <w:szCs w:val="24"/>
        </w:rPr>
        <w:t xml:space="preserve"> that if she refused either of the options then I would need to make contact with </w:t>
      </w:r>
      <w:r w:rsidR="00A92F54">
        <w:rPr>
          <w:sz w:val="24"/>
          <w:szCs w:val="24"/>
        </w:rPr>
        <w:t xml:space="preserve">the </w:t>
      </w:r>
      <w:r w:rsidR="00441B7E" w:rsidRPr="00B85018">
        <w:rPr>
          <w:sz w:val="24"/>
          <w:szCs w:val="24"/>
        </w:rPr>
        <w:t>police</w:t>
      </w:r>
      <w:r w:rsidR="00A92F54">
        <w:rPr>
          <w:sz w:val="24"/>
          <w:szCs w:val="24"/>
        </w:rPr>
        <w:t>; I would expect for police to</w:t>
      </w:r>
      <w:r w:rsidR="00441B7E" w:rsidRPr="00B85018">
        <w:rPr>
          <w:sz w:val="24"/>
          <w:szCs w:val="24"/>
        </w:rPr>
        <w:t xml:space="preserve"> exercise their powers under the </w:t>
      </w:r>
      <w:r w:rsidR="00441B7E" w:rsidRPr="00A94532">
        <w:rPr>
          <w:i/>
          <w:sz w:val="24"/>
          <w:szCs w:val="24"/>
        </w:rPr>
        <w:t xml:space="preserve">Children Act </w:t>
      </w:r>
      <w:r w:rsidR="00A94532">
        <w:rPr>
          <w:i/>
          <w:sz w:val="24"/>
          <w:szCs w:val="24"/>
        </w:rPr>
        <w:t>(</w:t>
      </w:r>
      <w:r w:rsidR="00441B7E" w:rsidRPr="00A94532">
        <w:rPr>
          <w:i/>
          <w:sz w:val="24"/>
          <w:szCs w:val="24"/>
        </w:rPr>
        <w:t>1989</w:t>
      </w:r>
      <w:r w:rsidR="00A94532">
        <w:rPr>
          <w:i/>
          <w:sz w:val="24"/>
          <w:szCs w:val="24"/>
        </w:rPr>
        <w:t>)</w:t>
      </w:r>
      <w:r w:rsidR="00441B7E" w:rsidRPr="00B85018">
        <w:rPr>
          <w:sz w:val="24"/>
          <w:szCs w:val="24"/>
        </w:rPr>
        <w:t xml:space="preserve"> by removing </w:t>
      </w:r>
      <w:r w:rsidR="00A94532">
        <w:rPr>
          <w:sz w:val="24"/>
          <w:szCs w:val="24"/>
        </w:rPr>
        <w:t>them</w:t>
      </w:r>
      <w:r w:rsidR="00441B7E" w:rsidRPr="00B85018">
        <w:rPr>
          <w:sz w:val="24"/>
          <w:szCs w:val="24"/>
        </w:rPr>
        <w:t xml:space="preserve"> to a place of safety. I always try to ensure that I involve the parents in the decision making and where possible the child</w:t>
      </w:r>
      <w:r w:rsidR="00A92F54">
        <w:rPr>
          <w:sz w:val="24"/>
          <w:szCs w:val="24"/>
        </w:rPr>
        <w:t xml:space="preserve"> also</w:t>
      </w:r>
      <w:r w:rsidR="00A94532">
        <w:rPr>
          <w:sz w:val="24"/>
          <w:szCs w:val="24"/>
        </w:rPr>
        <w:t>.</w:t>
      </w:r>
      <w:r w:rsidR="00441B7E" w:rsidRPr="00B85018">
        <w:rPr>
          <w:sz w:val="24"/>
          <w:szCs w:val="24"/>
        </w:rPr>
        <w:t xml:space="preserve">  I want to work in participation with my families to build the best possible relationship with them and to ensure that they are </w:t>
      </w:r>
      <w:r w:rsidR="00A94532">
        <w:rPr>
          <w:sz w:val="24"/>
          <w:szCs w:val="24"/>
        </w:rPr>
        <w:t>treated fairly and with respect, (Social Care Wales, 2017).</w:t>
      </w:r>
      <w:r w:rsidR="00441B7E" w:rsidRPr="00B85018">
        <w:rPr>
          <w:sz w:val="24"/>
          <w:szCs w:val="24"/>
        </w:rPr>
        <w:t xml:space="preserve"> I kn</w:t>
      </w:r>
      <w:r w:rsidR="00A92F54">
        <w:rPr>
          <w:sz w:val="24"/>
          <w:szCs w:val="24"/>
        </w:rPr>
        <w:t>o</w:t>
      </w:r>
      <w:r w:rsidR="00441B7E" w:rsidRPr="00B85018">
        <w:rPr>
          <w:sz w:val="24"/>
          <w:szCs w:val="24"/>
        </w:rPr>
        <w:t>w</w:t>
      </w:r>
      <w:r w:rsidR="00A92F54">
        <w:rPr>
          <w:sz w:val="24"/>
          <w:szCs w:val="24"/>
        </w:rPr>
        <w:t xml:space="preserve"> in some situations the highest rungs of the ladder are not possible, so </w:t>
      </w:r>
      <w:r w:rsidR="00441B7E" w:rsidRPr="00B85018">
        <w:rPr>
          <w:sz w:val="24"/>
          <w:szCs w:val="24"/>
        </w:rPr>
        <w:t xml:space="preserve">while you could argue that this is in fact tokenism, as I know that if </w:t>
      </w:r>
      <w:r>
        <w:rPr>
          <w:sz w:val="24"/>
          <w:szCs w:val="24"/>
        </w:rPr>
        <w:t>1</w:t>
      </w:r>
      <w:r w:rsidR="00A94532">
        <w:rPr>
          <w:sz w:val="24"/>
          <w:szCs w:val="24"/>
        </w:rPr>
        <w:t xml:space="preserve"> </w:t>
      </w:r>
      <w:r w:rsidR="00441B7E" w:rsidRPr="00B85018">
        <w:rPr>
          <w:sz w:val="24"/>
          <w:szCs w:val="24"/>
        </w:rPr>
        <w:t>had refused to allow the child to go voluntarily I would have indeed needed to use more intrusive means, I also want to ensure I still treat her with the respect and di</w:t>
      </w:r>
      <w:r w:rsidR="009C1691">
        <w:rPr>
          <w:sz w:val="24"/>
          <w:szCs w:val="24"/>
        </w:rPr>
        <w:t>gnity she deserves as a parent, (Hart, 1992).</w:t>
      </w:r>
    </w:p>
    <w:p w:rsidR="00441B7E" w:rsidRPr="00B85018" w:rsidRDefault="00441B7E" w:rsidP="00441B7E">
      <w:pPr>
        <w:jc w:val="both"/>
        <w:rPr>
          <w:sz w:val="24"/>
          <w:szCs w:val="24"/>
        </w:rPr>
      </w:pPr>
    </w:p>
    <w:p w:rsidR="00441B7E" w:rsidRDefault="00441B7E" w:rsidP="00441B7E">
      <w:pPr>
        <w:jc w:val="both"/>
        <w:rPr>
          <w:sz w:val="24"/>
          <w:szCs w:val="24"/>
        </w:rPr>
      </w:pPr>
      <w:r w:rsidRPr="00B85018">
        <w:rPr>
          <w:sz w:val="24"/>
          <w:szCs w:val="24"/>
        </w:rPr>
        <w:t xml:space="preserve">After </w:t>
      </w:r>
      <w:r w:rsidR="009C1691">
        <w:rPr>
          <w:sz w:val="24"/>
          <w:szCs w:val="24"/>
        </w:rPr>
        <w:t xml:space="preserve">1 agreed for </w:t>
      </w:r>
      <w:r w:rsidR="00694F8D">
        <w:rPr>
          <w:sz w:val="24"/>
          <w:szCs w:val="24"/>
        </w:rPr>
        <w:t>5</w:t>
      </w:r>
      <w:r w:rsidRPr="00B85018">
        <w:rPr>
          <w:sz w:val="24"/>
          <w:szCs w:val="24"/>
        </w:rPr>
        <w:t xml:space="preserve"> to remain with his father and her other two children</w:t>
      </w:r>
      <w:r w:rsidR="009C1691">
        <w:rPr>
          <w:sz w:val="24"/>
          <w:szCs w:val="24"/>
        </w:rPr>
        <w:t>,</w:t>
      </w:r>
      <w:r w:rsidRPr="00B85018">
        <w:rPr>
          <w:sz w:val="24"/>
          <w:szCs w:val="24"/>
        </w:rPr>
        <w:t xml:space="preserve"> the following day I was discussing this matter with my manager in supervision</w:t>
      </w:r>
      <w:r>
        <w:t xml:space="preserve">. </w:t>
      </w:r>
      <w:r w:rsidR="00CF600E" w:rsidRPr="00CF600E">
        <w:rPr>
          <w:sz w:val="24"/>
          <w:szCs w:val="24"/>
        </w:rPr>
        <w:t xml:space="preserve">I was worried that the children had been exposed to a number of neglectful situations and </w:t>
      </w:r>
      <w:r w:rsidR="00CF600E">
        <w:rPr>
          <w:sz w:val="24"/>
          <w:szCs w:val="24"/>
        </w:rPr>
        <w:t>as this</w:t>
      </w:r>
      <w:r w:rsidR="00CF600E" w:rsidRPr="00CF600E">
        <w:rPr>
          <w:sz w:val="24"/>
          <w:szCs w:val="24"/>
        </w:rPr>
        <w:t xml:space="preserve"> had b</w:t>
      </w:r>
      <w:r w:rsidR="00CF600E">
        <w:rPr>
          <w:sz w:val="24"/>
          <w:szCs w:val="24"/>
        </w:rPr>
        <w:t>e</w:t>
      </w:r>
      <w:r w:rsidR="00CF600E" w:rsidRPr="00CF600E">
        <w:rPr>
          <w:sz w:val="24"/>
          <w:szCs w:val="24"/>
        </w:rPr>
        <w:t>en ongoing for a number of years without</w:t>
      </w:r>
      <w:r w:rsidR="00CF600E">
        <w:rPr>
          <w:sz w:val="24"/>
          <w:szCs w:val="24"/>
        </w:rPr>
        <w:t xml:space="preserve"> change; I was worried that the children would not </w:t>
      </w:r>
      <w:r w:rsidR="00A92F54">
        <w:rPr>
          <w:sz w:val="24"/>
          <w:szCs w:val="24"/>
        </w:rPr>
        <w:t>achieve</w:t>
      </w:r>
      <w:r w:rsidR="00CF600E">
        <w:rPr>
          <w:sz w:val="24"/>
          <w:szCs w:val="24"/>
        </w:rPr>
        <w:t xml:space="preserve"> their full potential and would be at further risk of significant harm. </w:t>
      </w:r>
      <w:r w:rsidR="005D757F">
        <w:rPr>
          <w:sz w:val="24"/>
          <w:szCs w:val="24"/>
        </w:rPr>
        <w:t xml:space="preserve">We know that children with a </w:t>
      </w:r>
      <w:r w:rsidR="00390C6C">
        <w:rPr>
          <w:sz w:val="24"/>
          <w:szCs w:val="24"/>
        </w:rPr>
        <w:t>who experience a number</w:t>
      </w:r>
      <w:r w:rsidR="005D757F">
        <w:rPr>
          <w:sz w:val="24"/>
          <w:szCs w:val="24"/>
        </w:rPr>
        <w:t xml:space="preserve"> of adverse child hood experiences (ACE's) </w:t>
      </w:r>
      <w:r w:rsidR="00390C6C">
        <w:rPr>
          <w:sz w:val="24"/>
          <w:szCs w:val="24"/>
        </w:rPr>
        <w:t xml:space="preserve">between ages six and eleven </w:t>
      </w:r>
      <w:r w:rsidR="005D757F">
        <w:rPr>
          <w:sz w:val="24"/>
          <w:szCs w:val="24"/>
        </w:rPr>
        <w:t>are more likely to develop anxiety and/ or depression, (</w:t>
      </w:r>
      <w:proofErr w:type="spellStart"/>
      <w:r w:rsidR="005D757F">
        <w:rPr>
          <w:sz w:val="24"/>
          <w:szCs w:val="24"/>
        </w:rPr>
        <w:t>Mojtaba</w:t>
      </w:r>
      <w:proofErr w:type="spellEnd"/>
      <w:r w:rsidR="005D757F">
        <w:rPr>
          <w:sz w:val="24"/>
          <w:szCs w:val="24"/>
        </w:rPr>
        <w:t xml:space="preserve"> et al., 2018)</w:t>
      </w:r>
      <w:r w:rsidR="00390C6C">
        <w:rPr>
          <w:sz w:val="24"/>
          <w:szCs w:val="24"/>
        </w:rPr>
        <w:t xml:space="preserve">. We also know that trauma and neglect </w:t>
      </w:r>
      <w:r w:rsidR="00390C6C">
        <w:rPr>
          <w:sz w:val="24"/>
          <w:szCs w:val="24"/>
        </w:rPr>
        <w:lastRenderedPageBreak/>
        <w:t>causes permanent damage to the developing brain</w:t>
      </w:r>
      <w:r w:rsidR="00B02BC4">
        <w:rPr>
          <w:sz w:val="24"/>
          <w:szCs w:val="24"/>
        </w:rPr>
        <w:t>,</w:t>
      </w:r>
      <w:r w:rsidR="00390C6C">
        <w:rPr>
          <w:sz w:val="24"/>
          <w:szCs w:val="24"/>
        </w:rPr>
        <w:t xml:space="preserve"> especially</w:t>
      </w:r>
      <w:r w:rsidR="00B02BC4">
        <w:rPr>
          <w:sz w:val="24"/>
          <w:szCs w:val="24"/>
        </w:rPr>
        <w:t xml:space="preserve"> in the first two years of life;</w:t>
      </w:r>
      <w:r w:rsidR="00392206">
        <w:rPr>
          <w:sz w:val="24"/>
          <w:szCs w:val="24"/>
        </w:rPr>
        <w:t xml:space="preserve"> </w:t>
      </w:r>
      <w:r w:rsidR="00390C6C">
        <w:rPr>
          <w:sz w:val="24"/>
          <w:szCs w:val="24"/>
        </w:rPr>
        <w:t xml:space="preserve">I was very worried about the long term affect this has had on 3 and 4 felt the pressure of trying to preventing this for 5, (Bellis and </w:t>
      </w:r>
      <w:proofErr w:type="spellStart"/>
      <w:r w:rsidR="00390C6C">
        <w:rPr>
          <w:sz w:val="24"/>
          <w:szCs w:val="24"/>
        </w:rPr>
        <w:t>Zisk</w:t>
      </w:r>
      <w:proofErr w:type="spellEnd"/>
      <w:r w:rsidR="00390C6C">
        <w:rPr>
          <w:sz w:val="24"/>
          <w:szCs w:val="24"/>
        </w:rPr>
        <w:t xml:space="preserve"> 2014). </w:t>
      </w:r>
      <w:r w:rsidR="00B02BC4">
        <w:rPr>
          <w:sz w:val="24"/>
          <w:szCs w:val="24"/>
        </w:rPr>
        <w:t xml:space="preserve">I believed that threshold had been met for the public law outline </w:t>
      </w:r>
      <w:r w:rsidR="00A92F54">
        <w:rPr>
          <w:sz w:val="24"/>
          <w:szCs w:val="24"/>
        </w:rPr>
        <w:t>process</w:t>
      </w:r>
      <w:r w:rsidR="00B02BC4">
        <w:rPr>
          <w:sz w:val="24"/>
          <w:szCs w:val="24"/>
        </w:rPr>
        <w:t xml:space="preserve"> to be </w:t>
      </w:r>
      <w:r w:rsidR="00A92F54">
        <w:rPr>
          <w:sz w:val="24"/>
          <w:szCs w:val="24"/>
        </w:rPr>
        <w:t>initiated</w:t>
      </w:r>
      <w:r w:rsidR="00B02BC4">
        <w:rPr>
          <w:sz w:val="24"/>
          <w:szCs w:val="24"/>
        </w:rPr>
        <w:t xml:space="preserve"> and was confident that I had enough evidence </w:t>
      </w:r>
      <w:r w:rsidR="00A92F54">
        <w:rPr>
          <w:sz w:val="24"/>
          <w:szCs w:val="24"/>
        </w:rPr>
        <w:t>for the</w:t>
      </w:r>
      <w:r w:rsidR="00B02BC4">
        <w:rPr>
          <w:sz w:val="24"/>
          <w:szCs w:val="24"/>
        </w:rPr>
        <w:t xml:space="preserve"> legal meeting</w:t>
      </w:r>
      <w:r w:rsidR="00A92F54">
        <w:rPr>
          <w:sz w:val="24"/>
          <w:szCs w:val="24"/>
        </w:rPr>
        <w:t xml:space="preserve"> set up</w:t>
      </w:r>
      <w:r w:rsidR="00B02BC4">
        <w:rPr>
          <w:sz w:val="24"/>
          <w:szCs w:val="24"/>
        </w:rPr>
        <w:t xml:space="preserve"> to discuss the family. I was shocked to discover that my rationale for this was not supported and in fact challenged</w:t>
      </w:r>
      <w:r w:rsidR="00392206">
        <w:rPr>
          <w:sz w:val="24"/>
          <w:szCs w:val="24"/>
        </w:rPr>
        <w:t>.</w:t>
      </w:r>
    </w:p>
    <w:p w:rsidR="00392206" w:rsidRDefault="00392206" w:rsidP="00441B7E">
      <w:pPr>
        <w:jc w:val="both"/>
        <w:rPr>
          <w:sz w:val="24"/>
          <w:szCs w:val="24"/>
        </w:rPr>
      </w:pPr>
    </w:p>
    <w:p w:rsidR="00400C5F" w:rsidRDefault="00392206" w:rsidP="00441B7E">
      <w:pPr>
        <w:jc w:val="both"/>
        <w:rPr>
          <w:sz w:val="24"/>
          <w:szCs w:val="24"/>
        </w:rPr>
      </w:pPr>
      <w:r>
        <w:rPr>
          <w:sz w:val="24"/>
          <w:szCs w:val="24"/>
        </w:rPr>
        <w:t xml:space="preserve">It was to my horror that I heard how social services had </w:t>
      </w:r>
      <w:r w:rsidR="001631AE">
        <w:rPr>
          <w:sz w:val="24"/>
          <w:szCs w:val="24"/>
        </w:rPr>
        <w:t>not</w:t>
      </w:r>
      <w:r>
        <w:rPr>
          <w:sz w:val="24"/>
          <w:szCs w:val="24"/>
        </w:rPr>
        <w:t xml:space="preserve"> intervene</w:t>
      </w:r>
      <w:r w:rsidR="001631AE">
        <w:rPr>
          <w:sz w:val="24"/>
          <w:szCs w:val="24"/>
        </w:rPr>
        <w:t>d</w:t>
      </w:r>
      <w:r>
        <w:rPr>
          <w:sz w:val="24"/>
          <w:szCs w:val="24"/>
        </w:rPr>
        <w:t xml:space="preserve"> during times where there had been very serious incidents in the family. Professionals had also not put in support services the family needed and instead had moved the children from parent to parent when the other was struggling. There was a real worry that a recent event had resulted in 2 being oppressed because of his mental health difficulties and dismissed as a possible </w:t>
      </w:r>
      <w:r w:rsidR="001631AE">
        <w:rPr>
          <w:sz w:val="24"/>
          <w:szCs w:val="24"/>
        </w:rPr>
        <w:t xml:space="preserve">permanent </w:t>
      </w:r>
      <w:r>
        <w:rPr>
          <w:sz w:val="24"/>
          <w:szCs w:val="24"/>
        </w:rPr>
        <w:t>carer because of thi</w:t>
      </w:r>
      <w:r w:rsidR="0043659E">
        <w:rPr>
          <w:sz w:val="24"/>
          <w:szCs w:val="24"/>
        </w:rPr>
        <w:t xml:space="preserve">s. 2 has bipolar, anxiety and Attention Deficit Hyperactive Disorder (ADHD) </w:t>
      </w:r>
      <w:r>
        <w:rPr>
          <w:sz w:val="24"/>
          <w:szCs w:val="24"/>
        </w:rPr>
        <w:t>and many of the</w:t>
      </w:r>
      <w:r w:rsidR="00400C5F">
        <w:rPr>
          <w:sz w:val="24"/>
          <w:szCs w:val="24"/>
        </w:rPr>
        <w:t xml:space="preserve"> previous </w:t>
      </w:r>
      <w:r>
        <w:rPr>
          <w:sz w:val="24"/>
          <w:szCs w:val="24"/>
        </w:rPr>
        <w:t>behavioural traits he displayed when having the children full time</w:t>
      </w:r>
      <w:r w:rsidR="001631AE">
        <w:rPr>
          <w:sz w:val="24"/>
          <w:szCs w:val="24"/>
        </w:rPr>
        <w:t xml:space="preserve"> previously</w:t>
      </w:r>
      <w:r>
        <w:rPr>
          <w:sz w:val="24"/>
          <w:szCs w:val="24"/>
        </w:rPr>
        <w:t xml:space="preserve"> we</w:t>
      </w:r>
      <w:r w:rsidR="0043659E">
        <w:rPr>
          <w:sz w:val="24"/>
          <w:szCs w:val="24"/>
        </w:rPr>
        <w:t xml:space="preserve">re strongly associated with these areas, some of which are protected by the </w:t>
      </w:r>
      <w:r w:rsidR="0043659E" w:rsidRPr="0043659E">
        <w:rPr>
          <w:i/>
          <w:sz w:val="24"/>
          <w:szCs w:val="24"/>
        </w:rPr>
        <w:t>Equality Act (2010).</w:t>
      </w:r>
      <w:r w:rsidR="0043659E">
        <w:rPr>
          <w:sz w:val="24"/>
          <w:szCs w:val="24"/>
        </w:rPr>
        <w:t xml:space="preserve"> It was the worry of the authority that these matters had been used against 2 when assessing his parenting, </w:t>
      </w:r>
      <w:r w:rsidR="001631AE">
        <w:rPr>
          <w:sz w:val="24"/>
          <w:szCs w:val="24"/>
        </w:rPr>
        <w:t>and in light of his diagnosis</w:t>
      </w:r>
      <w:r w:rsidR="0043659E">
        <w:rPr>
          <w:sz w:val="24"/>
          <w:szCs w:val="24"/>
        </w:rPr>
        <w:t xml:space="preserve"> with </w:t>
      </w:r>
      <w:r w:rsidR="001631AE">
        <w:rPr>
          <w:sz w:val="24"/>
          <w:szCs w:val="24"/>
        </w:rPr>
        <w:t xml:space="preserve">the above conditions the behaviours are </w:t>
      </w:r>
      <w:r w:rsidR="0043659E">
        <w:rPr>
          <w:sz w:val="24"/>
          <w:szCs w:val="24"/>
        </w:rPr>
        <w:t xml:space="preserve">no longer </w:t>
      </w:r>
      <w:r w:rsidR="001631AE">
        <w:rPr>
          <w:sz w:val="24"/>
          <w:szCs w:val="24"/>
        </w:rPr>
        <w:t>present</w:t>
      </w:r>
      <w:r w:rsidR="00400C5F">
        <w:rPr>
          <w:sz w:val="24"/>
          <w:szCs w:val="24"/>
        </w:rPr>
        <w:t xml:space="preserve"> due to regular prescribed medication</w:t>
      </w:r>
      <w:r w:rsidR="0043659E">
        <w:rPr>
          <w:sz w:val="24"/>
          <w:szCs w:val="24"/>
        </w:rPr>
        <w:t>.</w:t>
      </w:r>
      <w:r w:rsidR="001631AE">
        <w:rPr>
          <w:sz w:val="24"/>
          <w:szCs w:val="24"/>
        </w:rPr>
        <w:t xml:space="preserve"> Whilst I understood the predicament and could see how this was deemed unfair </w:t>
      </w:r>
      <w:r w:rsidR="0043659E">
        <w:rPr>
          <w:sz w:val="24"/>
          <w:szCs w:val="24"/>
        </w:rPr>
        <w:t>there were still very serious matters of drug use, alc</w:t>
      </w:r>
      <w:r w:rsidR="00400C5F">
        <w:rPr>
          <w:sz w:val="24"/>
          <w:szCs w:val="24"/>
        </w:rPr>
        <w:t xml:space="preserve">ohol use, domestic violence, </w:t>
      </w:r>
      <w:r w:rsidR="0043659E">
        <w:rPr>
          <w:sz w:val="24"/>
          <w:szCs w:val="24"/>
        </w:rPr>
        <w:t>the inconsisten</w:t>
      </w:r>
      <w:r w:rsidR="00400C5F">
        <w:rPr>
          <w:sz w:val="24"/>
          <w:szCs w:val="24"/>
        </w:rPr>
        <w:t xml:space="preserve">cy of safeguarding the children and evidence of </w:t>
      </w:r>
      <w:r w:rsidR="008B6A9F">
        <w:rPr>
          <w:sz w:val="24"/>
          <w:szCs w:val="24"/>
        </w:rPr>
        <w:t>disguised</w:t>
      </w:r>
      <w:r w:rsidR="00400C5F">
        <w:rPr>
          <w:sz w:val="24"/>
          <w:szCs w:val="24"/>
        </w:rPr>
        <w:t xml:space="preserve"> compliance </w:t>
      </w:r>
      <w:r w:rsidR="0043659E">
        <w:rPr>
          <w:sz w:val="24"/>
          <w:szCs w:val="24"/>
        </w:rPr>
        <w:t>that I felt would still mean</w:t>
      </w:r>
      <w:r w:rsidR="00550331">
        <w:rPr>
          <w:sz w:val="24"/>
          <w:szCs w:val="24"/>
        </w:rPr>
        <w:t xml:space="preserve"> threshold was met</w:t>
      </w:r>
      <w:r w:rsidR="0043659E">
        <w:rPr>
          <w:sz w:val="24"/>
          <w:szCs w:val="24"/>
        </w:rPr>
        <w:t xml:space="preserve">. </w:t>
      </w:r>
    </w:p>
    <w:p w:rsidR="00400C5F" w:rsidRDefault="00400C5F" w:rsidP="00441B7E">
      <w:pPr>
        <w:jc w:val="both"/>
        <w:rPr>
          <w:sz w:val="24"/>
          <w:szCs w:val="24"/>
        </w:rPr>
      </w:pPr>
    </w:p>
    <w:p w:rsidR="003C4422" w:rsidRDefault="008B6A9F" w:rsidP="00441B7E">
      <w:pPr>
        <w:jc w:val="both"/>
        <w:rPr>
          <w:sz w:val="24"/>
          <w:szCs w:val="24"/>
        </w:rPr>
      </w:pPr>
      <w:r>
        <w:rPr>
          <w:sz w:val="24"/>
          <w:szCs w:val="24"/>
        </w:rPr>
        <w:t>Disguised</w:t>
      </w:r>
      <w:r w:rsidR="00400C5F">
        <w:rPr>
          <w:sz w:val="24"/>
          <w:szCs w:val="24"/>
        </w:rPr>
        <w:t xml:space="preserve"> compliance is a term which has been used within serious case reviews in the context of </w:t>
      </w:r>
      <w:r w:rsidR="00492E4D">
        <w:rPr>
          <w:sz w:val="24"/>
          <w:szCs w:val="24"/>
        </w:rPr>
        <w:t>appearing to engage with professionals and 'setting up' home visits, (Lamming, 2003)</w:t>
      </w:r>
      <w:r w:rsidR="00612D55">
        <w:rPr>
          <w:sz w:val="24"/>
          <w:szCs w:val="24"/>
        </w:rPr>
        <w:t>.</w:t>
      </w:r>
      <w:r w:rsidR="00492E4D">
        <w:rPr>
          <w:sz w:val="24"/>
          <w:szCs w:val="24"/>
        </w:rPr>
        <w:t xml:space="preserve"> </w:t>
      </w:r>
      <w:r w:rsidR="007360EA">
        <w:rPr>
          <w:sz w:val="24"/>
          <w:szCs w:val="24"/>
        </w:rPr>
        <w:t>Disguised</w:t>
      </w:r>
      <w:r w:rsidR="00492E4D">
        <w:rPr>
          <w:sz w:val="24"/>
          <w:szCs w:val="24"/>
        </w:rPr>
        <w:t xml:space="preserve"> complia</w:t>
      </w:r>
      <w:r w:rsidR="007360EA">
        <w:rPr>
          <w:sz w:val="24"/>
          <w:szCs w:val="24"/>
        </w:rPr>
        <w:t xml:space="preserve">nce within our authority has been recently </w:t>
      </w:r>
      <w:r w:rsidR="00612D55">
        <w:rPr>
          <w:sz w:val="24"/>
          <w:szCs w:val="24"/>
        </w:rPr>
        <w:t>challenged</w:t>
      </w:r>
      <w:r w:rsidR="007360EA">
        <w:rPr>
          <w:sz w:val="24"/>
          <w:szCs w:val="24"/>
        </w:rPr>
        <w:t xml:space="preserve"> with consideration of the </w:t>
      </w:r>
      <w:r w:rsidR="00612D55">
        <w:rPr>
          <w:sz w:val="24"/>
          <w:szCs w:val="24"/>
        </w:rPr>
        <w:t xml:space="preserve">Department of Education (2014) research, which suggests that disguised compliance is a resistance expected from all parents whom are having power exerted over them and not with them. I find this concept in terms of safeguarding very difficult to manage. There is clear evidence through serious case reviews that when a person is abusing child they will go to great lengths to hide their actions. With this in mind, I find it uncomfortable that </w:t>
      </w:r>
      <w:r w:rsidR="00C8249B">
        <w:rPr>
          <w:sz w:val="24"/>
          <w:szCs w:val="24"/>
        </w:rPr>
        <w:t xml:space="preserve">my working relationship is being questioned instead of being trusted and supported that I have considered power as a factor and despite all efforts, the parent genuinely may be disguising their compliance. I used supervision to discuss this matter with my manager. I could understand how the term may be used as a scapegoat to bad practice, however, could see that when power is exerted over me in the form of management judging my practice it has in return made me less confident and less likely to question the family, though </w:t>
      </w:r>
      <w:r w:rsidR="00C8249B">
        <w:rPr>
          <w:sz w:val="24"/>
          <w:szCs w:val="24"/>
        </w:rPr>
        <w:lastRenderedPageBreak/>
        <w:t xml:space="preserve">knowledge this approach would not be supported. </w:t>
      </w:r>
      <w:r w:rsidR="00BB7FE9">
        <w:rPr>
          <w:sz w:val="24"/>
          <w:szCs w:val="24"/>
        </w:rPr>
        <w:t>I reiterated the chronology as recommended by Lamming (2003) to evidence disguised compliance and made it clear that I felt without further action these children could become subject to a serious case review as there had been countle</w:t>
      </w:r>
      <w:r w:rsidR="001631AE">
        <w:rPr>
          <w:sz w:val="24"/>
          <w:szCs w:val="24"/>
        </w:rPr>
        <w:t xml:space="preserve">ss times we had not intervened and many close calls in regards to their immediate safety. </w:t>
      </w:r>
    </w:p>
    <w:p w:rsidR="003C4422" w:rsidRDefault="003C4422" w:rsidP="00441B7E">
      <w:pPr>
        <w:jc w:val="both"/>
        <w:rPr>
          <w:sz w:val="24"/>
          <w:szCs w:val="24"/>
        </w:rPr>
      </w:pPr>
    </w:p>
    <w:p w:rsidR="00B90600" w:rsidRDefault="001631AE" w:rsidP="00441B7E">
      <w:pPr>
        <w:jc w:val="both"/>
        <w:rPr>
          <w:sz w:val="24"/>
          <w:szCs w:val="24"/>
        </w:rPr>
      </w:pPr>
      <w:r>
        <w:rPr>
          <w:sz w:val="24"/>
          <w:szCs w:val="24"/>
        </w:rPr>
        <w:t xml:space="preserve">Despite my </w:t>
      </w:r>
      <w:r w:rsidR="003C4422">
        <w:rPr>
          <w:sz w:val="24"/>
          <w:szCs w:val="24"/>
        </w:rPr>
        <w:t xml:space="preserve">argument, in accordance with the All Wales Child protection Procedures when there has been a significant change a review child protection conference should resume to consider </w:t>
      </w:r>
      <w:r w:rsidR="00B90600">
        <w:rPr>
          <w:sz w:val="24"/>
          <w:szCs w:val="24"/>
        </w:rPr>
        <w:t>the safety plan</w:t>
      </w:r>
      <w:r w:rsidR="00550331">
        <w:rPr>
          <w:sz w:val="24"/>
          <w:szCs w:val="24"/>
        </w:rPr>
        <w:t xml:space="preserve"> and a new care and support plan to reflect the current circumstances with 2</w:t>
      </w:r>
      <w:r w:rsidR="003C4422">
        <w:rPr>
          <w:sz w:val="24"/>
          <w:szCs w:val="24"/>
        </w:rPr>
        <w:t xml:space="preserve">, (Welsh Assembly Government, 2008). In particular for this conference it was to ensure that the risks of the child living at home can be managed and to consider whether legal advice should be sought in respect of the children remaining at home, (Welsh Assembly Government, 2008). </w:t>
      </w:r>
      <w:r w:rsidR="00B90600">
        <w:rPr>
          <w:sz w:val="24"/>
          <w:szCs w:val="24"/>
        </w:rPr>
        <w:t xml:space="preserve">I felt that this outcome was a further delay in the permanency for the children who had already had moved full time between </w:t>
      </w:r>
      <w:r w:rsidR="003D657D">
        <w:rPr>
          <w:sz w:val="24"/>
          <w:szCs w:val="24"/>
        </w:rPr>
        <w:t>parents</w:t>
      </w:r>
      <w:r w:rsidR="00B90600">
        <w:rPr>
          <w:sz w:val="24"/>
          <w:szCs w:val="24"/>
        </w:rPr>
        <w:t xml:space="preserve"> on three </w:t>
      </w:r>
      <w:r w:rsidR="003D657D">
        <w:rPr>
          <w:sz w:val="24"/>
          <w:szCs w:val="24"/>
        </w:rPr>
        <w:t>occasions</w:t>
      </w:r>
      <w:r w:rsidR="00B90600">
        <w:rPr>
          <w:sz w:val="24"/>
          <w:szCs w:val="24"/>
        </w:rPr>
        <w:t xml:space="preserve"> in two years, had four house mov</w:t>
      </w:r>
      <w:r w:rsidR="003D657D">
        <w:rPr>
          <w:sz w:val="24"/>
          <w:szCs w:val="24"/>
        </w:rPr>
        <w:t xml:space="preserve">es, a residential placement, </w:t>
      </w:r>
      <w:r w:rsidR="00B90600">
        <w:rPr>
          <w:sz w:val="24"/>
          <w:szCs w:val="24"/>
        </w:rPr>
        <w:t>three school moves</w:t>
      </w:r>
      <w:r w:rsidR="003D657D">
        <w:rPr>
          <w:sz w:val="24"/>
          <w:szCs w:val="24"/>
        </w:rPr>
        <w:t xml:space="preserve"> and witnessed a number of frightening incidents between their parents and their respective partners. </w:t>
      </w:r>
      <w:r>
        <w:rPr>
          <w:sz w:val="24"/>
          <w:szCs w:val="24"/>
        </w:rPr>
        <w:t xml:space="preserve">Despite the professionals clear reservations and concerns that 2 had continuously failed to respond appropriately to safeguard and promote the welfare of the children a plan was </w:t>
      </w:r>
      <w:r w:rsidR="00CA3087">
        <w:rPr>
          <w:sz w:val="24"/>
          <w:szCs w:val="24"/>
        </w:rPr>
        <w:t>identified</w:t>
      </w:r>
      <w:r>
        <w:rPr>
          <w:sz w:val="24"/>
          <w:szCs w:val="24"/>
        </w:rPr>
        <w:t xml:space="preserve"> and is currently in the process of being tried and tested. </w:t>
      </w:r>
      <w:r w:rsidR="00CA3087">
        <w:rPr>
          <w:sz w:val="24"/>
          <w:szCs w:val="24"/>
        </w:rPr>
        <w:t xml:space="preserve">There has been a number of times where the plan has not been followed, however, there is no evidence that this has significantly impacted the children to date. I remain extremely anxious that irrespective of the plan agreed, the history of resistance and reluctance to be open and honest still leaves these children in a hugely vulnerable position as I am not confident that if the children were impacted, 2 would inform us. In saying this there has been times where 2 has been able to discuss his struggles and regularly asks for help and assistance with matter such as finances, care and support needs for himself and for the children. </w:t>
      </w:r>
    </w:p>
    <w:p w:rsidR="002C6CDA" w:rsidRDefault="002C6CDA" w:rsidP="00441B7E">
      <w:pPr>
        <w:jc w:val="both"/>
        <w:rPr>
          <w:sz w:val="24"/>
          <w:szCs w:val="24"/>
        </w:rPr>
      </w:pPr>
    </w:p>
    <w:p w:rsidR="007278DE" w:rsidRDefault="002C6CDA" w:rsidP="00441B7E">
      <w:pPr>
        <w:jc w:val="both"/>
        <w:rPr>
          <w:sz w:val="24"/>
          <w:szCs w:val="24"/>
        </w:rPr>
      </w:pPr>
      <w:r>
        <w:rPr>
          <w:sz w:val="24"/>
          <w:szCs w:val="24"/>
        </w:rPr>
        <w:t>Going forward, I aim to ensure that the children receive all the help and support that they should have had previously so that they can become self-sufficient and hopefully work with their family plan without social services intervention</w:t>
      </w:r>
      <w:r w:rsidR="007278DE">
        <w:rPr>
          <w:sz w:val="24"/>
          <w:szCs w:val="24"/>
        </w:rPr>
        <w:t>. Having worked with the Signs of Safety tool this can be achieved through careful safety planning and family network meetings to discuss the role of each individual. I have considered the information in respect of resistance and understand that sometimes relationships with a power imbalance can cause a</w:t>
      </w:r>
      <w:r w:rsidR="00F36C11">
        <w:rPr>
          <w:sz w:val="24"/>
          <w:szCs w:val="24"/>
        </w:rPr>
        <w:t xml:space="preserve"> </w:t>
      </w:r>
      <w:r w:rsidR="007278DE">
        <w:rPr>
          <w:sz w:val="24"/>
          <w:szCs w:val="24"/>
        </w:rPr>
        <w:t xml:space="preserve">fear with service users that can translate into what they tell us. I am willing to consider my own practice and am open to the feedback of others to help me develop my ability to appear more approachable. I feel that I already work in a person centred way and while I will continue to do this, I will use supervision as a basis to discuss the matters and explore whether it is indeed my practice which is affect the honest relationship I aim to achieve. </w:t>
      </w:r>
    </w:p>
    <w:p w:rsidR="007278DE" w:rsidRDefault="007278DE" w:rsidP="00441B7E">
      <w:pPr>
        <w:jc w:val="both"/>
        <w:rPr>
          <w:sz w:val="24"/>
          <w:szCs w:val="24"/>
        </w:rPr>
      </w:pPr>
    </w:p>
    <w:p w:rsidR="00F36C11" w:rsidRDefault="007278DE" w:rsidP="00441B7E">
      <w:pPr>
        <w:jc w:val="both"/>
        <w:rPr>
          <w:sz w:val="24"/>
          <w:szCs w:val="24"/>
        </w:rPr>
      </w:pPr>
      <w:r>
        <w:rPr>
          <w:sz w:val="24"/>
          <w:szCs w:val="24"/>
        </w:rPr>
        <w:t xml:space="preserve">I already have a good understanding of the legislation in respect of safeguarding, however, will try and keep this up to date when training becomes available within my authority. At present I have identified that I may need more information and training around identifying children who are at risk of sexual exploitation and am grateful for this essay which has helped me reflect on and area I had overlooked previously. Now that I have the knowledge, I have put in the correct safeguarding procedures available to me and while I do not know the outcome of the strategy meeting for this, know that either way 3 will be considered for further work and this can only be a positive. I feel in the future I would be more confident in dealing with this type of safeguarding and now know the questions to ask myself when face with this situation again. </w:t>
      </w:r>
    </w:p>
    <w:p w:rsidR="007278DE" w:rsidRDefault="007278DE" w:rsidP="00441B7E">
      <w:pPr>
        <w:jc w:val="both"/>
        <w:rPr>
          <w:sz w:val="24"/>
          <w:szCs w:val="24"/>
        </w:rPr>
      </w:pPr>
    </w:p>
    <w:p w:rsidR="007278DE" w:rsidRPr="00F36C11" w:rsidRDefault="007278DE" w:rsidP="00441B7E">
      <w:pPr>
        <w:jc w:val="both"/>
        <w:rPr>
          <w:b/>
          <w:sz w:val="24"/>
          <w:szCs w:val="24"/>
        </w:rPr>
      </w:pPr>
      <w:r>
        <w:rPr>
          <w:sz w:val="24"/>
          <w:szCs w:val="24"/>
        </w:rPr>
        <w:t xml:space="preserve">I have also been able to develop my confidence around the child protection process and feel more able to identify safeguarding concerns should they become apparent again with this family. It concerns me that at any time a serious incident can occur and while I may have done everything in my power to ensure the children are safe, those above me in more senior positions have challenged my decisions. I hope that in future I will grow in experience and be able to communicate my worries more clearly so that I can feel confident that the responsibility is shared within our own agency. </w:t>
      </w:r>
    </w:p>
    <w:p w:rsidR="00B82485" w:rsidRDefault="00B82485" w:rsidP="00441B7E">
      <w:pPr>
        <w:jc w:val="both"/>
        <w:rPr>
          <w:sz w:val="24"/>
          <w:szCs w:val="24"/>
        </w:rPr>
      </w:pPr>
    </w:p>
    <w:p w:rsidR="00B82485" w:rsidRDefault="00B82485" w:rsidP="002C6CDA">
      <w:pPr>
        <w:jc w:val="both"/>
        <w:rPr>
          <w:sz w:val="24"/>
          <w:szCs w:val="24"/>
        </w:rPr>
      </w:pPr>
      <w:r>
        <w:rPr>
          <w:sz w:val="24"/>
          <w:szCs w:val="24"/>
        </w:rPr>
        <w:t>Safeguarding children is a bigger concept that what</w:t>
      </w:r>
      <w:r w:rsidR="003C4422">
        <w:rPr>
          <w:sz w:val="24"/>
          <w:szCs w:val="24"/>
        </w:rPr>
        <w:t xml:space="preserve"> it initially appears and it is not always as straight forward as the policies and procedures suggest it might be. I have found safeguarding this family very complex made further </w:t>
      </w:r>
      <w:r w:rsidR="003C4422">
        <w:rPr>
          <w:sz w:val="24"/>
          <w:szCs w:val="24"/>
        </w:rPr>
        <w:lastRenderedPageBreak/>
        <w:t xml:space="preserve">difficult by economical and social constraints in areas such as budgets. On top of this is the authorities failings around lack of intervention at critical times allowing for the case to drift, information sharing difficulties and power struggles with higher management. I have found that despite being a confident practitioner I to can feel powerless in situations where I have expected to be supported. </w:t>
      </w:r>
      <w:r w:rsidR="00416D76">
        <w:rPr>
          <w:sz w:val="24"/>
          <w:szCs w:val="24"/>
        </w:rPr>
        <w:t xml:space="preserve">Likewise, I can appear powerful to families so much so that they fear social services and resist any intervention from us resulting in disguised </w:t>
      </w:r>
      <w:r w:rsidR="00AC2959">
        <w:rPr>
          <w:sz w:val="24"/>
          <w:szCs w:val="24"/>
        </w:rPr>
        <w:t>compliance</w:t>
      </w:r>
      <w:r w:rsidR="00416D76">
        <w:rPr>
          <w:sz w:val="24"/>
          <w:szCs w:val="24"/>
        </w:rPr>
        <w:t xml:space="preserve">. I have been </w:t>
      </w:r>
      <w:r w:rsidR="00AC2959">
        <w:rPr>
          <w:sz w:val="24"/>
          <w:szCs w:val="24"/>
        </w:rPr>
        <w:t>shocked</w:t>
      </w:r>
      <w:r w:rsidR="007278DE">
        <w:rPr>
          <w:sz w:val="24"/>
          <w:szCs w:val="24"/>
        </w:rPr>
        <w:t xml:space="preserve"> to discover that, despite</w:t>
      </w:r>
      <w:r w:rsidR="00416D76">
        <w:rPr>
          <w:sz w:val="24"/>
          <w:szCs w:val="24"/>
        </w:rPr>
        <w:t xml:space="preserve"> serious case reviews </w:t>
      </w:r>
      <w:r w:rsidR="00AC2959">
        <w:rPr>
          <w:sz w:val="24"/>
          <w:szCs w:val="24"/>
        </w:rPr>
        <w:t>highlighting</w:t>
      </w:r>
      <w:r w:rsidR="00416D76">
        <w:rPr>
          <w:sz w:val="24"/>
          <w:szCs w:val="24"/>
        </w:rPr>
        <w:t xml:space="preserve"> </w:t>
      </w:r>
      <w:r w:rsidR="00AC2959">
        <w:rPr>
          <w:sz w:val="24"/>
          <w:szCs w:val="24"/>
        </w:rPr>
        <w:t xml:space="preserve">failings in order to protect service users, children and practitioners it is now 'normalised'. </w:t>
      </w:r>
      <w:r w:rsidR="007278DE">
        <w:rPr>
          <w:sz w:val="24"/>
          <w:szCs w:val="24"/>
        </w:rPr>
        <w:t xml:space="preserve">In saying this, with the knowledge of these matter I will be able to keep that in mind when working with families and feel more prepared to pick up on my subtle signs that a person may be unsure of what they can and feel cannot say. </w:t>
      </w:r>
    </w:p>
    <w:p w:rsidR="005D757F" w:rsidRDefault="005D757F" w:rsidP="00441B7E">
      <w:pPr>
        <w:jc w:val="both"/>
        <w:rPr>
          <w:sz w:val="24"/>
          <w:szCs w:val="24"/>
        </w:rPr>
      </w:pPr>
    </w:p>
    <w:p w:rsidR="005D757F" w:rsidRDefault="005D757F" w:rsidP="00441B7E">
      <w:pPr>
        <w:jc w:val="both"/>
      </w:pPr>
    </w:p>
    <w:p w:rsidR="00441B7E" w:rsidRPr="007278DE" w:rsidRDefault="007278DE" w:rsidP="007278DE">
      <w:pPr>
        <w:jc w:val="right"/>
      </w:pPr>
      <w:r w:rsidRPr="007278DE">
        <w:t>4011 words</w:t>
      </w:r>
    </w:p>
    <w:p w:rsidR="00441B7E" w:rsidRDefault="00441B7E" w:rsidP="00441B7E">
      <w:pPr>
        <w:jc w:val="both"/>
      </w:pPr>
    </w:p>
    <w:p w:rsidR="00441B7E" w:rsidRDefault="00441B7E" w:rsidP="00441B7E">
      <w:pPr>
        <w:jc w:val="both"/>
      </w:pPr>
    </w:p>
    <w:p w:rsidR="00441B7E" w:rsidRDefault="00441B7E" w:rsidP="00441B7E">
      <w:pPr>
        <w:jc w:val="both"/>
      </w:pPr>
    </w:p>
    <w:p w:rsidR="00441B7E" w:rsidRDefault="00441B7E" w:rsidP="00441B7E">
      <w:pPr>
        <w:jc w:val="both"/>
      </w:pPr>
    </w:p>
    <w:p w:rsidR="00ED5F87" w:rsidRPr="00F36C11" w:rsidRDefault="00ED5F87" w:rsidP="00F36C11">
      <w:pPr>
        <w:jc w:val="both"/>
        <w:rPr>
          <w:b/>
        </w:rPr>
      </w:pPr>
    </w:p>
    <w:p w:rsidR="000D0BB6" w:rsidRPr="00A94532" w:rsidRDefault="00C93F8F" w:rsidP="00A94532">
      <w:pPr>
        <w:pStyle w:val="ListParagraph"/>
        <w:numPr>
          <w:ilvl w:val="0"/>
          <w:numId w:val="18"/>
        </w:numPr>
        <w:rPr>
          <w:b/>
          <w:sz w:val="24"/>
          <w:szCs w:val="24"/>
        </w:rPr>
      </w:pPr>
      <w:r w:rsidRPr="00A94532">
        <w:rPr>
          <w:sz w:val="24"/>
          <w:szCs w:val="24"/>
        </w:rPr>
        <w:br w:type="page"/>
      </w:r>
      <w:r w:rsidR="008B28E7" w:rsidRPr="00A94532">
        <w:rPr>
          <w:b/>
          <w:sz w:val="24"/>
          <w:szCs w:val="24"/>
        </w:rPr>
        <w:lastRenderedPageBreak/>
        <w:t xml:space="preserve">Section </w:t>
      </w:r>
      <w:r w:rsidR="00002C7A" w:rsidRPr="00A94532">
        <w:rPr>
          <w:b/>
          <w:sz w:val="24"/>
          <w:szCs w:val="24"/>
        </w:rPr>
        <w:t xml:space="preserve"> 5</w:t>
      </w:r>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Default="00AA666E" w:rsidP="00FF7EBB">
      <w:pPr>
        <w:jc w:val="both"/>
        <w:rPr>
          <w:sz w:val="24"/>
          <w:szCs w:val="24"/>
        </w:rPr>
      </w:pPr>
    </w:p>
    <w:p w:rsidR="00F8699C" w:rsidRDefault="00B85018" w:rsidP="00F8699C">
      <w:pPr>
        <w:jc w:val="both"/>
        <w:rPr>
          <w:sz w:val="24"/>
          <w:szCs w:val="24"/>
        </w:rPr>
      </w:pPr>
      <w:r>
        <w:rPr>
          <w:sz w:val="24"/>
          <w:szCs w:val="24"/>
        </w:rPr>
        <w:t xml:space="preserve">The area of work which I will be focusing on for this section is work with adults as I work in a child and family locality team for the Local Authority. </w:t>
      </w:r>
      <w:r w:rsidR="00BE088E">
        <w:rPr>
          <w:sz w:val="24"/>
          <w:szCs w:val="24"/>
        </w:rPr>
        <w:t>Adults safeguarding is now on the same legal footing as children's safeguarding and has been since the introduction of the</w:t>
      </w:r>
      <w:r w:rsidR="0054735F">
        <w:rPr>
          <w:sz w:val="24"/>
          <w:szCs w:val="24"/>
        </w:rPr>
        <w:t xml:space="preserve"> act</w:t>
      </w:r>
      <w:r w:rsidR="00BE088E">
        <w:rPr>
          <w:sz w:val="24"/>
          <w:szCs w:val="24"/>
        </w:rPr>
        <w:t xml:space="preserve"> </w:t>
      </w:r>
      <w:r w:rsidR="0054735F" w:rsidRPr="0083794A">
        <w:rPr>
          <w:i/>
          <w:sz w:val="24"/>
          <w:szCs w:val="24"/>
        </w:rPr>
        <w:t>(</w:t>
      </w:r>
      <w:r w:rsidR="00BE088E" w:rsidRPr="0083794A">
        <w:rPr>
          <w:i/>
          <w:sz w:val="24"/>
          <w:szCs w:val="24"/>
        </w:rPr>
        <w:t>Social</w:t>
      </w:r>
      <w:r w:rsidR="00BE088E">
        <w:rPr>
          <w:sz w:val="24"/>
          <w:szCs w:val="24"/>
        </w:rPr>
        <w:t xml:space="preserve"> </w:t>
      </w:r>
      <w:r w:rsidR="00BE088E" w:rsidRPr="0054735F">
        <w:rPr>
          <w:i/>
          <w:sz w:val="24"/>
          <w:szCs w:val="24"/>
        </w:rPr>
        <w:t>Services Well-Being (Wales) Act 2014</w:t>
      </w:r>
      <w:r w:rsidR="0054735F">
        <w:rPr>
          <w:i/>
          <w:sz w:val="24"/>
          <w:szCs w:val="24"/>
        </w:rPr>
        <w:t>)</w:t>
      </w:r>
      <w:r w:rsidR="00BE088E">
        <w:rPr>
          <w:sz w:val="24"/>
          <w:szCs w:val="24"/>
        </w:rPr>
        <w:t xml:space="preserve"> which is specific to Wales. There </w:t>
      </w:r>
      <w:proofErr w:type="gramStart"/>
      <w:r w:rsidR="00BE088E">
        <w:rPr>
          <w:sz w:val="24"/>
          <w:szCs w:val="24"/>
        </w:rPr>
        <w:t>is  wider</w:t>
      </w:r>
      <w:proofErr w:type="gramEnd"/>
      <w:r w:rsidR="00BE088E">
        <w:rPr>
          <w:sz w:val="24"/>
          <w:szCs w:val="24"/>
        </w:rPr>
        <w:t xml:space="preserve"> legislation similar to</w:t>
      </w:r>
      <w:r w:rsidR="00262686">
        <w:rPr>
          <w:sz w:val="24"/>
          <w:szCs w:val="24"/>
        </w:rPr>
        <w:t xml:space="preserve"> this in England, </w:t>
      </w:r>
      <w:r w:rsidR="0054735F">
        <w:rPr>
          <w:sz w:val="24"/>
          <w:szCs w:val="24"/>
        </w:rPr>
        <w:t>(</w:t>
      </w:r>
      <w:r w:rsidR="00262686" w:rsidRPr="0054735F">
        <w:rPr>
          <w:i/>
          <w:sz w:val="24"/>
          <w:szCs w:val="24"/>
        </w:rPr>
        <w:t>Care Act 2014</w:t>
      </w:r>
      <w:r w:rsidR="0054735F">
        <w:rPr>
          <w:i/>
          <w:sz w:val="24"/>
          <w:szCs w:val="24"/>
        </w:rPr>
        <w:t>)</w:t>
      </w:r>
      <w:r w:rsidR="00262686">
        <w:rPr>
          <w:sz w:val="24"/>
          <w:szCs w:val="24"/>
        </w:rPr>
        <w:t xml:space="preserve">, and in Scotland, </w:t>
      </w:r>
      <w:r w:rsidR="0054735F" w:rsidRPr="0054735F">
        <w:rPr>
          <w:i/>
          <w:sz w:val="24"/>
          <w:szCs w:val="24"/>
        </w:rPr>
        <w:t>(</w:t>
      </w:r>
      <w:r w:rsidR="00262686" w:rsidRPr="0054735F">
        <w:rPr>
          <w:i/>
          <w:sz w:val="24"/>
          <w:szCs w:val="24"/>
        </w:rPr>
        <w:t>Adults Support and Protection (Scotland) Act 2007</w:t>
      </w:r>
      <w:r w:rsidR="0054735F">
        <w:rPr>
          <w:i/>
          <w:sz w:val="24"/>
          <w:szCs w:val="24"/>
        </w:rPr>
        <w:t>)</w:t>
      </w:r>
      <w:r w:rsidR="00262686" w:rsidRPr="0054735F">
        <w:rPr>
          <w:i/>
          <w:sz w:val="24"/>
          <w:szCs w:val="24"/>
        </w:rPr>
        <w:t>.</w:t>
      </w:r>
      <w:r w:rsidR="00262686">
        <w:rPr>
          <w:sz w:val="24"/>
          <w:szCs w:val="24"/>
        </w:rPr>
        <w:t xml:space="preserve"> The </w:t>
      </w:r>
      <w:r w:rsidR="009A4367">
        <w:rPr>
          <w:sz w:val="24"/>
          <w:szCs w:val="24"/>
        </w:rPr>
        <w:t>main</w:t>
      </w:r>
      <w:r w:rsidR="00262686">
        <w:rPr>
          <w:sz w:val="24"/>
          <w:szCs w:val="24"/>
        </w:rPr>
        <w:t xml:space="preserve"> differences are Scotland recognise adults as those aged 16 and over and England include 'self-neglect' as an individual </w:t>
      </w:r>
      <w:r w:rsidR="009A4367">
        <w:rPr>
          <w:sz w:val="24"/>
          <w:szCs w:val="24"/>
        </w:rPr>
        <w:t>category of abuse</w:t>
      </w:r>
      <w:r w:rsidR="00262686">
        <w:rPr>
          <w:sz w:val="24"/>
          <w:szCs w:val="24"/>
        </w:rPr>
        <w:t xml:space="preserve">. </w:t>
      </w:r>
      <w:r w:rsidR="00E9048B">
        <w:rPr>
          <w:sz w:val="24"/>
          <w:szCs w:val="24"/>
        </w:rPr>
        <w:t xml:space="preserve">Aside from this, </w:t>
      </w:r>
      <w:r w:rsidR="00F8699C">
        <w:rPr>
          <w:sz w:val="24"/>
          <w:szCs w:val="24"/>
        </w:rPr>
        <w:t xml:space="preserve">Wales was the first country to appoint an Older Persons Commissioner thus resulting in a strategy </w:t>
      </w:r>
      <w:r w:rsidR="00F8699C" w:rsidRPr="0035796E">
        <w:rPr>
          <w:i/>
          <w:sz w:val="24"/>
          <w:szCs w:val="24"/>
        </w:rPr>
        <w:t>(Strategy for Older People in Wales (2013-2023): Living Longer, Ageing Well)</w:t>
      </w:r>
      <w:r w:rsidR="002D2050">
        <w:rPr>
          <w:i/>
          <w:sz w:val="24"/>
          <w:szCs w:val="24"/>
        </w:rPr>
        <w:t>. This</w:t>
      </w:r>
      <w:r w:rsidR="00F8699C" w:rsidRPr="0035796E">
        <w:rPr>
          <w:i/>
          <w:sz w:val="24"/>
          <w:szCs w:val="24"/>
        </w:rPr>
        <w:t xml:space="preserve"> </w:t>
      </w:r>
      <w:r w:rsidR="002D2050">
        <w:rPr>
          <w:sz w:val="24"/>
          <w:szCs w:val="24"/>
        </w:rPr>
        <w:t>recognises</w:t>
      </w:r>
      <w:r w:rsidR="00F8699C">
        <w:rPr>
          <w:sz w:val="24"/>
          <w:szCs w:val="24"/>
        </w:rPr>
        <w:t xml:space="preserve"> the </w:t>
      </w:r>
      <w:r w:rsidR="002D2050">
        <w:rPr>
          <w:sz w:val="24"/>
          <w:szCs w:val="24"/>
        </w:rPr>
        <w:t>value</w:t>
      </w:r>
      <w:r w:rsidR="00F8699C">
        <w:rPr>
          <w:sz w:val="24"/>
          <w:szCs w:val="24"/>
        </w:rPr>
        <w:t xml:space="preserve"> of well-being outcomes</w:t>
      </w:r>
      <w:r w:rsidR="0083794A">
        <w:rPr>
          <w:sz w:val="24"/>
          <w:szCs w:val="24"/>
        </w:rPr>
        <w:t xml:space="preserve"> feeding into safeguarding,</w:t>
      </w:r>
      <w:r w:rsidR="00F8699C">
        <w:rPr>
          <w:sz w:val="24"/>
          <w:szCs w:val="24"/>
        </w:rPr>
        <w:t xml:space="preserve"> </w:t>
      </w:r>
      <w:r w:rsidR="00E9048B">
        <w:rPr>
          <w:sz w:val="24"/>
          <w:szCs w:val="24"/>
        </w:rPr>
        <w:t xml:space="preserve">which is also the key principle of the </w:t>
      </w:r>
      <w:r w:rsidR="00E9048B" w:rsidRPr="00E9048B">
        <w:rPr>
          <w:i/>
          <w:sz w:val="24"/>
          <w:szCs w:val="24"/>
        </w:rPr>
        <w:t>SSWBA 2014.</w:t>
      </w:r>
    </w:p>
    <w:p w:rsidR="0054735F" w:rsidRDefault="0054735F" w:rsidP="00FF7EBB">
      <w:pPr>
        <w:jc w:val="both"/>
        <w:rPr>
          <w:sz w:val="24"/>
          <w:szCs w:val="24"/>
        </w:rPr>
      </w:pPr>
    </w:p>
    <w:p w:rsidR="0054735F" w:rsidRPr="0054735F" w:rsidRDefault="0054735F" w:rsidP="00FF7EBB">
      <w:pPr>
        <w:jc w:val="both"/>
        <w:rPr>
          <w:sz w:val="24"/>
          <w:szCs w:val="24"/>
        </w:rPr>
      </w:pPr>
      <w:r>
        <w:rPr>
          <w:sz w:val="24"/>
          <w:szCs w:val="24"/>
        </w:rPr>
        <w:t xml:space="preserve">There is further over arching legislation which I would also be mindful of like legislation around information sharing </w:t>
      </w:r>
      <w:r w:rsidRPr="0054735F">
        <w:rPr>
          <w:i/>
          <w:sz w:val="24"/>
          <w:szCs w:val="24"/>
        </w:rPr>
        <w:t>(</w:t>
      </w:r>
      <w:r w:rsidR="00694F8D">
        <w:rPr>
          <w:i/>
          <w:sz w:val="24"/>
          <w:szCs w:val="24"/>
        </w:rPr>
        <w:t>Data Protection Act 2018</w:t>
      </w:r>
      <w:r w:rsidRPr="0054735F">
        <w:rPr>
          <w:i/>
          <w:sz w:val="24"/>
          <w:szCs w:val="24"/>
        </w:rPr>
        <w:t xml:space="preserve">) </w:t>
      </w:r>
      <w:r>
        <w:rPr>
          <w:sz w:val="24"/>
          <w:szCs w:val="24"/>
        </w:rPr>
        <w:t xml:space="preserve">and confidentiality which is also covered on  local level through protocols, strategies, tools and policies </w:t>
      </w:r>
      <w:r w:rsidRPr="0054735F">
        <w:rPr>
          <w:i/>
          <w:sz w:val="24"/>
          <w:szCs w:val="24"/>
        </w:rPr>
        <w:t>(Wales Accord for Sharing Personal Information</w:t>
      </w:r>
      <w:r w:rsidR="00552125">
        <w:rPr>
          <w:i/>
          <w:sz w:val="24"/>
          <w:szCs w:val="24"/>
        </w:rPr>
        <w:t>,</w:t>
      </w:r>
      <w:r>
        <w:rPr>
          <w:i/>
          <w:sz w:val="24"/>
          <w:szCs w:val="24"/>
        </w:rPr>
        <w:t xml:space="preserve"> 2013). </w:t>
      </w:r>
      <w:r>
        <w:rPr>
          <w:sz w:val="24"/>
          <w:szCs w:val="24"/>
        </w:rPr>
        <w:t xml:space="preserve">There is also specific safeguarding legislation to promote </w:t>
      </w:r>
      <w:r w:rsidR="00CB2320">
        <w:rPr>
          <w:sz w:val="24"/>
          <w:szCs w:val="24"/>
        </w:rPr>
        <w:t>equality</w:t>
      </w:r>
      <w:r>
        <w:rPr>
          <w:sz w:val="24"/>
          <w:szCs w:val="24"/>
        </w:rPr>
        <w:t xml:space="preserve"> </w:t>
      </w:r>
      <w:r w:rsidRPr="00CB2320">
        <w:rPr>
          <w:i/>
          <w:sz w:val="24"/>
          <w:szCs w:val="24"/>
        </w:rPr>
        <w:t>(Equality Act</w:t>
      </w:r>
      <w:r w:rsidR="00CB2320" w:rsidRPr="00CB2320">
        <w:rPr>
          <w:i/>
          <w:sz w:val="24"/>
          <w:szCs w:val="24"/>
        </w:rPr>
        <w:t xml:space="preserve"> 2010)</w:t>
      </w:r>
      <w:r w:rsidR="00CB2320">
        <w:rPr>
          <w:i/>
          <w:sz w:val="24"/>
          <w:szCs w:val="24"/>
        </w:rPr>
        <w:t xml:space="preserve"> </w:t>
      </w:r>
      <w:r w:rsidR="00CB2320" w:rsidRPr="00521E2E">
        <w:rPr>
          <w:sz w:val="24"/>
          <w:szCs w:val="24"/>
        </w:rPr>
        <w:t xml:space="preserve">and </w:t>
      </w:r>
      <w:r w:rsidR="00521E2E" w:rsidRPr="00521E2E">
        <w:rPr>
          <w:sz w:val="24"/>
          <w:szCs w:val="24"/>
        </w:rPr>
        <w:t>basic Human Rights</w:t>
      </w:r>
      <w:r w:rsidR="00521E2E">
        <w:rPr>
          <w:i/>
          <w:sz w:val="24"/>
          <w:szCs w:val="24"/>
        </w:rPr>
        <w:t xml:space="preserve"> (Human Rights Act 1998) </w:t>
      </w:r>
      <w:r w:rsidR="00521E2E" w:rsidRPr="00521E2E">
        <w:rPr>
          <w:sz w:val="24"/>
          <w:szCs w:val="24"/>
        </w:rPr>
        <w:t>as well as more specialist schemes like</w:t>
      </w:r>
      <w:r w:rsidR="00521E2E">
        <w:rPr>
          <w:i/>
          <w:sz w:val="24"/>
          <w:szCs w:val="24"/>
        </w:rPr>
        <w:t xml:space="preserve"> </w:t>
      </w:r>
      <w:r w:rsidR="00521E2E" w:rsidRPr="00BB0DBF">
        <w:rPr>
          <w:sz w:val="24"/>
          <w:szCs w:val="24"/>
        </w:rPr>
        <w:t>'Clare's Law'</w:t>
      </w:r>
      <w:r w:rsidR="00BB0DBF">
        <w:rPr>
          <w:i/>
          <w:sz w:val="24"/>
          <w:szCs w:val="24"/>
        </w:rPr>
        <w:t xml:space="preserve"> </w:t>
      </w:r>
      <w:r w:rsidR="00BB0DBF" w:rsidRPr="00BB0DBF">
        <w:rPr>
          <w:sz w:val="24"/>
          <w:szCs w:val="24"/>
        </w:rPr>
        <w:t>(formally known as Domestic Violence Disclosure Scheme)</w:t>
      </w:r>
      <w:r w:rsidR="00521E2E">
        <w:rPr>
          <w:i/>
          <w:sz w:val="24"/>
          <w:szCs w:val="24"/>
        </w:rPr>
        <w:t xml:space="preserve"> </w:t>
      </w:r>
      <w:r w:rsidR="00521E2E" w:rsidRPr="00521E2E">
        <w:rPr>
          <w:sz w:val="24"/>
          <w:szCs w:val="24"/>
        </w:rPr>
        <w:t>in a bid to protect and safeguard adults who may be exposed to a violent domestic abuse perpetrator</w:t>
      </w:r>
      <w:r w:rsidR="00BB0DBF">
        <w:rPr>
          <w:sz w:val="24"/>
          <w:szCs w:val="24"/>
        </w:rPr>
        <w:t xml:space="preserve"> </w:t>
      </w:r>
      <w:r w:rsidR="00D20D82">
        <w:rPr>
          <w:sz w:val="24"/>
          <w:szCs w:val="24"/>
        </w:rPr>
        <w:t>unknowingly</w:t>
      </w:r>
      <w:r w:rsidR="00BB0DBF">
        <w:rPr>
          <w:sz w:val="24"/>
          <w:szCs w:val="24"/>
        </w:rPr>
        <w:t>, (Home Office, 2013).</w:t>
      </w:r>
      <w:r w:rsidR="00D20D82">
        <w:rPr>
          <w:sz w:val="24"/>
          <w:szCs w:val="24"/>
        </w:rPr>
        <w:t xml:space="preserve"> Despite working in child and family, I use this particular scheme regularly and it is surprising to know that it has been </w:t>
      </w:r>
      <w:r w:rsidR="00D20D82">
        <w:rPr>
          <w:sz w:val="24"/>
          <w:szCs w:val="24"/>
        </w:rPr>
        <w:lastRenderedPageBreak/>
        <w:t>in force less than a decade. I alone have protect a number of women and children from violent outcomes.</w:t>
      </w:r>
    </w:p>
    <w:p w:rsidR="009A4367" w:rsidRDefault="009A4367" w:rsidP="00FF7EBB">
      <w:pPr>
        <w:jc w:val="both"/>
        <w:rPr>
          <w:sz w:val="24"/>
          <w:szCs w:val="24"/>
        </w:rPr>
      </w:pPr>
    </w:p>
    <w:p w:rsidR="008B28E7" w:rsidRDefault="009A4367" w:rsidP="00FF7EBB">
      <w:pPr>
        <w:jc w:val="both"/>
        <w:rPr>
          <w:sz w:val="24"/>
          <w:szCs w:val="24"/>
        </w:rPr>
      </w:pPr>
      <w:r>
        <w:rPr>
          <w:sz w:val="24"/>
          <w:szCs w:val="24"/>
        </w:rPr>
        <w:t xml:space="preserve">The SSWBA 2014 </w:t>
      </w:r>
      <w:r w:rsidR="002D2050">
        <w:rPr>
          <w:sz w:val="24"/>
          <w:szCs w:val="24"/>
        </w:rPr>
        <w:t>places</w:t>
      </w:r>
      <w:r>
        <w:rPr>
          <w:sz w:val="24"/>
          <w:szCs w:val="24"/>
        </w:rPr>
        <w:t xml:space="preserve"> a duty to report an 'adult at risk' by all statutory organisations and recognised partners</w:t>
      </w:r>
      <w:r w:rsidR="002D2050">
        <w:rPr>
          <w:sz w:val="24"/>
          <w:szCs w:val="24"/>
        </w:rPr>
        <w:t>. Part Seven of the</w:t>
      </w:r>
      <w:r>
        <w:rPr>
          <w:sz w:val="24"/>
          <w:szCs w:val="24"/>
        </w:rPr>
        <w:t xml:space="preserve"> SSWBA 2014 outlines safeguarding 'adults at risk' and </w:t>
      </w:r>
      <w:r w:rsidR="002D2050">
        <w:rPr>
          <w:sz w:val="24"/>
          <w:szCs w:val="24"/>
        </w:rPr>
        <w:t xml:space="preserve">no longer recognised the term </w:t>
      </w:r>
      <w:r>
        <w:rPr>
          <w:sz w:val="24"/>
          <w:szCs w:val="24"/>
        </w:rPr>
        <w:t>'vulnerable'</w:t>
      </w:r>
      <w:r w:rsidR="002D2050">
        <w:rPr>
          <w:sz w:val="24"/>
          <w:szCs w:val="24"/>
        </w:rPr>
        <w:t>, however,</w:t>
      </w:r>
      <w:r>
        <w:rPr>
          <w:sz w:val="24"/>
          <w:szCs w:val="24"/>
        </w:rPr>
        <w:t xml:space="preserve"> the </w:t>
      </w:r>
      <w:r w:rsidRPr="0054735F">
        <w:rPr>
          <w:i/>
          <w:sz w:val="24"/>
          <w:szCs w:val="24"/>
        </w:rPr>
        <w:t>Wales Interim Policy and Procedures in the Protection of Vulnerable Adults 2013</w:t>
      </w:r>
      <w:r>
        <w:rPr>
          <w:sz w:val="24"/>
          <w:szCs w:val="24"/>
        </w:rPr>
        <w:t xml:space="preserve"> is still relevant, although currently under review</w:t>
      </w:r>
      <w:r w:rsidR="000D15C5">
        <w:rPr>
          <w:sz w:val="24"/>
          <w:szCs w:val="24"/>
        </w:rPr>
        <w:t>.</w:t>
      </w:r>
      <w:r>
        <w:rPr>
          <w:sz w:val="24"/>
          <w:szCs w:val="24"/>
        </w:rPr>
        <w:t xml:space="preserve"> </w:t>
      </w:r>
      <w:r w:rsidR="000D15C5">
        <w:rPr>
          <w:sz w:val="24"/>
          <w:szCs w:val="24"/>
        </w:rPr>
        <w:t>T</w:t>
      </w:r>
      <w:r>
        <w:rPr>
          <w:sz w:val="24"/>
          <w:szCs w:val="24"/>
        </w:rPr>
        <w:t>his is the statutory guidance</w:t>
      </w:r>
      <w:r w:rsidR="000D15C5">
        <w:rPr>
          <w:sz w:val="24"/>
          <w:szCs w:val="24"/>
        </w:rPr>
        <w:t xml:space="preserve"> outlines</w:t>
      </w:r>
      <w:r w:rsidR="008E6D27">
        <w:rPr>
          <w:sz w:val="24"/>
          <w:szCs w:val="24"/>
        </w:rPr>
        <w:t xml:space="preserve"> the timescales for action when dealing with a safeguarding matter so that concerns are reported immediately and without delay. This was one of the biggest failings in the Winterbourne View Serious Case review and I cannot help but wonder whether this institutionalised abuse would have happened if there had there been clear guidelines and a statutory duty to report 'adults at risk'. </w:t>
      </w:r>
      <w:r w:rsidR="00F8699C">
        <w:rPr>
          <w:sz w:val="24"/>
          <w:szCs w:val="24"/>
        </w:rPr>
        <w:t xml:space="preserve">With that being said, the </w:t>
      </w:r>
      <w:r w:rsidR="00F8699C" w:rsidRPr="00F8699C">
        <w:rPr>
          <w:i/>
          <w:sz w:val="24"/>
          <w:szCs w:val="24"/>
        </w:rPr>
        <w:t>HR 1998</w:t>
      </w:r>
      <w:r w:rsidR="00F8699C">
        <w:rPr>
          <w:sz w:val="24"/>
          <w:szCs w:val="24"/>
        </w:rPr>
        <w:t xml:space="preserve"> and </w:t>
      </w:r>
      <w:r w:rsidR="00F8699C" w:rsidRPr="00F8699C">
        <w:rPr>
          <w:i/>
          <w:sz w:val="24"/>
          <w:szCs w:val="24"/>
        </w:rPr>
        <w:t xml:space="preserve">EA 2010 </w:t>
      </w:r>
      <w:r w:rsidR="00F8699C">
        <w:rPr>
          <w:sz w:val="24"/>
          <w:szCs w:val="24"/>
        </w:rPr>
        <w:t xml:space="preserve">should have been enough to prevent this terrible outcome. </w:t>
      </w:r>
    </w:p>
    <w:p w:rsidR="008E6D27" w:rsidRDefault="008E6D27" w:rsidP="00FF7EBB">
      <w:pPr>
        <w:jc w:val="both"/>
        <w:rPr>
          <w:sz w:val="24"/>
          <w:szCs w:val="24"/>
        </w:rPr>
      </w:pPr>
    </w:p>
    <w:p w:rsidR="00BE088E" w:rsidRDefault="00E9048B" w:rsidP="005C37A9">
      <w:pPr>
        <w:tabs>
          <w:tab w:val="left" w:pos="6825"/>
        </w:tabs>
        <w:jc w:val="both"/>
        <w:rPr>
          <w:sz w:val="24"/>
          <w:szCs w:val="24"/>
        </w:rPr>
      </w:pPr>
      <w:r>
        <w:rPr>
          <w:sz w:val="24"/>
          <w:szCs w:val="24"/>
        </w:rPr>
        <w:t xml:space="preserve">Finally, in my role of child and family there is often a generational trend of mental health and while the </w:t>
      </w:r>
      <w:r w:rsidRPr="00E9048B">
        <w:rPr>
          <w:i/>
          <w:sz w:val="24"/>
          <w:szCs w:val="24"/>
        </w:rPr>
        <w:t>Mental Health Act 2007</w:t>
      </w:r>
      <w:r>
        <w:rPr>
          <w:sz w:val="24"/>
          <w:szCs w:val="24"/>
        </w:rPr>
        <w:t xml:space="preserve"> has no lower age limit the </w:t>
      </w:r>
      <w:r w:rsidRPr="00E9048B">
        <w:rPr>
          <w:i/>
          <w:sz w:val="24"/>
          <w:szCs w:val="24"/>
        </w:rPr>
        <w:t>Mental Capacity Act 2005</w:t>
      </w:r>
      <w:r>
        <w:rPr>
          <w:sz w:val="24"/>
          <w:szCs w:val="24"/>
        </w:rPr>
        <w:t xml:space="preserve"> is only in respect of those over the age of 16. There are times where in </w:t>
      </w:r>
      <w:r w:rsidR="002D2050">
        <w:rPr>
          <w:sz w:val="24"/>
          <w:szCs w:val="24"/>
        </w:rPr>
        <w:t>safeguarding</w:t>
      </w:r>
      <w:r>
        <w:rPr>
          <w:sz w:val="24"/>
          <w:szCs w:val="24"/>
        </w:rPr>
        <w:t xml:space="preserve"> a child I will be faced with questions around the parents capacity to make those decisions and need to be familiar with the steps require </w:t>
      </w:r>
      <w:r w:rsidR="002D2050">
        <w:rPr>
          <w:sz w:val="24"/>
          <w:szCs w:val="24"/>
        </w:rPr>
        <w:t>of me to take to ensure that this can be assessed by the appropriate professional.</w:t>
      </w:r>
    </w:p>
    <w:p w:rsidR="008B28E7" w:rsidRDefault="008B28E7" w:rsidP="00FF7EBB">
      <w:pPr>
        <w:jc w:val="both"/>
        <w:rPr>
          <w:sz w:val="24"/>
          <w:szCs w:val="24"/>
        </w:rPr>
      </w:pPr>
    </w:p>
    <w:p w:rsidR="00AA2336" w:rsidRDefault="00AA2336" w:rsidP="00FF7EBB">
      <w:pPr>
        <w:jc w:val="both"/>
        <w:rPr>
          <w:sz w:val="24"/>
          <w:szCs w:val="24"/>
        </w:rPr>
      </w:pPr>
      <w:r>
        <w:rPr>
          <w:sz w:val="24"/>
          <w:szCs w:val="24"/>
        </w:rPr>
        <w:t>(537 words)</w:t>
      </w:r>
    </w:p>
    <w:p w:rsidR="00AA2336" w:rsidRDefault="00AA2336" w:rsidP="00FF7EBB">
      <w:pPr>
        <w:jc w:val="both"/>
        <w:rPr>
          <w:sz w:val="24"/>
          <w:szCs w:val="24"/>
        </w:rPr>
      </w:pPr>
    </w:p>
    <w:p w:rsidR="0002440E" w:rsidRDefault="0002440E" w:rsidP="00FF7EBB">
      <w:pPr>
        <w:jc w:val="both"/>
        <w:rPr>
          <w:sz w:val="24"/>
          <w:szCs w:val="24"/>
        </w:rPr>
      </w:pPr>
    </w:p>
    <w:p w:rsidR="008B28E7" w:rsidRDefault="008B28E7"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F40C5" w:rsidRDefault="00AF40C5"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3442D" w:rsidRPr="008B28E7" w:rsidRDefault="00D3442D" w:rsidP="00D3442D">
      <w:pPr>
        <w:jc w:val="both"/>
        <w:rPr>
          <w:sz w:val="24"/>
          <w:szCs w:val="24"/>
        </w:rPr>
      </w:pPr>
    </w:p>
    <w:p w:rsidR="00DE4B43" w:rsidRDefault="0057630F" w:rsidP="00AA2336">
      <w:pPr>
        <w:jc w:val="both"/>
        <w:rPr>
          <w:sz w:val="24"/>
          <w:szCs w:val="24"/>
        </w:rPr>
      </w:pPr>
      <w:r>
        <w:rPr>
          <w:sz w:val="24"/>
          <w:szCs w:val="24"/>
        </w:rPr>
        <w:t xml:space="preserve">The </w:t>
      </w:r>
      <w:r w:rsidR="00AA2336" w:rsidRPr="00AA2336">
        <w:rPr>
          <w:sz w:val="24"/>
          <w:szCs w:val="24"/>
        </w:rPr>
        <w:t xml:space="preserve">few main differences </w:t>
      </w:r>
      <w:r>
        <w:rPr>
          <w:sz w:val="24"/>
          <w:szCs w:val="24"/>
        </w:rPr>
        <w:t xml:space="preserve">between </w:t>
      </w:r>
      <w:r w:rsidR="00AA2336" w:rsidRPr="00AA2336">
        <w:rPr>
          <w:sz w:val="24"/>
          <w:szCs w:val="24"/>
        </w:rPr>
        <w:t>adults and children's safeguarding is consent and capacity</w:t>
      </w:r>
      <w:r w:rsidR="00227407">
        <w:rPr>
          <w:sz w:val="24"/>
          <w:szCs w:val="24"/>
        </w:rPr>
        <w:t xml:space="preserve"> which I will consider using sexual abuse and home conditions as examples</w:t>
      </w:r>
      <w:r w:rsidR="00AA2336" w:rsidRPr="00AA2336">
        <w:rPr>
          <w:sz w:val="24"/>
          <w:szCs w:val="24"/>
        </w:rPr>
        <w:t xml:space="preserve">. </w:t>
      </w:r>
      <w:r w:rsidR="00AA2336">
        <w:rPr>
          <w:sz w:val="24"/>
          <w:szCs w:val="24"/>
        </w:rPr>
        <w:t xml:space="preserve">We must work on the assumption that someone has capacity </w:t>
      </w:r>
      <w:r w:rsidR="00AA2336" w:rsidRPr="00AA2336">
        <w:rPr>
          <w:i/>
          <w:sz w:val="24"/>
          <w:szCs w:val="24"/>
        </w:rPr>
        <w:t>(Mental Capacity Act 2005)</w:t>
      </w:r>
      <w:r w:rsidR="00AA2336">
        <w:rPr>
          <w:sz w:val="24"/>
          <w:szCs w:val="24"/>
        </w:rPr>
        <w:t xml:space="preserve"> until proven otherwise</w:t>
      </w:r>
      <w:r w:rsidR="00683590">
        <w:rPr>
          <w:sz w:val="24"/>
          <w:szCs w:val="24"/>
        </w:rPr>
        <w:t>. U</w:t>
      </w:r>
      <w:r w:rsidR="00AA2336">
        <w:rPr>
          <w:sz w:val="24"/>
          <w:szCs w:val="24"/>
        </w:rPr>
        <w:t>nlike children</w:t>
      </w:r>
      <w:r w:rsidR="00683590">
        <w:rPr>
          <w:sz w:val="24"/>
          <w:szCs w:val="24"/>
        </w:rPr>
        <w:t>,</w:t>
      </w:r>
      <w:r w:rsidR="00AA2336">
        <w:rPr>
          <w:sz w:val="24"/>
          <w:szCs w:val="24"/>
        </w:rPr>
        <w:t xml:space="preserve"> an adult </w:t>
      </w:r>
      <w:r w:rsidR="00826D7F">
        <w:rPr>
          <w:sz w:val="24"/>
          <w:szCs w:val="24"/>
        </w:rPr>
        <w:t xml:space="preserve">appearing to suffer </w:t>
      </w:r>
      <w:r w:rsidR="00DE4B43">
        <w:rPr>
          <w:sz w:val="24"/>
          <w:szCs w:val="24"/>
        </w:rPr>
        <w:t>sexual</w:t>
      </w:r>
      <w:r w:rsidR="00826D7F">
        <w:rPr>
          <w:sz w:val="24"/>
          <w:szCs w:val="24"/>
        </w:rPr>
        <w:t xml:space="preserve"> abuse</w:t>
      </w:r>
      <w:r w:rsidR="00AA2336">
        <w:rPr>
          <w:sz w:val="24"/>
          <w:szCs w:val="24"/>
        </w:rPr>
        <w:t xml:space="preserve"> which</w:t>
      </w:r>
      <w:r w:rsidR="00DE4B43">
        <w:rPr>
          <w:sz w:val="24"/>
          <w:szCs w:val="24"/>
        </w:rPr>
        <w:t xml:space="preserve"> for children</w:t>
      </w:r>
      <w:r w:rsidR="00AA2336">
        <w:rPr>
          <w:sz w:val="24"/>
          <w:szCs w:val="24"/>
        </w:rPr>
        <w:t xml:space="preserve"> I would deem as 'significant harm'</w:t>
      </w:r>
      <w:r w:rsidR="00683590">
        <w:rPr>
          <w:sz w:val="24"/>
          <w:szCs w:val="24"/>
        </w:rPr>
        <w:t>,</w:t>
      </w:r>
      <w:r w:rsidR="00AA2336">
        <w:rPr>
          <w:sz w:val="24"/>
          <w:szCs w:val="24"/>
        </w:rPr>
        <w:t xml:space="preserve"> </w:t>
      </w:r>
      <w:r w:rsidR="00AA2336" w:rsidRPr="00AA2336">
        <w:rPr>
          <w:i/>
          <w:sz w:val="24"/>
          <w:szCs w:val="24"/>
        </w:rPr>
        <w:t>(Children Act 1989)</w:t>
      </w:r>
      <w:r w:rsidR="00AA2336">
        <w:rPr>
          <w:i/>
          <w:sz w:val="24"/>
          <w:szCs w:val="24"/>
        </w:rPr>
        <w:t xml:space="preserve"> </w:t>
      </w:r>
      <w:r w:rsidR="00AA2336">
        <w:rPr>
          <w:sz w:val="24"/>
          <w:szCs w:val="24"/>
        </w:rPr>
        <w:t xml:space="preserve">unless </w:t>
      </w:r>
      <w:r w:rsidR="00DE4B43">
        <w:rPr>
          <w:sz w:val="24"/>
          <w:szCs w:val="24"/>
        </w:rPr>
        <w:t>there is lack of capacity or they have not consented</w:t>
      </w:r>
      <w:r w:rsidR="00E62EA8">
        <w:rPr>
          <w:sz w:val="24"/>
          <w:szCs w:val="24"/>
        </w:rPr>
        <w:t>,</w:t>
      </w:r>
      <w:r w:rsidR="00AA2336">
        <w:rPr>
          <w:i/>
          <w:sz w:val="24"/>
          <w:szCs w:val="24"/>
        </w:rPr>
        <w:t xml:space="preserve"> </w:t>
      </w:r>
      <w:r w:rsidR="00AA2336">
        <w:rPr>
          <w:sz w:val="24"/>
          <w:szCs w:val="24"/>
        </w:rPr>
        <w:t xml:space="preserve">then I have to accept </w:t>
      </w:r>
      <w:r w:rsidR="00683590">
        <w:rPr>
          <w:sz w:val="24"/>
          <w:szCs w:val="24"/>
        </w:rPr>
        <w:t>the</w:t>
      </w:r>
      <w:r w:rsidR="00AA2336">
        <w:rPr>
          <w:sz w:val="24"/>
          <w:szCs w:val="24"/>
        </w:rPr>
        <w:t xml:space="preserve"> </w:t>
      </w:r>
      <w:proofErr w:type="gramStart"/>
      <w:r w:rsidR="00AA2336">
        <w:rPr>
          <w:sz w:val="24"/>
          <w:szCs w:val="24"/>
        </w:rPr>
        <w:t>adults</w:t>
      </w:r>
      <w:proofErr w:type="gramEnd"/>
      <w:r w:rsidR="00AA2336">
        <w:rPr>
          <w:sz w:val="24"/>
          <w:szCs w:val="24"/>
        </w:rPr>
        <w:t xml:space="preserve"> way of </w:t>
      </w:r>
      <w:r w:rsidR="00DE4B43">
        <w:rPr>
          <w:sz w:val="24"/>
          <w:szCs w:val="24"/>
        </w:rPr>
        <w:t>behaving</w:t>
      </w:r>
      <w:r w:rsidR="00AA2336">
        <w:rPr>
          <w:sz w:val="24"/>
          <w:szCs w:val="24"/>
        </w:rPr>
        <w:t xml:space="preserve"> as an 'unwise decision'</w:t>
      </w:r>
      <w:r w:rsidR="00B53EAD">
        <w:rPr>
          <w:sz w:val="24"/>
          <w:szCs w:val="24"/>
        </w:rPr>
        <w:t xml:space="preserve"> or a lifestyle choice</w:t>
      </w:r>
      <w:r w:rsidR="00AA2336">
        <w:rPr>
          <w:sz w:val="24"/>
          <w:szCs w:val="24"/>
        </w:rPr>
        <w:t xml:space="preserve">. </w:t>
      </w:r>
      <w:r w:rsidR="00E62EA8">
        <w:rPr>
          <w:sz w:val="24"/>
          <w:szCs w:val="24"/>
        </w:rPr>
        <w:t>I would only be able to support the adult if they gave me consent to do so and if they d</w:t>
      </w:r>
      <w:r w:rsidR="002E7C60">
        <w:rPr>
          <w:sz w:val="24"/>
          <w:szCs w:val="24"/>
        </w:rPr>
        <w:t>id not</w:t>
      </w:r>
      <w:r w:rsidR="00DE4B43">
        <w:rPr>
          <w:sz w:val="24"/>
          <w:szCs w:val="24"/>
        </w:rPr>
        <w:t xml:space="preserve"> consent and </w:t>
      </w:r>
      <w:r w:rsidR="002E7C60">
        <w:rPr>
          <w:sz w:val="24"/>
          <w:szCs w:val="24"/>
        </w:rPr>
        <w:t>had capacity</w:t>
      </w:r>
      <w:r w:rsidR="008B28B1">
        <w:rPr>
          <w:sz w:val="24"/>
          <w:szCs w:val="24"/>
        </w:rPr>
        <w:t>,</w:t>
      </w:r>
      <w:r w:rsidR="002E7C60">
        <w:rPr>
          <w:sz w:val="24"/>
          <w:szCs w:val="24"/>
        </w:rPr>
        <w:t xml:space="preserve"> then I would not be able to take any further action.</w:t>
      </w:r>
      <w:r w:rsidR="00DE4B43">
        <w:rPr>
          <w:sz w:val="24"/>
          <w:szCs w:val="24"/>
        </w:rPr>
        <w:t xml:space="preserve"> </w:t>
      </w:r>
    </w:p>
    <w:p w:rsidR="00DE4B43" w:rsidRDefault="00DE4B43" w:rsidP="00AA2336">
      <w:pPr>
        <w:jc w:val="both"/>
        <w:rPr>
          <w:sz w:val="24"/>
          <w:szCs w:val="24"/>
        </w:rPr>
      </w:pPr>
    </w:p>
    <w:p w:rsidR="00DE4B43" w:rsidRPr="00B53EAD" w:rsidRDefault="00DE4B43" w:rsidP="00AA2336">
      <w:pPr>
        <w:jc w:val="both"/>
        <w:rPr>
          <w:sz w:val="24"/>
          <w:szCs w:val="24"/>
        </w:rPr>
      </w:pPr>
      <w:r>
        <w:rPr>
          <w:sz w:val="24"/>
          <w:szCs w:val="24"/>
        </w:rPr>
        <w:t xml:space="preserve">As children under the age of 13 cannot </w:t>
      </w:r>
      <w:r w:rsidR="00B53EAD">
        <w:rPr>
          <w:sz w:val="24"/>
          <w:szCs w:val="24"/>
        </w:rPr>
        <w:t xml:space="preserve">legally </w:t>
      </w:r>
      <w:r>
        <w:rPr>
          <w:sz w:val="24"/>
          <w:szCs w:val="24"/>
        </w:rPr>
        <w:t>give consent to sex or sexual activity this</w:t>
      </w:r>
      <w:r w:rsidR="008B28B1">
        <w:rPr>
          <w:sz w:val="24"/>
          <w:szCs w:val="24"/>
        </w:rPr>
        <w:t>,</w:t>
      </w:r>
      <w:r>
        <w:rPr>
          <w:sz w:val="24"/>
          <w:szCs w:val="24"/>
        </w:rPr>
        <w:t xml:space="preserve"> would </w:t>
      </w:r>
      <w:r w:rsidR="00227407">
        <w:rPr>
          <w:sz w:val="24"/>
          <w:szCs w:val="24"/>
        </w:rPr>
        <w:t xml:space="preserve">trigger </w:t>
      </w:r>
      <w:r>
        <w:rPr>
          <w:sz w:val="24"/>
          <w:szCs w:val="24"/>
        </w:rPr>
        <w:t xml:space="preserve">child protection enquiries and procedures to be followed </w:t>
      </w:r>
      <w:r w:rsidRPr="002E7C60">
        <w:rPr>
          <w:i/>
          <w:sz w:val="24"/>
          <w:szCs w:val="24"/>
        </w:rPr>
        <w:t>(CA 1989, All Wales Child Protection Procedures 2008)</w:t>
      </w:r>
      <w:r>
        <w:rPr>
          <w:i/>
          <w:sz w:val="24"/>
          <w:szCs w:val="24"/>
        </w:rPr>
        <w:t xml:space="preserve"> </w:t>
      </w:r>
      <w:r w:rsidR="008B28B1">
        <w:rPr>
          <w:sz w:val="24"/>
          <w:szCs w:val="24"/>
        </w:rPr>
        <w:t>irrespective of parental consent</w:t>
      </w:r>
      <w:r>
        <w:rPr>
          <w:sz w:val="24"/>
          <w:szCs w:val="24"/>
        </w:rPr>
        <w:t xml:space="preserve">. For children over the age of </w:t>
      </w:r>
      <w:r w:rsidR="00B53EAD">
        <w:rPr>
          <w:sz w:val="24"/>
          <w:szCs w:val="24"/>
        </w:rPr>
        <w:t>thirteen</w:t>
      </w:r>
      <w:r w:rsidR="008B28B1">
        <w:rPr>
          <w:sz w:val="24"/>
          <w:szCs w:val="24"/>
        </w:rPr>
        <w:t>,</w:t>
      </w:r>
      <w:r>
        <w:rPr>
          <w:sz w:val="24"/>
          <w:szCs w:val="24"/>
        </w:rPr>
        <w:t xml:space="preserve"> engaging in</w:t>
      </w:r>
      <w:r w:rsidR="00B53EAD">
        <w:rPr>
          <w:sz w:val="24"/>
          <w:szCs w:val="24"/>
        </w:rPr>
        <w:t xml:space="preserve"> </w:t>
      </w:r>
      <w:r>
        <w:rPr>
          <w:sz w:val="24"/>
          <w:szCs w:val="24"/>
        </w:rPr>
        <w:t xml:space="preserve">consensual sex there is a term called </w:t>
      </w:r>
      <w:r w:rsidR="008B28B1">
        <w:rPr>
          <w:sz w:val="24"/>
          <w:szCs w:val="24"/>
        </w:rPr>
        <w:t>'</w:t>
      </w:r>
      <w:proofErr w:type="spellStart"/>
      <w:r>
        <w:rPr>
          <w:sz w:val="24"/>
          <w:szCs w:val="24"/>
        </w:rPr>
        <w:t>Gillick</w:t>
      </w:r>
      <w:proofErr w:type="spellEnd"/>
      <w:r>
        <w:rPr>
          <w:sz w:val="24"/>
          <w:szCs w:val="24"/>
        </w:rPr>
        <w:t xml:space="preserve"> Competence</w:t>
      </w:r>
      <w:r w:rsidR="008B28B1">
        <w:rPr>
          <w:sz w:val="24"/>
          <w:szCs w:val="24"/>
        </w:rPr>
        <w:t>'</w:t>
      </w:r>
      <w:r>
        <w:rPr>
          <w:sz w:val="24"/>
          <w:szCs w:val="24"/>
        </w:rPr>
        <w:t xml:space="preserve"> </w:t>
      </w:r>
      <w:r w:rsidR="00B53EAD">
        <w:rPr>
          <w:sz w:val="24"/>
          <w:szCs w:val="24"/>
        </w:rPr>
        <w:t xml:space="preserve">in addition to capacity, </w:t>
      </w:r>
      <w:r>
        <w:rPr>
          <w:sz w:val="24"/>
          <w:szCs w:val="24"/>
        </w:rPr>
        <w:t xml:space="preserve">which would be used here to identify if the child has maturity and </w:t>
      </w:r>
      <w:r w:rsidR="008B28B1">
        <w:rPr>
          <w:sz w:val="24"/>
          <w:szCs w:val="24"/>
        </w:rPr>
        <w:t>understanding</w:t>
      </w:r>
      <w:r w:rsidR="00B53EAD">
        <w:rPr>
          <w:sz w:val="24"/>
          <w:szCs w:val="24"/>
        </w:rPr>
        <w:t xml:space="preserve"> engage in such activity, </w:t>
      </w:r>
      <w:r w:rsidR="00B53EAD" w:rsidRPr="00B53EAD">
        <w:rPr>
          <w:i/>
          <w:sz w:val="24"/>
          <w:szCs w:val="24"/>
        </w:rPr>
        <w:t>(Mental Capacity Act 2005).</w:t>
      </w:r>
      <w:r w:rsidR="00385B9C">
        <w:rPr>
          <w:sz w:val="24"/>
          <w:szCs w:val="24"/>
        </w:rPr>
        <w:t xml:space="preserve"> If </w:t>
      </w:r>
      <w:r w:rsidR="00B53EAD">
        <w:rPr>
          <w:sz w:val="24"/>
          <w:szCs w:val="24"/>
        </w:rPr>
        <w:t xml:space="preserve">concerns around sexual abuse are ratified for the child above the age of thirteen then the child protection process still remains until the child is eighteen, </w:t>
      </w:r>
      <w:r w:rsidR="00B53EAD">
        <w:rPr>
          <w:i/>
          <w:sz w:val="24"/>
          <w:szCs w:val="24"/>
        </w:rPr>
        <w:t>(CA</w:t>
      </w:r>
      <w:r w:rsidR="00B53EAD" w:rsidRPr="00B53EAD">
        <w:rPr>
          <w:i/>
          <w:sz w:val="24"/>
          <w:szCs w:val="24"/>
        </w:rPr>
        <w:t xml:space="preserve"> 1989).</w:t>
      </w:r>
      <w:r w:rsidR="00227407">
        <w:rPr>
          <w:i/>
          <w:sz w:val="24"/>
          <w:szCs w:val="24"/>
        </w:rPr>
        <w:t xml:space="preserve"> </w:t>
      </w:r>
      <w:r w:rsidR="00227407">
        <w:rPr>
          <w:sz w:val="24"/>
          <w:szCs w:val="24"/>
        </w:rPr>
        <w:t>Sadly,</w:t>
      </w:r>
      <w:r w:rsidR="00B53EAD">
        <w:rPr>
          <w:sz w:val="24"/>
          <w:szCs w:val="24"/>
        </w:rPr>
        <w:t xml:space="preserve"> there has been significant failings around </w:t>
      </w:r>
      <w:r w:rsidR="00847F8A">
        <w:rPr>
          <w:sz w:val="24"/>
          <w:szCs w:val="24"/>
        </w:rPr>
        <w:t xml:space="preserve">ineffective use of </w:t>
      </w:r>
      <w:r w:rsidR="00B53EAD">
        <w:rPr>
          <w:sz w:val="24"/>
          <w:szCs w:val="24"/>
        </w:rPr>
        <w:t>'</w:t>
      </w:r>
      <w:proofErr w:type="spellStart"/>
      <w:r w:rsidR="00B53EAD">
        <w:rPr>
          <w:sz w:val="24"/>
          <w:szCs w:val="24"/>
        </w:rPr>
        <w:t>Gillick</w:t>
      </w:r>
      <w:proofErr w:type="spellEnd"/>
      <w:r w:rsidR="00B53EAD">
        <w:rPr>
          <w:sz w:val="24"/>
          <w:szCs w:val="24"/>
        </w:rPr>
        <w:t xml:space="preserve"> Competen</w:t>
      </w:r>
      <w:r w:rsidR="00847F8A">
        <w:rPr>
          <w:sz w:val="24"/>
          <w:szCs w:val="24"/>
        </w:rPr>
        <w:t>ce' which has resulted in hundreds of children being exposed to extreme abuse, (</w:t>
      </w:r>
      <w:r w:rsidR="00B369E8">
        <w:rPr>
          <w:sz w:val="24"/>
          <w:szCs w:val="24"/>
        </w:rPr>
        <w:t>Jay</w:t>
      </w:r>
      <w:r w:rsidR="00FA6C2A">
        <w:rPr>
          <w:sz w:val="24"/>
          <w:szCs w:val="24"/>
        </w:rPr>
        <w:t>, 2014).</w:t>
      </w:r>
    </w:p>
    <w:p w:rsidR="00DE4B43" w:rsidRDefault="00DE4B43" w:rsidP="00AA2336">
      <w:pPr>
        <w:jc w:val="both"/>
        <w:rPr>
          <w:sz w:val="24"/>
          <w:szCs w:val="24"/>
        </w:rPr>
      </w:pPr>
    </w:p>
    <w:p w:rsidR="008F123A" w:rsidRDefault="008F123A" w:rsidP="00AA2336">
      <w:pPr>
        <w:jc w:val="both"/>
        <w:rPr>
          <w:sz w:val="24"/>
          <w:szCs w:val="24"/>
        </w:rPr>
      </w:pPr>
      <w:r>
        <w:rPr>
          <w:sz w:val="24"/>
          <w:szCs w:val="24"/>
        </w:rPr>
        <w:t>With consent in mind, even for adults, since the SSWBA 2014 there is an enforceable section whereby a</w:t>
      </w:r>
      <w:r w:rsidR="006C19D2">
        <w:rPr>
          <w:sz w:val="24"/>
          <w:szCs w:val="24"/>
        </w:rPr>
        <w:t>n Adult Protection and Support Order can be taken in order to speak to and assess the person concerned</w:t>
      </w:r>
      <w:r w:rsidR="00227407">
        <w:rPr>
          <w:sz w:val="24"/>
          <w:szCs w:val="24"/>
        </w:rPr>
        <w:t>,</w:t>
      </w:r>
      <w:r w:rsidR="00BA7E51">
        <w:rPr>
          <w:sz w:val="24"/>
          <w:szCs w:val="24"/>
        </w:rPr>
        <w:t xml:space="preserve"> alone</w:t>
      </w:r>
      <w:r w:rsidR="0057630F">
        <w:rPr>
          <w:sz w:val="24"/>
          <w:szCs w:val="24"/>
        </w:rPr>
        <w:t>; vital if</w:t>
      </w:r>
      <w:r w:rsidR="00BA7E51">
        <w:rPr>
          <w:sz w:val="24"/>
          <w:szCs w:val="24"/>
        </w:rPr>
        <w:t xml:space="preserve"> the person concerned </w:t>
      </w:r>
      <w:r w:rsidR="0057630F">
        <w:rPr>
          <w:sz w:val="24"/>
          <w:szCs w:val="24"/>
        </w:rPr>
        <w:t>lives</w:t>
      </w:r>
      <w:r w:rsidR="00BA7E51">
        <w:rPr>
          <w:sz w:val="24"/>
          <w:szCs w:val="24"/>
        </w:rPr>
        <w:t xml:space="preserve"> with an alleged abuser or is never left alone. </w:t>
      </w:r>
      <w:r w:rsidR="006C19D2">
        <w:rPr>
          <w:sz w:val="24"/>
          <w:szCs w:val="24"/>
        </w:rPr>
        <w:t xml:space="preserve">This is similar to an </w:t>
      </w:r>
      <w:r w:rsidR="00AB7ACD">
        <w:rPr>
          <w:sz w:val="24"/>
          <w:szCs w:val="24"/>
        </w:rPr>
        <w:t>Emergency Protection Order, however, in the case of children the legislation allows the removal of the child</w:t>
      </w:r>
      <w:r w:rsidR="0057630F">
        <w:rPr>
          <w:sz w:val="24"/>
          <w:szCs w:val="24"/>
        </w:rPr>
        <w:t>;</w:t>
      </w:r>
      <w:r w:rsidR="00AB7ACD">
        <w:rPr>
          <w:sz w:val="24"/>
          <w:szCs w:val="24"/>
        </w:rPr>
        <w:t xml:space="preserve"> this can only be </w:t>
      </w:r>
      <w:r w:rsidR="0057630F">
        <w:rPr>
          <w:sz w:val="24"/>
          <w:szCs w:val="24"/>
        </w:rPr>
        <w:t>achieved</w:t>
      </w:r>
      <w:r w:rsidR="00AB7ACD">
        <w:rPr>
          <w:sz w:val="24"/>
          <w:szCs w:val="24"/>
        </w:rPr>
        <w:t xml:space="preserve"> under the </w:t>
      </w:r>
      <w:r w:rsidR="00AB7ACD" w:rsidRPr="00AB7ACD">
        <w:rPr>
          <w:i/>
          <w:sz w:val="24"/>
          <w:szCs w:val="24"/>
        </w:rPr>
        <w:t>Mental Capacity Act 2007</w:t>
      </w:r>
      <w:r w:rsidR="00AB7ACD">
        <w:rPr>
          <w:sz w:val="24"/>
          <w:szCs w:val="24"/>
        </w:rPr>
        <w:t xml:space="preserve"> for adults.  </w:t>
      </w:r>
    </w:p>
    <w:p w:rsidR="00BA7E51" w:rsidRDefault="00BA7E51" w:rsidP="00AA2336">
      <w:pPr>
        <w:jc w:val="both"/>
        <w:rPr>
          <w:sz w:val="24"/>
          <w:szCs w:val="24"/>
        </w:rPr>
      </w:pPr>
    </w:p>
    <w:p w:rsidR="00AA666E" w:rsidRPr="002E7C60" w:rsidRDefault="00FA6C2A" w:rsidP="00AA2336">
      <w:pPr>
        <w:jc w:val="both"/>
        <w:rPr>
          <w:sz w:val="24"/>
          <w:szCs w:val="24"/>
        </w:rPr>
      </w:pPr>
      <w:r>
        <w:rPr>
          <w:sz w:val="24"/>
          <w:szCs w:val="24"/>
        </w:rPr>
        <w:t xml:space="preserve">In circumstances for </w:t>
      </w:r>
      <w:r w:rsidR="008F123A">
        <w:rPr>
          <w:sz w:val="24"/>
          <w:szCs w:val="24"/>
        </w:rPr>
        <w:t>adults</w:t>
      </w:r>
      <w:r>
        <w:rPr>
          <w:sz w:val="24"/>
          <w:szCs w:val="24"/>
        </w:rPr>
        <w:t xml:space="preserve"> where capacity is not </w:t>
      </w:r>
      <w:r w:rsidR="008F123A">
        <w:rPr>
          <w:sz w:val="24"/>
          <w:szCs w:val="24"/>
        </w:rPr>
        <w:t>a concern</w:t>
      </w:r>
      <w:r>
        <w:rPr>
          <w:sz w:val="24"/>
          <w:szCs w:val="24"/>
        </w:rPr>
        <w:t xml:space="preserve"> but the adult is deemed to be self-neglecting, for example, living in</w:t>
      </w:r>
      <w:r w:rsidR="002E7C60">
        <w:rPr>
          <w:sz w:val="24"/>
          <w:szCs w:val="24"/>
        </w:rPr>
        <w:t xml:space="preserve"> unsuitable </w:t>
      </w:r>
      <w:r w:rsidR="008F123A">
        <w:rPr>
          <w:sz w:val="24"/>
          <w:szCs w:val="24"/>
        </w:rPr>
        <w:t xml:space="preserve">conditions this will only </w:t>
      </w:r>
      <w:r w:rsidR="002E7C60">
        <w:rPr>
          <w:sz w:val="24"/>
          <w:szCs w:val="24"/>
        </w:rPr>
        <w:t xml:space="preserve">investigated if there is other forms of abuse present. </w:t>
      </w:r>
      <w:r w:rsidR="00BA7E51">
        <w:rPr>
          <w:sz w:val="24"/>
          <w:szCs w:val="24"/>
        </w:rPr>
        <w:t xml:space="preserve">As children cannot consent to such neglect and risk this would usually be treated as a child protection concern and the correct process followed. This differs to England who have included self-neglect in their categories and can be investigated as a </w:t>
      </w:r>
      <w:proofErr w:type="spellStart"/>
      <w:r w:rsidR="00BA7E51">
        <w:rPr>
          <w:sz w:val="24"/>
          <w:szCs w:val="24"/>
        </w:rPr>
        <w:t>stand alone</w:t>
      </w:r>
      <w:proofErr w:type="spellEnd"/>
      <w:r w:rsidR="00BA7E51">
        <w:rPr>
          <w:sz w:val="24"/>
          <w:szCs w:val="24"/>
        </w:rPr>
        <w:t xml:space="preserve"> issues, (National Health Service Wales, 2016). </w:t>
      </w:r>
    </w:p>
    <w:p w:rsidR="00AA666E" w:rsidRDefault="00AA666E" w:rsidP="00FF7EBB">
      <w:pPr>
        <w:ind w:left="360" w:hanging="360"/>
        <w:jc w:val="both"/>
        <w:rPr>
          <w:sz w:val="24"/>
          <w:szCs w:val="24"/>
        </w:rPr>
      </w:pPr>
    </w:p>
    <w:p w:rsidR="0057630F" w:rsidRPr="008B28E7" w:rsidRDefault="0057630F" w:rsidP="00AF40C5">
      <w:pPr>
        <w:ind w:left="360" w:hanging="360"/>
        <w:jc w:val="right"/>
        <w:rPr>
          <w:sz w:val="24"/>
          <w:szCs w:val="24"/>
        </w:rPr>
      </w:pPr>
      <w:r>
        <w:rPr>
          <w:sz w:val="24"/>
          <w:szCs w:val="24"/>
        </w:rPr>
        <w:t>(Words 439)</w:t>
      </w:r>
    </w:p>
    <w:p w:rsidR="00AA666E" w:rsidRPr="00DE4B43" w:rsidRDefault="00AA666E" w:rsidP="00BA7E51">
      <w:pPr>
        <w:ind w:left="360" w:hanging="360"/>
        <w:rPr>
          <w:sz w:val="24"/>
          <w:szCs w:val="24"/>
        </w:rPr>
      </w:pPr>
    </w:p>
    <w:p w:rsidR="00092970" w:rsidRPr="00BA7E51" w:rsidRDefault="00AA666E" w:rsidP="00EA3E99">
      <w:pPr>
        <w:numPr>
          <w:ilvl w:val="0"/>
          <w:numId w:val="16"/>
        </w:numPr>
        <w:rPr>
          <w:color w:val="auto"/>
          <w:sz w:val="24"/>
          <w:szCs w:val="24"/>
        </w:rPr>
      </w:pPr>
      <w:r w:rsidRPr="00BA7E51">
        <w:rPr>
          <w:b/>
          <w:sz w:val="24"/>
          <w:szCs w:val="24"/>
        </w:rPr>
        <w:br w:type="page"/>
      </w:r>
      <w:r w:rsidR="00763B2D" w:rsidRPr="00BA7E51">
        <w:rPr>
          <w:b/>
          <w:sz w:val="24"/>
          <w:szCs w:val="24"/>
        </w:rPr>
        <w:lastRenderedPageBreak/>
        <w:t xml:space="preserve">Section </w:t>
      </w:r>
      <w:r w:rsidR="00AE134C" w:rsidRPr="00BA7E51">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BB78C5" w:rsidRDefault="00C42070" w:rsidP="00C42070">
      <w:pPr>
        <w:jc w:val="both"/>
        <w:rPr>
          <w:sz w:val="24"/>
          <w:szCs w:val="24"/>
        </w:rPr>
      </w:pPr>
      <w:r>
        <w:rPr>
          <w:sz w:val="24"/>
          <w:szCs w:val="24"/>
        </w:rPr>
        <w:t xml:space="preserve">For this essay I will be using the </w:t>
      </w:r>
      <w:proofErr w:type="spellStart"/>
      <w:r>
        <w:rPr>
          <w:sz w:val="24"/>
          <w:szCs w:val="24"/>
        </w:rPr>
        <w:t>Borton</w:t>
      </w:r>
      <w:r w:rsidR="00BB78C5">
        <w:rPr>
          <w:sz w:val="24"/>
          <w:szCs w:val="24"/>
        </w:rPr>
        <w:t>'</w:t>
      </w:r>
      <w:r>
        <w:rPr>
          <w:sz w:val="24"/>
          <w:szCs w:val="24"/>
        </w:rPr>
        <w:t>s</w:t>
      </w:r>
      <w:proofErr w:type="spellEnd"/>
      <w:r>
        <w:rPr>
          <w:sz w:val="24"/>
          <w:szCs w:val="24"/>
        </w:rPr>
        <w:t xml:space="preserve"> model of reflection to consider how I have achieved my learning needs over this year. I feel that Barton’s model is a good choice as it looks at happened, the impact and relevance and my response going forward. I will consider if there is any other developmental matters to address and how I plan to tackle these to becom</w:t>
      </w:r>
      <w:r w:rsidR="00942B24">
        <w:rPr>
          <w:sz w:val="24"/>
          <w:szCs w:val="24"/>
        </w:rPr>
        <w:t>e and experiences practitioner, (</w:t>
      </w:r>
      <w:proofErr w:type="spellStart"/>
      <w:r w:rsidR="00942B24">
        <w:rPr>
          <w:sz w:val="24"/>
          <w:szCs w:val="24"/>
        </w:rPr>
        <w:t>Borton</w:t>
      </w:r>
      <w:proofErr w:type="spellEnd"/>
      <w:r w:rsidR="00942B24">
        <w:rPr>
          <w:sz w:val="24"/>
          <w:szCs w:val="24"/>
        </w:rPr>
        <w:t xml:space="preserve"> 1970 cited in </w:t>
      </w:r>
      <w:proofErr w:type="spellStart"/>
      <w:r w:rsidR="00942B24">
        <w:rPr>
          <w:sz w:val="24"/>
          <w:szCs w:val="24"/>
        </w:rPr>
        <w:t>Dabell</w:t>
      </w:r>
      <w:proofErr w:type="spellEnd"/>
      <w:r w:rsidR="00942B24">
        <w:rPr>
          <w:sz w:val="24"/>
          <w:szCs w:val="24"/>
        </w:rPr>
        <w:t>, 2019)</w:t>
      </w:r>
      <w:r w:rsidR="00D009EE">
        <w:rPr>
          <w:sz w:val="24"/>
          <w:szCs w:val="24"/>
        </w:rPr>
        <w:t xml:space="preserve">. </w:t>
      </w:r>
      <w:r>
        <w:rPr>
          <w:sz w:val="24"/>
          <w:szCs w:val="24"/>
        </w:rPr>
        <w:t xml:space="preserve">My second year in practice have been both interesting and stressful. I have often doubted my thought process and sought advice and feedback from others in good faith to support my decision making. </w:t>
      </w:r>
    </w:p>
    <w:p w:rsidR="00BB78C5" w:rsidRDefault="00BB78C5" w:rsidP="00C42070">
      <w:pPr>
        <w:jc w:val="both"/>
        <w:rPr>
          <w:sz w:val="24"/>
          <w:szCs w:val="24"/>
        </w:rPr>
      </w:pPr>
    </w:p>
    <w:p w:rsidR="00BB78C5" w:rsidRDefault="00C42070" w:rsidP="00C42070">
      <w:pPr>
        <w:jc w:val="both"/>
        <w:rPr>
          <w:sz w:val="24"/>
          <w:szCs w:val="24"/>
        </w:rPr>
      </w:pPr>
      <w:r>
        <w:rPr>
          <w:sz w:val="24"/>
          <w:szCs w:val="24"/>
        </w:rPr>
        <w:t xml:space="preserve">In comparison to a year ago, I do feel more informed and up to date with the day to day running of the local authority, services and its procedures, however, there has been a recent time where I have tried to use all my knowledge to empower another service user and been unsuccessful. </w:t>
      </w:r>
      <w:proofErr w:type="gramStart"/>
      <w:r w:rsidR="00777395">
        <w:rPr>
          <w:sz w:val="24"/>
          <w:szCs w:val="24"/>
        </w:rPr>
        <w:t>From  the</w:t>
      </w:r>
      <w:proofErr w:type="gramEnd"/>
      <w:r w:rsidR="00777395">
        <w:rPr>
          <w:sz w:val="24"/>
          <w:szCs w:val="24"/>
        </w:rPr>
        <w:t xml:space="preserve"> cycle of change we know that </w:t>
      </w:r>
      <w:r w:rsidR="00BB78C5">
        <w:rPr>
          <w:sz w:val="24"/>
          <w:szCs w:val="24"/>
        </w:rPr>
        <w:t>if a person is in denial of the harm caused by their behaviour or feels it is too much to face then no behaviour changes will take place until the person is ready, (</w:t>
      </w:r>
      <w:proofErr w:type="spellStart"/>
      <w:r w:rsidR="00BB78C5" w:rsidRPr="00BB78C5">
        <w:rPr>
          <w:sz w:val="24"/>
          <w:szCs w:val="24"/>
        </w:rPr>
        <w:t>Prochaska</w:t>
      </w:r>
      <w:proofErr w:type="spellEnd"/>
      <w:r w:rsidR="00BB78C5" w:rsidRPr="00BB78C5">
        <w:rPr>
          <w:sz w:val="24"/>
          <w:szCs w:val="24"/>
        </w:rPr>
        <w:t xml:space="preserve">, </w:t>
      </w:r>
      <w:proofErr w:type="spellStart"/>
      <w:r w:rsidR="00BB78C5" w:rsidRPr="00BB78C5">
        <w:rPr>
          <w:sz w:val="24"/>
          <w:szCs w:val="24"/>
        </w:rPr>
        <w:t>DiClemente</w:t>
      </w:r>
      <w:proofErr w:type="spellEnd"/>
      <w:r w:rsidR="00BB78C5" w:rsidRPr="00BB78C5">
        <w:rPr>
          <w:sz w:val="24"/>
          <w:szCs w:val="24"/>
        </w:rPr>
        <w:t xml:space="preserve"> and Norcross</w:t>
      </w:r>
      <w:r w:rsidR="00BB78C5">
        <w:rPr>
          <w:sz w:val="24"/>
          <w:szCs w:val="24"/>
        </w:rPr>
        <w:t xml:space="preserve"> 1992 cited in </w:t>
      </w:r>
      <w:proofErr w:type="spellStart"/>
      <w:r w:rsidR="00BB78C5">
        <w:rPr>
          <w:sz w:val="24"/>
          <w:szCs w:val="24"/>
        </w:rPr>
        <w:t>Ma</w:t>
      </w:r>
      <w:r w:rsidR="008401CC">
        <w:rPr>
          <w:sz w:val="24"/>
          <w:szCs w:val="24"/>
        </w:rPr>
        <w:t>c</w:t>
      </w:r>
      <w:r w:rsidR="00BB78C5">
        <w:rPr>
          <w:sz w:val="24"/>
          <w:szCs w:val="24"/>
        </w:rPr>
        <w:t>Gill</w:t>
      </w:r>
      <w:proofErr w:type="spellEnd"/>
      <w:r w:rsidR="00BB78C5">
        <w:rPr>
          <w:sz w:val="24"/>
          <w:szCs w:val="24"/>
        </w:rPr>
        <w:t xml:space="preserve"> 2011).</w:t>
      </w:r>
      <w:r>
        <w:rPr>
          <w:sz w:val="24"/>
          <w:szCs w:val="24"/>
        </w:rPr>
        <w:t xml:space="preserve">I have been working with a mother who is alcohol dependant and as not been able to take up any support offered to her. Prior to an unsuccessful attempt to end her life, she took to Facebook to point blame at me. While I am confident that practically I could not do anything else, I take pride in the relationships I build with families and was upset to discover this mother was feeling so powerless that suicide was her only option. </w:t>
      </w:r>
    </w:p>
    <w:p w:rsidR="00BB78C5" w:rsidRDefault="00BB78C5" w:rsidP="00C42070">
      <w:pPr>
        <w:jc w:val="both"/>
        <w:rPr>
          <w:sz w:val="24"/>
          <w:szCs w:val="24"/>
        </w:rPr>
      </w:pPr>
    </w:p>
    <w:p w:rsidR="00C42070" w:rsidRDefault="00C42070" w:rsidP="00C42070">
      <w:pPr>
        <w:jc w:val="both"/>
        <w:rPr>
          <w:sz w:val="24"/>
          <w:szCs w:val="24"/>
        </w:rPr>
      </w:pPr>
      <w:r>
        <w:rPr>
          <w:sz w:val="24"/>
          <w:szCs w:val="24"/>
        </w:rPr>
        <w:t xml:space="preserve">I used supervision as a way to discuss this and expressed how it caused me worry and anxiety; in a conversation with the mother she said she didn’t think I liked her because I had to remove her children due to safeguarding concerns. Beresford (2012) recognises how social workers build relationships on empathy and warmth so in a conversation with her I reminded her that I was “rooting for her” and would consider any other support she felt could help. While mother accepts her role in implementing changes and </w:t>
      </w:r>
      <w:r>
        <w:rPr>
          <w:sz w:val="24"/>
          <w:szCs w:val="24"/>
        </w:rPr>
        <w:lastRenderedPageBreak/>
        <w:t xml:space="preserve">taking support this human conversation was enough to rebuild a working relationship. In hindsight, </w:t>
      </w:r>
      <w:proofErr w:type="gramStart"/>
      <w:r>
        <w:rPr>
          <w:sz w:val="24"/>
          <w:szCs w:val="24"/>
        </w:rPr>
        <w:t>In</w:t>
      </w:r>
      <w:proofErr w:type="gramEnd"/>
      <w:r>
        <w:rPr>
          <w:sz w:val="24"/>
          <w:szCs w:val="24"/>
        </w:rPr>
        <w:t xml:space="preserve"> </w:t>
      </w:r>
      <w:r w:rsidR="00777395">
        <w:rPr>
          <w:sz w:val="24"/>
          <w:szCs w:val="24"/>
        </w:rPr>
        <w:t>hindsight</w:t>
      </w:r>
      <w:r>
        <w:rPr>
          <w:sz w:val="24"/>
          <w:szCs w:val="24"/>
        </w:rPr>
        <w:t xml:space="preserve">, I can see that empowering others is not about what you know as you can always find this out but is about believing in others being capable to achieve their goals. </w:t>
      </w:r>
    </w:p>
    <w:p w:rsidR="00C42070" w:rsidRDefault="00C42070" w:rsidP="00C42070">
      <w:pPr>
        <w:jc w:val="both"/>
        <w:rPr>
          <w:sz w:val="24"/>
          <w:szCs w:val="24"/>
        </w:rPr>
      </w:pPr>
    </w:p>
    <w:p w:rsidR="00C42070" w:rsidRDefault="00C42070" w:rsidP="00C42070">
      <w:pPr>
        <w:jc w:val="both"/>
        <w:rPr>
          <w:sz w:val="24"/>
          <w:szCs w:val="24"/>
        </w:rPr>
      </w:pPr>
      <w:r>
        <w:rPr>
          <w:sz w:val="24"/>
          <w:szCs w:val="24"/>
        </w:rPr>
        <w:t>My second learning need around working collaboratively with others I feel has been fully achieved and I grow in confidence continually. I am confident in navigating tasks in meetings with other agencies and the use of Signs of Safety in my Local Authority enables this process by the use of adapted forms specifically for next steps and who is responsible and when</w:t>
      </w:r>
      <w:r w:rsidR="00D009EE">
        <w:rPr>
          <w:sz w:val="24"/>
          <w:szCs w:val="24"/>
        </w:rPr>
        <w:t>, (</w:t>
      </w:r>
      <w:proofErr w:type="spellStart"/>
      <w:r w:rsidR="00D009EE">
        <w:rPr>
          <w:sz w:val="24"/>
          <w:szCs w:val="24"/>
        </w:rPr>
        <w:t>Turnell</w:t>
      </w:r>
      <w:proofErr w:type="spellEnd"/>
      <w:r w:rsidR="00D009EE">
        <w:rPr>
          <w:sz w:val="24"/>
          <w:szCs w:val="24"/>
        </w:rPr>
        <w:t xml:space="preserve">, 2012) </w:t>
      </w:r>
      <w:r>
        <w:rPr>
          <w:sz w:val="24"/>
          <w:szCs w:val="24"/>
        </w:rPr>
        <w:t xml:space="preserve">. As previously mentioned, I also ensure that I remain up to date with legislation and guidance so when I was faced with general practice surgery which was reluctant to share information with us despite being made aware of ongoing child protection enquiries I was confident in escalating this through the correct channel, </w:t>
      </w:r>
      <w:r w:rsidRPr="00861A33">
        <w:rPr>
          <w:i/>
          <w:sz w:val="24"/>
          <w:szCs w:val="24"/>
        </w:rPr>
        <w:t>(Children Act 1989,</w:t>
      </w:r>
      <w:r w:rsidRPr="00D009EE">
        <w:rPr>
          <w:sz w:val="24"/>
          <w:szCs w:val="24"/>
        </w:rPr>
        <w:t xml:space="preserve"> Welsh Assembly Government 2008</w:t>
      </w:r>
      <w:r w:rsidRPr="00861A33">
        <w:rPr>
          <w:i/>
          <w:sz w:val="24"/>
          <w:szCs w:val="24"/>
        </w:rPr>
        <w:t xml:space="preserve">) </w:t>
      </w:r>
      <w:r>
        <w:rPr>
          <w:sz w:val="24"/>
          <w:szCs w:val="24"/>
        </w:rPr>
        <w:t>Not doing this would have resulted in me working in isolation with little to no essential information during a serious safeguarding matter. I hope that my escalation in response to this difficulty informs and educates the staff and aids a safer and efficient working relationship in the future.</w:t>
      </w:r>
    </w:p>
    <w:p w:rsidR="00C42070" w:rsidRDefault="00C42070" w:rsidP="00C42070">
      <w:pPr>
        <w:jc w:val="both"/>
        <w:rPr>
          <w:sz w:val="24"/>
          <w:szCs w:val="24"/>
        </w:rPr>
      </w:pPr>
    </w:p>
    <w:p w:rsidR="00C42070" w:rsidRDefault="00C42070" w:rsidP="00C42070">
      <w:pPr>
        <w:jc w:val="both"/>
        <w:rPr>
          <w:sz w:val="24"/>
          <w:szCs w:val="24"/>
        </w:rPr>
      </w:pPr>
      <w:r>
        <w:rPr>
          <w:sz w:val="24"/>
          <w:szCs w:val="24"/>
        </w:rPr>
        <w:t xml:space="preserve">My final two learning needs around assessment writing and use of theory and research to make decisions have been partially achieved and I am expanding my skills and experience every day to better myself. After writing a Public Law Assessment recently I based my outcome on the advice of more experienced members of staff whose advice made me doubt my thought process. In good faith, I sought advice to support my outcome, however, as the advice was not consistent I chose was my second option having not given the first a chance. This was significant as it helped me to understand that to become an experience practitioner it is ok to seek advice and disagree with it if I have the evidence to support a different outcome. Legal said that my analysis was lacking evidence to back up my decision and if they had more evidence then they would have believed in it. </w:t>
      </w:r>
      <w:r w:rsidR="00D009EE">
        <w:rPr>
          <w:sz w:val="24"/>
          <w:szCs w:val="24"/>
        </w:rPr>
        <w:t xml:space="preserve">On one hand it has given me confidence that experience in numbers is as valuable as life experience and whilst I may have only been in this role a short amount of time my thought process is as valid as others. </w:t>
      </w:r>
      <w:r>
        <w:rPr>
          <w:sz w:val="24"/>
          <w:szCs w:val="24"/>
        </w:rPr>
        <w:t>Going forward, I will ensure that I remain up to date with new research</w:t>
      </w:r>
      <w:r w:rsidR="00D009EE">
        <w:rPr>
          <w:sz w:val="24"/>
          <w:szCs w:val="24"/>
        </w:rPr>
        <w:t xml:space="preserve"> and ensure that I use this when I am evidencing my professional judgement. </w:t>
      </w:r>
      <w:r>
        <w:rPr>
          <w:sz w:val="24"/>
          <w:szCs w:val="24"/>
        </w:rPr>
        <w:t xml:space="preserve"> </w:t>
      </w:r>
      <w:r w:rsidR="00563123">
        <w:rPr>
          <w:sz w:val="24"/>
          <w:szCs w:val="24"/>
        </w:rPr>
        <w:t>.</w:t>
      </w:r>
    </w:p>
    <w:p w:rsidR="00C42070" w:rsidRPr="008B28E7" w:rsidRDefault="00C42070" w:rsidP="00C42070">
      <w:pPr>
        <w:jc w:val="both"/>
        <w:rPr>
          <w:sz w:val="24"/>
          <w:szCs w:val="24"/>
        </w:rPr>
      </w:pPr>
    </w:p>
    <w:p w:rsidR="00AA666E" w:rsidRDefault="00D009EE" w:rsidP="00AF40C5">
      <w:pPr>
        <w:jc w:val="right"/>
        <w:rPr>
          <w:sz w:val="24"/>
          <w:szCs w:val="24"/>
        </w:rPr>
      </w:pPr>
      <w:r>
        <w:rPr>
          <w:sz w:val="24"/>
          <w:szCs w:val="24"/>
        </w:rPr>
        <w:t>Words 822</w:t>
      </w:r>
    </w:p>
    <w:p w:rsidR="00563123" w:rsidRPr="008B28E7" w:rsidRDefault="00563123" w:rsidP="00942B24">
      <w:pPr>
        <w:rPr>
          <w:sz w:val="24"/>
          <w:szCs w:val="24"/>
        </w:rPr>
      </w:pPr>
    </w:p>
    <w:p w:rsidR="00737153" w:rsidRDefault="00737153" w:rsidP="00737153"/>
    <w:p w:rsidR="00737153" w:rsidRPr="00737153" w:rsidRDefault="00737153" w:rsidP="00737153"/>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0F5EF2" w:rsidP="00B94443">
            <w:pPr>
              <w:jc w:val="both"/>
              <w:rPr>
                <w:sz w:val="24"/>
                <w:szCs w:val="24"/>
              </w:rPr>
            </w:pPr>
            <w:r>
              <w:rPr>
                <w:sz w:val="24"/>
                <w:szCs w:val="24"/>
              </w:rPr>
              <w:t>07/11/2018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0F5EF2" w:rsidP="00B94443">
            <w:pPr>
              <w:jc w:val="both"/>
              <w:rPr>
                <w:sz w:val="24"/>
                <w:szCs w:val="24"/>
              </w:rPr>
            </w:pPr>
            <w:r>
              <w:rPr>
                <w:sz w:val="24"/>
                <w:szCs w:val="24"/>
              </w:rPr>
              <w:t>05/02/2019</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0F5EF2" w:rsidP="00B94443">
            <w:pPr>
              <w:jc w:val="both"/>
              <w:rPr>
                <w:sz w:val="24"/>
                <w:szCs w:val="24"/>
              </w:rPr>
            </w:pPr>
            <w:r>
              <w:rPr>
                <w:sz w:val="24"/>
                <w:szCs w:val="24"/>
              </w:rPr>
              <w:t>04/06/2019</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0F5EF2" w:rsidP="00B94443">
            <w:pPr>
              <w:jc w:val="both"/>
              <w:rPr>
                <w:sz w:val="24"/>
                <w:szCs w:val="24"/>
              </w:rPr>
            </w:pPr>
            <w:r>
              <w:rPr>
                <w:sz w:val="24"/>
                <w:szCs w:val="24"/>
              </w:rPr>
              <w:t>09/07/2019</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Default="00B17FA0" w:rsidP="00FF7EBB">
            <w:pPr>
              <w:jc w:val="both"/>
              <w:rPr>
                <w:sz w:val="24"/>
                <w:szCs w:val="24"/>
              </w:rPr>
            </w:pPr>
          </w:p>
          <w:p w:rsidR="0029584F" w:rsidRDefault="0029584F" w:rsidP="00FF7EBB">
            <w:pPr>
              <w:jc w:val="both"/>
              <w:rPr>
                <w:sz w:val="24"/>
                <w:szCs w:val="24"/>
              </w:rPr>
            </w:pPr>
            <w:r>
              <w:rPr>
                <w:sz w:val="24"/>
                <w:szCs w:val="24"/>
              </w:rPr>
              <w:t xml:space="preserve">When Katie was first allocated the case it was clear to see that there were </w:t>
            </w:r>
            <w:r w:rsidR="00B44E2A">
              <w:rPr>
                <w:sz w:val="24"/>
                <w:szCs w:val="24"/>
              </w:rPr>
              <w:t xml:space="preserve">a </w:t>
            </w:r>
            <w:r>
              <w:rPr>
                <w:sz w:val="24"/>
                <w:szCs w:val="24"/>
              </w:rPr>
              <w:t>lot of issues within the family that required a considerable amount of work</w:t>
            </w:r>
            <w:r w:rsidR="00B44E2A">
              <w:rPr>
                <w:sz w:val="24"/>
                <w:szCs w:val="24"/>
              </w:rPr>
              <w:t xml:space="preserve">, this is a particularly challenging case given the difference in ages of the children, the complex family dynamics and the longevity of involvement from Social Service and other professionals.      </w:t>
            </w:r>
            <w:r>
              <w:rPr>
                <w:sz w:val="24"/>
                <w:szCs w:val="24"/>
              </w:rPr>
              <w:t xml:space="preserve"> </w:t>
            </w:r>
          </w:p>
          <w:p w:rsidR="0029584F" w:rsidRDefault="0029584F" w:rsidP="00FF7EBB">
            <w:pPr>
              <w:jc w:val="both"/>
              <w:rPr>
                <w:sz w:val="24"/>
                <w:szCs w:val="24"/>
              </w:rPr>
            </w:pPr>
          </w:p>
          <w:p w:rsidR="00B44E2A" w:rsidRDefault="0029584F" w:rsidP="00FF7EBB">
            <w:pPr>
              <w:jc w:val="both"/>
              <w:rPr>
                <w:sz w:val="24"/>
                <w:szCs w:val="24"/>
              </w:rPr>
            </w:pPr>
            <w:r>
              <w:rPr>
                <w:sz w:val="24"/>
                <w:szCs w:val="24"/>
              </w:rPr>
              <w:t>Katie from the off -set demonstrated that she wanted to learn about the family herself and whilst she engaged in discussion with other professionals</w:t>
            </w:r>
            <w:r w:rsidR="00B44E2A">
              <w:rPr>
                <w:sz w:val="24"/>
                <w:szCs w:val="24"/>
              </w:rPr>
              <w:t xml:space="preserve"> and looked at case notes and case history she wanted to keep an open mind and was non-judgemental in her approach when beginning her work with the family. This has continued throughout her involvement.   </w:t>
            </w:r>
          </w:p>
          <w:p w:rsidR="00B44E2A" w:rsidRDefault="00B44E2A" w:rsidP="00FF7EBB">
            <w:pPr>
              <w:jc w:val="both"/>
              <w:rPr>
                <w:sz w:val="24"/>
                <w:szCs w:val="24"/>
              </w:rPr>
            </w:pPr>
          </w:p>
          <w:p w:rsidR="00743B82" w:rsidRDefault="00B44E2A" w:rsidP="00FF7EBB">
            <w:pPr>
              <w:jc w:val="both"/>
              <w:rPr>
                <w:sz w:val="24"/>
                <w:szCs w:val="24"/>
              </w:rPr>
            </w:pPr>
            <w:r>
              <w:rPr>
                <w:sz w:val="24"/>
                <w:szCs w:val="24"/>
              </w:rPr>
              <w:t xml:space="preserve">Katie attended a core group for an understanding of the case prior to taking the case over from another social worker. I also attended this meeting. </w:t>
            </w:r>
            <w:r w:rsidR="0095354B">
              <w:rPr>
                <w:sz w:val="24"/>
                <w:szCs w:val="24"/>
              </w:rPr>
              <w:t xml:space="preserve">It was helpful to observe Katie’s practice and I saw that </w:t>
            </w:r>
            <w:r>
              <w:rPr>
                <w:sz w:val="24"/>
                <w:szCs w:val="24"/>
              </w:rPr>
              <w:t>Katie was respectful in her interaction with the family and professionals and listened to the current issues but was confident in asking questions when she wanted to gain more of an understanding about the family and the current situation.</w:t>
            </w:r>
            <w:r w:rsidR="0095354B">
              <w:rPr>
                <w:sz w:val="24"/>
                <w:szCs w:val="24"/>
              </w:rPr>
              <w:t xml:space="preserve"> She also demonstrated very early on in her case management of her ability to work collaboratively with other professionals and arranged to meet with the family and professionals immediately after the meeting.     </w:t>
            </w:r>
            <w:r>
              <w:rPr>
                <w:sz w:val="24"/>
                <w:szCs w:val="24"/>
              </w:rPr>
              <w:t xml:space="preserve"> </w:t>
            </w:r>
          </w:p>
          <w:p w:rsidR="00743B82" w:rsidRDefault="00743B82" w:rsidP="00FF7EBB">
            <w:pPr>
              <w:jc w:val="both"/>
              <w:rPr>
                <w:sz w:val="24"/>
                <w:szCs w:val="24"/>
              </w:rPr>
            </w:pPr>
          </w:p>
          <w:p w:rsidR="0095354B" w:rsidRDefault="0095354B" w:rsidP="00FF7EBB">
            <w:pPr>
              <w:jc w:val="both"/>
              <w:rPr>
                <w:sz w:val="24"/>
                <w:szCs w:val="24"/>
              </w:rPr>
            </w:pPr>
            <w:r>
              <w:rPr>
                <w:sz w:val="24"/>
                <w:szCs w:val="24"/>
              </w:rPr>
              <w:t xml:space="preserve">Katie is an extremely organised and efficient Social Worker she manages her diary well and always shares ideas with other colleagues. During team meetings Katie has suggested that the team has a shared drive to allow for information sharing and </w:t>
            </w:r>
            <w:r w:rsidR="005055BD">
              <w:rPr>
                <w:sz w:val="24"/>
                <w:szCs w:val="24"/>
              </w:rPr>
              <w:t xml:space="preserve">to enable </w:t>
            </w:r>
            <w:r>
              <w:rPr>
                <w:sz w:val="24"/>
                <w:szCs w:val="24"/>
              </w:rPr>
              <w:t>the sharing good work with families</w:t>
            </w:r>
            <w:r w:rsidR="005055BD">
              <w:rPr>
                <w:sz w:val="24"/>
                <w:szCs w:val="24"/>
              </w:rPr>
              <w:t>, this demonstrates her keenness to learn and develop</w:t>
            </w:r>
            <w:r w:rsidR="00385E3A">
              <w:rPr>
                <w:sz w:val="24"/>
                <w:szCs w:val="24"/>
              </w:rPr>
              <w:t xml:space="preserve"> her skills</w:t>
            </w:r>
            <w:r>
              <w:rPr>
                <w:sz w:val="24"/>
                <w:szCs w:val="24"/>
              </w:rPr>
              <w:t xml:space="preserve">. She also </w:t>
            </w:r>
            <w:r>
              <w:rPr>
                <w:sz w:val="24"/>
                <w:szCs w:val="24"/>
              </w:rPr>
              <w:lastRenderedPageBreak/>
              <w:t>has folders on her laptop which she organises in different sections so she is able to access information easily. Katie has impressed me with the volume of learning material that she has including her folder on direct work.</w:t>
            </w:r>
          </w:p>
          <w:p w:rsidR="0095354B" w:rsidRDefault="0095354B" w:rsidP="00FF7EBB">
            <w:pPr>
              <w:jc w:val="both"/>
              <w:rPr>
                <w:sz w:val="24"/>
                <w:szCs w:val="24"/>
              </w:rPr>
            </w:pPr>
          </w:p>
          <w:p w:rsidR="005055BD" w:rsidRDefault="0095354B" w:rsidP="00FF7EBB">
            <w:pPr>
              <w:jc w:val="both"/>
              <w:rPr>
                <w:sz w:val="24"/>
                <w:szCs w:val="24"/>
              </w:rPr>
            </w:pPr>
            <w:r>
              <w:rPr>
                <w:sz w:val="24"/>
                <w:szCs w:val="24"/>
              </w:rPr>
              <w:t xml:space="preserve">From my observations of Katie with professionals, families and colleagues I have seen her to be very reflective. She </w:t>
            </w:r>
            <w:r w:rsidR="005055BD">
              <w:rPr>
                <w:sz w:val="24"/>
                <w:szCs w:val="24"/>
              </w:rPr>
              <w:t xml:space="preserve">actively listens to those she works with and has a solution focused approach to her work, always seeing the best in families and trying to be creative in her working by “thinking out of the box”. This is demonstrated in her direct work. </w:t>
            </w:r>
          </w:p>
          <w:p w:rsidR="005055BD" w:rsidRDefault="005055BD" w:rsidP="00FF7EBB">
            <w:pPr>
              <w:jc w:val="both"/>
              <w:rPr>
                <w:sz w:val="24"/>
                <w:szCs w:val="24"/>
              </w:rPr>
            </w:pPr>
          </w:p>
          <w:p w:rsidR="00BF1405" w:rsidRDefault="005055BD" w:rsidP="00FF7EBB">
            <w:pPr>
              <w:jc w:val="both"/>
              <w:rPr>
                <w:sz w:val="24"/>
                <w:szCs w:val="24"/>
              </w:rPr>
            </w:pPr>
            <w:r>
              <w:rPr>
                <w:sz w:val="24"/>
                <w:szCs w:val="24"/>
              </w:rPr>
              <w:t>Katie always tries to find the best way to work with families and to engage them, she adapts her style of working to enable her to communicate effectively with different service users and her open and honest approach also enables families to share a good working relationship with her. She also attempts to empower the families she works with to allow</w:t>
            </w:r>
            <w:r w:rsidR="00BF1405">
              <w:rPr>
                <w:sz w:val="24"/>
                <w:szCs w:val="24"/>
              </w:rPr>
              <w:t xml:space="preserve"> them to develop the skills needed with the support of agencies. This is evidenced in 3 being able to chair her</w:t>
            </w:r>
            <w:r w:rsidR="00385E3A">
              <w:rPr>
                <w:sz w:val="24"/>
                <w:szCs w:val="24"/>
              </w:rPr>
              <w:t xml:space="preserve"> own</w:t>
            </w:r>
            <w:r w:rsidR="00BF1405">
              <w:rPr>
                <w:sz w:val="24"/>
                <w:szCs w:val="24"/>
              </w:rPr>
              <w:t xml:space="preserve"> core group meeting.</w:t>
            </w:r>
            <w:r w:rsidR="00226DAD">
              <w:rPr>
                <w:sz w:val="24"/>
                <w:szCs w:val="24"/>
              </w:rPr>
              <w:t xml:space="preserve"> Katie has clearly built a good rapport with 3 and this was evidenced in her ease in establishing an agenda </w:t>
            </w:r>
            <w:r w:rsidR="00385E3A">
              <w:rPr>
                <w:sz w:val="24"/>
                <w:szCs w:val="24"/>
              </w:rPr>
              <w:t xml:space="preserve">and rules </w:t>
            </w:r>
            <w:r w:rsidR="00226DAD">
              <w:rPr>
                <w:sz w:val="24"/>
                <w:szCs w:val="24"/>
              </w:rPr>
              <w:t xml:space="preserve">for the meeting.   </w:t>
            </w:r>
          </w:p>
          <w:p w:rsidR="00BF1405" w:rsidRDefault="00BF1405" w:rsidP="00FF7EBB">
            <w:pPr>
              <w:jc w:val="both"/>
              <w:rPr>
                <w:sz w:val="24"/>
                <w:szCs w:val="24"/>
              </w:rPr>
            </w:pPr>
          </w:p>
          <w:p w:rsidR="00226DAD" w:rsidRDefault="00BF1405" w:rsidP="00FF7EBB">
            <w:pPr>
              <w:jc w:val="both"/>
              <w:rPr>
                <w:sz w:val="24"/>
                <w:szCs w:val="24"/>
              </w:rPr>
            </w:pPr>
            <w:r>
              <w:rPr>
                <w:sz w:val="24"/>
                <w:szCs w:val="24"/>
              </w:rPr>
              <w:t>Katie has gained the respect and trust of all family members which is a skill given the complex family dynamics</w:t>
            </w:r>
            <w:r w:rsidR="00226DAD">
              <w:rPr>
                <w:sz w:val="24"/>
                <w:szCs w:val="24"/>
              </w:rPr>
              <w:t xml:space="preserve"> and the </w:t>
            </w:r>
            <w:r>
              <w:rPr>
                <w:sz w:val="24"/>
                <w:szCs w:val="24"/>
              </w:rPr>
              <w:t>differing needs of the family members</w:t>
            </w:r>
            <w:r w:rsidR="00226DAD">
              <w:rPr>
                <w:sz w:val="24"/>
                <w:szCs w:val="24"/>
              </w:rPr>
              <w:t xml:space="preserve">. </w:t>
            </w:r>
          </w:p>
          <w:p w:rsidR="00226DAD" w:rsidRDefault="00226DAD" w:rsidP="00FF7EBB">
            <w:pPr>
              <w:jc w:val="both"/>
              <w:rPr>
                <w:sz w:val="24"/>
                <w:szCs w:val="24"/>
              </w:rPr>
            </w:pPr>
          </w:p>
          <w:p w:rsidR="00226DAD" w:rsidRDefault="00226DAD" w:rsidP="00FF7EBB">
            <w:pPr>
              <w:jc w:val="both"/>
              <w:rPr>
                <w:sz w:val="24"/>
                <w:szCs w:val="24"/>
              </w:rPr>
            </w:pPr>
            <w:r>
              <w:rPr>
                <w:sz w:val="24"/>
                <w:szCs w:val="24"/>
              </w:rPr>
              <w:t>Since commencing her employment with the Authority Katie has made significant progress and continues to develop her practice</w:t>
            </w:r>
            <w:r w:rsidR="00385E3A">
              <w:rPr>
                <w:sz w:val="24"/>
                <w:szCs w:val="24"/>
              </w:rPr>
              <w:t xml:space="preserve"> on a daily basis</w:t>
            </w:r>
            <w:r>
              <w:rPr>
                <w:sz w:val="24"/>
                <w:szCs w:val="24"/>
              </w:rPr>
              <w:t>. She uses supervision effectively and will ask appropriate questions in order to assist her in her continued learning. Katie is able to take constructive feedback and will challenge decisions if she disagrees, she does this in a professional way and always ha</w:t>
            </w:r>
            <w:r w:rsidR="00385E3A">
              <w:rPr>
                <w:sz w:val="24"/>
                <w:szCs w:val="24"/>
              </w:rPr>
              <w:t>s</w:t>
            </w:r>
            <w:r>
              <w:rPr>
                <w:sz w:val="24"/>
                <w:szCs w:val="24"/>
              </w:rPr>
              <w:t xml:space="preserve"> her families in sight.   </w:t>
            </w:r>
          </w:p>
          <w:p w:rsidR="00226DAD" w:rsidRDefault="00226DAD" w:rsidP="00FF7EBB">
            <w:pPr>
              <w:jc w:val="both"/>
              <w:rPr>
                <w:sz w:val="24"/>
                <w:szCs w:val="24"/>
              </w:rPr>
            </w:pPr>
          </w:p>
          <w:p w:rsidR="00385E3A" w:rsidRDefault="00226DAD" w:rsidP="00FF7EBB">
            <w:pPr>
              <w:jc w:val="both"/>
              <w:rPr>
                <w:sz w:val="24"/>
                <w:szCs w:val="24"/>
              </w:rPr>
            </w:pPr>
            <w:r>
              <w:rPr>
                <w:sz w:val="24"/>
                <w:szCs w:val="24"/>
              </w:rPr>
              <w:t xml:space="preserve">Katie has a good understanding and knowledge of the Authorities policies and procedures and is keen to develop her learning and improve her skills. She is able to identify training needs and is honest about gaps in knowledge. Katie has a good understanding of child protection procedures and the PLO process </w:t>
            </w:r>
            <w:r w:rsidR="00385E3A">
              <w:rPr>
                <w:sz w:val="24"/>
                <w:szCs w:val="24"/>
              </w:rPr>
              <w:t>and she has demonstrated that she is able to draw on the experience of other colleagues within the team and professionals external to the Authority.</w:t>
            </w:r>
          </w:p>
          <w:p w:rsidR="00385E3A" w:rsidRDefault="00385E3A" w:rsidP="00FF7EBB">
            <w:pPr>
              <w:jc w:val="both"/>
              <w:rPr>
                <w:sz w:val="24"/>
                <w:szCs w:val="24"/>
              </w:rPr>
            </w:pPr>
          </w:p>
          <w:p w:rsidR="00B44E2A" w:rsidRDefault="00385E3A" w:rsidP="00FF7EBB">
            <w:pPr>
              <w:jc w:val="both"/>
              <w:rPr>
                <w:sz w:val="24"/>
                <w:szCs w:val="24"/>
              </w:rPr>
            </w:pPr>
            <w:r>
              <w:rPr>
                <w:sz w:val="24"/>
                <w:szCs w:val="24"/>
              </w:rPr>
              <w:t xml:space="preserve">Katie is a very focussed, organised, competent and determined individual and she has impressed me with her level, fair and consistent approach to work, this enables the families she works with to feel valued and respected. She continues to develop her learning and knowledge and I am confident that this will continue as she progresses further within her social work career.        </w:t>
            </w:r>
            <w:r w:rsidR="00226DAD">
              <w:rPr>
                <w:sz w:val="24"/>
                <w:szCs w:val="24"/>
              </w:rPr>
              <w:t xml:space="preserve">            </w:t>
            </w:r>
            <w:r w:rsidR="00BF1405">
              <w:rPr>
                <w:sz w:val="24"/>
                <w:szCs w:val="24"/>
              </w:rPr>
              <w:t xml:space="preserve">    </w:t>
            </w:r>
            <w:r w:rsidR="00B44E2A">
              <w:rPr>
                <w:sz w:val="24"/>
                <w:szCs w:val="24"/>
              </w:rPr>
              <w:t xml:space="preserve">     </w:t>
            </w:r>
          </w:p>
          <w:p w:rsidR="00B44E2A" w:rsidRDefault="00B44E2A" w:rsidP="00FF7EBB">
            <w:pPr>
              <w:jc w:val="both"/>
              <w:rPr>
                <w:sz w:val="24"/>
                <w:szCs w:val="24"/>
              </w:rPr>
            </w:pPr>
          </w:p>
          <w:p w:rsidR="00B44E2A" w:rsidRDefault="00B44E2A" w:rsidP="00FF7EBB">
            <w:pPr>
              <w:jc w:val="both"/>
              <w:rPr>
                <w:sz w:val="24"/>
                <w:szCs w:val="24"/>
              </w:rPr>
            </w:pPr>
            <w:r>
              <w:rPr>
                <w:sz w:val="24"/>
                <w:szCs w:val="24"/>
              </w:rPr>
              <w:t xml:space="preserve">    </w:t>
            </w:r>
            <w:r w:rsidR="0029584F">
              <w:rPr>
                <w:sz w:val="24"/>
                <w:szCs w:val="24"/>
              </w:rPr>
              <w:t xml:space="preserve"> </w:t>
            </w:r>
          </w:p>
          <w:p w:rsidR="00B44E2A" w:rsidRDefault="00B44E2A" w:rsidP="00FF7EBB">
            <w:pPr>
              <w:jc w:val="both"/>
              <w:rPr>
                <w:sz w:val="24"/>
                <w:szCs w:val="24"/>
              </w:rPr>
            </w:pPr>
          </w:p>
          <w:p w:rsidR="0029584F" w:rsidRDefault="00B44E2A" w:rsidP="00FF7EBB">
            <w:pPr>
              <w:jc w:val="both"/>
              <w:rPr>
                <w:sz w:val="24"/>
                <w:szCs w:val="24"/>
              </w:rPr>
            </w:pPr>
            <w:r>
              <w:rPr>
                <w:sz w:val="24"/>
                <w:szCs w:val="24"/>
              </w:rPr>
              <w:t xml:space="preserve"> </w:t>
            </w:r>
            <w:r w:rsidR="0029584F">
              <w:rPr>
                <w:sz w:val="24"/>
                <w:szCs w:val="24"/>
              </w:rPr>
              <w:t xml:space="preserve">          </w:t>
            </w:r>
          </w:p>
          <w:p w:rsidR="0029584F" w:rsidRDefault="0029584F" w:rsidP="00FF7EBB">
            <w:pPr>
              <w:jc w:val="both"/>
              <w:rPr>
                <w:sz w:val="24"/>
                <w:szCs w:val="24"/>
              </w:rPr>
            </w:pPr>
          </w:p>
          <w:p w:rsidR="0029584F" w:rsidRDefault="0029584F" w:rsidP="00FF7EBB">
            <w:pPr>
              <w:jc w:val="both"/>
              <w:rPr>
                <w:sz w:val="24"/>
                <w:szCs w:val="24"/>
              </w:rPr>
            </w:pPr>
          </w:p>
          <w:p w:rsidR="0029584F" w:rsidRDefault="0029584F" w:rsidP="00FF7EBB">
            <w:pPr>
              <w:jc w:val="both"/>
              <w:rPr>
                <w:sz w:val="24"/>
                <w:szCs w:val="24"/>
              </w:rPr>
            </w:pPr>
          </w:p>
          <w:p w:rsidR="0029584F" w:rsidRPr="008B28E7" w:rsidRDefault="0029584F"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lastRenderedPageBreak/>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Pr="008B28E7" w:rsidRDefault="000C6FF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Default="001347F8"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Default="007278DE" w:rsidP="00FF7EBB">
      <w:pPr>
        <w:jc w:val="both"/>
        <w:rPr>
          <w:sz w:val="24"/>
          <w:szCs w:val="24"/>
        </w:rPr>
      </w:pPr>
    </w:p>
    <w:p w:rsidR="007278DE" w:rsidRPr="008B28E7" w:rsidRDefault="007278D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AF40C5" w:rsidRPr="00DA3829" w:rsidRDefault="004923DA" w:rsidP="00DA3829">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7278DE" w:rsidRP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Adoption and Children Act 2002</w:t>
      </w:r>
    </w:p>
    <w:p w:rsidR="007278DE" w:rsidRPr="007278DE" w:rsidRDefault="007278DE" w:rsidP="007278DE">
      <w:pPr>
        <w:numPr>
          <w:ilvl w:val="0"/>
          <w:numId w:val="21"/>
        </w:numPr>
        <w:spacing w:before="240"/>
        <w:ind w:left="360"/>
        <w:jc w:val="both"/>
        <w:rPr>
          <w:sz w:val="24"/>
          <w:szCs w:val="24"/>
        </w:rPr>
      </w:pPr>
      <w:r w:rsidRPr="007278DE">
        <w:rPr>
          <w:sz w:val="24"/>
          <w:szCs w:val="24"/>
        </w:rPr>
        <w:t>Adults Support and Protection (Scotland) Act 2007</w:t>
      </w:r>
    </w:p>
    <w:p w:rsidR="007278DE" w:rsidRDefault="007278DE" w:rsidP="007278DE">
      <w:pPr>
        <w:pStyle w:val="ListParagraph"/>
        <w:numPr>
          <w:ilvl w:val="0"/>
          <w:numId w:val="21"/>
        </w:numPr>
        <w:spacing w:before="240"/>
        <w:ind w:left="360"/>
        <w:rPr>
          <w:rFonts w:ascii="Arial" w:hAnsi="Arial" w:cs="Arial"/>
          <w:sz w:val="24"/>
          <w:szCs w:val="24"/>
        </w:rPr>
      </w:pPr>
      <w:proofErr w:type="spellStart"/>
      <w:r w:rsidRPr="007278DE">
        <w:rPr>
          <w:rFonts w:ascii="Arial" w:hAnsi="Arial" w:cs="Arial"/>
          <w:i/>
          <w:sz w:val="24"/>
          <w:szCs w:val="24"/>
        </w:rPr>
        <w:t>Barnardos</w:t>
      </w:r>
      <w:proofErr w:type="spellEnd"/>
      <w:r w:rsidRPr="007278DE">
        <w:rPr>
          <w:rFonts w:ascii="Arial" w:hAnsi="Arial" w:cs="Arial"/>
          <w:i/>
          <w:sz w:val="24"/>
          <w:szCs w:val="24"/>
        </w:rPr>
        <w:t xml:space="preserve"> (2018) Safeguarding and Promoting the Welfare of Children who are at Risk of Abuse through Sexual Exploitation,</w:t>
      </w:r>
      <w:r w:rsidRPr="007278DE">
        <w:rPr>
          <w:rFonts w:ascii="Arial" w:hAnsi="Arial" w:cs="Arial"/>
          <w:sz w:val="24"/>
          <w:szCs w:val="24"/>
        </w:rPr>
        <w:t xml:space="preserve"> Available At: http://www.childreninwales.org.uk/wp-content/uploads/2015/09/CSE-Protocol-Review-FINAL-REVISION-October-20131.pdf (Accessed on 3rd October 2019)</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Bellis, M and </w:t>
      </w:r>
      <w:proofErr w:type="spellStart"/>
      <w:r w:rsidRPr="007278DE">
        <w:rPr>
          <w:rFonts w:ascii="Arial" w:hAnsi="Arial" w:cs="Arial"/>
          <w:sz w:val="24"/>
          <w:szCs w:val="24"/>
        </w:rPr>
        <w:t>Zisk</w:t>
      </w:r>
      <w:proofErr w:type="spellEnd"/>
      <w:r w:rsidRPr="007278DE">
        <w:rPr>
          <w:rFonts w:ascii="Arial" w:hAnsi="Arial" w:cs="Arial"/>
          <w:sz w:val="24"/>
          <w:szCs w:val="24"/>
        </w:rPr>
        <w:t xml:space="preserve">, A (2014) ' The Biological Effects of Childhood Trauma', </w:t>
      </w:r>
      <w:r w:rsidRPr="007278DE">
        <w:rPr>
          <w:rFonts w:ascii="Arial" w:hAnsi="Arial" w:cs="Arial"/>
          <w:i/>
          <w:sz w:val="24"/>
          <w:szCs w:val="24"/>
        </w:rPr>
        <w:t xml:space="preserve">Child </w:t>
      </w:r>
      <w:proofErr w:type="spellStart"/>
      <w:r w:rsidRPr="007278DE">
        <w:rPr>
          <w:rFonts w:ascii="Arial" w:hAnsi="Arial" w:cs="Arial"/>
          <w:i/>
          <w:sz w:val="24"/>
          <w:szCs w:val="24"/>
        </w:rPr>
        <w:t>Adolesc</w:t>
      </w:r>
      <w:proofErr w:type="spellEnd"/>
      <w:r w:rsidRPr="007278DE">
        <w:rPr>
          <w:rFonts w:ascii="Arial" w:hAnsi="Arial" w:cs="Arial"/>
          <w:i/>
          <w:sz w:val="24"/>
          <w:szCs w:val="24"/>
        </w:rPr>
        <w:t xml:space="preserve"> </w:t>
      </w:r>
      <w:proofErr w:type="spellStart"/>
      <w:r w:rsidRPr="007278DE">
        <w:rPr>
          <w:rFonts w:ascii="Arial" w:hAnsi="Arial" w:cs="Arial"/>
          <w:i/>
          <w:sz w:val="24"/>
          <w:szCs w:val="24"/>
        </w:rPr>
        <w:t>Psychiatr</w:t>
      </w:r>
      <w:proofErr w:type="spellEnd"/>
      <w:r w:rsidRPr="007278DE">
        <w:rPr>
          <w:rFonts w:ascii="Arial" w:hAnsi="Arial" w:cs="Arial"/>
          <w:i/>
          <w:sz w:val="24"/>
          <w:szCs w:val="24"/>
        </w:rPr>
        <w:t xml:space="preserve"> </w:t>
      </w:r>
      <w:proofErr w:type="spellStart"/>
      <w:r w:rsidRPr="007278DE">
        <w:rPr>
          <w:rFonts w:ascii="Arial" w:hAnsi="Arial" w:cs="Arial"/>
          <w:i/>
          <w:sz w:val="24"/>
          <w:szCs w:val="24"/>
        </w:rPr>
        <w:t>Clin</w:t>
      </w:r>
      <w:proofErr w:type="spellEnd"/>
      <w:r w:rsidRPr="007278DE">
        <w:rPr>
          <w:rFonts w:ascii="Arial" w:hAnsi="Arial" w:cs="Arial"/>
          <w:i/>
          <w:sz w:val="24"/>
          <w:szCs w:val="24"/>
        </w:rPr>
        <w:t xml:space="preserve"> N Am</w:t>
      </w:r>
      <w:r w:rsidRPr="007278DE">
        <w:rPr>
          <w:rFonts w:ascii="Arial" w:hAnsi="Arial" w:cs="Arial"/>
          <w:sz w:val="24"/>
          <w:szCs w:val="24"/>
        </w:rPr>
        <w:t>, 23(2), pp. 185- 222. Available at: https://www.ncbi.nlm.nih.gov/pmc/articles/PMC3968319/ (Accessed 28th September 2019)</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Beresford, P 2012 </w:t>
      </w:r>
      <w:proofErr w:type="gramStart"/>
      <w:r w:rsidRPr="007278DE">
        <w:rPr>
          <w:rFonts w:ascii="Arial" w:hAnsi="Arial" w:cs="Arial"/>
          <w:sz w:val="24"/>
          <w:szCs w:val="24"/>
        </w:rPr>
        <w:t>What</w:t>
      </w:r>
      <w:proofErr w:type="gramEnd"/>
      <w:r w:rsidRPr="007278DE">
        <w:rPr>
          <w:rFonts w:ascii="Arial" w:hAnsi="Arial" w:cs="Arial"/>
          <w:sz w:val="24"/>
          <w:szCs w:val="24"/>
        </w:rPr>
        <w:t xml:space="preserve"> service users want from social workers. Available at: https://www.communitycare.co.uk/2012/04/27/what-service-users-want-from-social-workers/ (Accessed on 2nd October 2019)</w:t>
      </w:r>
    </w:p>
    <w:p w:rsidR="007278DE" w:rsidRPr="007278DE" w:rsidRDefault="007278DE" w:rsidP="007278DE">
      <w:pPr>
        <w:pStyle w:val="ListParagraph"/>
        <w:spacing w:before="240"/>
        <w:ind w:left="360"/>
        <w:rPr>
          <w:rFonts w:ascii="Arial" w:hAnsi="Arial" w:cs="Arial"/>
          <w:sz w:val="24"/>
          <w:szCs w:val="24"/>
        </w:rPr>
      </w:pPr>
    </w:p>
    <w:p w:rsidR="007278DE" w:rsidRPr="007278DE" w:rsidRDefault="007278DE" w:rsidP="007278DE">
      <w:pPr>
        <w:pStyle w:val="ListParagraph"/>
        <w:numPr>
          <w:ilvl w:val="0"/>
          <w:numId w:val="21"/>
        </w:numPr>
        <w:spacing w:before="240"/>
        <w:ind w:left="360"/>
        <w:rPr>
          <w:rFonts w:ascii="Arial" w:hAnsi="Arial" w:cs="Arial"/>
          <w:sz w:val="24"/>
          <w:szCs w:val="24"/>
        </w:rPr>
      </w:pPr>
      <w:proofErr w:type="spellStart"/>
      <w:r w:rsidRPr="007278DE">
        <w:rPr>
          <w:rFonts w:ascii="Arial" w:hAnsi="Arial" w:cs="Arial"/>
          <w:sz w:val="24"/>
          <w:szCs w:val="24"/>
        </w:rPr>
        <w:t>Brookfiled</w:t>
      </w:r>
      <w:proofErr w:type="spellEnd"/>
      <w:r w:rsidRPr="007278DE">
        <w:rPr>
          <w:rFonts w:ascii="Arial" w:hAnsi="Arial" w:cs="Arial"/>
          <w:sz w:val="24"/>
          <w:szCs w:val="24"/>
        </w:rPr>
        <w:t xml:space="preserve">, S (1998) 'Critically Reflective Practice', </w:t>
      </w:r>
      <w:r w:rsidRPr="007278DE">
        <w:rPr>
          <w:rFonts w:ascii="Arial" w:hAnsi="Arial" w:cs="Arial"/>
          <w:i/>
          <w:sz w:val="24"/>
          <w:szCs w:val="24"/>
        </w:rPr>
        <w:t>The Journal of Continuing Education in the Health Professions,</w:t>
      </w:r>
      <w:r w:rsidRPr="007278DE">
        <w:rPr>
          <w:rFonts w:ascii="Arial" w:hAnsi="Arial" w:cs="Arial"/>
          <w:sz w:val="24"/>
          <w:szCs w:val="24"/>
        </w:rPr>
        <w:t xml:space="preserve"> 18, pp. 197–205. Available at: https://www.kent.ac.uk/teaching/documents/academic-practice/New%20to%20teaching%20Staff/Brookfield%20models%20of%20reflective%20practice.pdf (Accessed on 24th August 2019)</w:t>
      </w:r>
    </w:p>
    <w:p w:rsidR="007278DE" w:rsidRPr="007278DE" w:rsidRDefault="007278DE" w:rsidP="007278DE">
      <w:pPr>
        <w:numPr>
          <w:ilvl w:val="0"/>
          <w:numId w:val="21"/>
        </w:numPr>
        <w:spacing w:before="240"/>
        <w:ind w:left="360"/>
        <w:jc w:val="both"/>
        <w:rPr>
          <w:sz w:val="24"/>
          <w:szCs w:val="24"/>
        </w:rPr>
      </w:pPr>
      <w:r w:rsidRPr="007278DE">
        <w:rPr>
          <w:sz w:val="24"/>
          <w:szCs w:val="24"/>
        </w:rPr>
        <w:t>Care Act 2014</w:t>
      </w: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Children Act 1989</w:t>
      </w:r>
    </w:p>
    <w:p w:rsidR="007278DE" w:rsidRPr="007278DE" w:rsidRDefault="007278DE" w:rsidP="007278DE">
      <w:pPr>
        <w:pStyle w:val="ListParagraph"/>
        <w:spacing w:before="240"/>
        <w:ind w:left="360"/>
        <w:rPr>
          <w:rFonts w:ascii="Arial" w:hAnsi="Arial" w:cs="Arial"/>
          <w:sz w:val="24"/>
          <w:szCs w:val="24"/>
        </w:rPr>
      </w:pPr>
    </w:p>
    <w:p w:rsidR="007278DE" w:rsidRPr="007278DE" w:rsidRDefault="007278DE" w:rsidP="007278DE">
      <w:pPr>
        <w:pStyle w:val="ListParagraph"/>
        <w:numPr>
          <w:ilvl w:val="0"/>
          <w:numId w:val="21"/>
        </w:numPr>
        <w:spacing w:before="240"/>
        <w:ind w:left="360"/>
        <w:rPr>
          <w:rFonts w:ascii="Arial" w:hAnsi="Arial" w:cs="Arial"/>
          <w:sz w:val="24"/>
          <w:szCs w:val="24"/>
        </w:rPr>
      </w:pPr>
      <w:proofErr w:type="spellStart"/>
      <w:r w:rsidRPr="007278DE">
        <w:rPr>
          <w:rFonts w:ascii="Arial" w:hAnsi="Arial" w:cs="Arial"/>
          <w:sz w:val="24"/>
          <w:szCs w:val="24"/>
        </w:rPr>
        <w:t>Dabell</w:t>
      </w:r>
      <w:proofErr w:type="spellEnd"/>
      <w:r w:rsidRPr="007278DE">
        <w:rPr>
          <w:rFonts w:ascii="Arial" w:hAnsi="Arial" w:cs="Arial"/>
          <w:sz w:val="24"/>
          <w:szCs w:val="24"/>
        </w:rPr>
        <w:t xml:space="preserve">, J (2019) </w:t>
      </w:r>
      <w:r w:rsidRPr="007278DE">
        <w:rPr>
          <w:rFonts w:ascii="Arial" w:hAnsi="Arial" w:cs="Arial"/>
          <w:i/>
          <w:sz w:val="24"/>
          <w:szCs w:val="24"/>
        </w:rPr>
        <w:t xml:space="preserve">Every Day Is A School Day </w:t>
      </w:r>
      <w:r w:rsidRPr="007278DE">
        <w:rPr>
          <w:rFonts w:ascii="Arial" w:hAnsi="Arial" w:cs="Arial"/>
          <w:sz w:val="24"/>
          <w:szCs w:val="24"/>
        </w:rPr>
        <w:t>Available at: https://johndabell.com/2018/08/05/models-of-reflection/ (Accessed on 2nd October 2019)</w:t>
      </w:r>
    </w:p>
    <w:p w:rsidR="007278DE" w:rsidRPr="007278DE" w:rsidRDefault="007278DE" w:rsidP="007278DE">
      <w:pPr>
        <w:numPr>
          <w:ilvl w:val="0"/>
          <w:numId w:val="21"/>
        </w:numPr>
        <w:spacing w:before="240"/>
        <w:ind w:left="360"/>
        <w:rPr>
          <w:sz w:val="24"/>
          <w:szCs w:val="24"/>
        </w:rPr>
      </w:pPr>
      <w:r w:rsidRPr="007278DE">
        <w:rPr>
          <w:sz w:val="24"/>
          <w:szCs w:val="24"/>
        </w:rPr>
        <w:t>Data Protection Act 2018</w:t>
      </w:r>
    </w:p>
    <w:p w:rsidR="007278DE" w:rsidRPr="007278DE" w:rsidRDefault="007278DE" w:rsidP="007278DE">
      <w:pPr>
        <w:numPr>
          <w:ilvl w:val="0"/>
          <w:numId w:val="21"/>
        </w:numPr>
        <w:spacing w:before="240"/>
        <w:ind w:left="360"/>
        <w:jc w:val="both"/>
        <w:rPr>
          <w:sz w:val="24"/>
          <w:szCs w:val="24"/>
        </w:rPr>
      </w:pPr>
      <w:r w:rsidRPr="007278DE">
        <w:rPr>
          <w:sz w:val="24"/>
          <w:szCs w:val="24"/>
        </w:rPr>
        <w:t>Equality Act 2010</w:t>
      </w:r>
    </w:p>
    <w:p w:rsidR="007278DE" w:rsidRPr="007278DE" w:rsidRDefault="007278DE" w:rsidP="007278DE">
      <w:pPr>
        <w:numPr>
          <w:ilvl w:val="0"/>
          <w:numId w:val="21"/>
        </w:numPr>
        <w:spacing w:before="240"/>
        <w:ind w:left="360"/>
        <w:rPr>
          <w:sz w:val="24"/>
          <w:szCs w:val="24"/>
        </w:rPr>
      </w:pPr>
      <w:proofErr w:type="spellStart"/>
      <w:r w:rsidRPr="007278DE">
        <w:rPr>
          <w:bCs/>
          <w:sz w:val="24"/>
          <w:szCs w:val="24"/>
        </w:rPr>
        <w:t>Gillick</w:t>
      </w:r>
      <w:proofErr w:type="spellEnd"/>
      <w:r w:rsidRPr="007278DE">
        <w:rPr>
          <w:sz w:val="24"/>
          <w:szCs w:val="24"/>
        </w:rPr>
        <w:t xml:space="preserve"> v West Norfolk &amp; </w:t>
      </w:r>
      <w:proofErr w:type="spellStart"/>
      <w:r w:rsidRPr="007278DE">
        <w:rPr>
          <w:sz w:val="24"/>
          <w:szCs w:val="24"/>
        </w:rPr>
        <w:t>Wisbech</w:t>
      </w:r>
      <w:proofErr w:type="spellEnd"/>
      <w:r w:rsidRPr="007278DE">
        <w:rPr>
          <w:sz w:val="24"/>
          <w:szCs w:val="24"/>
        </w:rPr>
        <w:t xml:space="preserve"> Area Health Authority [</w:t>
      </w:r>
      <w:r w:rsidRPr="007278DE">
        <w:rPr>
          <w:bCs/>
          <w:sz w:val="24"/>
          <w:szCs w:val="24"/>
        </w:rPr>
        <w:t>1986</w:t>
      </w:r>
      <w:r w:rsidRPr="007278DE">
        <w:rPr>
          <w:sz w:val="24"/>
          <w:szCs w:val="24"/>
        </w:rPr>
        <w:t>] AC 112</w:t>
      </w:r>
    </w:p>
    <w:p w:rsidR="007278DE" w:rsidRP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Hart R. (1992) Children’s Participation: From Tokenism to Citizenship. Florence, Italy: UNICEF, International Child Development, 1992.</w:t>
      </w:r>
    </w:p>
    <w:p w:rsidR="007278DE" w:rsidRPr="007278DE" w:rsidRDefault="007278DE" w:rsidP="007278DE">
      <w:pPr>
        <w:numPr>
          <w:ilvl w:val="0"/>
          <w:numId w:val="21"/>
        </w:numPr>
        <w:spacing w:before="240"/>
        <w:ind w:left="360"/>
        <w:jc w:val="both"/>
        <w:rPr>
          <w:sz w:val="24"/>
          <w:szCs w:val="24"/>
        </w:rPr>
      </w:pPr>
      <w:r w:rsidRPr="007278DE">
        <w:rPr>
          <w:sz w:val="24"/>
          <w:szCs w:val="24"/>
        </w:rPr>
        <w:t xml:space="preserve">Home Office, 2013 </w:t>
      </w:r>
      <w:r w:rsidRPr="007278DE">
        <w:rPr>
          <w:i/>
          <w:sz w:val="24"/>
          <w:szCs w:val="24"/>
        </w:rPr>
        <w:t xml:space="preserve">Clare's law to become a national scheme </w:t>
      </w:r>
      <w:r w:rsidRPr="007278DE">
        <w:rPr>
          <w:sz w:val="24"/>
          <w:szCs w:val="24"/>
        </w:rPr>
        <w:t>Available at: https://www.gov.uk/government/news/clares-law-to-become-a-national-scheme (Accessed 2nd October 2019)</w:t>
      </w:r>
    </w:p>
    <w:p w:rsidR="007278DE" w:rsidRPr="007278DE" w:rsidRDefault="007278DE" w:rsidP="007278DE">
      <w:pPr>
        <w:pStyle w:val="ListParagraph"/>
        <w:numPr>
          <w:ilvl w:val="0"/>
          <w:numId w:val="21"/>
        </w:numPr>
        <w:spacing w:before="240"/>
        <w:ind w:left="360"/>
        <w:rPr>
          <w:rFonts w:ascii="Arial" w:eastAsia="Calibri" w:hAnsi="Arial" w:cs="Arial"/>
          <w:sz w:val="24"/>
          <w:szCs w:val="24"/>
        </w:rPr>
      </w:pPr>
      <w:r w:rsidRPr="007278DE">
        <w:rPr>
          <w:rFonts w:ascii="Arial" w:eastAsia="Calibri" w:hAnsi="Arial" w:cs="Arial"/>
          <w:sz w:val="24"/>
          <w:szCs w:val="24"/>
        </w:rPr>
        <w:t xml:space="preserve">Honey, P., Mumford, A. (1986) </w:t>
      </w:r>
      <w:r w:rsidRPr="007278DE">
        <w:rPr>
          <w:rFonts w:ascii="Arial" w:eastAsia="Calibri" w:hAnsi="Arial" w:cs="Arial"/>
          <w:i/>
          <w:sz w:val="24"/>
          <w:szCs w:val="24"/>
        </w:rPr>
        <w:t xml:space="preserve">Learning Styles Questionnaire </w:t>
      </w:r>
      <w:r w:rsidRPr="007278DE">
        <w:rPr>
          <w:rFonts w:ascii="Arial" w:eastAsia="Calibri" w:hAnsi="Arial" w:cs="Arial"/>
          <w:sz w:val="24"/>
          <w:szCs w:val="24"/>
        </w:rPr>
        <w:t xml:space="preserve">[Online] Available at: http://erinevadoppijad.weebly.com/uploads/1/9/8/8/19882419/learning-styles-questionnaire-honey-and-mumford11.doc (Accessed on 27th </w:t>
      </w:r>
      <w:proofErr w:type="gramStart"/>
      <w:r w:rsidRPr="007278DE">
        <w:rPr>
          <w:rFonts w:ascii="Arial" w:eastAsia="Calibri" w:hAnsi="Arial" w:cs="Arial"/>
          <w:sz w:val="24"/>
          <w:szCs w:val="24"/>
        </w:rPr>
        <w:t>September  2019</w:t>
      </w:r>
      <w:proofErr w:type="gramEnd"/>
      <w:r w:rsidRPr="007278DE">
        <w:rPr>
          <w:rFonts w:ascii="Arial" w:eastAsia="Calibri" w:hAnsi="Arial" w:cs="Arial"/>
          <w:sz w:val="24"/>
          <w:szCs w:val="24"/>
        </w:rPr>
        <w:t>).</w:t>
      </w:r>
    </w:p>
    <w:p w:rsidR="007278DE" w:rsidRPr="007278DE" w:rsidRDefault="007278DE" w:rsidP="007278DE">
      <w:pPr>
        <w:numPr>
          <w:ilvl w:val="0"/>
          <w:numId w:val="21"/>
        </w:numPr>
        <w:spacing w:before="240"/>
        <w:ind w:left="360"/>
        <w:jc w:val="both"/>
        <w:rPr>
          <w:sz w:val="24"/>
          <w:szCs w:val="24"/>
        </w:rPr>
      </w:pPr>
      <w:r w:rsidRPr="007278DE">
        <w:rPr>
          <w:sz w:val="24"/>
          <w:szCs w:val="24"/>
        </w:rPr>
        <w:t>Human Rights Act 1998</w:t>
      </w:r>
    </w:p>
    <w:p w:rsidR="007278DE" w:rsidRPr="007278DE" w:rsidRDefault="007278DE" w:rsidP="007278DE">
      <w:pPr>
        <w:numPr>
          <w:ilvl w:val="0"/>
          <w:numId w:val="21"/>
        </w:numPr>
        <w:spacing w:before="240"/>
        <w:ind w:left="360"/>
        <w:jc w:val="both"/>
        <w:rPr>
          <w:sz w:val="24"/>
          <w:szCs w:val="24"/>
        </w:rPr>
      </w:pPr>
      <w:r w:rsidRPr="007278DE">
        <w:rPr>
          <w:color w:val="auto"/>
          <w:sz w:val="24"/>
          <w:szCs w:val="24"/>
        </w:rPr>
        <w:t xml:space="preserve">Jay, </w:t>
      </w:r>
      <w:proofErr w:type="gramStart"/>
      <w:r w:rsidRPr="007278DE">
        <w:rPr>
          <w:color w:val="auto"/>
          <w:sz w:val="24"/>
          <w:szCs w:val="24"/>
        </w:rPr>
        <w:t>A</w:t>
      </w:r>
      <w:proofErr w:type="gramEnd"/>
      <w:r w:rsidRPr="007278DE">
        <w:rPr>
          <w:color w:val="auto"/>
          <w:sz w:val="24"/>
          <w:szCs w:val="24"/>
        </w:rPr>
        <w:t xml:space="preserve"> (2014) Independent Inquiry into Child Sexual Exploitation in Rotherham (1997 – 2013). Available at: https://www.rotherham.gov.uk/downloads/file/1407/independent_ </w:t>
      </w:r>
      <w:proofErr w:type="spellStart"/>
      <w:r w:rsidRPr="007278DE">
        <w:rPr>
          <w:color w:val="auto"/>
          <w:sz w:val="24"/>
          <w:szCs w:val="24"/>
        </w:rPr>
        <w:t>inquiry_cse_in_rotherham</w:t>
      </w:r>
      <w:proofErr w:type="spellEnd"/>
      <w:r w:rsidRPr="007278DE">
        <w:rPr>
          <w:color w:val="auto"/>
          <w:sz w:val="24"/>
          <w:szCs w:val="24"/>
        </w:rPr>
        <w:t xml:space="preserve"> (Accessed on 2nd October 2019)</w:t>
      </w: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Korthagen, F. A. J (2004) 'In search of the essence of a good teacher: towards a more holistic approach in teacher education', </w:t>
      </w:r>
      <w:r w:rsidRPr="007278DE">
        <w:rPr>
          <w:rFonts w:ascii="Arial" w:hAnsi="Arial" w:cs="Arial"/>
          <w:i/>
          <w:sz w:val="24"/>
          <w:szCs w:val="24"/>
        </w:rPr>
        <w:t>Teaching and Teacher Education,</w:t>
      </w:r>
      <w:r w:rsidRPr="007278DE">
        <w:rPr>
          <w:rFonts w:ascii="Arial" w:hAnsi="Arial" w:cs="Arial"/>
          <w:sz w:val="24"/>
          <w:szCs w:val="24"/>
        </w:rPr>
        <w:t xml:space="preserve"> 20, pp.77-97. doi:10.1016/j.tate.2003.10.002 (Accessed on 27th September 2019).</w:t>
      </w:r>
    </w:p>
    <w:p w:rsidR="007278DE" w:rsidRPr="007278DE" w:rsidRDefault="007278DE" w:rsidP="007278DE">
      <w:pPr>
        <w:pStyle w:val="ListParagraph"/>
        <w:spacing w:before="240"/>
        <w:ind w:left="360"/>
        <w:rPr>
          <w:rFonts w:ascii="Arial" w:hAnsi="Arial" w:cs="Arial"/>
          <w:sz w:val="24"/>
          <w:szCs w:val="24"/>
        </w:rPr>
      </w:pPr>
    </w:p>
    <w:p w:rsidR="007278DE" w:rsidRP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Laming, L (2003) </w:t>
      </w:r>
      <w:proofErr w:type="gramStart"/>
      <w:r w:rsidRPr="007278DE">
        <w:rPr>
          <w:rFonts w:ascii="Arial" w:hAnsi="Arial" w:cs="Arial"/>
          <w:i/>
          <w:sz w:val="24"/>
          <w:szCs w:val="24"/>
        </w:rPr>
        <w:t>The</w:t>
      </w:r>
      <w:proofErr w:type="gramEnd"/>
      <w:r w:rsidRPr="007278DE">
        <w:rPr>
          <w:rFonts w:ascii="Arial" w:hAnsi="Arial" w:cs="Arial"/>
          <w:i/>
          <w:sz w:val="24"/>
          <w:szCs w:val="24"/>
        </w:rPr>
        <w:t xml:space="preserve"> Victoria </w:t>
      </w:r>
      <w:proofErr w:type="spellStart"/>
      <w:r w:rsidRPr="007278DE">
        <w:rPr>
          <w:rFonts w:ascii="Arial" w:hAnsi="Arial" w:cs="Arial"/>
          <w:i/>
          <w:sz w:val="24"/>
          <w:szCs w:val="24"/>
        </w:rPr>
        <w:t>Climbe</w:t>
      </w:r>
      <w:proofErr w:type="spellEnd"/>
      <w:r w:rsidRPr="007278DE">
        <w:rPr>
          <w:rFonts w:ascii="Arial" w:hAnsi="Arial" w:cs="Arial"/>
          <w:i/>
          <w:sz w:val="24"/>
          <w:szCs w:val="24"/>
        </w:rPr>
        <w:t xml:space="preserve"> Enquiry</w:t>
      </w:r>
      <w:r w:rsidRPr="007278DE">
        <w:rPr>
          <w:rFonts w:ascii="Arial" w:hAnsi="Arial" w:cs="Arial"/>
          <w:sz w:val="24"/>
          <w:szCs w:val="24"/>
        </w:rPr>
        <w:t xml:space="preserve">, Norwich, The Stationary Officer. Available at: </w:t>
      </w:r>
      <w:hyperlink r:id="rId9" w:history="1">
        <w:r w:rsidRPr="007278DE">
          <w:rPr>
            <w:rStyle w:val="Hyperlink"/>
            <w:rFonts w:ascii="Arial" w:hAnsi="Arial" w:cs="Arial"/>
            <w:color w:val="auto"/>
            <w:sz w:val="24"/>
            <w:szCs w:val="24"/>
            <w:u w:val="none"/>
          </w:rPr>
          <w:t>https://assets.publishing.service.gov.uk/government/uploads/system/uploads/attachment_data/file/273183/5730.pdf</w:t>
        </w:r>
      </w:hyperlink>
      <w:r w:rsidRPr="007278DE">
        <w:rPr>
          <w:rFonts w:ascii="Arial" w:hAnsi="Arial" w:cs="Arial"/>
          <w:sz w:val="24"/>
          <w:szCs w:val="24"/>
        </w:rPr>
        <w:t xml:space="preserve"> (Accessed on:  1st October 2019)</w:t>
      </w:r>
    </w:p>
    <w:p w:rsidR="007278DE" w:rsidRPr="007278DE" w:rsidRDefault="007278DE" w:rsidP="007278DE">
      <w:pPr>
        <w:pStyle w:val="Heading1"/>
        <w:numPr>
          <w:ilvl w:val="0"/>
          <w:numId w:val="21"/>
        </w:numPr>
        <w:ind w:left="360"/>
        <w:rPr>
          <w:b w:val="0"/>
          <w:color w:val="auto"/>
          <w:sz w:val="24"/>
          <w:szCs w:val="24"/>
          <w:bdr w:val="none" w:sz="0" w:space="0" w:color="auto" w:frame="1"/>
        </w:rPr>
      </w:pPr>
      <w:proofErr w:type="spellStart"/>
      <w:r w:rsidRPr="007278DE">
        <w:rPr>
          <w:b w:val="0"/>
          <w:sz w:val="24"/>
          <w:szCs w:val="24"/>
        </w:rPr>
        <w:t>MacGill</w:t>
      </w:r>
      <w:proofErr w:type="spellEnd"/>
      <w:r w:rsidRPr="007278DE">
        <w:rPr>
          <w:b w:val="0"/>
          <w:sz w:val="24"/>
          <w:szCs w:val="24"/>
        </w:rPr>
        <w:t>, V (2011) '</w:t>
      </w:r>
      <w:bookmarkStart w:id="0" w:name="citation"/>
      <w:r w:rsidRPr="007278DE">
        <w:rPr>
          <w:b w:val="0"/>
          <w:color w:val="auto"/>
          <w:sz w:val="24"/>
          <w:szCs w:val="24"/>
          <w:bdr w:val="none" w:sz="0" w:space="0" w:color="auto" w:frame="1"/>
        </w:rPr>
        <w:t xml:space="preserve">A Comparison of the </w:t>
      </w:r>
      <w:proofErr w:type="spellStart"/>
      <w:r w:rsidRPr="007278DE">
        <w:rPr>
          <w:b w:val="0"/>
          <w:color w:val="auto"/>
          <w:sz w:val="24"/>
          <w:szCs w:val="24"/>
          <w:bdr w:val="none" w:sz="0" w:space="0" w:color="auto" w:frame="1"/>
        </w:rPr>
        <w:t>Prochaska</w:t>
      </w:r>
      <w:proofErr w:type="spellEnd"/>
      <w:r w:rsidRPr="007278DE">
        <w:rPr>
          <w:b w:val="0"/>
          <w:color w:val="auto"/>
          <w:sz w:val="24"/>
          <w:szCs w:val="24"/>
          <w:bdr w:val="none" w:sz="0" w:space="0" w:color="auto" w:frame="1"/>
        </w:rPr>
        <w:t xml:space="preserve"> Cycle of Change and the </w:t>
      </w:r>
      <w:proofErr w:type="spellStart"/>
      <w:r w:rsidRPr="007278DE">
        <w:rPr>
          <w:b w:val="0"/>
          <w:color w:val="auto"/>
          <w:sz w:val="24"/>
          <w:szCs w:val="24"/>
          <w:bdr w:val="none" w:sz="0" w:space="0" w:color="auto" w:frame="1"/>
        </w:rPr>
        <w:t>Holling</w:t>
      </w:r>
      <w:proofErr w:type="spellEnd"/>
      <w:r w:rsidRPr="007278DE">
        <w:rPr>
          <w:b w:val="0"/>
          <w:color w:val="auto"/>
          <w:sz w:val="24"/>
          <w:szCs w:val="24"/>
          <w:bdr w:val="none" w:sz="0" w:space="0" w:color="auto" w:frame="1"/>
        </w:rPr>
        <w:t xml:space="preserve"> Adaptive Cycle: Exploring Their Ability to Complement Each Other and Possible Applications to Work with Offenders</w:t>
      </w:r>
      <w:bookmarkEnd w:id="0"/>
      <w:r w:rsidRPr="007278DE">
        <w:rPr>
          <w:b w:val="0"/>
          <w:color w:val="auto"/>
          <w:sz w:val="24"/>
          <w:szCs w:val="24"/>
          <w:bdr w:val="none" w:sz="0" w:space="0" w:color="auto" w:frame="1"/>
        </w:rPr>
        <w:t xml:space="preserve">', </w:t>
      </w:r>
      <w:r w:rsidRPr="007278DE">
        <w:rPr>
          <w:b w:val="0"/>
          <w:i/>
          <w:color w:val="auto"/>
          <w:sz w:val="24"/>
          <w:szCs w:val="24"/>
          <w:bdr w:val="none" w:sz="0" w:space="0" w:color="auto" w:frame="1"/>
        </w:rPr>
        <w:t xml:space="preserve">Systems Research &amp; </w:t>
      </w:r>
      <w:proofErr w:type="spellStart"/>
      <w:r w:rsidRPr="007278DE">
        <w:rPr>
          <w:b w:val="0"/>
          <w:i/>
          <w:color w:val="auto"/>
          <w:sz w:val="24"/>
          <w:szCs w:val="24"/>
          <w:bdr w:val="none" w:sz="0" w:space="0" w:color="auto" w:frame="1"/>
        </w:rPr>
        <w:t>Behavioral</w:t>
      </w:r>
      <w:proofErr w:type="spellEnd"/>
      <w:r w:rsidRPr="007278DE">
        <w:rPr>
          <w:b w:val="0"/>
          <w:i/>
          <w:color w:val="auto"/>
          <w:sz w:val="24"/>
          <w:szCs w:val="24"/>
          <w:bdr w:val="none" w:sz="0" w:space="0" w:color="auto" w:frame="1"/>
        </w:rPr>
        <w:t xml:space="preserve"> Science, 28(5), </w:t>
      </w:r>
      <w:r w:rsidRPr="007278DE">
        <w:rPr>
          <w:b w:val="0"/>
          <w:color w:val="auto"/>
          <w:sz w:val="24"/>
          <w:szCs w:val="24"/>
          <w:bdr w:val="none" w:sz="0" w:space="0" w:color="auto" w:frame="1"/>
        </w:rPr>
        <w:t>pp.526-536. Available at: https://web-b-ebscohost-com.ezproxy.uwtsd.ac.uk/ehost/detail/detail?vid=0&amp;sid=efab6dc3-f73d-46de-917e-56d8efc837dd%40pdc-v-sessmgr04&amp;bdata=JnNpdGU9ZWhvc3QtbGl2ZQ%3d%3d#anchor=AN0067480649-3&amp;AN=67480649&amp;db=bth (Accessed on 7th October 2019)</w:t>
      </w:r>
    </w:p>
    <w:p w:rsidR="007278DE" w:rsidRPr="007278DE" w:rsidRDefault="007278DE" w:rsidP="007278DE">
      <w:pPr>
        <w:numPr>
          <w:ilvl w:val="0"/>
          <w:numId w:val="21"/>
        </w:numPr>
        <w:spacing w:before="240"/>
        <w:ind w:left="360"/>
        <w:jc w:val="both"/>
        <w:rPr>
          <w:sz w:val="24"/>
          <w:szCs w:val="24"/>
        </w:rPr>
      </w:pPr>
      <w:r w:rsidRPr="007278DE">
        <w:rPr>
          <w:i/>
          <w:sz w:val="24"/>
          <w:szCs w:val="24"/>
        </w:rPr>
        <w:t>Mental Capacity Act 2005</w:t>
      </w:r>
    </w:p>
    <w:p w:rsidR="007278DE" w:rsidRPr="007278DE" w:rsidRDefault="007278DE" w:rsidP="007278DE">
      <w:pPr>
        <w:pStyle w:val="ListParagraph"/>
        <w:numPr>
          <w:ilvl w:val="0"/>
          <w:numId w:val="21"/>
        </w:numPr>
        <w:spacing w:before="240"/>
        <w:ind w:left="360"/>
        <w:jc w:val="both"/>
        <w:rPr>
          <w:rFonts w:ascii="Arial" w:hAnsi="Arial" w:cs="Arial"/>
          <w:sz w:val="24"/>
          <w:szCs w:val="24"/>
        </w:rPr>
      </w:pPr>
      <w:r w:rsidRPr="007278DE">
        <w:rPr>
          <w:rFonts w:ascii="Arial" w:hAnsi="Arial" w:cs="Arial"/>
          <w:sz w:val="24"/>
          <w:szCs w:val="24"/>
        </w:rPr>
        <w:t>Mental Capacity Act 2007</w:t>
      </w:r>
    </w:p>
    <w:p w:rsidR="007278DE" w:rsidRPr="007278DE" w:rsidRDefault="007278DE" w:rsidP="007278DE">
      <w:pPr>
        <w:numPr>
          <w:ilvl w:val="0"/>
          <w:numId w:val="21"/>
        </w:numPr>
        <w:spacing w:before="240"/>
        <w:ind w:left="360"/>
        <w:jc w:val="both"/>
        <w:rPr>
          <w:sz w:val="24"/>
          <w:szCs w:val="24"/>
        </w:rPr>
      </w:pPr>
      <w:r w:rsidRPr="007278DE">
        <w:rPr>
          <w:sz w:val="24"/>
          <w:szCs w:val="24"/>
        </w:rPr>
        <w:t>Mental Health Act 2007</w:t>
      </w:r>
    </w:p>
    <w:p w:rsidR="007278DE" w:rsidRDefault="007278DE" w:rsidP="007278DE">
      <w:pPr>
        <w:pStyle w:val="ListParagraph"/>
        <w:numPr>
          <w:ilvl w:val="0"/>
          <w:numId w:val="21"/>
        </w:numPr>
        <w:spacing w:before="240"/>
        <w:ind w:left="360"/>
        <w:rPr>
          <w:rFonts w:ascii="Arial" w:hAnsi="Arial" w:cs="Arial"/>
          <w:sz w:val="24"/>
          <w:szCs w:val="24"/>
        </w:rPr>
      </w:pPr>
      <w:proofErr w:type="spellStart"/>
      <w:r w:rsidRPr="007278DE">
        <w:rPr>
          <w:rFonts w:ascii="Arial" w:hAnsi="Arial" w:cs="Arial"/>
          <w:sz w:val="24"/>
          <w:szCs w:val="24"/>
        </w:rPr>
        <w:t>Mojtaba</w:t>
      </w:r>
      <w:proofErr w:type="spellEnd"/>
      <w:r w:rsidRPr="007278DE">
        <w:rPr>
          <w:rFonts w:ascii="Arial" w:hAnsi="Arial" w:cs="Arial"/>
          <w:sz w:val="24"/>
          <w:szCs w:val="24"/>
        </w:rPr>
        <w:t xml:space="preserve">, Z et al. (2018) 'Influence of Adverse Childhood Experiences on Anxiety and Depression </w:t>
      </w:r>
      <w:proofErr w:type="gramStart"/>
      <w:r w:rsidRPr="007278DE">
        <w:rPr>
          <w:rFonts w:ascii="Arial" w:hAnsi="Arial" w:cs="Arial"/>
          <w:sz w:val="24"/>
          <w:szCs w:val="24"/>
        </w:rPr>
        <w:t>In</w:t>
      </w:r>
      <w:proofErr w:type="gramEnd"/>
      <w:r w:rsidRPr="007278DE">
        <w:rPr>
          <w:rFonts w:ascii="Arial" w:hAnsi="Arial" w:cs="Arial"/>
          <w:sz w:val="24"/>
          <w:szCs w:val="24"/>
        </w:rPr>
        <w:t xml:space="preserve"> Children Aged 6 to 11 Year', </w:t>
      </w:r>
      <w:r w:rsidRPr="007278DE">
        <w:rPr>
          <w:rFonts w:ascii="Arial" w:hAnsi="Arial" w:cs="Arial"/>
          <w:i/>
          <w:sz w:val="24"/>
          <w:szCs w:val="24"/>
        </w:rPr>
        <w:t xml:space="preserve">Paediatric Nursing, </w:t>
      </w:r>
      <w:r w:rsidRPr="007278DE">
        <w:rPr>
          <w:rFonts w:ascii="Arial" w:hAnsi="Arial" w:cs="Arial"/>
          <w:sz w:val="24"/>
          <w:szCs w:val="24"/>
        </w:rPr>
        <w:t>44(6), pp. 267-274. Available at: https://web-b-ebscohost-com.ezproxy.uwtsd.ac.uk/ehost/detail/detail?vid=0&amp;sid=09a06c49-0207-4efb-8e17-96f17ec9f8ca%40sessionmgr101&amp;bdata=JnNpdGU9ZWhvc3QtbGl2ZQ%3d%3d#db=eue&amp;AN=133645940 (Accessed on 28th September 2019)</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National Health Service Wales, 2016 </w:t>
      </w:r>
      <w:r w:rsidRPr="007278DE">
        <w:rPr>
          <w:rFonts w:ascii="Arial" w:hAnsi="Arial" w:cs="Arial"/>
          <w:i/>
          <w:sz w:val="24"/>
          <w:szCs w:val="24"/>
        </w:rPr>
        <w:t>A Guide for Safeguarding Children and Adults at Risk in General Practice</w:t>
      </w:r>
      <w:r w:rsidRPr="007278DE">
        <w:rPr>
          <w:rFonts w:ascii="Arial" w:hAnsi="Arial" w:cs="Arial"/>
          <w:sz w:val="24"/>
          <w:szCs w:val="24"/>
        </w:rPr>
        <w:t xml:space="preserve"> Available at: http://www.gpone.wales.nhs.uk/sitesplus/documents/1000/A%20guide%20for%20Safeguarding%20Children%20and%20Adults%20at%20Risk%20in%20General%20Practice%20September%202016%202.pdf (Accessed on 2nd October 2019)</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NSPCC (2019) </w:t>
      </w:r>
      <w:r w:rsidRPr="007278DE">
        <w:rPr>
          <w:rFonts w:ascii="Arial" w:hAnsi="Arial" w:cs="Arial"/>
          <w:i/>
          <w:sz w:val="24"/>
          <w:szCs w:val="24"/>
        </w:rPr>
        <w:t xml:space="preserve">Looked After Children </w:t>
      </w:r>
      <w:r w:rsidRPr="007278DE">
        <w:rPr>
          <w:rFonts w:ascii="Arial" w:hAnsi="Arial" w:cs="Arial"/>
          <w:sz w:val="24"/>
          <w:szCs w:val="24"/>
        </w:rPr>
        <w:t>Available at:</w:t>
      </w:r>
      <w:r w:rsidRPr="007278DE">
        <w:rPr>
          <w:rFonts w:ascii="Arial" w:hAnsi="Arial" w:cs="Arial"/>
          <w:i/>
          <w:sz w:val="24"/>
          <w:szCs w:val="24"/>
        </w:rPr>
        <w:t xml:space="preserve"> </w:t>
      </w:r>
      <w:hyperlink r:id="rId10" w:history="1">
        <w:r w:rsidRPr="007278DE">
          <w:rPr>
            <w:rStyle w:val="Hyperlink"/>
            <w:rFonts w:ascii="Arial" w:hAnsi="Arial" w:cs="Arial"/>
            <w:color w:val="auto"/>
            <w:sz w:val="24"/>
            <w:szCs w:val="24"/>
            <w:u w:val="none"/>
          </w:rPr>
          <w:t>https://learning.nspcc.org.uk/children-and-families-at-risk/looked-after-children/</w:t>
        </w:r>
      </w:hyperlink>
      <w:r w:rsidRPr="007278DE">
        <w:rPr>
          <w:rFonts w:ascii="Arial" w:hAnsi="Arial" w:cs="Arial"/>
          <w:sz w:val="24"/>
          <w:szCs w:val="24"/>
        </w:rPr>
        <w:t xml:space="preserve"> (Accessed on September 1st 2019)</w:t>
      </w:r>
    </w:p>
    <w:p w:rsidR="007278DE" w:rsidRPr="007278DE" w:rsidRDefault="007278DE" w:rsidP="007278DE">
      <w:pPr>
        <w:pStyle w:val="ListParagraph"/>
        <w:spacing w:before="240"/>
        <w:ind w:left="360"/>
        <w:rPr>
          <w:rFonts w:ascii="Arial" w:hAnsi="Arial" w:cs="Arial"/>
          <w:sz w:val="24"/>
          <w:szCs w:val="24"/>
        </w:rPr>
      </w:pPr>
    </w:p>
    <w:p w:rsidR="007278DE" w:rsidRP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i/>
          <w:sz w:val="24"/>
          <w:szCs w:val="24"/>
        </w:rPr>
        <w:t>Protection of Children Act 1978</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Safeguarding Children: Working Together Under the Children Act 2004</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eastAsia="Calibri" w:hAnsi="Arial" w:cs="Arial"/>
          <w:sz w:val="24"/>
          <w:szCs w:val="24"/>
        </w:rPr>
      </w:pPr>
      <w:proofErr w:type="spellStart"/>
      <w:r w:rsidRPr="007278DE">
        <w:rPr>
          <w:rFonts w:ascii="Arial" w:eastAsia="Calibri" w:hAnsi="Arial" w:cs="Arial"/>
          <w:sz w:val="24"/>
          <w:szCs w:val="24"/>
        </w:rPr>
        <w:t>Savaloy</w:t>
      </w:r>
      <w:proofErr w:type="spellEnd"/>
      <w:r w:rsidRPr="007278DE">
        <w:rPr>
          <w:rFonts w:ascii="Arial" w:eastAsia="Calibri" w:hAnsi="Arial" w:cs="Arial"/>
          <w:sz w:val="24"/>
          <w:szCs w:val="24"/>
        </w:rPr>
        <w:t>, P and Maye-</w:t>
      </w:r>
      <w:proofErr w:type="spellStart"/>
      <w:r w:rsidRPr="007278DE">
        <w:rPr>
          <w:rFonts w:ascii="Arial" w:eastAsia="Calibri" w:hAnsi="Arial" w:cs="Arial"/>
          <w:sz w:val="24"/>
          <w:szCs w:val="24"/>
        </w:rPr>
        <w:t>rs</w:t>
      </w:r>
      <w:proofErr w:type="spellEnd"/>
      <w:r w:rsidRPr="007278DE">
        <w:rPr>
          <w:rFonts w:ascii="Arial" w:eastAsia="Calibri" w:hAnsi="Arial" w:cs="Arial"/>
          <w:sz w:val="24"/>
          <w:szCs w:val="24"/>
        </w:rPr>
        <w:t xml:space="preserve">, J (1990) 'Emotional Intelligence', </w:t>
      </w:r>
      <w:proofErr w:type="spellStart"/>
      <w:r w:rsidRPr="007278DE">
        <w:rPr>
          <w:rFonts w:ascii="Arial" w:eastAsia="Calibri" w:hAnsi="Arial" w:cs="Arial"/>
          <w:i/>
          <w:sz w:val="24"/>
          <w:szCs w:val="24"/>
        </w:rPr>
        <w:t>Imaginaton</w:t>
      </w:r>
      <w:proofErr w:type="spellEnd"/>
      <w:r w:rsidRPr="007278DE">
        <w:rPr>
          <w:rFonts w:ascii="Arial" w:eastAsia="Calibri" w:hAnsi="Arial" w:cs="Arial"/>
          <w:i/>
          <w:sz w:val="24"/>
          <w:szCs w:val="24"/>
        </w:rPr>
        <w:t xml:space="preserve">, </w:t>
      </w:r>
      <w:proofErr w:type="spellStart"/>
      <w:r w:rsidRPr="007278DE">
        <w:rPr>
          <w:rFonts w:ascii="Arial" w:eastAsia="Calibri" w:hAnsi="Arial" w:cs="Arial"/>
          <w:i/>
          <w:sz w:val="24"/>
          <w:szCs w:val="24"/>
        </w:rPr>
        <w:t>Cognitiona</w:t>
      </w:r>
      <w:proofErr w:type="spellEnd"/>
      <w:r w:rsidRPr="007278DE">
        <w:rPr>
          <w:rFonts w:ascii="Arial" w:eastAsia="Calibri" w:hAnsi="Arial" w:cs="Arial"/>
          <w:i/>
          <w:sz w:val="24"/>
          <w:szCs w:val="24"/>
        </w:rPr>
        <w:t xml:space="preserve"> </w:t>
      </w:r>
      <w:proofErr w:type="spellStart"/>
      <w:r w:rsidRPr="007278DE">
        <w:rPr>
          <w:rFonts w:ascii="Arial" w:eastAsia="Calibri" w:hAnsi="Arial" w:cs="Arial"/>
          <w:i/>
          <w:sz w:val="24"/>
          <w:szCs w:val="24"/>
        </w:rPr>
        <w:t>nd</w:t>
      </w:r>
      <w:proofErr w:type="spellEnd"/>
      <w:r w:rsidRPr="007278DE">
        <w:rPr>
          <w:rFonts w:ascii="Arial" w:eastAsia="Calibri" w:hAnsi="Arial" w:cs="Arial"/>
          <w:i/>
          <w:sz w:val="24"/>
          <w:szCs w:val="24"/>
        </w:rPr>
        <w:t xml:space="preserve"> Personality</w:t>
      </w:r>
      <w:r w:rsidRPr="007278DE">
        <w:rPr>
          <w:rFonts w:ascii="Arial" w:eastAsia="Calibri" w:hAnsi="Arial" w:cs="Arial"/>
          <w:sz w:val="24"/>
          <w:szCs w:val="24"/>
        </w:rPr>
        <w:t>, 9(3), pp. 185-211. Available at: http://gruberpeplab.com/3131/SaloveyMayer_1989_EmotionalIntelligence.pdf (Accessed on 3rd September 2019)</w:t>
      </w:r>
    </w:p>
    <w:p w:rsidR="007278DE" w:rsidRDefault="007278DE" w:rsidP="007278DE">
      <w:pPr>
        <w:pStyle w:val="ListParagraph"/>
        <w:spacing w:before="240"/>
        <w:ind w:left="360"/>
        <w:rPr>
          <w:rFonts w:ascii="Arial" w:eastAsia="Calibri" w:hAnsi="Arial" w:cs="Arial"/>
          <w:sz w:val="24"/>
          <w:szCs w:val="24"/>
        </w:rPr>
      </w:pPr>
    </w:p>
    <w:p w:rsidR="007278DE" w:rsidRPr="007278DE" w:rsidRDefault="007278DE" w:rsidP="007278DE">
      <w:pPr>
        <w:pStyle w:val="ListParagraph"/>
        <w:numPr>
          <w:ilvl w:val="0"/>
          <w:numId w:val="21"/>
        </w:numPr>
        <w:spacing w:before="240"/>
        <w:ind w:left="360"/>
        <w:rPr>
          <w:rFonts w:ascii="Arial" w:eastAsia="Calibri" w:hAnsi="Arial" w:cs="Arial"/>
          <w:sz w:val="24"/>
          <w:szCs w:val="24"/>
        </w:rPr>
      </w:pPr>
      <w:r w:rsidRPr="007278DE">
        <w:rPr>
          <w:rFonts w:ascii="Arial" w:hAnsi="Arial" w:cs="Arial"/>
          <w:sz w:val="24"/>
          <w:szCs w:val="24"/>
        </w:rPr>
        <w:t>Social Care Wales, (2017) ‘</w:t>
      </w:r>
      <w:r w:rsidRPr="007278DE">
        <w:rPr>
          <w:rFonts w:ascii="Arial" w:hAnsi="Arial" w:cs="Arial"/>
          <w:i/>
          <w:sz w:val="24"/>
          <w:szCs w:val="24"/>
        </w:rPr>
        <w:t xml:space="preserve">Code of Professional Practice for Social Care’ </w:t>
      </w:r>
      <w:r w:rsidRPr="007278DE">
        <w:rPr>
          <w:rFonts w:ascii="Arial" w:hAnsi="Arial" w:cs="Arial"/>
          <w:sz w:val="24"/>
          <w:szCs w:val="24"/>
        </w:rPr>
        <w:t>[Online],</w:t>
      </w:r>
      <w:r w:rsidRPr="007278DE">
        <w:rPr>
          <w:rFonts w:ascii="Arial" w:hAnsi="Arial" w:cs="Arial"/>
          <w:i/>
          <w:sz w:val="24"/>
          <w:szCs w:val="24"/>
        </w:rPr>
        <w:t xml:space="preserve"> </w:t>
      </w:r>
      <w:r w:rsidRPr="007278DE">
        <w:rPr>
          <w:rFonts w:ascii="Arial" w:hAnsi="Arial" w:cs="Arial"/>
          <w:sz w:val="24"/>
          <w:szCs w:val="24"/>
        </w:rPr>
        <w:t>South Gate House, Wood Street, Cardiff. Available at https://socialcare.wales/cms_assets/file-uploads/Code-of-Professional-Practice-for-Social-Care-web-version.pdf (Accessed 23rd September 2019)</w:t>
      </w:r>
    </w:p>
    <w:p w:rsidR="007278DE" w:rsidRPr="007278DE" w:rsidRDefault="007278DE" w:rsidP="007278DE">
      <w:pPr>
        <w:pStyle w:val="ListParagraph"/>
        <w:spacing w:before="240"/>
        <w:ind w:left="360"/>
        <w:rPr>
          <w:rFonts w:ascii="Arial" w:eastAsia="Calibri" w:hAnsi="Arial" w:cs="Arial"/>
          <w:sz w:val="24"/>
          <w:szCs w:val="24"/>
        </w:rPr>
      </w:pPr>
    </w:p>
    <w:p w:rsidR="007278DE" w:rsidRDefault="007278DE" w:rsidP="007278DE">
      <w:pPr>
        <w:pStyle w:val="ListParagraph"/>
        <w:numPr>
          <w:ilvl w:val="0"/>
          <w:numId w:val="21"/>
        </w:numPr>
        <w:spacing w:before="240"/>
        <w:ind w:left="360"/>
        <w:rPr>
          <w:rFonts w:ascii="Arial" w:eastAsia="Calibri" w:hAnsi="Arial" w:cs="Arial"/>
          <w:sz w:val="24"/>
          <w:szCs w:val="24"/>
        </w:rPr>
      </w:pPr>
      <w:r w:rsidRPr="007278DE">
        <w:rPr>
          <w:rFonts w:ascii="Arial" w:eastAsia="Calibri" w:hAnsi="Arial" w:cs="Arial"/>
          <w:sz w:val="24"/>
          <w:szCs w:val="24"/>
        </w:rPr>
        <w:t>Social Services Wellbeing (Wales) Act 2014. Available at https://www.legislation.gov.uk/anaw/2014/4/contents (Accessed on 28th November 2019)</w:t>
      </w:r>
    </w:p>
    <w:p w:rsidR="007278DE" w:rsidRPr="007278DE" w:rsidRDefault="007278DE" w:rsidP="007278DE">
      <w:pPr>
        <w:pStyle w:val="ListParagraph"/>
        <w:spacing w:before="240"/>
        <w:ind w:left="360"/>
        <w:rPr>
          <w:rFonts w:ascii="Arial" w:eastAsia="Calibri" w:hAnsi="Arial" w:cs="Arial"/>
          <w:sz w:val="24"/>
          <w:szCs w:val="24"/>
        </w:rPr>
      </w:pPr>
    </w:p>
    <w:p w:rsidR="007278DE" w:rsidRPr="007278DE" w:rsidRDefault="007278DE" w:rsidP="007278DE">
      <w:pPr>
        <w:pStyle w:val="ListParagraph"/>
        <w:numPr>
          <w:ilvl w:val="0"/>
          <w:numId w:val="21"/>
        </w:numPr>
        <w:spacing w:before="240"/>
        <w:ind w:left="360"/>
        <w:jc w:val="both"/>
        <w:rPr>
          <w:rFonts w:ascii="Arial" w:hAnsi="Arial" w:cs="Arial"/>
          <w:i/>
          <w:sz w:val="24"/>
          <w:szCs w:val="24"/>
        </w:rPr>
      </w:pPr>
      <w:r w:rsidRPr="007278DE">
        <w:rPr>
          <w:rFonts w:ascii="Arial" w:hAnsi="Arial" w:cs="Arial"/>
          <w:sz w:val="24"/>
          <w:szCs w:val="24"/>
        </w:rPr>
        <w:t xml:space="preserve">South Wales police, (N.D) </w:t>
      </w:r>
      <w:r w:rsidRPr="007278DE">
        <w:rPr>
          <w:rFonts w:ascii="Arial" w:hAnsi="Arial" w:cs="Arial"/>
          <w:i/>
          <w:sz w:val="24"/>
          <w:szCs w:val="24"/>
        </w:rPr>
        <w:t>Exploiting Children Crosses the Line</w:t>
      </w:r>
      <w:r w:rsidRPr="007278DE">
        <w:rPr>
          <w:rFonts w:ascii="Arial" w:hAnsi="Arial" w:cs="Arial"/>
          <w:sz w:val="24"/>
          <w:szCs w:val="24"/>
        </w:rPr>
        <w:t xml:space="preserve"> [Poster] Available at: https://swplive.blob.core.windows.net/wordpress-uploads/2017/10/2375-17-Op-Guardian-Poster-Exploiting-children-5.1.pdf (Accessed on 1st October 2019)</w:t>
      </w:r>
      <w:r w:rsidRPr="007278DE">
        <w:rPr>
          <w:rFonts w:ascii="Arial" w:hAnsi="Arial" w:cs="Arial"/>
          <w:i/>
          <w:sz w:val="24"/>
          <w:szCs w:val="24"/>
        </w:rPr>
        <w:t>Strategy for Older People in Wales (2013-2023):Living Longer, Ageing Well',</w:t>
      </w:r>
      <w:r w:rsidRPr="007278DE">
        <w:rPr>
          <w:rFonts w:ascii="Arial" w:hAnsi="Arial" w:cs="Arial"/>
          <w:sz w:val="24"/>
          <w:szCs w:val="24"/>
        </w:rPr>
        <w:t xml:space="preserve"> Available at: https://gov.wales/sites/default/files/publications/2019-06/strategy-for-older-people-in-wales-2013-2023-delivery-plan.pdf (Accessed on 2nd October 2019)</w:t>
      </w:r>
    </w:p>
    <w:p w:rsidR="007278DE" w:rsidRPr="007278DE" w:rsidRDefault="007278DE" w:rsidP="007278DE">
      <w:pPr>
        <w:pStyle w:val="ListParagraph"/>
        <w:spacing w:before="240"/>
        <w:ind w:left="360"/>
        <w:jc w:val="both"/>
        <w:rPr>
          <w:rFonts w:ascii="Arial" w:hAnsi="Arial" w:cs="Arial"/>
          <w:i/>
          <w:sz w:val="24"/>
          <w:szCs w:val="24"/>
        </w:rPr>
      </w:pPr>
    </w:p>
    <w:p w:rsidR="007278DE" w:rsidRDefault="007278DE" w:rsidP="007278DE">
      <w:pPr>
        <w:pStyle w:val="ListParagraph"/>
        <w:numPr>
          <w:ilvl w:val="0"/>
          <w:numId w:val="21"/>
        </w:numPr>
        <w:spacing w:before="240"/>
        <w:ind w:left="360"/>
        <w:rPr>
          <w:rFonts w:ascii="Arial" w:hAnsi="Arial" w:cs="Arial"/>
          <w:sz w:val="24"/>
          <w:szCs w:val="24"/>
        </w:rPr>
      </w:pPr>
      <w:proofErr w:type="spellStart"/>
      <w:r w:rsidRPr="007278DE">
        <w:rPr>
          <w:rFonts w:ascii="Arial" w:hAnsi="Arial" w:cs="Arial"/>
          <w:sz w:val="24"/>
          <w:szCs w:val="24"/>
        </w:rPr>
        <w:t>Tew</w:t>
      </w:r>
      <w:proofErr w:type="spellEnd"/>
      <w:r w:rsidRPr="007278DE">
        <w:rPr>
          <w:rFonts w:ascii="Arial" w:hAnsi="Arial" w:cs="Arial"/>
          <w:sz w:val="24"/>
          <w:szCs w:val="24"/>
        </w:rPr>
        <w:t>, J  (2013) ‘Theories of Empowerment’ in Davies, M. (</w:t>
      </w:r>
      <w:proofErr w:type="spellStart"/>
      <w:r w:rsidRPr="007278DE">
        <w:rPr>
          <w:rFonts w:ascii="Arial" w:hAnsi="Arial" w:cs="Arial"/>
          <w:sz w:val="24"/>
          <w:szCs w:val="24"/>
        </w:rPr>
        <w:t>ed</w:t>
      </w:r>
      <w:proofErr w:type="spellEnd"/>
      <w:r w:rsidRPr="007278DE">
        <w:rPr>
          <w:rFonts w:ascii="Arial" w:hAnsi="Arial" w:cs="Arial"/>
          <w:sz w:val="24"/>
          <w:szCs w:val="24"/>
        </w:rPr>
        <w:t xml:space="preserve">) </w:t>
      </w:r>
      <w:r w:rsidRPr="007278DE">
        <w:rPr>
          <w:rFonts w:ascii="Arial" w:hAnsi="Arial" w:cs="Arial"/>
          <w:i/>
          <w:sz w:val="24"/>
          <w:szCs w:val="24"/>
        </w:rPr>
        <w:t xml:space="preserve">The Blackwell Companion to Social Work Fourth Edition’ </w:t>
      </w:r>
      <w:r w:rsidRPr="007278DE">
        <w:rPr>
          <w:rFonts w:ascii="Arial" w:hAnsi="Arial" w:cs="Arial"/>
          <w:sz w:val="24"/>
          <w:szCs w:val="24"/>
        </w:rPr>
        <w:t>, Chichester, Wiley-Blackwell</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The Open University (2015) </w:t>
      </w:r>
      <w:r w:rsidRPr="007278DE">
        <w:rPr>
          <w:rFonts w:ascii="Arial" w:hAnsi="Arial" w:cs="Arial"/>
          <w:i/>
          <w:sz w:val="24"/>
          <w:szCs w:val="24"/>
        </w:rPr>
        <w:t>KZW315 Readings: What people want from a social worker</w:t>
      </w:r>
      <w:r w:rsidRPr="007278DE">
        <w:rPr>
          <w:rFonts w:ascii="Arial" w:hAnsi="Arial" w:cs="Arial"/>
          <w:sz w:val="24"/>
          <w:szCs w:val="24"/>
        </w:rPr>
        <w:t>, Milton Keynes, The Open University, pp. 21-31</w:t>
      </w:r>
    </w:p>
    <w:p w:rsidR="007278DE" w:rsidRPr="007278DE" w:rsidRDefault="007278DE" w:rsidP="007278DE">
      <w:pPr>
        <w:pStyle w:val="ListParagraph"/>
        <w:spacing w:before="240"/>
        <w:ind w:left="360"/>
        <w:rPr>
          <w:rFonts w:ascii="Arial" w:hAnsi="Arial" w:cs="Arial"/>
          <w:sz w:val="24"/>
          <w:szCs w:val="24"/>
        </w:rPr>
      </w:pPr>
    </w:p>
    <w:p w:rsidR="007278DE" w:rsidRPr="007278DE" w:rsidRDefault="007278DE" w:rsidP="007278DE">
      <w:pPr>
        <w:pStyle w:val="ListParagraph"/>
        <w:numPr>
          <w:ilvl w:val="0"/>
          <w:numId w:val="21"/>
        </w:numPr>
        <w:spacing w:before="240"/>
        <w:ind w:left="360"/>
        <w:rPr>
          <w:rFonts w:ascii="Arial" w:hAnsi="Arial" w:cs="Arial"/>
          <w:sz w:val="24"/>
          <w:szCs w:val="24"/>
        </w:rPr>
      </w:pPr>
      <w:proofErr w:type="spellStart"/>
      <w:r w:rsidRPr="007278DE">
        <w:rPr>
          <w:rFonts w:ascii="Arial" w:hAnsi="Arial" w:cs="Arial"/>
          <w:sz w:val="24"/>
          <w:szCs w:val="24"/>
        </w:rPr>
        <w:t>Turnell</w:t>
      </w:r>
      <w:proofErr w:type="spellEnd"/>
      <w:r w:rsidRPr="007278DE">
        <w:rPr>
          <w:rFonts w:ascii="Arial" w:hAnsi="Arial" w:cs="Arial"/>
          <w:sz w:val="24"/>
          <w:szCs w:val="24"/>
        </w:rPr>
        <w:t xml:space="preserve">, </w:t>
      </w:r>
      <w:proofErr w:type="spellStart"/>
      <w:r w:rsidRPr="007278DE">
        <w:rPr>
          <w:rFonts w:ascii="Arial" w:hAnsi="Arial" w:cs="Arial"/>
          <w:sz w:val="24"/>
          <w:szCs w:val="24"/>
        </w:rPr>
        <w:t>Dr.A</w:t>
      </w:r>
      <w:proofErr w:type="spellEnd"/>
      <w:r w:rsidRPr="007278DE">
        <w:rPr>
          <w:rFonts w:ascii="Arial" w:hAnsi="Arial" w:cs="Arial"/>
          <w:sz w:val="24"/>
          <w:szCs w:val="24"/>
        </w:rPr>
        <w:t xml:space="preserve"> (2012) </w:t>
      </w:r>
      <w:proofErr w:type="gramStart"/>
      <w:r w:rsidRPr="007278DE">
        <w:rPr>
          <w:rFonts w:ascii="Arial" w:hAnsi="Arial" w:cs="Arial"/>
          <w:i/>
          <w:sz w:val="24"/>
          <w:szCs w:val="24"/>
        </w:rPr>
        <w:t>Resolutions</w:t>
      </w:r>
      <w:r w:rsidRPr="007278DE">
        <w:rPr>
          <w:rFonts w:ascii="Arial" w:hAnsi="Arial" w:cs="Arial"/>
          <w:sz w:val="24"/>
          <w:szCs w:val="24"/>
        </w:rPr>
        <w:t xml:space="preserve"> .</w:t>
      </w:r>
      <w:proofErr w:type="gramEnd"/>
      <w:r w:rsidRPr="007278DE">
        <w:rPr>
          <w:rFonts w:ascii="Arial" w:hAnsi="Arial" w:cs="Arial"/>
          <w:sz w:val="24"/>
          <w:szCs w:val="24"/>
        </w:rPr>
        <w:t xml:space="preserve"> Available at: http://resolutionsconsultancy.com/signs-of-safety/ (Accessed 30th March 2016)</w:t>
      </w:r>
    </w:p>
    <w:p w:rsidR="007278DE" w:rsidRPr="007278DE" w:rsidRDefault="007278DE" w:rsidP="007278DE">
      <w:pPr>
        <w:numPr>
          <w:ilvl w:val="0"/>
          <w:numId w:val="21"/>
        </w:numPr>
        <w:spacing w:before="240"/>
        <w:ind w:left="360"/>
        <w:rPr>
          <w:sz w:val="24"/>
          <w:szCs w:val="24"/>
        </w:rPr>
      </w:pPr>
      <w:r w:rsidRPr="007278DE">
        <w:rPr>
          <w:sz w:val="24"/>
          <w:szCs w:val="24"/>
        </w:rPr>
        <w:t>United Nations Convention on the Rights of the Child 1989</w:t>
      </w:r>
    </w:p>
    <w:p w:rsidR="007278DE" w:rsidRPr="007278DE" w:rsidRDefault="007278DE" w:rsidP="007278DE">
      <w:pPr>
        <w:numPr>
          <w:ilvl w:val="0"/>
          <w:numId w:val="21"/>
        </w:numPr>
        <w:spacing w:before="240"/>
        <w:ind w:left="360"/>
        <w:jc w:val="both"/>
        <w:rPr>
          <w:i/>
          <w:sz w:val="24"/>
          <w:szCs w:val="24"/>
        </w:rPr>
      </w:pPr>
      <w:r w:rsidRPr="007278DE">
        <w:rPr>
          <w:i/>
          <w:sz w:val="24"/>
          <w:szCs w:val="24"/>
        </w:rPr>
        <w:t>Wales Interim Policy and Procedures in the Protection of Vulnerable Adults 2013,</w:t>
      </w:r>
      <w:r w:rsidRPr="007278DE">
        <w:rPr>
          <w:sz w:val="24"/>
          <w:szCs w:val="24"/>
        </w:rPr>
        <w:t>Available at: https://socialcare.wales/resources/wales-interim-policy-and-procedures-for-the-protection-of-vulnerable-adults-from-abuse (Accessed on 2nd October 2019)</w:t>
      </w: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Welsh Assembly Government, (2008) </w:t>
      </w:r>
      <w:r w:rsidRPr="007278DE">
        <w:rPr>
          <w:rFonts w:ascii="Arial" w:hAnsi="Arial" w:cs="Arial"/>
          <w:i/>
          <w:sz w:val="24"/>
          <w:szCs w:val="24"/>
        </w:rPr>
        <w:t>'All Wales Child Protection Procedures'</w:t>
      </w:r>
      <w:r w:rsidRPr="007278DE">
        <w:rPr>
          <w:rFonts w:ascii="Arial" w:hAnsi="Arial" w:cs="Arial"/>
          <w:sz w:val="24"/>
          <w:szCs w:val="24"/>
        </w:rPr>
        <w:t xml:space="preserve">  [Online] Available at: http://www.childreninwales.org.uk/policy-document/wales-child-protection-procedures-2008/ (Accessed on: 27th June 2019)</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Welsh Assembly Government, (2008) </w:t>
      </w:r>
      <w:r w:rsidRPr="007278DE">
        <w:rPr>
          <w:rFonts w:ascii="Arial" w:hAnsi="Arial" w:cs="Arial"/>
          <w:i/>
          <w:sz w:val="24"/>
          <w:szCs w:val="24"/>
        </w:rPr>
        <w:t>'All Wales Child Protection Procedures'</w:t>
      </w:r>
      <w:r w:rsidRPr="007278DE">
        <w:rPr>
          <w:rFonts w:ascii="Arial" w:hAnsi="Arial" w:cs="Arial"/>
          <w:sz w:val="24"/>
          <w:szCs w:val="24"/>
        </w:rPr>
        <w:t xml:space="preserve">  [Online] Available at: http://www.childreninwales.org.uk/policy-document/wales-child-protection-procedures-2008/ (Accessed on: 27th June 2017)</w:t>
      </w:r>
    </w:p>
    <w:p w:rsidR="007278DE" w:rsidRPr="007278DE" w:rsidRDefault="007278DE" w:rsidP="007278DE">
      <w:pPr>
        <w:pStyle w:val="ListParagraph"/>
        <w:spacing w:before="240"/>
        <w:ind w:left="360"/>
        <w:rPr>
          <w:rFonts w:ascii="Arial" w:hAnsi="Arial" w:cs="Arial"/>
          <w:sz w:val="24"/>
          <w:szCs w:val="24"/>
        </w:rPr>
      </w:pPr>
    </w:p>
    <w:p w:rsidR="007278DE" w:rsidRP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Welsh Government (2012) </w:t>
      </w:r>
      <w:r w:rsidRPr="007278DE">
        <w:rPr>
          <w:rFonts w:ascii="Arial" w:hAnsi="Arial" w:cs="Arial"/>
          <w:i/>
          <w:sz w:val="24"/>
          <w:szCs w:val="24"/>
        </w:rPr>
        <w:t>Hywel Jones</w:t>
      </w:r>
      <w:r w:rsidRPr="007278DE">
        <w:rPr>
          <w:rFonts w:ascii="Arial" w:hAnsi="Arial" w:cs="Arial"/>
          <w:sz w:val="24"/>
          <w:szCs w:val="24"/>
        </w:rPr>
        <w:t xml:space="preserve"> [Video] Available at: https://www.youtube.com/watch?v=YTzMZ4Hqo7Y (Accessed: 1</w:t>
      </w:r>
      <w:r w:rsidRPr="007278DE">
        <w:rPr>
          <w:rFonts w:ascii="Arial" w:hAnsi="Arial" w:cs="Arial"/>
          <w:sz w:val="24"/>
          <w:szCs w:val="24"/>
          <w:vertAlign w:val="superscript"/>
        </w:rPr>
        <w:t>st</w:t>
      </w:r>
      <w:r w:rsidRPr="007278DE">
        <w:rPr>
          <w:rFonts w:ascii="Arial" w:hAnsi="Arial" w:cs="Arial"/>
          <w:sz w:val="24"/>
          <w:szCs w:val="24"/>
        </w:rPr>
        <w:t xml:space="preserve"> October 2019)</w:t>
      </w:r>
    </w:p>
    <w:p w:rsidR="007278DE" w:rsidRPr="007278DE" w:rsidRDefault="007278DE" w:rsidP="007278DE">
      <w:pPr>
        <w:numPr>
          <w:ilvl w:val="0"/>
          <w:numId w:val="21"/>
        </w:numPr>
        <w:spacing w:before="240"/>
        <w:ind w:left="360"/>
        <w:rPr>
          <w:sz w:val="24"/>
          <w:szCs w:val="24"/>
        </w:rPr>
      </w:pPr>
      <w:r w:rsidRPr="007278DE">
        <w:rPr>
          <w:sz w:val="24"/>
          <w:szCs w:val="24"/>
        </w:rPr>
        <w:t xml:space="preserve"> Welsh Government (2013) '</w:t>
      </w:r>
      <w:r w:rsidRPr="007278DE">
        <w:rPr>
          <w:i/>
          <w:sz w:val="24"/>
          <w:szCs w:val="24"/>
        </w:rPr>
        <w:t>Wales Accord for Sharing Personal Information'</w:t>
      </w:r>
      <w:r w:rsidRPr="007278DE">
        <w:rPr>
          <w:sz w:val="24"/>
          <w:szCs w:val="24"/>
        </w:rPr>
        <w:t xml:space="preserve"> [Online] South Gate House, Wood Street, Cardiff. Available at http://www.waspi.org/page.cfm?orgid=702&amp;pid=50458 (Accessed 18th April 2019)</w:t>
      </w:r>
    </w:p>
    <w:p w:rsidR="007278DE" w:rsidRPr="007278DE" w:rsidRDefault="007278DE" w:rsidP="007278DE">
      <w:pPr>
        <w:numPr>
          <w:ilvl w:val="0"/>
          <w:numId w:val="21"/>
        </w:numPr>
        <w:spacing w:before="240"/>
        <w:ind w:left="360"/>
        <w:rPr>
          <w:i/>
          <w:sz w:val="24"/>
          <w:szCs w:val="24"/>
        </w:rPr>
      </w:pPr>
      <w:r w:rsidRPr="007278DE">
        <w:rPr>
          <w:sz w:val="24"/>
          <w:szCs w:val="24"/>
        </w:rPr>
        <w:t>Welsh Government (2013) '</w:t>
      </w:r>
      <w:r w:rsidRPr="007278DE">
        <w:rPr>
          <w:i/>
          <w:sz w:val="24"/>
          <w:szCs w:val="24"/>
        </w:rPr>
        <w:t>Wales Accord for Sharing Personal Information'</w:t>
      </w:r>
      <w:r w:rsidRPr="007278DE">
        <w:rPr>
          <w:sz w:val="24"/>
          <w:szCs w:val="24"/>
        </w:rPr>
        <w:t xml:space="preserve"> [Online] South Gate House, Wood Street, </w:t>
      </w:r>
      <w:r w:rsidRPr="007278DE">
        <w:rPr>
          <w:i/>
          <w:sz w:val="24"/>
          <w:szCs w:val="24"/>
        </w:rPr>
        <w:t>Cardiff. Available at http://www.waspi.org/home (Accessed 18th April 2019)</w:t>
      </w: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Welsh Government (2019) </w:t>
      </w:r>
      <w:r w:rsidRPr="007278DE">
        <w:rPr>
          <w:rFonts w:ascii="Arial" w:hAnsi="Arial" w:cs="Arial"/>
          <w:i/>
          <w:sz w:val="24"/>
          <w:szCs w:val="24"/>
        </w:rPr>
        <w:t>Improving outcomes for children: phase 3</w:t>
      </w:r>
      <w:r w:rsidRPr="007278DE">
        <w:rPr>
          <w:rFonts w:ascii="Arial" w:hAnsi="Arial" w:cs="Arial"/>
          <w:sz w:val="24"/>
          <w:szCs w:val="24"/>
        </w:rPr>
        <w:t xml:space="preserve"> Available at: </w:t>
      </w:r>
      <w:hyperlink r:id="rId11" w:history="1">
        <w:r w:rsidRPr="007278DE">
          <w:rPr>
            <w:rStyle w:val="Hyperlink"/>
            <w:rFonts w:ascii="Arial" w:hAnsi="Arial" w:cs="Arial"/>
            <w:color w:val="auto"/>
            <w:sz w:val="24"/>
            <w:szCs w:val="24"/>
            <w:u w:val="none"/>
          </w:rPr>
          <w:t>https://gov.wales/improving-outcomes-children-phase-3-2018-2021</w:t>
        </w:r>
      </w:hyperlink>
      <w:r w:rsidRPr="007278DE">
        <w:rPr>
          <w:rFonts w:ascii="Arial" w:hAnsi="Arial" w:cs="Arial"/>
          <w:sz w:val="24"/>
          <w:szCs w:val="24"/>
        </w:rPr>
        <w:t xml:space="preserve"> (Accessed on 15th September 2019)</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 xml:space="preserve">Welsh Government, (2015) </w:t>
      </w:r>
      <w:r w:rsidRPr="007278DE">
        <w:rPr>
          <w:rFonts w:ascii="Arial" w:hAnsi="Arial" w:cs="Arial"/>
          <w:i/>
          <w:sz w:val="24"/>
          <w:szCs w:val="24"/>
        </w:rPr>
        <w:t>More Than Just Words</w:t>
      </w:r>
      <w:r w:rsidRPr="007278DE">
        <w:rPr>
          <w:rFonts w:ascii="Arial" w:hAnsi="Arial" w:cs="Arial"/>
          <w:sz w:val="24"/>
          <w:szCs w:val="24"/>
        </w:rPr>
        <w:t>, Available at: https://gov.wales/sites/default/files/publications/2019-04/delivering-the-active-offer-information-pack-social-services-and-social-care.pdf (Accessed on 1st September 2019)</w:t>
      </w:r>
    </w:p>
    <w:p w:rsidR="007278DE" w:rsidRPr="007278DE" w:rsidRDefault="007278DE" w:rsidP="007278DE">
      <w:pPr>
        <w:pStyle w:val="ListParagraph"/>
        <w:spacing w:before="240"/>
        <w:ind w:left="360"/>
        <w:rPr>
          <w:rFonts w:ascii="Arial" w:hAnsi="Arial" w:cs="Arial"/>
          <w:sz w:val="24"/>
          <w:szCs w:val="24"/>
        </w:rPr>
      </w:pPr>
    </w:p>
    <w:p w:rsid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sz w:val="24"/>
          <w:szCs w:val="24"/>
        </w:rPr>
        <w:t>Welsh Language Act 1993</w:t>
      </w:r>
    </w:p>
    <w:p w:rsidR="007278DE" w:rsidRPr="007278DE" w:rsidRDefault="007278DE" w:rsidP="007278DE">
      <w:pPr>
        <w:pStyle w:val="ListParagraph"/>
        <w:spacing w:before="240"/>
        <w:ind w:left="360"/>
        <w:rPr>
          <w:rFonts w:ascii="Arial" w:hAnsi="Arial" w:cs="Arial"/>
          <w:sz w:val="24"/>
          <w:szCs w:val="24"/>
        </w:rPr>
      </w:pPr>
    </w:p>
    <w:p w:rsidR="007278DE" w:rsidRPr="007278DE" w:rsidRDefault="007278DE" w:rsidP="007278DE">
      <w:pPr>
        <w:pStyle w:val="ListParagraph"/>
        <w:numPr>
          <w:ilvl w:val="0"/>
          <w:numId w:val="21"/>
        </w:numPr>
        <w:spacing w:before="240"/>
        <w:ind w:left="360"/>
        <w:rPr>
          <w:rFonts w:ascii="Arial" w:hAnsi="Arial" w:cs="Arial"/>
          <w:sz w:val="24"/>
          <w:szCs w:val="24"/>
        </w:rPr>
      </w:pPr>
      <w:r w:rsidRPr="007278DE">
        <w:rPr>
          <w:rFonts w:ascii="Arial" w:hAnsi="Arial" w:cs="Arial"/>
          <w:i/>
          <w:sz w:val="24"/>
          <w:szCs w:val="24"/>
        </w:rPr>
        <w:t xml:space="preserve">World Health Organization, (N.D) </w:t>
      </w:r>
      <w:r w:rsidRPr="007278DE">
        <w:rPr>
          <w:rFonts w:ascii="Arial" w:hAnsi="Arial" w:cs="Arial"/>
          <w:sz w:val="24"/>
          <w:szCs w:val="24"/>
        </w:rPr>
        <w:t xml:space="preserve">Sexual violence: prevalence, dynamics and consequences, Available at: </w:t>
      </w:r>
      <w:hyperlink r:id="rId12" w:history="1">
        <w:r w:rsidRPr="007278DE">
          <w:rPr>
            <w:rStyle w:val="Hyperlink"/>
            <w:rFonts w:ascii="Arial" w:hAnsi="Arial" w:cs="Arial"/>
            <w:color w:val="auto"/>
            <w:sz w:val="24"/>
            <w:szCs w:val="24"/>
            <w:u w:val="none"/>
          </w:rPr>
          <w:t>https://www.who.int/violence_injury_prevention/resources/publications/en/guidelines_chap2.pdf</w:t>
        </w:r>
      </w:hyperlink>
      <w:r w:rsidRPr="007278DE">
        <w:rPr>
          <w:rFonts w:ascii="Arial" w:hAnsi="Arial" w:cs="Arial"/>
          <w:sz w:val="24"/>
          <w:szCs w:val="24"/>
        </w:rPr>
        <w:t xml:space="preserve"> (Accessed on 22nd September 2019)</w:t>
      </w:r>
    </w:p>
    <w:p w:rsidR="00AF40C5" w:rsidRDefault="00AF40C5"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bookmarkStart w:id="1" w:name="_GoBack"/>
      <w:bookmarkEnd w:id="1"/>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Default="007278DE" w:rsidP="00AF40C5">
      <w:pPr>
        <w:pStyle w:val="ListParagraph"/>
        <w:ind w:left="360"/>
        <w:jc w:val="both"/>
        <w:rPr>
          <w:rFonts w:ascii="Arial" w:hAnsi="Arial" w:cs="Arial"/>
          <w:sz w:val="24"/>
          <w:szCs w:val="24"/>
        </w:rPr>
      </w:pPr>
    </w:p>
    <w:p w:rsidR="007278DE" w:rsidRPr="00AF40C5" w:rsidRDefault="007278DE" w:rsidP="00AF40C5">
      <w:pPr>
        <w:pStyle w:val="ListParagraph"/>
        <w:ind w:left="360"/>
        <w:jc w:val="both"/>
        <w:rPr>
          <w:rFonts w:ascii="Arial" w:hAnsi="Arial" w:cs="Arial"/>
          <w:sz w:val="24"/>
          <w:szCs w:val="24"/>
        </w:rPr>
      </w:pPr>
    </w:p>
    <w:p w:rsidR="007278DE" w:rsidRDefault="007278DE" w:rsidP="007278DE">
      <w:pPr>
        <w:keepNext/>
        <w:jc w:val="center"/>
        <w:rPr>
          <w:b/>
          <w:sz w:val="24"/>
          <w:szCs w:val="24"/>
        </w:rPr>
      </w:pPr>
      <w:r w:rsidRPr="008B28E7">
        <w:rPr>
          <w:b/>
          <w:sz w:val="24"/>
          <w:szCs w:val="24"/>
        </w:rPr>
        <w:t xml:space="preserve">Section </w:t>
      </w:r>
      <w:r>
        <w:rPr>
          <w:b/>
          <w:sz w:val="24"/>
          <w:szCs w:val="24"/>
        </w:rPr>
        <w:t>8</w:t>
      </w:r>
    </w:p>
    <w:p w:rsidR="007278DE" w:rsidRDefault="007278DE" w:rsidP="007278DE">
      <w:pPr>
        <w:keepNext/>
        <w:jc w:val="center"/>
        <w:rPr>
          <w:b/>
          <w:sz w:val="24"/>
          <w:szCs w:val="24"/>
        </w:rPr>
      </w:pPr>
    </w:p>
    <w:p w:rsidR="007278DE" w:rsidRPr="000E38C3" w:rsidRDefault="007278DE" w:rsidP="007278DE">
      <w:pPr>
        <w:keepNext/>
        <w:rPr>
          <w:b/>
          <w:sz w:val="24"/>
          <w:szCs w:val="24"/>
        </w:rPr>
      </w:pPr>
      <w:r w:rsidRPr="000E38C3">
        <w:rPr>
          <w:b/>
          <w:color w:val="auto"/>
          <w:sz w:val="24"/>
          <w:szCs w:val="24"/>
        </w:rPr>
        <w:t>Learner details, Signatures and Line manager verification</w:t>
      </w:r>
    </w:p>
    <w:p w:rsidR="007278DE" w:rsidRPr="008B28E7" w:rsidRDefault="007278DE" w:rsidP="007278DE">
      <w:pPr>
        <w:keepNext/>
        <w:jc w:val="center"/>
        <w:rPr>
          <w:b/>
          <w:sz w:val="24"/>
          <w:szCs w:val="24"/>
        </w:rPr>
      </w:pPr>
    </w:p>
    <w:p w:rsidR="007278DE" w:rsidRPr="00390074" w:rsidRDefault="007278DE" w:rsidP="007278DE">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7278DE" w:rsidRDefault="007278DE" w:rsidP="007278DE">
      <w:pPr>
        <w:keepNext/>
        <w:rPr>
          <w:b/>
          <w:sz w:val="24"/>
          <w:szCs w:val="24"/>
        </w:rPr>
      </w:pPr>
    </w:p>
    <w:p w:rsidR="007278DE" w:rsidRDefault="007278DE" w:rsidP="007278DE">
      <w:pPr>
        <w:ind w:right="180"/>
        <w:jc w:val="both"/>
        <w:rPr>
          <w:b/>
          <w:sz w:val="24"/>
          <w:szCs w:val="24"/>
        </w:rPr>
      </w:pPr>
      <w:r w:rsidRPr="008B28E7">
        <w:rPr>
          <w:b/>
          <w:sz w:val="24"/>
          <w:szCs w:val="24"/>
        </w:rPr>
        <w:t xml:space="preserve">Learner Details </w:t>
      </w:r>
    </w:p>
    <w:p w:rsidR="007278DE" w:rsidRDefault="007278DE" w:rsidP="007278DE">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7278DE" w:rsidRPr="008B28E7" w:rsidRDefault="007278DE" w:rsidP="007278DE">
      <w:pPr>
        <w:ind w:right="180"/>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Katie Andrews</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1811364</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39 Long </w:t>
      </w:r>
      <w:proofErr w:type="spellStart"/>
      <w:r>
        <w:rPr>
          <w:b/>
          <w:sz w:val="24"/>
          <w:szCs w:val="24"/>
        </w:rPr>
        <w:t>Vue</w:t>
      </w:r>
      <w:proofErr w:type="spellEnd"/>
      <w:r>
        <w:rPr>
          <w:b/>
          <w:sz w:val="24"/>
          <w:szCs w:val="24"/>
        </w:rPr>
        <w:t xml:space="preserve"> Road</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Sandfields</w:t>
      </w:r>
      <w:proofErr w:type="spellEnd"/>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Port Talbot</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SA127DU</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07876440296</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Katie.holmes@swansea.gov.uk</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October 2017</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A02203">
        <w:rPr>
          <w:b/>
          <w:color w:val="auto"/>
          <w:sz w:val="23"/>
          <w:szCs w:val="23"/>
          <w:shd w:val="clear" w:color="auto" w:fill="FFFFFF"/>
        </w:rPr>
        <w:t>22/11/2017</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jc w:val="both"/>
        <w:rPr>
          <w:b/>
          <w:sz w:val="24"/>
          <w:szCs w:val="24"/>
        </w:rPr>
      </w:pPr>
    </w:p>
    <w:p w:rsidR="007278DE" w:rsidRPr="008B28E7" w:rsidRDefault="007278DE" w:rsidP="007278DE">
      <w:pP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xml:space="preserve"> City and County of Swansea</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01792 635180</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Michelle Apthorpe</w:t>
      </w:r>
      <w:r>
        <w:rPr>
          <w:b/>
          <w:sz w:val="24"/>
          <w:szCs w:val="24"/>
        </w:rPr>
        <w:tab/>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Child and Family Services, PO Box 686, Swansea, SA19PB</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01792 635180</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Michelle.apthorpe@swansea.gov.uk</w:t>
      </w:r>
    </w:p>
    <w:p w:rsidR="007278DE" w:rsidRDefault="007278DE" w:rsidP="007278DE">
      <w:pPr>
        <w:jc w:val="both"/>
        <w:rPr>
          <w:b/>
          <w:sz w:val="24"/>
          <w:szCs w:val="24"/>
        </w:rPr>
      </w:pPr>
    </w:p>
    <w:p w:rsidR="007278DE" w:rsidRPr="008B28E7" w:rsidRDefault="007278DE" w:rsidP="007278DE">
      <w:pP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X</w:t>
      </w:r>
    </w:p>
    <w:p w:rsidR="007278DE" w:rsidRDefault="007278DE" w:rsidP="007278DE">
      <w:pPr>
        <w:jc w:val="both"/>
        <w:rPr>
          <w:b/>
          <w:sz w:val="24"/>
          <w:szCs w:val="24"/>
        </w:rPr>
      </w:pPr>
    </w:p>
    <w:p w:rsidR="007278DE" w:rsidRDefault="007278DE" w:rsidP="007278DE">
      <w:pPr>
        <w:jc w:val="both"/>
        <w:rPr>
          <w:b/>
          <w:sz w:val="24"/>
          <w:szCs w:val="24"/>
        </w:rPr>
      </w:pPr>
    </w:p>
    <w:p w:rsidR="007278DE" w:rsidRDefault="007278DE" w:rsidP="007278DE">
      <w:pPr>
        <w:jc w:val="both"/>
        <w:rPr>
          <w:b/>
          <w:sz w:val="24"/>
          <w:szCs w:val="24"/>
        </w:rPr>
      </w:pPr>
      <w:r>
        <w:rPr>
          <w:b/>
          <w:sz w:val="24"/>
          <w:szCs w:val="24"/>
        </w:rPr>
        <w:t>Mentor’s details</w:t>
      </w:r>
    </w:p>
    <w:p w:rsidR="007278DE" w:rsidRPr="008B28E7" w:rsidRDefault="007278DE" w:rsidP="007278DE">
      <w:pP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’s details</w:t>
      </w:r>
      <w:r w:rsidRPr="008B28E7">
        <w:rPr>
          <w:b/>
          <w:sz w:val="24"/>
          <w:szCs w:val="24"/>
        </w:rPr>
        <w:t>:</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Davina Howley</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Child and Family Services, </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 Box 686, </w:t>
      </w: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Swansea, </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SA19PB</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01792 635180</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Davina.howley@swansea.gov.uk</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i/>
          <w:sz w:val="24"/>
          <w:szCs w:val="24"/>
        </w:rPr>
      </w:pPr>
    </w:p>
    <w:p w:rsidR="007278DE" w:rsidRPr="008B28E7" w:rsidRDefault="007278DE" w:rsidP="007278DE">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278DE" w:rsidRPr="008B28E7" w:rsidTr="00A86B7F">
        <w:tc>
          <w:tcPr>
            <w:tcW w:w="10278" w:type="dxa"/>
            <w:shd w:val="clear" w:color="auto" w:fill="auto"/>
          </w:tcPr>
          <w:p w:rsidR="007278DE" w:rsidRPr="008B28E7" w:rsidRDefault="007278DE" w:rsidP="00A86B7F">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7278DE" w:rsidRPr="008B28E7" w:rsidRDefault="007278DE" w:rsidP="00A86B7F">
            <w:pPr>
              <w:jc w:val="both"/>
              <w:rPr>
                <w:b/>
                <w:sz w:val="24"/>
                <w:szCs w:val="24"/>
              </w:rPr>
            </w:pPr>
          </w:p>
          <w:p w:rsidR="007278DE" w:rsidRDefault="007278DE" w:rsidP="00A86B7F">
            <w:pPr>
              <w:jc w:val="both"/>
              <w:rPr>
                <w:b/>
                <w:sz w:val="24"/>
                <w:szCs w:val="24"/>
              </w:rPr>
            </w:pPr>
            <w:r w:rsidRPr="008B28E7">
              <w:rPr>
                <w:b/>
                <w:sz w:val="24"/>
                <w:szCs w:val="24"/>
              </w:rPr>
              <w:t>Name:</w:t>
            </w:r>
            <w:r>
              <w:rPr>
                <w:b/>
                <w:sz w:val="24"/>
                <w:szCs w:val="24"/>
              </w:rPr>
              <w:t xml:space="preserve"> Davina Howley</w:t>
            </w:r>
          </w:p>
          <w:p w:rsidR="007278DE" w:rsidRPr="008B28E7" w:rsidRDefault="007278DE" w:rsidP="00A86B7F">
            <w:pPr>
              <w:jc w:val="both"/>
              <w:rPr>
                <w:b/>
                <w:sz w:val="24"/>
                <w:szCs w:val="24"/>
              </w:rPr>
            </w:pPr>
          </w:p>
          <w:p w:rsidR="007278DE" w:rsidRDefault="007278DE" w:rsidP="00A86B7F">
            <w:pPr>
              <w:jc w:val="both"/>
              <w:rPr>
                <w:b/>
                <w:sz w:val="24"/>
                <w:szCs w:val="24"/>
              </w:rPr>
            </w:pPr>
            <w:r w:rsidRPr="008B28E7">
              <w:rPr>
                <w:b/>
                <w:sz w:val="24"/>
                <w:szCs w:val="24"/>
              </w:rPr>
              <w:t xml:space="preserve">Work Address: </w:t>
            </w:r>
            <w:r>
              <w:rPr>
                <w:b/>
                <w:sz w:val="24"/>
                <w:szCs w:val="24"/>
              </w:rPr>
              <w:t>Child and Family Services, PO Box 686, Swansea, SA19PB</w:t>
            </w:r>
          </w:p>
          <w:p w:rsidR="007278DE" w:rsidRPr="008B28E7" w:rsidRDefault="007278DE" w:rsidP="00A86B7F">
            <w:pPr>
              <w:jc w:val="both"/>
              <w:rPr>
                <w:b/>
                <w:sz w:val="24"/>
                <w:szCs w:val="24"/>
              </w:rPr>
            </w:pPr>
          </w:p>
          <w:p w:rsidR="007278DE" w:rsidRPr="00A02203" w:rsidRDefault="007278DE" w:rsidP="00A86B7F">
            <w:pPr>
              <w:jc w:val="both"/>
              <w:rPr>
                <w:b/>
                <w:sz w:val="24"/>
                <w:szCs w:val="24"/>
              </w:rPr>
            </w:pPr>
            <w:r w:rsidRPr="008B28E7">
              <w:rPr>
                <w:b/>
                <w:sz w:val="24"/>
                <w:szCs w:val="24"/>
              </w:rPr>
              <w:t>Professional Qualification and date of qualification:</w:t>
            </w:r>
            <w:r>
              <w:rPr>
                <w:b/>
                <w:sz w:val="24"/>
                <w:szCs w:val="24"/>
              </w:rPr>
              <w:t xml:space="preserve">  BSc (Hons) in Social Worker, </w:t>
            </w:r>
            <w:r w:rsidRPr="00A02203">
              <w:rPr>
                <w:b/>
                <w:color w:val="auto"/>
                <w:sz w:val="23"/>
                <w:szCs w:val="23"/>
              </w:rPr>
              <w:t>29/11/2005</w:t>
            </w:r>
          </w:p>
          <w:p w:rsidR="007278DE" w:rsidRPr="008B28E7" w:rsidRDefault="007278DE" w:rsidP="00A86B7F">
            <w:pPr>
              <w:jc w:val="both"/>
              <w:rPr>
                <w:b/>
                <w:sz w:val="24"/>
                <w:szCs w:val="24"/>
              </w:rPr>
            </w:pPr>
          </w:p>
          <w:p w:rsidR="007278DE" w:rsidRDefault="007278DE" w:rsidP="00A86B7F">
            <w:pPr>
              <w:jc w:val="both"/>
              <w:rPr>
                <w:b/>
                <w:sz w:val="24"/>
                <w:szCs w:val="24"/>
              </w:rPr>
            </w:pPr>
          </w:p>
          <w:p w:rsidR="007278DE" w:rsidRPr="008B28E7" w:rsidRDefault="007278DE" w:rsidP="00A86B7F">
            <w:pPr>
              <w:jc w:val="both"/>
              <w:rPr>
                <w:b/>
                <w:sz w:val="24"/>
                <w:szCs w:val="24"/>
              </w:rPr>
            </w:pPr>
            <w:r w:rsidRPr="008B28E7">
              <w:rPr>
                <w:b/>
                <w:sz w:val="24"/>
                <w:szCs w:val="24"/>
              </w:rPr>
              <w:t xml:space="preserve">Email </w:t>
            </w:r>
            <w:r>
              <w:rPr>
                <w:b/>
                <w:sz w:val="24"/>
                <w:szCs w:val="24"/>
              </w:rPr>
              <w:t>and</w:t>
            </w:r>
            <w:r w:rsidRPr="008B28E7">
              <w:rPr>
                <w:b/>
                <w:sz w:val="24"/>
                <w:szCs w:val="24"/>
              </w:rPr>
              <w:t xml:space="preserve"> telephone number:</w:t>
            </w:r>
            <w:r>
              <w:rPr>
                <w:b/>
                <w:sz w:val="24"/>
                <w:szCs w:val="24"/>
              </w:rPr>
              <w:t xml:space="preserve"> </w:t>
            </w:r>
            <w:hyperlink r:id="rId13" w:history="1">
              <w:r w:rsidRPr="00A02203">
                <w:rPr>
                  <w:rStyle w:val="Hyperlink"/>
                  <w:b/>
                  <w:color w:val="auto"/>
                  <w:sz w:val="24"/>
                  <w:szCs w:val="24"/>
                  <w:u w:val="none"/>
                </w:rPr>
                <w:t>Davina.howley@swansea.gov</w:t>
              </w:r>
            </w:hyperlink>
            <w:r w:rsidRPr="00A02203">
              <w:rPr>
                <w:b/>
                <w:color w:val="auto"/>
                <w:sz w:val="24"/>
                <w:szCs w:val="24"/>
              </w:rPr>
              <w:t>.uk</w:t>
            </w:r>
          </w:p>
          <w:p w:rsidR="007278DE" w:rsidRPr="008B28E7" w:rsidRDefault="007278DE" w:rsidP="00A86B7F">
            <w:pPr>
              <w:jc w:val="both"/>
              <w:rPr>
                <w:b/>
                <w:sz w:val="24"/>
                <w:szCs w:val="24"/>
              </w:rPr>
            </w:pPr>
          </w:p>
        </w:tc>
      </w:tr>
    </w:tbl>
    <w:p w:rsidR="007278DE" w:rsidRDefault="007278DE" w:rsidP="007278DE">
      <w:pPr>
        <w:keepNext/>
        <w:jc w:val="both"/>
        <w:rPr>
          <w:b/>
          <w:sz w:val="24"/>
          <w:szCs w:val="24"/>
        </w:rPr>
      </w:pPr>
    </w:p>
    <w:p w:rsidR="007278DE" w:rsidRDefault="007278DE" w:rsidP="007278DE">
      <w:pPr>
        <w:keepNext/>
        <w:jc w:val="both"/>
        <w:rPr>
          <w:b/>
          <w:sz w:val="24"/>
          <w:szCs w:val="24"/>
        </w:rPr>
      </w:pPr>
    </w:p>
    <w:p w:rsidR="007278DE" w:rsidRDefault="007278DE" w:rsidP="007278DE">
      <w:pPr>
        <w:keepNext/>
        <w:jc w:val="both"/>
        <w:rPr>
          <w:b/>
          <w:sz w:val="24"/>
          <w:szCs w:val="24"/>
        </w:rPr>
      </w:pPr>
    </w:p>
    <w:p w:rsidR="007278DE" w:rsidRDefault="007278DE" w:rsidP="007278DE">
      <w:pPr>
        <w:keepNext/>
        <w:jc w:val="both"/>
        <w:rPr>
          <w:b/>
          <w:sz w:val="24"/>
          <w:szCs w:val="24"/>
        </w:rPr>
      </w:pPr>
    </w:p>
    <w:p w:rsidR="007278DE" w:rsidRDefault="007278DE" w:rsidP="007278DE">
      <w:pPr>
        <w:keepNext/>
        <w:jc w:val="both"/>
        <w:rPr>
          <w:b/>
          <w:sz w:val="24"/>
          <w:szCs w:val="24"/>
        </w:rPr>
      </w:pPr>
      <w:r>
        <w:rPr>
          <w:b/>
          <w:sz w:val="24"/>
          <w:szCs w:val="24"/>
        </w:rPr>
        <w:br w:type="page"/>
        <w:t>Signatures and Line Manager Verification</w:t>
      </w:r>
    </w:p>
    <w:p w:rsidR="007278DE" w:rsidRDefault="007278DE" w:rsidP="007278DE">
      <w:pPr>
        <w:keepNext/>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b/>
          <w:sz w:val="24"/>
          <w:szCs w:val="24"/>
        </w:rPr>
        <w:t xml:space="preserve"> </w:t>
      </w:r>
      <w:r w:rsidRPr="000E0D51">
        <w:rPr>
          <w:sz w:val="24"/>
          <w:szCs w:val="24"/>
        </w:rPr>
        <w:t>an individual using services, their family or carers</w:t>
      </w:r>
      <w:r>
        <w:rPr>
          <w:sz w:val="24"/>
          <w:szCs w:val="24"/>
        </w:rPr>
        <w:t xml:space="preserve">) is all my original work and has not been copied. I understand that plagiarism is taken very seriously by the University and the programme.   </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Pr="008B28E7">
        <w:rPr>
          <w:sz w:val="24"/>
          <w:szCs w:val="24"/>
        </w:rPr>
        <w:t>(</w:t>
      </w:r>
      <w:proofErr w:type="gramEnd"/>
      <w:r w:rsidRPr="008B28E7">
        <w:rPr>
          <w:sz w:val="24"/>
          <w:szCs w:val="24"/>
        </w:rPr>
        <w:t>Learner</w:t>
      </w:r>
      <w:r>
        <w:rPr>
          <w:sz w:val="24"/>
          <w:szCs w:val="24"/>
        </w:rPr>
        <w:t>)</w:t>
      </w: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Default="007278DE" w:rsidP="007278DE">
      <w:pPr>
        <w:ind w:right="180"/>
        <w:jc w:val="both"/>
        <w:rPr>
          <w:b/>
          <w:sz w:val="24"/>
          <w:szCs w:val="24"/>
        </w:rPr>
      </w:pPr>
    </w:p>
    <w:p w:rsidR="007278DE" w:rsidRPr="008B28E7" w:rsidRDefault="007278DE" w:rsidP="007278DE">
      <w:pPr>
        <w:ind w:right="180"/>
        <w:jc w:val="both"/>
        <w:rPr>
          <w:b/>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b/>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proofErr w:type="gramEnd"/>
      <w:r w:rsidRPr="008B28E7">
        <w:rPr>
          <w:b/>
          <w:sz w:val="24"/>
          <w:szCs w:val="24"/>
        </w:rPr>
        <w:t>S</w:t>
      </w:r>
      <w:r>
        <w:rPr>
          <w:b/>
          <w:sz w:val="24"/>
          <w:szCs w:val="24"/>
        </w:rPr>
        <w:t>ection 3}</w:t>
      </w:r>
      <w:r w:rsidRPr="008B28E7">
        <w:rPr>
          <w:b/>
          <w:sz w:val="24"/>
          <w:szCs w:val="24"/>
        </w:rPr>
        <w:t xml:space="preserve"> - to be completed by the Observer</w:t>
      </w: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Pr="008B28E7"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Pr>
          <w:sz w:val="24"/>
          <w:szCs w:val="24"/>
        </w:rPr>
        <w:t xml:space="preserve">_ _ _ _ _ _ _ _ _ _ _ _ _ _ _ _ _ _ _  </w:t>
      </w:r>
      <w:r w:rsidRPr="008B28E7">
        <w:rPr>
          <w:sz w:val="24"/>
          <w:szCs w:val="24"/>
        </w:rPr>
        <w:t>(</w:t>
      </w:r>
      <w:r>
        <w:rPr>
          <w:sz w:val="24"/>
          <w:szCs w:val="24"/>
        </w:rPr>
        <w:t>Observer</w:t>
      </w:r>
      <w:r w:rsidRPr="008B28E7">
        <w:rPr>
          <w:sz w:val="24"/>
          <w:szCs w:val="24"/>
        </w:rPr>
        <w:t>)</w:t>
      </w: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Default="007278DE" w:rsidP="007278DE">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7278DE" w:rsidRPr="008B28E7" w:rsidRDefault="007278DE" w:rsidP="007278DE">
      <w:pPr>
        <w:pBdr>
          <w:top w:val="single" w:sz="6" w:space="1" w:color="auto"/>
          <w:left w:val="single" w:sz="6" w:space="1" w:color="auto"/>
          <w:bottom w:val="single" w:sz="6" w:space="1" w:color="auto"/>
          <w:right w:val="single" w:sz="6" w:space="1" w:color="auto"/>
        </w:pBdr>
        <w:jc w:val="both"/>
        <w:rPr>
          <w:sz w:val="24"/>
          <w:szCs w:val="24"/>
        </w:rPr>
      </w:pPr>
    </w:p>
    <w:p w:rsidR="007278DE" w:rsidRDefault="007278DE" w:rsidP="007278DE">
      <w:pPr>
        <w:ind w:right="180"/>
        <w:jc w:val="both"/>
        <w:rPr>
          <w:b/>
          <w:sz w:val="24"/>
          <w:szCs w:val="24"/>
        </w:rPr>
      </w:pPr>
    </w:p>
    <w:p w:rsidR="007278DE" w:rsidRPr="008B28E7" w:rsidRDefault="007278DE" w:rsidP="007278DE">
      <w:pPr>
        <w:ind w:right="180"/>
        <w:jc w:val="both"/>
        <w:rPr>
          <w:b/>
          <w:sz w:val="24"/>
          <w:szCs w:val="24"/>
        </w:rPr>
      </w:pPr>
    </w:p>
    <w:p w:rsidR="007278DE" w:rsidRPr="008B28E7" w:rsidRDefault="007278DE" w:rsidP="007278DE">
      <w:pPr>
        <w:ind w:right="180"/>
        <w:jc w:val="both"/>
        <w:rPr>
          <w:b/>
          <w:sz w:val="24"/>
          <w:szCs w:val="24"/>
        </w:rPr>
      </w:pPr>
      <w:r w:rsidRPr="008B28E7">
        <w:rPr>
          <w:b/>
          <w:sz w:val="24"/>
          <w:szCs w:val="24"/>
        </w:rPr>
        <w:t xml:space="preserve"> Line manager verification</w:t>
      </w:r>
    </w:p>
    <w:p w:rsidR="007278DE" w:rsidRPr="00C57D24" w:rsidRDefault="007278DE" w:rsidP="007278DE">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line manager or senior practitioner</w:t>
      </w:r>
      <w:r>
        <w:rPr>
          <w:color w:val="auto"/>
          <w:sz w:val="24"/>
          <w:szCs w:val="24"/>
        </w:rPr>
        <w:t xml:space="preserve">. He/she should be </w:t>
      </w:r>
      <w:r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7278DE" w:rsidRPr="008B28E7" w:rsidRDefault="007278DE" w:rsidP="007278DE">
      <w:pPr>
        <w:overflowPunct/>
        <w:autoSpaceDE/>
        <w:autoSpaceDN/>
        <w:adjustRightInd/>
        <w:jc w:val="both"/>
        <w:textAlignment w:val="auto"/>
        <w:rPr>
          <w:color w:val="auto"/>
          <w:sz w:val="24"/>
          <w:szCs w:val="24"/>
        </w:rPr>
      </w:pPr>
    </w:p>
    <w:p w:rsidR="007278DE" w:rsidRPr="008B28E7" w:rsidRDefault="007278DE" w:rsidP="007278DE">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rsidR="007278DE" w:rsidRPr="008B28E7" w:rsidRDefault="007278DE" w:rsidP="007278DE">
      <w:pPr>
        <w:overflowPunct/>
        <w:autoSpaceDE/>
        <w:autoSpaceDN/>
        <w:adjustRightInd/>
        <w:jc w:val="both"/>
        <w:textAlignment w:val="auto"/>
        <w:rPr>
          <w:color w:val="auto"/>
          <w:sz w:val="24"/>
          <w:szCs w:val="24"/>
        </w:rPr>
      </w:pP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r w:rsidRPr="008B28E7">
        <w:rPr>
          <w:color w:val="auto"/>
          <w:sz w:val="24"/>
          <w:szCs w:val="24"/>
        </w:rPr>
        <w:t xml:space="preserve"> </w:t>
      </w: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7278DE" w:rsidRPr="008B28E7" w:rsidRDefault="007278DE" w:rsidP="007278DE">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7278DE" w:rsidRPr="008B28E7" w:rsidRDefault="007278DE" w:rsidP="007278DE">
      <w:pPr>
        <w:overflowPunct/>
        <w:autoSpaceDE/>
        <w:autoSpaceDN/>
        <w:adjustRightInd/>
        <w:jc w:val="both"/>
        <w:textAlignment w:val="auto"/>
        <w:rPr>
          <w:color w:val="auto"/>
          <w:sz w:val="24"/>
          <w:szCs w:val="24"/>
        </w:rPr>
      </w:pPr>
    </w:p>
    <w:p w:rsidR="007278DE" w:rsidRPr="008B28E7" w:rsidRDefault="007278DE" w:rsidP="007278DE">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rsidR="007278DE" w:rsidRPr="008B28E7" w:rsidRDefault="007278DE" w:rsidP="007278DE">
      <w:pPr>
        <w:overflowPunct/>
        <w:autoSpaceDE/>
        <w:autoSpaceDN/>
        <w:adjustRightInd/>
        <w:jc w:val="both"/>
        <w:textAlignment w:val="auto"/>
        <w:rPr>
          <w:color w:val="auto"/>
          <w:sz w:val="24"/>
          <w:szCs w:val="24"/>
        </w:rPr>
      </w:pPr>
    </w:p>
    <w:p w:rsidR="007278DE" w:rsidRPr="008B28E7" w:rsidRDefault="007278DE" w:rsidP="007278DE">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7278DE" w:rsidRDefault="007278DE" w:rsidP="007278DE">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7278DE" w:rsidRPr="008B28E7" w:rsidRDefault="007278DE" w:rsidP="007278D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 _ _ _ _ _ _ _ _ _ _ _ _ _ _ _ _ _ _ _ _ _ _ _ _</w:t>
      </w:r>
    </w:p>
    <w:p w:rsidR="007278DE" w:rsidRPr="008B28E7" w:rsidRDefault="007278DE" w:rsidP="007278D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Pr>
          <w:sz w:val="24"/>
          <w:szCs w:val="24"/>
        </w:rPr>
        <w:t>:</w:t>
      </w:r>
      <w:proofErr w:type="gramEnd"/>
      <w:r>
        <w:rPr>
          <w:sz w:val="24"/>
          <w:szCs w:val="24"/>
        </w:rPr>
        <w:t xml:space="preserve"> </w:t>
      </w:r>
      <w:r w:rsidRPr="00B577D3">
        <w:rPr>
          <w:sz w:val="24"/>
          <w:szCs w:val="24"/>
        </w:rPr>
        <w:t>_ _ _ _ _ _ _ _ _ _ _ _ _ _ _ _ _ _ _ _ _ _ _ _ _</w:t>
      </w:r>
    </w:p>
    <w:p w:rsidR="007278DE" w:rsidRPr="008B28E7" w:rsidRDefault="007278DE" w:rsidP="007278D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rPr>
      </w:pPr>
      <w:r>
        <w:rPr>
          <w:sz w:val="24"/>
          <w:szCs w:val="24"/>
        </w:rPr>
        <w:t>DATE:</w:t>
      </w:r>
      <w:r w:rsidRPr="008B28E7">
        <w:rPr>
          <w:sz w:val="24"/>
          <w:szCs w:val="24"/>
        </w:rPr>
        <w:t xml:space="preserve"> </w:t>
      </w:r>
      <w:r w:rsidRPr="00B577D3">
        <w:rPr>
          <w:sz w:val="24"/>
          <w:szCs w:val="24"/>
        </w:rPr>
        <w:t>_ _ _ _ _ _ _ _ _ _ _ _ _ _ _ _ _ _ _ _ _ _ _ _ _</w:t>
      </w:r>
    </w:p>
    <w:p w:rsidR="007278DE" w:rsidRPr="008B28E7" w:rsidRDefault="007278DE" w:rsidP="007278DE">
      <w:pPr>
        <w:overflowPunct/>
        <w:autoSpaceDE/>
        <w:autoSpaceDN/>
        <w:adjustRightInd/>
        <w:jc w:val="both"/>
        <w:textAlignment w:val="auto"/>
        <w:rPr>
          <w:color w:val="auto"/>
          <w:sz w:val="24"/>
          <w:szCs w:val="24"/>
        </w:rPr>
      </w:pPr>
    </w:p>
    <w:p w:rsidR="007278DE" w:rsidRPr="008B28E7" w:rsidRDefault="007278DE" w:rsidP="007278DE">
      <w:pPr>
        <w:overflowPunct/>
        <w:autoSpaceDE/>
        <w:autoSpaceDN/>
        <w:adjustRightInd/>
        <w:jc w:val="both"/>
        <w:textAlignment w:val="auto"/>
        <w:rPr>
          <w:color w:val="auto"/>
          <w:sz w:val="24"/>
          <w:szCs w:val="24"/>
        </w:rPr>
      </w:pPr>
    </w:p>
    <w:p w:rsidR="007278DE" w:rsidRDefault="007278DE" w:rsidP="007278DE">
      <w:pPr>
        <w:tabs>
          <w:tab w:val="left" w:pos="1590"/>
        </w:tabs>
        <w:jc w:val="center"/>
        <w:rPr>
          <w:b/>
          <w:sz w:val="24"/>
          <w:szCs w:val="24"/>
        </w:rPr>
      </w:pPr>
      <w:r>
        <w:rPr>
          <w:b/>
          <w:color w:val="auto"/>
          <w:sz w:val="24"/>
          <w:szCs w:val="24"/>
        </w:rPr>
        <w:br w:type="page"/>
      </w:r>
      <w:r>
        <w:rPr>
          <w:b/>
          <w:sz w:val="24"/>
          <w:szCs w:val="24"/>
        </w:rPr>
        <w:t>Section 9</w:t>
      </w:r>
    </w:p>
    <w:p w:rsidR="007278DE" w:rsidRDefault="007278DE" w:rsidP="007278DE">
      <w:pPr>
        <w:tabs>
          <w:tab w:val="left" w:pos="1590"/>
        </w:tabs>
        <w:jc w:val="both"/>
        <w:rPr>
          <w:b/>
          <w:sz w:val="24"/>
          <w:szCs w:val="24"/>
        </w:rPr>
      </w:pPr>
    </w:p>
    <w:p w:rsidR="007278DE" w:rsidRPr="00BE10C2" w:rsidRDefault="007278DE" w:rsidP="007278DE">
      <w:pPr>
        <w:overflowPunct/>
        <w:autoSpaceDE/>
        <w:autoSpaceDN/>
        <w:adjustRightInd/>
        <w:textAlignment w:val="auto"/>
        <w:rPr>
          <w:color w:val="auto"/>
          <w:sz w:val="24"/>
          <w:szCs w:val="24"/>
        </w:rPr>
      </w:pPr>
    </w:p>
    <w:p w:rsidR="007278DE" w:rsidRDefault="007278DE" w:rsidP="007278DE">
      <w:pPr>
        <w:ind w:right="72"/>
        <w:jc w:val="center"/>
        <w:rPr>
          <w:b/>
          <w:bCs/>
        </w:rPr>
      </w:pPr>
      <w:r>
        <w:rPr>
          <w:b/>
          <w:bCs/>
        </w:rPr>
        <w:t>PORTH AGORED and UNIVERSITY OF WALES, TRINITY SAINT DAVID</w:t>
      </w:r>
    </w:p>
    <w:p w:rsidR="007278DE" w:rsidRDefault="007278DE" w:rsidP="007278DE">
      <w:pPr>
        <w:ind w:right="72"/>
        <w:rPr>
          <w:b/>
          <w:bCs/>
        </w:rPr>
      </w:pPr>
    </w:p>
    <w:p w:rsidR="007278DE" w:rsidRDefault="007278DE" w:rsidP="007278DE">
      <w:pPr>
        <w:ind w:right="72"/>
        <w:jc w:val="center"/>
        <w:rPr>
          <w:b/>
          <w:bCs/>
        </w:rPr>
      </w:pPr>
      <w:r>
        <w:rPr>
          <w:b/>
          <w:bCs/>
        </w:rPr>
        <w:t>GRADUATE CERTIFICATE IN CONSOLIDATION OF SOCIAL WORK PRACTICE</w:t>
      </w:r>
    </w:p>
    <w:p w:rsidR="007278DE" w:rsidRDefault="007278DE" w:rsidP="007278DE">
      <w:pPr>
        <w:ind w:right="72"/>
        <w:jc w:val="center"/>
        <w:rPr>
          <w:b/>
          <w:bCs/>
        </w:rPr>
      </w:pPr>
    </w:p>
    <w:p w:rsidR="007278DE" w:rsidRDefault="007278DE" w:rsidP="007278DE">
      <w:pPr>
        <w:ind w:right="72"/>
        <w:jc w:val="center"/>
        <w:rPr>
          <w:b/>
          <w:bCs/>
        </w:rPr>
      </w:pPr>
      <w:r>
        <w:rPr>
          <w:b/>
          <w:bCs/>
        </w:rPr>
        <w:t xml:space="preserve">LEARNER AND EMPLOYER’S LEARNING AGREEMENT </w:t>
      </w:r>
    </w:p>
    <w:p w:rsidR="007278DE" w:rsidRDefault="007278DE" w:rsidP="007278DE">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7278DE" w:rsidTr="00A86B7F">
        <w:tc>
          <w:tcPr>
            <w:tcW w:w="2808"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p>
          <w:p w:rsidR="007278DE" w:rsidRDefault="007278DE" w:rsidP="00A86B7F">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r>
              <w:rPr>
                <w:sz w:val="24"/>
                <w:szCs w:val="24"/>
              </w:rPr>
              <w:t>Katie Andrews</w:t>
            </w:r>
          </w:p>
        </w:tc>
      </w:tr>
      <w:tr w:rsidR="007278DE" w:rsidTr="00A86B7F">
        <w:tc>
          <w:tcPr>
            <w:tcW w:w="2808"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p>
          <w:p w:rsidR="007278DE" w:rsidRDefault="007278DE" w:rsidP="00A86B7F">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r>
              <w:rPr>
                <w:sz w:val="24"/>
                <w:szCs w:val="24"/>
              </w:rPr>
              <w:t>Valley Team City and County of Swansea</w:t>
            </w:r>
          </w:p>
        </w:tc>
      </w:tr>
      <w:tr w:rsidR="007278DE" w:rsidTr="00A86B7F">
        <w:tc>
          <w:tcPr>
            <w:tcW w:w="2808"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p>
          <w:p w:rsidR="007278DE" w:rsidRDefault="007278DE" w:rsidP="00A86B7F">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r>
              <w:rPr>
                <w:sz w:val="24"/>
                <w:szCs w:val="24"/>
              </w:rPr>
              <w:t>Davina Howley</w:t>
            </w:r>
          </w:p>
        </w:tc>
      </w:tr>
      <w:tr w:rsidR="007278DE" w:rsidTr="00A86B7F">
        <w:tc>
          <w:tcPr>
            <w:tcW w:w="2808"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p>
          <w:p w:rsidR="007278DE" w:rsidRDefault="007278DE" w:rsidP="00A86B7F">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7278DE" w:rsidRDefault="007278DE" w:rsidP="00A86B7F">
            <w:pPr>
              <w:rPr>
                <w:sz w:val="24"/>
                <w:szCs w:val="24"/>
              </w:rPr>
            </w:pPr>
            <w:r>
              <w:rPr>
                <w:sz w:val="24"/>
                <w:szCs w:val="24"/>
              </w:rPr>
              <w:t>Davina Howley</w:t>
            </w:r>
          </w:p>
        </w:tc>
      </w:tr>
    </w:tbl>
    <w:p w:rsidR="007278DE" w:rsidRDefault="007278DE" w:rsidP="007278DE"/>
    <w:p w:rsidR="007278DE" w:rsidRDefault="007278DE" w:rsidP="007278DE">
      <w:r>
        <w:rPr>
          <w:b/>
        </w:rPr>
        <w:t>Study Duty</w:t>
      </w:r>
    </w:p>
    <w:p w:rsidR="007278DE" w:rsidRDefault="007278DE" w:rsidP="007278DE"/>
    <w:p w:rsidR="007278DE" w:rsidRDefault="007278DE" w:rsidP="007278DE">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7278DE" w:rsidRDefault="007278DE" w:rsidP="007278DE">
      <w:pPr>
        <w:pStyle w:val="Title"/>
        <w:ind w:right="-1"/>
        <w:jc w:val="left"/>
        <w:rPr>
          <w:rFonts w:cs="Arial"/>
          <w:b w:val="0"/>
          <w:szCs w:val="24"/>
        </w:rPr>
      </w:pPr>
    </w:p>
    <w:p w:rsidR="007278DE" w:rsidRDefault="007278DE" w:rsidP="007278DE">
      <w:pPr>
        <w:rPr>
          <w:b/>
          <w:i/>
          <w:szCs w:val="24"/>
        </w:rPr>
      </w:pPr>
      <w:r>
        <w:rPr>
          <w:b/>
          <w:i/>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594F9F">
        <w:rPr>
          <w:b/>
        </w:rPr>
        <w:t>.(</w:t>
      </w:r>
      <w:proofErr w:type="gramEnd"/>
      <w:r w:rsidRPr="00594F9F">
        <w:rPr>
          <w:b/>
        </w:rPr>
        <w:t>Qualifying after April 2016)</w:t>
      </w:r>
    </w:p>
    <w:p w:rsidR="007278DE" w:rsidRDefault="007278DE" w:rsidP="007278DE"/>
    <w:p w:rsidR="007278DE" w:rsidRDefault="007278DE" w:rsidP="007278DE">
      <w:pPr>
        <w:rPr>
          <w:b/>
        </w:rPr>
      </w:pPr>
      <w:r>
        <w:rPr>
          <w:b/>
        </w:rPr>
        <w:t xml:space="preserve">Study Leave </w:t>
      </w:r>
    </w:p>
    <w:p w:rsidR="007278DE" w:rsidRDefault="007278DE" w:rsidP="007278DE"/>
    <w:p w:rsidR="007278DE" w:rsidRDefault="007278DE" w:rsidP="007278DE">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7278DE" w:rsidRDefault="007278DE" w:rsidP="007278DE"/>
    <w:p w:rsidR="007278DE" w:rsidRDefault="007278DE" w:rsidP="007278DE">
      <w:pPr>
        <w:rPr>
          <w:b/>
        </w:rPr>
      </w:pPr>
      <w:r>
        <w:rPr>
          <w:b/>
        </w:rPr>
        <w:t xml:space="preserve">Resources </w:t>
      </w:r>
    </w:p>
    <w:p w:rsidR="007278DE" w:rsidRDefault="007278DE" w:rsidP="007278DE"/>
    <w:p w:rsidR="007278DE" w:rsidRDefault="007278DE" w:rsidP="007278DE">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7278DE" w:rsidRDefault="007278DE" w:rsidP="007278DE"/>
    <w:p w:rsidR="007278DE" w:rsidRDefault="007278DE" w:rsidP="007278DE"/>
    <w:p w:rsidR="007278DE" w:rsidRDefault="007278DE" w:rsidP="007278DE">
      <w:pPr>
        <w:rPr>
          <w:b/>
        </w:rPr>
      </w:pPr>
      <w:r>
        <w:rPr>
          <w:b/>
        </w:rPr>
        <w:br w:type="page"/>
        <w:t xml:space="preserve">The employer’s training department agrees to: </w:t>
      </w:r>
    </w:p>
    <w:p w:rsidR="007278DE" w:rsidRDefault="007278DE" w:rsidP="007278DE">
      <w:r>
        <w:t xml:space="preserve"> </w:t>
      </w:r>
    </w:p>
    <w:p w:rsidR="007278DE" w:rsidRDefault="007278DE" w:rsidP="007278DE">
      <w:pPr>
        <w:numPr>
          <w:ilvl w:val="0"/>
          <w:numId w:val="8"/>
        </w:numPr>
        <w:overflowPunct/>
        <w:autoSpaceDE/>
        <w:autoSpaceDN/>
        <w:adjustRightInd/>
        <w:textAlignment w:val="auto"/>
      </w:pPr>
      <w:r>
        <w:t xml:space="preserve">Arrange for eligible staff to join the programme </w:t>
      </w:r>
    </w:p>
    <w:p w:rsidR="007278DE" w:rsidRDefault="007278DE" w:rsidP="007278DE">
      <w:pPr>
        <w:numPr>
          <w:ilvl w:val="0"/>
          <w:numId w:val="8"/>
        </w:numPr>
        <w:overflowPunct/>
        <w:autoSpaceDE/>
        <w:autoSpaceDN/>
        <w:adjustRightInd/>
        <w:textAlignment w:val="auto"/>
      </w:pPr>
      <w:r>
        <w:t xml:space="preserve">pay course fees directly to the University  </w:t>
      </w:r>
    </w:p>
    <w:p w:rsidR="007278DE" w:rsidRDefault="007278DE" w:rsidP="007278DE">
      <w:pPr>
        <w:numPr>
          <w:ilvl w:val="0"/>
          <w:numId w:val="9"/>
        </w:numPr>
        <w:overflowPunct/>
        <w:autoSpaceDE/>
        <w:autoSpaceDN/>
        <w:adjustRightInd/>
        <w:textAlignment w:val="auto"/>
      </w:pPr>
      <w:r>
        <w:t>provide additional guidance and support by:</w:t>
      </w:r>
    </w:p>
    <w:p w:rsidR="007278DE" w:rsidRDefault="007278DE" w:rsidP="007278DE"/>
    <w:p w:rsidR="007278DE" w:rsidRDefault="007278DE" w:rsidP="007278DE">
      <w:pPr>
        <w:numPr>
          <w:ilvl w:val="1"/>
          <w:numId w:val="10"/>
        </w:numPr>
        <w:tabs>
          <w:tab w:val="left" w:pos="360"/>
        </w:tabs>
        <w:overflowPunct/>
        <w:autoSpaceDE/>
        <w:autoSpaceDN/>
        <w:adjustRightInd/>
        <w:textAlignment w:val="auto"/>
      </w:pPr>
      <w:r>
        <w:t>facilitating access to existing learning materials or library resources</w:t>
      </w:r>
    </w:p>
    <w:p w:rsidR="007278DE" w:rsidRDefault="007278DE" w:rsidP="007278DE">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7278DE" w:rsidRDefault="007278DE" w:rsidP="007278DE">
      <w:pPr>
        <w:numPr>
          <w:ilvl w:val="1"/>
          <w:numId w:val="10"/>
        </w:numPr>
        <w:tabs>
          <w:tab w:val="left" w:pos="360"/>
        </w:tabs>
        <w:overflowPunct/>
        <w:autoSpaceDE/>
        <w:autoSpaceDN/>
        <w:adjustRightInd/>
        <w:textAlignment w:val="auto"/>
      </w:pPr>
      <w:r>
        <w:t xml:space="preserve">providing programme induction and Consolidation Workshops </w:t>
      </w:r>
    </w:p>
    <w:p w:rsidR="007278DE" w:rsidRDefault="007278DE" w:rsidP="007278DE">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7278DE" w:rsidRDefault="007278DE" w:rsidP="007278DE">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7278DE" w:rsidRDefault="007278DE" w:rsidP="007278DE">
      <w:pPr>
        <w:tabs>
          <w:tab w:val="left" w:pos="360"/>
        </w:tabs>
      </w:pPr>
    </w:p>
    <w:p w:rsidR="007278DE" w:rsidRDefault="007278DE" w:rsidP="007278DE">
      <w:pPr>
        <w:rPr>
          <w:b/>
        </w:rPr>
      </w:pPr>
      <w:r>
        <w:rPr>
          <w:b/>
        </w:rPr>
        <w:t xml:space="preserve">The learner agrees to: </w:t>
      </w:r>
    </w:p>
    <w:p w:rsidR="007278DE" w:rsidRDefault="007278DE" w:rsidP="007278DE"/>
    <w:p w:rsidR="007278DE" w:rsidRDefault="007278DE" w:rsidP="007278DE">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7278DE" w:rsidRDefault="007278DE" w:rsidP="007278DE">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7278DE" w:rsidRDefault="007278DE" w:rsidP="007278DE">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7278DE" w:rsidRDefault="007278DE" w:rsidP="007278DE">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7278DE" w:rsidRDefault="007278DE" w:rsidP="007278DE">
      <w:pPr>
        <w:numPr>
          <w:ilvl w:val="0"/>
          <w:numId w:val="11"/>
        </w:numPr>
        <w:overflowPunct/>
        <w:autoSpaceDE/>
        <w:autoSpaceDN/>
        <w:adjustRightInd/>
        <w:textAlignment w:val="auto"/>
      </w:pPr>
      <w:r>
        <w:t xml:space="preserve">produce work and evidence appropriate to the portfolio and learning outcomes within agreed timescales </w:t>
      </w:r>
    </w:p>
    <w:p w:rsidR="007278DE" w:rsidRDefault="007278DE" w:rsidP="007278DE">
      <w:pPr>
        <w:numPr>
          <w:ilvl w:val="0"/>
          <w:numId w:val="11"/>
        </w:numPr>
        <w:overflowPunct/>
        <w:autoSpaceDE/>
        <w:autoSpaceDN/>
        <w:adjustRightInd/>
        <w:jc w:val="both"/>
        <w:textAlignment w:val="auto"/>
      </w:pPr>
      <w:r>
        <w:t>make and keep agreed appointments with mentor/line manager</w:t>
      </w:r>
    </w:p>
    <w:p w:rsidR="007278DE" w:rsidRDefault="007278DE" w:rsidP="007278DE">
      <w:pPr>
        <w:numPr>
          <w:ilvl w:val="0"/>
          <w:numId w:val="11"/>
        </w:numPr>
        <w:overflowPunct/>
        <w:autoSpaceDE/>
        <w:autoSpaceDN/>
        <w:adjustRightInd/>
        <w:textAlignment w:val="auto"/>
      </w:pPr>
      <w:r>
        <w:t>ensure they are prepared adequately and obtain all necessary consent for observed practice</w:t>
      </w:r>
    </w:p>
    <w:p w:rsidR="007278DE" w:rsidRDefault="007278DE" w:rsidP="007278DE">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7278DE" w:rsidRDefault="007278DE" w:rsidP="007278DE">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7278DE" w:rsidRDefault="007278DE" w:rsidP="007278DE">
      <w:pPr>
        <w:numPr>
          <w:ilvl w:val="0"/>
          <w:numId w:val="11"/>
        </w:numPr>
        <w:overflowPunct/>
        <w:autoSpaceDE/>
        <w:autoSpaceDN/>
        <w:adjustRightInd/>
        <w:textAlignment w:val="auto"/>
      </w:pPr>
      <w:r>
        <w:t xml:space="preserve">take personal responsibility for preparing and completing all work necessary to submit their portfolio </w:t>
      </w:r>
    </w:p>
    <w:p w:rsidR="007278DE" w:rsidRDefault="007278DE" w:rsidP="007278DE">
      <w:pPr>
        <w:numPr>
          <w:ilvl w:val="0"/>
          <w:numId w:val="11"/>
        </w:numPr>
        <w:overflowPunct/>
        <w:autoSpaceDE/>
        <w:autoSpaceDN/>
        <w:adjustRightInd/>
        <w:textAlignment w:val="auto"/>
      </w:pPr>
      <w:r>
        <w:t>act at all times in accordance with the Code of Practice, the employer’s and University’s policies, procedures and processes</w:t>
      </w:r>
    </w:p>
    <w:p w:rsidR="007278DE" w:rsidRDefault="007278DE" w:rsidP="007278DE">
      <w:pPr>
        <w:numPr>
          <w:ilvl w:val="0"/>
          <w:numId w:val="11"/>
        </w:numPr>
        <w:overflowPunct/>
        <w:autoSpaceDE/>
        <w:autoSpaceDN/>
        <w:adjustRightInd/>
        <w:textAlignment w:val="auto"/>
      </w:pPr>
      <w:r>
        <w:t>ensure they understand the need to complete the programme within the first (three year) period of registration with Social Care Wales.(Qualifying after April 2016)</w:t>
      </w:r>
    </w:p>
    <w:p w:rsidR="007278DE" w:rsidRDefault="007278DE" w:rsidP="007278DE"/>
    <w:p w:rsidR="007278DE" w:rsidRDefault="007278DE" w:rsidP="007278DE">
      <w:pPr>
        <w:rPr>
          <w:b/>
        </w:rPr>
      </w:pPr>
    </w:p>
    <w:p w:rsidR="007278DE" w:rsidRDefault="007278DE" w:rsidP="007278DE">
      <w:pPr>
        <w:rPr>
          <w:b/>
        </w:rPr>
      </w:pPr>
    </w:p>
    <w:p w:rsidR="007278DE" w:rsidRDefault="007278DE" w:rsidP="007278DE">
      <w:pPr>
        <w:rPr>
          <w:b/>
        </w:rPr>
      </w:pPr>
      <w:r>
        <w:rPr>
          <w:b/>
        </w:rPr>
        <w:t>Line Manager/Mentor agrees to:</w:t>
      </w:r>
    </w:p>
    <w:p w:rsidR="007278DE" w:rsidRDefault="007278DE" w:rsidP="007278DE"/>
    <w:p w:rsidR="007278DE" w:rsidRDefault="007278DE" w:rsidP="007278DE">
      <w:pPr>
        <w:numPr>
          <w:ilvl w:val="0"/>
          <w:numId w:val="12"/>
        </w:numPr>
        <w:overflowPunct/>
        <w:autoSpaceDE/>
        <w:autoSpaceDN/>
        <w:adjustRightInd/>
        <w:textAlignment w:val="auto"/>
      </w:pPr>
      <w:r>
        <w:t>attend an induction meeting to become familiar with the requirements of the programme</w:t>
      </w:r>
    </w:p>
    <w:p w:rsidR="007278DE" w:rsidRDefault="007278DE" w:rsidP="007278DE">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7278DE" w:rsidRDefault="007278DE" w:rsidP="007278DE">
      <w:pPr>
        <w:numPr>
          <w:ilvl w:val="0"/>
          <w:numId w:val="12"/>
        </w:numPr>
        <w:overflowPunct/>
        <w:autoSpaceDE/>
        <w:autoSpaceDN/>
        <w:adjustRightInd/>
        <w:textAlignment w:val="auto"/>
      </w:pPr>
      <w:r>
        <w:t>guide and support the learner for the duration of the programme</w:t>
      </w:r>
    </w:p>
    <w:p w:rsidR="007278DE" w:rsidRDefault="007278DE" w:rsidP="007278DE">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7278DE" w:rsidRDefault="007278DE" w:rsidP="007278DE">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7278DE" w:rsidRDefault="007278DE" w:rsidP="007278DE">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7278DE" w:rsidRDefault="007278DE" w:rsidP="007278DE">
      <w:pPr>
        <w:rPr>
          <w:b/>
        </w:rPr>
      </w:pPr>
      <w:r>
        <w:rPr>
          <w:b/>
        </w:rPr>
        <w:t>Completion and submission of portfolio</w:t>
      </w:r>
    </w:p>
    <w:p w:rsidR="007278DE" w:rsidRDefault="007278DE" w:rsidP="007278DE">
      <w:pPr>
        <w:rPr>
          <w:b/>
        </w:rPr>
      </w:pPr>
    </w:p>
    <w:p w:rsidR="007278DE" w:rsidRDefault="007278DE" w:rsidP="007278DE">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7278DE" w:rsidRDefault="007278DE" w:rsidP="007278DE"/>
    <w:p w:rsidR="007278DE" w:rsidRDefault="007278DE" w:rsidP="007278DE">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7278DE" w:rsidRDefault="007278DE" w:rsidP="007278DE">
      <w:pPr>
        <w:ind w:right="72"/>
      </w:pPr>
    </w:p>
    <w:p w:rsidR="007278DE" w:rsidRDefault="007278DE" w:rsidP="007278DE">
      <w:r>
        <w:rPr>
          <w:b/>
        </w:rPr>
        <w:t>Pressure of work is not regarded as a reason for non-attendance at any Consolidation Workshop</w:t>
      </w:r>
      <w:r>
        <w:t>.</w:t>
      </w:r>
    </w:p>
    <w:p w:rsidR="007278DE" w:rsidRDefault="007278DE" w:rsidP="007278DE"/>
    <w:p w:rsidR="007278DE" w:rsidRDefault="007278DE" w:rsidP="007278DE">
      <w:r>
        <w:t>I understand and accept the terms and conditions of this learning agreement as stated above.</w:t>
      </w:r>
    </w:p>
    <w:p w:rsidR="007278DE" w:rsidRDefault="007278DE" w:rsidP="007278DE"/>
    <w:p w:rsidR="007278DE" w:rsidRDefault="007278DE" w:rsidP="007278DE">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rsidR="007278DE" w:rsidRDefault="007278DE" w:rsidP="007278DE">
      <w:r>
        <w:t>(Learner)</w:t>
      </w:r>
    </w:p>
    <w:p w:rsidR="007278DE" w:rsidRDefault="007278DE" w:rsidP="007278DE"/>
    <w:p w:rsidR="007278DE" w:rsidRDefault="007278DE" w:rsidP="007278DE">
      <w:r>
        <w:t>Signed</w:t>
      </w:r>
      <w:proofErr w:type="gramStart"/>
      <w:r>
        <w:t>:………………………..</w:t>
      </w:r>
      <w:proofErr w:type="gramEnd"/>
      <w:r>
        <w:t xml:space="preserve"> Print Name</w:t>
      </w:r>
      <w:proofErr w:type="gramStart"/>
      <w:r>
        <w:t>:…………………………</w:t>
      </w:r>
      <w:proofErr w:type="gramEnd"/>
      <w:r>
        <w:t xml:space="preserve">.Date:………. </w:t>
      </w:r>
    </w:p>
    <w:p w:rsidR="007278DE" w:rsidRDefault="007278DE" w:rsidP="007278DE">
      <w:r>
        <w:t>(Line Manager/Mentor)</w:t>
      </w:r>
    </w:p>
    <w:p w:rsidR="007278DE" w:rsidRDefault="007278DE" w:rsidP="007278DE"/>
    <w:p w:rsidR="007278DE" w:rsidRDefault="007278DE" w:rsidP="007278DE">
      <w:r>
        <w:t>Signed</w:t>
      </w:r>
      <w:proofErr w:type="gramStart"/>
      <w:r>
        <w:t>:………………………..</w:t>
      </w:r>
      <w:proofErr w:type="gramEnd"/>
      <w:r>
        <w:t xml:space="preserve"> Print Name</w:t>
      </w:r>
      <w:proofErr w:type="gramStart"/>
      <w:r>
        <w:t>:…………………………</w:t>
      </w:r>
      <w:proofErr w:type="gramEnd"/>
      <w:r>
        <w:t>.Date:……….</w:t>
      </w:r>
    </w:p>
    <w:p w:rsidR="007278DE" w:rsidRDefault="007278DE" w:rsidP="007278DE">
      <w:r>
        <w:t>(Mentor, if different to above)</w:t>
      </w:r>
    </w:p>
    <w:p w:rsidR="007278DE" w:rsidRDefault="007278DE" w:rsidP="007278DE"/>
    <w:p w:rsidR="007278DE" w:rsidRDefault="007278DE" w:rsidP="007278DE"/>
    <w:p w:rsidR="007278DE" w:rsidRDefault="007278DE" w:rsidP="007278DE">
      <w:pPr>
        <w:rPr>
          <w:b/>
        </w:rPr>
      </w:pPr>
      <w:r>
        <w:rPr>
          <w:b/>
        </w:rPr>
        <w:t>PLEASE PLACE THE SIGNED COPY OF THIS LEARNING AGREEMENT IN SECTION 9 OF THE PORTFOLIO</w:t>
      </w:r>
    </w:p>
    <w:p w:rsidR="007278DE" w:rsidRPr="00BE10C2" w:rsidRDefault="007278DE" w:rsidP="007278DE">
      <w:pPr>
        <w:overflowPunct/>
        <w:autoSpaceDE/>
        <w:autoSpaceDN/>
        <w:adjustRightInd/>
        <w:textAlignment w:val="auto"/>
        <w:rPr>
          <w:color w:val="auto"/>
          <w:sz w:val="24"/>
          <w:szCs w:val="24"/>
        </w:rPr>
      </w:pPr>
    </w:p>
    <w:p w:rsidR="007278DE" w:rsidRPr="00090160" w:rsidRDefault="007278DE" w:rsidP="007278DE">
      <w:pPr>
        <w:tabs>
          <w:tab w:val="left" w:pos="1590"/>
        </w:tabs>
        <w:rPr>
          <w:b/>
          <w:color w:val="auto"/>
          <w:sz w:val="24"/>
          <w:szCs w:val="24"/>
        </w:rPr>
      </w:pPr>
    </w:p>
    <w:p w:rsidR="00CC135E" w:rsidRPr="00090160" w:rsidRDefault="00CC135E" w:rsidP="007278DE">
      <w:pPr>
        <w:keepNext/>
        <w:jc w:val="center"/>
        <w:rPr>
          <w:b/>
          <w:color w:val="auto"/>
          <w:sz w:val="24"/>
          <w:szCs w:val="24"/>
        </w:rPr>
      </w:pPr>
    </w:p>
    <w:sectPr w:rsidR="00CC135E" w:rsidRPr="00090160" w:rsidSect="00C7108B">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B82" w:rsidRDefault="00743B82">
      <w:r>
        <w:separator/>
      </w:r>
    </w:p>
  </w:endnote>
  <w:endnote w:type="continuationSeparator" w:id="0">
    <w:p w:rsidR="00743B82" w:rsidRDefault="00743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 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B82" w:rsidRPr="00E60F42" w:rsidRDefault="00743B82" w:rsidP="00E32872">
    <w:pPr>
      <w:pStyle w:val="Footer"/>
    </w:pPr>
    <w:r>
      <w:rPr>
        <w:color w:val="auto"/>
      </w:rPr>
      <w:t>V7 7/2/18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B82" w:rsidRDefault="00743B82">
      <w:r>
        <w:separator/>
      </w:r>
    </w:p>
  </w:footnote>
  <w:footnote w:type="continuationSeparator" w:id="0">
    <w:p w:rsidR="00743B82" w:rsidRDefault="00743B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DE706BA"/>
    <w:multiLevelType w:val="hybridMultilevel"/>
    <w:tmpl w:val="7CEC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8D25668"/>
    <w:multiLevelType w:val="hybridMultilevel"/>
    <w:tmpl w:val="20D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9C75A8"/>
    <w:multiLevelType w:val="hybridMultilevel"/>
    <w:tmpl w:val="AED0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53E64A9"/>
    <w:multiLevelType w:val="hybridMultilevel"/>
    <w:tmpl w:val="DA080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AB4B92"/>
    <w:multiLevelType w:val="hybridMultilevel"/>
    <w:tmpl w:val="E7CE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3B2F74"/>
    <w:multiLevelType w:val="hybridMultilevel"/>
    <w:tmpl w:val="8382A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9C2C98"/>
    <w:multiLevelType w:val="hybridMultilevel"/>
    <w:tmpl w:val="E30E0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D0F7A6E"/>
    <w:multiLevelType w:val="hybridMultilevel"/>
    <w:tmpl w:val="48844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78448F"/>
    <w:multiLevelType w:val="hybridMultilevel"/>
    <w:tmpl w:val="A762F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5"/>
  </w:num>
  <w:num w:numId="6">
    <w:abstractNumId w:val="12"/>
  </w:num>
  <w:num w:numId="7">
    <w:abstractNumId w:val="14"/>
  </w:num>
  <w:num w:numId="8">
    <w:abstractNumId w:val="6"/>
  </w:num>
  <w:num w:numId="9">
    <w:abstractNumId w:val="18"/>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0"/>
  </w:num>
  <w:num w:numId="13">
    <w:abstractNumId w:val="17"/>
  </w:num>
  <w:num w:numId="14">
    <w:abstractNumId w:val="13"/>
  </w:num>
  <w:num w:numId="15">
    <w:abstractNumId w:val="3"/>
  </w:num>
  <w:num w:numId="16">
    <w:abstractNumId w:val="1"/>
  </w:num>
  <w:num w:numId="17">
    <w:abstractNumId w:val="7"/>
  </w:num>
  <w:num w:numId="18">
    <w:abstractNumId w:val="8"/>
  </w:num>
  <w:num w:numId="19">
    <w:abstractNumId w:val="16"/>
  </w:num>
  <w:num w:numId="20">
    <w:abstractNumId w:val="5"/>
  </w:num>
  <w:num w:numId="21">
    <w:abstractNumId w:val="19"/>
  </w:num>
  <w:num w:numId="22">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1265"/>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6BD"/>
    <w:rsid w:val="00057751"/>
    <w:rsid w:val="00057F3C"/>
    <w:rsid w:val="00062E39"/>
    <w:rsid w:val="0006581A"/>
    <w:rsid w:val="00074461"/>
    <w:rsid w:val="000766EC"/>
    <w:rsid w:val="00080E58"/>
    <w:rsid w:val="00083D99"/>
    <w:rsid w:val="00085699"/>
    <w:rsid w:val="00090160"/>
    <w:rsid w:val="00091E6E"/>
    <w:rsid w:val="00091F52"/>
    <w:rsid w:val="00092970"/>
    <w:rsid w:val="00093720"/>
    <w:rsid w:val="000938E6"/>
    <w:rsid w:val="00093B3C"/>
    <w:rsid w:val="0009488C"/>
    <w:rsid w:val="00095C1B"/>
    <w:rsid w:val="00096DEA"/>
    <w:rsid w:val="000A4240"/>
    <w:rsid w:val="000A469A"/>
    <w:rsid w:val="000A584A"/>
    <w:rsid w:val="000C342E"/>
    <w:rsid w:val="000C378F"/>
    <w:rsid w:val="000C6892"/>
    <w:rsid w:val="000C6FFE"/>
    <w:rsid w:val="000D0BB6"/>
    <w:rsid w:val="000D15C5"/>
    <w:rsid w:val="000E0D51"/>
    <w:rsid w:val="000E26B0"/>
    <w:rsid w:val="000E38C3"/>
    <w:rsid w:val="000E5227"/>
    <w:rsid w:val="000F1599"/>
    <w:rsid w:val="000F1769"/>
    <w:rsid w:val="000F5EF2"/>
    <w:rsid w:val="000F6196"/>
    <w:rsid w:val="00101607"/>
    <w:rsid w:val="0010312C"/>
    <w:rsid w:val="00106DC7"/>
    <w:rsid w:val="00112391"/>
    <w:rsid w:val="00113B2F"/>
    <w:rsid w:val="00114F52"/>
    <w:rsid w:val="00130119"/>
    <w:rsid w:val="001347F8"/>
    <w:rsid w:val="00137BB5"/>
    <w:rsid w:val="00137E05"/>
    <w:rsid w:val="001447F6"/>
    <w:rsid w:val="00147DE3"/>
    <w:rsid w:val="00150794"/>
    <w:rsid w:val="00152F40"/>
    <w:rsid w:val="001608C4"/>
    <w:rsid w:val="001631AE"/>
    <w:rsid w:val="00171418"/>
    <w:rsid w:val="001772DE"/>
    <w:rsid w:val="0018580D"/>
    <w:rsid w:val="001961CF"/>
    <w:rsid w:val="001A59BB"/>
    <w:rsid w:val="001A6A51"/>
    <w:rsid w:val="001A79C4"/>
    <w:rsid w:val="001B331A"/>
    <w:rsid w:val="001C0E74"/>
    <w:rsid w:val="001C4DB8"/>
    <w:rsid w:val="001C629A"/>
    <w:rsid w:val="001C7636"/>
    <w:rsid w:val="001D229F"/>
    <w:rsid w:val="001F4552"/>
    <w:rsid w:val="002019EB"/>
    <w:rsid w:val="00205051"/>
    <w:rsid w:val="00211F65"/>
    <w:rsid w:val="00217886"/>
    <w:rsid w:val="0021792F"/>
    <w:rsid w:val="00220D06"/>
    <w:rsid w:val="002246A0"/>
    <w:rsid w:val="002268F9"/>
    <w:rsid w:val="00226DAD"/>
    <w:rsid w:val="00227407"/>
    <w:rsid w:val="00230439"/>
    <w:rsid w:val="00235176"/>
    <w:rsid w:val="00236061"/>
    <w:rsid w:val="002408C5"/>
    <w:rsid w:val="0024100E"/>
    <w:rsid w:val="00241C1B"/>
    <w:rsid w:val="0024288B"/>
    <w:rsid w:val="00262686"/>
    <w:rsid w:val="002657E9"/>
    <w:rsid w:val="002665A7"/>
    <w:rsid w:val="0026665E"/>
    <w:rsid w:val="0027147E"/>
    <w:rsid w:val="002761F4"/>
    <w:rsid w:val="002775E1"/>
    <w:rsid w:val="00277979"/>
    <w:rsid w:val="00291ADD"/>
    <w:rsid w:val="0029584F"/>
    <w:rsid w:val="00295CA1"/>
    <w:rsid w:val="002A0C97"/>
    <w:rsid w:val="002A0E51"/>
    <w:rsid w:val="002A291A"/>
    <w:rsid w:val="002A5604"/>
    <w:rsid w:val="002B1701"/>
    <w:rsid w:val="002B23C3"/>
    <w:rsid w:val="002B443A"/>
    <w:rsid w:val="002B5B35"/>
    <w:rsid w:val="002C2536"/>
    <w:rsid w:val="002C256A"/>
    <w:rsid w:val="002C3031"/>
    <w:rsid w:val="002C4233"/>
    <w:rsid w:val="002C496D"/>
    <w:rsid w:val="002C6CDA"/>
    <w:rsid w:val="002D05EB"/>
    <w:rsid w:val="002D11A8"/>
    <w:rsid w:val="002D2050"/>
    <w:rsid w:val="002D2F29"/>
    <w:rsid w:val="002D6B31"/>
    <w:rsid w:val="002E7017"/>
    <w:rsid w:val="002E7C60"/>
    <w:rsid w:val="002E7F2C"/>
    <w:rsid w:val="002F4F6E"/>
    <w:rsid w:val="003015C3"/>
    <w:rsid w:val="00307187"/>
    <w:rsid w:val="003106DB"/>
    <w:rsid w:val="0031350A"/>
    <w:rsid w:val="0031622A"/>
    <w:rsid w:val="00316815"/>
    <w:rsid w:val="003168CA"/>
    <w:rsid w:val="00317881"/>
    <w:rsid w:val="00321255"/>
    <w:rsid w:val="0032230D"/>
    <w:rsid w:val="00322A0B"/>
    <w:rsid w:val="00332426"/>
    <w:rsid w:val="00335FC5"/>
    <w:rsid w:val="00355210"/>
    <w:rsid w:val="0035796E"/>
    <w:rsid w:val="00365DF9"/>
    <w:rsid w:val="00372DB4"/>
    <w:rsid w:val="0037419E"/>
    <w:rsid w:val="00375AF5"/>
    <w:rsid w:val="003761BD"/>
    <w:rsid w:val="00385414"/>
    <w:rsid w:val="00385B9C"/>
    <w:rsid w:val="00385E3A"/>
    <w:rsid w:val="00390074"/>
    <w:rsid w:val="00390C6C"/>
    <w:rsid w:val="00392206"/>
    <w:rsid w:val="00393600"/>
    <w:rsid w:val="0039762B"/>
    <w:rsid w:val="003A0C37"/>
    <w:rsid w:val="003A1B6B"/>
    <w:rsid w:val="003A46C0"/>
    <w:rsid w:val="003A600E"/>
    <w:rsid w:val="003A6513"/>
    <w:rsid w:val="003B16C7"/>
    <w:rsid w:val="003C19F1"/>
    <w:rsid w:val="003C3D6E"/>
    <w:rsid w:val="003C4186"/>
    <w:rsid w:val="003C4422"/>
    <w:rsid w:val="003C6185"/>
    <w:rsid w:val="003D0D2D"/>
    <w:rsid w:val="003D1885"/>
    <w:rsid w:val="003D20F1"/>
    <w:rsid w:val="003D4710"/>
    <w:rsid w:val="003D657D"/>
    <w:rsid w:val="003E16D7"/>
    <w:rsid w:val="003E197E"/>
    <w:rsid w:val="003E4B70"/>
    <w:rsid w:val="003E5FBA"/>
    <w:rsid w:val="003F1233"/>
    <w:rsid w:val="00400786"/>
    <w:rsid w:val="00400C5F"/>
    <w:rsid w:val="0040130D"/>
    <w:rsid w:val="004046F0"/>
    <w:rsid w:val="0040668F"/>
    <w:rsid w:val="00412677"/>
    <w:rsid w:val="00412A28"/>
    <w:rsid w:val="00415DF3"/>
    <w:rsid w:val="00416D76"/>
    <w:rsid w:val="004348AE"/>
    <w:rsid w:val="0043659E"/>
    <w:rsid w:val="004376C0"/>
    <w:rsid w:val="00441B7E"/>
    <w:rsid w:val="0044223A"/>
    <w:rsid w:val="00444469"/>
    <w:rsid w:val="00451851"/>
    <w:rsid w:val="00453343"/>
    <w:rsid w:val="004608B9"/>
    <w:rsid w:val="00465947"/>
    <w:rsid w:val="004667B1"/>
    <w:rsid w:val="00467F66"/>
    <w:rsid w:val="00470461"/>
    <w:rsid w:val="00470BB1"/>
    <w:rsid w:val="00473153"/>
    <w:rsid w:val="004743AF"/>
    <w:rsid w:val="00482C17"/>
    <w:rsid w:val="00484CE3"/>
    <w:rsid w:val="004911B4"/>
    <w:rsid w:val="0049187F"/>
    <w:rsid w:val="0049196A"/>
    <w:rsid w:val="004923DA"/>
    <w:rsid w:val="00492E4D"/>
    <w:rsid w:val="00493434"/>
    <w:rsid w:val="004968E2"/>
    <w:rsid w:val="004A2A49"/>
    <w:rsid w:val="004B600B"/>
    <w:rsid w:val="004B6822"/>
    <w:rsid w:val="004B69F6"/>
    <w:rsid w:val="004C2D3A"/>
    <w:rsid w:val="004C2F23"/>
    <w:rsid w:val="004D03C4"/>
    <w:rsid w:val="004D0BF1"/>
    <w:rsid w:val="004D0F4E"/>
    <w:rsid w:val="004D35A4"/>
    <w:rsid w:val="004D445F"/>
    <w:rsid w:val="004D4623"/>
    <w:rsid w:val="004E087B"/>
    <w:rsid w:val="004E44A4"/>
    <w:rsid w:val="004E5928"/>
    <w:rsid w:val="004E7B8B"/>
    <w:rsid w:val="004E7BDD"/>
    <w:rsid w:val="004F1E21"/>
    <w:rsid w:val="004F740D"/>
    <w:rsid w:val="004F7B8F"/>
    <w:rsid w:val="00500748"/>
    <w:rsid w:val="005011D6"/>
    <w:rsid w:val="00502A14"/>
    <w:rsid w:val="005042F1"/>
    <w:rsid w:val="0050481B"/>
    <w:rsid w:val="005055BD"/>
    <w:rsid w:val="005113D4"/>
    <w:rsid w:val="0051287D"/>
    <w:rsid w:val="00513C7D"/>
    <w:rsid w:val="00521123"/>
    <w:rsid w:val="00521221"/>
    <w:rsid w:val="00521E2E"/>
    <w:rsid w:val="0052250B"/>
    <w:rsid w:val="00527E2D"/>
    <w:rsid w:val="00535D37"/>
    <w:rsid w:val="00540391"/>
    <w:rsid w:val="005414F4"/>
    <w:rsid w:val="00546187"/>
    <w:rsid w:val="0054735F"/>
    <w:rsid w:val="00547B11"/>
    <w:rsid w:val="00550331"/>
    <w:rsid w:val="00552125"/>
    <w:rsid w:val="00557D77"/>
    <w:rsid w:val="00562EAA"/>
    <w:rsid w:val="00563123"/>
    <w:rsid w:val="00563B58"/>
    <w:rsid w:val="005640C4"/>
    <w:rsid w:val="0056684C"/>
    <w:rsid w:val="00574A0C"/>
    <w:rsid w:val="0057630F"/>
    <w:rsid w:val="005772E9"/>
    <w:rsid w:val="0057780F"/>
    <w:rsid w:val="00581E0A"/>
    <w:rsid w:val="00586D89"/>
    <w:rsid w:val="00594F9F"/>
    <w:rsid w:val="005A1B4C"/>
    <w:rsid w:val="005A545C"/>
    <w:rsid w:val="005A5BD6"/>
    <w:rsid w:val="005C1567"/>
    <w:rsid w:val="005C28D3"/>
    <w:rsid w:val="005C37A9"/>
    <w:rsid w:val="005C6CE5"/>
    <w:rsid w:val="005D3F07"/>
    <w:rsid w:val="005D757F"/>
    <w:rsid w:val="005E13EA"/>
    <w:rsid w:val="005F4247"/>
    <w:rsid w:val="00606E27"/>
    <w:rsid w:val="006108C9"/>
    <w:rsid w:val="00612D55"/>
    <w:rsid w:val="00614DF7"/>
    <w:rsid w:val="0062158D"/>
    <w:rsid w:val="006326D1"/>
    <w:rsid w:val="00632E0A"/>
    <w:rsid w:val="00633165"/>
    <w:rsid w:val="006447DE"/>
    <w:rsid w:val="00652723"/>
    <w:rsid w:val="0065276E"/>
    <w:rsid w:val="00654329"/>
    <w:rsid w:val="00654CEC"/>
    <w:rsid w:val="00655507"/>
    <w:rsid w:val="006635E3"/>
    <w:rsid w:val="006668AB"/>
    <w:rsid w:val="006669F3"/>
    <w:rsid w:val="006712A7"/>
    <w:rsid w:val="00672B9C"/>
    <w:rsid w:val="00674FC2"/>
    <w:rsid w:val="00677E42"/>
    <w:rsid w:val="00682334"/>
    <w:rsid w:val="00683590"/>
    <w:rsid w:val="00684732"/>
    <w:rsid w:val="00684B16"/>
    <w:rsid w:val="00694F8D"/>
    <w:rsid w:val="0069625A"/>
    <w:rsid w:val="00696F65"/>
    <w:rsid w:val="00697572"/>
    <w:rsid w:val="006B1A85"/>
    <w:rsid w:val="006B4496"/>
    <w:rsid w:val="006B4A4F"/>
    <w:rsid w:val="006B5E67"/>
    <w:rsid w:val="006B6612"/>
    <w:rsid w:val="006C1137"/>
    <w:rsid w:val="006C19D2"/>
    <w:rsid w:val="006C2EB5"/>
    <w:rsid w:val="006D18A3"/>
    <w:rsid w:val="006D4960"/>
    <w:rsid w:val="006D5970"/>
    <w:rsid w:val="006E481E"/>
    <w:rsid w:val="006E795F"/>
    <w:rsid w:val="006F4D74"/>
    <w:rsid w:val="00700249"/>
    <w:rsid w:val="007069CD"/>
    <w:rsid w:val="00707764"/>
    <w:rsid w:val="0071231A"/>
    <w:rsid w:val="00712E90"/>
    <w:rsid w:val="00713B7E"/>
    <w:rsid w:val="0072678F"/>
    <w:rsid w:val="007276E5"/>
    <w:rsid w:val="007278DE"/>
    <w:rsid w:val="00727C4C"/>
    <w:rsid w:val="00734809"/>
    <w:rsid w:val="007360EA"/>
    <w:rsid w:val="00737153"/>
    <w:rsid w:val="007406E1"/>
    <w:rsid w:val="00743B82"/>
    <w:rsid w:val="00743E40"/>
    <w:rsid w:val="0075031F"/>
    <w:rsid w:val="00751263"/>
    <w:rsid w:val="007544FC"/>
    <w:rsid w:val="0075673A"/>
    <w:rsid w:val="0075704F"/>
    <w:rsid w:val="00763B2D"/>
    <w:rsid w:val="00772924"/>
    <w:rsid w:val="00777395"/>
    <w:rsid w:val="007872F2"/>
    <w:rsid w:val="00787B09"/>
    <w:rsid w:val="007908E0"/>
    <w:rsid w:val="00793EB3"/>
    <w:rsid w:val="00794205"/>
    <w:rsid w:val="007A12B7"/>
    <w:rsid w:val="007A1F6A"/>
    <w:rsid w:val="007B0DE3"/>
    <w:rsid w:val="007B1BFD"/>
    <w:rsid w:val="007B7191"/>
    <w:rsid w:val="007C1D94"/>
    <w:rsid w:val="007C556F"/>
    <w:rsid w:val="007C6A87"/>
    <w:rsid w:val="007D0A07"/>
    <w:rsid w:val="007D133D"/>
    <w:rsid w:val="007D3EB4"/>
    <w:rsid w:val="007D3F16"/>
    <w:rsid w:val="007E1309"/>
    <w:rsid w:val="007F3F7E"/>
    <w:rsid w:val="007F4BA4"/>
    <w:rsid w:val="00802CFF"/>
    <w:rsid w:val="00813CEC"/>
    <w:rsid w:val="0081534C"/>
    <w:rsid w:val="008171E4"/>
    <w:rsid w:val="008208EA"/>
    <w:rsid w:val="00824E67"/>
    <w:rsid w:val="00825A64"/>
    <w:rsid w:val="00826D7F"/>
    <w:rsid w:val="00826F48"/>
    <w:rsid w:val="008308AE"/>
    <w:rsid w:val="0083166E"/>
    <w:rsid w:val="00831DC3"/>
    <w:rsid w:val="008322C7"/>
    <w:rsid w:val="008340BA"/>
    <w:rsid w:val="00834F1D"/>
    <w:rsid w:val="00836FEC"/>
    <w:rsid w:val="0083794A"/>
    <w:rsid w:val="008401CC"/>
    <w:rsid w:val="00841F9D"/>
    <w:rsid w:val="008420E1"/>
    <w:rsid w:val="00844D98"/>
    <w:rsid w:val="00846D84"/>
    <w:rsid w:val="00847F8A"/>
    <w:rsid w:val="0085230E"/>
    <w:rsid w:val="008550A1"/>
    <w:rsid w:val="0085790B"/>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B1"/>
    <w:rsid w:val="008B28E7"/>
    <w:rsid w:val="008B2D9B"/>
    <w:rsid w:val="008B40F7"/>
    <w:rsid w:val="008B6A9F"/>
    <w:rsid w:val="008C14C7"/>
    <w:rsid w:val="008C2FFB"/>
    <w:rsid w:val="008C6EEA"/>
    <w:rsid w:val="008C7770"/>
    <w:rsid w:val="008C79C7"/>
    <w:rsid w:val="008D5813"/>
    <w:rsid w:val="008D634E"/>
    <w:rsid w:val="008D778A"/>
    <w:rsid w:val="008D78C9"/>
    <w:rsid w:val="008E6D27"/>
    <w:rsid w:val="008F123A"/>
    <w:rsid w:val="008F32D9"/>
    <w:rsid w:val="00902A65"/>
    <w:rsid w:val="00906D12"/>
    <w:rsid w:val="009079BD"/>
    <w:rsid w:val="00912BD9"/>
    <w:rsid w:val="00920E5B"/>
    <w:rsid w:val="00922978"/>
    <w:rsid w:val="00926436"/>
    <w:rsid w:val="0093018C"/>
    <w:rsid w:val="00942B24"/>
    <w:rsid w:val="0095354B"/>
    <w:rsid w:val="009544C0"/>
    <w:rsid w:val="00954FA4"/>
    <w:rsid w:val="00956AE9"/>
    <w:rsid w:val="00964CC6"/>
    <w:rsid w:val="00975A99"/>
    <w:rsid w:val="0098427C"/>
    <w:rsid w:val="00986B43"/>
    <w:rsid w:val="00986C0B"/>
    <w:rsid w:val="00991FDA"/>
    <w:rsid w:val="00995142"/>
    <w:rsid w:val="009A4367"/>
    <w:rsid w:val="009A5F3B"/>
    <w:rsid w:val="009A6F87"/>
    <w:rsid w:val="009B0B61"/>
    <w:rsid w:val="009B28C0"/>
    <w:rsid w:val="009B7136"/>
    <w:rsid w:val="009C1691"/>
    <w:rsid w:val="009C6092"/>
    <w:rsid w:val="009D4365"/>
    <w:rsid w:val="009D4C44"/>
    <w:rsid w:val="009D4E3B"/>
    <w:rsid w:val="009D7BC9"/>
    <w:rsid w:val="009E122F"/>
    <w:rsid w:val="009E1982"/>
    <w:rsid w:val="009E4D2C"/>
    <w:rsid w:val="009F0978"/>
    <w:rsid w:val="009F3AEC"/>
    <w:rsid w:val="00A00081"/>
    <w:rsid w:val="00A03432"/>
    <w:rsid w:val="00A06422"/>
    <w:rsid w:val="00A1004E"/>
    <w:rsid w:val="00A10D56"/>
    <w:rsid w:val="00A1187E"/>
    <w:rsid w:val="00A12AAE"/>
    <w:rsid w:val="00A12F22"/>
    <w:rsid w:val="00A15266"/>
    <w:rsid w:val="00A16124"/>
    <w:rsid w:val="00A16DD1"/>
    <w:rsid w:val="00A22441"/>
    <w:rsid w:val="00A23F3B"/>
    <w:rsid w:val="00A24406"/>
    <w:rsid w:val="00A25F64"/>
    <w:rsid w:val="00A303B9"/>
    <w:rsid w:val="00A37416"/>
    <w:rsid w:val="00A374F1"/>
    <w:rsid w:val="00A40ED6"/>
    <w:rsid w:val="00A47621"/>
    <w:rsid w:val="00A479CD"/>
    <w:rsid w:val="00A50CFC"/>
    <w:rsid w:val="00A54D67"/>
    <w:rsid w:val="00A55451"/>
    <w:rsid w:val="00A55A3F"/>
    <w:rsid w:val="00A57F83"/>
    <w:rsid w:val="00A652F6"/>
    <w:rsid w:val="00A65861"/>
    <w:rsid w:val="00A732EA"/>
    <w:rsid w:val="00A7489E"/>
    <w:rsid w:val="00A8015F"/>
    <w:rsid w:val="00A841D4"/>
    <w:rsid w:val="00A85039"/>
    <w:rsid w:val="00A906AA"/>
    <w:rsid w:val="00A92F54"/>
    <w:rsid w:val="00A94532"/>
    <w:rsid w:val="00A94C5E"/>
    <w:rsid w:val="00AA2336"/>
    <w:rsid w:val="00AA252C"/>
    <w:rsid w:val="00AA666E"/>
    <w:rsid w:val="00AA6E40"/>
    <w:rsid w:val="00AB2CCC"/>
    <w:rsid w:val="00AB5518"/>
    <w:rsid w:val="00AB7ACD"/>
    <w:rsid w:val="00AC2959"/>
    <w:rsid w:val="00AC4A04"/>
    <w:rsid w:val="00AD336F"/>
    <w:rsid w:val="00AE134C"/>
    <w:rsid w:val="00AE1868"/>
    <w:rsid w:val="00AE2564"/>
    <w:rsid w:val="00AE301F"/>
    <w:rsid w:val="00AE3302"/>
    <w:rsid w:val="00AE40DA"/>
    <w:rsid w:val="00AE5BA6"/>
    <w:rsid w:val="00AE7077"/>
    <w:rsid w:val="00AF40C5"/>
    <w:rsid w:val="00AF454D"/>
    <w:rsid w:val="00AF61C2"/>
    <w:rsid w:val="00AF6CC6"/>
    <w:rsid w:val="00B0296A"/>
    <w:rsid w:val="00B02BC4"/>
    <w:rsid w:val="00B07E79"/>
    <w:rsid w:val="00B12295"/>
    <w:rsid w:val="00B137BE"/>
    <w:rsid w:val="00B176EA"/>
    <w:rsid w:val="00B17FA0"/>
    <w:rsid w:val="00B215B6"/>
    <w:rsid w:val="00B2292C"/>
    <w:rsid w:val="00B22C3C"/>
    <w:rsid w:val="00B24344"/>
    <w:rsid w:val="00B26769"/>
    <w:rsid w:val="00B26B83"/>
    <w:rsid w:val="00B2754B"/>
    <w:rsid w:val="00B31C91"/>
    <w:rsid w:val="00B369E8"/>
    <w:rsid w:val="00B3747F"/>
    <w:rsid w:val="00B42E76"/>
    <w:rsid w:val="00B43194"/>
    <w:rsid w:val="00B44E2A"/>
    <w:rsid w:val="00B47734"/>
    <w:rsid w:val="00B50FBA"/>
    <w:rsid w:val="00B53EAD"/>
    <w:rsid w:val="00B558EB"/>
    <w:rsid w:val="00B56459"/>
    <w:rsid w:val="00B577D3"/>
    <w:rsid w:val="00B60466"/>
    <w:rsid w:val="00B6548F"/>
    <w:rsid w:val="00B67668"/>
    <w:rsid w:val="00B71A32"/>
    <w:rsid w:val="00B7502A"/>
    <w:rsid w:val="00B77305"/>
    <w:rsid w:val="00B82485"/>
    <w:rsid w:val="00B82CC2"/>
    <w:rsid w:val="00B84A89"/>
    <w:rsid w:val="00B85018"/>
    <w:rsid w:val="00B90600"/>
    <w:rsid w:val="00B9256C"/>
    <w:rsid w:val="00B92BEF"/>
    <w:rsid w:val="00B94443"/>
    <w:rsid w:val="00B9689A"/>
    <w:rsid w:val="00B97056"/>
    <w:rsid w:val="00BA531E"/>
    <w:rsid w:val="00BA55B7"/>
    <w:rsid w:val="00BA7E51"/>
    <w:rsid w:val="00BB0495"/>
    <w:rsid w:val="00BB06CB"/>
    <w:rsid w:val="00BB0DBF"/>
    <w:rsid w:val="00BB261F"/>
    <w:rsid w:val="00BB2887"/>
    <w:rsid w:val="00BB5EAA"/>
    <w:rsid w:val="00BB5F11"/>
    <w:rsid w:val="00BB6638"/>
    <w:rsid w:val="00BB78C5"/>
    <w:rsid w:val="00BB7FD2"/>
    <w:rsid w:val="00BB7FE9"/>
    <w:rsid w:val="00BC04FA"/>
    <w:rsid w:val="00BC1C22"/>
    <w:rsid w:val="00BC460B"/>
    <w:rsid w:val="00BC5725"/>
    <w:rsid w:val="00BD30B1"/>
    <w:rsid w:val="00BE088E"/>
    <w:rsid w:val="00BE0F7B"/>
    <w:rsid w:val="00BE10C2"/>
    <w:rsid w:val="00BF0D6C"/>
    <w:rsid w:val="00BF1405"/>
    <w:rsid w:val="00C01D14"/>
    <w:rsid w:val="00C01D97"/>
    <w:rsid w:val="00C025B4"/>
    <w:rsid w:val="00C161FD"/>
    <w:rsid w:val="00C23F17"/>
    <w:rsid w:val="00C2680A"/>
    <w:rsid w:val="00C26D0D"/>
    <w:rsid w:val="00C27C95"/>
    <w:rsid w:val="00C300D2"/>
    <w:rsid w:val="00C3270F"/>
    <w:rsid w:val="00C3278B"/>
    <w:rsid w:val="00C32796"/>
    <w:rsid w:val="00C33375"/>
    <w:rsid w:val="00C34C23"/>
    <w:rsid w:val="00C36267"/>
    <w:rsid w:val="00C42005"/>
    <w:rsid w:val="00C42070"/>
    <w:rsid w:val="00C4664D"/>
    <w:rsid w:val="00C472AA"/>
    <w:rsid w:val="00C50A05"/>
    <w:rsid w:val="00C54AED"/>
    <w:rsid w:val="00C57D24"/>
    <w:rsid w:val="00C604D6"/>
    <w:rsid w:val="00C63D00"/>
    <w:rsid w:val="00C6441B"/>
    <w:rsid w:val="00C65921"/>
    <w:rsid w:val="00C7108B"/>
    <w:rsid w:val="00C75883"/>
    <w:rsid w:val="00C8089F"/>
    <w:rsid w:val="00C8249B"/>
    <w:rsid w:val="00C836CC"/>
    <w:rsid w:val="00C86D0F"/>
    <w:rsid w:val="00C87A74"/>
    <w:rsid w:val="00C907EE"/>
    <w:rsid w:val="00C92C71"/>
    <w:rsid w:val="00C93F8F"/>
    <w:rsid w:val="00CA3087"/>
    <w:rsid w:val="00CA3593"/>
    <w:rsid w:val="00CA5726"/>
    <w:rsid w:val="00CB2320"/>
    <w:rsid w:val="00CB258E"/>
    <w:rsid w:val="00CB3C8F"/>
    <w:rsid w:val="00CC02F1"/>
    <w:rsid w:val="00CC11A6"/>
    <w:rsid w:val="00CC135E"/>
    <w:rsid w:val="00CC262E"/>
    <w:rsid w:val="00CC7226"/>
    <w:rsid w:val="00CD0735"/>
    <w:rsid w:val="00CD2955"/>
    <w:rsid w:val="00CD5D3F"/>
    <w:rsid w:val="00CE7DA2"/>
    <w:rsid w:val="00CF2F8A"/>
    <w:rsid w:val="00CF3DB3"/>
    <w:rsid w:val="00CF600E"/>
    <w:rsid w:val="00D009EE"/>
    <w:rsid w:val="00D052BC"/>
    <w:rsid w:val="00D07026"/>
    <w:rsid w:val="00D20D82"/>
    <w:rsid w:val="00D22C8F"/>
    <w:rsid w:val="00D261F1"/>
    <w:rsid w:val="00D30263"/>
    <w:rsid w:val="00D33491"/>
    <w:rsid w:val="00D3442D"/>
    <w:rsid w:val="00D44F8E"/>
    <w:rsid w:val="00D51FD5"/>
    <w:rsid w:val="00D55DE0"/>
    <w:rsid w:val="00D607EF"/>
    <w:rsid w:val="00D60F88"/>
    <w:rsid w:val="00D646BD"/>
    <w:rsid w:val="00D71201"/>
    <w:rsid w:val="00D720C7"/>
    <w:rsid w:val="00D75152"/>
    <w:rsid w:val="00D75BE8"/>
    <w:rsid w:val="00D876E6"/>
    <w:rsid w:val="00D90958"/>
    <w:rsid w:val="00D9618F"/>
    <w:rsid w:val="00DA1025"/>
    <w:rsid w:val="00DA22EC"/>
    <w:rsid w:val="00DA3829"/>
    <w:rsid w:val="00DA5860"/>
    <w:rsid w:val="00DA6B40"/>
    <w:rsid w:val="00DB2767"/>
    <w:rsid w:val="00DC1B10"/>
    <w:rsid w:val="00DC4729"/>
    <w:rsid w:val="00DD30E9"/>
    <w:rsid w:val="00DE4B43"/>
    <w:rsid w:val="00E0524C"/>
    <w:rsid w:val="00E17160"/>
    <w:rsid w:val="00E32872"/>
    <w:rsid w:val="00E35112"/>
    <w:rsid w:val="00E35BEC"/>
    <w:rsid w:val="00E50821"/>
    <w:rsid w:val="00E51F91"/>
    <w:rsid w:val="00E559CE"/>
    <w:rsid w:val="00E560D0"/>
    <w:rsid w:val="00E60F42"/>
    <w:rsid w:val="00E62EA8"/>
    <w:rsid w:val="00E6746C"/>
    <w:rsid w:val="00E7086E"/>
    <w:rsid w:val="00E73C41"/>
    <w:rsid w:val="00E75911"/>
    <w:rsid w:val="00E7598F"/>
    <w:rsid w:val="00E76F60"/>
    <w:rsid w:val="00E80513"/>
    <w:rsid w:val="00E812B5"/>
    <w:rsid w:val="00E83D90"/>
    <w:rsid w:val="00E83F91"/>
    <w:rsid w:val="00E9048B"/>
    <w:rsid w:val="00E9107A"/>
    <w:rsid w:val="00E91F62"/>
    <w:rsid w:val="00E929FD"/>
    <w:rsid w:val="00E93240"/>
    <w:rsid w:val="00E9479B"/>
    <w:rsid w:val="00E94E22"/>
    <w:rsid w:val="00E95A9D"/>
    <w:rsid w:val="00E97171"/>
    <w:rsid w:val="00EA3E99"/>
    <w:rsid w:val="00EA4D48"/>
    <w:rsid w:val="00EB2173"/>
    <w:rsid w:val="00EB62E6"/>
    <w:rsid w:val="00EB6727"/>
    <w:rsid w:val="00EC59A5"/>
    <w:rsid w:val="00ED1B30"/>
    <w:rsid w:val="00ED5D03"/>
    <w:rsid w:val="00ED5F87"/>
    <w:rsid w:val="00EE1AC1"/>
    <w:rsid w:val="00EE2769"/>
    <w:rsid w:val="00EE39D6"/>
    <w:rsid w:val="00EE52AD"/>
    <w:rsid w:val="00EE6FAB"/>
    <w:rsid w:val="00EF4404"/>
    <w:rsid w:val="00EF64DC"/>
    <w:rsid w:val="00F01F92"/>
    <w:rsid w:val="00F04053"/>
    <w:rsid w:val="00F10A08"/>
    <w:rsid w:val="00F2083D"/>
    <w:rsid w:val="00F22AC5"/>
    <w:rsid w:val="00F254D1"/>
    <w:rsid w:val="00F32B82"/>
    <w:rsid w:val="00F36C11"/>
    <w:rsid w:val="00F4043E"/>
    <w:rsid w:val="00F41795"/>
    <w:rsid w:val="00F41BBC"/>
    <w:rsid w:val="00F444F0"/>
    <w:rsid w:val="00F50847"/>
    <w:rsid w:val="00F53F27"/>
    <w:rsid w:val="00F546D1"/>
    <w:rsid w:val="00F66272"/>
    <w:rsid w:val="00F709C0"/>
    <w:rsid w:val="00F8699C"/>
    <w:rsid w:val="00F927A1"/>
    <w:rsid w:val="00F92E4D"/>
    <w:rsid w:val="00F95D08"/>
    <w:rsid w:val="00FA3764"/>
    <w:rsid w:val="00FA56ED"/>
    <w:rsid w:val="00FA6C2A"/>
    <w:rsid w:val="00FB24EA"/>
    <w:rsid w:val="00FB5FA6"/>
    <w:rsid w:val="00FC1310"/>
    <w:rsid w:val="00FC2FF3"/>
    <w:rsid w:val="00FC3263"/>
    <w:rsid w:val="00FC51F9"/>
    <w:rsid w:val="00FC5B40"/>
    <w:rsid w:val="00FC5FF8"/>
    <w:rsid w:val="00FD271B"/>
    <w:rsid w:val="00FD3D7C"/>
    <w:rsid w:val="00FD4F8F"/>
    <w:rsid w:val="00FE0C16"/>
    <w:rsid w:val="00FE14B1"/>
    <w:rsid w:val="00FE179C"/>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62D838C"/>
  <w15:docId w15:val="{EE54DC5A-E66A-4D06-B151-1E331D595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rsid w:val="00D261F1"/>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D261F1"/>
    <w:pPr>
      <w:tabs>
        <w:tab w:val="center" w:pos="4320"/>
        <w:tab w:val="right" w:pos="8640"/>
      </w:tabs>
    </w:pPr>
  </w:style>
  <w:style w:type="paragraph" w:styleId="Footer">
    <w:name w:val="footer"/>
    <w:basedOn w:val="Normal"/>
    <w:link w:val="FooterChar"/>
    <w:uiPriority w:val="99"/>
    <w:rsid w:val="00D261F1"/>
    <w:pPr>
      <w:tabs>
        <w:tab w:val="center" w:pos="4320"/>
        <w:tab w:val="right" w:pos="8640"/>
      </w:tabs>
    </w:pPr>
    <w:rPr>
      <w:rFonts w:cs="Times New Roman"/>
    </w:rPr>
  </w:style>
  <w:style w:type="character" w:styleId="PageNumber">
    <w:name w:val="page number"/>
    <w:semiHidden/>
    <w:rsid w:val="00D261F1"/>
  </w:style>
  <w:style w:type="paragraph" w:styleId="BodyText">
    <w:name w:val="Body Text"/>
    <w:basedOn w:val="Normal"/>
    <w:semiHidden/>
    <w:rsid w:val="00D261F1"/>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1C7636"/>
    <w:pPr>
      <w:overflowPunct/>
      <w:autoSpaceDE/>
      <w:autoSpaceDN/>
      <w:adjustRightInd/>
      <w:spacing w:after="200" w:line="276" w:lineRule="auto"/>
      <w:ind w:left="720"/>
      <w:contextualSpacing/>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78169">
      <w:bodyDiv w:val="1"/>
      <w:marLeft w:val="0"/>
      <w:marRight w:val="0"/>
      <w:marTop w:val="0"/>
      <w:marBottom w:val="0"/>
      <w:divBdr>
        <w:top w:val="none" w:sz="0" w:space="0" w:color="auto"/>
        <w:left w:val="none" w:sz="0" w:space="0" w:color="auto"/>
        <w:bottom w:val="none" w:sz="0" w:space="0" w:color="auto"/>
        <w:right w:val="none" w:sz="0" w:space="0" w:color="auto"/>
      </w:divBdr>
    </w:div>
    <w:div w:id="563568499">
      <w:bodyDiv w:val="1"/>
      <w:marLeft w:val="0"/>
      <w:marRight w:val="0"/>
      <w:marTop w:val="0"/>
      <w:marBottom w:val="0"/>
      <w:divBdr>
        <w:top w:val="none" w:sz="0" w:space="0" w:color="auto"/>
        <w:left w:val="none" w:sz="0" w:space="0" w:color="auto"/>
        <w:bottom w:val="none" w:sz="0" w:space="0" w:color="auto"/>
        <w:right w:val="none" w:sz="0" w:space="0" w:color="auto"/>
      </w:divBdr>
    </w:div>
    <w:div w:id="695930663">
      <w:bodyDiv w:val="1"/>
      <w:marLeft w:val="0"/>
      <w:marRight w:val="0"/>
      <w:marTop w:val="0"/>
      <w:marBottom w:val="0"/>
      <w:divBdr>
        <w:top w:val="none" w:sz="0" w:space="0" w:color="auto"/>
        <w:left w:val="none" w:sz="0" w:space="0" w:color="auto"/>
        <w:bottom w:val="none" w:sz="0" w:space="0" w:color="auto"/>
        <w:right w:val="none" w:sz="0" w:space="0" w:color="auto"/>
      </w:divBdr>
    </w:div>
    <w:div w:id="815030917">
      <w:bodyDiv w:val="1"/>
      <w:marLeft w:val="0"/>
      <w:marRight w:val="0"/>
      <w:marTop w:val="0"/>
      <w:marBottom w:val="0"/>
      <w:divBdr>
        <w:top w:val="none" w:sz="0" w:space="0" w:color="auto"/>
        <w:left w:val="none" w:sz="0" w:space="0" w:color="auto"/>
        <w:bottom w:val="none" w:sz="0" w:space="0" w:color="auto"/>
        <w:right w:val="none" w:sz="0" w:space="0" w:color="auto"/>
      </w:divBdr>
    </w:div>
    <w:div w:id="84189103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4358237">
      <w:bodyDiv w:val="1"/>
      <w:marLeft w:val="0"/>
      <w:marRight w:val="0"/>
      <w:marTop w:val="0"/>
      <w:marBottom w:val="0"/>
      <w:divBdr>
        <w:top w:val="none" w:sz="0" w:space="0" w:color="auto"/>
        <w:left w:val="none" w:sz="0" w:space="0" w:color="auto"/>
        <w:bottom w:val="none" w:sz="0" w:space="0" w:color="auto"/>
        <w:right w:val="none" w:sz="0" w:space="0" w:color="auto"/>
      </w:divBdr>
    </w:div>
    <w:div w:id="1362972572">
      <w:bodyDiv w:val="1"/>
      <w:marLeft w:val="0"/>
      <w:marRight w:val="0"/>
      <w:marTop w:val="0"/>
      <w:marBottom w:val="0"/>
      <w:divBdr>
        <w:top w:val="none" w:sz="0" w:space="0" w:color="auto"/>
        <w:left w:val="none" w:sz="0" w:space="0" w:color="auto"/>
        <w:bottom w:val="none" w:sz="0" w:space="0" w:color="auto"/>
        <w:right w:val="none" w:sz="0" w:space="0" w:color="auto"/>
      </w:divBdr>
    </w:div>
    <w:div w:id="1471362477">
      <w:bodyDiv w:val="1"/>
      <w:marLeft w:val="0"/>
      <w:marRight w:val="0"/>
      <w:marTop w:val="0"/>
      <w:marBottom w:val="0"/>
      <w:divBdr>
        <w:top w:val="none" w:sz="0" w:space="0" w:color="auto"/>
        <w:left w:val="none" w:sz="0" w:space="0" w:color="auto"/>
        <w:bottom w:val="none" w:sz="0" w:space="0" w:color="auto"/>
        <w:right w:val="none" w:sz="0" w:space="0" w:color="auto"/>
      </w:divBdr>
    </w:div>
    <w:div w:id="1828279304">
      <w:bodyDiv w:val="1"/>
      <w:marLeft w:val="0"/>
      <w:marRight w:val="0"/>
      <w:marTop w:val="0"/>
      <w:marBottom w:val="0"/>
      <w:divBdr>
        <w:top w:val="none" w:sz="0" w:space="0" w:color="auto"/>
        <w:left w:val="none" w:sz="0" w:space="0" w:color="auto"/>
        <w:bottom w:val="none" w:sz="0" w:space="0" w:color="auto"/>
        <w:right w:val="none" w:sz="0" w:space="0" w:color="auto"/>
      </w:divBdr>
      <w:divsChild>
        <w:div w:id="9806277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vina.howley@swansea.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violence_injury_prevention/resources/publications/en/guidelines_chap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improving-outcomes-children-phase-3-2018-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earning.nspcc.org.uk/children-and-families-at-risk/looked-after-children/"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273183/5730.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A3536-73F7-4CD5-9406-1CA9723F5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13318</Words>
  <Characters>69962</Characters>
  <Application>Microsoft Office Word</Application>
  <DocSecurity>0</DocSecurity>
  <Lines>583</Lines>
  <Paragraphs>166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Holmes, Katie</cp:lastModifiedBy>
  <cp:revision>2</cp:revision>
  <cp:lastPrinted>2019-10-10T17:33:00Z</cp:lastPrinted>
  <dcterms:created xsi:type="dcterms:W3CDTF">2019-10-10T17:51:00Z</dcterms:created>
  <dcterms:modified xsi:type="dcterms:W3CDTF">2019-10-10T17:51:00Z</dcterms:modified>
</cp:coreProperties>
</file>