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2C175" w14:textId="7658E3C1" w:rsidR="613880F8" w:rsidRDefault="613880F8" w:rsidP="613880F8">
      <w:pPr>
        <w:pStyle w:val="Heading1"/>
        <w:rPr>
          <w:rFonts w:asciiTheme="minorHAnsi" w:eastAsiaTheme="minorEastAsia" w:hAnsiTheme="minorHAnsi" w:cstheme="minorBidi"/>
        </w:rPr>
      </w:pPr>
      <w:r w:rsidRPr="613880F8">
        <w:rPr>
          <w:rFonts w:asciiTheme="minorHAnsi" w:eastAsiaTheme="minorEastAsia" w:hAnsiTheme="minorHAnsi" w:cstheme="minorBidi"/>
        </w:rPr>
        <w:t>Cohort</w:t>
      </w:r>
      <w:r w:rsidR="00E25076">
        <w:rPr>
          <w:rFonts w:asciiTheme="minorHAnsi" w:eastAsiaTheme="minorEastAsia" w:hAnsiTheme="minorHAnsi" w:cstheme="minorBidi"/>
        </w:rPr>
        <w:t xml:space="preserve"> </w:t>
      </w:r>
      <w:r w:rsidR="00C6021A">
        <w:rPr>
          <w:rFonts w:asciiTheme="minorHAnsi" w:eastAsiaTheme="minorEastAsia" w:hAnsiTheme="minorHAnsi" w:cstheme="minorBidi"/>
        </w:rPr>
        <w:t>3</w:t>
      </w:r>
      <w:r w:rsidR="00E25076">
        <w:rPr>
          <w:rFonts w:asciiTheme="minorHAnsi" w:eastAsiaTheme="minorEastAsia" w:hAnsiTheme="minorHAnsi" w:cstheme="minorBidi"/>
        </w:rPr>
        <w:t xml:space="preserve">/20 </w:t>
      </w:r>
      <w:r w:rsidRPr="613880F8">
        <w:rPr>
          <w:rFonts w:asciiTheme="minorHAnsi" w:eastAsiaTheme="minorEastAsia" w:hAnsiTheme="minorHAnsi" w:cstheme="minorBidi"/>
        </w:rPr>
        <w:t>PCDA</w:t>
      </w:r>
      <w:r w:rsidR="006276C9">
        <w:rPr>
          <w:rFonts w:asciiTheme="minorHAnsi" w:eastAsiaTheme="minorEastAsia" w:hAnsiTheme="minorHAnsi" w:cstheme="minorBidi"/>
        </w:rPr>
        <w:t xml:space="preserve"> </w:t>
      </w:r>
      <w:r w:rsidRPr="613880F8">
        <w:rPr>
          <w:rFonts w:asciiTheme="minorHAnsi" w:eastAsiaTheme="minorEastAsia" w:hAnsiTheme="minorHAnsi" w:cstheme="minorBidi"/>
        </w:rPr>
        <w:t xml:space="preserve">workbook allocation and submission dates: </w:t>
      </w:r>
    </w:p>
    <w:p w14:paraId="24EBACC8" w14:textId="040FB954" w:rsidR="613880F8" w:rsidRDefault="613880F8" w:rsidP="613880F8">
      <w:pPr>
        <w:rPr>
          <w:rFonts w:eastAsiaTheme="minorEastAsia"/>
        </w:rPr>
      </w:pPr>
    </w:p>
    <w:p w14:paraId="089CBCB4" w14:textId="47EA7BEC" w:rsidR="00FC7CA2" w:rsidRDefault="00E25076" w:rsidP="613880F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PCDA workbook -year 3</w:t>
      </w:r>
    </w:p>
    <w:tbl>
      <w:tblPr>
        <w:tblW w:w="698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560"/>
        <w:gridCol w:w="2420"/>
      </w:tblGrid>
      <w:tr w:rsidR="00C6021A" w:rsidRPr="00AD4605" w14:paraId="16C6C74F" w14:textId="77777777" w:rsidTr="00AD4605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02BA3987" w14:textId="2F56E19E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Allocation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373F69B3" w14:textId="394C7A75" w:rsidR="00C6021A" w:rsidRPr="00C6021A" w:rsidRDefault="00C6021A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June 20, 2022</w:t>
            </w:r>
          </w:p>
        </w:tc>
      </w:tr>
      <w:tr w:rsidR="00C6021A" w:rsidRPr="00AD4605" w14:paraId="0AFEB415" w14:textId="77777777" w:rsidTr="00C6021A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D8CC8E" w14:textId="77777777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Submit Draft Work 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38628" w14:textId="17DDCD6C" w:rsidR="00C6021A" w:rsidRPr="00C6021A" w:rsidRDefault="00C6021A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November 28, 2022</w:t>
            </w:r>
          </w:p>
        </w:tc>
      </w:tr>
      <w:tr w:rsidR="00C6021A" w:rsidRPr="00AD4605" w14:paraId="738A6340" w14:textId="77777777" w:rsidTr="00C6021A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F2D5E" w14:textId="77777777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Draft Work Feedback Released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DBA8C" w14:textId="317BE37D" w:rsidR="00C6021A" w:rsidRPr="00C6021A" w:rsidRDefault="00C6021A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 December 12, 2022</w:t>
            </w:r>
          </w:p>
        </w:tc>
      </w:tr>
      <w:tr w:rsidR="00C6021A" w:rsidRPr="00AD4605" w14:paraId="36327706" w14:textId="77777777" w:rsidTr="00AD4605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F0E78A7" w14:textId="364D93BD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Submission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6A9D78DC" w14:textId="65A764B0" w:rsidR="00C6021A" w:rsidRPr="00C6021A" w:rsidRDefault="00AD4605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AD4605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2 January </w:t>
            </w:r>
            <w:r w:rsidR="00C6021A"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2023 </w:t>
            </w:r>
          </w:p>
        </w:tc>
      </w:tr>
      <w:tr w:rsidR="00C6021A" w:rsidRPr="00AD4605" w14:paraId="3CFD4EE8" w14:textId="77777777" w:rsidTr="00C6021A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5A7A0" w14:textId="59298842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Resubmission 1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1210A" w14:textId="3FDDE245" w:rsidR="00C6021A" w:rsidRPr="00C6021A" w:rsidRDefault="00AD4605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AD4605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23 January </w:t>
            </w:r>
            <w:r w:rsidR="00C6021A"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 xml:space="preserve">2023 </w:t>
            </w:r>
          </w:p>
        </w:tc>
      </w:tr>
      <w:tr w:rsidR="00C6021A" w:rsidRPr="00AD4605" w14:paraId="39367FD9" w14:textId="77777777" w:rsidTr="00C6021A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FFA76" w14:textId="1C8C454D" w:rsidR="00C6021A" w:rsidRPr="00C6021A" w:rsidRDefault="00C6021A" w:rsidP="00C6021A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Resubmission 2</w:t>
            </w:r>
          </w:p>
        </w:tc>
        <w:tc>
          <w:tcPr>
            <w:tcW w:w="2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64B9BE" w14:textId="2E4C3FBC" w:rsidR="00C6021A" w:rsidRPr="00C6021A" w:rsidRDefault="00C6021A" w:rsidP="00AD460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</w:pPr>
            <w:r w:rsidRPr="00C6021A">
              <w:rPr>
                <w:rFonts w:ascii="Calibri" w:eastAsia="Times New Roman" w:hAnsi="Calibri" w:cs="Calibri"/>
                <w:color w:val="000000"/>
                <w:sz w:val="24"/>
                <w:szCs w:val="24"/>
                <w:lang w:eastAsia="en-GB"/>
              </w:rPr>
              <w:t>February 13, 2023</w:t>
            </w:r>
          </w:p>
        </w:tc>
      </w:tr>
    </w:tbl>
    <w:p w14:paraId="15B3C5F9" w14:textId="77777777" w:rsidR="00E25076" w:rsidRDefault="00E25076" w:rsidP="613880F8">
      <w:pPr>
        <w:rPr>
          <w:b/>
          <w:bCs/>
          <w:sz w:val="24"/>
          <w:szCs w:val="24"/>
        </w:rPr>
      </w:pPr>
    </w:p>
    <w:p w14:paraId="033BAEB2" w14:textId="77777777" w:rsidR="00A661A2" w:rsidRDefault="00A661A2" w:rsidP="613880F8">
      <w:pPr>
        <w:rPr>
          <w:b/>
          <w:bCs/>
          <w:sz w:val="24"/>
          <w:szCs w:val="24"/>
        </w:rPr>
      </w:pPr>
    </w:p>
    <w:p w14:paraId="4CE859AB" w14:textId="08C4C719" w:rsidR="00A661A2" w:rsidRDefault="00A661A2" w:rsidP="613880F8">
      <w:pPr>
        <w:rPr>
          <w:b/>
          <w:bCs/>
          <w:sz w:val="24"/>
          <w:szCs w:val="24"/>
        </w:rPr>
      </w:pPr>
    </w:p>
    <w:p w14:paraId="6109C69C" w14:textId="77777777" w:rsidR="006276C9" w:rsidRDefault="006276C9" w:rsidP="613880F8">
      <w:pPr>
        <w:rPr>
          <w:b/>
          <w:bCs/>
          <w:sz w:val="24"/>
          <w:szCs w:val="24"/>
        </w:rPr>
      </w:pPr>
    </w:p>
    <w:p w14:paraId="1E02D8EA" w14:textId="77777777" w:rsidR="00FC7CA2" w:rsidRDefault="00FC7CA2" w:rsidP="613880F8">
      <w:pPr>
        <w:rPr>
          <w:b/>
          <w:bCs/>
          <w:sz w:val="24"/>
          <w:szCs w:val="24"/>
        </w:rPr>
      </w:pPr>
    </w:p>
    <w:p w14:paraId="47E01ACF" w14:textId="21141437" w:rsidR="613880F8" w:rsidRDefault="613880F8" w:rsidP="613880F8"/>
    <w:p w14:paraId="24D0AFFE" w14:textId="24E91180" w:rsidR="00D04074" w:rsidRPr="00FC7CA2" w:rsidRDefault="00D04074" w:rsidP="613880F8">
      <w:pPr>
        <w:rPr>
          <w:b/>
          <w:bCs/>
        </w:rPr>
      </w:pPr>
    </w:p>
    <w:sectPr w:rsidR="00D04074" w:rsidRPr="00FC7CA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4F2866"/>
    <w:rsid w:val="006276C9"/>
    <w:rsid w:val="00802DB6"/>
    <w:rsid w:val="00A661A2"/>
    <w:rsid w:val="00AD4605"/>
    <w:rsid w:val="00C6021A"/>
    <w:rsid w:val="00D04074"/>
    <w:rsid w:val="00D21BB6"/>
    <w:rsid w:val="00E25076"/>
    <w:rsid w:val="00FC7CA2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0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2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0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73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12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3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37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00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93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4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56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34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626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10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50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5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41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08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5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1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55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2022-05-25T11:56:00Z</dcterms:created>
  <dcterms:modified xsi:type="dcterms:W3CDTF">2022-05-25T11:56:00Z</dcterms:modified>
</cp:coreProperties>
</file>