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71"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40"/>
        <w:gridCol w:w="2537"/>
        <w:gridCol w:w="4594"/>
      </w:tblGrid>
      <w:tr w:rsidR="009E44F3" w14:paraId="43D3F1D8" w14:textId="77777777" w:rsidTr="009E44F3">
        <w:trPr>
          <w:trHeight w:val="1077"/>
        </w:trPr>
        <w:tc>
          <w:tcPr>
            <w:tcW w:w="11171" w:type="dxa"/>
            <w:gridSpan w:val="3"/>
            <w:shd w:val="clear" w:color="auto" w:fill="C0C0C0"/>
          </w:tcPr>
          <w:p w14:paraId="41FB0719" w14:textId="423F147C" w:rsidR="009E44F3" w:rsidRDefault="009E44F3" w:rsidP="00EB3EDA">
            <w:pPr>
              <w:pStyle w:val="TableParagraph"/>
              <w:ind w:right="144"/>
              <w:rPr>
                <w:b/>
                <w:sz w:val="44"/>
              </w:rPr>
            </w:pPr>
            <w:r>
              <w:rPr>
                <w:b/>
                <w:sz w:val="44"/>
              </w:rPr>
              <w:t>N</w:t>
            </w:r>
          </w:p>
          <w:p w14:paraId="564C2FD5" w14:textId="1459FBB3" w:rsidR="009E44F3" w:rsidRDefault="009E44F3" w:rsidP="00EB3EDA">
            <w:pPr>
              <w:pStyle w:val="TableParagraph"/>
              <w:spacing w:before="2"/>
              <w:ind w:left="150" w:right="142"/>
              <w:rPr>
                <w:sz w:val="28"/>
              </w:rPr>
            </w:pPr>
          </w:p>
        </w:tc>
      </w:tr>
      <w:tr w:rsidR="009E44F3" w14:paraId="7A26149C" w14:textId="77777777" w:rsidTr="009E44F3">
        <w:trPr>
          <w:trHeight w:val="530"/>
        </w:trPr>
        <w:tc>
          <w:tcPr>
            <w:tcW w:w="4040" w:type="dxa"/>
          </w:tcPr>
          <w:p w14:paraId="34F1C1CA" w14:textId="2F2A4C9D" w:rsidR="009E44F3" w:rsidRDefault="00383D4A" w:rsidP="00BB0145">
            <w:pPr>
              <w:pStyle w:val="TableParagraph"/>
              <w:rPr>
                <w:rFonts w:ascii="Times New Roman"/>
                <w:sz w:val="18"/>
              </w:rPr>
            </w:pPr>
            <w:r>
              <w:rPr>
                <w:rFonts w:ascii="Times New Roman"/>
                <w:sz w:val="18"/>
              </w:rPr>
              <w:t>P</w:t>
            </w:r>
          </w:p>
        </w:tc>
        <w:tc>
          <w:tcPr>
            <w:tcW w:w="2537" w:type="dxa"/>
            <w:shd w:val="clear" w:color="auto" w:fill="D9D9D9"/>
          </w:tcPr>
          <w:p w14:paraId="39A41F73" w14:textId="77777777" w:rsidR="009E44F3" w:rsidRDefault="009E44F3" w:rsidP="00BB0145">
            <w:pPr>
              <w:pStyle w:val="TableParagraph"/>
              <w:spacing w:before="120"/>
              <w:ind w:left="107"/>
              <w:rPr>
                <w:b/>
              </w:rPr>
            </w:pPr>
            <w:r>
              <w:rPr>
                <w:b/>
              </w:rPr>
              <w:t>Student</w:t>
            </w:r>
            <w:r>
              <w:rPr>
                <w:b/>
                <w:spacing w:val="60"/>
              </w:rPr>
              <w:t xml:space="preserve"> </w:t>
            </w:r>
            <w:r>
              <w:rPr>
                <w:b/>
              </w:rPr>
              <w:t>number:</w:t>
            </w:r>
          </w:p>
        </w:tc>
        <w:tc>
          <w:tcPr>
            <w:tcW w:w="4569" w:type="dxa"/>
          </w:tcPr>
          <w:p w14:paraId="68575A0A" w14:textId="2179E0FB" w:rsidR="009E44F3" w:rsidRDefault="006360C5" w:rsidP="00BB0145">
            <w:pPr>
              <w:pStyle w:val="TableParagraph"/>
              <w:rPr>
                <w:rFonts w:ascii="Times New Roman"/>
                <w:sz w:val="18"/>
              </w:rPr>
            </w:pPr>
            <w:r>
              <w:rPr>
                <w:rFonts w:ascii="Times New Roman"/>
                <w:sz w:val="18"/>
              </w:rPr>
              <w:t>2122736</w:t>
            </w:r>
          </w:p>
        </w:tc>
      </w:tr>
      <w:tr w:rsidR="009E44F3" w14:paraId="4E015A8A" w14:textId="77777777" w:rsidTr="009E44F3">
        <w:trPr>
          <w:trHeight w:val="530"/>
        </w:trPr>
        <w:tc>
          <w:tcPr>
            <w:tcW w:w="11146" w:type="dxa"/>
            <w:gridSpan w:val="3"/>
          </w:tcPr>
          <w:p w14:paraId="21F1A2DA" w14:textId="7FF5C4EE" w:rsidR="009E44F3" w:rsidRDefault="00383D4A" w:rsidP="00BB0145">
            <w:pPr>
              <w:pStyle w:val="TableParagraph"/>
              <w:spacing w:before="120"/>
              <w:ind w:left="107"/>
              <w:rPr>
                <w:b/>
              </w:rPr>
            </w:pPr>
            <w:r>
              <w:rPr>
                <w:b/>
              </w:rPr>
              <w:t xml:space="preserve">Paraschiva Ramona Vrasneag </w:t>
            </w:r>
          </w:p>
        </w:tc>
      </w:tr>
      <w:tr w:rsidR="009E44F3" w14:paraId="0C9D09E9" w14:textId="77777777" w:rsidTr="009E44F3">
        <w:trPr>
          <w:trHeight w:val="822"/>
        </w:trPr>
        <w:tc>
          <w:tcPr>
            <w:tcW w:w="4040" w:type="dxa"/>
          </w:tcPr>
          <w:p w14:paraId="24FB35B4" w14:textId="77777777" w:rsidR="009E44F3" w:rsidRDefault="009E44F3" w:rsidP="00BB0145">
            <w:pPr>
              <w:pStyle w:val="TableParagraph"/>
              <w:spacing w:before="122" w:line="276" w:lineRule="auto"/>
              <w:ind w:left="107"/>
              <w:rPr>
                <w:b/>
              </w:rPr>
            </w:pPr>
            <w:r>
              <w:rPr>
                <w:b/>
              </w:rPr>
              <w:t>Sustainable Hospitality &amp; Tourism Management</w:t>
            </w:r>
          </w:p>
        </w:tc>
        <w:tc>
          <w:tcPr>
            <w:tcW w:w="2537" w:type="dxa"/>
            <w:shd w:val="clear" w:color="auto" w:fill="D9D9D9"/>
          </w:tcPr>
          <w:p w14:paraId="5447FE80" w14:textId="77777777" w:rsidR="009E44F3" w:rsidRDefault="009E44F3" w:rsidP="00BB0145">
            <w:pPr>
              <w:pStyle w:val="TableParagraph"/>
              <w:spacing w:before="122"/>
              <w:ind w:left="107"/>
              <w:rPr>
                <w:b/>
              </w:rPr>
            </w:pPr>
            <w:r>
              <w:rPr>
                <w:b/>
              </w:rPr>
              <w:t>Module Level (4, 5, 6):</w:t>
            </w:r>
          </w:p>
        </w:tc>
        <w:tc>
          <w:tcPr>
            <w:tcW w:w="4569" w:type="dxa"/>
          </w:tcPr>
          <w:p w14:paraId="68FB529C" w14:textId="77777777" w:rsidR="009E44F3" w:rsidRDefault="009E44F3" w:rsidP="00BB0145">
            <w:pPr>
              <w:pStyle w:val="TableParagraph"/>
              <w:spacing w:before="122"/>
              <w:ind w:left="108"/>
              <w:rPr>
                <w:b/>
              </w:rPr>
            </w:pPr>
            <w:r>
              <w:rPr>
                <w:b/>
              </w:rPr>
              <w:t>5</w:t>
            </w:r>
          </w:p>
        </w:tc>
      </w:tr>
      <w:tr w:rsidR="009E44F3" w14:paraId="791C916F" w14:textId="77777777" w:rsidTr="009E44F3">
        <w:trPr>
          <w:trHeight w:val="1012"/>
        </w:trPr>
        <w:tc>
          <w:tcPr>
            <w:tcW w:w="4040" w:type="dxa"/>
          </w:tcPr>
          <w:p w14:paraId="7F91DDF2" w14:textId="77777777" w:rsidR="009E44F3" w:rsidRDefault="009E44F3" w:rsidP="00BB0145">
            <w:pPr>
              <w:pStyle w:val="TableParagraph"/>
              <w:spacing w:before="120"/>
              <w:ind w:left="107"/>
              <w:rPr>
                <w:b/>
              </w:rPr>
            </w:pPr>
            <w:r>
              <w:rPr>
                <w:b/>
              </w:rPr>
              <w:t>BMIH5006</w:t>
            </w:r>
          </w:p>
        </w:tc>
        <w:tc>
          <w:tcPr>
            <w:tcW w:w="2537" w:type="dxa"/>
            <w:shd w:val="clear" w:color="auto" w:fill="D9D9D9"/>
          </w:tcPr>
          <w:p w14:paraId="0A3438D6" w14:textId="6E6A5914" w:rsidR="009E44F3" w:rsidRDefault="006360C5" w:rsidP="00383D4A">
            <w:pPr>
              <w:pStyle w:val="TableParagraph"/>
              <w:ind w:right="811"/>
              <w:rPr>
                <w:b/>
              </w:rPr>
            </w:pPr>
            <w:r>
              <w:rPr>
                <w:b/>
              </w:rPr>
              <w:t>Katherine Roberts</w:t>
            </w:r>
          </w:p>
        </w:tc>
        <w:tc>
          <w:tcPr>
            <w:tcW w:w="4569" w:type="dxa"/>
          </w:tcPr>
          <w:p w14:paraId="10752517" w14:textId="1D9392C6" w:rsidR="009E44F3" w:rsidRDefault="009E44F3" w:rsidP="00BB0145">
            <w:pPr>
              <w:pStyle w:val="TableParagraph"/>
              <w:spacing w:before="120"/>
              <w:ind w:left="108"/>
              <w:rPr>
                <w:b/>
              </w:rPr>
            </w:pPr>
          </w:p>
        </w:tc>
      </w:tr>
      <w:tr w:rsidR="009E44F3" w14:paraId="3DCB66CE" w14:textId="77777777" w:rsidTr="009E44F3">
        <w:trPr>
          <w:trHeight w:val="782"/>
        </w:trPr>
        <w:tc>
          <w:tcPr>
            <w:tcW w:w="4040" w:type="dxa"/>
          </w:tcPr>
          <w:p w14:paraId="5804445C" w14:textId="192D320F" w:rsidR="009E44F3" w:rsidRDefault="009E44F3" w:rsidP="001D3CB9">
            <w:pPr>
              <w:pStyle w:val="TableParagraph"/>
              <w:spacing w:line="251" w:lineRule="exact"/>
              <w:rPr>
                <w:b/>
              </w:rPr>
            </w:pPr>
          </w:p>
        </w:tc>
        <w:tc>
          <w:tcPr>
            <w:tcW w:w="2537" w:type="dxa"/>
            <w:shd w:val="clear" w:color="auto" w:fill="D9D9D9"/>
          </w:tcPr>
          <w:p w14:paraId="36BF7323" w14:textId="7FCD4439" w:rsidR="009E44F3" w:rsidRDefault="009E44F3" w:rsidP="00383D4A">
            <w:pPr>
              <w:pStyle w:val="TableParagraph"/>
              <w:spacing w:before="118"/>
              <w:rPr>
                <w:b/>
              </w:rPr>
            </w:pPr>
          </w:p>
        </w:tc>
        <w:tc>
          <w:tcPr>
            <w:tcW w:w="4569" w:type="dxa"/>
          </w:tcPr>
          <w:p w14:paraId="69B0C6E6" w14:textId="0AAA9448" w:rsidR="009E44F3" w:rsidRDefault="009E44F3" w:rsidP="001D3CB9">
            <w:pPr>
              <w:pStyle w:val="TableParagraph"/>
              <w:spacing w:line="251" w:lineRule="exact"/>
              <w:rPr>
                <w:b/>
              </w:rPr>
            </w:pPr>
          </w:p>
        </w:tc>
      </w:tr>
      <w:tr w:rsidR="009E44F3" w14:paraId="0F5F3740" w14:textId="77777777" w:rsidTr="009E44F3">
        <w:trPr>
          <w:trHeight w:val="1034"/>
        </w:trPr>
        <w:tc>
          <w:tcPr>
            <w:tcW w:w="4040" w:type="dxa"/>
          </w:tcPr>
          <w:p w14:paraId="3F33D357" w14:textId="27FD3FB3" w:rsidR="009E44F3" w:rsidRDefault="009E44F3" w:rsidP="006E3A67">
            <w:pPr>
              <w:pStyle w:val="TableParagraph"/>
              <w:ind w:right="309"/>
              <w:rPr>
                <w:b/>
                <w:i/>
              </w:rPr>
            </w:pPr>
          </w:p>
        </w:tc>
        <w:tc>
          <w:tcPr>
            <w:tcW w:w="2537" w:type="dxa"/>
            <w:shd w:val="clear" w:color="auto" w:fill="D9D9D9"/>
          </w:tcPr>
          <w:p w14:paraId="423F76AA" w14:textId="6FBD8E8C" w:rsidR="009E44F3" w:rsidRDefault="009E44F3" w:rsidP="00383D4A">
            <w:pPr>
              <w:pStyle w:val="TableParagraph"/>
              <w:spacing w:before="120"/>
              <w:rPr>
                <w:b/>
              </w:rPr>
            </w:pPr>
          </w:p>
        </w:tc>
        <w:tc>
          <w:tcPr>
            <w:tcW w:w="4569" w:type="dxa"/>
          </w:tcPr>
          <w:p w14:paraId="17B82B3B" w14:textId="0826009E" w:rsidR="009E44F3" w:rsidRDefault="009E44F3" w:rsidP="001D3CB9">
            <w:pPr>
              <w:pStyle w:val="TableParagraph"/>
              <w:spacing w:before="120"/>
              <w:rPr>
                <w:b/>
              </w:rPr>
            </w:pPr>
          </w:p>
        </w:tc>
      </w:tr>
      <w:tr w:rsidR="009E44F3" w14:paraId="1DDC5FD9" w14:textId="77777777" w:rsidTr="009E44F3">
        <w:trPr>
          <w:trHeight w:val="1665"/>
        </w:trPr>
        <w:tc>
          <w:tcPr>
            <w:tcW w:w="4040" w:type="dxa"/>
          </w:tcPr>
          <w:p w14:paraId="52D74A4C" w14:textId="13E2DE67" w:rsidR="009E44F3" w:rsidRDefault="009E44F3" w:rsidP="006E3A67">
            <w:pPr>
              <w:pStyle w:val="TableParagraph"/>
              <w:rPr>
                <w:b/>
              </w:rPr>
            </w:pPr>
          </w:p>
        </w:tc>
        <w:tc>
          <w:tcPr>
            <w:tcW w:w="2537" w:type="dxa"/>
            <w:shd w:val="clear" w:color="auto" w:fill="D9D9D9"/>
          </w:tcPr>
          <w:p w14:paraId="284A1A5B" w14:textId="5527E263" w:rsidR="009E44F3" w:rsidRDefault="009E44F3" w:rsidP="006E3A67">
            <w:pPr>
              <w:pStyle w:val="TableParagraph"/>
              <w:ind w:right="1153"/>
              <w:rPr>
                <w:b/>
              </w:rPr>
            </w:pPr>
          </w:p>
          <w:p w14:paraId="3DE1D93E" w14:textId="77777777" w:rsidR="009E44F3" w:rsidRDefault="009E44F3" w:rsidP="00BB0145">
            <w:pPr>
              <w:pStyle w:val="TableParagraph"/>
              <w:rPr>
                <w:b/>
                <w:sz w:val="24"/>
              </w:rPr>
            </w:pPr>
          </w:p>
          <w:p w14:paraId="1C58049B" w14:textId="1DDD4244" w:rsidR="009E44F3" w:rsidRDefault="009E44F3" w:rsidP="006E3A67">
            <w:pPr>
              <w:pStyle w:val="TableParagraph"/>
              <w:spacing w:before="182"/>
              <w:rPr>
                <w:b/>
                <w:sz w:val="20"/>
              </w:rPr>
            </w:pPr>
          </w:p>
          <w:p w14:paraId="77B5630E" w14:textId="6C59BADA" w:rsidR="009E44F3" w:rsidRDefault="009E44F3" w:rsidP="006E3A67">
            <w:pPr>
              <w:pStyle w:val="TableParagraph"/>
              <w:spacing w:before="1" w:line="230" w:lineRule="atLeast"/>
              <w:ind w:right="488"/>
              <w:rPr>
                <w:b/>
                <w:sz w:val="20"/>
              </w:rPr>
            </w:pPr>
          </w:p>
        </w:tc>
        <w:tc>
          <w:tcPr>
            <w:tcW w:w="4569" w:type="dxa"/>
          </w:tcPr>
          <w:p w14:paraId="04A60B7F" w14:textId="7141F89A" w:rsidR="009E44F3" w:rsidRDefault="009E44F3" w:rsidP="00BB0145">
            <w:pPr>
              <w:pStyle w:val="TableParagraph"/>
              <w:spacing w:line="244" w:lineRule="auto"/>
              <w:ind w:left="108" w:right="102"/>
              <w:rPr>
                <w:b/>
              </w:rPr>
            </w:pPr>
          </w:p>
          <w:p w14:paraId="7113C0E7" w14:textId="2F2F61D3" w:rsidR="009E44F3" w:rsidRDefault="009E44F3" w:rsidP="001D3CB9">
            <w:pPr>
              <w:pStyle w:val="TableParagraph"/>
              <w:spacing w:before="189" w:line="244" w:lineRule="auto"/>
              <w:ind w:right="155"/>
              <w:rPr>
                <w:b/>
              </w:rPr>
            </w:pPr>
          </w:p>
        </w:tc>
      </w:tr>
    </w:tbl>
    <w:p w14:paraId="02804889" w14:textId="1226CC98" w:rsidR="0091060A" w:rsidRPr="00481F4E" w:rsidRDefault="0091060A" w:rsidP="009E44F3">
      <w:pPr>
        <w:rPr>
          <w:rFonts w:eastAsiaTheme="majorEastAsia"/>
          <w:szCs w:val="32"/>
        </w:rPr>
      </w:pPr>
      <w:r w:rsidRPr="00481F4E">
        <w:br w:type="page"/>
      </w:r>
    </w:p>
    <w:p w14:paraId="254F5D67" w14:textId="07668170" w:rsidR="00253181" w:rsidRPr="00230F1D" w:rsidRDefault="00E223F2" w:rsidP="00230F1D">
      <w:pPr>
        <w:pStyle w:val="Titlu1"/>
        <w:spacing w:line="360" w:lineRule="auto"/>
        <w:rPr>
          <w:rFonts w:ascii="Arial" w:hAnsi="Arial" w:cs="Arial"/>
        </w:rPr>
      </w:pPr>
      <w:r w:rsidRPr="00230F1D">
        <w:rPr>
          <w:rFonts w:ascii="Arial" w:hAnsi="Arial" w:cs="Arial"/>
        </w:rPr>
        <w:t>Introduction</w:t>
      </w:r>
      <w:r w:rsidR="005F1FFF" w:rsidRPr="00230F1D">
        <w:rPr>
          <w:rFonts w:ascii="Arial" w:hAnsi="Arial" w:cs="Arial"/>
        </w:rPr>
        <w:t xml:space="preserve"> </w:t>
      </w:r>
    </w:p>
    <w:p w14:paraId="3BFCBFF6" w14:textId="4675E9C7" w:rsidR="00360163" w:rsidRPr="00230F1D" w:rsidRDefault="00187776" w:rsidP="00230F1D">
      <w:pPr>
        <w:spacing w:line="360" w:lineRule="auto"/>
        <w:rPr>
          <w:rFonts w:ascii="Arial" w:hAnsi="Arial" w:cs="Arial"/>
        </w:rPr>
      </w:pPr>
      <w:r w:rsidRPr="00230F1D">
        <w:rPr>
          <w:rFonts w:ascii="Arial" w:hAnsi="Arial" w:cs="Arial"/>
        </w:rPr>
        <w:t xml:space="preserve">Sustainability can </w:t>
      </w:r>
      <w:r w:rsidR="00CE15BB" w:rsidRPr="00230F1D">
        <w:rPr>
          <w:rFonts w:ascii="Arial" w:hAnsi="Arial" w:cs="Arial"/>
        </w:rPr>
        <w:t>be defined</w:t>
      </w:r>
      <w:r w:rsidRPr="00230F1D">
        <w:rPr>
          <w:rFonts w:ascii="Arial" w:hAnsi="Arial" w:cs="Arial"/>
        </w:rPr>
        <w:t xml:space="preserve"> as the ability of a business organisation to sustain and encourage a process or a practice over time</w:t>
      </w:r>
      <w:r w:rsidR="00D40A6D">
        <w:rPr>
          <w:rFonts w:ascii="Arial" w:hAnsi="Arial" w:cs="Arial"/>
        </w:rPr>
        <w:t xml:space="preserve"> </w:t>
      </w:r>
      <w:r w:rsidR="00D40A6D">
        <w:rPr>
          <w:rFonts w:ascii="Arial" w:hAnsi="Arial" w:cs="Arial"/>
          <w:color w:val="222222"/>
          <w:szCs w:val="24"/>
          <w:shd w:val="clear" w:color="auto" w:fill="FFFFFF"/>
        </w:rPr>
        <w:t>(Qi et al., 2020)</w:t>
      </w:r>
      <w:r w:rsidR="00CE15BB" w:rsidRPr="00230F1D">
        <w:rPr>
          <w:rFonts w:ascii="Arial" w:hAnsi="Arial" w:cs="Arial"/>
        </w:rPr>
        <w:t xml:space="preserve">. </w:t>
      </w:r>
      <w:r w:rsidR="00EC11CE" w:rsidRPr="00230F1D">
        <w:rPr>
          <w:rFonts w:ascii="Arial" w:hAnsi="Arial" w:cs="Arial"/>
        </w:rPr>
        <w:t>The concept of sustainability is generally divided into three categories</w:t>
      </w:r>
      <w:r w:rsidR="00796D99" w:rsidRPr="00230F1D">
        <w:rPr>
          <w:rFonts w:ascii="Arial" w:hAnsi="Arial" w:cs="Arial"/>
        </w:rPr>
        <w:t xml:space="preserve"> or pillars i.e., economic, social and environmental also informally referred </w:t>
      </w:r>
      <w:r w:rsidR="00B30989" w:rsidRPr="00230F1D">
        <w:rPr>
          <w:rFonts w:ascii="Arial" w:hAnsi="Arial" w:cs="Arial"/>
        </w:rPr>
        <w:t xml:space="preserve">to </w:t>
      </w:r>
      <w:r w:rsidR="00796D99" w:rsidRPr="00230F1D">
        <w:rPr>
          <w:rFonts w:ascii="Arial" w:hAnsi="Arial" w:cs="Arial"/>
        </w:rPr>
        <w:t>as people, profit and planet</w:t>
      </w:r>
      <w:r w:rsidR="00B30989" w:rsidRPr="00230F1D">
        <w:rPr>
          <w:rFonts w:ascii="Arial" w:hAnsi="Arial" w:cs="Arial"/>
        </w:rPr>
        <w:t xml:space="preserve">. The concept of economic </w:t>
      </w:r>
      <w:r w:rsidR="0032554A" w:rsidRPr="00230F1D">
        <w:rPr>
          <w:rFonts w:ascii="Arial" w:hAnsi="Arial" w:cs="Arial"/>
        </w:rPr>
        <w:t xml:space="preserve">sustainability </w:t>
      </w:r>
      <w:r w:rsidR="00223230" w:rsidRPr="00230F1D">
        <w:rPr>
          <w:rFonts w:ascii="Arial" w:hAnsi="Arial" w:cs="Arial"/>
        </w:rPr>
        <w:t xml:space="preserve">for the business organisation emphasises </w:t>
      </w:r>
      <w:r w:rsidR="00B67D9C" w:rsidRPr="00230F1D">
        <w:rPr>
          <w:rFonts w:ascii="Arial" w:hAnsi="Arial" w:cs="Arial"/>
        </w:rPr>
        <w:t xml:space="preserve">the </w:t>
      </w:r>
      <w:r w:rsidR="00223230" w:rsidRPr="00230F1D">
        <w:rPr>
          <w:rFonts w:ascii="Arial" w:hAnsi="Arial" w:cs="Arial"/>
        </w:rPr>
        <w:t xml:space="preserve">preservation of natural resources that provide the business organisation with all the physical raw </w:t>
      </w:r>
      <w:r w:rsidR="00B67D9C" w:rsidRPr="00230F1D">
        <w:rPr>
          <w:rFonts w:ascii="Arial" w:hAnsi="Arial" w:cs="Arial"/>
        </w:rPr>
        <w:t>materials comprising both renewable and non-renewable resources</w:t>
      </w:r>
      <w:r w:rsidR="00223230" w:rsidRPr="00230F1D">
        <w:rPr>
          <w:rFonts w:ascii="Arial" w:hAnsi="Arial" w:cs="Arial"/>
        </w:rPr>
        <w:t xml:space="preserve"> required for the production of goods</w:t>
      </w:r>
      <w:r w:rsidR="003D1332" w:rsidRPr="00230F1D">
        <w:rPr>
          <w:rFonts w:ascii="Arial" w:hAnsi="Arial" w:cs="Arial"/>
        </w:rPr>
        <w:t xml:space="preserve">. Whereas, the concept </w:t>
      </w:r>
      <w:r w:rsidR="00B77494" w:rsidRPr="00230F1D">
        <w:rPr>
          <w:rFonts w:ascii="Arial" w:hAnsi="Arial" w:cs="Arial"/>
        </w:rPr>
        <w:t>of environmental sustainability highly focuses</w:t>
      </w:r>
      <w:r w:rsidR="000F544E" w:rsidRPr="00230F1D">
        <w:rPr>
          <w:rFonts w:ascii="Arial" w:hAnsi="Arial" w:cs="Arial"/>
        </w:rPr>
        <w:t xml:space="preserve"> on preserving the life support systems like Soil and water required for </w:t>
      </w:r>
      <w:r w:rsidR="0001098E" w:rsidRPr="00230F1D">
        <w:rPr>
          <w:rFonts w:ascii="Arial" w:hAnsi="Arial" w:cs="Arial"/>
        </w:rPr>
        <w:t xml:space="preserve">the </w:t>
      </w:r>
      <w:r w:rsidR="000F544E" w:rsidRPr="00230F1D">
        <w:rPr>
          <w:rFonts w:ascii="Arial" w:hAnsi="Arial" w:cs="Arial"/>
        </w:rPr>
        <w:t>production or survival of humans</w:t>
      </w:r>
      <w:r w:rsidR="0069719E">
        <w:rPr>
          <w:rFonts w:ascii="Arial" w:hAnsi="Arial" w:cs="Arial"/>
        </w:rPr>
        <w:t xml:space="preserve"> </w:t>
      </w:r>
      <w:r w:rsidR="0069719E">
        <w:rPr>
          <w:rFonts w:ascii="Arial" w:hAnsi="Arial" w:cs="Arial"/>
          <w:color w:val="222222"/>
          <w:szCs w:val="24"/>
          <w:shd w:val="clear" w:color="auto" w:fill="FFFFFF"/>
        </w:rPr>
        <w:t>(Purvis et al., 2019)</w:t>
      </w:r>
      <w:r w:rsidR="000F544E" w:rsidRPr="00230F1D">
        <w:rPr>
          <w:rFonts w:ascii="Arial" w:hAnsi="Arial" w:cs="Arial"/>
        </w:rPr>
        <w:t>.</w:t>
      </w:r>
      <w:r w:rsidR="001254F3" w:rsidRPr="00230F1D">
        <w:rPr>
          <w:rFonts w:ascii="Arial" w:hAnsi="Arial" w:cs="Arial"/>
        </w:rPr>
        <w:t xml:space="preserve"> </w:t>
      </w:r>
      <w:r w:rsidR="00BB3419" w:rsidRPr="00230F1D">
        <w:rPr>
          <w:rFonts w:ascii="Arial" w:hAnsi="Arial" w:cs="Arial"/>
        </w:rPr>
        <w:t xml:space="preserve">The hotel industry in the United Kingdom </w:t>
      </w:r>
      <w:r w:rsidR="00374EF8" w:rsidRPr="00230F1D">
        <w:rPr>
          <w:rFonts w:ascii="Arial" w:hAnsi="Arial" w:cs="Arial"/>
        </w:rPr>
        <w:t>has a ma</w:t>
      </w:r>
      <w:r w:rsidR="00D97581" w:rsidRPr="00230F1D">
        <w:rPr>
          <w:rFonts w:ascii="Arial" w:hAnsi="Arial" w:cs="Arial"/>
        </w:rPr>
        <w:t xml:space="preserve">jor role in the degradation and depletion of natural resources </w:t>
      </w:r>
      <w:r w:rsidR="00FE05EB" w:rsidRPr="00230F1D">
        <w:rPr>
          <w:rFonts w:ascii="Arial" w:hAnsi="Arial" w:cs="Arial"/>
        </w:rPr>
        <w:t>because of high energy consumption, water usage</w:t>
      </w:r>
      <w:r w:rsidR="003B75DD" w:rsidRPr="00230F1D">
        <w:rPr>
          <w:rFonts w:ascii="Arial" w:hAnsi="Arial" w:cs="Arial"/>
        </w:rPr>
        <w:t>, reliance on natural resources and generation of waste</w:t>
      </w:r>
      <w:r w:rsidR="004826FA" w:rsidRPr="00230F1D">
        <w:rPr>
          <w:rFonts w:ascii="Arial" w:hAnsi="Arial" w:cs="Arial"/>
        </w:rPr>
        <w:t xml:space="preserve">. Implementing sustainable practices in the hotel industry can result in saving huge </w:t>
      </w:r>
      <w:r w:rsidR="00761485" w:rsidRPr="00230F1D">
        <w:rPr>
          <w:rFonts w:ascii="Arial" w:hAnsi="Arial" w:cs="Arial"/>
        </w:rPr>
        <w:t>amounts</w:t>
      </w:r>
      <w:r w:rsidR="004826FA" w:rsidRPr="00230F1D">
        <w:rPr>
          <w:rFonts w:ascii="Arial" w:hAnsi="Arial" w:cs="Arial"/>
        </w:rPr>
        <w:t xml:space="preserve"> of money</w:t>
      </w:r>
      <w:r w:rsidR="008B7C40">
        <w:rPr>
          <w:rFonts w:ascii="Arial" w:hAnsi="Arial" w:cs="Arial"/>
        </w:rPr>
        <w:t xml:space="preserve"> </w:t>
      </w:r>
      <w:r w:rsidR="008B7C40">
        <w:rPr>
          <w:rFonts w:ascii="Arial" w:hAnsi="Arial" w:cs="Arial"/>
          <w:color w:val="222222"/>
          <w:szCs w:val="24"/>
          <w:shd w:val="clear" w:color="auto" w:fill="FFFFFF"/>
        </w:rPr>
        <w:t>(Pereira-Moliner et al., 2021 )</w:t>
      </w:r>
      <w:r w:rsidR="00BB3419" w:rsidRPr="00230F1D">
        <w:rPr>
          <w:rFonts w:ascii="Arial" w:hAnsi="Arial" w:cs="Arial"/>
        </w:rPr>
        <w:t>.</w:t>
      </w:r>
      <w:r w:rsidR="00D97581" w:rsidRPr="00230F1D">
        <w:rPr>
          <w:rFonts w:ascii="Arial" w:hAnsi="Arial" w:cs="Arial"/>
        </w:rPr>
        <w:t xml:space="preserve"> </w:t>
      </w:r>
      <w:r w:rsidR="001254F3" w:rsidRPr="00230F1D">
        <w:rPr>
          <w:rFonts w:ascii="Arial" w:hAnsi="Arial" w:cs="Arial"/>
        </w:rPr>
        <w:t xml:space="preserve">The essay </w:t>
      </w:r>
      <w:r w:rsidR="0013182A" w:rsidRPr="00230F1D">
        <w:rPr>
          <w:rFonts w:ascii="Arial" w:hAnsi="Arial" w:cs="Arial"/>
        </w:rPr>
        <w:t>discusses</w:t>
      </w:r>
      <w:r w:rsidR="00637289" w:rsidRPr="00230F1D">
        <w:rPr>
          <w:rFonts w:ascii="Arial" w:hAnsi="Arial" w:cs="Arial"/>
        </w:rPr>
        <w:t xml:space="preserve"> the </w:t>
      </w:r>
      <w:r w:rsidR="00EC1C0E" w:rsidRPr="00230F1D">
        <w:rPr>
          <w:rFonts w:ascii="Arial" w:hAnsi="Arial" w:cs="Arial"/>
        </w:rPr>
        <w:t>relationship</w:t>
      </w:r>
      <w:r w:rsidR="00637289" w:rsidRPr="00230F1D">
        <w:rPr>
          <w:rFonts w:ascii="Arial" w:hAnsi="Arial" w:cs="Arial"/>
        </w:rPr>
        <w:t xml:space="preserve"> of sustainability with the hotel industry in the United Kingdom</w:t>
      </w:r>
      <w:r w:rsidR="00EC1C0E" w:rsidRPr="00230F1D">
        <w:rPr>
          <w:rFonts w:ascii="Arial" w:hAnsi="Arial" w:cs="Arial"/>
        </w:rPr>
        <w:t xml:space="preserve">, how </w:t>
      </w:r>
      <w:r w:rsidR="00620C69" w:rsidRPr="00230F1D">
        <w:rPr>
          <w:rFonts w:ascii="Arial" w:hAnsi="Arial" w:cs="Arial"/>
        </w:rPr>
        <w:t xml:space="preserve">the </w:t>
      </w:r>
      <w:r w:rsidR="00EC1C0E" w:rsidRPr="00230F1D">
        <w:rPr>
          <w:rFonts w:ascii="Arial" w:hAnsi="Arial" w:cs="Arial"/>
        </w:rPr>
        <w:t>hotel industry is adapting and responding to sustainability</w:t>
      </w:r>
      <w:r w:rsidR="000F291B" w:rsidRPr="00230F1D">
        <w:rPr>
          <w:rFonts w:ascii="Arial" w:hAnsi="Arial" w:cs="Arial"/>
        </w:rPr>
        <w:t xml:space="preserve"> and why sustainability is an important aspect </w:t>
      </w:r>
      <w:r w:rsidR="00620C69" w:rsidRPr="00230F1D">
        <w:rPr>
          <w:rFonts w:ascii="Arial" w:hAnsi="Arial" w:cs="Arial"/>
        </w:rPr>
        <w:t>of</w:t>
      </w:r>
      <w:r w:rsidR="000F291B" w:rsidRPr="00230F1D">
        <w:rPr>
          <w:rFonts w:ascii="Arial" w:hAnsi="Arial" w:cs="Arial"/>
        </w:rPr>
        <w:t xml:space="preserve"> the United Kin</w:t>
      </w:r>
      <w:r w:rsidR="00620C69" w:rsidRPr="00230F1D">
        <w:rPr>
          <w:rFonts w:ascii="Arial" w:hAnsi="Arial" w:cs="Arial"/>
        </w:rPr>
        <w:t>gdom’s hotel industry.</w:t>
      </w:r>
    </w:p>
    <w:p w14:paraId="30377E94" w14:textId="220CC1FC" w:rsidR="00E223F2" w:rsidRPr="00230F1D" w:rsidRDefault="00E223F2" w:rsidP="00230F1D">
      <w:pPr>
        <w:pStyle w:val="Titlu1"/>
        <w:spacing w:line="360" w:lineRule="auto"/>
        <w:rPr>
          <w:rFonts w:ascii="Arial" w:hAnsi="Arial" w:cs="Arial"/>
        </w:rPr>
      </w:pPr>
      <w:r w:rsidRPr="00230F1D">
        <w:rPr>
          <w:rFonts w:ascii="Arial" w:hAnsi="Arial" w:cs="Arial"/>
        </w:rPr>
        <w:t xml:space="preserve">Main body </w:t>
      </w:r>
    </w:p>
    <w:p w14:paraId="1F644171" w14:textId="614B6382" w:rsidR="008958A3" w:rsidRPr="00230F1D" w:rsidRDefault="003255EB" w:rsidP="00230F1D">
      <w:pPr>
        <w:spacing w:line="360" w:lineRule="auto"/>
        <w:rPr>
          <w:rFonts w:ascii="Arial" w:hAnsi="Arial" w:cs="Arial"/>
        </w:rPr>
      </w:pPr>
      <w:r w:rsidRPr="00230F1D">
        <w:rPr>
          <w:rFonts w:ascii="Arial" w:hAnsi="Arial" w:cs="Arial"/>
        </w:rPr>
        <w:t>Sustainability is a social aspect that co-exist for people living on earth for a long period of time</w:t>
      </w:r>
      <w:r w:rsidR="00BE2E7F" w:rsidRPr="00230F1D">
        <w:rPr>
          <w:rFonts w:ascii="Arial" w:hAnsi="Arial" w:cs="Arial"/>
        </w:rPr>
        <w:t>. Sustainability comprises meeting the demands and the needs of the current generations without making any comprise to the needs and requirements of the future generation</w:t>
      </w:r>
      <w:r w:rsidR="005E702B" w:rsidRPr="00230F1D">
        <w:rPr>
          <w:rFonts w:ascii="Arial" w:hAnsi="Arial" w:cs="Arial"/>
        </w:rPr>
        <w:t xml:space="preserve">, while maintaining stability between the growth in the economy, care </w:t>
      </w:r>
      <w:r w:rsidR="0062386E" w:rsidRPr="00230F1D">
        <w:rPr>
          <w:rFonts w:ascii="Arial" w:hAnsi="Arial" w:cs="Arial"/>
        </w:rPr>
        <w:t>for the environment and well-being of the society</w:t>
      </w:r>
      <w:r w:rsidR="00A34DDE">
        <w:rPr>
          <w:rFonts w:ascii="Arial" w:hAnsi="Arial" w:cs="Arial"/>
        </w:rPr>
        <w:t xml:space="preserve"> </w:t>
      </w:r>
      <w:r w:rsidR="00A34DDE">
        <w:rPr>
          <w:rFonts w:ascii="Arial" w:hAnsi="Arial" w:cs="Arial"/>
          <w:color w:val="222222"/>
          <w:szCs w:val="24"/>
          <w:shd w:val="clear" w:color="auto" w:fill="FFFFFF"/>
        </w:rPr>
        <w:t>(Qi et al., 2020)</w:t>
      </w:r>
      <w:r w:rsidR="0062386E" w:rsidRPr="00230F1D">
        <w:rPr>
          <w:rFonts w:ascii="Arial" w:hAnsi="Arial" w:cs="Arial"/>
        </w:rPr>
        <w:t>.</w:t>
      </w:r>
      <w:r w:rsidR="00BE2E7F" w:rsidRPr="00230F1D">
        <w:rPr>
          <w:rFonts w:ascii="Arial" w:hAnsi="Arial" w:cs="Arial"/>
        </w:rPr>
        <w:t xml:space="preserve"> </w:t>
      </w:r>
      <w:r w:rsidR="006E1665" w:rsidRPr="00230F1D">
        <w:rPr>
          <w:rFonts w:ascii="Arial" w:hAnsi="Arial" w:cs="Arial"/>
        </w:rPr>
        <w:t>Several disputes exist</w:t>
      </w:r>
      <w:r w:rsidR="00CD5F80" w:rsidRPr="00230F1D">
        <w:rPr>
          <w:rFonts w:ascii="Arial" w:hAnsi="Arial" w:cs="Arial"/>
        </w:rPr>
        <w:t xml:space="preserve"> for the specific definitions of the term sustainability</w:t>
      </w:r>
      <w:r w:rsidR="007177AB" w:rsidRPr="00230F1D">
        <w:rPr>
          <w:rFonts w:ascii="Arial" w:hAnsi="Arial" w:cs="Arial"/>
        </w:rPr>
        <w:t xml:space="preserve"> as it varies with time, context and literature. Experts </w:t>
      </w:r>
      <w:r w:rsidR="00BD212A" w:rsidRPr="00230F1D">
        <w:rPr>
          <w:rFonts w:ascii="Arial" w:hAnsi="Arial" w:cs="Arial"/>
        </w:rPr>
        <w:t>have often explained sustainability as having three fundamental pillars</w:t>
      </w:r>
      <w:r w:rsidR="003B1181" w:rsidRPr="00230F1D">
        <w:rPr>
          <w:rFonts w:ascii="Arial" w:hAnsi="Arial" w:cs="Arial"/>
        </w:rPr>
        <w:t xml:space="preserve"> i.e., </w:t>
      </w:r>
      <w:r w:rsidR="00826611" w:rsidRPr="00230F1D">
        <w:rPr>
          <w:rFonts w:ascii="Arial" w:hAnsi="Arial" w:cs="Arial"/>
        </w:rPr>
        <w:t>economic, environmental and social.</w:t>
      </w:r>
    </w:p>
    <w:p w14:paraId="3700F390" w14:textId="5AD29845" w:rsidR="0008563F" w:rsidRPr="00230F1D" w:rsidRDefault="00826611" w:rsidP="00230F1D">
      <w:pPr>
        <w:spacing w:line="360" w:lineRule="auto"/>
        <w:rPr>
          <w:rFonts w:ascii="Arial" w:hAnsi="Arial" w:cs="Arial"/>
        </w:rPr>
      </w:pPr>
      <w:r w:rsidRPr="00230F1D">
        <w:rPr>
          <w:rFonts w:ascii="Arial" w:hAnsi="Arial" w:cs="Arial"/>
        </w:rPr>
        <w:t>The term sustainability comprises three fundamental pillar</w:t>
      </w:r>
      <w:r w:rsidR="000241AB" w:rsidRPr="00230F1D">
        <w:rPr>
          <w:rFonts w:ascii="Arial" w:hAnsi="Arial" w:cs="Arial"/>
        </w:rPr>
        <w:t xml:space="preserve">s i.e., environmental, economic and social </w:t>
      </w:r>
      <w:r w:rsidR="006764C9" w:rsidRPr="00230F1D">
        <w:rPr>
          <w:rFonts w:ascii="Arial" w:hAnsi="Arial" w:cs="Arial"/>
        </w:rPr>
        <w:t>which is also informally categorised as profit, planet and people</w:t>
      </w:r>
      <w:r w:rsidR="0037681D" w:rsidRPr="00230F1D">
        <w:rPr>
          <w:rFonts w:ascii="Arial" w:hAnsi="Arial" w:cs="Arial"/>
        </w:rPr>
        <w:t xml:space="preserve">. These fundamental pillars </w:t>
      </w:r>
      <w:r w:rsidR="007B112B" w:rsidRPr="00230F1D">
        <w:rPr>
          <w:rFonts w:ascii="Arial" w:hAnsi="Arial" w:cs="Arial"/>
        </w:rPr>
        <w:t xml:space="preserve">in particular are associated </w:t>
      </w:r>
      <w:r w:rsidR="00230E44" w:rsidRPr="00230F1D">
        <w:rPr>
          <w:rFonts w:ascii="Arial" w:hAnsi="Arial" w:cs="Arial"/>
        </w:rPr>
        <w:t>with</w:t>
      </w:r>
      <w:r w:rsidR="007B112B" w:rsidRPr="00230F1D">
        <w:rPr>
          <w:rFonts w:ascii="Arial" w:hAnsi="Arial" w:cs="Arial"/>
        </w:rPr>
        <w:t xml:space="preserve"> corporate sustainability</w:t>
      </w:r>
      <w:r w:rsidR="00230E44" w:rsidRPr="00230F1D">
        <w:rPr>
          <w:rFonts w:ascii="Arial" w:hAnsi="Arial" w:cs="Arial"/>
        </w:rPr>
        <w:t xml:space="preserve"> and efforts made by business organisations.</w:t>
      </w:r>
      <w:r w:rsidR="00E07660">
        <w:rPr>
          <w:rFonts w:ascii="Arial" w:hAnsi="Arial" w:cs="Arial"/>
        </w:rPr>
        <w:t xml:space="preserve"> </w:t>
      </w:r>
      <w:r w:rsidR="0008563F" w:rsidRPr="00230F1D">
        <w:rPr>
          <w:rFonts w:ascii="Arial" w:hAnsi="Arial" w:cs="Arial"/>
        </w:rPr>
        <w:t xml:space="preserve">The most frequently discussed fundamental pillar is </w:t>
      </w:r>
      <w:r w:rsidR="0008563F" w:rsidRPr="00230F1D">
        <w:rPr>
          <w:rFonts w:ascii="Arial" w:hAnsi="Arial" w:cs="Arial"/>
          <w:b/>
          <w:bCs/>
        </w:rPr>
        <w:t>environmental protection</w:t>
      </w:r>
      <w:r w:rsidR="00F97EA6" w:rsidRPr="00230F1D">
        <w:rPr>
          <w:rFonts w:ascii="Arial" w:hAnsi="Arial" w:cs="Arial"/>
          <w:b/>
          <w:bCs/>
        </w:rPr>
        <w:t xml:space="preserve">. </w:t>
      </w:r>
      <w:r w:rsidR="00F97EA6" w:rsidRPr="00230F1D">
        <w:rPr>
          <w:rFonts w:ascii="Arial" w:hAnsi="Arial" w:cs="Arial"/>
        </w:rPr>
        <w:t xml:space="preserve">Environmental protection is related to the reduction of </w:t>
      </w:r>
      <w:r w:rsidR="001E2AE4" w:rsidRPr="00230F1D">
        <w:rPr>
          <w:rFonts w:ascii="Arial" w:hAnsi="Arial" w:cs="Arial"/>
        </w:rPr>
        <w:t xml:space="preserve">water wastage, carbon footprints, use of single-use plastics and wasteful business practices as a part of </w:t>
      </w:r>
      <w:r w:rsidR="00B70EFE" w:rsidRPr="00230F1D">
        <w:rPr>
          <w:rFonts w:ascii="Arial" w:hAnsi="Arial" w:cs="Arial"/>
        </w:rPr>
        <w:t>the supply chain process</w:t>
      </w:r>
      <w:r w:rsidR="005E1972">
        <w:rPr>
          <w:rFonts w:ascii="Arial" w:hAnsi="Arial" w:cs="Arial"/>
        </w:rPr>
        <w:t xml:space="preserve"> </w:t>
      </w:r>
      <w:r w:rsidR="005E1972">
        <w:rPr>
          <w:rFonts w:ascii="Arial" w:hAnsi="Arial" w:cs="Arial"/>
          <w:color w:val="222222"/>
          <w:szCs w:val="24"/>
          <w:shd w:val="clear" w:color="auto" w:fill="FFFFFF"/>
        </w:rPr>
        <w:t>(Clune and Zehnder, 2020)</w:t>
      </w:r>
      <w:r w:rsidR="00B70EFE" w:rsidRPr="00230F1D">
        <w:rPr>
          <w:rFonts w:ascii="Arial" w:hAnsi="Arial" w:cs="Arial"/>
        </w:rPr>
        <w:t xml:space="preserve">. These </w:t>
      </w:r>
      <w:r w:rsidR="007B51FC" w:rsidRPr="00230F1D">
        <w:rPr>
          <w:rFonts w:ascii="Arial" w:hAnsi="Arial" w:cs="Arial"/>
        </w:rPr>
        <w:t>processes</w:t>
      </w:r>
      <w:r w:rsidR="00B70EFE" w:rsidRPr="00230F1D">
        <w:rPr>
          <w:rFonts w:ascii="Arial" w:hAnsi="Arial" w:cs="Arial"/>
        </w:rPr>
        <w:t xml:space="preserve"> can often result in saving costs</w:t>
      </w:r>
      <w:r w:rsidR="007B51FC" w:rsidRPr="00230F1D">
        <w:rPr>
          <w:rFonts w:ascii="Arial" w:hAnsi="Arial" w:cs="Arial"/>
        </w:rPr>
        <w:t xml:space="preserve"> and can be financially useful for the business</w:t>
      </w:r>
      <w:r w:rsidR="00183683" w:rsidRPr="00230F1D">
        <w:rPr>
          <w:rFonts w:ascii="Arial" w:hAnsi="Arial" w:cs="Arial"/>
        </w:rPr>
        <w:t xml:space="preserve"> as well as necessary for environmental sustainability.</w:t>
      </w:r>
    </w:p>
    <w:p w14:paraId="559962DE" w14:textId="0590F3F2" w:rsidR="00183683" w:rsidRPr="00230F1D" w:rsidRDefault="00183683" w:rsidP="00230F1D">
      <w:pPr>
        <w:spacing w:line="360" w:lineRule="auto"/>
        <w:rPr>
          <w:rFonts w:ascii="Arial" w:hAnsi="Arial" w:cs="Arial"/>
        </w:rPr>
      </w:pPr>
      <w:r w:rsidRPr="00230F1D">
        <w:rPr>
          <w:rFonts w:ascii="Arial" w:hAnsi="Arial" w:cs="Arial"/>
        </w:rPr>
        <w:t xml:space="preserve">Fair treatment of employees comes under the fundamental pillar of </w:t>
      </w:r>
      <w:r w:rsidRPr="00230F1D">
        <w:rPr>
          <w:rFonts w:ascii="Arial" w:hAnsi="Arial" w:cs="Arial"/>
          <w:b/>
          <w:bCs/>
        </w:rPr>
        <w:t>social development</w:t>
      </w:r>
      <w:r w:rsidR="001D5727" w:rsidRPr="00230F1D">
        <w:rPr>
          <w:rFonts w:ascii="Arial" w:hAnsi="Arial" w:cs="Arial"/>
        </w:rPr>
        <w:t xml:space="preserve"> as it ensures </w:t>
      </w:r>
      <w:r w:rsidR="004533C0" w:rsidRPr="00230F1D">
        <w:rPr>
          <w:rFonts w:ascii="Arial" w:hAnsi="Arial" w:cs="Arial"/>
        </w:rPr>
        <w:t xml:space="preserve">ethical, responsible and sustainable treatment of </w:t>
      </w:r>
      <w:r w:rsidR="00581053" w:rsidRPr="00230F1D">
        <w:rPr>
          <w:rFonts w:ascii="Arial" w:hAnsi="Arial" w:cs="Arial"/>
        </w:rPr>
        <w:t xml:space="preserve">the </w:t>
      </w:r>
      <w:r w:rsidR="004533C0" w:rsidRPr="00230F1D">
        <w:rPr>
          <w:rFonts w:ascii="Arial" w:hAnsi="Arial" w:cs="Arial"/>
        </w:rPr>
        <w:t>workforce, stakeholders and society in which the company operates</w:t>
      </w:r>
      <w:r w:rsidR="003E2E71" w:rsidRPr="00230F1D">
        <w:rPr>
          <w:rFonts w:ascii="Arial" w:hAnsi="Arial" w:cs="Arial"/>
        </w:rPr>
        <w:t xml:space="preserve">. Social development can be accomplished </w:t>
      </w:r>
      <w:r w:rsidR="000A2090">
        <w:rPr>
          <w:rFonts w:ascii="Arial" w:hAnsi="Arial" w:cs="Arial"/>
        </w:rPr>
        <w:t>by</w:t>
      </w:r>
      <w:r w:rsidR="003E2E71" w:rsidRPr="00230F1D">
        <w:rPr>
          <w:rFonts w:ascii="Arial" w:hAnsi="Arial" w:cs="Arial"/>
        </w:rPr>
        <w:t xml:space="preserve"> providing employees with more </w:t>
      </w:r>
      <w:r w:rsidR="002F5A6F" w:rsidRPr="00230F1D">
        <w:rPr>
          <w:rFonts w:ascii="Arial" w:hAnsi="Arial" w:cs="Arial"/>
        </w:rPr>
        <w:t>work benefits like paternity and maternity benefits, flexible working hours</w:t>
      </w:r>
      <w:r w:rsidR="00243813" w:rsidRPr="00230F1D">
        <w:rPr>
          <w:rFonts w:ascii="Arial" w:hAnsi="Arial" w:cs="Arial"/>
        </w:rPr>
        <w:t xml:space="preserve"> and training and development opportunities</w:t>
      </w:r>
      <w:r w:rsidR="005E1972">
        <w:rPr>
          <w:rFonts w:ascii="Arial" w:hAnsi="Arial" w:cs="Arial"/>
        </w:rPr>
        <w:t xml:space="preserve"> </w:t>
      </w:r>
      <w:r w:rsidR="005E1972">
        <w:rPr>
          <w:rFonts w:ascii="Arial" w:hAnsi="Arial" w:cs="Arial"/>
          <w:color w:val="222222"/>
          <w:szCs w:val="24"/>
          <w:shd w:val="clear" w:color="auto" w:fill="FFFFFF"/>
        </w:rPr>
        <w:t>(Clune and Zehnder, 2020)</w:t>
      </w:r>
      <w:r w:rsidR="00ED2673" w:rsidRPr="00230F1D">
        <w:rPr>
          <w:rFonts w:ascii="Arial" w:hAnsi="Arial" w:cs="Arial"/>
        </w:rPr>
        <w:t xml:space="preserve">. For example, business organisations should ensure </w:t>
      </w:r>
      <w:r w:rsidR="00D9497E" w:rsidRPr="00230F1D">
        <w:rPr>
          <w:rFonts w:ascii="Arial" w:hAnsi="Arial" w:cs="Arial"/>
        </w:rPr>
        <w:t>working with sustainable labour practices comprising fair payments</w:t>
      </w:r>
      <w:r w:rsidR="00357B4F" w:rsidRPr="00230F1D">
        <w:rPr>
          <w:rFonts w:ascii="Arial" w:hAnsi="Arial" w:cs="Arial"/>
        </w:rPr>
        <w:t xml:space="preserve"> and adult workers who can work in </w:t>
      </w:r>
      <w:r w:rsidR="00581053" w:rsidRPr="00230F1D">
        <w:rPr>
          <w:rFonts w:ascii="Arial" w:hAnsi="Arial" w:cs="Arial"/>
        </w:rPr>
        <w:t xml:space="preserve">a </w:t>
      </w:r>
      <w:r w:rsidR="00357B4F" w:rsidRPr="00230F1D">
        <w:rPr>
          <w:rFonts w:ascii="Arial" w:hAnsi="Arial" w:cs="Arial"/>
        </w:rPr>
        <w:t>safe business environment.</w:t>
      </w:r>
    </w:p>
    <w:p w14:paraId="3317DEB4" w14:textId="69923BD2" w:rsidR="00357B4F" w:rsidRPr="00230F1D" w:rsidRDefault="00F35EC0" w:rsidP="00230F1D">
      <w:pPr>
        <w:spacing w:line="360" w:lineRule="auto"/>
        <w:rPr>
          <w:rFonts w:ascii="Arial" w:hAnsi="Arial" w:cs="Arial"/>
        </w:rPr>
      </w:pPr>
      <w:r w:rsidRPr="00230F1D">
        <w:rPr>
          <w:rFonts w:ascii="Arial" w:hAnsi="Arial" w:cs="Arial"/>
          <w:b/>
          <w:bCs/>
        </w:rPr>
        <w:t xml:space="preserve">Economic development </w:t>
      </w:r>
      <w:r w:rsidR="008153D9" w:rsidRPr="00230F1D">
        <w:rPr>
          <w:rFonts w:ascii="Arial" w:hAnsi="Arial" w:cs="Arial"/>
        </w:rPr>
        <w:t>is probably the simplest fundamental pillar of sustainability for a business organisation</w:t>
      </w:r>
      <w:r w:rsidR="00C1287E" w:rsidRPr="00230F1D">
        <w:rPr>
          <w:rFonts w:ascii="Arial" w:hAnsi="Arial" w:cs="Arial"/>
        </w:rPr>
        <w:t xml:space="preserve">. For a business organisation to be </w:t>
      </w:r>
      <w:r w:rsidR="00EA36A5" w:rsidRPr="00230F1D">
        <w:rPr>
          <w:rFonts w:ascii="Arial" w:hAnsi="Arial" w:cs="Arial"/>
        </w:rPr>
        <w:t xml:space="preserve">economically sustainable </w:t>
      </w:r>
      <w:r w:rsidR="00D72017" w:rsidRPr="00230F1D">
        <w:rPr>
          <w:rFonts w:ascii="Arial" w:hAnsi="Arial" w:cs="Arial"/>
        </w:rPr>
        <w:t>it is important for the business to be profitable and must be generating enough income for the survival of the business in future</w:t>
      </w:r>
      <w:r w:rsidR="005E1972">
        <w:rPr>
          <w:rFonts w:ascii="Arial" w:hAnsi="Arial" w:cs="Arial"/>
        </w:rPr>
        <w:t xml:space="preserve"> </w:t>
      </w:r>
      <w:r w:rsidR="005E1972">
        <w:rPr>
          <w:rFonts w:ascii="Arial" w:hAnsi="Arial" w:cs="Arial"/>
          <w:color w:val="222222"/>
          <w:szCs w:val="24"/>
          <w:shd w:val="clear" w:color="auto" w:fill="FFFFFF"/>
        </w:rPr>
        <w:t>(Clune and Zehnder, 2020)</w:t>
      </w:r>
      <w:r w:rsidR="00605AD1" w:rsidRPr="00230F1D">
        <w:rPr>
          <w:rFonts w:ascii="Arial" w:hAnsi="Arial" w:cs="Arial"/>
        </w:rPr>
        <w:t>. The main concern for this pillar of sustainability is accomplishing an equilibrium or being stable</w:t>
      </w:r>
      <w:r w:rsidR="008F5FF7" w:rsidRPr="00230F1D">
        <w:rPr>
          <w:rFonts w:ascii="Arial" w:hAnsi="Arial" w:cs="Arial"/>
        </w:rPr>
        <w:t>. Rather than generating profit at any cost, business organisations should focus on profit maximisation in relation to other fundamental pillars of sustainability</w:t>
      </w:r>
      <w:r w:rsidR="00851DE0">
        <w:rPr>
          <w:rFonts w:ascii="Arial" w:hAnsi="Arial" w:cs="Arial"/>
        </w:rPr>
        <w:t xml:space="preserve"> </w:t>
      </w:r>
      <w:r w:rsidR="00851DE0">
        <w:rPr>
          <w:rFonts w:ascii="Arial" w:hAnsi="Arial" w:cs="Arial"/>
          <w:color w:val="222222"/>
          <w:szCs w:val="24"/>
          <w:shd w:val="clear" w:color="auto" w:fill="FFFFFF"/>
        </w:rPr>
        <w:t>(Tseng et al., 2020)</w:t>
      </w:r>
      <w:r w:rsidR="00AD6F93" w:rsidRPr="00230F1D">
        <w:rPr>
          <w:rFonts w:ascii="Arial" w:hAnsi="Arial" w:cs="Arial"/>
        </w:rPr>
        <w:t>.</w:t>
      </w:r>
    </w:p>
    <w:p w14:paraId="645E863F" w14:textId="4FFFB596" w:rsidR="00043F3F" w:rsidRPr="00230F1D" w:rsidRDefault="0048044B" w:rsidP="00230F1D">
      <w:pPr>
        <w:spacing w:line="360" w:lineRule="auto"/>
        <w:rPr>
          <w:rFonts w:ascii="Arial" w:hAnsi="Arial" w:cs="Arial"/>
        </w:rPr>
      </w:pPr>
      <w:r w:rsidRPr="00230F1D">
        <w:rPr>
          <w:rFonts w:ascii="Arial" w:hAnsi="Arial" w:cs="Arial"/>
        </w:rPr>
        <w:t xml:space="preserve">Business organisations focusing on environmental and social sustainability in </w:t>
      </w:r>
      <w:r w:rsidR="00474F3F" w:rsidRPr="00230F1D">
        <w:rPr>
          <w:rFonts w:ascii="Arial" w:hAnsi="Arial" w:cs="Arial"/>
        </w:rPr>
        <w:t xml:space="preserve">addition to maintaining economic performance is a concept </w:t>
      </w:r>
      <w:r w:rsidR="003B456E" w:rsidRPr="00230F1D">
        <w:rPr>
          <w:rFonts w:ascii="Arial" w:hAnsi="Arial" w:cs="Arial"/>
        </w:rPr>
        <w:t xml:space="preserve">also referred to as the </w:t>
      </w:r>
      <w:r w:rsidR="003B456E" w:rsidRPr="00230F1D">
        <w:rPr>
          <w:rFonts w:ascii="Arial" w:hAnsi="Arial" w:cs="Arial"/>
          <w:b/>
          <w:bCs/>
        </w:rPr>
        <w:t>Triple Bottom Line</w:t>
      </w:r>
      <w:r w:rsidR="003B456E" w:rsidRPr="00230F1D">
        <w:rPr>
          <w:rFonts w:ascii="Arial" w:hAnsi="Arial" w:cs="Arial"/>
        </w:rPr>
        <w:t>.</w:t>
      </w:r>
      <w:r w:rsidR="00E07660">
        <w:rPr>
          <w:rFonts w:ascii="Arial" w:hAnsi="Arial" w:cs="Arial"/>
        </w:rPr>
        <w:t xml:space="preserve"> </w:t>
      </w:r>
      <w:r w:rsidR="003A20BF" w:rsidRPr="00230F1D">
        <w:rPr>
          <w:rFonts w:ascii="Arial" w:hAnsi="Arial" w:cs="Arial"/>
        </w:rPr>
        <w:t>Sustainability is widely linked with successful business organisations in the 21</w:t>
      </w:r>
      <w:r w:rsidR="003A20BF" w:rsidRPr="00230F1D">
        <w:rPr>
          <w:rFonts w:ascii="Arial" w:hAnsi="Arial" w:cs="Arial"/>
          <w:vertAlign w:val="superscript"/>
        </w:rPr>
        <w:t>st</w:t>
      </w:r>
      <w:r w:rsidR="003A20BF" w:rsidRPr="00230F1D">
        <w:rPr>
          <w:rFonts w:ascii="Arial" w:hAnsi="Arial" w:cs="Arial"/>
        </w:rPr>
        <w:t xml:space="preserve"> century</w:t>
      </w:r>
      <w:r w:rsidR="004200FF">
        <w:rPr>
          <w:rFonts w:ascii="Arial" w:hAnsi="Arial" w:cs="Arial"/>
        </w:rPr>
        <w:t xml:space="preserve"> </w:t>
      </w:r>
      <w:r w:rsidR="004200FF">
        <w:rPr>
          <w:rFonts w:ascii="Arial" w:hAnsi="Arial" w:cs="Arial"/>
          <w:color w:val="222222"/>
          <w:szCs w:val="24"/>
          <w:shd w:val="clear" w:color="auto" w:fill="FFFFFF"/>
        </w:rPr>
        <w:t>(Ruggerio, 2021)</w:t>
      </w:r>
      <w:r w:rsidR="00F429A0" w:rsidRPr="00230F1D">
        <w:rPr>
          <w:rFonts w:ascii="Arial" w:hAnsi="Arial" w:cs="Arial"/>
        </w:rPr>
        <w:t xml:space="preserve">. </w:t>
      </w:r>
      <w:r w:rsidR="00273454" w:rsidRPr="00230F1D">
        <w:rPr>
          <w:rFonts w:ascii="Arial" w:hAnsi="Arial" w:cs="Arial"/>
        </w:rPr>
        <w:t xml:space="preserve">Social responsibility or sustainability is fast transforming into a major concern for the private as well as public sectors with </w:t>
      </w:r>
      <w:r w:rsidR="001A5AC3" w:rsidRPr="00230F1D">
        <w:rPr>
          <w:rFonts w:ascii="Arial" w:hAnsi="Arial" w:cs="Arial"/>
        </w:rPr>
        <w:t xml:space="preserve">the </w:t>
      </w:r>
      <w:r w:rsidR="00273454" w:rsidRPr="00230F1D">
        <w:rPr>
          <w:rFonts w:ascii="Arial" w:hAnsi="Arial" w:cs="Arial"/>
        </w:rPr>
        <w:t>hotel industry as no exception</w:t>
      </w:r>
      <w:r w:rsidR="001A5AC3" w:rsidRPr="00230F1D">
        <w:rPr>
          <w:rFonts w:ascii="Arial" w:hAnsi="Arial" w:cs="Arial"/>
        </w:rPr>
        <w:t>.</w:t>
      </w:r>
      <w:r w:rsidR="00E07660">
        <w:rPr>
          <w:rFonts w:ascii="Arial" w:hAnsi="Arial" w:cs="Arial"/>
        </w:rPr>
        <w:t xml:space="preserve"> </w:t>
      </w:r>
      <w:r w:rsidR="00284083" w:rsidRPr="00230F1D">
        <w:rPr>
          <w:rFonts w:ascii="Arial" w:hAnsi="Arial" w:cs="Arial"/>
        </w:rPr>
        <w:t xml:space="preserve">The hotel industry had a drastic </w:t>
      </w:r>
      <w:r w:rsidR="0045036F" w:rsidRPr="00230F1D">
        <w:rPr>
          <w:rFonts w:ascii="Arial" w:hAnsi="Arial" w:cs="Arial"/>
        </w:rPr>
        <w:t>impact</w:t>
      </w:r>
      <w:r w:rsidR="00284083" w:rsidRPr="00230F1D">
        <w:rPr>
          <w:rFonts w:ascii="Arial" w:hAnsi="Arial" w:cs="Arial"/>
        </w:rPr>
        <w:t xml:space="preserve"> on t</w:t>
      </w:r>
      <w:r w:rsidR="001C3D87" w:rsidRPr="00230F1D">
        <w:rPr>
          <w:rFonts w:ascii="Arial" w:hAnsi="Arial" w:cs="Arial"/>
        </w:rPr>
        <w:t>he environment through high consumption of water, electricity and use of consumable natural resources</w:t>
      </w:r>
      <w:r w:rsidR="00304A02">
        <w:rPr>
          <w:rFonts w:ascii="Arial" w:hAnsi="Arial" w:cs="Arial"/>
        </w:rPr>
        <w:t xml:space="preserve"> </w:t>
      </w:r>
      <w:r w:rsidR="00304A02">
        <w:rPr>
          <w:rFonts w:ascii="Arial" w:hAnsi="Arial" w:cs="Arial"/>
          <w:color w:val="222222"/>
          <w:szCs w:val="24"/>
          <w:shd w:val="clear" w:color="auto" w:fill="FFFFFF"/>
        </w:rPr>
        <w:t>(Cozzio, 2019)</w:t>
      </w:r>
      <w:r w:rsidR="00237032" w:rsidRPr="00230F1D">
        <w:rPr>
          <w:rFonts w:ascii="Arial" w:hAnsi="Arial" w:cs="Arial"/>
        </w:rPr>
        <w:t>.</w:t>
      </w:r>
      <w:r w:rsidR="00C31031" w:rsidRPr="00230F1D">
        <w:rPr>
          <w:rFonts w:ascii="Arial" w:hAnsi="Arial" w:cs="Arial"/>
        </w:rPr>
        <w:t xml:space="preserve"> In other words, sustainability </w:t>
      </w:r>
      <w:r w:rsidR="00FC6437" w:rsidRPr="00230F1D">
        <w:rPr>
          <w:rFonts w:ascii="Arial" w:hAnsi="Arial" w:cs="Arial"/>
        </w:rPr>
        <w:t xml:space="preserve">is explained as </w:t>
      </w:r>
      <w:r w:rsidR="00C31031" w:rsidRPr="00230F1D">
        <w:rPr>
          <w:rFonts w:ascii="Arial" w:hAnsi="Arial" w:cs="Arial"/>
        </w:rPr>
        <w:t xml:space="preserve">natural </w:t>
      </w:r>
      <w:r w:rsidR="00D908E2" w:rsidRPr="00230F1D">
        <w:rPr>
          <w:rFonts w:ascii="Arial" w:hAnsi="Arial" w:cs="Arial"/>
        </w:rPr>
        <w:t xml:space="preserve">ecosystems can continue to provide </w:t>
      </w:r>
      <w:r w:rsidR="0051721B" w:rsidRPr="00230F1D">
        <w:rPr>
          <w:rFonts w:ascii="Arial" w:hAnsi="Arial" w:cs="Arial"/>
        </w:rPr>
        <w:t>resources and support to humans to accomplish the requirements of the present as well as future generations</w:t>
      </w:r>
      <w:r w:rsidR="00BE759A" w:rsidRPr="00230F1D">
        <w:rPr>
          <w:rFonts w:ascii="Arial" w:hAnsi="Arial" w:cs="Arial"/>
        </w:rPr>
        <w:t xml:space="preserve">. </w:t>
      </w:r>
      <w:r w:rsidR="00F65FE7" w:rsidRPr="00230F1D">
        <w:rPr>
          <w:rFonts w:ascii="Arial" w:hAnsi="Arial" w:cs="Arial"/>
        </w:rPr>
        <w:t>The</w:t>
      </w:r>
      <w:r w:rsidR="00FC6437" w:rsidRPr="00230F1D">
        <w:rPr>
          <w:rFonts w:ascii="Arial" w:hAnsi="Arial" w:cs="Arial"/>
        </w:rPr>
        <w:t xml:space="preserve"> hotel industry worldwide puts </w:t>
      </w:r>
      <w:r w:rsidR="00E66DFC" w:rsidRPr="00230F1D">
        <w:rPr>
          <w:rFonts w:ascii="Arial" w:hAnsi="Arial" w:cs="Arial"/>
        </w:rPr>
        <w:t>extra pressure on nature and is constantly relying on natural resources</w:t>
      </w:r>
      <w:r w:rsidR="00FD7341">
        <w:rPr>
          <w:rFonts w:ascii="Arial" w:hAnsi="Arial" w:cs="Arial"/>
        </w:rPr>
        <w:t xml:space="preserve"> </w:t>
      </w:r>
      <w:r w:rsidR="00FD7341">
        <w:rPr>
          <w:rFonts w:ascii="Arial" w:hAnsi="Arial" w:cs="Arial"/>
          <w:color w:val="222222"/>
          <w:szCs w:val="24"/>
          <w:shd w:val="clear" w:color="auto" w:fill="FFFFFF"/>
        </w:rPr>
        <w:t>(Adams et al., 2022)</w:t>
      </w:r>
      <w:r w:rsidR="0014000E" w:rsidRPr="00230F1D">
        <w:rPr>
          <w:rFonts w:ascii="Arial" w:hAnsi="Arial" w:cs="Arial"/>
        </w:rPr>
        <w:t xml:space="preserve">. However, the hotel industry is also dependent on the same ecosystem like </w:t>
      </w:r>
      <w:r w:rsidR="00E24412" w:rsidRPr="00230F1D">
        <w:rPr>
          <w:rFonts w:ascii="Arial" w:hAnsi="Arial" w:cs="Arial"/>
        </w:rPr>
        <w:t>sandy beaches, unspoilt landscapes, glaciers</w:t>
      </w:r>
      <w:r w:rsidR="00E613E0" w:rsidRPr="00230F1D">
        <w:rPr>
          <w:rFonts w:ascii="Arial" w:hAnsi="Arial" w:cs="Arial"/>
        </w:rPr>
        <w:t xml:space="preserve">, coral reefs, waterfalls, turquoise waters and fresh air as all these </w:t>
      </w:r>
      <w:r w:rsidR="00CF60FB" w:rsidRPr="00230F1D">
        <w:rPr>
          <w:rFonts w:ascii="Arial" w:hAnsi="Arial" w:cs="Arial"/>
        </w:rPr>
        <w:t xml:space="preserve">provide hotels with </w:t>
      </w:r>
      <w:r w:rsidR="00100970" w:rsidRPr="00230F1D">
        <w:rPr>
          <w:rFonts w:ascii="Arial" w:hAnsi="Arial" w:cs="Arial"/>
        </w:rPr>
        <w:t>the</w:t>
      </w:r>
      <w:r w:rsidR="00CF60FB" w:rsidRPr="00230F1D">
        <w:rPr>
          <w:rFonts w:ascii="Arial" w:hAnsi="Arial" w:cs="Arial"/>
        </w:rPr>
        <w:t xml:space="preserve"> advantage of great tourist attraction. </w:t>
      </w:r>
      <w:r w:rsidR="00E66DFC" w:rsidRPr="00230F1D">
        <w:rPr>
          <w:rFonts w:ascii="Arial" w:hAnsi="Arial" w:cs="Arial"/>
        </w:rPr>
        <w:t xml:space="preserve"> </w:t>
      </w:r>
    </w:p>
    <w:p w14:paraId="2111D83B" w14:textId="2DE8F471" w:rsidR="00805E4B" w:rsidRPr="00C41AE7" w:rsidRDefault="003B456E" w:rsidP="00230F1D">
      <w:pPr>
        <w:spacing w:line="360" w:lineRule="auto"/>
        <w:rPr>
          <w:rFonts w:ascii="Arial" w:hAnsi="Arial" w:cs="Arial"/>
          <w:color w:val="222222"/>
          <w:szCs w:val="24"/>
          <w:shd w:val="clear" w:color="auto" w:fill="FFFFFF"/>
        </w:rPr>
      </w:pPr>
      <w:r w:rsidRPr="00230F1D">
        <w:rPr>
          <w:rFonts w:ascii="Arial" w:hAnsi="Arial" w:cs="Arial"/>
        </w:rPr>
        <w:t>A significant contributor to environmental degradation in the United Kingdom is the hotel industry because of the high consumption of energy</w:t>
      </w:r>
      <w:r w:rsidR="003C7B2D" w:rsidRPr="00230F1D">
        <w:rPr>
          <w:rFonts w:ascii="Arial" w:hAnsi="Arial" w:cs="Arial"/>
        </w:rPr>
        <w:t>, generation of waste</w:t>
      </w:r>
      <w:r w:rsidR="00BE725C" w:rsidRPr="00230F1D">
        <w:rPr>
          <w:rFonts w:ascii="Arial" w:hAnsi="Arial" w:cs="Arial"/>
        </w:rPr>
        <w:t xml:space="preserve"> and reliance of hotels on natural resources</w:t>
      </w:r>
      <w:r w:rsidR="004475DA">
        <w:rPr>
          <w:rFonts w:ascii="Arial" w:hAnsi="Arial" w:cs="Arial"/>
        </w:rPr>
        <w:t xml:space="preserve"> </w:t>
      </w:r>
      <w:r w:rsidR="004475DA">
        <w:rPr>
          <w:rFonts w:ascii="Arial" w:hAnsi="Arial" w:cs="Arial"/>
          <w:color w:val="222222"/>
          <w:szCs w:val="24"/>
          <w:shd w:val="clear" w:color="auto" w:fill="FFFFFF"/>
        </w:rPr>
        <w:t>(Kasliwal and Agarwal, 2019)</w:t>
      </w:r>
      <w:r w:rsidR="00B95C3F" w:rsidRPr="00230F1D">
        <w:rPr>
          <w:rFonts w:ascii="Arial" w:hAnsi="Arial" w:cs="Arial"/>
        </w:rPr>
        <w:t>.</w:t>
      </w:r>
      <w:r w:rsidR="00CF6644" w:rsidRPr="00230F1D">
        <w:rPr>
          <w:rFonts w:ascii="Arial" w:hAnsi="Arial" w:cs="Arial"/>
        </w:rPr>
        <w:t xml:space="preserve"> In addition, other </w:t>
      </w:r>
      <w:r w:rsidR="00C34046" w:rsidRPr="00230F1D">
        <w:rPr>
          <w:rFonts w:ascii="Arial" w:hAnsi="Arial" w:cs="Arial"/>
        </w:rPr>
        <w:t>concerns related to business operations like increased government pressures</w:t>
      </w:r>
      <w:r w:rsidR="00FF102D" w:rsidRPr="00230F1D">
        <w:rPr>
          <w:rFonts w:ascii="Arial" w:hAnsi="Arial" w:cs="Arial"/>
        </w:rPr>
        <w:t>, rising costs and competitor's activities have only encouraged hotel businesses to</w:t>
      </w:r>
      <w:r w:rsidR="00DD2C3B" w:rsidRPr="00230F1D">
        <w:rPr>
          <w:rFonts w:ascii="Arial" w:hAnsi="Arial" w:cs="Arial"/>
        </w:rPr>
        <w:t xml:space="preserve"> encourage sustainability in their business operations by making it an integral part of the</w:t>
      </w:r>
      <w:r w:rsidR="00B2085C" w:rsidRPr="00230F1D">
        <w:rPr>
          <w:rFonts w:ascii="Arial" w:hAnsi="Arial" w:cs="Arial"/>
        </w:rPr>
        <w:t>ir business agenda</w:t>
      </w:r>
      <w:r w:rsidR="00DE206F" w:rsidRPr="00230F1D">
        <w:rPr>
          <w:rFonts w:ascii="Arial" w:hAnsi="Arial" w:cs="Arial"/>
        </w:rPr>
        <w:t>. Tourists and visitors in the country are also concerned regarding sustainability and expect hotel businesses</w:t>
      </w:r>
      <w:r w:rsidR="009C6C28" w:rsidRPr="00230F1D">
        <w:rPr>
          <w:rFonts w:ascii="Arial" w:hAnsi="Arial" w:cs="Arial"/>
        </w:rPr>
        <w:t xml:space="preserve"> to provide them with sustainable accommodation services</w:t>
      </w:r>
      <w:r w:rsidR="00C41AE7">
        <w:rPr>
          <w:rFonts w:ascii="Arial" w:hAnsi="Arial" w:cs="Arial"/>
        </w:rPr>
        <w:t xml:space="preserve"> </w:t>
      </w:r>
      <w:r w:rsidR="00C41AE7">
        <w:rPr>
          <w:rFonts w:ascii="Arial" w:hAnsi="Arial" w:cs="Arial"/>
          <w:color w:val="222222"/>
          <w:szCs w:val="24"/>
          <w:shd w:val="clear" w:color="auto" w:fill="FFFFFF"/>
        </w:rPr>
        <w:t>(Malheiro et al., 2020)</w:t>
      </w:r>
      <w:r w:rsidR="009C6C28" w:rsidRPr="00230F1D">
        <w:rPr>
          <w:rFonts w:ascii="Arial" w:hAnsi="Arial" w:cs="Arial"/>
        </w:rPr>
        <w:t>.</w:t>
      </w:r>
      <w:r w:rsidR="00B95C3F" w:rsidRPr="00230F1D">
        <w:rPr>
          <w:rFonts w:ascii="Arial" w:hAnsi="Arial" w:cs="Arial"/>
        </w:rPr>
        <w:t xml:space="preserve"> </w:t>
      </w:r>
      <w:r w:rsidR="0069554C" w:rsidRPr="00230F1D">
        <w:rPr>
          <w:rFonts w:ascii="Arial" w:hAnsi="Arial" w:cs="Arial"/>
        </w:rPr>
        <w:t>Hotels should use sustainability practices throughout their operation to</w:t>
      </w:r>
      <w:r w:rsidR="00F0241D" w:rsidRPr="00230F1D">
        <w:rPr>
          <w:rFonts w:ascii="Arial" w:hAnsi="Arial" w:cs="Arial"/>
        </w:rPr>
        <w:t xml:space="preserve"> preserve natural resources and</w:t>
      </w:r>
      <w:r w:rsidR="0069554C" w:rsidRPr="00230F1D">
        <w:rPr>
          <w:rFonts w:ascii="Arial" w:hAnsi="Arial" w:cs="Arial"/>
        </w:rPr>
        <w:t xml:space="preserve"> reduce the negative effects of their operations on the environment</w:t>
      </w:r>
      <w:r w:rsidR="00F0241D" w:rsidRPr="00230F1D">
        <w:rPr>
          <w:rFonts w:ascii="Arial" w:hAnsi="Arial" w:cs="Arial"/>
        </w:rPr>
        <w:t xml:space="preserve">. </w:t>
      </w:r>
      <w:r w:rsidR="00174801" w:rsidRPr="00230F1D">
        <w:rPr>
          <w:rFonts w:ascii="Arial" w:hAnsi="Arial" w:cs="Arial"/>
        </w:rPr>
        <w:t>S</w:t>
      </w:r>
      <w:r w:rsidR="007D4156" w:rsidRPr="00230F1D">
        <w:rPr>
          <w:rFonts w:ascii="Arial" w:hAnsi="Arial" w:cs="Arial"/>
        </w:rPr>
        <w:t>ustain</w:t>
      </w:r>
      <w:r w:rsidR="00174801" w:rsidRPr="00230F1D">
        <w:rPr>
          <w:rFonts w:ascii="Arial" w:hAnsi="Arial" w:cs="Arial"/>
        </w:rPr>
        <w:t xml:space="preserve">ability aligns with the changing needs of the customers for </w:t>
      </w:r>
      <w:r w:rsidR="009333B9" w:rsidRPr="00230F1D">
        <w:rPr>
          <w:rFonts w:ascii="Arial" w:hAnsi="Arial" w:cs="Arial"/>
        </w:rPr>
        <w:t>sustainable and environment-friendly products and services</w:t>
      </w:r>
      <w:r w:rsidR="0098083F" w:rsidRPr="00230F1D">
        <w:rPr>
          <w:rFonts w:ascii="Arial" w:hAnsi="Arial" w:cs="Arial"/>
        </w:rPr>
        <w:t>. Tourists are constantly looking for accommodations and experiences that are eco-friendly and sustainable</w:t>
      </w:r>
      <w:r w:rsidR="006E268F" w:rsidRPr="00230F1D">
        <w:rPr>
          <w:rFonts w:ascii="Arial" w:hAnsi="Arial" w:cs="Arial"/>
        </w:rPr>
        <w:t xml:space="preserve"> and hotels that focus on providing sustainable accommodations and experiences have a competitive advantage in the market</w:t>
      </w:r>
      <w:r w:rsidR="00501FBA" w:rsidRPr="00230F1D">
        <w:rPr>
          <w:rFonts w:ascii="Arial" w:hAnsi="Arial" w:cs="Arial"/>
        </w:rPr>
        <w:t xml:space="preserve">. </w:t>
      </w:r>
      <w:r w:rsidR="00A90C32" w:rsidRPr="00230F1D">
        <w:rPr>
          <w:rFonts w:ascii="Arial" w:hAnsi="Arial" w:cs="Arial"/>
        </w:rPr>
        <w:t>Hotels can use sustainable business practices to improve their reputation</w:t>
      </w:r>
      <w:r w:rsidR="00805E4B" w:rsidRPr="00230F1D">
        <w:rPr>
          <w:rFonts w:ascii="Arial" w:hAnsi="Arial" w:cs="Arial"/>
        </w:rPr>
        <w:t>, attract tourists and encourage customer loyalty</w:t>
      </w:r>
      <w:r w:rsidR="00AA4D68">
        <w:rPr>
          <w:rFonts w:ascii="Arial" w:hAnsi="Arial" w:cs="Arial"/>
        </w:rPr>
        <w:t xml:space="preserve"> </w:t>
      </w:r>
      <w:r w:rsidR="00AA4D68">
        <w:rPr>
          <w:rFonts w:ascii="Arial" w:hAnsi="Arial" w:cs="Arial"/>
          <w:color w:val="222222"/>
          <w:szCs w:val="24"/>
          <w:shd w:val="clear" w:color="auto" w:fill="FFFFFF"/>
        </w:rPr>
        <w:t>(Olya et al., 2021)</w:t>
      </w:r>
      <w:r w:rsidR="00805E4B" w:rsidRPr="00230F1D">
        <w:rPr>
          <w:rFonts w:ascii="Arial" w:hAnsi="Arial" w:cs="Arial"/>
        </w:rPr>
        <w:t>.</w:t>
      </w:r>
    </w:p>
    <w:p w14:paraId="3B5D8DE9" w14:textId="2729E106" w:rsidR="003B456E" w:rsidRPr="00230F1D" w:rsidRDefault="00805E4B" w:rsidP="00230F1D">
      <w:pPr>
        <w:spacing w:line="360" w:lineRule="auto"/>
        <w:rPr>
          <w:rFonts w:ascii="Arial" w:hAnsi="Arial" w:cs="Arial"/>
        </w:rPr>
      </w:pPr>
      <w:r w:rsidRPr="00230F1D">
        <w:rPr>
          <w:rFonts w:ascii="Arial" w:hAnsi="Arial" w:cs="Arial"/>
        </w:rPr>
        <w:t xml:space="preserve">Sustainable practices in the hotel industry can help </w:t>
      </w:r>
      <w:r w:rsidR="00477DB5" w:rsidRPr="00230F1D">
        <w:rPr>
          <w:rFonts w:ascii="Arial" w:hAnsi="Arial" w:cs="Arial"/>
        </w:rPr>
        <w:t>businesses</w:t>
      </w:r>
      <w:r w:rsidRPr="00230F1D">
        <w:rPr>
          <w:rFonts w:ascii="Arial" w:hAnsi="Arial" w:cs="Arial"/>
        </w:rPr>
        <w:t xml:space="preserve"> to save money</w:t>
      </w:r>
      <w:r w:rsidR="00477DB5" w:rsidRPr="00230F1D">
        <w:rPr>
          <w:rFonts w:ascii="Arial" w:hAnsi="Arial" w:cs="Arial"/>
        </w:rPr>
        <w:t>. Adapting to energy-saving technologies</w:t>
      </w:r>
      <w:r w:rsidR="00E04A7D" w:rsidRPr="00230F1D">
        <w:rPr>
          <w:rFonts w:ascii="Arial" w:hAnsi="Arial" w:cs="Arial"/>
        </w:rPr>
        <w:t xml:space="preserve">, water-saving practices and effective waste management practices can help hotels </w:t>
      </w:r>
      <w:r w:rsidR="001C19CE" w:rsidRPr="00230F1D">
        <w:rPr>
          <w:rFonts w:ascii="Arial" w:hAnsi="Arial" w:cs="Arial"/>
        </w:rPr>
        <w:t>save</w:t>
      </w:r>
      <w:r w:rsidR="008B37A5" w:rsidRPr="00230F1D">
        <w:rPr>
          <w:rFonts w:ascii="Arial" w:hAnsi="Arial" w:cs="Arial"/>
        </w:rPr>
        <w:t xml:space="preserve"> money on operational expenses in the long run.</w:t>
      </w:r>
      <w:r w:rsidR="007C7A11" w:rsidRPr="00230F1D">
        <w:rPr>
          <w:rFonts w:ascii="Arial" w:hAnsi="Arial" w:cs="Arial"/>
        </w:rPr>
        <w:t xml:space="preserve"> Businesses can </w:t>
      </w:r>
      <w:r w:rsidR="001C19CE" w:rsidRPr="00230F1D">
        <w:rPr>
          <w:rFonts w:ascii="Arial" w:hAnsi="Arial" w:cs="Arial"/>
        </w:rPr>
        <w:t xml:space="preserve">decrease </w:t>
      </w:r>
      <w:r w:rsidR="002F09DA" w:rsidRPr="00230F1D">
        <w:rPr>
          <w:rFonts w:ascii="Arial" w:hAnsi="Arial" w:cs="Arial"/>
        </w:rPr>
        <w:t xml:space="preserve">the </w:t>
      </w:r>
      <w:r w:rsidR="001C19CE" w:rsidRPr="00230F1D">
        <w:rPr>
          <w:rFonts w:ascii="Arial" w:hAnsi="Arial" w:cs="Arial"/>
        </w:rPr>
        <w:t>cost of waste management, save money on utility bills</w:t>
      </w:r>
      <w:r w:rsidR="00A90C32" w:rsidRPr="00230F1D">
        <w:rPr>
          <w:rFonts w:ascii="Arial" w:hAnsi="Arial" w:cs="Arial"/>
        </w:rPr>
        <w:t xml:space="preserve"> </w:t>
      </w:r>
      <w:r w:rsidR="00C054EE" w:rsidRPr="00230F1D">
        <w:rPr>
          <w:rFonts w:ascii="Arial" w:hAnsi="Arial" w:cs="Arial"/>
        </w:rPr>
        <w:t>and even earn profits through practices like</w:t>
      </w:r>
      <w:r w:rsidR="001B418B" w:rsidRPr="00230F1D">
        <w:rPr>
          <w:rFonts w:ascii="Arial" w:hAnsi="Arial" w:cs="Arial"/>
        </w:rPr>
        <w:t xml:space="preserve"> renewable energy production and recycling. Moreover, sustainability in the hotel industry is closely linked to corporate social responsibility</w:t>
      </w:r>
      <w:r w:rsidR="0091060A">
        <w:rPr>
          <w:rFonts w:ascii="Arial" w:hAnsi="Arial" w:cs="Arial"/>
        </w:rPr>
        <w:t xml:space="preserve"> </w:t>
      </w:r>
      <w:r w:rsidR="0091060A">
        <w:rPr>
          <w:rFonts w:ascii="Arial" w:hAnsi="Arial" w:cs="Arial"/>
          <w:color w:val="222222"/>
          <w:szCs w:val="24"/>
          <w:shd w:val="clear" w:color="auto" w:fill="FFFFFF"/>
        </w:rPr>
        <w:t>(Khatter, 2023)</w:t>
      </w:r>
      <w:r w:rsidR="0027045B" w:rsidRPr="00230F1D">
        <w:rPr>
          <w:rFonts w:ascii="Arial" w:hAnsi="Arial" w:cs="Arial"/>
        </w:rPr>
        <w:t xml:space="preserve">. Hotels that use sustainable business practices positively contribute to </w:t>
      </w:r>
      <w:r w:rsidR="00DB0AD4" w:rsidRPr="00230F1D">
        <w:rPr>
          <w:rFonts w:ascii="Arial" w:hAnsi="Arial" w:cs="Arial"/>
        </w:rPr>
        <w:t xml:space="preserve">the </w:t>
      </w:r>
      <w:r w:rsidR="0027045B" w:rsidRPr="00230F1D">
        <w:rPr>
          <w:rFonts w:ascii="Arial" w:hAnsi="Arial" w:cs="Arial"/>
        </w:rPr>
        <w:t>development of society</w:t>
      </w:r>
      <w:r w:rsidR="00DB0AD4" w:rsidRPr="00230F1D">
        <w:rPr>
          <w:rFonts w:ascii="Arial" w:hAnsi="Arial" w:cs="Arial"/>
        </w:rPr>
        <w:t xml:space="preserve">, protect natural resources and support the growth of </w:t>
      </w:r>
      <w:r w:rsidR="00EE08A7" w:rsidRPr="00230F1D">
        <w:rPr>
          <w:rFonts w:ascii="Arial" w:hAnsi="Arial" w:cs="Arial"/>
        </w:rPr>
        <w:t xml:space="preserve">the </w:t>
      </w:r>
      <w:r w:rsidR="00DB0AD4" w:rsidRPr="00230F1D">
        <w:rPr>
          <w:rFonts w:ascii="Arial" w:hAnsi="Arial" w:cs="Arial"/>
        </w:rPr>
        <w:t>local economy</w:t>
      </w:r>
      <w:r w:rsidR="00CA10C5" w:rsidRPr="00230F1D">
        <w:rPr>
          <w:rFonts w:ascii="Arial" w:hAnsi="Arial" w:cs="Arial"/>
        </w:rPr>
        <w:t xml:space="preserve"> can promote cultural preservation, engage in community outreach programs and even develop employment opportunities</w:t>
      </w:r>
      <w:r w:rsidR="00D540B0" w:rsidRPr="00230F1D">
        <w:rPr>
          <w:rFonts w:ascii="Arial" w:hAnsi="Arial" w:cs="Arial"/>
        </w:rPr>
        <w:t>. Sustainability is a crucial factor for the long-term viability and growth of the hotel sector in the United Kingdom.</w:t>
      </w:r>
      <w:r w:rsidR="000F4DA1" w:rsidRPr="00230F1D">
        <w:rPr>
          <w:rFonts w:ascii="Arial" w:hAnsi="Arial" w:cs="Arial"/>
        </w:rPr>
        <w:t xml:space="preserve"> </w:t>
      </w:r>
      <w:r w:rsidR="00A61F55" w:rsidRPr="00230F1D">
        <w:rPr>
          <w:rFonts w:ascii="Arial" w:hAnsi="Arial" w:cs="Arial"/>
        </w:rPr>
        <w:t>With</w:t>
      </w:r>
      <w:r w:rsidR="000F4DA1" w:rsidRPr="00230F1D">
        <w:rPr>
          <w:rFonts w:ascii="Arial" w:hAnsi="Arial" w:cs="Arial"/>
        </w:rPr>
        <w:t xml:space="preserve"> </w:t>
      </w:r>
      <w:r w:rsidR="00A61F55" w:rsidRPr="00230F1D">
        <w:rPr>
          <w:rFonts w:ascii="Arial" w:hAnsi="Arial" w:cs="Arial"/>
        </w:rPr>
        <w:t xml:space="preserve">the </w:t>
      </w:r>
      <w:r w:rsidR="000F4DA1" w:rsidRPr="00230F1D">
        <w:rPr>
          <w:rFonts w:ascii="Arial" w:hAnsi="Arial" w:cs="Arial"/>
        </w:rPr>
        <w:t>increase of global concerns regarding resource dep</w:t>
      </w:r>
      <w:r w:rsidR="00A61F55" w:rsidRPr="00230F1D">
        <w:rPr>
          <w:rFonts w:ascii="Arial" w:hAnsi="Arial" w:cs="Arial"/>
        </w:rPr>
        <w:t xml:space="preserve">letion and climate change, hotels that are unable to encourage sustainability have to face reputational risks, regulatory challenges and increasing costs of business operation. With the integration of sustainable business practices, hotels can ensure </w:t>
      </w:r>
      <w:r w:rsidR="00594E5F" w:rsidRPr="00230F1D">
        <w:rPr>
          <w:rFonts w:ascii="Arial" w:hAnsi="Arial" w:cs="Arial"/>
        </w:rPr>
        <w:t xml:space="preserve">the </w:t>
      </w:r>
      <w:r w:rsidR="00A61F55" w:rsidRPr="00230F1D">
        <w:rPr>
          <w:rFonts w:ascii="Arial" w:hAnsi="Arial" w:cs="Arial"/>
        </w:rPr>
        <w:t>future survival of their business</w:t>
      </w:r>
      <w:r w:rsidR="00411136" w:rsidRPr="00230F1D">
        <w:rPr>
          <w:rFonts w:ascii="Arial" w:hAnsi="Arial" w:cs="Arial"/>
        </w:rPr>
        <w:t xml:space="preserve"> and provide their support to a more resilient and sustainable industry as a whole</w:t>
      </w:r>
      <w:r w:rsidR="00104F3C">
        <w:rPr>
          <w:rFonts w:ascii="Arial" w:hAnsi="Arial" w:cs="Arial"/>
        </w:rPr>
        <w:t xml:space="preserve"> </w:t>
      </w:r>
      <w:r w:rsidR="00104F3C">
        <w:rPr>
          <w:rFonts w:ascii="Arial" w:hAnsi="Arial" w:cs="Arial"/>
          <w:color w:val="222222"/>
          <w:szCs w:val="24"/>
          <w:shd w:val="clear" w:color="auto" w:fill="FFFFFF"/>
        </w:rPr>
        <w:t>(Kim et al., 2019)</w:t>
      </w:r>
      <w:r w:rsidR="00411136" w:rsidRPr="00230F1D">
        <w:rPr>
          <w:rFonts w:ascii="Arial" w:hAnsi="Arial" w:cs="Arial"/>
        </w:rPr>
        <w:t>.</w:t>
      </w:r>
      <w:r w:rsidR="006016CA" w:rsidRPr="00230F1D">
        <w:rPr>
          <w:rFonts w:ascii="Arial" w:hAnsi="Arial" w:cs="Arial"/>
        </w:rPr>
        <w:t xml:space="preserve"> The hotel industry in the United Kingdom has been constantly adapting </w:t>
      </w:r>
      <w:r w:rsidR="00D00717" w:rsidRPr="00230F1D">
        <w:rPr>
          <w:rFonts w:ascii="Arial" w:hAnsi="Arial" w:cs="Arial"/>
        </w:rPr>
        <w:t xml:space="preserve">to </w:t>
      </w:r>
      <w:r w:rsidR="006016CA" w:rsidRPr="00230F1D">
        <w:rPr>
          <w:rFonts w:ascii="Arial" w:hAnsi="Arial" w:cs="Arial"/>
        </w:rPr>
        <w:t xml:space="preserve">these sustainable changes and is </w:t>
      </w:r>
      <w:r w:rsidR="00D00717" w:rsidRPr="00230F1D">
        <w:rPr>
          <w:rFonts w:ascii="Arial" w:hAnsi="Arial" w:cs="Arial"/>
        </w:rPr>
        <w:t>gradually transformin</w:t>
      </w:r>
      <w:r w:rsidR="003D42B7" w:rsidRPr="00230F1D">
        <w:rPr>
          <w:rFonts w:ascii="Arial" w:hAnsi="Arial" w:cs="Arial"/>
        </w:rPr>
        <w:t xml:space="preserve">g to green. Sustainable policies and practices </w:t>
      </w:r>
      <w:r w:rsidR="00B756F5" w:rsidRPr="00230F1D">
        <w:rPr>
          <w:rFonts w:ascii="Arial" w:hAnsi="Arial" w:cs="Arial"/>
        </w:rPr>
        <w:t xml:space="preserve">have been implemented by most of the hotels in the United Kingdom to recycle, </w:t>
      </w:r>
      <w:r w:rsidR="00C25F21" w:rsidRPr="00230F1D">
        <w:rPr>
          <w:rFonts w:ascii="Arial" w:hAnsi="Arial" w:cs="Arial"/>
        </w:rPr>
        <w:t>reuse</w:t>
      </w:r>
      <w:r w:rsidR="00B756F5" w:rsidRPr="00230F1D">
        <w:rPr>
          <w:rFonts w:ascii="Arial" w:hAnsi="Arial" w:cs="Arial"/>
        </w:rPr>
        <w:t xml:space="preserve"> grey </w:t>
      </w:r>
      <w:r w:rsidR="00696086" w:rsidRPr="00230F1D">
        <w:rPr>
          <w:rFonts w:ascii="Arial" w:hAnsi="Arial" w:cs="Arial"/>
        </w:rPr>
        <w:t>water</w:t>
      </w:r>
      <w:r w:rsidR="00B756F5" w:rsidRPr="00230F1D">
        <w:rPr>
          <w:rFonts w:ascii="Arial" w:hAnsi="Arial" w:cs="Arial"/>
        </w:rPr>
        <w:t>, reduce waste</w:t>
      </w:r>
      <w:r w:rsidR="00696086" w:rsidRPr="00230F1D">
        <w:rPr>
          <w:rFonts w:ascii="Arial" w:hAnsi="Arial" w:cs="Arial"/>
        </w:rPr>
        <w:t>, save energy and minimise the carbon footprints produced by the business</w:t>
      </w:r>
      <w:r w:rsidR="00C25F21" w:rsidRPr="00230F1D">
        <w:rPr>
          <w:rFonts w:ascii="Arial" w:hAnsi="Arial" w:cs="Arial"/>
        </w:rPr>
        <w:t xml:space="preserve">. Indeed all major hotel groups in the hotel industry comprising Hilton </w:t>
      </w:r>
      <w:r w:rsidR="009069D6" w:rsidRPr="00230F1D">
        <w:rPr>
          <w:rFonts w:ascii="Arial" w:hAnsi="Arial" w:cs="Arial"/>
        </w:rPr>
        <w:t>Worldwide</w:t>
      </w:r>
      <w:r w:rsidR="0031610D" w:rsidRPr="00230F1D">
        <w:rPr>
          <w:rFonts w:ascii="Arial" w:hAnsi="Arial" w:cs="Arial"/>
        </w:rPr>
        <w:t xml:space="preserve">, Mariott, Intercontinental </w:t>
      </w:r>
      <w:r w:rsidR="00B311D6" w:rsidRPr="00230F1D">
        <w:rPr>
          <w:rFonts w:ascii="Arial" w:hAnsi="Arial" w:cs="Arial"/>
        </w:rPr>
        <w:t>Group</w:t>
      </w:r>
      <w:r w:rsidR="0031610D" w:rsidRPr="00230F1D">
        <w:rPr>
          <w:rFonts w:ascii="Arial" w:hAnsi="Arial" w:cs="Arial"/>
        </w:rPr>
        <w:t xml:space="preserve">, </w:t>
      </w:r>
      <w:r w:rsidR="00B311D6" w:rsidRPr="00230F1D">
        <w:rPr>
          <w:rFonts w:ascii="Arial" w:hAnsi="Arial" w:cs="Arial"/>
        </w:rPr>
        <w:t xml:space="preserve">Carlson Rezidor and Starwood </w:t>
      </w:r>
      <w:r w:rsidR="006E6FA9" w:rsidRPr="00230F1D">
        <w:rPr>
          <w:rFonts w:ascii="Arial" w:hAnsi="Arial" w:cs="Arial"/>
        </w:rPr>
        <w:t>publish their sustainability report regularly</w:t>
      </w:r>
      <w:r w:rsidR="0031610D" w:rsidRPr="00230F1D">
        <w:rPr>
          <w:rFonts w:ascii="Arial" w:hAnsi="Arial" w:cs="Arial"/>
        </w:rPr>
        <w:t xml:space="preserve"> </w:t>
      </w:r>
      <w:r w:rsidR="006E6FA9" w:rsidRPr="00230F1D">
        <w:rPr>
          <w:rFonts w:ascii="Arial" w:hAnsi="Arial" w:cs="Arial"/>
        </w:rPr>
        <w:t>to report their strategies to reduce the negative impact of their business on the environment</w:t>
      </w:r>
      <w:r w:rsidR="00104F3C">
        <w:rPr>
          <w:rFonts w:ascii="Arial" w:hAnsi="Arial" w:cs="Arial"/>
        </w:rPr>
        <w:t xml:space="preserve"> </w:t>
      </w:r>
      <w:r w:rsidR="00104F3C">
        <w:rPr>
          <w:rFonts w:ascii="Arial" w:hAnsi="Arial" w:cs="Arial"/>
          <w:color w:val="222222"/>
          <w:szCs w:val="24"/>
          <w:shd w:val="clear" w:color="auto" w:fill="FFFFFF"/>
        </w:rPr>
        <w:t>(Kim et al., 2019)</w:t>
      </w:r>
      <w:r w:rsidR="006E6FA9" w:rsidRPr="00230F1D">
        <w:rPr>
          <w:rFonts w:ascii="Arial" w:hAnsi="Arial" w:cs="Arial"/>
        </w:rPr>
        <w:t>.</w:t>
      </w:r>
    </w:p>
    <w:p w14:paraId="3CE27FCA" w14:textId="7EB5A55F" w:rsidR="005B4DFF" w:rsidRPr="00230F1D" w:rsidRDefault="006E6FA9" w:rsidP="00230F1D">
      <w:pPr>
        <w:spacing w:line="360" w:lineRule="auto"/>
        <w:rPr>
          <w:rFonts w:ascii="Arial" w:hAnsi="Arial" w:cs="Arial"/>
        </w:rPr>
      </w:pPr>
      <w:r w:rsidRPr="00230F1D">
        <w:rPr>
          <w:rFonts w:ascii="Arial" w:hAnsi="Arial" w:cs="Arial"/>
        </w:rPr>
        <w:t>However, sustainability is far more than just implementing eco-friendly practices as sustainability is also concerned with the economic growth and development of society. Social development concerns like encouraging work-life balance,</w:t>
      </w:r>
      <w:r w:rsidR="00DD7D7E" w:rsidRPr="00230F1D">
        <w:rPr>
          <w:rFonts w:ascii="Arial" w:hAnsi="Arial" w:cs="Arial"/>
        </w:rPr>
        <w:t xml:space="preserve"> </w:t>
      </w:r>
      <w:r w:rsidR="00AA3252" w:rsidRPr="00230F1D">
        <w:rPr>
          <w:rFonts w:ascii="Arial" w:hAnsi="Arial" w:cs="Arial"/>
        </w:rPr>
        <w:t xml:space="preserve">and </w:t>
      </w:r>
      <w:r w:rsidRPr="00230F1D">
        <w:rPr>
          <w:rFonts w:ascii="Arial" w:hAnsi="Arial" w:cs="Arial"/>
        </w:rPr>
        <w:t>inclusivity, promoting the well-being and mental health of employees, sourcing raw materials from local vendors and suppliers</w:t>
      </w:r>
      <w:r w:rsidR="005B4DFF" w:rsidRPr="00230F1D">
        <w:rPr>
          <w:rFonts w:ascii="Arial" w:hAnsi="Arial" w:cs="Arial"/>
        </w:rPr>
        <w:t xml:space="preserve"> and promoting entrepreneurship in the country are all part of the agenda of sustainable business practices</w:t>
      </w:r>
      <w:r w:rsidR="0091060A">
        <w:rPr>
          <w:rFonts w:ascii="Arial" w:hAnsi="Arial" w:cs="Arial"/>
        </w:rPr>
        <w:t xml:space="preserve"> </w:t>
      </w:r>
      <w:r w:rsidR="0091060A">
        <w:rPr>
          <w:rFonts w:ascii="Arial" w:hAnsi="Arial" w:cs="Arial"/>
          <w:color w:val="222222"/>
          <w:szCs w:val="24"/>
          <w:shd w:val="clear" w:color="auto" w:fill="FFFFFF"/>
        </w:rPr>
        <w:t>(Khatter, 2023)</w:t>
      </w:r>
      <w:r w:rsidR="005B4DFF" w:rsidRPr="00230F1D">
        <w:rPr>
          <w:rFonts w:ascii="Arial" w:hAnsi="Arial" w:cs="Arial"/>
        </w:rPr>
        <w:t>.</w:t>
      </w:r>
    </w:p>
    <w:p w14:paraId="532D5C29" w14:textId="26177033" w:rsidR="00DD7D7E" w:rsidRPr="00230F1D" w:rsidRDefault="00DD7D7E" w:rsidP="00230F1D">
      <w:pPr>
        <w:spacing w:line="360" w:lineRule="auto"/>
        <w:rPr>
          <w:rFonts w:ascii="Arial" w:hAnsi="Arial" w:cs="Arial"/>
        </w:rPr>
      </w:pPr>
      <w:r w:rsidRPr="00230F1D">
        <w:rPr>
          <w:rFonts w:ascii="Arial" w:hAnsi="Arial" w:cs="Arial"/>
        </w:rPr>
        <w:t xml:space="preserve">Sustainability in the hotel industry is </w:t>
      </w:r>
      <w:r w:rsidR="00B15785" w:rsidRPr="00230F1D">
        <w:rPr>
          <w:rFonts w:ascii="Arial" w:hAnsi="Arial" w:cs="Arial"/>
        </w:rPr>
        <w:t>not just about generating revenue</w:t>
      </w:r>
      <w:r w:rsidR="00A86451" w:rsidRPr="00230F1D">
        <w:rPr>
          <w:rFonts w:ascii="Arial" w:hAnsi="Arial" w:cs="Arial"/>
        </w:rPr>
        <w:t xml:space="preserve"> but is all about developing a good business sense</w:t>
      </w:r>
      <w:r w:rsidR="00F26749" w:rsidRPr="00230F1D">
        <w:rPr>
          <w:rFonts w:ascii="Arial" w:hAnsi="Arial" w:cs="Arial"/>
        </w:rPr>
        <w:t>. It is observed through several researches that more and more tourists are willing to s</w:t>
      </w:r>
      <w:r w:rsidR="008348A5" w:rsidRPr="00230F1D">
        <w:rPr>
          <w:rFonts w:ascii="Arial" w:hAnsi="Arial" w:cs="Arial"/>
        </w:rPr>
        <w:t xml:space="preserve">upport hotel businesses </w:t>
      </w:r>
      <w:r w:rsidR="00C74DF3" w:rsidRPr="00230F1D">
        <w:rPr>
          <w:rFonts w:ascii="Arial" w:hAnsi="Arial" w:cs="Arial"/>
        </w:rPr>
        <w:t>that</w:t>
      </w:r>
      <w:r w:rsidR="008348A5" w:rsidRPr="00230F1D">
        <w:rPr>
          <w:rFonts w:ascii="Arial" w:hAnsi="Arial" w:cs="Arial"/>
        </w:rPr>
        <w:t xml:space="preserve"> implement sustainable practices by buying services and products from them</w:t>
      </w:r>
      <w:r w:rsidR="00C74DF3" w:rsidRPr="00230F1D">
        <w:rPr>
          <w:rFonts w:ascii="Arial" w:hAnsi="Arial" w:cs="Arial"/>
        </w:rPr>
        <w:t>. To promote sustainability in the hotel industry</w:t>
      </w:r>
      <w:r w:rsidR="00D15ED6" w:rsidRPr="00230F1D">
        <w:rPr>
          <w:rFonts w:ascii="Arial" w:hAnsi="Arial" w:cs="Arial"/>
        </w:rPr>
        <w:t xml:space="preserve"> many international agencies like the EU and many governments offer tax benefits and monetary incentives to business organisations in the hotel industry</w:t>
      </w:r>
      <w:r w:rsidR="00815262">
        <w:rPr>
          <w:rFonts w:ascii="Arial" w:hAnsi="Arial" w:cs="Arial"/>
        </w:rPr>
        <w:t xml:space="preserve"> </w:t>
      </w:r>
      <w:r w:rsidR="00815262">
        <w:rPr>
          <w:rFonts w:ascii="Arial" w:hAnsi="Arial" w:cs="Arial"/>
          <w:color w:val="222222"/>
          <w:szCs w:val="24"/>
          <w:shd w:val="clear" w:color="auto" w:fill="FFFFFF"/>
        </w:rPr>
        <w:t>(</w:t>
      </w:r>
      <w:r w:rsidR="00815262" w:rsidRPr="001A226F">
        <w:rPr>
          <w:rFonts w:ascii="Arial" w:hAnsi="Arial" w:cs="Arial"/>
          <w:color w:val="222222"/>
          <w:szCs w:val="24"/>
          <w:shd w:val="clear" w:color="auto" w:fill="FFFFFF"/>
        </w:rPr>
        <w:t>Julião</w:t>
      </w:r>
      <w:r w:rsidR="00815262">
        <w:rPr>
          <w:rFonts w:ascii="Arial" w:hAnsi="Arial" w:cs="Arial"/>
          <w:color w:val="222222"/>
          <w:szCs w:val="24"/>
          <w:shd w:val="clear" w:color="auto" w:fill="FFFFFF"/>
        </w:rPr>
        <w:t xml:space="preserve"> et al., 2019)</w:t>
      </w:r>
      <w:r w:rsidR="0007617C" w:rsidRPr="00230F1D">
        <w:rPr>
          <w:rFonts w:ascii="Arial" w:hAnsi="Arial" w:cs="Arial"/>
        </w:rPr>
        <w:t xml:space="preserve">. It is also observed that </w:t>
      </w:r>
      <w:r w:rsidR="001F46A3" w:rsidRPr="00230F1D">
        <w:rPr>
          <w:rFonts w:ascii="Arial" w:hAnsi="Arial" w:cs="Arial"/>
        </w:rPr>
        <w:t>employees</w:t>
      </w:r>
      <w:r w:rsidR="0007617C" w:rsidRPr="00230F1D">
        <w:rPr>
          <w:rFonts w:ascii="Arial" w:hAnsi="Arial" w:cs="Arial"/>
        </w:rPr>
        <w:t xml:space="preserve"> are more engaged </w:t>
      </w:r>
      <w:r w:rsidR="001F46A3" w:rsidRPr="00230F1D">
        <w:rPr>
          <w:rFonts w:ascii="Arial" w:hAnsi="Arial" w:cs="Arial"/>
        </w:rPr>
        <w:t xml:space="preserve">in </w:t>
      </w:r>
      <w:r w:rsidR="00921C95" w:rsidRPr="00230F1D">
        <w:rPr>
          <w:rFonts w:ascii="Arial" w:hAnsi="Arial" w:cs="Arial"/>
        </w:rPr>
        <w:t xml:space="preserve">working in the hotels following sustainable business practices making them more motivated and productive. </w:t>
      </w:r>
      <w:r w:rsidR="00DB330D" w:rsidRPr="00230F1D">
        <w:rPr>
          <w:rFonts w:ascii="Arial" w:hAnsi="Arial" w:cs="Arial"/>
        </w:rPr>
        <w:t>There</w:t>
      </w:r>
      <w:r w:rsidR="0027403D" w:rsidRPr="00230F1D">
        <w:rPr>
          <w:rFonts w:ascii="Arial" w:hAnsi="Arial" w:cs="Arial"/>
        </w:rPr>
        <w:t xml:space="preserve"> is no doubt that businesses in the hotel industry completely rely on the experience of the customers but the demand of the customers in the market is that the experience should rely on sustainable business practices.</w:t>
      </w:r>
    </w:p>
    <w:p w14:paraId="0578490C" w14:textId="77777777" w:rsidR="000E1F62" w:rsidRPr="00230F1D" w:rsidRDefault="00DB330D" w:rsidP="00230F1D">
      <w:pPr>
        <w:spacing w:line="360" w:lineRule="auto"/>
        <w:rPr>
          <w:rFonts w:ascii="Arial" w:hAnsi="Arial" w:cs="Arial"/>
        </w:rPr>
      </w:pPr>
      <w:r w:rsidRPr="00230F1D">
        <w:rPr>
          <w:rFonts w:ascii="Arial" w:hAnsi="Arial" w:cs="Arial"/>
        </w:rPr>
        <w:t>The global conversation surrounding</w:t>
      </w:r>
      <w:r w:rsidR="00B8421C" w:rsidRPr="00230F1D">
        <w:rPr>
          <w:rFonts w:ascii="Arial" w:hAnsi="Arial" w:cs="Arial"/>
        </w:rPr>
        <w:t xml:space="preserve"> sustainability initiatives and efforts </w:t>
      </w:r>
      <w:r w:rsidR="00137485" w:rsidRPr="00230F1D">
        <w:rPr>
          <w:rFonts w:ascii="Arial" w:hAnsi="Arial" w:cs="Arial"/>
        </w:rPr>
        <w:t xml:space="preserve">is prolific in the phrase </w:t>
      </w:r>
      <w:r w:rsidR="000548FA" w:rsidRPr="00230F1D">
        <w:rPr>
          <w:rFonts w:ascii="Arial" w:hAnsi="Arial" w:cs="Arial"/>
        </w:rPr>
        <w:t>Reduce, reuse and recycle</w:t>
      </w:r>
      <w:r w:rsidR="000E1F62" w:rsidRPr="00230F1D">
        <w:rPr>
          <w:rFonts w:ascii="Arial" w:hAnsi="Arial" w:cs="Arial"/>
        </w:rPr>
        <w:t>.</w:t>
      </w:r>
    </w:p>
    <w:p w14:paraId="23D36E39" w14:textId="470306E6" w:rsidR="00D3474E" w:rsidRPr="00230F1D" w:rsidRDefault="000E1F62" w:rsidP="00230F1D">
      <w:pPr>
        <w:spacing w:line="360" w:lineRule="auto"/>
        <w:rPr>
          <w:rFonts w:ascii="Arial" w:hAnsi="Arial" w:cs="Arial"/>
        </w:rPr>
      </w:pPr>
      <w:r w:rsidRPr="00230F1D">
        <w:rPr>
          <w:rFonts w:ascii="Arial" w:hAnsi="Arial" w:cs="Arial"/>
        </w:rPr>
        <w:t xml:space="preserve">The </w:t>
      </w:r>
      <w:r w:rsidRPr="00230F1D">
        <w:rPr>
          <w:rFonts w:ascii="Arial" w:hAnsi="Arial" w:cs="Arial"/>
          <w:b/>
          <w:bCs/>
        </w:rPr>
        <w:t>circular economy</w:t>
      </w:r>
      <w:r w:rsidRPr="00230F1D">
        <w:rPr>
          <w:rFonts w:ascii="Arial" w:hAnsi="Arial" w:cs="Arial"/>
        </w:rPr>
        <w:t xml:space="preserve"> in the hotel industry is one of the good businesses. When hotels adapt to sustainable policies and practices, they are not only </w:t>
      </w:r>
      <w:r w:rsidR="00DC26B9" w:rsidRPr="00230F1D">
        <w:rPr>
          <w:rFonts w:ascii="Arial" w:hAnsi="Arial" w:cs="Arial"/>
        </w:rPr>
        <w:t>improving the ecosystem but also helping the business to grow as a whole</w:t>
      </w:r>
      <w:r w:rsidR="00F87586">
        <w:rPr>
          <w:rFonts w:ascii="Arial" w:hAnsi="Arial" w:cs="Arial"/>
        </w:rPr>
        <w:t xml:space="preserve"> </w:t>
      </w:r>
      <w:r w:rsidR="00F87586">
        <w:rPr>
          <w:rFonts w:ascii="Arial" w:hAnsi="Arial" w:cs="Arial"/>
          <w:color w:val="222222"/>
          <w:szCs w:val="24"/>
          <w:shd w:val="clear" w:color="auto" w:fill="FFFFFF"/>
        </w:rPr>
        <w:t>(Sinha and Fukey, 2020)</w:t>
      </w:r>
      <w:r w:rsidR="00FC7E34" w:rsidRPr="00230F1D">
        <w:rPr>
          <w:rFonts w:ascii="Arial" w:hAnsi="Arial" w:cs="Arial"/>
        </w:rPr>
        <w:t xml:space="preserve">. </w:t>
      </w:r>
      <w:r w:rsidR="00FC7E34" w:rsidRPr="00230F1D">
        <w:rPr>
          <w:rFonts w:ascii="Arial" w:hAnsi="Arial" w:cs="Arial"/>
          <w:b/>
          <w:bCs/>
        </w:rPr>
        <w:t>Corporate Social Responsibility</w:t>
      </w:r>
      <w:r w:rsidR="00FC7E34" w:rsidRPr="00230F1D">
        <w:rPr>
          <w:rFonts w:ascii="Arial" w:hAnsi="Arial" w:cs="Arial"/>
        </w:rPr>
        <w:t xml:space="preserve"> or </w:t>
      </w:r>
      <w:r w:rsidR="00FC7E34" w:rsidRPr="00230F1D">
        <w:rPr>
          <w:rFonts w:ascii="Arial" w:hAnsi="Arial" w:cs="Arial"/>
          <w:b/>
          <w:bCs/>
        </w:rPr>
        <w:t>CSR</w:t>
      </w:r>
      <w:r w:rsidR="005417F1" w:rsidRPr="00230F1D">
        <w:rPr>
          <w:rFonts w:ascii="Arial" w:hAnsi="Arial" w:cs="Arial"/>
          <w:b/>
          <w:bCs/>
        </w:rPr>
        <w:t xml:space="preserve"> </w:t>
      </w:r>
      <w:r w:rsidR="005417F1" w:rsidRPr="00230F1D">
        <w:rPr>
          <w:rFonts w:ascii="Arial" w:hAnsi="Arial" w:cs="Arial"/>
        </w:rPr>
        <w:t xml:space="preserve"> is concerned more </w:t>
      </w:r>
      <w:r w:rsidR="00865A58" w:rsidRPr="00230F1D">
        <w:rPr>
          <w:rFonts w:ascii="Arial" w:hAnsi="Arial" w:cs="Arial"/>
        </w:rPr>
        <w:t>with</w:t>
      </w:r>
      <w:r w:rsidR="005417F1" w:rsidRPr="00230F1D">
        <w:rPr>
          <w:rFonts w:ascii="Arial" w:hAnsi="Arial" w:cs="Arial"/>
        </w:rPr>
        <w:t xml:space="preserve"> looking </w:t>
      </w:r>
      <w:r w:rsidR="00865A58" w:rsidRPr="00230F1D">
        <w:rPr>
          <w:rFonts w:ascii="Arial" w:hAnsi="Arial" w:cs="Arial"/>
        </w:rPr>
        <w:t>at</w:t>
      </w:r>
      <w:r w:rsidR="005417F1" w:rsidRPr="00230F1D">
        <w:rPr>
          <w:rFonts w:ascii="Arial" w:hAnsi="Arial" w:cs="Arial"/>
        </w:rPr>
        <w:t xml:space="preserve"> the actions and efforts of the business organisation towards the environment. </w:t>
      </w:r>
      <w:r w:rsidR="00865A58" w:rsidRPr="00230F1D">
        <w:rPr>
          <w:rFonts w:ascii="Arial" w:hAnsi="Arial" w:cs="Arial"/>
        </w:rPr>
        <w:t>W</w:t>
      </w:r>
      <w:r w:rsidR="005417F1" w:rsidRPr="00230F1D">
        <w:rPr>
          <w:rFonts w:ascii="Arial" w:hAnsi="Arial" w:cs="Arial"/>
        </w:rPr>
        <w:t>hereas</w:t>
      </w:r>
      <w:r w:rsidR="00865A58" w:rsidRPr="00230F1D">
        <w:rPr>
          <w:rFonts w:ascii="Arial" w:hAnsi="Arial" w:cs="Arial"/>
        </w:rPr>
        <w:t xml:space="preserve">, sustainability on the other hand </w:t>
      </w:r>
      <w:r w:rsidR="005C31B1" w:rsidRPr="00230F1D">
        <w:rPr>
          <w:rFonts w:ascii="Arial" w:hAnsi="Arial" w:cs="Arial"/>
        </w:rPr>
        <w:t xml:space="preserve">looks at future initiatives and is </w:t>
      </w:r>
      <w:r w:rsidR="006651B8" w:rsidRPr="00230F1D">
        <w:rPr>
          <w:rFonts w:ascii="Arial" w:hAnsi="Arial" w:cs="Arial"/>
        </w:rPr>
        <w:t>concerned with</w:t>
      </w:r>
      <w:r w:rsidR="005C31B1" w:rsidRPr="00230F1D">
        <w:rPr>
          <w:rFonts w:ascii="Arial" w:hAnsi="Arial" w:cs="Arial"/>
        </w:rPr>
        <w:t xml:space="preserve"> the ability of the business to survive for </w:t>
      </w:r>
      <w:r w:rsidR="00E41287" w:rsidRPr="00230F1D">
        <w:rPr>
          <w:rFonts w:ascii="Arial" w:hAnsi="Arial" w:cs="Arial"/>
        </w:rPr>
        <w:t xml:space="preserve">a </w:t>
      </w:r>
      <w:r w:rsidR="005C31B1" w:rsidRPr="00230F1D">
        <w:rPr>
          <w:rFonts w:ascii="Arial" w:hAnsi="Arial" w:cs="Arial"/>
        </w:rPr>
        <w:t>long in the future</w:t>
      </w:r>
      <w:r w:rsidR="00E41287" w:rsidRPr="00230F1D">
        <w:rPr>
          <w:rFonts w:ascii="Arial" w:hAnsi="Arial" w:cs="Arial"/>
        </w:rPr>
        <w:t xml:space="preserve">. </w:t>
      </w:r>
      <w:r w:rsidR="0075251A" w:rsidRPr="00230F1D">
        <w:rPr>
          <w:rFonts w:ascii="Arial" w:hAnsi="Arial" w:cs="Arial"/>
        </w:rPr>
        <w:t xml:space="preserve">Sustainability is a wider concept </w:t>
      </w:r>
      <w:r w:rsidR="008E1ECA" w:rsidRPr="00230F1D">
        <w:rPr>
          <w:rFonts w:ascii="Arial" w:hAnsi="Arial" w:cs="Arial"/>
        </w:rPr>
        <w:t xml:space="preserve">than CSR and a long-term view </w:t>
      </w:r>
      <w:r w:rsidR="00A56D96" w:rsidRPr="00230F1D">
        <w:rPr>
          <w:rFonts w:ascii="Arial" w:hAnsi="Arial" w:cs="Arial"/>
        </w:rPr>
        <w:t>of</w:t>
      </w:r>
      <w:r w:rsidR="008E1ECA" w:rsidRPr="00230F1D">
        <w:rPr>
          <w:rFonts w:ascii="Arial" w:hAnsi="Arial" w:cs="Arial"/>
        </w:rPr>
        <w:t xml:space="preserve"> social, economic and environmental issues and </w:t>
      </w:r>
      <w:r w:rsidR="00A56D96" w:rsidRPr="00230F1D">
        <w:rPr>
          <w:rFonts w:ascii="Arial" w:hAnsi="Arial" w:cs="Arial"/>
        </w:rPr>
        <w:t>what are the best strategies that hotels can use to navigate those going forward</w:t>
      </w:r>
      <w:r w:rsidR="00623C37">
        <w:rPr>
          <w:rFonts w:ascii="Arial" w:hAnsi="Arial" w:cs="Arial"/>
        </w:rPr>
        <w:t xml:space="preserve"> </w:t>
      </w:r>
      <w:r w:rsidR="00623C37">
        <w:rPr>
          <w:rFonts w:ascii="Arial" w:hAnsi="Arial" w:cs="Arial"/>
          <w:color w:val="222222"/>
          <w:szCs w:val="24"/>
          <w:shd w:val="clear" w:color="auto" w:fill="FFFFFF"/>
        </w:rPr>
        <w:t>(</w:t>
      </w:r>
      <w:r w:rsidR="00623C37" w:rsidRPr="001A226F">
        <w:rPr>
          <w:rFonts w:ascii="Arial" w:hAnsi="Arial" w:cs="Arial"/>
          <w:color w:val="222222"/>
          <w:szCs w:val="24"/>
          <w:shd w:val="clear" w:color="auto" w:fill="FFFFFF"/>
        </w:rPr>
        <w:t>Rodríguez-Antón and Alonso-Almeida</w:t>
      </w:r>
      <w:r w:rsidR="00623C37">
        <w:rPr>
          <w:rFonts w:ascii="Arial" w:hAnsi="Arial" w:cs="Arial"/>
          <w:color w:val="222222"/>
          <w:szCs w:val="24"/>
          <w:shd w:val="clear" w:color="auto" w:fill="FFFFFF"/>
        </w:rPr>
        <w:t>, 2019)</w:t>
      </w:r>
      <w:r w:rsidR="00A56D96" w:rsidRPr="00230F1D">
        <w:rPr>
          <w:rFonts w:ascii="Arial" w:hAnsi="Arial" w:cs="Arial"/>
        </w:rPr>
        <w:t>.</w:t>
      </w:r>
    </w:p>
    <w:p w14:paraId="5EF57032" w14:textId="4792CBB1" w:rsidR="006237FB" w:rsidRPr="00230F1D" w:rsidRDefault="00B51748" w:rsidP="00230F1D">
      <w:pPr>
        <w:spacing w:line="360" w:lineRule="auto"/>
        <w:rPr>
          <w:rFonts w:ascii="Arial" w:hAnsi="Arial" w:cs="Arial"/>
        </w:rPr>
      </w:pPr>
      <w:r w:rsidRPr="00230F1D">
        <w:rPr>
          <w:rFonts w:ascii="Arial" w:hAnsi="Arial" w:cs="Arial"/>
        </w:rPr>
        <w:t xml:space="preserve">Sustainability deals with both long-term and short-term goals and objectives of the business, with </w:t>
      </w:r>
      <w:r w:rsidR="00AF1DB0" w:rsidRPr="00230F1D">
        <w:rPr>
          <w:rFonts w:ascii="Arial" w:hAnsi="Arial" w:cs="Arial"/>
        </w:rPr>
        <w:t xml:space="preserve">the </w:t>
      </w:r>
      <w:r w:rsidRPr="00230F1D">
        <w:rPr>
          <w:rFonts w:ascii="Arial" w:hAnsi="Arial" w:cs="Arial"/>
        </w:rPr>
        <w:t>allocation of funds on for</w:t>
      </w:r>
      <w:r w:rsidR="009F5546" w:rsidRPr="00230F1D">
        <w:rPr>
          <w:rFonts w:ascii="Arial" w:hAnsi="Arial" w:cs="Arial"/>
        </w:rPr>
        <w:t>ward-thinking business strategies, sustainable growth and development of products and services</w:t>
      </w:r>
      <w:r w:rsidR="00AF1DB0" w:rsidRPr="00230F1D">
        <w:rPr>
          <w:rFonts w:ascii="Arial" w:hAnsi="Arial" w:cs="Arial"/>
        </w:rPr>
        <w:t xml:space="preserve">. Both </w:t>
      </w:r>
      <w:r w:rsidR="007832A5" w:rsidRPr="00230F1D">
        <w:rPr>
          <w:rFonts w:ascii="Arial" w:hAnsi="Arial" w:cs="Arial"/>
        </w:rPr>
        <w:t>sustainability and CSR deal with three major areas including economy, environment and society</w:t>
      </w:r>
      <w:r w:rsidR="00451488" w:rsidRPr="00230F1D">
        <w:rPr>
          <w:rFonts w:ascii="Arial" w:hAnsi="Arial" w:cs="Arial"/>
        </w:rPr>
        <w:t xml:space="preserve">. Where CSR emphasises reporting on </w:t>
      </w:r>
      <w:r w:rsidR="003647EF" w:rsidRPr="00230F1D">
        <w:rPr>
          <w:rFonts w:ascii="Arial" w:hAnsi="Arial" w:cs="Arial"/>
        </w:rPr>
        <w:t>these areas</w:t>
      </w:r>
      <w:r w:rsidR="00451488" w:rsidRPr="00230F1D">
        <w:rPr>
          <w:rFonts w:ascii="Arial" w:hAnsi="Arial" w:cs="Arial"/>
        </w:rPr>
        <w:t>, sustainability is more emphasised</w:t>
      </w:r>
      <w:r w:rsidR="003647EF" w:rsidRPr="00230F1D">
        <w:rPr>
          <w:rFonts w:ascii="Arial" w:hAnsi="Arial" w:cs="Arial"/>
        </w:rPr>
        <w:t xml:space="preserve"> acting on the development of these areas</w:t>
      </w:r>
      <w:r w:rsidR="000902BF">
        <w:rPr>
          <w:rFonts w:ascii="Arial" w:hAnsi="Arial" w:cs="Arial"/>
        </w:rPr>
        <w:t xml:space="preserve"> </w:t>
      </w:r>
      <w:r w:rsidR="000902BF">
        <w:rPr>
          <w:rFonts w:ascii="Arial" w:hAnsi="Arial" w:cs="Arial"/>
          <w:color w:val="222222"/>
          <w:szCs w:val="24"/>
          <w:shd w:val="clear" w:color="auto" w:fill="FFFFFF"/>
        </w:rPr>
        <w:t>(Nave and Ferreira, 2019)</w:t>
      </w:r>
      <w:r w:rsidR="003647EF" w:rsidRPr="00230F1D">
        <w:rPr>
          <w:rFonts w:ascii="Arial" w:hAnsi="Arial" w:cs="Arial"/>
        </w:rPr>
        <w:t>.</w:t>
      </w:r>
    </w:p>
    <w:p w14:paraId="3F8CE4FF" w14:textId="47B9EC61" w:rsidR="003647EF" w:rsidRPr="00230F1D" w:rsidRDefault="00B5795F" w:rsidP="00230F1D">
      <w:pPr>
        <w:spacing w:line="360" w:lineRule="auto"/>
        <w:rPr>
          <w:rFonts w:ascii="Arial" w:hAnsi="Arial" w:cs="Arial"/>
        </w:rPr>
      </w:pPr>
      <w:r w:rsidRPr="00230F1D">
        <w:rPr>
          <w:rFonts w:ascii="Arial" w:hAnsi="Arial" w:cs="Arial"/>
        </w:rPr>
        <w:t xml:space="preserve">Several </w:t>
      </w:r>
      <w:r w:rsidR="00C2180C" w:rsidRPr="00230F1D">
        <w:rPr>
          <w:rFonts w:ascii="Arial" w:hAnsi="Arial" w:cs="Arial"/>
        </w:rPr>
        <w:t>examples of CSR policies and strategies</w:t>
      </w:r>
      <w:r w:rsidR="00A03206" w:rsidRPr="00230F1D">
        <w:rPr>
          <w:rFonts w:ascii="Arial" w:hAnsi="Arial" w:cs="Arial"/>
        </w:rPr>
        <w:t xml:space="preserve"> </w:t>
      </w:r>
      <w:r w:rsidR="00D60BE5" w:rsidRPr="00230F1D">
        <w:rPr>
          <w:rFonts w:ascii="Arial" w:hAnsi="Arial" w:cs="Arial"/>
        </w:rPr>
        <w:t>comprise</w:t>
      </w:r>
      <w:r w:rsidR="00A03206" w:rsidRPr="00230F1D">
        <w:rPr>
          <w:rFonts w:ascii="Arial" w:hAnsi="Arial" w:cs="Arial"/>
        </w:rPr>
        <w:t xml:space="preserve"> designing goals with measurable impact i.e</w:t>
      </w:r>
      <w:r w:rsidR="00D60BE5" w:rsidRPr="00230F1D">
        <w:rPr>
          <w:rFonts w:ascii="Arial" w:hAnsi="Arial" w:cs="Arial"/>
        </w:rPr>
        <w:t>.,</w:t>
      </w:r>
      <w:r w:rsidR="00A03206" w:rsidRPr="00230F1D">
        <w:rPr>
          <w:rFonts w:ascii="Arial" w:hAnsi="Arial" w:cs="Arial"/>
        </w:rPr>
        <w:t xml:space="preserve"> </w:t>
      </w:r>
      <w:r w:rsidR="00030BDC" w:rsidRPr="00230F1D">
        <w:rPr>
          <w:rFonts w:ascii="Arial" w:hAnsi="Arial" w:cs="Arial"/>
        </w:rPr>
        <w:t>setting of measurable goals and objectives by socially res</w:t>
      </w:r>
      <w:r w:rsidR="0090121C" w:rsidRPr="00230F1D">
        <w:rPr>
          <w:rFonts w:ascii="Arial" w:hAnsi="Arial" w:cs="Arial"/>
        </w:rPr>
        <w:t xml:space="preserve">ponsible </w:t>
      </w:r>
      <w:r w:rsidR="00D60BE5" w:rsidRPr="00230F1D">
        <w:rPr>
          <w:rFonts w:ascii="Arial" w:hAnsi="Arial" w:cs="Arial"/>
        </w:rPr>
        <w:t>business organisations to keep them accountable to themselves and their stakeholders</w:t>
      </w:r>
      <w:r w:rsidR="00E762B6">
        <w:rPr>
          <w:rFonts w:ascii="Arial" w:hAnsi="Arial" w:cs="Arial"/>
        </w:rPr>
        <w:t xml:space="preserve"> </w:t>
      </w:r>
      <w:r w:rsidR="00E762B6">
        <w:rPr>
          <w:rFonts w:ascii="Arial" w:hAnsi="Arial" w:cs="Arial"/>
          <w:color w:val="222222"/>
          <w:szCs w:val="24"/>
          <w:shd w:val="clear" w:color="auto" w:fill="FFFFFF"/>
        </w:rPr>
        <w:t>(Caroll, 2021)</w:t>
      </w:r>
      <w:r w:rsidR="00CE7203" w:rsidRPr="00230F1D">
        <w:rPr>
          <w:rFonts w:ascii="Arial" w:hAnsi="Arial" w:cs="Arial"/>
        </w:rPr>
        <w:t>. Goals are designed by CSR executives with multiple priorities in mind</w:t>
      </w:r>
      <w:r w:rsidR="007B0A99" w:rsidRPr="00230F1D">
        <w:rPr>
          <w:rFonts w:ascii="Arial" w:hAnsi="Arial" w:cs="Arial"/>
        </w:rPr>
        <w:t>.</w:t>
      </w:r>
      <w:r w:rsidR="001F61D2" w:rsidRPr="00230F1D">
        <w:rPr>
          <w:rFonts w:ascii="Arial" w:hAnsi="Arial" w:cs="Arial"/>
        </w:rPr>
        <w:t xml:space="preserve"> Some of these priorities include internal business practices, marketing reach, community impact and relations with </w:t>
      </w:r>
      <w:r w:rsidR="00ED642F" w:rsidRPr="00230F1D">
        <w:rPr>
          <w:rFonts w:ascii="Arial" w:hAnsi="Arial" w:cs="Arial"/>
        </w:rPr>
        <w:t>the public and government.</w:t>
      </w:r>
      <w:r w:rsidR="00D60BE5" w:rsidRPr="00230F1D">
        <w:rPr>
          <w:rFonts w:ascii="Arial" w:hAnsi="Arial" w:cs="Arial"/>
        </w:rPr>
        <w:t xml:space="preserve"> </w:t>
      </w:r>
      <w:r w:rsidR="007F5ECF" w:rsidRPr="00230F1D">
        <w:rPr>
          <w:rFonts w:ascii="Arial" w:hAnsi="Arial" w:cs="Arial"/>
        </w:rPr>
        <w:t xml:space="preserve">Another example of </w:t>
      </w:r>
      <w:r w:rsidR="00784E40" w:rsidRPr="00230F1D">
        <w:rPr>
          <w:rFonts w:ascii="Arial" w:hAnsi="Arial" w:cs="Arial"/>
        </w:rPr>
        <w:t>CSR policies and strategies is</w:t>
      </w:r>
      <w:r w:rsidR="00B21CA1" w:rsidRPr="00230F1D">
        <w:rPr>
          <w:rFonts w:ascii="Arial" w:hAnsi="Arial" w:cs="Arial"/>
        </w:rPr>
        <w:t xml:space="preserve"> governance i.e., </w:t>
      </w:r>
      <w:r w:rsidR="00882FC7" w:rsidRPr="00230F1D">
        <w:rPr>
          <w:rFonts w:ascii="Arial" w:hAnsi="Arial" w:cs="Arial"/>
        </w:rPr>
        <w:t>a close relationship between being a socially responsible business and systems that direct and control a business organisation</w:t>
      </w:r>
      <w:r w:rsidR="00F01323" w:rsidRPr="00230F1D">
        <w:rPr>
          <w:rFonts w:ascii="Arial" w:hAnsi="Arial" w:cs="Arial"/>
        </w:rPr>
        <w:t xml:space="preserve">. Having good governance is </w:t>
      </w:r>
      <w:r w:rsidR="003B7119" w:rsidRPr="00230F1D">
        <w:rPr>
          <w:rFonts w:ascii="Arial" w:hAnsi="Arial" w:cs="Arial"/>
        </w:rPr>
        <w:t>beneficial</w:t>
      </w:r>
      <w:r w:rsidR="00F01323" w:rsidRPr="00230F1D">
        <w:rPr>
          <w:rFonts w:ascii="Arial" w:hAnsi="Arial" w:cs="Arial"/>
        </w:rPr>
        <w:t xml:space="preserve"> for both companies and society as </w:t>
      </w:r>
      <w:r w:rsidR="003B7119" w:rsidRPr="00230F1D">
        <w:rPr>
          <w:rFonts w:ascii="Arial" w:hAnsi="Arial" w:cs="Arial"/>
        </w:rPr>
        <w:t xml:space="preserve">a </w:t>
      </w:r>
      <w:r w:rsidR="00F01323" w:rsidRPr="00230F1D">
        <w:rPr>
          <w:rFonts w:ascii="Arial" w:hAnsi="Arial" w:cs="Arial"/>
        </w:rPr>
        <w:t>whole</w:t>
      </w:r>
      <w:r w:rsidR="00DA751C">
        <w:rPr>
          <w:rFonts w:ascii="Arial" w:hAnsi="Arial" w:cs="Arial"/>
        </w:rPr>
        <w:t xml:space="preserve"> </w:t>
      </w:r>
      <w:r w:rsidR="00DA751C">
        <w:rPr>
          <w:rFonts w:ascii="Arial" w:hAnsi="Arial" w:cs="Arial"/>
          <w:color w:val="222222"/>
          <w:szCs w:val="24"/>
          <w:shd w:val="clear" w:color="auto" w:fill="FFFFFF"/>
        </w:rPr>
        <w:t>(</w:t>
      </w:r>
      <w:r w:rsidR="00DA751C" w:rsidRPr="001A226F">
        <w:rPr>
          <w:rFonts w:ascii="Arial" w:hAnsi="Arial" w:cs="Arial"/>
          <w:color w:val="222222"/>
          <w:szCs w:val="24"/>
          <w:shd w:val="clear" w:color="auto" w:fill="FFFFFF"/>
        </w:rPr>
        <w:t>Meseguer-Sánchez</w:t>
      </w:r>
      <w:r w:rsidR="00DA751C">
        <w:rPr>
          <w:rFonts w:ascii="Arial" w:hAnsi="Arial" w:cs="Arial"/>
          <w:color w:val="222222"/>
          <w:szCs w:val="24"/>
          <w:shd w:val="clear" w:color="auto" w:fill="FFFFFF"/>
        </w:rPr>
        <w:t xml:space="preserve"> et al., 2021)</w:t>
      </w:r>
      <w:r w:rsidR="00D6755B" w:rsidRPr="00230F1D">
        <w:rPr>
          <w:rFonts w:ascii="Arial" w:hAnsi="Arial" w:cs="Arial"/>
        </w:rPr>
        <w:t xml:space="preserve">. </w:t>
      </w:r>
      <w:r w:rsidR="000104D9" w:rsidRPr="00230F1D">
        <w:rPr>
          <w:rFonts w:ascii="Arial" w:hAnsi="Arial" w:cs="Arial"/>
        </w:rPr>
        <w:t>The well-being</w:t>
      </w:r>
      <w:r w:rsidR="00D6755B" w:rsidRPr="00230F1D">
        <w:rPr>
          <w:rFonts w:ascii="Arial" w:hAnsi="Arial" w:cs="Arial"/>
        </w:rPr>
        <w:t xml:space="preserve"> </w:t>
      </w:r>
      <w:r w:rsidR="003B7119" w:rsidRPr="00230F1D">
        <w:rPr>
          <w:rFonts w:ascii="Arial" w:hAnsi="Arial" w:cs="Arial"/>
        </w:rPr>
        <w:t xml:space="preserve">of employees </w:t>
      </w:r>
      <w:r w:rsidR="00FB099A" w:rsidRPr="00230F1D">
        <w:rPr>
          <w:rFonts w:ascii="Arial" w:hAnsi="Arial" w:cs="Arial"/>
        </w:rPr>
        <w:t xml:space="preserve">is another appropriate example of CSR policies and strategies of an organisation as it helps business </w:t>
      </w:r>
      <w:r w:rsidR="000104D9" w:rsidRPr="00230F1D">
        <w:rPr>
          <w:rFonts w:ascii="Arial" w:hAnsi="Arial" w:cs="Arial"/>
        </w:rPr>
        <w:t>organisations</w:t>
      </w:r>
      <w:r w:rsidR="00FB099A" w:rsidRPr="00230F1D">
        <w:rPr>
          <w:rFonts w:ascii="Arial" w:hAnsi="Arial" w:cs="Arial"/>
        </w:rPr>
        <w:t xml:space="preserve"> show their </w:t>
      </w:r>
      <w:r w:rsidR="004C5452" w:rsidRPr="00230F1D">
        <w:rPr>
          <w:rFonts w:ascii="Arial" w:hAnsi="Arial" w:cs="Arial"/>
        </w:rPr>
        <w:t xml:space="preserve">care regarding the physical and mental health of their employees by making </w:t>
      </w:r>
      <w:r w:rsidR="001745B1" w:rsidRPr="00230F1D">
        <w:rPr>
          <w:rFonts w:ascii="Arial" w:hAnsi="Arial" w:cs="Arial"/>
        </w:rPr>
        <w:t xml:space="preserve">the </w:t>
      </w:r>
      <w:r w:rsidR="004C5452" w:rsidRPr="00230F1D">
        <w:rPr>
          <w:rFonts w:ascii="Arial" w:hAnsi="Arial" w:cs="Arial"/>
        </w:rPr>
        <w:t>well-being of employees a priority</w:t>
      </w:r>
      <w:r w:rsidR="001745B1" w:rsidRPr="00230F1D">
        <w:rPr>
          <w:rFonts w:ascii="Arial" w:hAnsi="Arial" w:cs="Arial"/>
        </w:rPr>
        <w:t>.</w:t>
      </w:r>
      <w:r w:rsidR="005A7FC2" w:rsidRPr="00230F1D">
        <w:rPr>
          <w:rFonts w:ascii="Arial" w:hAnsi="Arial" w:cs="Arial"/>
        </w:rPr>
        <w:t xml:space="preserve"> Employee engagement policies is also an example of CSR strategies that help the hotels keep their employee engaged </w:t>
      </w:r>
      <w:r w:rsidR="00BA3BB2" w:rsidRPr="00230F1D">
        <w:rPr>
          <w:rFonts w:ascii="Arial" w:hAnsi="Arial" w:cs="Arial"/>
        </w:rPr>
        <w:t xml:space="preserve">in </w:t>
      </w:r>
      <w:r w:rsidR="005A7FC2" w:rsidRPr="00230F1D">
        <w:rPr>
          <w:rFonts w:ascii="Arial" w:hAnsi="Arial" w:cs="Arial"/>
        </w:rPr>
        <w:t>working with the company and the community through CSR strategies and policies</w:t>
      </w:r>
      <w:r w:rsidR="00D45798" w:rsidRPr="00230F1D">
        <w:rPr>
          <w:rFonts w:ascii="Arial" w:hAnsi="Arial" w:cs="Arial"/>
        </w:rPr>
        <w:t xml:space="preserve"> like organising volunteering events for communicating with team members </w:t>
      </w:r>
      <w:r w:rsidR="0017178B" w:rsidRPr="00230F1D">
        <w:rPr>
          <w:rFonts w:ascii="Arial" w:hAnsi="Arial" w:cs="Arial"/>
        </w:rPr>
        <w:t>regarding personal concerns like diversity, sustainability and well-being</w:t>
      </w:r>
      <w:r w:rsidR="00DE7E09">
        <w:rPr>
          <w:rFonts w:ascii="Arial" w:hAnsi="Arial" w:cs="Arial"/>
        </w:rPr>
        <w:t xml:space="preserve"> </w:t>
      </w:r>
      <w:r w:rsidR="00DE7E09">
        <w:rPr>
          <w:rFonts w:ascii="Arial" w:hAnsi="Arial" w:cs="Arial"/>
          <w:color w:val="222222"/>
          <w:szCs w:val="24"/>
          <w:shd w:val="clear" w:color="auto" w:fill="FFFFFF"/>
        </w:rPr>
        <w:t>(</w:t>
      </w:r>
      <w:r w:rsidR="00DE7E09" w:rsidRPr="001A226F">
        <w:rPr>
          <w:rFonts w:ascii="Arial" w:hAnsi="Arial" w:cs="Arial"/>
          <w:color w:val="222222"/>
          <w:szCs w:val="24"/>
          <w:shd w:val="clear" w:color="auto" w:fill="FFFFFF"/>
        </w:rPr>
        <w:t>Gürlek</w:t>
      </w:r>
      <w:r w:rsidR="00DE7E09">
        <w:rPr>
          <w:rFonts w:ascii="Arial" w:hAnsi="Arial" w:cs="Arial"/>
          <w:color w:val="222222"/>
          <w:szCs w:val="24"/>
          <w:shd w:val="clear" w:color="auto" w:fill="FFFFFF"/>
        </w:rPr>
        <w:t xml:space="preserve"> and Tuna, 2019)</w:t>
      </w:r>
      <w:r w:rsidR="0017178B" w:rsidRPr="00230F1D">
        <w:rPr>
          <w:rFonts w:ascii="Arial" w:hAnsi="Arial" w:cs="Arial"/>
        </w:rPr>
        <w:t>.</w:t>
      </w:r>
    </w:p>
    <w:p w14:paraId="352E53CA" w14:textId="16895992" w:rsidR="00E223F2" w:rsidRPr="00230F1D" w:rsidRDefault="00E223F2" w:rsidP="00230F1D">
      <w:pPr>
        <w:pStyle w:val="Titlu1"/>
        <w:spacing w:line="360" w:lineRule="auto"/>
        <w:rPr>
          <w:rFonts w:ascii="Arial" w:hAnsi="Arial" w:cs="Arial"/>
        </w:rPr>
      </w:pPr>
      <w:r w:rsidRPr="00230F1D">
        <w:rPr>
          <w:rFonts w:ascii="Arial" w:hAnsi="Arial" w:cs="Arial"/>
        </w:rPr>
        <w:t>Conclusion</w:t>
      </w:r>
    </w:p>
    <w:p w14:paraId="3DD4E878" w14:textId="135238A1" w:rsidR="00991A2D" w:rsidRDefault="00747CEE" w:rsidP="00230F1D">
      <w:pPr>
        <w:spacing w:line="360" w:lineRule="auto"/>
        <w:rPr>
          <w:rFonts w:ascii="Arial" w:hAnsi="Arial" w:cs="Arial"/>
        </w:rPr>
      </w:pPr>
      <w:r w:rsidRPr="00230F1D">
        <w:rPr>
          <w:rFonts w:ascii="Arial" w:hAnsi="Arial" w:cs="Arial"/>
        </w:rPr>
        <w:t>In conclusion of this respective essay, sustainability can be understood as the ca</w:t>
      </w:r>
      <w:r w:rsidR="00D30D71" w:rsidRPr="00230F1D">
        <w:rPr>
          <w:rFonts w:ascii="Arial" w:hAnsi="Arial" w:cs="Arial"/>
        </w:rPr>
        <w:t xml:space="preserve">pacity of a business organisation to implement and manage a practice or a process over a long period of time. The essay also </w:t>
      </w:r>
      <w:r w:rsidR="00AA3252" w:rsidRPr="00230F1D">
        <w:rPr>
          <w:rFonts w:ascii="Arial" w:hAnsi="Arial" w:cs="Arial"/>
        </w:rPr>
        <w:t>discusses</w:t>
      </w:r>
      <w:r w:rsidR="00D30D71" w:rsidRPr="00230F1D">
        <w:rPr>
          <w:rFonts w:ascii="Arial" w:hAnsi="Arial" w:cs="Arial"/>
        </w:rPr>
        <w:t xml:space="preserve"> the three fundamental </w:t>
      </w:r>
      <w:r w:rsidR="00AA3252" w:rsidRPr="00230F1D">
        <w:rPr>
          <w:rFonts w:ascii="Arial" w:hAnsi="Arial" w:cs="Arial"/>
        </w:rPr>
        <w:t xml:space="preserve">pillars i.e., social, economic and environmental sustainability which is also informally known as </w:t>
      </w:r>
      <w:r w:rsidR="00273F8E" w:rsidRPr="00230F1D">
        <w:rPr>
          <w:rFonts w:ascii="Arial" w:hAnsi="Arial" w:cs="Arial"/>
        </w:rPr>
        <w:t xml:space="preserve">profit, planet and people. The fundamental pillar of economic sustainability for a business organisation in the hotel industry focuses on the conservation of natural resources </w:t>
      </w:r>
      <w:r w:rsidR="001A10AB" w:rsidRPr="00230F1D">
        <w:rPr>
          <w:rFonts w:ascii="Arial" w:hAnsi="Arial" w:cs="Arial"/>
        </w:rPr>
        <w:t>for the future that provides the business organisation with all the supplies needed to cater to the different needs of the customers</w:t>
      </w:r>
      <w:r w:rsidR="004939A5" w:rsidRPr="00230F1D">
        <w:rPr>
          <w:rFonts w:ascii="Arial" w:hAnsi="Arial" w:cs="Arial"/>
        </w:rPr>
        <w:t xml:space="preserve"> comprising both renewable and non-renewable resources required for </w:t>
      </w:r>
      <w:r w:rsidR="00605BA5" w:rsidRPr="00230F1D">
        <w:rPr>
          <w:rFonts w:ascii="Arial" w:hAnsi="Arial" w:cs="Arial"/>
        </w:rPr>
        <w:t xml:space="preserve">the </w:t>
      </w:r>
      <w:r w:rsidR="004939A5" w:rsidRPr="00230F1D">
        <w:rPr>
          <w:rFonts w:ascii="Arial" w:hAnsi="Arial" w:cs="Arial"/>
        </w:rPr>
        <w:t xml:space="preserve">production of </w:t>
      </w:r>
      <w:r w:rsidR="00605BA5" w:rsidRPr="00230F1D">
        <w:rPr>
          <w:rFonts w:ascii="Arial" w:hAnsi="Arial" w:cs="Arial"/>
        </w:rPr>
        <w:t xml:space="preserve">goods and services. Whereas, the fundamental pillar of environmental sustainability focuses on the </w:t>
      </w:r>
      <w:r w:rsidR="00143483" w:rsidRPr="00230F1D">
        <w:rPr>
          <w:rFonts w:ascii="Arial" w:hAnsi="Arial" w:cs="Arial"/>
        </w:rPr>
        <w:t xml:space="preserve">conservation of the ecosystem and other life support systems like </w:t>
      </w:r>
      <w:r w:rsidR="00E4089C" w:rsidRPr="00230F1D">
        <w:rPr>
          <w:rFonts w:ascii="Arial" w:hAnsi="Arial" w:cs="Arial"/>
        </w:rPr>
        <w:t>air, water and soil required for the production of goods essential for the survival of humans and animals on earth</w:t>
      </w:r>
      <w:r w:rsidR="002B193D" w:rsidRPr="00230F1D">
        <w:rPr>
          <w:rFonts w:ascii="Arial" w:hAnsi="Arial" w:cs="Arial"/>
        </w:rPr>
        <w:t>.</w:t>
      </w:r>
      <w:r w:rsidR="002C7837" w:rsidRPr="00230F1D">
        <w:rPr>
          <w:rFonts w:ascii="Arial" w:hAnsi="Arial" w:cs="Arial"/>
        </w:rPr>
        <w:t xml:space="preserve"> The hotel businesses operating in the </w:t>
      </w:r>
      <w:r w:rsidR="00E441C5" w:rsidRPr="00230F1D">
        <w:rPr>
          <w:rFonts w:ascii="Arial" w:hAnsi="Arial" w:cs="Arial"/>
        </w:rPr>
        <w:t>U</w:t>
      </w:r>
      <w:r w:rsidR="002C7837" w:rsidRPr="00230F1D">
        <w:rPr>
          <w:rFonts w:ascii="Arial" w:hAnsi="Arial" w:cs="Arial"/>
        </w:rPr>
        <w:t xml:space="preserve">nited </w:t>
      </w:r>
      <w:r w:rsidR="00E441C5" w:rsidRPr="00230F1D">
        <w:rPr>
          <w:rFonts w:ascii="Arial" w:hAnsi="Arial" w:cs="Arial"/>
        </w:rPr>
        <w:t>K</w:t>
      </w:r>
      <w:r w:rsidR="002C7837" w:rsidRPr="00230F1D">
        <w:rPr>
          <w:rFonts w:ascii="Arial" w:hAnsi="Arial" w:cs="Arial"/>
        </w:rPr>
        <w:t xml:space="preserve">ingdom </w:t>
      </w:r>
      <w:r w:rsidR="00E441C5" w:rsidRPr="00230F1D">
        <w:rPr>
          <w:rFonts w:ascii="Arial" w:hAnsi="Arial" w:cs="Arial"/>
        </w:rPr>
        <w:t>play</w:t>
      </w:r>
      <w:r w:rsidR="002C7837" w:rsidRPr="00230F1D">
        <w:rPr>
          <w:rFonts w:ascii="Arial" w:hAnsi="Arial" w:cs="Arial"/>
        </w:rPr>
        <w:t xml:space="preserve"> a major role in the depletion of natural resources and degradation of </w:t>
      </w:r>
      <w:r w:rsidR="00E441C5" w:rsidRPr="00230F1D">
        <w:rPr>
          <w:rFonts w:ascii="Arial" w:hAnsi="Arial" w:cs="Arial"/>
        </w:rPr>
        <w:t xml:space="preserve">the </w:t>
      </w:r>
      <w:r w:rsidR="002C7837" w:rsidRPr="00230F1D">
        <w:rPr>
          <w:rFonts w:ascii="Arial" w:hAnsi="Arial" w:cs="Arial"/>
        </w:rPr>
        <w:t>environment</w:t>
      </w:r>
      <w:r w:rsidR="00E441C5" w:rsidRPr="00230F1D">
        <w:rPr>
          <w:rFonts w:ascii="Arial" w:hAnsi="Arial" w:cs="Arial"/>
        </w:rPr>
        <w:t xml:space="preserve"> because </w:t>
      </w:r>
      <w:r w:rsidR="00BB097B" w:rsidRPr="00230F1D">
        <w:rPr>
          <w:rFonts w:ascii="Arial" w:hAnsi="Arial" w:cs="Arial"/>
        </w:rPr>
        <w:t xml:space="preserve">of </w:t>
      </w:r>
      <w:r w:rsidR="00E441C5" w:rsidRPr="00230F1D">
        <w:rPr>
          <w:rFonts w:ascii="Arial" w:hAnsi="Arial" w:cs="Arial"/>
        </w:rPr>
        <w:t>high waste gen</w:t>
      </w:r>
      <w:r w:rsidR="00BB097B" w:rsidRPr="00230F1D">
        <w:rPr>
          <w:rFonts w:ascii="Arial" w:hAnsi="Arial" w:cs="Arial"/>
        </w:rPr>
        <w:t>e</w:t>
      </w:r>
      <w:r w:rsidR="00E441C5" w:rsidRPr="00230F1D">
        <w:rPr>
          <w:rFonts w:ascii="Arial" w:hAnsi="Arial" w:cs="Arial"/>
        </w:rPr>
        <w:t>ration</w:t>
      </w:r>
      <w:r w:rsidR="00BB097B" w:rsidRPr="00230F1D">
        <w:rPr>
          <w:rFonts w:ascii="Arial" w:hAnsi="Arial" w:cs="Arial"/>
        </w:rPr>
        <w:t>, consumption of electricity, wastage of water</w:t>
      </w:r>
      <w:r w:rsidR="00522D4E" w:rsidRPr="00230F1D">
        <w:rPr>
          <w:rFonts w:ascii="Arial" w:hAnsi="Arial" w:cs="Arial"/>
        </w:rPr>
        <w:t xml:space="preserve"> and over-dependency on natural resources</w:t>
      </w:r>
      <w:r w:rsidR="00F36673" w:rsidRPr="00230F1D">
        <w:rPr>
          <w:rFonts w:ascii="Arial" w:hAnsi="Arial" w:cs="Arial"/>
        </w:rPr>
        <w:t>. For business organisations in the hotel industry implementing sustainable practices and strategies can help businesses to save huge amounts of funds and can help in retaining employees and customers in the company.</w:t>
      </w:r>
    </w:p>
    <w:p w14:paraId="54534690" w14:textId="77777777" w:rsidR="00991A2D" w:rsidRDefault="00991A2D">
      <w:pPr>
        <w:jc w:val="left"/>
        <w:rPr>
          <w:rFonts w:ascii="Arial" w:hAnsi="Arial" w:cs="Arial"/>
        </w:rPr>
      </w:pPr>
      <w:r>
        <w:rPr>
          <w:rFonts w:ascii="Arial" w:hAnsi="Arial" w:cs="Arial"/>
        </w:rPr>
        <w:br w:type="page"/>
      </w:r>
    </w:p>
    <w:p w14:paraId="32E4EC83" w14:textId="7E531F84" w:rsidR="00747CEE" w:rsidRDefault="00991A2D" w:rsidP="00E07660">
      <w:pPr>
        <w:pStyle w:val="Titlu1"/>
      </w:pPr>
      <w:r>
        <w:t>References</w:t>
      </w:r>
    </w:p>
    <w:p w14:paraId="2FF40497" w14:textId="77777777" w:rsidR="001A226F" w:rsidRPr="001A226F" w:rsidRDefault="001A226F" w:rsidP="001A226F">
      <w:pPr>
        <w:spacing w:line="360" w:lineRule="auto"/>
        <w:rPr>
          <w:rFonts w:ascii="Arial" w:hAnsi="Arial" w:cs="Arial"/>
          <w:szCs w:val="24"/>
        </w:rPr>
      </w:pPr>
      <w:r w:rsidRPr="001A226F">
        <w:rPr>
          <w:rFonts w:ascii="Arial" w:hAnsi="Arial" w:cs="Arial"/>
          <w:color w:val="222222"/>
          <w:szCs w:val="24"/>
          <w:shd w:val="clear" w:color="auto" w:fill="FFFFFF"/>
        </w:rPr>
        <w:t>Adams, S., Kageyama, Y. and Barreda, A.A. (2022) Sustainability efforts in the hotel industry: a systematic literature review. </w:t>
      </w:r>
      <w:r w:rsidRPr="001A226F">
        <w:rPr>
          <w:rFonts w:ascii="Arial" w:hAnsi="Arial" w:cs="Arial"/>
          <w:i/>
          <w:iCs/>
          <w:color w:val="222222"/>
          <w:szCs w:val="24"/>
          <w:shd w:val="clear" w:color="auto" w:fill="FFFFFF"/>
        </w:rPr>
        <w:t>Journal of Tourism Management Research</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9</w:t>
      </w:r>
      <w:r w:rsidRPr="001A226F">
        <w:rPr>
          <w:rFonts w:ascii="Arial" w:hAnsi="Arial" w:cs="Arial"/>
          <w:color w:val="222222"/>
          <w:szCs w:val="24"/>
          <w:shd w:val="clear" w:color="auto" w:fill="FFFFFF"/>
        </w:rPr>
        <w:t>(1), pp.9-23.</w:t>
      </w:r>
    </w:p>
    <w:p w14:paraId="3F60EBD9"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Carroll, A.B. (2021) Corporate social responsibility: Perspectives on the CSR construct’s development and future. </w:t>
      </w:r>
      <w:r w:rsidRPr="001A226F">
        <w:rPr>
          <w:rFonts w:ascii="Arial" w:hAnsi="Arial" w:cs="Arial"/>
          <w:i/>
          <w:iCs/>
          <w:color w:val="222222"/>
          <w:szCs w:val="24"/>
          <w:shd w:val="clear" w:color="auto" w:fill="FFFFFF"/>
        </w:rPr>
        <w:t>Business &amp; Society</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60</w:t>
      </w:r>
      <w:r w:rsidRPr="001A226F">
        <w:rPr>
          <w:rFonts w:ascii="Arial" w:hAnsi="Arial" w:cs="Arial"/>
          <w:color w:val="222222"/>
          <w:szCs w:val="24"/>
          <w:shd w:val="clear" w:color="auto" w:fill="FFFFFF"/>
        </w:rPr>
        <w:t>(6), pp.1258-1278.</w:t>
      </w:r>
    </w:p>
    <w:p w14:paraId="0444B941"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Clune, W.H. and Zehnder, A.J. (2020) The evolution of sustainability models, from descriptive, to strategic, to the three pillars framework for applied solutions. </w:t>
      </w:r>
      <w:r w:rsidRPr="001A226F">
        <w:rPr>
          <w:rFonts w:ascii="Arial" w:hAnsi="Arial" w:cs="Arial"/>
          <w:i/>
          <w:iCs/>
          <w:color w:val="222222"/>
          <w:szCs w:val="24"/>
          <w:shd w:val="clear" w:color="auto" w:fill="FFFFFF"/>
        </w:rPr>
        <w:t>Sustainability Science</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15</w:t>
      </w:r>
      <w:r w:rsidRPr="001A226F">
        <w:rPr>
          <w:rFonts w:ascii="Arial" w:hAnsi="Arial" w:cs="Arial"/>
          <w:color w:val="222222"/>
          <w:szCs w:val="24"/>
          <w:shd w:val="clear" w:color="auto" w:fill="FFFFFF"/>
        </w:rPr>
        <w:t>, pp.1001-1006.</w:t>
      </w:r>
    </w:p>
    <w:p w14:paraId="5B83A8C9"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Cozzio, C. (2019) The Concept of Sustainability in Hotel Industry: Current dominant orientations and future issues. </w:t>
      </w:r>
      <w:r w:rsidRPr="001A226F">
        <w:rPr>
          <w:rFonts w:ascii="Arial" w:hAnsi="Arial" w:cs="Arial"/>
          <w:i/>
          <w:iCs/>
          <w:color w:val="222222"/>
          <w:szCs w:val="24"/>
          <w:shd w:val="clear" w:color="auto" w:fill="FFFFFF"/>
        </w:rPr>
        <w:t>International Journal of Sustainable Development</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22</w:t>
      </w:r>
      <w:r w:rsidRPr="001A226F">
        <w:rPr>
          <w:rFonts w:ascii="Arial" w:hAnsi="Arial" w:cs="Arial"/>
          <w:color w:val="222222"/>
          <w:szCs w:val="24"/>
          <w:shd w:val="clear" w:color="auto" w:fill="FFFFFF"/>
        </w:rPr>
        <w:t>(1-2), pp.61-87.</w:t>
      </w:r>
    </w:p>
    <w:p w14:paraId="64EF0D5F"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Gürlek, M. and Tuna, M. (2019) Corporate social responsibility and work engagement: Evidence from the hotel industry. </w:t>
      </w:r>
      <w:r w:rsidRPr="001A226F">
        <w:rPr>
          <w:rFonts w:ascii="Arial" w:hAnsi="Arial" w:cs="Arial"/>
          <w:i/>
          <w:iCs/>
          <w:color w:val="222222"/>
          <w:szCs w:val="24"/>
          <w:shd w:val="clear" w:color="auto" w:fill="FFFFFF"/>
        </w:rPr>
        <w:t>Tourism Management Perspectives</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31</w:t>
      </w:r>
      <w:r w:rsidRPr="001A226F">
        <w:rPr>
          <w:rFonts w:ascii="Arial" w:hAnsi="Arial" w:cs="Arial"/>
          <w:color w:val="222222"/>
          <w:szCs w:val="24"/>
          <w:shd w:val="clear" w:color="auto" w:fill="FFFFFF"/>
        </w:rPr>
        <w:t>, pp.195-208.</w:t>
      </w:r>
    </w:p>
    <w:p w14:paraId="41E0D3FF"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Julião, J., Gaspar, M., Tjahjono, B. and Rocha, S., 2019. Exploring circular economy in the hospitality industry. In </w:t>
      </w:r>
      <w:r w:rsidRPr="001A226F">
        <w:rPr>
          <w:rFonts w:ascii="Arial" w:hAnsi="Arial" w:cs="Arial"/>
          <w:i/>
          <w:iCs/>
          <w:color w:val="222222"/>
          <w:szCs w:val="24"/>
          <w:shd w:val="clear" w:color="auto" w:fill="FFFFFF"/>
        </w:rPr>
        <w:t>Innovation, Engineering and Entrepreneurship</w:t>
      </w:r>
      <w:r w:rsidRPr="001A226F">
        <w:rPr>
          <w:rFonts w:ascii="Arial" w:hAnsi="Arial" w:cs="Arial"/>
          <w:color w:val="222222"/>
          <w:szCs w:val="24"/>
          <w:shd w:val="clear" w:color="auto" w:fill="FFFFFF"/>
        </w:rPr>
        <w:t> (pp. 953-960). Springer International Publishing.</w:t>
      </w:r>
    </w:p>
    <w:p w14:paraId="6931B959"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Kasliwal, N. and Agarwal, S. (2019) Green marketing initiatives and sustainable issues in hotel industry. In </w:t>
      </w:r>
      <w:r w:rsidRPr="001A226F">
        <w:rPr>
          <w:rFonts w:ascii="Arial" w:hAnsi="Arial" w:cs="Arial"/>
          <w:i/>
          <w:iCs/>
          <w:color w:val="222222"/>
          <w:szCs w:val="24"/>
          <w:shd w:val="clear" w:color="auto" w:fill="FFFFFF"/>
        </w:rPr>
        <w:t>Green business: Concepts, methodologies, tools, and applications</w:t>
      </w:r>
      <w:r w:rsidRPr="001A226F">
        <w:rPr>
          <w:rFonts w:ascii="Arial" w:hAnsi="Arial" w:cs="Arial"/>
          <w:color w:val="222222"/>
          <w:szCs w:val="24"/>
          <w:shd w:val="clear" w:color="auto" w:fill="FFFFFF"/>
        </w:rPr>
        <w:t> (pp. 512-529). IGI Global.</w:t>
      </w:r>
    </w:p>
    <w:p w14:paraId="33A071C3"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Khatter, A. (2023) Challenges and Solutions for Environmental Sustainability in the Hospitality Sector. </w:t>
      </w:r>
      <w:r w:rsidRPr="001A226F">
        <w:rPr>
          <w:rFonts w:ascii="Arial" w:hAnsi="Arial" w:cs="Arial"/>
          <w:i/>
          <w:iCs/>
          <w:color w:val="222222"/>
          <w:szCs w:val="24"/>
          <w:shd w:val="clear" w:color="auto" w:fill="FFFFFF"/>
        </w:rPr>
        <w:t>Sustainability</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15</w:t>
      </w:r>
      <w:r w:rsidRPr="001A226F">
        <w:rPr>
          <w:rFonts w:ascii="Arial" w:hAnsi="Arial" w:cs="Arial"/>
          <w:color w:val="222222"/>
          <w:szCs w:val="24"/>
          <w:shd w:val="clear" w:color="auto" w:fill="FFFFFF"/>
        </w:rPr>
        <w:t>(15), p.11491.</w:t>
      </w:r>
    </w:p>
    <w:p w14:paraId="2D3904EE"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Kim, Y.H., Barber, N. and Kim, D.K. (2019) Sustainability research in the hotel industry: Past, present, and future. </w:t>
      </w:r>
      <w:r w:rsidRPr="001A226F">
        <w:rPr>
          <w:rFonts w:ascii="Arial" w:hAnsi="Arial" w:cs="Arial"/>
          <w:i/>
          <w:iCs/>
          <w:color w:val="222222"/>
          <w:szCs w:val="24"/>
          <w:shd w:val="clear" w:color="auto" w:fill="FFFFFF"/>
        </w:rPr>
        <w:t>Journal of Hospitality Marketing &amp; Management</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28</w:t>
      </w:r>
      <w:r w:rsidRPr="001A226F">
        <w:rPr>
          <w:rFonts w:ascii="Arial" w:hAnsi="Arial" w:cs="Arial"/>
          <w:color w:val="222222"/>
          <w:szCs w:val="24"/>
          <w:shd w:val="clear" w:color="auto" w:fill="FFFFFF"/>
        </w:rPr>
        <w:t>(5), pp.576-620.</w:t>
      </w:r>
    </w:p>
    <w:p w14:paraId="7F7EF60C"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Malheiro, A., Sousa, B.B., Liberato, D. and Liberato, P. (2020) Sustainability in tourism and hospitality: Trends and challenges. In </w:t>
      </w:r>
      <w:r w:rsidRPr="001A226F">
        <w:rPr>
          <w:rFonts w:ascii="Arial" w:hAnsi="Arial" w:cs="Arial"/>
          <w:i/>
          <w:iCs/>
          <w:color w:val="222222"/>
          <w:szCs w:val="24"/>
          <w:shd w:val="clear" w:color="auto" w:fill="FFFFFF"/>
        </w:rPr>
        <w:t>35th IBIMA conference education excellence and innovation management: A 2025 vision to sustain economic development during global challenges</w:t>
      </w:r>
      <w:r w:rsidRPr="001A226F">
        <w:rPr>
          <w:rFonts w:ascii="Arial" w:hAnsi="Arial" w:cs="Arial"/>
          <w:color w:val="222222"/>
          <w:szCs w:val="24"/>
          <w:shd w:val="clear" w:color="auto" w:fill="FFFFFF"/>
        </w:rPr>
        <w:t> (pp. 15545-15555). IBIMA.</w:t>
      </w:r>
    </w:p>
    <w:p w14:paraId="44B23786"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Meseguer-Sánchez, V., Gálvez-Sánchez, F.J., López-Martínez, G. and Molina-Moreno, V. (2021) Corporate social responsibility and sustainability. A bibliometric analysis of their interrelations. </w:t>
      </w:r>
      <w:r w:rsidRPr="001A226F">
        <w:rPr>
          <w:rFonts w:ascii="Arial" w:hAnsi="Arial" w:cs="Arial"/>
          <w:i/>
          <w:iCs/>
          <w:color w:val="222222"/>
          <w:szCs w:val="24"/>
          <w:shd w:val="clear" w:color="auto" w:fill="FFFFFF"/>
        </w:rPr>
        <w:t>Sustainability</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13</w:t>
      </w:r>
      <w:r w:rsidRPr="001A226F">
        <w:rPr>
          <w:rFonts w:ascii="Arial" w:hAnsi="Arial" w:cs="Arial"/>
          <w:color w:val="222222"/>
          <w:szCs w:val="24"/>
          <w:shd w:val="clear" w:color="auto" w:fill="FFFFFF"/>
        </w:rPr>
        <w:t>(4), p.1636.</w:t>
      </w:r>
    </w:p>
    <w:p w14:paraId="0408F19D"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Nave, A. and Ferreira, J. (2019) Corporate social responsibility strategies: Past research and future challenges. </w:t>
      </w:r>
      <w:r w:rsidRPr="001A226F">
        <w:rPr>
          <w:rFonts w:ascii="Arial" w:hAnsi="Arial" w:cs="Arial"/>
          <w:i/>
          <w:iCs/>
          <w:color w:val="222222"/>
          <w:szCs w:val="24"/>
          <w:shd w:val="clear" w:color="auto" w:fill="FFFFFF"/>
        </w:rPr>
        <w:t>Corporate Social Responsibility and Environmental Management</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26</w:t>
      </w:r>
      <w:r w:rsidRPr="001A226F">
        <w:rPr>
          <w:rFonts w:ascii="Arial" w:hAnsi="Arial" w:cs="Arial"/>
          <w:color w:val="222222"/>
          <w:szCs w:val="24"/>
          <w:shd w:val="clear" w:color="auto" w:fill="FFFFFF"/>
        </w:rPr>
        <w:t>(4), pp.885-901.</w:t>
      </w:r>
    </w:p>
    <w:p w14:paraId="6629D705"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Olya, H., Altinay, L., Farmaki, A., Kenebayeva, A. and Gursoy, D. (2021) Hotels’ sustainability practices and guests’ familiarity, attitudes and behaviours. </w:t>
      </w:r>
      <w:r w:rsidRPr="001A226F">
        <w:rPr>
          <w:rFonts w:ascii="Arial" w:hAnsi="Arial" w:cs="Arial"/>
          <w:i/>
          <w:iCs/>
          <w:color w:val="222222"/>
          <w:szCs w:val="24"/>
          <w:shd w:val="clear" w:color="auto" w:fill="FFFFFF"/>
        </w:rPr>
        <w:t>Journal of Sustainable Tourism</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29</w:t>
      </w:r>
      <w:r w:rsidRPr="001A226F">
        <w:rPr>
          <w:rFonts w:ascii="Arial" w:hAnsi="Arial" w:cs="Arial"/>
          <w:color w:val="222222"/>
          <w:szCs w:val="24"/>
          <w:shd w:val="clear" w:color="auto" w:fill="FFFFFF"/>
        </w:rPr>
        <w:t>(7), pp.1063-1081.</w:t>
      </w:r>
    </w:p>
    <w:p w14:paraId="6E2AC37D"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Pereira-Moliner, J., López-Gamero, M.D., Font, X., Molina-Azorín, J.F., Tarí, J.J. and Pertusa-Ortega, E.M. (2021) Sustainability, competitive advantages and performance in the hotel industry: A synergistic relationship. </w:t>
      </w:r>
      <w:r w:rsidRPr="001A226F">
        <w:rPr>
          <w:rFonts w:ascii="Arial" w:hAnsi="Arial" w:cs="Arial"/>
          <w:i/>
          <w:iCs/>
          <w:color w:val="222222"/>
          <w:szCs w:val="24"/>
          <w:shd w:val="clear" w:color="auto" w:fill="FFFFFF"/>
        </w:rPr>
        <w:t>Journal of Tourism and Services</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12</w:t>
      </w:r>
      <w:r w:rsidRPr="001A226F">
        <w:rPr>
          <w:rFonts w:ascii="Arial" w:hAnsi="Arial" w:cs="Arial"/>
          <w:color w:val="222222"/>
          <w:szCs w:val="24"/>
          <w:shd w:val="clear" w:color="auto" w:fill="FFFFFF"/>
        </w:rPr>
        <w:t>(23), pp.132-149.</w:t>
      </w:r>
    </w:p>
    <w:p w14:paraId="799A8918"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Purvis, B., Mao, Y. and Robinson, D. (2019) Three pillars of sustainability: in search of conceptual origins. </w:t>
      </w:r>
      <w:r w:rsidRPr="001A226F">
        <w:rPr>
          <w:rFonts w:ascii="Arial" w:hAnsi="Arial" w:cs="Arial"/>
          <w:i/>
          <w:iCs/>
          <w:color w:val="222222"/>
          <w:szCs w:val="24"/>
          <w:shd w:val="clear" w:color="auto" w:fill="FFFFFF"/>
        </w:rPr>
        <w:t>Sustainability science</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14</w:t>
      </w:r>
      <w:r w:rsidRPr="001A226F">
        <w:rPr>
          <w:rFonts w:ascii="Arial" w:hAnsi="Arial" w:cs="Arial"/>
          <w:color w:val="222222"/>
          <w:szCs w:val="24"/>
          <w:shd w:val="clear" w:color="auto" w:fill="FFFFFF"/>
        </w:rPr>
        <w:t>, pp.681-695.</w:t>
      </w:r>
    </w:p>
    <w:p w14:paraId="388A5322"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Qi, Y., Bhunia, P., Zhang, T.C., Luo, F., Lin, P. and Chen, Y. (2020) Environmental degradation and sustainability. </w:t>
      </w:r>
      <w:r w:rsidRPr="001A226F">
        <w:rPr>
          <w:rFonts w:ascii="Arial" w:hAnsi="Arial" w:cs="Arial"/>
          <w:i/>
          <w:iCs/>
          <w:color w:val="222222"/>
          <w:szCs w:val="24"/>
          <w:shd w:val="clear" w:color="auto" w:fill="FFFFFF"/>
        </w:rPr>
        <w:t>Sustainability: fundamentals and applications</w:t>
      </w:r>
      <w:r w:rsidRPr="001A226F">
        <w:rPr>
          <w:rFonts w:ascii="Arial" w:hAnsi="Arial" w:cs="Arial"/>
          <w:color w:val="222222"/>
          <w:szCs w:val="24"/>
          <w:shd w:val="clear" w:color="auto" w:fill="FFFFFF"/>
        </w:rPr>
        <w:t>, pp.483-505.</w:t>
      </w:r>
    </w:p>
    <w:p w14:paraId="2DA40B1B"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Rodríguez-Antón, J.M. and Alonso-Almeida, M.D.M. (2019) The circular economy strategy in hospitality: A multicase approach. </w:t>
      </w:r>
      <w:r w:rsidRPr="001A226F">
        <w:rPr>
          <w:rFonts w:ascii="Arial" w:hAnsi="Arial" w:cs="Arial"/>
          <w:i/>
          <w:iCs/>
          <w:color w:val="222222"/>
          <w:szCs w:val="24"/>
          <w:shd w:val="clear" w:color="auto" w:fill="FFFFFF"/>
        </w:rPr>
        <w:t>Sustainability</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11</w:t>
      </w:r>
      <w:r w:rsidRPr="001A226F">
        <w:rPr>
          <w:rFonts w:ascii="Arial" w:hAnsi="Arial" w:cs="Arial"/>
          <w:color w:val="222222"/>
          <w:szCs w:val="24"/>
          <w:shd w:val="clear" w:color="auto" w:fill="FFFFFF"/>
        </w:rPr>
        <w:t>(20), p.5665.</w:t>
      </w:r>
    </w:p>
    <w:p w14:paraId="094AD6CA"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Ruggerio, C.A. (2021) Sustainability and sustainable development: A review of principles and definitions. </w:t>
      </w:r>
      <w:r w:rsidRPr="001A226F">
        <w:rPr>
          <w:rFonts w:ascii="Arial" w:hAnsi="Arial" w:cs="Arial"/>
          <w:i/>
          <w:iCs/>
          <w:color w:val="222222"/>
          <w:szCs w:val="24"/>
          <w:shd w:val="clear" w:color="auto" w:fill="FFFFFF"/>
        </w:rPr>
        <w:t>Science of the Total Environment</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786</w:t>
      </w:r>
      <w:r w:rsidRPr="001A226F">
        <w:rPr>
          <w:rFonts w:ascii="Arial" w:hAnsi="Arial" w:cs="Arial"/>
          <w:color w:val="222222"/>
          <w:szCs w:val="24"/>
          <w:shd w:val="clear" w:color="auto" w:fill="FFFFFF"/>
        </w:rPr>
        <w:t>, p.147481.</w:t>
      </w:r>
    </w:p>
    <w:p w14:paraId="171EBDE8"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Sinha, M. and Fukey, L.N. (2020) Circular Economy: Assessing a Progress of Resources Efficient Practices in Hotel Industry. In </w:t>
      </w:r>
      <w:r w:rsidRPr="001A226F">
        <w:rPr>
          <w:rFonts w:ascii="Arial" w:hAnsi="Arial" w:cs="Arial"/>
          <w:i/>
          <w:iCs/>
          <w:color w:val="222222"/>
          <w:szCs w:val="24"/>
          <w:shd w:val="clear" w:color="auto" w:fill="FFFFFF"/>
        </w:rPr>
        <w:t>Circular Economy for the Management of Operations</w:t>
      </w:r>
      <w:r w:rsidRPr="001A226F">
        <w:rPr>
          <w:rFonts w:ascii="Arial" w:hAnsi="Arial" w:cs="Arial"/>
          <w:color w:val="222222"/>
          <w:szCs w:val="24"/>
          <w:shd w:val="clear" w:color="auto" w:fill="FFFFFF"/>
        </w:rPr>
        <w:t> (pp. 89-117). CRC Press.</w:t>
      </w:r>
    </w:p>
    <w:p w14:paraId="11681B71" w14:textId="77777777" w:rsidR="001A226F" w:rsidRPr="001A226F" w:rsidRDefault="001A226F" w:rsidP="001A226F">
      <w:pPr>
        <w:spacing w:line="360" w:lineRule="auto"/>
        <w:rPr>
          <w:rFonts w:ascii="Arial" w:hAnsi="Arial" w:cs="Arial"/>
          <w:color w:val="222222"/>
          <w:szCs w:val="24"/>
          <w:shd w:val="clear" w:color="auto" w:fill="FFFFFF"/>
        </w:rPr>
      </w:pPr>
      <w:r w:rsidRPr="001A226F">
        <w:rPr>
          <w:rFonts w:ascii="Arial" w:hAnsi="Arial" w:cs="Arial"/>
          <w:color w:val="222222"/>
          <w:szCs w:val="24"/>
          <w:shd w:val="clear" w:color="auto" w:fill="FFFFFF"/>
        </w:rPr>
        <w:t>Tseng, M.L., Chang, C.H., Lin, C.W.R., Wu, K.J., Chen, Q., Xia, L. and Xue, B. (2020) Future trends and guidance for the triple bottom line and sustainability: A data driven bibliometric analysis. </w:t>
      </w:r>
      <w:r w:rsidRPr="001A226F">
        <w:rPr>
          <w:rFonts w:ascii="Arial" w:hAnsi="Arial" w:cs="Arial"/>
          <w:i/>
          <w:iCs/>
          <w:color w:val="222222"/>
          <w:szCs w:val="24"/>
          <w:shd w:val="clear" w:color="auto" w:fill="FFFFFF"/>
        </w:rPr>
        <w:t>Environmental Science and Pollution Research</w:t>
      </w:r>
      <w:r w:rsidRPr="001A226F">
        <w:rPr>
          <w:rFonts w:ascii="Arial" w:hAnsi="Arial" w:cs="Arial"/>
          <w:color w:val="222222"/>
          <w:szCs w:val="24"/>
          <w:shd w:val="clear" w:color="auto" w:fill="FFFFFF"/>
        </w:rPr>
        <w:t>, </w:t>
      </w:r>
      <w:r w:rsidRPr="001A226F">
        <w:rPr>
          <w:rFonts w:ascii="Arial" w:hAnsi="Arial" w:cs="Arial"/>
          <w:i/>
          <w:iCs/>
          <w:color w:val="222222"/>
          <w:szCs w:val="24"/>
          <w:shd w:val="clear" w:color="auto" w:fill="FFFFFF"/>
        </w:rPr>
        <w:t>27</w:t>
      </w:r>
      <w:r w:rsidRPr="001A226F">
        <w:rPr>
          <w:rFonts w:ascii="Arial" w:hAnsi="Arial" w:cs="Arial"/>
          <w:color w:val="222222"/>
          <w:szCs w:val="24"/>
          <w:shd w:val="clear" w:color="auto" w:fill="FFFFFF"/>
        </w:rPr>
        <w:t>, pp.33543-33567.</w:t>
      </w:r>
    </w:p>
    <w:p w14:paraId="0071BE74" w14:textId="77777777" w:rsidR="0077311C" w:rsidRPr="00230F1D" w:rsidRDefault="0077311C" w:rsidP="00230F1D">
      <w:pPr>
        <w:spacing w:line="360" w:lineRule="auto"/>
        <w:rPr>
          <w:rFonts w:ascii="Arial" w:hAnsi="Arial" w:cs="Arial"/>
          <w:lang w:val="en-US"/>
        </w:rPr>
      </w:pPr>
    </w:p>
    <w:sectPr w:rsidR="0077311C" w:rsidRPr="00230F1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824F8" w14:textId="77777777" w:rsidR="00604287" w:rsidRDefault="00604287" w:rsidP="00230F1D">
      <w:pPr>
        <w:spacing w:after="0" w:line="240" w:lineRule="auto"/>
      </w:pPr>
      <w:r>
        <w:separator/>
      </w:r>
    </w:p>
  </w:endnote>
  <w:endnote w:type="continuationSeparator" w:id="0">
    <w:p w14:paraId="097841C9" w14:textId="77777777" w:rsidR="00604287" w:rsidRDefault="00604287" w:rsidP="00230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2520941"/>
      <w:docPartObj>
        <w:docPartGallery w:val="Page Numbers (Bottom of Page)"/>
        <w:docPartUnique/>
      </w:docPartObj>
    </w:sdtPr>
    <w:sdtEndPr>
      <w:rPr>
        <w:noProof/>
      </w:rPr>
    </w:sdtEndPr>
    <w:sdtContent>
      <w:p w14:paraId="738375DA" w14:textId="4AC46CC9" w:rsidR="00230F1D" w:rsidRDefault="00230F1D">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AB2440B" w14:textId="77777777" w:rsidR="00230F1D" w:rsidRDefault="00230F1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591DB" w14:textId="77777777" w:rsidR="00604287" w:rsidRDefault="00604287" w:rsidP="00230F1D">
      <w:pPr>
        <w:spacing w:after="0" w:line="240" w:lineRule="auto"/>
      </w:pPr>
      <w:r>
        <w:separator/>
      </w:r>
    </w:p>
  </w:footnote>
  <w:footnote w:type="continuationSeparator" w:id="0">
    <w:p w14:paraId="439BE612" w14:textId="77777777" w:rsidR="00604287" w:rsidRDefault="00604287" w:rsidP="00230F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5713A"/>
    <w:multiLevelType w:val="hybridMultilevel"/>
    <w:tmpl w:val="0512D5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7856C0B"/>
    <w:multiLevelType w:val="hybridMultilevel"/>
    <w:tmpl w:val="575A82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11704658">
    <w:abstractNumId w:val="0"/>
  </w:num>
  <w:num w:numId="2" w16cid:durableId="17335760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F2"/>
    <w:rsid w:val="000104D9"/>
    <w:rsid w:val="0001098E"/>
    <w:rsid w:val="000241AB"/>
    <w:rsid w:val="00030BDC"/>
    <w:rsid w:val="00037C93"/>
    <w:rsid w:val="00043F3F"/>
    <w:rsid w:val="000548FA"/>
    <w:rsid w:val="000600D0"/>
    <w:rsid w:val="00075D66"/>
    <w:rsid w:val="0007617C"/>
    <w:rsid w:val="00083807"/>
    <w:rsid w:val="0008563F"/>
    <w:rsid w:val="000902BF"/>
    <w:rsid w:val="000A2090"/>
    <w:rsid w:val="000E1F62"/>
    <w:rsid w:val="000F291B"/>
    <w:rsid w:val="000F4DA1"/>
    <w:rsid w:val="000F544E"/>
    <w:rsid w:val="00100970"/>
    <w:rsid w:val="00104F3C"/>
    <w:rsid w:val="001254F3"/>
    <w:rsid w:val="0013182A"/>
    <w:rsid w:val="00137485"/>
    <w:rsid w:val="0014000E"/>
    <w:rsid w:val="00143483"/>
    <w:rsid w:val="0017178B"/>
    <w:rsid w:val="001745B1"/>
    <w:rsid w:val="00174801"/>
    <w:rsid w:val="001755FF"/>
    <w:rsid w:val="00183683"/>
    <w:rsid w:val="00187776"/>
    <w:rsid w:val="001A10AB"/>
    <w:rsid w:val="001A226F"/>
    <w:rsid w:val="001A5AC3"/>
    <w:rsid w:val="001B418B"/>
    <w:rsid w:val="001C19CE"/>
    <w:rsid w:val="001C3D87"/>
    <w:rsid w:val="001D0199"/>
    <w:rsid w:val="001D3CB9"/>
    <w:rsid w:val="001D5727"/>
    <w:rsid w:val="001E2AE4"/>
    <w:rsid w:val="001E4594"/>
    <w:rsid w:val="001F46A3"/>
    <w:rsid w:val="001F61D2"/>
    <w:rsid w:val="00223230"/>
    <w:rsid w:val="00230E44"/>
    <w:rsid w:val="00230F1D"/>
    <w:rsid w:val="00237032"/>
    <w:rsid w:val="00243813"/>
    <w:rsid w:val="00253181"/>
    <w:rsid w:val="0027045B"/>
    <w:rsid w:val="00272F42"/>
    <w:rsid w:val="00273454"/>
    <w:rsid w:val="00273F8E"/>
    <w:rsid w:val="0027403D"/>
    <w:rsid w:val="00284083"/>
    <w:rsid w:val="002B193D"/>
    <w:rsid w:val="002C7837"/>
    <w:rsid w:val="002F09DA"/>
    <w:rsid w:val="002F5A6F"/>
    <w:rsid w:val="002F659C"/>
    <w:rsid w:val="002F6853"/>
    <w:rsid w:val="00304A02"/>
    <w:rsid w:val="0031610D"/>
    <w:rsid w:val="0032554A"/>
    <w:rsid w:val="003255EB"/>
    <w:rsid w:val="00357B4F"/>
    <w:rsid w:val="00360163"/>
    <w:rsid w:val="003647EF"/>
    <w:rsid w:val="00374EF8"/>
    <w:rsid w:val="0037681D"/>
    <w:rsid w:val="00383D4A"/>
    <w:rsid w:val="003A20BF"/>
    <w:rsid w:val="003B0CCF"/>
    <w:rsid w:val="003B1181"/>
    <w:rsid w:val="003B456E"/>
    <w:rsid w:val="003B7119"/>
    <w:rsid w:val="003B75DD"/>
    <w:rsid w:val="003C56A6"/>
    <w:rsid w:val="003C7B2D"/>
    <w:rsid w:val="003D1332"/>
    <w:rsid w:val="003D42B7"/>
    <w:rsid w:val="003E2E71"/>
    <w:rsid w:val="00411136"/>
    <w:rsid w:val="004200FF"/>
    <w:rsid w:val="0042606D"/>
    <w:rsid w:val="004475DA"/>
    <w:rsid w:val="0045036F"/>
    <w:rsid w:val="00451488"/>
    <w:rsid w:val="004533C0"/>
    <w:rsid w:val="00474F3F"/>
    <w:rsid w:val="00477DB5"/>
    <w:rsid w:val="0048044B"/>
    <w:rsid w:val="00481F4E"/>
    <w:rsid w:val="004826FA"/>
    <w:rsid w:val="004939A5"/>
    <w:rsid w:val="004A4CDB"/>
    <w:rsid w:val="004C0959"/>
    <w:rsid w:val="004C5452"/>
    <w:rsid w:val="00501AE6"/>
    <w:rsid w:val="00501FBA"/>
    <w:rsid w:val="0050594D"/>
    <w:rsid w:val="00507011"/>
    <w:rsid w:val="0051721B"/>
    <w:rsid w:val="00522D4E"/>
    <w:rsid w:val="00523FE5"/>
    <w:rsid w:val="005417F1"/>
    <w:rsid w:val="00542C4B"/>
    <w:rsid w:val="005662C9"/>
    <w:rsid w:val="00581053"/>
    <w:rsid w:val="005866D4"/>
    <w:rsid w:val="00594E5F"/>
    <w:rsid w:val="005A7FC2"/>
    <w:rsid w:val="005B4DFF"/>
    <w:rsid w:val="005C31B1"/>
    <w:rsid w:val="005E1972"/>
    <w:rsid w:val="005E5915"/>
    <w:rsid w:val="005E702B"/>
    <w:rsid w:val="005F1FFF"/>
    <w:rsid w:val="006016CA"/>
    <w:rsid w:val="00604287"/>
    <w:rsid w:val="00605AD1"/>
    <w:rsid w:val="00605BA5"/>
    <w:rsid w:val="00620C69"/>
    <w:rsid w:val="006237FB"/>
    <w:rsid w:val="0062386E"/>
    <w:rsid w:val="00623C37"/>
    <w:rsid w:val="006360C5"/>
    <w:rsid w:val="00637289"/>
    <w:rsid w:val="006651B8"/>
    <w:rsid w:val="006764C9"/>
    <w:rsid w:val="00694874"/>
    <w:rsid w:val="0069554C"/>
    <w:rsid w:val="00696086"/>
    <w:rsid w:val="0069719E"/>
    <w:rsid w:val="006A5329"/>
    <w:rsid w:val="006B4B14"/>
    <w:rsid w:val="006E1665"/>
    <w:rsid w:val="006E268F"/>
    <w:rsid w:val="006E2751"/>
    <w:rsid w:val="006E3A67"/>
    <w:rsid w:val="006E6FA9"/>
    <w:rsid w:val="00712DC0"/>
    <w:rsid w:val="007177AB"/>
    <w:rsid w:val="00747CEE"/>
    <w:rsid w:val="0075251A"/>
    <w:rsid w:val="00761485"/>
    <w:rsid w:val="0077311C"/>
    <w:rsid w:val="007832A5"/>
    <w:rsid w:val="00783A54"/>
    <w:rsid w:val="00784E40"/>
    <w:rsid w:val="00796D99"/>
    <w:rsid w:val="007B0A99"/>
    <w:rsid w:val="007B112B"/>
    <w:rsid w:val="007B51FC"/>
    <w:rsid w:val="007C7A11"/>
    <w:rsid w:val="007D4156"/>
    <w:rsid w:val="007F5ECF"/>
    <w:rsid w:val="00805E4B"/>
    <w:rsid w:val="00815262"/>
    <w:rsid w:val="008153D9"/>
    <w:rsid w:val="008200D1"/>
    <w:rsid w:val="00826611"/>
    <w:rsid w:val="00827709"/>
    <w:rsid w:val="008348A5"/>
    <w:rsid w:val="00851DE0"/>
    <w:rsid w:val="00865A58"/>
    <w:rsid w:val="00882FC7"/>
    <w:rsid w:val="008958A3"/>
    <w:rsid w:val="008B37A5"/>
    <w:rsid w:val="008B7C40"/>
    <w:rsid w:val="008C232F"/>
    <w:rsid w:val="008E1ECA"/>
    <w:rsid w:val="008F5FF7"/>
    <w:rsid w:val="0090121C"/>
    <w:rsid w:val="009069D6"/>
    <w:rsid w:val="00906BDC"/>
    <w:rsid w:val="0091060A"/>
    <w:rsid w:val="00921C95"/>
    <w:rsid w:val="009333B9"/>
    <w:rsid w:val="00960487"/>
    <w:rsid w:val="0096056B"/>
    <w:rsid w:val="009646C3"/>
    <w:rsid w:val="0098083F"/>
    <w:rsid w:val="00991A2D"/>
    <w:rsid w:val="00992E50"/>
    <w:rsid w:val="009C6C28"/>
    <w:rsid w:val="009E44F3"/>
    <w:rsid w:val="009F53EE"/>
    <w:rsid w:val="009F5546"/>
    <w:rsid w:val="00A03206"/>
    <w:rsid w:val="00A34DDE"/>
    <w:rsid w:val="00A56D96"/>
    <w:rsid w:val="00A61F55"/>
    <w:rsid w:val="00A66DCA"/>
    <w:rsid w:val="00A86451"/>
    <w:rsid w:val="00A90C32"/>
    <w:rsid w:val="00A91FA5"/>
    <w:rsid w:val="00AA3252"/>
    <w:rsid w:val="00AA4D68"/>
    <w:rsid w:val="00AD6F93"/>
    <w:rsid w:val="00AE7326"/>
    <w:rsid w:val="00AF1DB0"/>
    <w:rsid w:val="00AF2905"/>
    <w:rsid w:val="00B15785"/>
    <w:rsid w:val="00B2085C"/>
    <w:rsid w:val="00B21CA1"/>
    <w:rsid w:val="00B30989"/>
    <w:rsid w:val="00B311D6"/>
    <w:rsid w:val="00B325CC"/>
    <w:rsid w:val="00B51748"/>
    <w:rsid w:val="00B5795F"/>
    <w:rsid w:val="00B67D9C"/>
    <w:rsid w:val="00B70EFE"/>
    <w:rsid w:val="00B741CD"/>
    <w:rsid w:val="00B756F5"/>
    <w:rsid w:val="00B77494"/>
    <w:rsid w:val="00B8421C"/>
    <w:rsid w:val="00B95C3F"/>
    <w:rsid w:val="00BA33D8"/>
    <w:rsid w:val="00BA3BB2"/>
    <w:rsid w:val="00BB097B"/>
    <w:rsid w:val="00BB3419"/>
    <w:rsid w:val="00BD0D08"/>
    <w:rsid w:val="00BD212A"/>
    <w:rsid w:val="00BE2E7F"/>
    <w:rsid w:val="00BE725C"/>
    <w:rsid w:val="00BE759A"/>
    <w:rsid w:val="00C054EE"/>
    <w:rsid w:val="00C1287E"/>
    <w:rsid w:val="00C2180C"/>
    <w:rsid w:val="00C25F21"/>
    <w:rsid w:val="00C31031"/>
    <w:rsid w:val="00C34046"/>
    <w:rsid w:val="00C354B4"/>
    <w:rsid w:val="00C41AE7"/>
    <w:rsid w:val="00C74DF3"/>
    <w:rsid w:val="00CA10C5"/>
    <w:rsid w:val="00CD4C77"/>
    <w:rsid w:val="00CD5F80"/>
    <w:rsid w:val="00CE0C49"/>
    <w:rsid w:val="00CE15BB"/>
    <w:rsid w:val="00CE7203"/>
    <w:rsid w:val="00CF60FB"/>
    <w:rsid w:val="00CF6644"/>
    <w:rsid w:val="00D00717"/>
    <w:rsid w:val="00D15D7E"/>
    <w:rsid w:val="00D15ED6"/>
    <w:rsid w:val="00D30D71"/>
    <w:rsid w:val="00D3474E"/>
    <w:rsid w:val="00D40A6D"/>
    <w:rsid w:val="00D417EC"/>
    <w:rsid w:val="00D42204"/>
    <w:rsid w:val="00D45798"/>
    <w:rsid w:val="00D540B0"/>
    <w:rsid w:val="00D60BE5"/>
    <w:rsid w:val="00D6755B"/>
    <w:rsid w:val="00D72017"/>
    <w:rsid w:val="00D83FC9"/>
    <w:rsid w:val="00D908E2"/>
    <w:rsid w:val="00D9497E"/>
    <w:rsid w:val="00D97581"/>
    <w:rsid w:val="00DA751C"/>
    <w:rsid w:val="00DB0AD4"/>
    <w:rsid w:val="00DB330D"/>
    <w:rsid w:val="00DC26B9"/>
    <w:rsid w:val="00DD2C3B"/>
    <w:rsid w:val="00DD7D7E"/>
    <w:rsid w:val="00DE206F"/>
    <w:rsid w:val="00DE7E09"/>
    <w:rsid w:val="00E04A7D"/>
    <w:rsid w:val="00E07660"/>
    <w:rsid w:val="00E223F2"/>
    <w:rsid w:val="00E24412"/>
    <w:rsid w:val="00E4089C"/>
    <w:rsid w:val="00E41287"/>
    <w:rsid w:val="00E441C5"/>
    <w:rsid w:val="00E613E0"/>
    <w:rsid w:val="00E66DFC"/>
    <w:rsid w:val="00E762B6"/>
    <w:rsid w:val="00EA36A5"/>
    <w:rsid w:val="00EB3EDA"/>
    <w:rsid w:val="00EC11CE"/>
    <w:rsid w:val="00EC1C0E"/>
    <w:rsid w:val="00ED2673"/>
    <w:rsid w:val="00ED642F"/>
    <w:rsid w:val="00EE0713"/>
    <w:rsid w:val="00EE08A7"/>
    <w:rsid w:val="00F01323"/>
    <w:rsid w:val="00F0241D"/>
    <w:rsid w:val="00F26749"/>
    <w:rsid w:val="00F30482"/>
    <w:rsid w:val="00F35EC0"/>
    <w:rsid w:val="00F36673"/>
    <w:rsid w:val="00F429A0"/>
    <w:rsid w:val="00F65FE7"/>
    <w:rsid w:val="00F87586"/>
    <w:rsid w:val="00F97EA6"/>
    <w:rsid w:val="00FB099A"/>
    <w:rsid w:val="00FC126A"/>
    <w:rsid w:val="00FC6437"/>
    <w:rsid w:val="00FC7E34"/>
    <w:rsid w:val="00FD7341"/>
    <w:rsid w:val="00FE05EB"/>
    <w:rsid w:val="00FF102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B4BA"/>
  <w15:chartTrackingRefBased/>
  <w15:docId w15:val="{D1DA73DD-9A5F-4715-848E-018CB9198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807"/>
    <w:pPr>
      <w:jc w:val="both"/>
    </w:pPr>
    <w:rPr>
      <w:rFonts w:ascii="Times New Roman" w:hAnsi="Times New Roman"/>
      <w:sz w:val="24"/>
      <w:lang w:val="en-GB"/>
    </w:rPr>
  </w:style>
  <w:style w:type="paragraph" w:styleId="Titlu1">
    <w:name w:val="heading 1"/>
    <w:basedOn w:val="Normal"/>
    <w:next w:val="Normal"/>
    <w:link w:val="Titlu1Caracter"/>
    <w:uiPriority w:val="9"/>
    <w:qFormat/>
    <w:rsid w:val="00783A54"/>
    <w:pPr>
      <w:keepNext/>
      <w:keepLines/>
      <w:spacing w:before="240" w:after="0"/>
      <w:outlineLvl w:val="0"/>
    </w:pPr>
    <w:rPr>
      <w:rFonts w:eastAsiaTheme="majorEastAsia" w:cstheme="majorBidi"/>
      <w:b/>
      <w:szCs w:val="32"/>
    </w:rPr>
  </w:style>
  <w:style w:type="paragraph" w:styleId="Titlu2">
    <w:name w:val="heading 2"/>
    <w:basedOn w:val="Normal"/>
    <w:next w:val="Normal"/>
    <w:link w:val="Titlu2Caracter"/>
    <w:uiPriority w:val="9"/>
    <w:semiHidden/>
    <w:unhideWhenUsed/>
    <w:qFormat/>
    <w:rsid w:val="00783A54"/>
    <w:pPr>
      <w:keepNext/>
      <w:keepLines/>
      <w:spacing w:before="40" w:after="0"/>
      <w:outlineLvl w:val="1"/>
    </w:pPr>
    <w:rPr>
      <w:rFonts w:eastAsiaTheme="majorEastAsia" w:cstheme="majorBidi"/>
      <w:b/>
      <w:szCs w:val="26"/>
    </w:rPr>
  </w:style>
  <w:style w:type="paragraph" w:styleId="Titlu3">
    <w:name w:val="heading 3"/>
    <w:basedOn w:val="Normal"/>
    <w:next w:val="Normal"/>
    <w:link w:val="Titlu3Caracter"/>
    <w:uiPriority w:val="9"/>
    <w:unhideWhenUsed/>
    <w:qFormat/>
    <w:rsid w:val="00B325CC"/>
    <w:pPr>
      <w:keepNext/>
      <w:keepLines/>
      <w:spacing w:before="40" w:after="0"/>
      <w:outlineLvl w:val="2"/>
    </w:pPr>
    <w:rPr>
      <w:rFonts w:eastAsiaTheme="majorEastAsia" w:cstheme="majorBidi"/>
      <w:b/>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83A54"/>
    <w:rPr>
      <w:rFonts w:ascii="Times New Roman" w:eastAsiaTheme="majorEastAsia" w:hAnsi="Times New Roman" w:cstheme="majorBidi"/>
      <w:b/>
      <w:sz w:val="24"/>
      <w:szCs w:val="32"/>
      <w:lang w:val="en-GB"/>
    </w:rPr>
  </w:style>
  <w:style w:type="character" w:customStyle="1" w:styleId="Titlu2Caracter">
    <w:name w:val="Titlu 2 Caracter"/>
    <w:basedOn w:val="Fontdeparagrafimplicit"/>
    <w:link w:val="Titlu2"/>
    <w:uiPriority w:val="9"/>
    <w:semiHidden/>
    <w:rsid w:val="00783A54"/>
    <w:rPr>
      <w:rFonts w:ascii="Times New Roman" w:eastAsiaTheme="majorEastAsia" w:hAnsi="Times New Roman" w:cstheme="majorBidi"/>
      <w:b/>
      <w:sz w:val="24"/>
      <w:szCs w:val="26"/>
      <w:lang w:val="en-GB"/>
    </w:rPr>
  </w:style>
  <w:style w:type="character" w:customStyle="1" w:styleId="Titlu3Caracter">
    <w:name w:val="Titlu 3 Caracter"/>
    <w:basedOn w:val="Fontdeparagrafimplicit"/>
    <w:link w:val="Titlu3"/>
    <w:uiPriority w:val="9"/>
    <w:rsid w:val="00B325CC"/>
    <w:rPr>
      <w:rFonts w:ascii="Times New Roman" w:eastAsiaTheme="majorEastAsia" w:hAnsi="Times New Roman" w:cstheme="majorBidi"/>
      <w:b/>
      <w:sz w:val="24"/>
      <w:szCs w:val="24"/>
      <w:lang w:val="en-GB"/>
    </w:rPr>
  </w:style>
  <w:style w:type="paragraph" w:styleId="Antet">
    <w:name w:val="header"/>
    <w:basedOn w:val="Normal"/>
    <w:link w:val="AntetCaracter"/>
    <w:uiPriority w:val="99"/>
    <w:unhideWhenUsed/>
    <w:rsid w:val="00230F1D"/>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230F1D"/>
    <w:rPr>
      <w:rFonts w:ascii="Times New Roman" w:hAnsi="Times New Roman"/>
      <w:sz w:val="24"/>
      <w:lang w:val="en-GB"/>
    </w:rPr>
  </w:style>
  <w:style w:type="paragraph" w:styleId="Subsol">
    <w:name w:val="footer"/>
    <w:basedOn w:val="Normal"/>
    <w:link w:val="SubsolCaracter"/>
    <w:uiPriority w:val="99"/>
    <w:unhideWhenUsed/>
    <w:rsid w:val="00230F1D"/>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230F1D"/>
    <w:rPr>
      <w:rFonts w:ascii="Times New Roman" w:hAnsi="Times New Roman"/>
      <w:sz w:val="24"/>
      <w:lang w:val="en-GB"/>
    </w:rPr>
  </w:style>
  <w:style w:type="paragraph" w:styleId="Listparagraf">
    <w:name w:val="List Paragraph"/>
    <w:basedOn w:val="Normal"/>
    <w:uiPriority w:val="34"/>
    <w:qFormat/>
    <w:rsid w:val="00827709"/>
    <w:pPr>
      <w:ind w:left="720"/>
      <w:contextualSpacing/>
    </w:pPr>
  </w:style>
  <w:style w:type="paragraph" w:styleId="Titlu">
    <w:name w:val="Title"/>
    <w:basedOn w:val="Normal"/>
    <w:next w:val="Normal"/>
    <w:link w:val="TitluCaracter"/>
    <w:uiPriority w:val="10"/>
    <w:qFormat/>
    <w:rsid w:val="00F304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30482"/>
    <w:rPr>
      <w:rFonts w:asciiTheme="majorHAnsi" w:eastAsiaTheme="majorEastAsia" w:hAnsiTheme="majorHAnsi" w:cstheme="majorBidi"/>
      <w:spacing w:val="-10"/>
      <w:kern w:val="28"/>
      <w:sz w:val="56"/>
      <w:szCs w:val="56"/>
      <w:lang w:val="en-GB"/>
    </w:rPr>
  </w:style>
  <w:style w:type="paragraph" w:styleId="Subtitlu">
    <w:name w:val="Subtitle"/>
    <w:basedOn w:val="Normal"/>
    <w:next w:val="Normal"/>
    <w:link w:val="SubtitluCaracter"/>
    <w:uiPriority w:val="11"/>
    <w:qFormat/>
    <w:rsid w:val="00481F4E"/>
    <w:pPr>
      <w:numPr>
        <w:ilvl w:val="1"/>
      </w:numPr>
    </w:pPr>
    <w:rPr>
      <w:rFonts w:asciiTheme="minorHAnsi" w:eastAsiaTheme="minorEastAsia" w:hAnsiTheme="minorHAnsi"/>
      <w:color w:val="5A5A5A" w:themeColor="text1" w:themeTint="A5"/>
      <w:spacing w:val="15"/>
      <w:sz w:val="22"/>
    </w:rPr>
  </w:style>
  <w:style w:type="character" w:customStyle="1" w:styleId="SubtitluCaracter">
    <w:name w:val="Subtitlu Caracter"/>
    <w:basedOn w:val="Fontdeparagrafimplicit"/>
    <w:link w:val="Subtitlu"/>
    <w:uiPriority w:val="11"/>
    <w:rsid w:val="00481F4E"/>
    <w:rPr>
      <w:rFonts w:eastAsiaTheme="minorEastAsia"/>
      <w:color w:val="5A5A5A" w:themeColor="text1" w:themeTint="A5"/>
      <w:spacing w:val="15"/>
      <w:lang w:val="en-GB"/>
    </w:rPr>
  </w:style>
  <w:style w:type="paragraph" w:customStyle="1" w:styleId="TableParagraph">
    <w:name w:val="Table Paragraph"/>
    <w:basedOn w:val="Normal"/>
    <w:uiPriority w:val="1"/>
    <w:qFormat/>
    <w:rsid w:val="009E44F3"/>
    <w:pPr>
      <w:widowControl w:val="0"/>
      <w:autoSpaceDE w:val="0"/>
      <w:autoSpaceDN w:val="0"/>
      <w:spacing w:after="0" w:line="240" w:lineRule="auto"/>
      <w:jc w:val="left"/>
    </w:pPr>
    <w:rPr>
      <w:rFonts w:ascii="Arial" w:eastAsia="Arial" w:hAnsi="Arial" w:cs="Arial"/>
      <w:kern w:val="0"/>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5BC1E-6992-4465-B4A6-F22041C2F4C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2632</Words>
  <Characters>15936</Characters>
  <Application>Microsoft Office Word</Application>
  <DocSecurity>0</DocSecurity>
  <Lines>132</Lines>
  <Paragraphs>37</Paragraphs>
  <ScaleCrop>false</ScaleCrop>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ramona balan</cp:lastModifiedBy>
  <cp:revision>2</cp:revision>
  <dcterms:created xsi:type="dcterms:W3CDTF">2023-10-18T08:26:00Z</dcterms:created>
  <dcterms:modified xsi:type="dcterms:W3CDTF">2023-10-18T08:26:00Z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622748ce-4653-4b87-ac25-6778d8f51d15</vt:lpwstr>
  </property>
</Properties>
</file>