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bookmarkStart w:id="0" w:name="_GoBack"/>
      <w:bookmarkEnd w:id="0"/>
    </w:p>
    <w:p w:rsidR="00C5451A" w:rsidRPr="002B5E94" w:rsidRDefault="00C5451A" w:rsidP="002B5E94">
      <w:pPr>
        <w:autoSpaceDE w:val="0"/>
        <w:autoSpaceDN w:val="0"/>
        <w:adjustRightInd w:val="0"/>
        <w:spacing w:after="0" w:line="480" w:lineRule="auto"/>
        <w:rPr>
          <w:rFonts w:ascii="Times New Roman" w:hAnsi="Times New Roman" w:cs="Times New Roman"/>
          <w:sz w:val="24"/>
          <w:szCs w:val="24"/>
        </w:rPr>
      </w:pPr>
    </w:p>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p>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p>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p>
    <w:p w:rsidR="00C5451A" w:rsidRPr="002B5E94" w:rsidRDefault="00660708" w:rsidP="002B5E94">
      <w:pPr>
        <w:autoSpaceDE w:val="0"/>
        <w:autoSpaceDN w:val="0"/>
        <w:adjustRightInd w:val="0"/>
        <w:spacing w:after="0" w:line="480" w:lineRule="auto"/>
        <w:jc w:val="center"/>
        <w:rPr>
          <w:rFonts w:ascii="Times New Roman" w:hAnsi="Times New Roman" w:cs="Times New Roman"/>
          <w:sz w:val="24"/>
          <w:szCs w:val="24"/>
        </w:rPr>
      </w:pPr>
      <w:r w:rsidRPr="00660708">
        <w:rPr>
          <w:rFonts w:ascii="Times New Roman" w:hAnsi="Times New Roman" w:cs="Times New Roman"/>
          <w:sz w:val="24"/>
          <w:szCs w:val="24"/>
        </w:rPr>
        <w:t>Knowledge and Information Management Skills for the Workplace</w:t>
      </w:r>
    </w:p>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p>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p>
    <w:p w:rsidR="00092549" w:rsidRPr="00092549" w:rsidRDefault="00092549" w:rsidP="00092549">
      <w:pPr>
        <w:spacing w:line="480" w:lineRule="auto"/>
        <w:jc w:val="center"/>
        <w:rPr>
          <w:rFonts w:ascii="Times New Roman" w:eastAsia="Calibri" w:hAnsi="Times New Roman" w:cs="Times New Roman"/>
          <w:sz w:val="24"/>
          <w:szCs w:val="24"/>
          <w:lang w:val="en-GB"/>
        </w:rPr>
      </w:pPr>
      <w:r w:rsidRPr="00092549">
        <w:rPr>
          <w:rFonts w:ascii="Times New Roman" w:eastAsia="Calibri" w:hAnsi="Times New Roman" w:cs="Times New Roman"/>
          <w:sz w:val="24"/>
          <w:szCs w:val="24"/>
          <w:lang w:val="en-GB"/>
        </w:rPr>
        <w:t>Student Name: Frank Aning Barfour</w:t>
      </w:r>
    </w:p>
    <w:p w:rsidR="00092549" w:rsidRPr="00092549" w:rsidRDefault="00092549" w:rsidP="00092549">
      <w:pPr>
        <w:spacing w:line="480" w:lineRule="auto"/>
        <w:jc w:val="center"/>
        <w:rPr>
          <w:rFonts w:ascii="Times New Roman" w:eastAsia="Calibri" w:hAnsi="Times New Roman" w:cs="Times New Roman"/>
          <w:sz w:val="24"/>
          <w:szCs w:val="24"/>
          <w:lang w:val="en-GB"/>
        </w:rPr>
      </w:pPr>
      <w:r w:rsidRPr="00092549">
        <w:rPr>
          <w:rFonts w:ascii="Times New Roman" w:eastAsia="Calibri" w:hAnsi="Times New Roman" w:cs="Times New Roman"/>
          <w:sz w:val="24"/>
          <w:szCs w:val="24"/>
          <w:lang w:val="en-GB"/>
        </w:rPr>
        <w:t>Student Number: 1715049</w:t>
      </w:r>
    </w:p>
    <w:p w:rsidR="00092549" w:rsidRPr="00092549" w:rsidRDefault="00092549" w:rsidP="00092549">
      <w:pPr>
        <w:spacing w:line="480" w:lineRule="auto"/>
        <w:jc w:val="center"/>
        <w:rPr>
          <w:rFonts w:ascii="Times New Roman" w:eastAsia="Calibri" w:hAnsi="Times New Roman" w:cs="Times New Roman"/>
          <w:sz w:val="24"/>
          <w:szCs w:val="24"/>
          <w:lang w:val="en-GB"/>
        </w:rPr>
      </w:pPr>
      <w:r w:rsidRPr="00092549">
        <w:rPr>
          <w:rFonts w:ascii="Times New Roman" w:eastAsia="Calibri" w:hAnsi="Times New Roman" w:cs="Times New Roman"/>
          <w:sz w:val="24"/>
          <w:szCs w:val="24"/>
          <w:lang w:val="en-GB"/>
        </w:rPr>
        <w:t>Module Number: BMSW 500</w:t>
      </w:r>
      <w:r>
        <w:rPr>
          <w:rFonts w:ascii="Times New Roman" w:eastAsia="Calibri" w:hAnsi="Times New Roman" w:cs="Times New Roman"/>
          <w:sz w:val="24"/>
          <w:szCs w:val="24"/>
          <w:lang w:val="en-GB"/>
        </w:rPr>
        <w:t>6</w:t>
      </w:r>
    </w:p>
    <w:p w:rsidR="00092549" w:rsidRPr="00092549" w:rsidRDefault="00092549" w:rsidP="00092549">
      <w:pPr>
        <w:spacing w:line="480" w:lineRule="auto"/>
        <w:jc w:val="center"/>
        <w:rPr>
          <w:rFonts w:ascii="Times New Roman" w:eastAsia="Calibri" w:hAnsi="Times New Roman" w:cs="Times New Roman"/>
          <w:sz w:val="24"/>
          <w:szCs w:val="24"/>
          <w:lang w:val="en-GB"/>
        </w:rPr>
      </w:pPr>
      <w:r w:rsidRPr="00092549">
        <w:rPr>
          <w:rFonts w:ascii="Times New Roman" w:eastAsia="Calibri" w:hAnsi="Times New Roman" w:cs="Times New Roman"/>
          <w:sz w:val="24"/>
          <w:szCs w:val="24"/>
          <w:lang w:val="en-GB"/>
        </w:rPr>
        <w:t xml:space="preserve">Submission Date: </w:t>
      </w:r>
      <w:r>
        <w:rPr>
          <w:rFonts w:ascii="Times New Roman" w:eastAsia="Calibri" w:hAnsi="Times New Roman" w:cs="Times New Roman"/>
          <w:sz w:val="24"/>
          <w:szCs w:val="24"/>
          <w:lang w:val="en-GB"/>
        </w:rPr>
        <w:t>22</w:t>
      </w:r>
      <w:r w:rsidRPr="00092549">
        <w:rPr>
          <w:rFonts w:ascii="Times New Roman" w:eastAsia="Calibri" w:hAnsi="Times New Roman" w:cs="Times New Roman"/>
          <w:sz w:val="24"/>
          <w:szCs w:val="24"/>
          <w:lang w:val="en-GB"/>
        </w:rPr>
        <w:t xml:space="preserve"> December 2019</w:t>
      </w:r>
    </w:p>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p>
    <w:p w:rsidR="00C5451A" w:rsidRPr="002B5E94" w:rsidRDefault="00C5451A" w:rsidP="002B5E94">
      <w:pPr>
        <w:autoSpaceDE w:val="0"/>
        <w:autoSpaceDN w:val="0"/>
        <w:adjustRightInd w:val="0"/>
        <w:spacing w:after="0" w:line="480" w:lineRule="auto"/>
        <w:rPr>
          <w:rFonts w:ascii="Times New Roman" w:hAnsi="Times New Roman" w:cs="Times New Roman"/>
          <w:sz w:val="24"/>
          <w:szCs w:val="24"/>
        </w:rPr>
      </w:pPr>
    </w:p>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p>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p>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p>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p>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p>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p>
    <w:p w:rsidR="00C5451A" w:rsidRPr="002B5E94" w:rsidRDefault="00C5451A" w:rsidP="002B5E94">
      <w:pPr>
        <w:autoSpaceDE w:val="0"/>
        <w:autoSpaceDN w:val="0"/>
        <w:adjustRightInd w:val="0"/>
        <w:spacing w:after="0" w:line="480" w:lineRule="auto"/>
        <w:jc w:val="center"/>
        <w:rPr>
          <w:rFonts w:ascii="Times New Roman" w:hAnsi="Times New Roman" w:cs="Times New Roman"/>
          <w:sz w:val="24"/>
          <w:szCs w:val="24"/>
        </w:rPr>
      </w:pPr>
    </w:p>
    <w:p w:rsidR="00C5451A" w:rsidRPr="002B5E94" w:rsidRDefault="00C5451A" w:rsidP="00092549">
      <w:pPr>
        <w:autoSpaceDE w:val="0"/>
        <w:autoSpaceDN w:val="0"/>
        <w:adjustRightInd w:val="0"/>
        <w:spacing w:after="0" w:line="480" w:lineRule="auto"/>
        <w:rPr>
          <w:rFonts w:ascii="Times New Roman" w:hAnsi="Times New Roman" w:cs="Times New Roman"/>
          <w:sz w:val="24"/>
          <w:szCs w:val="24"/>
        </w:rPr>
      </w:pPr>
    </w:p>
    <w:sdt>
      <w:sdtPr>
        <w:id w:val="-93821631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092549" w:rsidRDefault="00092549">
          <w:pPr>
            <w:pStyle w:val="TOCHeading"/>
          </w:pPr>
          <w:r>
            <w:t>Table of Contents</w:t>
          </w:r>
        </w:p>
        <w:p w:rsidR="00092549" w:rsidRDefault="00092549">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27897449" w:history="1">
            <w:r w:rsidRPr="00BA79CC">
              <w:rPr>
                <w:rStyle w:val="Hyperlink"/>
                <w:noProof/>
              </w:rPr>
              <w:t>Introduction</w:t>
            </w:r>
            <w:r>
              <w:rPr>
                <w:noProof/>
                <w:webHidden/>
              </w:rPr>
              <w:tab/>
            </w:r>
            <w:r>
              <w:rPr>
                <w:noProof/>
                <w:webHidden/>
              </w:rPr>
              <w:fldChar w:fldCharType="begin"/>
            </w:r>
            <w:r>
              <w:rPr>
                <w:noProof/>
                <w:webHidden/>
              </w:rPr>
              <w:instrText xml:space="preserve"> PAGEREF _Toc27897449 \h </w:instrText>
            </w:r>
            <w:r>
              <w:rPr>
                <w:noProof/>
                <w:webHidden/>
              </w:rPr>
            </w:r>
            <w:r>
              <w:rPr>
                <w:noProof/>
                <w:webHidden/>
              </w:rPr>
              <w:fldChar w:fldCharType="separate"/>
            </w:r>
            <w:r>
              <w:rPr>
                <w:noProof/>
                <w:webHidden/>
              </w:rPr>
              <w:t>3</w:t>
            </w:r>
            <w:r>
              <w:rPr>
                <w:noProof/>
                <w:webHidden/>
              </w:rPr>
              <w:fldChar w:fldCharType="end"/>
            </w:r>
          </w:hyperlink>
        </w:p>
        <w:p w:rsidR="00092549" w:rsidRDefault="00092549">
          <w:pPr>
            <w:pStyle w:val="TOC2"/>
            <w:tabs>
              <w:tab w:val="right" w:leader="dot" w:pos="9350"/>
            </w:tabs>
            <w:rPr>
              <w:rFonts w:eastAsiaTheme="minorEastAsia"/>
              <w:noProof/>
              <w:lang w:val="en-GB" w:eastAsia="en-GB"/>
            </w:rPr>
          </w:pPr>
          <w:hyperlink w:anchor="_Toc27897450" w:history="1">
            <w:r w:rsidRPr="00BA79CC">
              <w:rPr>
                <w:rStyle w:val="Hyperlink"/>
                <w:noProof/>
              </w:rPr>
              <w:t>Evaluation of the concept and importance of knowledge management</w:t>
            </w:r>
            <w:r>
              <w:rPr>
                <w:noProof/>
                <w:webHidden/>
              </w:rPr>
              <w:tab/>
            </w:r>
            <w:r>
              <w:rPr>
                <w:noProof/>
                <w:webHidden/>
              </w:rPr>
              <w:fldChar w:fldCharType="begin"/>
            </w:r>
            <w:r>
              <w:rPr>
                <w:noProof/>
                <w:webHidden/>
              </w:rPr>
              <w:instrText xml:space="preserve"> PAGEREF _Toc27897450 \h </w:instrText>
            </w:r>
            <w:r>
              <w:rPr>
                <w:noProof/>
                <w:webHidden/>
              </w:rPr>
            </w:r>
            <w:r>
              <w:rPr>
                <w:noProof/>
                <w:webHidden/>
              </w:rPr>
              <w:fldChar w:fldCharType="separate"/>
            </w:r>
            <w:r>
              <w:rPr>
                <w:noProof/>
                <w:webHidden/>
              </w:rPr>
              <w:t>3</w:t>
            </w:r>
            <w:r>
              <w:rPr>
                <w:noProof/>
                <w:webHidden/>
              </w:rPr>
              <w:fldChar w:fldCharType="end"/>
            </w:r>
          </w:hyperlink>
        </w:p>
        <w:p w:rsidR="00092549" w:rsidRDefault="00092549">
          <w:pPr>
            <w:pStyle w:val="TOC3"/>
            <w:tabs>
              <w:tab w:val="right" w:leader="dot" w:pos="9350"/>
            </w:tabs>
            <w:rPr>
              <w:rFonts w:eastAsiaTheme="minorEastAsia"/>
              <w:noProof/>
              <w:lang w:val="en-GB" w:eastAsia="en-GB"/>
            </w:rPr>
          </w:pPr>
          <w:hyperlink w:anchor="_Toc27897451" w:history="1">
            <w:r w:rsidRPr="00BA79CC">
              <w:rPr>
                <w:rStyle w:val="Hyperlink"/>
                <w:noProof/>
                <w:lang w:val="en-GB"/>
              </w:rPr>
              <w:t>Explain the relationship between data, information, and knowledge</w:t>
            </w:r>
            <w:r>
              <w:rPr>
                <w:noProof/>
                <w:webHidden/>
              </w:rPr>
              <w:tab/>
            </w:r>
            <w:r>
              <w:rPr>
                <w:noProof/>
                <w:webHidden/>
              </w:rPr>
              <w:fldChar w:fldCharType="begin"/>
            </w:r>
            <w:r>
              <w:rPr>
                <w:noProof/>
                <w:webHidden/>
              </w:rPr>
              <w:instrText xml:space="preserve"> PAGEREF _Toc27897451 \h </w:instrText>
            </w:r>
            <w:r>
              <w:rPr>
                <w:noProof/>
                <w:webHidden/>
              </w:rPr>
            </w:r>
            <w:r>
              <w:rPr>
                <w:noProof/>
                <w:webHidden/>
              </w:rPr>
              <w:fldChar w:fldCharType="separate"/>
            </w:r>
            <w:r>
              <w:rPr>
                <w:noProof/>
                <w:webHidden/>
              </w:rPr>
              <w:t>3</w:t>
            </w:r>
            <w:r>
              <w:rPr>
                <w:noProof/>
                <w:webHidden/>
              </w:rPr>
              <w:fldChar w:fldCharType="end"/>
            </w:r>
          </w:hyperlink>
        </w:p>
        <w:p w:rsidR="00092549" w:rsidRDefault="00092549">
          <w:pPr>
            <w:pStyle w:val="TOC2"/>
            <w:tabs>
              <w:tab w:val="right" w:leader="dot" w:pos="9350"/>
            </w:tabs>
            <w:rPr>
              <w:rFonts w:eastAsiaTheme="minorEastAsia"/>
              <w:noProof/>
              <w:lang w:val="en-GB" w:eastAsia="en-GB"/>
            </w:rPr>
          </w:pPr>
          <w:hyperlink w:anchor="_Toc27897452" w:history="1">
            <w:r w:rsidRPr="00BA79CC">
              <w:rPr>
                <w:rStyle w:val="Hyperlink"/>
                <w:noProof/>
                <w:lang w:val="en-GB"/>
              </w:rPr>
              <w:t>Explain the relationship between individual knowledge and organizational knowledge.</w:t>
            </w:r>
            <w:r>
              <w:rPr>
                <w:noProof/>
                <w:webHidden/>
              </w:rPr>
              <w:tab/>
            </w:r>
            <w:r>
              <w:rPr>
                <w:noProof/>
                <w:webHidden/>
              </w:rPr>
              <w:fldChar w:fldCharType="begin"/>
            </w:r>
            <w:r>
              <w:rPr>
                <w:noProof/>
                <w:webHidden/>
              </w:rPr>
              <w:instrText xml:space="preserve"> PAGEREF _Toc27897452 \h </w:instrText>
            </w:r>
            <w:r>
              <w:rPr>
                <w:noProof/>
                <w:webHidden/>
              </w:rPr>
            </w:r>
            <w:r>
              <w:rPr>
                <w:noProof/>
                <w:webHidden/>
              </w:rPr>
              <w:fldChar w:fldCharType="separate"/>
            </w:r>
            <w:r>
              <w:rPr>
                <w:noProof/>
                <w:webHidden/>
              </w:rPr>
              <w:t>4</w:t>
            </w:r>
            <w:r>
              <w:rPr>
                <w:noProof/>
                <w:webHidden/>
              </w:rPr>
              <w:fldChar w:fldCharType="end"/>
            </w:r>
          </w:hyperlink>
        </w:p>
        <w:p w:rsidR="00092549" w:rsidRDefault="00092549">
          <w:pPr>
            <w:pStyle w:val="TOC2"/>
            <w:tabs>
              <w:tab w:val="right" w:leader="dot" w:pos="9350"/>
            </w:tabs>
            <w:rPr>
              <w:rFonts w:eastAsiaTheme="minorEastAsia"/>
              <w:noProof/>
              <w:lang w:val="en-GB" w:eastAsia="en-GB"/>
            </w:rPr>
          </w:pPr>
          <w:hyperlink w:anchor="_Toc27897453" w:history="1">
            <w:r w:rsidRPr="00BA79CC">
              <w:rPr>
                <w:rStyle w:val="Hyperlink"/>
                <w:noProof/>
                <w:lang w:val="en-GB"/>
              </w:rPr>
              <w:t>Apply analysis and modeling techniques to identify knowledge assets.</w:t>
            </w:r>
            <w:r>
              <w:rPr>
                <w:noProof/>
                <w:webHidden/>
              </w:rPr>
              <w:tab/>
            </w:r>
            <w:r>
              <w:rPr>
                <w:noProof/>
                <w:webHidden/>
              </w:rPr>
              <w:fldChar w:fldCharType="begin"/>
            </w:r>
            <w:r>
              <w:rPr>
                <w:noProof/>
                <w:webHidden/>
              </w:rPr>
              <w:instrText xml:space="preserve"> PAGEREF _Toc27897453 \h </w:instrText>
            </w:r>
            <w:r>
              <w:rPr>
                <w:noProof/>
                <w:webHidden/>
              </w:rPr>
            </w:r>
            <w:r>
              <w:rPr>
                <w:noProof/>
                <w:webHidden/>
              </w:rPr>
              <w:fldChar w:fldCharType="separate"/>
            </w:r>
            <w:r>
              <w:rPr>
                <w:noProof/>
                <w:webHidden/>
              </w:rPr>
              <w:t>5</w:t>
            </w:r>
            <w:r>
              <w:rPr>
                <w:noProof/>
                <w:webHidden/>
              </w:rPr>
              <w:fldChar w:fldCharType="end"/>
            </w:r>
          </w:hyperlink>
        </w:p>
        <w:p w:rsidR="00092549" w:rsidRDefault="00092549">
          <w:pPr>
            <w:pStyle w:val="TOC3"/>
            <w:tabs>
              <w:tab w:val="right" w:leader="dot" w:pos="9350"/>
            </w:tabs>
            <w:rPr>
              <w:rFonts w:eastAsiaTheme="minorEastAsia"/>
              <w:noProof/>
              <w:lang w:val="en-GB" w:eastAsia="en-GB"/>
            </w:rPr>
          </w:pPr>
          <w:hyperlink w:anchor="_Toc27897454" w:history="1">
            <w:r w:rsidRPr="00BA79CC">
              <w:rPr>
                <w:rStyle w:val="Hyperlink"/>
                <w:noProof/>
                <w:lang w:val="en-GB"/>
              </w:rPr>
              <w:t>Evaluate actual and potential knowledge assets</w:t>
            </w:r>
            <w:r>
              <w:rPr>
                <w:noProof/>
                <w:webHidden/>
              </w:rPr>
              <w:tab/>
            </w:r>
            <w:r>
              <w:rPr>
                <w:noProof/>
                <w:webHidden/>
              </w:rPr>
              <w:fldChar w:fldCharType="begin"/>
            </w:r>
            <w:r>
              <w:rPr>
                <w:noProof/>
                <w:webHidden/>
              </w:rPr>
              <w:instrText xml:space="preserve"> PAGEREF _Toc27897454 \h </w:instrText>
            </w:r>
            <w:r>
              <w:rPr>
                <w:noProof/>
                <w:webHidden/>
              </w:rPr>
            </w:r>
            <w:r>
              <w:rPr>
                <w:noProof/>
                <w:webHidden/>
              </w:rPr>
              <w:fldChar w:fldCharType="separate"/>
            </w:r>
            <w:r>
              <w:rPr>
                <w:noProof/>
                <w:webHidden/>
              </w:rPr>
              <w:t>7</w:t>
            </w:r>
            <w:r>
              <w:rPr>
                <w:noProof/>
                <w:webHidden/>
              </w:rPr>
              <w:fldChar w:fldCharType="end"/>
            </w:r>
          </w:hyperlink>
        </w:p>
        <w:p w:rsidR="00092549" w:rsidRDefault="00092549">
          <w:pPr>
            <w:pStyle w:val="TOC2"/>
            <w:tabs>
              <w:tab w:val="right" w:leader="dot" w:pos="9350"/>
            </w:tabs>
            <w:rPr>
              <w:rFonts w:eastAsiaTheme="minorEastAsia"/>
              <w:noProof/>
              <w:lang w:val="en-GB" w:eastAsia="en-GB"/>
            </w:rPr>
          </w:pPr>
          <w:hyperlink w:anchor="_Toc27897455" w:history="1">
            <w:r w:rsidRPr="00BA79CC">
              <w:rPr>
                <w:rStyle w:val="Hyperlink"/>
                <w:noProof/>
              </w:rPr>
              <w:t>Important knowledge management processes in the context of organizational development</w:t>
            </w:r>
            <w:r>
              <w:rPr>
                <w:noProof/>
                <w:webHidden/>
              </w:rPr>
              <w:tab/>
            </w:r>
            <w:r>
              <w:rPr>
                <w:noProof/>
                <w:webHidden/>
              </w:rPr>
              <w:fldChar w:fldCharType="begin"/>
            </w:r>
            <w:r>
              <w:rPr>
                <w:noProof/>
                <w:webHidden/>
              </w:rPr>
              <w:instrText xml:space="preserve"> PAGEREF _Toc27897455 \h </w:instrText>
            </w:r>
            <w:r>
              <w:rPr>
                <w:noProof/>
                <w:webHidden/>
              </w:rPr>
            </w:r>
            <w:r>
              <w:rPr>
                <w:noProof/>
                <w:webHidden/>
              </w:rPr>
              <w:fldChar w:fldCharType="separate"/>
            </w:r>
            <w:r>
              <w:rPr>
                <w:noProof/>
                <w:webHidden/>
              </w:rPr>
              <w:t>8</w:t>
            </w:r>
            <w:r>
              <w:rPr>
                <w:noProof/>
                <w:webHidden/>
              </w:rPr>
              <w:fldChar w:fldCharType="end"/>
            </w:r>
          </w:hyperlink>
        </w:p>
        <w:p w:rsidR="00092549" w:rsidRDefault="00092549">
          <w:pPr>
            <w:pStyle w:val="TOC3"/>
            <w:tabs>
              <w:tab w:val="right" w:leader="dot" w:pos="9350"/>
            </w:tabs>
            <w:rPr>
              <w:rFonts w:eastAsiaTheme="minorEastAsia"/>
              <w:noProof/>
              <w:lang w:val="en-GB" w:eastAsia="en-GB"/>
            </w:rPr>
          </w:pPr>
          <w:hyperlink w:anchor="_Toc27897456" w:history="1">
            <w:r w:rsidRPr="00BA79CC">
              <w:rPr>
                <w:rStyle w:val="Hyperlink"/>
                <w:noProof/>
                <w:lang w:val="en-GB"/>
              </w:rPr>
              <w:t>Explain what is required to create, store, apply, and integrate knowledge.</w:t>
            </w:r>
            <w:r>
              <w:rPr>
                <w:noProof/>
                <w:webHidden/>
              </w:rPr>
              <w:tab/>
            </w:r>
            <w:r>
              <w:rPr>
                <w:noProof/>
                <w:webHidden/>
              </w:rPr>
              <w:fldChar w:fldCharType="begin"/>
            </w:r>
            <w:r>
              <w:rPr>
                <w:noProof/>
                <w:webHidden/>
              </w:rPr>
              <w:instrText xml:space="preserve"> PAGEREF _Toc27897456 \h </w:instrText>
            </w:r>
            <w:r>
              <w:rPr>
                <w:noProof/>
                <w:webHidden/>
              </w:rPr>
            </w:r>
            <w:r>
              <w:rPr>
                <w:noProof/>
                <w:webHidden/>
              </w:rPr>
              <w:fldChar w:fldCharType="separate"/>
            </w:r>
            <w:r>
              <w:rPr>
                <w:noProof/>
                <w:webHidden/>
              </w:rPr>
              <w:t>8</w:t>
            </w:r>
            <w:r>
              <w:rPr>
                <w:noProof/>
                <w:webHidden/>
              </w:rPr>
              <w:fldChar w:fldCharType="end"/>
            </w:r>
          </w:hyperlink>
        </w:p>
        <w:p w:rsidR="00092549" w:rsidRDefault="00092549">
          <w:pPr>
            <w:pStyle w:val="TOC2"/>
            <w:tabs>
              <w:tab w:val="right" w:leader="dot" w:pos="9350"/>
            </w:tabs>
            <w:rPr>
              <w:rFonts w:eastAsiaTheme="minorEastAsia"/>
              <w:noProof/>
              <w:lang w:val="en-GB" w:eastAsia="en-GB"/>
            </w:rPr>
          </w:pPr>
          <w:hyperlink w:anchor="_Toc27897457" w:history="1">
            <w:r w:rsidRPr="00BA79CC">
              <w:rPr>
                <w:rStyle w:val="Hyperlink"/>
                <w:noProof/>
                <w:lang w:val="en-GB"/>
              </w:rPr>
              <w:t>Consider the importance of intellectual property rights.</w:t>
            </w:r>
            <w:r>
              <w:rPr>
                <w:noProof/>
                <w:webHidden/>
              </w:rPr>
              <w:tab/>
            </w:r>
            <w:r>
              <w:rPr>
                <w:noProof/>
                <w:webHidden/>
              </w:rPr>
              <w:fldChar w:fldCharType="begin"/>
            </w:r>
            <w:r>
              <w:rPr>
                <w:noProof/>
                <w:webHidden/>
              </w:rPr>
              <w:instrText xml:space="preserve"> PAGEREF _Toc27897457 \h </w:instrText>
            </w:r>
            <w:r>
              <w:rPr>
                <w:noProof/>
                <w:webHidden/>
              </w:rPr>
            </w:r>
            <w:r>
              <w:rPr>
                <w:noProof/>
                <w:webHidden/>
              </w:rPr>
              <w:fldChar w:fldCharType="separate"/>
            </w:r>
            <w:r>
              <w:rPr>
                <w:noProof/>
                <w:webHidden/>
              </w:rPr>
              <w:t>9</w:t>
            </w:r>
            <w:r>
              <w:rPr>
                <w:noProof/>
                <w:webHidden/>
              </w:rPr>
              <w:fldChar w:fldCharType="end"/>
            </w:r>
          </w:hyperlink>
        </w:p>
        <w:p w:rsidR="00092549" w:rsidRDefault="00092549">
          <w:pPr>
            <w:pStyle w:val="TOC2"/>
            <w:tabs>
              <w:tab w:val="right" w:leader="dot" w:pos="9350"/>
            </w:tabs>
            <w:rPr>
              <w:rFonts w:eastAsiaTheme="minorEastAsia"/>
              <w:noProof/>
              <w:lang w:val="en-GB" w:eastAsia="en-GB"/>
            </w:rPr>
          </w:pPr>
          <w:hyperlink w:anchor="_Toc27897458" w:history="1">
            <w:r w:rsidRPr="00BA79CC">
              <w:rPr>
                <w:rStyle w:val="Hyperlink"/>
                <w:noProof/>
              </w:rPr>
              <w:t>Framework for establishing a knowledge management culture</w:t>
            </w:r>
            <w:r>
              <w:rPr>
                <w:noProof/>
                <w:webHidden/>
              </w:rPr>
              <w:tab/>
            </w:r>
            <w:r>
              <w:rPr>
                <w:noProof/>
                <w:webHidden/>
              </w:rPr>
              <w:fldChar w:fldCharType="begin"/>
            </w:r>
            <w:r>
              <w:rPr>
                <w:noProof/>
                <w:webHidden/>
              </w:rPr>
              <w:instrText xml:space="preserve"> PAGEREF _Toc27897458 \h </w:instrText>
            </w:r>
            <w:r>
              <w:rPr>
                <w:noProof/>
                <w:webHidden/>
              </w:rPr>
            </w:r>
            <w:r>
              <w:rPr>
                <w:noProof/>
                <w:webHidden/>
              </w:rPr>
              <w:fldChar w:fldCharType="separate"/>
            </w:r>
            <w:r>
              <w:rPr>
                <w:noProof/>
                <w:webHidden/>
              </w:rPr>
              <w:t>10</w:t>
            </w:r>
            <w:r>
              <w:rPr>
                <w:noProof/>
                <w:webHidden/>
              </w:rPr>
              <w:fldChar w:fldCharType="end"/>
            </w:r>
          </w:hyperlink>
        </w:p>
        <w:p w:rsidR="00092549" w:rsidRDefault="00092549">
          <w:pPr>
            <w:pStyle w:val="TOC3"/>
            <w:tabs>
              <w:tab w:val="right" w:leader="dot" w:pos="9350"/>
            </w:tabs>
            <w:rPr>
              <w:rFonts w:eastAsiaTheme="minorEastAsia"/>
              <w:noProof/>
              <w:lang w:val="en-GB" w:eastAsia="en-GB"/>
            </w:rPr>
          </w:pPr>
          <w:hyperlink w:anchor="_Toc27897459" w:history="1">
            <w:r w:rsidRPr="00BA79CC">
              <w:rPr>
                <w:rStyle w:val="Hyperlink"/>
                <w:noProof/>
                <w:lang w:val="en-GB"/>
              </w:rPr>
              <w:t>Explain the contribution knowledge assets have on an organization.</w:t>
            </w:r>
            <w:r>
              <w:rPr>
                <w:noProof/>
                <w:webHidden/>
              </w:rPr>
              <w:tab/>
            </w:r>
            <w:r>
              <w:rPr>
                <w:noProof/>
                <w:webHidden/>
              </w:rPr>
              <w:fldChar w:fldCharType="begin"/>
            </w:r>
            <w:r>
              <w:rPr>
                <w:noProof/>
                <w:webHidden/>
              </w:rPr>
              <w:instrText xml:space="preserve"> PAGEREF _Toc27897459 \h </w:instrText>
            </w:r>
            <w:r>
              <w:rPr>
                <w:noProof/>
                <w:webHidden/>
              </w:rPr>
            </w:r>
            <w:r>
              <w:rPr>
                <w:noProof/>
                <w:webHidden/>
              </w:rPr>
              <w:fldChar w:fldCharType="separate"/>
            </w:r>
            <w:r>
              <w:rPr>
                <w:noProof/>
                <w:webHidden/>
              </w:rPr>
              <w:t>10</w:t>
            </w:r>
            <w:r>
              <w:rPr>
                <w:noProof/>
                <w:webHidden/>
              </w:rPr>
              <w:fldChar w:fldCharType="end"/>
            </w:r>
          </w:hyperlink>
        </w:p>
        <w:p w:rsidR="00092549" w:rsidRDefault="00092549">
          <w:pPr>
            <w:pStyle w:val="TOC2"/>
            <w:tabs>
              <w:tab w:val="right" w:leader="dot" w:pos="9350"/>
            </w:tabs>
            <w:rPr>
              <w:rFonts w:eastAsiaTheme="minorEastAsia"/>
              <w:noProof/>
              <w:lang w:val="en-GB" w:eastAsia="en-GB"/>
            </w:rPr>
          </w:pPr>
          <w:hyperlink w:anchor="_Toc27897460" w:history="1">
            <w:r w:rsidRPr="00BA79CC">
              <w:rPr>
                <w:rStyle w:val="Hyperlink"/>
                <w:noProof/>
                <w:lang w:val="en-GB"/>
              </w:rPr>
              <w:t>Evaluate the knowledge requirements of the organization.</w:t>
            </w:r>
            <w:r>
              <w:rPr>
                <w:noProof/>
                <w:webHidden/>
              </w:rPr>
              <w:tab/>
            </w:r>
            <w:r>
              <w:rPr>
                <w:noProof/>
                <w:webHidden/>
              </w:rPr>
              <w:fldChar w:fldCharType="begin"/>
            </w:r>
            <w:r>
              <w:rPr>
                <w:noProof/>
                <w:webHidden/>
              </w:rPr>
              <w:instrText xml:space="preserve"> PAGEREF _Toc27897460 \h </w:instrText>
            </w:r>
            <w:r>
              <w:rPr>
                <w:noProof/>
                <w:webHidden/>
              </w:rPr>
            </w:r>
            <w:r>
              <w:rPr>
                <w:noProof/>
                <w:webHidden/>
              </w:rPr>
              <w:fldChar w:fldCharType="separate"/>
            </w:r>
            <w:r>
              <w:rPr>
                <w:noProof/>
                <w:webHidden/>
              </w:rPr>
              <w:t>11</w:t>
            </w:r>
            <w:r>
              <w:rPr>
                <w:noProof/>
                <w:webHidden/>
              </w:rPr>
              <w:fldChar w:fldCharType="end"/>
            </w:r>
          </w:hyperlink>
        </w:p>
        <w:p w:rsidR="00092549" w:rsidRDefault="00092549">
          <w:pPr>
            <w:pStyle w:val="TOC2"/>
            <w:tabs>
              <w:tab w:val="right" w:leader="dot" w:pos="9350"/>
            </w:tabs>
            <w:rPr>
              <w:rFonts w:eastAsiaTheme="minorEastAsia"/>
              <w:noProof/>
              <w:lang w:val="en-GB" w:eastAsia="en-GB"/>
            </w:rPr>
          </w:pPr>
          <w:hyperlink w:anchor="_Toc27897461" w:history="1">
            <w:r w:rsidRPr="00BA79CC">
              <w:rPr>
                <w:rStyle w:val="Hyperlink"/>
                <w:noProof/>
                <w:lang w:val="en-GB"/>
              </w:rPr>
              <w:t>Evaluate the organization's framework for enabling knowledge sharing.</w:t>
            </w:r>
            <w:r>
              <w:rPr>
                <w:noProof/>
                <w:webHidden/>
              </w:rPr>
              <w:tab/>
            </w:r>
            <w:r>
              <w:rPr>
                <w:noProof/>
                <w:webHidden/>
              </w:rPr>
              <w:fldChar w:fldCharType="begin"/>
            </w:r>
            <w:r>
              <w:rPr>
                <w:noProof/>
                <w:webHidden/>
              </w:rPr>
              <w:instrText xml:space="preserve"> PAGEREF _Toc27897461 \h </w:instrText>
            </w:r>
            <w:r>
              <w:rPr>
                <w:noProof/>
                <w:webHidden/>
              </w:rPr>
            </w:r>
            <w:r>
              <w:rPr>
                <w:noProof/>
                <w:webHidden/>
              </w:rPr>
              <w:fldChar w:fldCharType="separate"/>
            </w:r>
            <w:r>
              <w:rPr>
                <w:noProof/>
                <w:webHidden/>
              </w:rPr>
              <w:t>12</w:t>
            </w:r>
            <w:r>
              <w:rPr>
                <w:noProof/>
                <w:webHidden/>
              </w:rPr>
              <w:fldChar w:fldCharType="end"/>
            </w:r>
          </w:hyperlink>
        </w:p>
        <w:p w:rsidR="00092549" w:rsidRDefault="00092549">
          <w:pPr>
            <w:pStyle w:val="TOC2"/>
            <w:tabs>
              <w:tab w:val="right" w:leader="dot" w:pos="9350"/>
            </w:tabs>
            <w:rPr>
              <w:rFonts w:eastAsiaTheme="minorEastAsia"/>
              <w:noProof/>
              <w:lang w:val="en-GB" w:eastAsia="en-GB"/>
            </w:rPr>
          </w:pPr>
          <w:hyperlink w:anchor="_Toc27897462" w:history="1">
            <w:r w:rsidRPr="00BA79CC">
              <w:rPr>
                <w:rStyle w:val="Hyperlink"/>
                <w:noProof/>
                <w:lang w:val="en-GB"/>
              </w:rPr>
              <w:t>Recommend improvements to the current framework.</w:t>
            </w:r>
            <w:r>
              <w:rPr>
                <w:noProof/>
                <w:webHidden/>
              </w:rPr>
              <w:tab/>
            </w:r>
            <w:r>
              <w:rPr>
                <w:noProof/>
                <w:webHidden/>
              </w:rPr>
              <w:fldChar w:fldCharType="begin"/>
            </w:r>
            <w:r>
              <w:rPr>
                <w:noProof/>
                <w:webHidden/>
              </w:rPr>
              <w:instrText xml:space="preserve"> PAGEREF _Toc27897462 \h </w:instrText>
            </w:r>
            <w:r>
              <w:rPr>
                <w:noProof/>
                <w:webHidden/>
              </w:rPr>
            </w:r>
            <w:r>
              <w:rPr>
                <w:noProof/>
                <w:webHidden/>
              </w:rPr>
              <w:fldChar w:fldCharType="separate"/>
            </w:r>
            <w:r>
              <w:rPr>
                <w:noProof/>
                <w:webHidden/>
              </w:rPr>
              <w:t>13</w:t>
            </w:r>
            <w:r>
              <w:rPr>
                <w:noProof/>
                <w:webHidden/>
              </w:rPr>
              <w:fldChar w:fldCharType="end"/>
            </w:r>
          </w:hyperlink>
        </w:p>
        <w:p w:rsidR="00092549" w:rsidRDefault="00092549">
          <w:r>
            <w:rPr>
              <w:b/>
              <w:bCs/>
              <w:noProof/>
            </w:rPr>
            <w:fldChar w:fldCharType="end"/>
          </w:r>
        </w:p>
      </w:sdtContent>
    </w:sdt>
    <w:p w:rsidR="00C5451A" w:rsidRPr="00092549" w:rsidRDefault="00C5451A" w:rsidP="00092549">
      <w:pPr>
        <w:autoSpaceDE w:val="0"/>
        <w:autoSpaceDN w:val="0"/>
        <w:adjustRightInd w:val="0"/>
        <w:spacing w:after="0" w:line="480" w:lineRule="auto"/>
        <w:rPr>
          <w:rFonts w:ascii="Times New Roman" w:hAnsi="Times New Roman" w:cs="Times New Roman"/>
          <w:sz w:val="24"/>
          <w:szCs w:val="24"/>
        </w:rPr>
      </w:pPr>
    </w:p>
    <w:p w:rsidR="00C5451A" w:rsidRPr="002B5E94" w:rsidRDefault="00C25A8B" w:rsidP="002B5E94">
      <w:pPr>
        <w:spacing w:line="480" w:lineRule="auto"/>
        <w:rPr>
          <w:rFonts w:ascii="Times New Roman" w:hAnsi="Times New Roman" w:cs="Times New Roman"/>
          <w:color w:val="000000"/>
          <w:sz w:val="24"/>
          <w:szCs w:val="24"/>
        </w:rPr>
      </w:pPr>
      <w:r w:rsidRPr="002B5E94">
        <w:rPr>
          <w:rFonts w:ascii="Times New Roman" w:hAnsi="Times New Roman" w:cs="Times New Roman"/>
          <w:sz w:val="24"/>
          <w:szCs w:val="24"/>
        </w:rPr>
        <w:br w:type="page"/>
      </w:r>
    </w:p>
    <w:p w:rsidR="00E82CFB" w:rsidRPr="002B5E94" w:rsidRDefault="00660708" w:rsidP="002B5E94">
      <w:pPr>
        <w:pStyle w:val="Default"/>
        <w:spacing w:line="480" w:lineRule="auto"/>
        <w:jc w:val="center"/>
        <w:rPr>
          <w:rFonts w:ascii="Times New Roman" w:hAnsi="Times New Roman" w:cs="Times New Roman"/>
        </w:rPr>
      </w:pPr>
      <w:r w:rsidRPr="00660708">
        <w:rPr>
          <w:rFonts w:ascii="Times New Roman" w:hAnsi="Times New Roman" w:cs="Times New Roman"/>
        </w:rPr>
        <w:lastRenderedPageBreak/>
        <w:t>Knowledge and Information Management Skills for the Workplace</w:t>
      </w:r>
    </w:p>
    <w:p w:rsidR="00E82CFB" w:rsidRPr="002B5E94" w:rsidRDefault="00C25A8B" w:rsidP="00092549">
      <w:pPr>
        <w:pStyle w:val="Heading1"/>
      </w:pPr>
      <w:bookmarkStart w:id="1" w:name="_Toc27897449"/>
      <w:r w:rsidRPr="002B5E94">
        <w:t>Introduction</w:t>
      </w:r>
      <w:bookmarkEnd w:id="1"/>
    </w:p>
    <w:p w:rsidR="00E82CFB" w:rsidRPr="002B5E94" w:rsidRDefault="00C25A8B" w:rsidP="002B5E94">
      <w:pPr>
        <w:pStyle w:val="Default"/>
        <w:spacing w:line="480" w:lineRule="auto"/>
        <w:ind w:firstLine="720"/>
        <w:rPr>
          <w:rFonts w:ascii="Times New Roman" w:hAnsi="Times New Roman" w:cs="Times New Roman"/>
        </w:rPr>
      </w:pPr>
      <w:r w:rsidRPr="002B5E94">
        <w:rPr>
          <w:rFonts w:ascii="Times New Roman" w:hAnsi="Times New Roman" w:cs="Times New Roman"/>
        </w:rPr>
        <w:t>Knowledge</w:t>
      </w:r>
      <w:r w:rsidR="002063D5">
        <w:rPr>
          <w:rFonts w:ascii="Times New Roman" w:hAnsi="Times New Roman" w:cs="Times New Roman"/>
        </w:rPr>
        <w:t xml:space="preserve"> management is a vital element</w:t>
      </w:r>
      <w:r w:rsidRPr="002B5E94">
        <w:rPr>
          <w:rFonts w:ascii="Times New Roman" w:hAnsi="Times New Roman" w:cs="Times New Roman"/>
        </w:rPr>
        <w:t xml:space="preserve"> of any organization since it determines how intellectual asse</w:t>
      </w:r>
      <w:r w:rsidR="002063D5">
        <w:rPr>
          <w:rFonts w:ascii="Times New Roman" w:hAnsi="Times New Roman" w:cs="Times New Roman"/>
        </w:rPr>
        <w:t>ts are used and managed. In many</w:t>
      </w:r>
      <w:r w:rsidRPr="002B5E94">
        <w:rPr>
          <w:rFonts w:ascii="Times New Roman" w:hAnsi="Times New Roman" w:cs="Times New Roman"/>
        </w:rPr>
        <w:t xml:space="preserve"> organizations, knowled</w:t>
      </w:r>
      <w:r w:rsidR="002063D5">
        <w:rPr>
          <w:rFonts w:ascii="Times New Roman" w:hAnsi="Times New Roman" w:cs="Times New Roman"/>
        </w:rPr>
        <w:t>ge management makes knowledge visible, develops</w:t>
      </w:r>
      <w:r w:rsidRPr="002B5E94">
        <w:rPr>
          <w:rFonts w:ascii="Times New Roman" w:hAnsi="Times New Roman" w:cs="Times New Roman"/>
        </w:rPr>
        <w:t xml:space="preserve"> knowledge-intensive culture, and bu</w:t>
      </w:r>
      <w:r w:rsidR="002063D5">
        <w:rPr>
          <w:rFonts w:ascii="Times New Roman" w:hAnsi="Times New Roman" w:cs="Times New Roman"/>
        </w:rPr>
        <w:t>ilds</w:t>
      </w:r>
      <w:r w:rsidRPr="002B5E94">
        <w:rPr>
          <w:rFonts w:ascii="Times New Roman" w:hAnsi="Times New Roman" w:cs="Times New Roman"/>
        </w:rPr>
        <w:t xml:space="preserve"> knowledge infrastructure. </w:t>
      </w:r>
      <w:r w:rsidR="009B0931" w:rsidRPr="002B5E94">
        <w:rPr>
          <w:rFonts w:ascii="Times New Roman" w:hAnsi="Times New Roman" w:cs="Times New Roman"/>
        </w:rPr>
        <w:t xml:space="preserve">It is an effective way of improving service delivery by utilizing human resources to provide individual knowledge. It is through the expertise and individual knowledge that organizational knowledge is created. Moreover, the elements of knowledge management </w:t>
      </w:r>
      <w:r w:rsidR="002063D5">
        <w:rPr>
          <w:rFonts w:ascii="Times New Roman" w:hAnsi="Times New Roman" w:cs="Times New Roman"/>
        </w:rPr>
        <w:t>enhance</w:t>
      </w:r>
      <w:r w:rsidR="009B0931" w:rsidRPr="002B5E94">
        <w:rPr>
          <w:rFonts w:ascii="Times New Roman" w:hAnsi="Times New Roman" w:cs="Times New Roman"/>
        </w:rPr>
        <w:t xml:space="preserve"> knowledge sharing that de</w:t>
      </w:r>
      <w:r w:rsidR="002063D5">
        <w:rPr>
          <w:rFonts w:ascii="Times New Roman" w:hAnsi="Times New Roman" w:cs="Times New Roman"/>
        </w:rPr>
        <w:t>fines effectiveness in decision</w:t>
      </w:r>
      <w:r w:rsidR="002063D5" w:rsidRPr="002B5E94">
        <w:rPr>
          <w:rFonts w:ascii="Times New Roman" w:hAnsi="Times New Roman" w:cs="Times New Roman"/>
        </w:rPr>
        <w:t>-making</w:t>
      </w:r>
      <w:r w:rsidR="009B0931" w:rsidRPr="002B5E94">
        <w:rPr>
          <w:rFonts w:ascii="Times New Roman" w:hAnsi="Times New Roman" w:cs="Times New Roman"/>
        </w:rPr>
        <w:t xml:space="preserve"> and problem-solving. Knowledge management enhances interaction and collaboration among employees from different departments. </w:t>
      </w:r>
      <w:r w:rsidR="005826C4" w:rsidRPr="002B5E94">
        <w:rPr>
          <w:rFonts w:ascii="Times New Roman" w:hAnsi="Times New Roman" w:cs="Times New Roman"/>
        </w:rPr>
        <w:t>A sales and marketing org</w:t>
      </w:r>
      <w:r w:rsidR="002063D5">
        <w:rPr>
          <w:rFonts w:ascii="Times New Roman" w:hAnsi="Times New Roman" w:cs="Times New Roman"/>
        </w:rPr>
        <w:t xml:space="preserve">anization case study will provide a better understanding </w:t>
      </w:r>
      <w:r w:rsidR="003F6F42">
        <w:rPr>
          <w:rFonts w:ascii="Times New Roman" w:hAnsi="Times New Roman" w:cs="Times New Roman"/>
        </w:rPr>
        <w:t>of</w:t>
      </w:r>
      <w:r w:rsidR="005826C4" w:rsidRPr="002B5E94">
        <w:rPr>
          <w:rFonts w:ascii="Times New Roman" w:hAnsi="Times New Roman" w:cs="Times New Roman"/>
        </w:rPr>
        <w:t xml:space="preserve"> knowledge management in practice. The framework of the organization in knowledge sharing will be evaluated based on the elements of knowledge management and comprehensive recommendations made on how to make the framework more effective.</w:t>
      </w:r>
    </w:p>
    <w:p w:rsidR="00305995" w:rsidRPr="002B5E94" w:rsidRDefault="00C25A8B" w:rsidP="00092549">
      <w:pPr>
        <w:pStyle w:val="Heading2"/>
      </w:pPr>
      <w:bookmarkStart w:id="2" w:name="_Toc27897450"/>
      <w:r w:rsidRPr="002B5E94">
        <w:t>Evaluation of the concept and importance of knowledge management</w:t>
      </w:r>
      <w:bookmarkEnd w:id="2"/>
    </w:p>
    <w:p w:rsidR="00305995" w:rsidRPr="002B5E94" w:rsidRDefault="00C25A8B" w:rsidP="00092549">
      <w:pPr>
        <w:pStyle w:val="Heading3"/>
        <w:rPr>
          <w:lang w:val="en-GB"/>
        </w:rPr>
      </w:pPr>
      <w:bookmarkStart w:id="3" w:name="_Toc27897451"/>
      <w:r w:rsidRPr="002B5E94">
        <w:rPr>
          <w:lang w:val="en-GB"/>
        </w:rPr>
        <w:t>Explain the relationship between data, information, and knowledge</w:t>
      </w:r>
      <w:bookmarkEnd w:id="3"/>
    </w:p>
    <w:p w:rsidR="00EE2EAA"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In the process of knowledge ma</w:t>
      </w:r>
      <w:r w:rsidR="002063D5">
        <w:rPr>
          <w:rFonts w:ascii="Times New Roman" w:hAnsi="Times New Roman" w:cs="Times New Roman"/>
          <w:lang w:val="en-GB"/>
        </w:rPr>
        <w:t xml:space="preserve">nagement, it is critical to determine </w:t>
      </w:r>
      <w:r w:rsidRPr="002B5E94">
        <w:rPr>
          <w:rFonts w:ascii="Times New Roman" w:hAnsi="Times New Roman" w:cs="Times New Roman"/>
          <w:lang w:val="en-GB"/>
        </w:rPr>
        <w:t>the relationship between data, information, and knowledge. The first step in determining the relationship is having an overview of the individual terms and the impact they have on the knowledge acquisition process</w:t>
      </w:r>
      <w:r w:rsidR="0021556C" w:rsidRPr="002B5E94">
        <w:rPr>
          <w:rFonts w:ascii="Times New Roman" w:hAnsi="Times New Roman" w:cs="Times New Roman"/>
          <w:lang w:val="en-GB"/>
        </w:rPr>
        <w:t xml:space="preserve"> (</w:t>
      </w:r>
      <w:r w:rsidR="002B5E94" w:rsidRPr="002B5E94">
        <w:rPr>
          <w:rFonts w:ascii="Times New Roman" w:eastAsia="Times New Roman" w:hAnsi="Times New Roman" w:cs="Times New Roman"/>
        </w:rPr>
        <w:t xml:space="preserve">Allee, </w:t>
      </w:r>
      <w:r w:rsidR="0021556C" w:rsidRPr="002B5E94">
        <w:rPr>
          <w:rFonts w:ascii="Times New Roman" w:eastAsia="Times New Roman" w:hAnsi="Times New Roman" w:cs="Times New Roman"/>
        </w:rPr>
        <w:t>2012, p.40)</w:t>
      </w:r>
      <w:r w:rsidRPr="002B5E94">
        <w:rPr>
          <w:rFonts w:ascii="Times New Roman" w:hAnsi="Times New Roman" w:cs="Times New Roman"/>
          <w:lang w:val="en-GB"/>
        </w:rPr>
        <w:t xml:space="preserve">. </w:t>
      </w:r>
      <w:r w:rsidR="00B34F03" w:rsidRPr="002B5E94">
        <w:rPr>
          <w:rFonts w:ascii="Times New Roman" w:hAnsi="Times New Roman" w:cs="Times New Roman"/>
          <w:lang w:val="en-GB"/>
        </w:rPr>
        <w:t>Data is comprised of general, unrefined, and basic unfiltered</w:t>
      </w:r>
      <w:r w:rsidR="002063D5">
        <w:rPr>
          <w:rFonts w:ascii="Times New Roman" w:hAnsi="Times New Roman" w:cs="Times New Roman"/>
          <w:lang w:val="en-GB"/>
        </w:rPr>
        <w:t xml:space="preserve"> information. It consists</w:t>
      </w:r>
      <w:r w:rsidR="003F6F42">
        <w:rPr>
          <w:rFonts w:ascii="Times New Roman" w:hAnsi="Times New Roman" w:cs="Times New Roman"/>
          <w:lang w:val="en-GB"/>
        </w:rPr>
        <w:t xml:space="preserve"> of</w:t>
      </w:r>
      <w:r w:rsidR="00B34F03" w:rsidRPr="002B5E94">
        <w:rPr>
          <w:rFonts w:ascii="Times New Roman" w:hAnsi="Times New Roman" w:cs="Times New Roman"/>
          <w:lang w:val="en-GB"/>
        </w:rPr>
        <w:t xml:space="preserve"> elements of analysis that must</w:t>
      </w:r>
      <w:r w:rsidR="002063D5">
        <w:rPr>
          <w:rFonts w:ascii="Times New Roman" w:hAnsi="Times New Roman" w:cs="Times New Roman"/>
          <w:lang w:val="en-GB"/>
        </w:rPr>
        <w:t xml:space="preserve"> be organized for them to be turned into</w:t>
      </w:r>
      <w:r w:rsidR="00B34F03" w:rsidRPr="002B5E94">
        <w:rPr>
          <w:rFonts w:ascii="Times New Roman" w:hAnsi="Times New Roman" w:cs="Times New Roman"/>
          <w:lang w:val="en-GB"/>
        </w:rPr>
        <w:t xml:space="preserve"> information. In other terms, data is the </w:t>
      </w:r>
      <w:r w:rsidR="00DA60B7" w:rsidRPr="002B5E94">
        <w:rPr>
          <w:rFonts w:ascii="Times New Roman" w:hAnsi="Times New Roman" w:cs="Times New Roman"/>
          <w:lang w:val="en-GB"/>
        </w:rPr>
        <w:t>information</w:t>
      </w:r>
      <w:r w:rsidR="00B34F03" w:rsidRPr="002B5E94">
        <w:rPr>
          <w:rFonts w:ascii="Times New Roman" w:hAnsi="Times New Roman" w:cs="Times New Roman"/>
          <w:lang w:val="en-GB"/>
        </w:rPr>
        <w:t xml:space="preserve"> that is used for calculation, discussion, or the basis of reasoning. Info</w:t>
      </w:r>
      <w:r w:rsidR="002063D5">
        <w:rPr>
          <w:rFonts w:ascii="Times New Roman" w:hAnsi="Times New Roman" w:cs="Times New Roman"/>
          <w:lang w:val="en-GB"/>
        </w:rPr>
        <w:t>rmation is refined data that have</w:t>
      </w:r>
      <w:r w:rsidR="00B34F03" w:rsidRPr="002B5E94">
        <w:rPr>
          <w:rFonts w:ascii="Times New Roman" w:hAnsi="Times New Roman" w:cs="Times New Roman"/>
          <w:lang w:val="en-GB"/>
        </w:rPr>
        <w:t xml:space="preserve"> developed to the </w:t>
      </w:r>
      <w:r w:rsidR="00B34F03" w:rsidRPr="002B5E94">
        <w:rPr>
          <w:rFonts w:ascii="Times New Roman" w:hAnsi="Times New Roman" w:cs="Times New Roman"/>
          <w:lang w:val="en-GB"/>
        </w:rPr>
        <w:lastRenderedPageBreak/>
        <w:t>extent it can be used in any form of analysi</w:t>
      </w:r>
      <w:r w:rsidR="002063D5">
        <w:rPr>
          <w:rFonts w:ascii="Times New Roman" w:hAnsi="Times New Roman" w:cs="Times New Roman"/>
          <w:lang w:val="en-GB"/>
        </w:rPr>
        <w:t>s. It is processed data that have</w:t>
      </w:r>
      <w:r w:rsidR="00B34F03" w:rsidRPr="002B5E94">
        <w:rPr>
          <w:rFonts w:ascii="Times New Roman" w:hAnsi="Times New Roman" w:cs="Times New Roman"/>
          <w:lang w:val="en-GB"/>
        </w:rPr>
        <w:t xml:space="preserve"> been formalized and can be used recurrent</w:t>
      </w:r>
      <w:r w:rsidR="002063D5">
        <w:rPr>
          <w:rFonts w:ascii="Times New Roman" w:hAnsi="Times New Roman" w:cs="Times New Roman"/>
          <w:lang w:val="en-GB"/>
        </w:rPr>
        <w:t>ly. Information is data that have</w:t>
      </w:r>
      <w:r w:rsidR="00B34F03" w:rsidRPr="002B5E94">
        <w:rPr>
          <w:rFonts w:ascii="Times New Roman" w:hAnsi="Times New Roman" w:cs="Times New Roman"/>
          <w:lang w:val="en-GB"/>
        </w:rPr>
        <w:t xml:space="preserve"> been put into context and can be related to other pieces of data to provide meaning and be a basis for knowledge. Knowledge is a mixture of insights, information, values, and organized experiences that provide a framework for the </w:t>
      </w:r>
      <w:r w:rsidR="002063D5" w:rsidRPr="002B5E94">
        <w:rPr>
          <w:rFonts w:ascii="Times New Roman" w:hAnsi="Times New Roman" w:cs="Times New Roman"/>
          <w:lang w:val="en-GB"/>
        </w:rPr>
        <w:t>assessment</w:t>
      </w:r>
      <w:r w:rsidR="00B34F03" w:rsidRPr="002B5E94">
        <w:rPr>
          <w:rFonts w:ascii="Times New Roman" w:hAnsi="Times New Roman" w:cs="Times New Roman"/>
          <w:lang w:val="en-GB"/>
        </w:rPr>
        <w:t xml:space="preserve"> of new information</w:t>
      </w:r>
      <w:r w:rsidR="0077328A" w:rsidRPr="002B5E94">
        <w:rPr>
          <w:rFonts w:ascii="Times New Roman" w:hAnsi="Times New Roman" w:cs="Times New Roman"/>
          <w:lang w:val="en-GB"/>
        </w:rPr>
        <w:t xml:space="preserve"> (</w:t>
      </w:r>
      <w:r w:rsidR="0077328A" w:rsidRPr="002B5E94">
        <w:rPr>
          <w:rFonts w:ascii="Times New Roman" w:eastAsia="Times New Roman" w:hAnsi="Times New Roman" w:cs="Times New Roman"/>
        </w:rPr>
        <w:t>Liew,</w:t>
      </w:r>
      <w:r w:rsidR="0077328A" w:rsidRPr="00F932AE">
        <w:rPr>
          <w:rFonts w:ascii="Times New Roman" w:eastAsia="Times New Roman" w:hAnsi="Times New Roman" w:cs="Times New Roman"/>
        </w:rPr>
        <w:t xml:space="preserve"> 2007</w:t>
      </w:r>
      <w:r w:rsidR="0077328A" w:rsidRPr="002B5E94">
        <w:rPr>
          <w:rFonts w:ascii="Times New Roman" w:eastAsia="Times New Roman" w:hAnsi="Times New Roman" w:cs="Times New Roman"/>
        </w:rPr>
        <w:t>, p.2)</w:t>
      </w:r>
      <w:r w:rsidR="00B34F03" w:rsidRPr="002B5E94">
        <w:rPr>
          <w:rFonts w:ascii="Times New Roman" w:hAnsi="Times New Roman" w:cs="Times New Roman"/>
          <w:lang w:val="en-GB"/>
        </w:rPr>
        <w:t>. It is actionable information and usually exists in people's minds through their experiences.</w:t>
      </w:r>
    </w:p>
    <w:p w:rsidR="00EE2EAA"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Information cannot be identified as an isolated aspect of the process of acquiring knowledge. The relationship between data</w:t>
      </w:r>
      <w:r w:rsidR="002063D5">
        <w:rPr>
          <w:rFonts w:ascii="Times New Roman" w:hAnsi="Times New Roman" w:cs="Times New Roman"/>
          <w:lang w:val="en-GB"/>
        </w:rPr>
        <w:t>,</w:t>
      </w:r>
      <w:r w:rsidRPr="002B5E94">
        <w:rPr>
          <w:rFonts w:ascii="Times New Roman" w:hAnsi="Times New Roman" w:cs="Times New Roman"/>
          <w:lang w:val="en-GB"/>
        </w:rPr>
        <w:t xml:space="preserve"> knowledge</w:t>
      </w:r>
      <w:r w:rsidR="002063D5">
        <w:rPr>
          <w:rFonts w:ascii="Times New Roman" w:hAnsi="Times New Roman" w:cs="Times New Roman"/>
          <w:lang w:val="en-GB"/>
        </w:rPr>
        <w:t>, and information</w:t>
      </w:r>
      <w:r w:rsidRPr="002B5E94">
        <w:rPr>
          <w:rFonts w:ascii="Times New Roman" w:hAnsi="Times New Roman" w:cs="Times New Roman"/>
          <w:lang w:val="en-GB"/>
        </w:rPr>
        <w:t xml:space="preserve"> becomes evident and explicit. In simple terms, data is the basis for the creation of information</w:t>
      </w:r>
      <w:r w:rsidR="0077328A" w:rsidRPr="002B5E94">
        <w:rPr>
          <w:rFonts w:ascii="Times New Roman" w:hAnsi="Times New Roman" w:cs="Times New Roman"/>
          <w:lang w:val="en-GB"/>
        </w:rPr>
        <w:t>, while knowledge is achieved after the information has been reprocessed. Therefore, the relationship is chara</w:t>
      </w:r>
      <w:r w:rsidR="002063D5">
        <w:rPr>
          <w:rFonts w:ascii="Times New Roman" w:hAnsi="Times New Roman" w:cs="Times New Roman"/>
          <w:lang w:val="en-GB"/>
        </w:rPr>
        <w:t>cterized by a linear sequence, f</w:t>
      </w:r>
      <w:r w:rsidR="0077328A" w:rsidRPr="002B5E94">
        <w:rPr>
          <w:rFonts w:ascii="Times New Roman" w:hAnsi="Times New Roman" w:cs="Times New Roman"/>
          <w:lang w:val="en-GB"/>
        </w:rPr>
        <w:t xml:space="preserve">rom data to information and then to knowledge. The DIKW (Data, Information, Knowledge, and Wisdom) model provides a simple framework of the </w:t>
      </w:r>
      <w:r w:rsidR="002063D5" w:rsidRPr="002B5E94">
        <w:rPr>
          <w:rFonts w:ascii="Times New Roman" w:hAnsi="Times New Roman" w:cs="Times New Roman"/>
          <w:lang w:val="en-GB"/>
        </w:rPr>
        <w:t>connection</w:t>
      </w:r>
      <w:r w:rsidR="0077328A" w:rsidRPr="002B5E94">
        <w:rPr>
          <w:rFonts w:ascii="Times New Roman" w:hAnsi="Times New Roman" w:cs="Times New Roman"/>
          <w:lang w:val="en-GB"/>
        </w:rPr>
        <w:t xml:space="preserve"> between the elements (</w:t>
      </w:r>
      <w:r w:rsidR="0077328A" w:rsidRPr="00F932AE">
        <w:rPr>
          <w:rFonts w:ascii="Times New Roman" w:eastAsia="Times New Roman" w:hAnsi="Times New Roman" w:cs="Times New Roman"/>
        </w:rPr>
        <w:t>Chen</w:t>
      </w:r>
      <w:r w:rsidR="0077328A" w:rsidRPr="002B5E94">
        <w:rPr>
          <w:rFonts w:ascii="Times New Roman" w:eastAsia="Times New Roman" w:hAnsi="Times New Roman" w:cs="Times New Roman"/>
        </w:rPr>
        <w:t xml:space="preserve"> et al., 2008, p.13)</w:t>
      </w:r>
      <w:r w:rsidR="0077328A" w:rsidRPr="002B5E94">
        <w:rPr>
          <w:rFonts w:ascii="Times New Roman" w:hAnsi="Times New Roman" w:cs="Times New Roman"/>
          <w:lang w:val="en-GB"/>
        </w:rPr>
        <w:t xml:space="preserve">. Information is acquired from the collection and analysis of data. Knowledge is acquired from the coherent collection of information. The last stage of wisdom could be achieved in a lifetime of </w:t>
      </w:r>
      <w:r w:rsidR="002063D5">
        <w:rPr>
          <w:rFonts w:ascii="Times New Roman" w:hAnsi="Times New Roman" w:cs="Times New Roman"/>
          <w:lang w:val="en-GB"/>
        </w:rPr>
        <w:t xml:space="preserve">the </w:t>
      </w:r>
      <w:r w:rsidR="0077328A" w:rsidRPr="002B5E94">
        <w:rPr>
          <w:rFonts w:ascii="Times New Roman" w:hAnsi="Times New Roman" w:cs="Times New Roman"/>
          <w:lang w:val="en-GB"/>
        </w:rPr>
        <w:t xml:space="preserve">collection of knowledge. Organizations need to have a concrete understanding of the </w:t>
      </w:r>
      <w:r w:rsidR="002063D5" w:rsidRPr="002B5E94">
        <w:rPr>
          <w:rFonts w:ascii="Times New Roman" w:hAnsi="Times New Roman" w:cs="Times New Roman"/>
          <w:lang w:val="en-GB"/>
        </w:rPr>
        <w:t>connection</w:t>
      </w:r>
      <w:r w:rsidR="0077328A" w:rsidRPr="002B5E94">
        <w:rPr>
          <w:rFonts w:ascii="Times New Roman" w:hAnsi="Times New Roman" w:cs="Times New Roman"/>
          <w:lang w:val="en-GB"/>
        </w:rPr>
        <w:t xml:space="preserve"> between the concepts for successful knowledge management.</w:t>
      </w:r>
    </w:p>
    <w:p w:rsidR="00305995" w:rsidRPr="002B5E94" w:rsidRDefault="00C25A8B" w:rsidP="00092549">
      <w:pPr>
        <w:pStyle w:val="Heading2"/>
        <w:rPr>
          <w:lang w:val="en-GB"/>
        </w:rPr>
      </w:pPr>
      <w:bookmarkStart w:id="4" w:name="_Toc27897452"/>
      <w:r w:rsidRPr="002B5E94">
        <w:rPr>
          <w:lang w:val="en-GB"/>
        </w:rPr>
        <w:t>Explain the relationship between individual knowledge and organizational knowledge.</w:t>
      </w:r>
      <w:bookmarkEnd w:id="4"/>
      <w:r w:rsidRPr="002B5E94">
        <w:rPr>
          <w:lang w:val="en-GB"/>
        </w:rPr>
        <w:t xml:space="preserve"> </w:t>
      </w:r>
    </w:p>
    <w:p w:rsidR="00AD27E2"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Individual knowledge and organi</w:t>
      </w:r>
      <w:r w:rsidR="002063D5">
        <w:rPr>
          <w:rFonts w:ascii="Times New Roman" w:hAnsi="Times New Roman" w:cs="Times New Roman"/>
          <w:lang w:val="en-GB"/>
        </w:rPr>
        <w:t>zational knowledge differ</w:t>
      </w:r>
      <w:r w:rsidRPr="002B5E94">
        <w:rPr>
          <w:rFonts w:ascii="Times New Roman" w:hAnsi="Times New Roman" w:cs="Times New Roman"/>
          <w:lang w:val="en-GB"/>
        </w:rPr>
        <w:t xml:space="preserve">, yet they are greatly interdependent. The extent to which employees interact with organizational knowledge is based on culture. In some cases, individuals are expected to make decisions regarding critical aspects of an organization. Therefore, they </w:t>
      </w:r>
      <w:proofErr w:type="gramStart"/>
      <w:r w:rsidRPr="002B5E94">
        <w:rPr>
          <w:rFonts w:ascii="Times New Roman" w:hAnsi="Times New Roman" w:cs="Times New Roman"/>
          <w:lang w:val="en-GB"/>
        </w:rPr>
        <w:t>have to</w:t>
      </w:r>
      <w:proofErr w:type="gramEnd"/>
      <w:r w:rsidRPr="002B5E94">
        <w:rPr>
          <w:rFonts w:ascii="Times New Roman" w:hAnsi="Times New Roman" w:cs="Times New Roman"/>
          <w:lang w:val="en-GB"/>
        </w:rPr>
        <w:t xml:space="preserve"> make individual judgments in an attempt to solve the problems of the business efficiently. On the other hand, there are cases when individuals do not </w:t>
      </w:r>
      <w:r w:rsidRPr="002B5E94">
        <w:rPr>
          <w:rFonts w:ascii="Times New Roman" w:hAnsi="Times New Roman" w:cs="Times New Roman"/>
          <w:lang w:val="en-GB"/>
        </w:rPr>
        <w:lastRenderedPageBreak/>
        <w:t xml:space="preserve">have the expertise to complete specific tasks. Consequently, they </w:t>
      </w:r>
      <w:proofErr w:type="gramStart"/>
      <w:r w:rsidRPr="002B5E94">
        <w:rPr>
          <w:rFonts w:ascii="Times New Roman" w:hAnsi="Times New Roman" w:cs="Times New Roman"/>
          <w:lang w:val="en-GB"/>
        </w:rPr>
        <w:t>have to</w:t>
      </w:r>
      <w:proofErr w:type="gramEnd"/>
      <w:r w:rsidRPr="002B5E94">
        <w:rPr>
          <w:rFonts w:ascii="Times New Roman" w:hAnsi="Times New Roman" w:cs="Times New Roman"/>
          <w:lang w:val="en-GB"/>
        </w:rPr>
        <w:t xml:space="preserve"> rely on organizational knowledge to develop an effective framework for solving a particular problem. Employees are expected to collaborate in such situations to provide the necessary </w:t>
      </w:r>
      <w:r w:rsidR="00A029A8" w:rsidRPr="002B5E94">
        <w:rPr>
          <w:rFonts w:ascii="Times New Roman" w:hAnsi="Times New Roman" w:cs="Times New Roman"/>
          <w:lang w:val="en-GB"/>
        </w:rPr>
        <w:t>expertise and knowledge</w:t>
      </w:r>
      <w:r w:rsidR="00991988" w:rsidRPr="002B5E94">
        <w:rPr>
          <w:rFonts w:ascii="Times New Roman" w:hAnsi="Times New Roman" w:cs="Times New Roman"/>
          <w:lang w:val="en-GB"/>
        </w:rPr>
        <w:t xml:space="preserve"> (</w:t>
      </w:r>
      <w:proofErr w:type="spellStart"/>
      <w:r w:rsidR="00991988" w:rsidRPr="002B5E94">
        <w:rPr>
          <w:rFonts w:ascii="Times New Roman" w:eastAsia="Times New Roman" w:hAnsi="Times New Roman" w:cs="Times New Roman"/>
        </w:rPr>
        <w:t>Scherp</w:t>
      </w:r>
      <w:proofErr w:type="spellEnd"/>
      <w:r w:rsidR="00991988" w:rsidRPr="002B5E94">
        <w:rPr>
          <w:rFonts w:ascii="Times New Roman" w:eastAsia="Times New Roman" w:hAnsi="Times New Roman" w:cs="Times New Roman"/>
        </w:rPr>
        <w:t xml:space="preserve"> and </w:t>
      </w:r>
      <w:proofErr w:type="spellStart"/>
      <w:r w:rsidR="00991988" w:rsidRPr="002B5E94">
        <w:rPr>
          <w:rFonts w:ascii="Times New Roman" w:eastAsia="Times New Roman" w:hAnsi="Times New Roman" w:cs="Times New Roman"/>
        </w:rPr>
        <w:t>Staab</w:t>
      </w:r>
      <w:proofErr w:type="spellEnd"/>
      <w:r w:rsidR="00991988" w:rsidRPr="002B5E94">
        <w:rPr>
          <w:rFonts w:ascii="Times New Roman" w:eastAsia="Times New Roman" w:hAnsi="Times New Roman" w:cs="Times New Roman"/>
        </w:rPr>
        <w:t>,</w:t>
      </w:r>
      <w:r w:rsidR="00991988" w:rsidRPr="00ED7713">
        <w:rPr>
          <w:rFonts w:ascii="Times New Roman" w:eastAsia="Times New Roman" w:hAnsi="Times New Roman" w:cs="Times New Roman"/>
        </w:rPr>
        <w:t xml:space="preserve"> 2012</w:t>
      </w:r>
      <w:r w:rsidR="00991988" w:rsidRPr="002B5E94">
        <w:rPr>
          <w:rFonts w:ascii="Times New Roman" w:eastAsia="Times New Roman" w:hAnsi="Times New Roman" w:cs="Times New Roman"/>
        </w:rPr>
        <w:t>, p.2)</w:t>
      </w:r>
      <w:r w:rsidR="00A029A8" w:rsidRPr="002B5E94">
        <w:rPr>
          <w:rFonts w:ascii="Times New Roman" w:hAnsi="Times New Roman" w:cs="Times New Roman"/>
          <w:lang w:val="en-GB"/>
        </w:rPr>
        <w:t xml:space="preserve">. By using the strengths of all employees in the workplace, it becomes easy for an organization to use the necessary skills and knowledge in the completion of tasks. Since each employee has </w:t>
      </w:r>
      <w:proofErr w:type="gramStart"/>
      <w:r w:rsidR="00A029A8" w:rsidRPr="002B5E94">
        <w:rPr>
          <w:rFonts w:ascii="Times New Roman" w:hAnsi="Times New Roman" w:cs="Times New Roman"/>
          <w:lang w:val="en-GB"/>
        </w:rPr>
        <w:t>particular expertise</w:t>
      </w:r>
      <w:proofErr w:type="gramEnd"/>
      <w:r w:rsidR="00A029A8" w:rsidRPr="002B5E94">
        <w:rPr>
          <w:rFonts w:ascii="Times New Roman" w:hAnsi="Times New Roman" w:cs="Times New Roman"/>
          <w:lang w:val="en-GB"/>
        </w:rPr>
        <w:t xml:space="preserve"> in specific areas because of their educational ba</w:t>
      </w:r>
      <w:r w:rsidR="002063D5">
        <w:rPr>
          <w:rFonts w:ascii="Times New Roman" w:hAnsi="Times New Roman" w:cs="Times New Roman"/>
          <w:lang w:val="en-GB"/>
        </w:rPr>
        <w:t>ckground, the integration of</w:t>
      </w:r>
      <w:r w:rsidR="00A029A8" w:rsidRPr="002B5E94">
        <w:rPr>
          <w:rFonts w:ascii="Times New Roman" w:hAnsi="Times New Roman" w:cs="Times New Roman"/>
          <w:lang w:val="en-GB"/>
        </w:rPr>
        <w:t xml:space="preserve"> expertise becomes significant in the completion of a variety of tasks.</w:t>
      </w:r>
    </w:p>
    <w:p w:rsidR="00C16237"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 xml:space="preserve">Organizations do not have ownership of individual knowledge; rather, it relies on the willingness and competence of the employees to complete specific tasks. In most cases, an organization empowers the employees to use their expertise and discretion to complete specific tasks. </w:t>
      </w:r>
      <w:r w:rsidR="00ED0E3F" w:rsidRPr="002B5E94">
        <w:rPr>
          <w:rFonts w:ascii="Times New Roman" w:hAnsi="Times New Roman" w:cs="Times New Roman"/>
          <w:lang w:val="en-GB"/>
        </w:rPr>
        <w:t xml:space="preserve">The speed at which organizational problems are addressed is critical in ensuring that the business is competitive. </w:t>
      </w:r>
      <w:r w:rsidR="004F4579" w:rsidRPr="002B5E94">
        <w:rPr>
          <w:rFonts w:ascii="Times New Roman" w:hAnsi="Times New Roman" w:cs="Times New Roman"/>
          <w:lang w:val="en-GB"/>
        </w:rPr>
        <w:t>Consequently, there is a need to balance between individual knowledge and organizational knowledge. For the organization to ensure it develops and establishes its knowledge effectively, it needs to encourage its workers to interact frequently</w:t>
      </w:r>
      <w:r w:rsidR="00991988" w:rsidRPr="002B5E94">
        <w:rPr>
          <w:rFonts w:ascii="Times New Roman" w:hAnsi="Times New Roman" w:cs="Times New Roman"/>
          <w:lang w:val="en-GB"/>
        </w:rPr>
        <w:t xml:space="preserve"> (</w:t>
      </w:r>
      <w:r w:rsidR="00991988" w:rsidRPr="002B5E94">
        <w:rPr>
          <w:rFonts w:ascii="Times New Roman" w:eastAsia="Times New Roman" w:hAnsi="Times New Roman" w:cs="Times New Roman"/>
        </w:rPr>
        <w:t>Bhatt</w:t>
      </w:r>
      <w:r w:rsidR="00991988" w:rsidRPr="00ED7713">
        <w:rPr>
          <w:rFonts w:ascii="Times New Roman" w:eastAsia="Times New Roman" w:hAnsi="Times New Roman" w:cs="Times New Roman"/>
        </w:rPr>
        <w:t>, 2002</w:t>
      </w:r>
      <w:r w:rsidR="00991988" w:rsidRPr="002B5E94">
        <w:rPr>
          <w:rFonts w:ascii="Times New Roman" w:eastAsia="Times New Roman" w:hAnsi="Times New Roman" w:cs="Times New Roman"/>
        </w:rPr>
        <w:t>, p.35)</w:t>
      </w:r>
      <w:r w:rsidR="004F4579" w:rsidRPr="002B5E94">
        <w:rPr>
          <w:rFonts w:ascii="Times New Roman" w:hAnsi="Times New Roman" w:cs="Times New Roman"/>
          <w:lang w:val="en-GB"/>
        </w:rPr>
        <w:t>. It is a strategy that would ensure that knowledge i</w:t>
      </w:r>
      <w:r w:rsidR="002063D5">
        <w:rPr>
          <w:rFonts w:ascii="Times New Roman" w:hAnsi="Times New Roman" w:cs="Times New Roman"/>
          <w:lang w:val="en-GB"/>
        </w:rPr>
        <w:t xml:space="preserve">s not under the monopoly of </w:t>
      </w:r>
      <w:r w:rsidR="004F4579" w:rsidRPr="002B5E94">
        <w:rPr>
          <w:rFonts w:ascii="Times New Roman" w:hAnsi="Times New Roman" w:cs="Times New Roman"/>
          <w:lang w:val="en-GB"/>
        </w:rPr>
        <w:t>individuals; rather, it is shared for the good of the entire organization. It is important for organizations to ensure that individual knowledge in the specific departments has been linked to the knowledge objectives of the entire firm. In such a case, knowledge is internalized within the organization, and it is effectively used a</w:t>
      </w:r>
      <w:r w:rsidR="002063D5">
        <w:rPr>
          <w:rFonts w:ascii="Times New Roman" w:hAnsi="Times New Roman" w:cs="Times New Roman"/>
          <w:lang w:val="en-GB"/>
        </w:rPr>
        <w:t>s a competitive edge. Personal</w:t>
      </w:r>
      <w:r w:rsidR="004F4579" w:rsidRPr="002B5E94">
        <w:rPr>
          <w:rFonts w:ascii="Times New Roman" w:hAnsi="Times New Roman" w:cs="Times New Roman"/>
          <w:lang w:val="en-GB"/>
        </w:rPr>
        <w:t xml:space="preserve"> knowledge, if not shared with others, would have less impact on organizational knowledge.</w:t>
      </w:r>
    </w:p>
    <w:p w:rsidR="00305995" w:rsidRPr="002B5E94" w:rsidRDefault="00C25A8B" w:rsidP="00092549">
      <w:pPr>
        <w:pStyle w:val="Heading2"/>
        <w:rPr>
          <w:lang w:val="en-GB"/>
        </w:rPr>
      </w:pPr>
      <w:bookmarkStart w:id="5" w:name="_Toc27897453"/>
      <w:r w:rsidRPr="002B5E94">
        <w:rPr>
          <w:lang w:val="en-GB"/>
        </w:rPr>
        <w:t xml:space="preserve">Apply analysis and </w:t>
      </w:r>
      <w:r w:rsidR="00092549" w:rsidRPr="002B5E94">
        <w:rPr>
          <w:lang w:val="en-GB"/>
        </w:rPr>
        <w:t>modelling</w:t>
      </w:r>
      <w:r w:rsidRPr="002B5E94">
        <w:rPr>
          <w:lang w:val="en-GB"/>
        </w:rPr>
        <w:t xml:space="preserve"> techniques to identify knowledge assets.</w:t>
      </w:r>
      <w:bookmarkEnd w:id="5"/>
      <w:r w:rsidRPr="002B5E94">
        <w:rPr>
          <w:lang w:val="en-GB"/>
        </w:rPr>
        <w:t xml:space="preserve"> </w:t>
      </w:r>
    </w:p>
    <w:p w:rsidR="00C16237"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lastRenderedPageBreak/>
        <w:t xml:space="preserve">Knowledge assets are resources specific to an organization that helps in creating value. It can also be defined as the stock of knowledge that provides a platform for the constant flow of services for a particular </w:t>
      </w:r>
      <w:proofErr w:type="gramStart"/>
      <w:r w:rsidRPr="002B5E94">
        <w:rPr>
          <w:rFonts w:ascii="Times New Roman" w:hAnsi="Times New Roman" w:cs="Times New Roman"/>
          <w:lang w:val="en-GB"/>
        </w:rPr>
        <w:t>period of time</w:t>
      </w:r>
      <w:proofErr w:type="gramEnd"/>
      <w:r w:rsidRPr="002B5E94">
        <w:rPr>
          <w:rFonts w:ascii="Times New Roman" w:hAnsi="Times New Roman" w:cs="Times New Roman"/>
          <w:lang w:val="en-GB"/>
        </w:rPr>
        <w:t>. There are a variety of forms of knowledge assets that organizations can identify and make the necessary improvement to</w:t>
      </w:r>
      <w:r w:rsidR="00F5281F">
        <w:rPr>
          <w:rFonts w:ascii="Times New Roman" w:hAnsi="Times New Roman" w:cs="Times New Roman"/>
          <w:lang w:val="en-GB"/>
        </w:rPr>
        <w:t xml:space="preserve"> enhance their effectiveness in </w:t>
      </w:r>
      <w:r w:rsidRPr="002B5E94">
        <w:rPr>
          <w:rFonts w:ascii="Times New Roman" w:hAnsi="Times New Roman" w:cs="Times New Roman"/>
          <w:lang w:val="en-GB"/>
        </w:rPr>
        <w:t>the workplace</w:t>
      </w:r>
      <w:r w:rsidR="00271046" w:rsidRPr="002B5E94">
        <w:rPr>
          <w:rFonts w:ascii="Times New Roman" w:hAnsi="Times New Roman" w:cs="Times New Roman"/>
          <w:lang w:val="en-GB"/>
        </w:rPr>
        <w:t xml:space="preserve"> (</w:t>
      </w:r>
      <w:r w:rsidR="00271046" w:rsidRPr="00EF1078">
        <w:rPr>
          <w:rFonts w:ascii="Times New Roman" w:eastAsia="Times New Roman" w:hAnsi="Times New Roman" w:cs="Times New Roman"/>
        </w:rPr>
        <w:t>Nona</w:t>
      </w:r>
      <w:r w:rsidR="00271046" w:rsidRPr="002B5E94">
        <w:rPr>
          <w:rFonts w:ascii="Times New Roman" w:eastAsia="Times New Roman" w:hAnsi="Times New Roman" w:cs="Times New Roman"/>
        </w:rPr>
        <w:t>ka, Toyama, and Konno, 2000, p.20)</w:t>
      </w:r>
      <w:r w:rsidRPr="002B5E94">
        <w:rPr>
          <w:rFonts w:ascii="Times New Roman" w:hAnsi="Times New Roman" w:cs="Times New Roman"/>
          <w:lang w:val="en-GB"/>
        </w:rPr>
        <w:t>. The taxonomy of knowledge assets has been categorized into fo</w:t>
      </w:r>
      <w:r w:rsidR="00F5281F">
        <w:rPr>
          <w:rFonts w:ascii="Times New Roman" w:hAnsi="Times New Roman" w:cs="Times New Roman"/>
          <w:lang w:val="en-GB"/>
        </w:rPr>
        <w:t>u</w:t>
      </w:r>
      <w:r w:rsidRPr="002B5E94">
        <w:rPr>
          <w:rFonts w:ascii="Times New Roman" w:hAnsi="Times New Roman" w:cs="Times New Roman"/>
          <w:lang w:val="en-GB"/>
        </w:rPr>
        <w:t xml:space="preserve">r main criteria for easy identification, which include experiential, systemic, conceptual, and routine knowledge assets. </w:t>
      </w:r>
    </w:p>
    <w:p w:rsidR="00C16237"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 xml:space="preserve">Experiential knowledge assets are identified as those that are gained mutually through </w:t>
      </w:r>
      <w:r w:rsidR="00F5281F" w:rsidRPr="002B5E94">
        <w:rPr>
          <w:rFonts w:ascii="Times New Roman" w:hAnsi="Times New Roman" w:cs="Times New Roman"/>
          <w:lang w:val="en-GB"/>
        </w:rPr>
        <w:t>practical</w:t>
      </w:r>
      <w:r w:rsidRPr="002B5E94">
        <w:rPr>
          <w:rFonts w:ascii="Times New Roman" w:hAnsi="Times New Roman" w:cs="Times New Roman"/>
          <w:lang w:val="en-GB"/>
        </w:rPr>
        <w:t xml:space="preserve"> experience of the organizational members. Moreover, they are also gained through the experience between the stakeholders and members of the organization. </w:t>
      </w:r>
      <w:r w:rsidR="00F5281F">
        <w:rPr>
          <w:rFonts w:ascii="Times New Roman" w:hAnsi="Times New Roman" w:cs="Times New Roman"/>
          <w:lang w:val="en-GB"/>
        </w:rPr>
        <w:t>E</w:t>
      </w:r>
      <w:r w:rsidR="00B574B3" w:rsidRPr="002B5E94">
        <w:rPr>
          <w:rFonts w:ascii="Times New Roman" w:hAnsi="Times New Roman" w:cs="Times New Roman"/>
          <w:lang w:val="en-GB"/>
        </w:rPr>
        <w:t>xamples of experiential knowledge assets include know-how, skills, gestures, love, care, facial expressions, and love. It is difficult for one to identify th</w:t>
      </w:r>
      <w:r w:rsidR="003F6F42">
        <w:rPr>
          <w:rFonts w:ascii="Times New Roman" w:hAnsi="Times New Roman" w:cs="Times New Roman"/>
          <w:lang w:val="en-GB"/>
        </w:rPr>
        <w:t>ose</w:t>
      </w:r>
      <w:r w:rsidR="00B574B3" w:rsidRPr="002B5E94">
        <w:rPr>
          <w:rFonts w:ascii="Times New Roman" w:hAnsi="Times New Roman" w:cs="Times New Roman"/>
          <w:lang w:val="en-GB"/>
        </w:rPr>
        <w:t xml:space="preserve"> knowledge assets though exist and play a significant role since they are firm-specific and hard to imitate. Conceptual knowledge assets are </w:t>
      </w:r>
      <w:r w:rsidR="00F5281F" w:rsidRPr="002B5E94">
        <w:rPr>
          <w:rFonts w:ascii="Times New Roman" w:hAnsi="Times New Roman" w:cs="Times New Roman"/>
          <w:lang w:val="en-GB"/>
        </w:rPr>
        <w:t>clear</w:t>
      </w:r>
      <w:r w:rsidR="00B574B3" w:rsidRPr="002B5E94">
        <w:rPr>
          <w:rFonts w:ascii="Times New Roman" w:hAnsi="Times New Roman" w:cs="Times New Roman"/>
          <w:lang w:val="en-GB"/>
        </w:rPr>
        <w:t xml:space="preserve"> in nature, and usually, they are transmitted through symbols, </w:t>
      </w:r>
      <w:r w:rsidR="00F5281F" w:rsidRPr="002B5E94">
        <w:rPr>
          <w:rFonts w:ascii="Times New Roman" w:hAnsi="Times New Roman" w:cs="Times New Roman"/>
          <w:lang w:val="en-GB"/>
        </w:rPr>
        <w:t xml:space="preserve">language, </w:t>
      </w:r>
      <w:r w:rsidR="00B574B3" w:rsidRPr="002B5E94">
        <w:rPr>
          <w:rFonts w:ascii="Times New Roman" w:hAnsi="Times New Roman" w:cs="Times New Roman"/>
          <w:lang w:val="en-GB"/>
        </w:rPr>
        <w:t>and images</w:t>
      </w:r>
      <w:r w:rsidR="00271046" w:rsidRPr="002B5E94">
        <w:rPr>
          <w:rFonts w:ascii="Times New Roman" w:hAnsi="Times New Roman" w:cs="Times New Roman"/>
          <w:lang w:val="en-GB"/>
        </w:rPr>
        <w:t xml:space="preserve"> (</w:t>
      </w:r>
      <w:proofErr w:type="spellStart"/>
      <w:r w:rsidR="00271046" w:rsidRPr="002B5E94">
        <w:rPr>
          <w:rFonts w:ascii="Times New Roman" w:eastAsia="Times New Roman" w:hAnsi="Times New Roman" w:cs="Times New Roman"/>
        </w:rPr>
        <w:t>Kamasak</w:t>
      </w:r>
      <w:proofErr w:type="spellEnd"/>
      <w:r w:rsidR="00271046" w:rsidRPr="002B5E94">
        <w:rPr>
          <w:rFonts w:ascii="Times New Roman" w:eastAsia="Times New Roman" w:hAnsi="Times New Roman" w:cs="Times New Roman"/>
        </w:rPr>
        <w:t xml:space="preserve"> and </w:t>
      </w:r>
      <w:proofErr w:type="spellStart"/>
      <w:r w:rsidR="00271046" w:rsidRPr="002B5E94">
        <w:rPr>
          <w:rFonts w:ascii="Times New Roman" w:eastAsia="Times New Roman" w:hAnsi="Times New Roman" w:cs="Times New Roman"/>
        </w:rPr>
        <w:t>Yucelen</w:t>
      </w:r>
      <w:proofErr w:type="spellEnd"/>
      <w:r w:rsidR="00271046" w:rsidRPr="002B5E94">
        <w:rPr>
          <w:rFonts w:ascii="Times New Roman" w:eastAsia="Times New Roman" w:hAnsi="Times New Roman" w:cs="Times New Roman"/>
        </w:rPr>
        <w:t>, 2010, p.66)</w:t>
      </w:r>
      <w:r w:rsidR="00B574B3" w:rsidRPr="002B5E94">
        <w:rPr>
          <w:rFonts w:ascii="Times New Roman" w:hAnsi="Times New Roman" w:cs="Times New Roman"/>
          <w:lang w:val="en-GB"/>
        </w:rPr>
        <w:t xml:space="preserve">. They are </w:t>
      </w:r>
      <w:r w:rsidR="00F5281F">
        <w:rPr>
          <w:rFonts w:ascii="Times New Roman" w:hAnsi="Times New Roman" w:cs="Times New Roman"/>
          <w:lang w:val="en-GB"/>
        </w:rPr>
        <w:t xml:space="preserve">advanced by the perceptions </w:t>
      </w:r>
      <w:r w:rsidR="003F6F42">
        <w:rPr>
          <w:rFonts w:ascii="Times New Roman" w:hAnsi="Times New Roman" w:cs="Times New Roman"/>
          <w:lang w:val="en-GB"/>
        </w:rPr>
        <w:t>of</w:t>
      </w:r>
      <w:r w:rsidR="00F5281F">
        <w:rPr>
          <w:rFonts w:ascii="Times New Roman" w:hAnsi="Times New Roman" w:cs="Times New Roman"/>
          <w:lang w:val="en-GB"/>
        </w:rPr>
        <w:t xml:space="preserve"> customers and organizational members</w:t>
      </w:r>
      <w:r w:rsidR="00B574B3" w:rsidRPr="002B5E94">
        <w:rPr>
          <w:rFonts w:ascii="Times New Roman" w:hAnsi="Times New Roman" w:cs="Times New Roman"/>
          <w:lang w:val="en-GB"/>
        </w:rPr>
        <w:t xml:space="preserve">. </w:t>
      </w:r>
      <w:r w:rsidR="00F5281F">
        <w:rPr>
          <w:rFonts w:ascii="Times New Roman" w:hAnsi="Times New Roman" w:cs="Times New Roman"/>
          <w:lang w:val="en-GB"/>
        </w:rPr>
        <w:t>E</w:t>
      </w:r>
      <w:r w:rsidR="00B574B3" w:rsidRPr="002B5E94">
        <w:rPr>
          <w:rFonts w:ascii="Times New Roman" w:hAnsi="Times New Roman" w:cs="Times New Roman"/>
          <w:lang w:val="en-GB"/>
        </w:rPr>
        <w:t xml:space="preserve">xamples of conceptual knowledge assets include concepts, </w:t>
      </w:r>
      <w:r w:rsidR="00F5281F" w:rsidRPr="002B5E94">
        <w:rPr>
          <w:rFonts w:ascii="Times New Roman" w:hAnsi="Times New Roman" w:cs="Times New Roman"/>
          <w:lang w:val="en-GB"/>
        </w:rPr>
        <w:t xml:space="preserve">designs, </w:t>
      </w:r>
      <w:r w:rsidR="00B574B3" w:rsidRPr="002B5E94">
        <w:rPr>
          <w:rFonts w:ascii="Times New Roman" w:hAnsi="Times New Roman" w:cs="Times New Roman"/>
          <w:lang w:val="en-GB"/>
        </w:rPr>
        <w:t xml:space="preserve">and brand equity. They are tangible; hence, they can easily be identified and get feedback regarding their effectiveness in enhancing the growth of an organization. </w:t>
      </w:r>
    </w:p>
    <w:p w:rsidR="00271046"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 xml:space="preserve">Routine knowledge assets are </w:t>
      </w:r>
      <w:r w:rsidR="00F5281F" w:rsidRPr="002B5E94">
        <w:rPr>
          <w:rFonts w:ascii="Times New Roman" w:hAnsi="Times New Roman" w:cs="Times New Roman"/>
          <w:lang w:val="en-GB"/>
        </w:rPr>
        <w:t>implicit</w:t>
      </w:r>
      <w:r w:rsidRPr="002B5E94">
        <w:rPr>
          <w:rFonts w:ascii="Times New Roman" w:hAnsi="Times New Roman" w:cs="Times New Roman"/>
          <w:lang w:val="en-GB"/>
        </w:rPr>
        <w:t xml:space="preserve"> assets that </w:t>
      </w:r>
      <w:r w:rsidR="009E3DFB" w:rsidRPr="002B5E94">
        <w:rPr>
          <w:rFonts w:ascii="Times New Roman" w:hAnsi="Times New Roman" w:cs="Times New Roman"/>
          <w:lang w:val="en-GB"/>
        </w:rPr>
        <w:t xml:space="preserve">that are continuous and </w:t>
      </w:r>
      <w:r w:rsidR="00F5281F" w:rsidRPr="002B5E94">
        <w:rPr>
          <w:rFonts w:ascii="Times New Roman" w:hAnsi="Times New Roman" w:cs="Times New Roman"/>
          <w:lang w:val="en-GB"/>
        </w:rPr>
        <w:t>replicated</w:t>
      </w:r>
      <w:r w:rsidR="009E3DFB" w:rsidRPr="002B5E94">
        <w:rPr>
          <w:rFonts w:ascii="Times New Roman" w:hAnsi="Times New Roman" w:cs="Times New Roman"/>
          <w:lang w:val="en-GB"/>
        </w:rPr>
        <w:t xml:space="preserve"> in the practices and </w:t>
      </w:r>
      <w:r w:rsidR="00F5281F" w:rsidRPr="002B5E94">
        <w:rPr>
          <w:rFonts w:ascii="Times New Roman" w:hAnsi="Times New Roman" w:cs="Times New Roman"/>
          <w:lang w:val="en-GB"/>
        </w:rPr>
        <w:t>activities</w:t>
      </w:r>
      <w:r w:rsidR="009E3DFB" w:rsidRPr="002B5E94">
        <w:rPr>
          <w:rFonts w:ascii="Times New Roman" w:hAnsi="Times New Roman" w:cs="Times New Roman"/>
          <w:lang w:val="en-GB"/>
        </w:rPr>
        <w:t xml:space="preserve"> of the organization. Some of the common routine knowledge assets include know-how, </w:t>
      </w:r>
      <w:r w:rsidR="00F5281F" w:rsidRPr="002B5E94">
        <w:rPr>
          <w:rFonts w:ascii="Times New Roman" w:hAnsi="Times New Roman" w:cs="Times New Roman"/>
          <w:lang w:val="en-GB"/>
        </w:rPr>
        <w:t xml:space="preserve">culture, </w:t>
      </w:r>
      <w:r w:rsidR="009E3DFB" w:rsidRPr="002B5E94">
        <w:rPr>
          <w:rFonts w:ascii="Times New Roman" w:hAnsi="Times New Roman" w:cs="Times New Roman"/>
          <w:lang w:val="en-GB"/>
        </w:rPr>
        <w:t xml:space="preserve">and the manner of </w:t>
      </w:r>
      <w:r w:rsidR="00F5281F">
        <w:rPr>
          <w:rFonts w:ascii="Times New Roman" w:hAnsi="Times New Roman" w:cs="Times New Roman"/>
          <w:lang w:val="en-GB"/>
        </w:rPr>
        <w:t xml:space="preserve">executing </w:t>
      </w:r>
      <w:r w:rsidR="009E3DFB" w:rsidRPr="002B5E94">
        <w:rPr>
          <w:rFonts w:ascii="Times New Roman" w:hAnsi="Times New Roman" w:cs="Times New Roman"/>
          <w:lang w:val="en-GB"/>
        </w:rPr>
        <w:t>daily business activities</w:t>
      </w:r>
      <w:r w:rsidRPr="002B5E94">
        <w:rPr>
          <w:rFonts w:ascii="Times New Roman" w:hAnsi="Times New Roman" w:cs="Times New Roman"/>
          <w:lang w:val="en-GB"/>
        </w:rPr>
        <w:t xml:space="preserve"> (</w:t>
      </w:r>
      <w:proofErr w:type="spellStart"/>
      <w:r w:rsidRPr="002B5E94">
        <w:rPr>
          <w:rFonts w:ascii="Times New Roman" w:eastAsia="Times New Roman" w:hAnsi="Times New Roman" w:cs="Times New Roman"/>
        </w:rPr>
        <w:t>Kamasak</w:t>
      </w:r>
      <w:proofErr w:type="spellEnd"/>
      <w:r w:rsidRPr="002B5E94">
        <w:rPr>
          <w:rFonts w:ascii="Times New Roman" w:eastAsia="Times New Roman" w:hAnsi="Times New Roman" w:cs="Times New Roman"/>
        </w:rPr>
        <w:t xml:space="preserve"> and </w:t>
      </w:r>
      <w:proofErr w:type="spellStart"/>
      <w:r w:rsidRPr="002B5E94">
        <w:rPr>
          <w:rFonts w:ascii="Times New Roman" w:eastAsia="Times New Roman" w:hAnsi="Times New Roman" w:cs="Times New Roman"/>
        </w:rPr>
        <w:t>Yucelen</w:t>
      </w:r>
      <w:proofErr w:type="spellEnd"/>
      <w:r w:rsidRPr="002B5E94">
        <w:rPr>
          <w:rFonts w:ascii="Times New Roman" w:eastAsia="Times New Roman" w:hAnsi="Times New Roman" w:cs="Times New Roman"/>
        </w:rPr>
        <w:t>, 2010, p.66)</w:t>
      </w:r>
      <w:r w:rsidR="009E3DFB" w:rsidRPr="002B5E94">
        <w:rPr>
          <w:rFonts w:ascii="Times New Roman" w:hAnsi="Times New Roman" w:cs="Times New Roman"/>
          <w:lang w:val="en-GB"/>
        </w:rPr>
        <w:t xml:space="preserve">. They are gained through stories and myths about a company, and they are practical to identify and implement. Systemic knowledge assets are explicit, and they are arranged and systemized. They include </w:t>
      </w:r>
      <w:r w:rsidRPr="002B5E94">
        <w:rPr>
          <w:rFonts w:ascii="Times New Roman" w:hAnsi="Times New Roman" w:cs="Times New Roman"/>
          <w:lang w:val="en-GB"/>
        </w:rPr>
        <w:t>documentation</w:t>
      </w:r>
      <w:r w:rsidR="009E3DFB" w:rsidRPr="002B5E94">
        <w:rPr>
          <w:rFonts w:ascii="Times New Roman" w:hAnsi="Times New Roman" w:cs="Times New Roman"/>
          <w:lang w:val="en-GB"/>
        </w:rPr>
        <w:t xml:space="preserve">, manuals, product specifications, and clearly stated technologies. </w:t>
      </w:r>
      <w:r w:rsidRPr="002B5E94">
        <w:rPr>
          <w:rFonts w:ascii="Times New Roman" w:hAnsi="Times New Roman" w:cs="Times New Roman"/>
          <w:lang w:val="en-GB"/>
        </w:rPr>
        <w:t>They are tangible, and it is easy to identify them in the workplace. One of the most important aspects of the category of systemic knowledge assets is that they form a competitive edge for a company.</w:t>
      </w:r>
    </w:p>
    <w:p w:rsidR="00305995" w:rsidRPr="002B5E94" w:rsidRDefault="00C25A8B" w:rsidP="00092549">
      <w:pPr>
        <w:pStyle w:val="Heading3"/>
        <w:rPr>
          <w:lang w:val="en-GB"/>
        </w:rPr>
      </w:pPr>
      <w:bookmarkStart w:id="6" w:name="_Toc27897454"/>
      <w:r w:rsidRPr="002B5E94">
        <w:rPr>
          <w:lang w:val="en-GB"/>
        </w:rPr>
        <w:t>Evaluate actual and poten</w:t>
      </w:r>
      <w:r w:rsidR="00271046" w:rsidRPr="002B5E94">
        <w:rPr>
          <w:lang w:val="en-GB"/>
        </w:rPr>
        <w:t>tial knowledge assets</w:t>
      </w:r>
      <w:bookmarkEnd w:id="6"/>
    </w:p>
    <w:p w:rsidR="00271046" w:rsidRPr="002B5E94" w:rsidRDefault="00C25A8B" w:rsidP="002B5E94">
      <w:pPr>
        <w:spacing w:after="0" w:line="480" w:lineRule="auto"/>
        <w:ind w:firstLine="567"/>
        <w:rPr>
          <w:rFonts w:ascii="Times New Roman" w:hAnsi="Times New Roman" w:cs="Times New Roman"/>
          <w:sz w:val="24"/>
          <w:szCs w:val="24"/>
          <w:lang w:val="en-GB"/>
        </w:rPr>
      </w:pPr>
      <w:r w:rsidRPr="002B5E94">
        <w:rPr>
          <w:rFonts w:ascii="Times New Roman" w:hAnsi="Times New Roman" w:cs="Times New Roman"/>
          <w:sz w:val="24"/>
          <w:szCs w:val="24"/>
          <w:lang w:val="en-GB"/>
        </w:rPr>
        <w:t xml:space="preserve">Organizations determine the competitiveness of their knowledge assets by assessing their position regarding the degree of innovation in relation to the competitors within the same industry. It is an aspect that helps in identifying and evaluating the actual knowledge assets and the potential of an organization in developing a competitive edge. The actual knowledge assets are linked to the core knowledge </w:t>
      </w:r>
      <w:r w:rsidR="00F5281F" w:rsidRPr="002B5E94">
        <w:rPr>
          <w:rFonts w:ascii="Times New Roman" w:hAnsi="Times New Roman" w:cs="Times New Roman"/>
          <w:sz w:val="24"/>
          <w:szCs w:val="24"/>
          <w:lang w:val="en-GB"/>
        </w:rPr>
        <w:t>in</w:t>
      </w:r>
      <w:r w:rsidRPr="002B5E94">
        <w:rPr>
          <w:rFonts w:ascii="Times New Roman" w:hAnsi="Times New Roman" w:cs="Times New Roman"/>
          <w:sz w:val="24"/>
          <w:szCs w:val="24"/>
          <w:lang w:val="en-GB"/>
        </w:rPr>
        <w:t xml:space="preserve"> an organization. Core knowledge is the basic knowledge that a firm </w:t>
      </w:r>
      <w:proofErr w:type="gramStart"/>
      <w:r w:rsidRPr="002B5E94">
        <w:rPr>
          <w:rFonts w:ascii="Times New Roman" w:hAnsi="Times New Roman" w:cs="Times New Roman"/>
          <w:sz w:val="24"/>
          <w:szCs w:val="24"/>
          <w:lang w:val="en-GB"/>
        </w:rPr>
        <w:t>has to</w:t>
      </w:r>
      <w:proofErr w:type="gramEnd"/>
      <w:r w:rsidRPr="002B5E94">
        <w:rPr>
          <w:rFonts w:ascii="Times New Roman" w:hAnsi="Times New Roman" w:cs="Times New Roman"/>
          <w:sz w:val="24"/>
          <w:szCs w:val="24"/>
          <w:lang w:val="en-GB"/>
        </w:rPr>
        <w:t xml:space="preserve"> have in a particular industry to maintain a competitive edge</w:t>
      </w:r>
      <w:r w:rsidR="00EE2EAA" w:rsidRPr="002B5E94">
        <w:rPr>
          <w:rFonts w:ascii="Times New Roman" w:hAnsi="Times New Roman" w:cs="Times New Roman"/>
          <w:sz w:val="24"/>
          <w:szCs w:val="24"/>
          <w:lang w:val="en-GB"/>
        </w:rPr>
        <w:t xml:space="preserve"> (</w:t>
      </w:r>
      <w:proofErr w:type="spellStart"/>
      <w:r w:rsidR="00EE2EAA" w:rsidRPr="002B5E94">
        <w:rPr>
          <w:rFonts w:ascii="Times New Roman" w:hAnsi="Times New Roman" w:cs="Times New Roman"/>
          <w:sz w:val="24"/>
          <w:szCs w:val="24"/>
        </w:rPr>
        <w:t>Jennex</w:t>
      </w:r>
      <w:proofErr w:type="spellEnd"/>
      <w:r w:rsidR="00EE2EAA" w:rsidRPr="002B5E94">
        <w:rPr>
          <w:rFonts w:ascii="Times New Roman" w:hAnsi="Times New Roman" w:cs="Times New Roman"/>
          <w:sz w:val="24"/>
          <w:szCs w:val="24"/>
        </w:rPr>
        <w:t>, 2008, p.864)</w:t>
      </w:r>
      <w:r w:rsidRPr="002B5E94">
        <w:rPr>
          <w:rFonts w:ascii="Times New Roman" w:hAnsi="Times New Roman" w:cs="Times New Roman"/>
          <w:sz w:val="24"/>
          <w:szCs w:val="24"/>
          <w:lang w:val="en-GB"/>
        </w:rPr>
        <w:t xml:space="preserve">. </w:t>
      </w:r>
      <w:r w:rsidR="00370918" w:rsidRPr="002B5E94">
        <w:rPr>
          <w:rFonts w:ascii="Times New Roman" w:hAnsi="Times New Roman" w:cs="Times New Roman"/>
          <w:sz w:val="24"/>
          <w:szCs w:val="24"/>
          <w:lang w:val="en-GB"/>
        </w:rPr>
        <w:t>Skills are actual knowledge assets that are represented as core knowledge in a firm. Skills are defined as a combination of movements that follow in a sequence to help in the completion of a task. They are acq</w:t>
      </w:r>
      <w:r w:rsidR="00F5281F">
        <w:rPr>
          <w:rFonts w:ascii="Times New Roman" w:hAnsi="Times New Roman" w:cs="Times New Roman"/>
          <w:sz w:val="24"/>
          <w:szCs w:val="24"/>
          <w:lang w:val="en-GB"/>
        </w:rPr>
        <w:t xml:space="preserve">uired by going through training, </w:t>
      </w:r>
      <w:r w:rsidR="00370918" w:rsidRPr="002B5E94">
        <w:rPr>
          <w:rFonts w:ascii="Times New Roman" w:hAnsi="Times New Roman" w:cs="Times New Roman"/>
          <w:sz w:val="24"/>
          <w:szCs w:val="24"/>
          <w:lang w:val="en-GB"/>
        </w:rPr>
        <w:t>to improve the competency of an individual. In any organization, skills form a</w:t>
      </w:r>
      <w:r w:rsidR="00F5281F">
        <w:rPr>
          <w:rFonts w:ascii="Times New Roman" w:hAnsi="Times New Roman" w:cs="Times New Roman"/>
          <w:sz w:val="24"/>
          <w:szCs w:val="24"/>
          <w:lang w:val="en-GB"/>
        </w:rPr>
        <w:t xml:space="preserve"> critical aspect in defining</w:t>
      </w:r>
      <w:r w:rsidR="00370918" w:rsidRPr="002B5E94">
        <w:rPr>
          <w:rFonts w:ascii="Times New Roman" w:hAnsi="Times New Roman" w:cs="Times New Roman"/>
          <w:sz w:val="24"/>
          <w:szCs w:val="24"/>
          <w:lang w:val="en-GB"/>
        </w:rPr>
        <w:t xml:space="preserve"> knowledge assets. Additionally, the experience is an actual knowledge asset that is available in any organization. The workforce has hands-on experience that helps them in performing various roles and responsibilities in the organization</w:t>
      </w:r>
      <w:r w:rsidR="00EE2EAA" w:rsidRPr="002B5E94">
        <w:rPr>
          <w:rFonts w:ascii="Times New Roman" w:hAnsi="Times New Roman" w:cs="Times New Roman"/>
          <w:sz w:val="24"/>
          <w:szCs w:val="24"/>
          <w:lang w:val="en-GB"/>
        </w:rPr>
        <w:t xml:space="preserve"> (</w:t>
      </w:r>
      <w:r w:rsidR="00EE2EAA" w:rsidRPr="002B5E94">
        <w:rPr>
          <w:rFonts w:ascii="Times New Roman" w:eastAsia="Times New Roman" w:hAnsi="Times New Roman" w:cs="Times New Roman"/>
          <w:sz w:val="24"/>
          <w:szCs w:val="24"/>
        </w:rPr>
        <w:t xml:space="preserve">Wai, </w:t>
      </w:r>
      <w:proofErr w:type="spellStart"/>
      <w:r w:rsidR="00EE2EAA" w:rsidRPr="002B5E94">
        <w:rPr>
          <w:rFonts w:ascii="Times New Roman" w:eastAsia="Times New Roman" w:hAnsi="Times New Roman" w:cs="Times New Roman"/>
          <w:sz w:val="24"/>
          <w:szCs w:val="24"/>
        </w:rPr>
        <w:t>Ammuthavali</w:t>
      </w:r>
      <w:proofErr w:type="spellEnd"/>
      <w:r w:rsidR="00EE2EAA" w:rsidRPr="002B5E94">
        <w:rPr>
          <w:rFonts w:ascii="Times New Roman" w:eastAsia="Times New Roman" w:hAnsi="Times New Roman" w:cs="Times New Roman"/>
          <w:sz w:val="24"/>
          <w:szCs w:val="24"/>
        </w:rPr>
        <w:t xml:space="preserve">, and Marini, </w:t>
      </w:r>
      <w:r w:rsidR="00EE2EAA" w:rsidRPr="00FE1960">
        <w:rPr>
          <w:rFonts w:ascii="Times New Roman" w:eastAsia="Times New Roman" w:hAnsi="Times New Roman" w:cs="Times New Roman"/>
          <w:sz w:val="24"/>
          <w:szCs w:val="24"/>
        </w:rPr>
        <w:t>2014</w:t>
      </w:r>
      <w:r w:rsidR="00EE2EAA" w:rsidRPr="002B5E94">
        <w:rPr>
          <w:rFonts w:ascii="Times New Roman" w:eastAsia="Times New Roman" w:hAnsi="Times New Roman" w:cs="Times New Roman"/>
          <w:sz w:val="24"/>
          <w:szCs w:val="24"/>
        </w:rPr>
        <w:t>, p.179)</w:t>
      </w:r>
      <w:r w:rsidR="00370918" w:rsidRPr="002B5E94">
        <w:rPr>
          <w:rFonts w:ascii="Times New Roman" w:hAnsi="Times New Roman" w:cs="Times New Roman"/>
          <w:sz w:val="24"/>
          <w:szCs w:val="24"/>
          <w:lang w:val="en-GB"/>
        </w:rPr>
        <w:t xml:space="preserve">. </w:t>
      </w:r>
      <w:r w:rsidR="005F343A" w:rsidRPr="002B5E94">
        <w:rPr>
          <w:rFonts w:ascii="Times New Roman" w:hAnsi="Times New Roman" w:cs="Times New Roman"/>
          <w:sz w:val="24"/>
          <w:szCs w:val="24"/>
          <w:lang w:val="en-GB"/>
        </w:rPr>
        <w:t xml:space="preserve">Moreover, </w:t>
      </w:r>
      <w:proofErr w:type="spellStart"/>
      <w:r w:rsidR="005F343A" w:rsidRPr="002B5E94">
        <w:rPr>
          <w:rFonts w:ascii="Times New Roman" w:hAnsi="Times New Roman" w:cs="Times New Roman"/>
          <w:sz w:val="24"/>
          <w:szCs w:val="24"/>
          <w:lang w:val="en-GB"/>
        </w:rPr>
        <w:t>artifacts</w:t>
      </w:r>
      <w:proofErr w:type="spellEnd"/>
      <w:r w:rsidR="005F343A" w:rsidRPr="002B5E94">
        <w:rPr>
          <w:rFonts w:ascii="Times New Roman" w:hAnsi="Times New Roman" w:cs="Times New Roman"/>
          <w:sz w:val="24"/>
          <w:szCs w:val="24"/>
          <w:lang w:val="en-GB"/>
        </w:rPr>
        <w:t xml:space="preserve"> are also categorized as </w:t>
      </w:r>
      <w:r w:rsidR="00170D15" w:rsidRPr="002B5E94">
        <w:rPr>
          <w:rFonts w:ascii="Times New Roman" w:hAnsi="Times New Roman" w:cs="Times New Roman"/>
          <w:sz w:val="24"/>
          <w:szCs w:val="24"/>
          <w:lang w:val="en-GB"/>
        </w:rPr>
        <w:t xml:space="preserve">actual knowledge assets. They include processes, databases, and documents. They are critical in an organization to help in maintaining a competitive edge. </w:t>
      </w:r>
    </w:p>
    <w:p w:rsidR="00170D15" w:rsidRPr="002B5E94" w:rsidRDefault="00C25A8B" w:rsidP="002B5E94">
      <w:pPr>
        <w:spacing w:after="0" w:line="480" w:lineRule="auto"/>
        <w:ind w:firstLine="567"/>
        <w:rPr>
          <w:rFonts w:ascii="Times New Roman" w:hAnsi="Times New Roman" w:cs="Times New Roman"/>
          <w:sz w:val="24"/>
          <w:szCs w:val="24"/>
          <w:lang w:val="en-GB"/>
        </w:rPr>
      </w:pPr>
      <w:r w:rsidRPr="002B5E94">
        <w:rPr>
          <w:rFonts w:ascii="Times New Roman" w:hAnsi="Times New Roman" w:cs="Times New Roman"/>
          <w:sz w:val="24"/>
          <w:szCs w:val="24"/>
          <w:lang w:val="en-GB"/>
        </w:rPr>
        <w:t>Above the actual knowledge assets, there are potential knowledge assets that an organization can focus on to enhance productivity in operations. They are largely defined as advanced and innovative knowledge</w:t>
      </w:r>
      <w:r w:rsidR="00EE2EAA" w:rsidRPr="002B5E94">
        <w:rPr>
          <w:rFonts w:ascii="Times New Roman" w:hAnsi="Times New Roman" w:cs="Times New Roman"/>
          <w:sz w:val="24"/>
          <w:szCs w:val="24"/>
          <w:lang w:val="en-GB"/>
        </w:rPr>
        <w:t xml:space="preserve"> (</w:t>
      </w:r>
      <w:proofErr w:type="spellStart"/>
      <w:r w:rsidR="00EE2EAA" w:rsidRPr="002B5E94">
        <w:rPr>
          <w:rFonts w:ascii="Times New Roman" w:hAnsi="Times New Roman" w:cs="Times New Roman"/>
          <w:sz w:val="24"/>
          <w:szCs w:val="24"/>
        </w:rPr>
        <w:t>Jennex</w:t>
      </w:r>
      <w:proofErr w:type="spellEnd"/>
      <w:r w:rsidR="00EE2EAA" w:rsidRPr="002B5E94">
        <w:rPr>
          <w:rFonts w:ascii="Times New Roman" w:hAnsi="Times New Roman" w:cs="Times New Roman"/>
          <w:sz w:val="24"/>
          <w:szCs w:val="24"/>
        </w:rPr>
        <w:t>, 2008, p.864)</w:t>
      </w:r>
      <w:r w:rsidRPr="002B5E94">
        <w:rPr>
          <w:rFonts w:ascii="Times New Roman" w:hAnsi="Times New Roman" w:cs="Times New Roman"/>
          <w:sz w:val="24"/>
          <w:szCs w:val="24"/>
          <w:lang w:val="en-GB"/>
        </w:rPr>
        <w:t xml:space="preserve">. Advanced knowledge distinguishes a firm from other players in the industry, while innovative knowledge is distinctive and would make an organization a leader in the industry. Heuristic elements </w:t>
      </w:r>
      <w:r w:rsidR="0012039E" w:rsidRPr="002B5E94">
        <w:rPr>
          <w:rFonts w:ascii="Times New Roman" w:hAnsi="Times New Roman" w:cs="Times New Roman"/>
          <w:sz w:val="24"/>
          <w:szCs w:val="24"/>
          <w:lang w:val="en-GB"/>
        </w:rPr>
        <w:t>are some of the potential aspects that an organization can focus on determining potential knowledge assets. They are techniques mastered for discovery, learning, and problem-solving that help an individual speed up a process. Such techniques are potential knowledge assets that should be utilized to ensure the best outcomes are experienced in an organization. Natural talent is also a potential element of knowledge assets</w:t>
      </w:r>
      <w:r w:rsidR="00EE2EAA" w:rsidRPr="002B5E94">
        <w:rPr>
          <w:rFonts w:ascii="Times New Roman" w:hAnsi="Times New Roman" w:cs="Times New Roman"/>
          <w:sz w:val="24"/>
          <w:szCs w:val="24"/>
          <w:lang w:val="en-GB"/>
        </w:rPr>
        <w:t xml:space="preserve"> (</w:t>
      </w:r>
      <w:r w:rsidR="00EE2EAA" w:rsidRPr="002B5E94">
        <w:rPr>
          <w:rFonts w:ascii="Times New Roman" w:eastAsia="Times New Roman" w:hAnsi="Times New Roman" w:cs="Times New Roman"/>
          <w:sz w:val="24"/>
          <w:szCs w:val="24"/>
        </w:rPr>
        <w:t xml:space="preserve">Wai, </w:t>
      </w:r>
      <w:proofErr w:type="spellStart"/>
      <w:r w:rsidR="00EE2EAA" w:rsidRPr="002B5E94">
        <w:rPr>
          <w:rFonts w:ascii="Times New Roman" w:eastAsia="Times New Roman" w:hAnsi="Times New Roman" w:cs="Times New Roman"/>
          <w:sz w:val="24"/>
          <w:szCs w:val="24"/>
        </w:rPr>
        <w:t>Ammuthavali</w:t>
      </w:r>
      <w:proofErr w:type="spellEnd"/>
      <w:r w:rsidR="00EE2EAA" w:rsidRPr="002B5E94">
        <w:rPr>
          <w:rFonts w:ascii="Times New Roman" w:eastAsia="Times New Roman" w:hAnsi="Times New Roman" w:cs="Times New Roman"/>
          <w:sz w:val="24"/>
          <w:szCs w:val="24"/>
        </w:rPr>
        <w:t xml:space="preserve">, and Marini, </w:t>
      </w:r>
      <w:r w:rsidR="00EE2EAA" w:rsidRPr="00FE1960">
        <w:rPr>
          <w:rFonts w:ascii="Times New Roman" w:eastAsia="Times New Roman" w:hAnsi="Times New Roman" w:cs="Times New Roman"/>
          <w:sz w:val="24"/>
          <w:szCs w:val="24"/>
        </w:rPr>
        <w:t>2014</w:t>
      </w:r>
      <w:r w:rsidR="00EE2EAA" w:rsidRPr="002B5E94">
        <w:rPr>
          <w:rFonts w:ascii="Times New Roman" w:eastAsia="Times New Roman" w:hAnsi="Times New Roman" w:cs="Times New Roman"/>
          <w:sz w:val="24"/>
          <w:szCs w:val="24"/>
        </w:rPr>
        <w:t>, p.179)</w:t>
      </w:r>
      <w:r w:rsidR="0012039E" w:rsidRPr="002B5E94">
        <w:rPr>
          <w:rFonts w:ascii="Times New Roman" w:hAnsi="Times New Roman" w:cs="Times New Roman"/>
          <w:sz w:val="24"/>
          <w:szCs w:val="24"/>
          <w:lang w:val="en-GB"/>
        </w:rPr>
        <w:t xml:space="preserve">. Though it is practically unmanageable, organizations can seek to discover and develop it to provide the best results. </w:t>
      </w:r>
    </w:p>
    <w:p w:rsidR="00305995" w:rsidRPr="002B5E94" w:rsidRDefault="00C25A8B" w:rsidP="00092549">
      <w:pPr>
        <w:pStyle w:val="Heading2"/>
      </w:pPr>
      <w:bookmarkStart w:id="7" w:name="_Toc27897455"/>
      <w:r w:rsidRPr="002B5E94">
        <w:t>Important knowledge management processes in the context of organizational development</w:t>
      </w:r>
      <w:bookmarkEnd w:id="7"/>
      <w:r w:rsidRPr="002B5E94">
        <w:t xml:space="preserve"> </w:t>
      </w:r>
    </w:p>
    <w:p w:rsidR="007434BD" w:rsidRPr="002B5E94" w:rsidRDefault="00C25A8B" w:rsidP="00092549">
      <w:pPr>
        <w:pStyle w:val="Heading3"/>
        <w:rPr>
          <w:lang w:val="en-GB"/>
        </w:rPr>
      </w:pPr>
      <w:bookmarkStart w:id="8" w:name="_Toc27897456"/>
      <w:r w:rsidRPr="002B5E94">
        <w:rPr>
          <w:lang w:val="en-GB"/>
        </w:rPr>
        <w:t>Explain what is required to create, store, apply, and integrate knowledge.</w:t>
      </w:r>
      <w:bookmarkEnd w:id="8"/>
      <w:r w:rsidRPr="002B5E94">
        <w:rPr>
          <w:lang w:val="en-GB"/>
        </w:rPr>
        <w:t xml:space="preserve">  </w:t>
      </w:r>
    </w:p>
    <w:p w:rsidR="007434BD"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 xml:space="preserve">The knowledge management system of an organization is the collection of information technologies that are used for the </w:t>
      </w:r>
      <w:r w:rsidR="00F5281F">
        <w:rPr>
          <w:rFonts w:ascii="Times New Roman" w:hAnsi="Times New Roman" w:cs="Times New Roman"/>
          <w:lang w:val="en-GB"/>
        </w:rPr>
        <w:t>facilitation of the collection,</w:t>
      </w:r>
      <w:r w:rsidRPr="002B5E94">
        <w:rPr>
          <w:rFonts w:ascii="Times New Roman" w:hAnsi="Times New Roman" w:cs="Times New Roman"/>
          <w:lang w:val="en-GB"/>
        </w:rPr>
        <w:t xml:space="preserve"> transfer, and distribution of knowledge </w:t>
      </w:r>
      <w:r w:rsidR="00F5281F">
        <w:rPr>
          <w:rFonts w:ascii="Times New Roman" w:hAnsi="Times New Roman" w:cs="Times New Roman"/>
          <w:lang w:val="en-GB"/>
        </w:rPr>
        <w:t xml:space="preserve">among the workforce. Most </w:t>
      </w:r>
      <w:r w:rsidRPr="002B5E94">
        <w:rPr>
          <w:rFonts w:ascii="Times New Roman" w:hAnsi="Times New Roman" w:cs="Times New Roman"/>
          <w:lang w:val="en-GB"/>
        </w:rPr>
        <w:t>knowledge management projects use critical</w:t>
      </w:r>
      <w:r w:rsidR="00F5281F">
        <w:rPr>
          <w:rFonts w:ascii="Times New Roman" w:hAnsi="Times New Roman" w:cs="Times New Roman"/>
          <w:lang w:val="en-GB"/>
        </w:rPr>
        <w:t xml:space="preserve"> building blocks that help</w:t>
      </w:r>
      <w:r w:rsidRPr="002B5E94">
        <w:rPr>
          <w:rFonts w:ascii="Times New Roman" w:hAnsi="Times New Roman" w:cs="Times New Roman"/>
          <w:lang w:val="en-GB"/>
        </w:rPr>
        <w:t xml:space="preserve"> the creation of the integration of knowledge in the workplace</w:t>
      </w:r>
      <w:r w:rsidR="0021556C" w:rsidRPr="002B5E94">
        <w:rPr>
          <w:rFonts w:ascii="Times New Roman" w:hAnsi="Times New Roman" w:cs="Times New Roman"/>
          <w:lang w:val="en-GB"/>
        </w:rPr>
        <w:t xml:space="preserve"> (</w:t>
      </w:r>
      <w:r w:rsidR="0021556C" w:rsidRPr="00B3147C">
        <w:rPr>
          <w:rFonts w:ascii="Times New Roman" w:eastAsia="Times New Roman" w:hAnsi="Times New Roman" w:cs="Times New Roman"/>
        </w:rPr>
        <w:t>Do</w:t>
      </w:r>
      <w:r w:rsidR="0021556C" w:rsidRPr="002B5E94">
        <w:rPr>
          <w:rFonts w:ascii="Times New Roman" w:eastAsia="Times New Roman" w:hAnsi="Times New Roman" w:cs="Times New Roman"/>
        </w:rPr>
        <w:t>nate and de Pablo,</w:t>
      </w:r>
      <w:r w:rsidR="0021556C" w:rsidRPr="00B3147C">
        <w:rPr>
          <w:rFonts w:ascii="Times New Roman" w:eastAsia="Times New Roman" w:hAnsi="Times New Roman" w:cs="Times New Roman"/>
        </w:rPr>
        <w:t xml:space="preserve"> 2015</w:t>
      </w:r>
      <w:r w:rsidR="0021556C" w:rsidRPr="002B5E94">
        <w:rPr>
          <w:rFonts w:ascii="Times New Roman" w:eastAsia="Times New Roman" w:hAnsi="Times New Roman" w:cs="Times New Roman"/>
        </w:rPr>
        <w:t>, p.362)</w:t>
      </w:r>
      <w:r w:rsidRPr="002B5E94">
        <w:rPr>
          <w:rFonts w:ascii="Times New Roman" w:hAnsi="Times New Roman" w:cs="Times New Roman"/>
          <w:lang w:val="en-GB"/>
        </w:rPr>
        <w:t xml:space="preserve">. Knowledge mining software is one of the major tools required in the process of creating knowledge. It involves adding knowledge mining software that would help in allowing query results to be clustered and sorted according to the pre-defined </w:t>
      </w:r>
      <w:r w:rsidR="00F5281F" w:rsidRPr="002B5E94">
        <w:rPr>
          <w:rFonts w:ascii="Times New Roman" w:hAnsi="Times New Roman" w:cs="Times New Roman"/>
          <w:lang w:val="en-GB"/>
        </w:rPr>
        <w:t>classifications</w:t>
      </w:r>
      <w:r w:rsidRPr="002B5E94">
        <w:rPr>
          <w:rFonts w:ascii="Times New Roman" w:hAnsi="Times New Roman" w:cs="Times New Roman"/>
          <w:lang w:val="en-GB"/>
        </w:rPr>
        <w:t xml:space="preserve"> applicable to the </w:t>
      </w:r>
      <w:r w:rsidR="00F5281F" w:rsidRPr="002B5E94">
        <w:rPr>
          <w:rFonts w:ascii="Times New Roman" w:hAnsi="Times New Roman" w:cs="Times New Roman"/>
          <w:lang w:val="en-GB"/>
        </w:rPr>
        <w:t>corporate</w:t>
      </w:r>
      <w:r w:rsidRPr="002B5E94">
        <w:rPr>
          <w:rFonts w:ascii="Times New Roman" w:hAnsi="Times New Roman" w:cs="Times New Roman"/>
          <w:lang w:val="en-GB"/>
        </w:rPr>
        <w:t xml:space="preserve"> problem. </w:t>
      </w:r>
    </w:p>
    <w:p w:rsidR="006320D9"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 xml:space="preserve">The automated categorization tools </w:t>
      </w:r>
      <w:r w:rsidR="00C82F68" w:rsidRPr="002B5E94">
        <w:rPr>
          <w:rFonts w:ascii="Times New Roman" w:hAnsi="Times New Roman" w:cs="Times New Roman"/>
          <w:lang w:val="en-GB"/>
        </w:rPr>
        <w:t xml:space="preserve">are vital in increasing the speed and accuracy of classifying knowledge. It is used in the application of knowledge of the existing silos and any new streams of knowledge. Moreover, they are used to assist employees that have been assigned the task of classification of knowledge based on the contents of the source. Additionally, knowledge warehouses are important in providing substantially enhanced functionality, performance, and security of knowledge management in an organization. The tool is important in the application and integration process. It is used in the integration of the existing knowledge silos </w:t>
      </w:r>
      <w:proofErr w:type="gramStart"/>
      <w:r w:rsidR="00C82F68" w:rsidRPr="002B5E94">
        <w:rPr>
          <w:rFonts w:ascii="Times New Roman" w:hAnsi="Times New Roman" w:cs="Times New Roman"/>
          <w:lang w:val="en-GB"/>
        </w:rPr>
        <w:t>through the use of</w:t>
      </w:r>
      <w:proofErr w:type="gramEnd"/>
      <w:r w:rsidR="00C82F68" w:rsidRPr="002B5E94">
        <w:rPr>
          <w:rFonts w:ascii="Times New Roman" w:hAnsi="Times New Roman" w:cs="Times New Roman"/>
          <w:lang w:val="en-GB"/>
        </w:rPr>
        <w:t xml:space="preserve"> filters. The original data is preserved, and at the same time, it enhances automated updates to the original knowledge warehouse. Additionally, the form-based contribution is a critical method in the application of knowledge i</w:t>
      </w:r>
      <w:r w:rsidR="00F5281F">
        <w:rPr>
          <w:rFonts w:ascii="Times New Roman" w:hAnsi="Times New Roman" w:cs="Times New Roman"/>
          <w:lang w:val="en-GB"/>
        </w:rPr>
        <w:t>n the workplace. It captures</w:t>
      </w:r>
      <w:r w:rsidR="00C82F68" w:rsidRPr="002B5E94">
        <w:rPr>
          <w:rFonts w:ascii="Times New Roman" w:hAnsi="Times New Roman" w:cs="Times New Roman"/>
          <w:lang w:val="en-GB"/>
        </w:rPr>
        <w:t xml:space="preserve"> valuable </w:t>
      </w:r>
      <w:r w:rsidR="00F5281F" w:rsidRPr="002B5E94">
        <w:rPr>
          <w:rFonts w:ascii="Times New Roman" w:hAnsi="Times New Roman" w:cs="Times New Roman"/>
          <w:lang w:val="en-GB"/>
        </w:rPr>
        <w:t>implicit</w:t>
      </w:r>
      <w:r w:rsidR="00C82F68" w:rsidRPr="002B5E94">
        <w:rPr>
          <w:rFonts w:ascii="Times New Roman" w:hAnsi="Times New Roman" w:cs="Times New Roman"/>
          <w:lang w:val="en-GB"/>
        </w:rPr>
        <w:t xml:space="preserve"> knowledge that was previously lost through employee turnover, downsizing, and retirement. It also makes it easier for employees to make contributions faster and easily</w:t>
      </w:r>
      <w:r w:rsidR="00354D33" w:rsidRPr="002B5E94">
        <w:rPr>
          <w:rFonts w:ascii="Times New Roman" w:hAnsi="Times New Roman" w:cs="Times New Roman"/>
          <w:lang w:val="en-GB"/>
        </w:rPr>
        <w:t xml:space="preserve"> (</w:t>
      </w:r>
      <w:proofErr w:type="spellStart"/>
      <w:r w:rsidR="00354D33" w:rsidRPr="002B5E94">
        <w:rPr>
          <w:rFonts w:ascii="Times New Roman" w:eastAsia="Times New Roman" w:hAnsi="Times New Roman" w:cs="Times New Roman"/>
        </w:rPr>
        <w:t>Dataware</w:t>
      </w:r>
      <w:proofErr w:type="spellEnd"/>
      <w:r w:rsidR="00354D33" w:rsidRPr="002B5E94">
        <w:rPr>
          <w:rFonts w:ascii="Times New Roman" w:eastAsia="Times New Roman" w:hAnsi="Times New Roman" w:cs="Times New Roman"/>
        </w:rPr>
        <w:t xml:space="preserve"> Technologies, </w:t>
      </w:r>
      <w:r w:rsidR="00354D33" w:rsidRPr="00C36011">
        <w:rPr>
          <w:rFonts w:ascii="Times New Roman" w:eastAsia="Times New Roman" w:hAnsi="Times New Roman" w:cs="Times New Roman"/>
        </w:rPr>
        <w:t>1998</w:t>
      </w:r>
      <w:r w:rsidR="00354D33" w:rsidRPr="002B5E94">
        <w:rPr>
          <w:rFonts w:ascii="Times New Roman" w:eastAsia="Times New Roman" w:hAnsi="Times New Roman" w:cs="Times New Roman"/>
        </w:rPr>
        <w:t>, p.12)</w:t>
      </w:r>
      <w:r w:rsidR="00C82F68" w:rsidRPr="002B5E94">
        <w:rPr>
          <w:rFonts w:ascii="Times New Roman" w:hAnsi="Times New Roman" w:cs="Times New Roman"/>
          <w:lang w:val="en-GB"/>
        </w:rPr>
        <w:t xml:space="preserve">. The tool is important in the collection of knowledge as it </w:t>
      </w:r>
      <w:r w:rsidR="00F5281F" w:rsidRPr="002B5E94">
        <w:rPr>
          <w:rFonts w:ascii="Times New Roman" w:hAnsi="Times New Roman" w:cs="Times New Roman"/>
          <w:lang w:val="en-GB"/>
        </w:rPr>
        <w:t>offers</w:t>
      </w:r>
      <w:r w:rsidR="00F5281F">
        <w:rPr>
          <w:rFonts w:ascii="Times New Roman" w:hAnsi="Times New Roman" w:cs="Times New Roman"/>
          <w:lang w:val="en-GB"/>
        </w:rPr>
        <w:t xml:space="preserve"> a</w:t>
      </w:r>
      <w:r w:rsidR="00C82F68" w:rsidRPr="002B5E94">
        <w:rPr>
          <w:rFonts w:ascii="Times New Roman" w:hAnsi="Times New Roman" w:cs="Times New Roman"/>
          <w:lang w:val="en-GB"/>
        </w:rPr>
        <w:t xml:space="preserve"> </w:t>
      </w:r>
      <w:r w:rsidR="00F5281F" w:rsidRPr="002B5E94">
        <w:rPr>
          <w:rFonts w:ascii="Times New Roman" w:hAnsi="Times New Roman" w:cs="Times New Roman"/>
          <w:lang w:val="en-GB"/>
        </w:rPr>
        <w:t>chance</w:t>
      </w:r>
      <w:r w:rsidR="00C82F68" w:rsidRPr="002B5E94">
        <w:rPr>
          <w:rFonts w:ascii="Times New Roman" w:hAnsi="Times New Roman" w:cs="Times New Roman"/>
          <w:lang w:val="en-GB"/>
        </w:rPr>
        <w:t xml:space="preserve"> for the </w:t>
      </w:r>
      <w:r w:rsidR="00AA18D0" w:rsidRPr="002B5E94">
        <w:rPr>
          <w:rFonts w:ascii="Times New Roman" w:hAnsi="Times New Roman" w:cs="Times New Roman"/>
          <w:lang w:val="en-GB"/>
        </w:rPr>
        <w:t>end-users to make contributions to the</w:t>
      </w:r>
      <w:r w:rsidR="00F5281F">
        <w:rPr>
          <w:rFonts w:ascii="Times New Roman" w:hAnsi="Times New Roman" w:cs="Times New Roman"/>
          <w:lang w:val="en-GB"/>
        </w:rPr>
        <w:t xml:space="preserve"> knowledge warehouse directly. The i</w:t>
      </w:r>
      <w:r w:rsidR="00AA18D0" w:rsidRPr="002B5E94">
        <w:rPr>
          <w:rFonts w:ascii="Times New Roman" w:hAnsi="Times New Roman" w:cs="Times New Roman"/>
          <w:lang w:val="en-GB"/>
        </w:rPr>
        <w:t>nternet and intranet-based forms are commonly used; hence, they can provide a critical source of information and knowledge. Examples of the tools include research notes, news articles, best practices, and resumes.</w:t>
      </w:r>
    </w:p>
    <w:p w:rsidR="006320D9"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Knowledge mapping software is another important element required for the collection and storage of knowledge. It enables faster and easier access to critical knowledge and at the same time, reduces the risks of not accessing key information. Knowledge maps are designed and created for specific tasks or departments. The tool is useful in</w:t>
      </w:r>
      <w:r w:rsidR="00A72CDF">
        <w:rPr>
          <w:rFonts w:ascii="Times New Roman" w:hAnsi="Times New Roman" w:cs="Times New Roman"/>
          <w:lang w:val="en-GB"/>
        </w:rPr>
        <w:t xml:space="preserve"> </w:t>
      </w:r>
      <w:proofErr w:type="spellStart"/>
      <w:r w:rsidR="00A72CDF">
        <w:rPr>
          <w:rFonts w:ascii="Times New Roman" w:hAnsi="Times New Roman" w:cs="Times New Roman"/>
          <w:lang w:val="en-GB"/>
        </w:rPr>
        <w:t>analyzing</w:t>
      </w:r>
      <w:proofErr w:type="spellEnd"/>
      <w:r w:rsidR="00A72CDF">
        <w:rPr>
          <w:rFonts w:ascii="Times New Roman" w:hAnsi="Times New Roman" w:cs="Times New Roman"/>
          <w:lang w:val="en-GB"/>
        </w:rPr>
        <w:t xml:space="preserve"> the importance of</w:t>
      </w:r>
      <w:r w:rsidRPr="002B5E94">
        <w:rPr>
          <w:rFonts w:ascii="Times New Roman" w:hAnsi="Times New Roman" w:cs="Times New Roman"/>
          <w:lang w:val="en-GB"/>
        </w:rPr>
        <w:t xml:space="preserve"> knowledge collected in the warehouse. </w:t>
      </w:r>
      <w:r w:rsidR="00555482" w:rsidRPr="002B5E94">
        <w:rPr>
          <w:rFonts w:ascii="Times New Roman" w:hAnsi="Times New Roman" w:cs="Times New Roman"/>
          <w:lang w:val="en-GB"/>
        </w:rPr>
        <w:t xml:space="preserve">Additionally, knowledge directory software is critical in finding people within the organization that have specific knowledge </w:t>
      </w:r>
      <w:proofErr w:type="gramStart"/>
      <w:r w:rsidR="00555482" w:rsidRPr="002B5E94">
        <w:rPr>
          <w:rFonts w:ascii="Times New Roman" w:hAnsi="Times New Roman" w:cs="Times New Roman"/>
          <w:lang w:val="en-GB"/>
        </w:rPr>
        <w:t>in particular areas</w:t>
      </w:r>
      <w:proofErr w:type="gramEnd"/>
      <w:r w:rsidR="00354D33" w:rsidRPr="002B5E94">
        <w:rPr>
          <w:rFonts w:ascii="Times New Roman" w:hAnsi="Times New Roman" w:cs="Times New Roman"/>
          <w:lang w:val="en-GB"/>
        </w:rPr>
        <w:t xml:space="preserve"> (</w:t>
      </w:r>
      <w:proofErr w:type="spellStart"/>
      <w:r w:rsidR="00354D33" w:rsidRPr="002B5E94">
        <w:rPr>
          <w:rFonts w:ascii="Times New Roman" w:eastAsia="Times New Roman" w:hAnsi="Times New Roman" w:cs="Times New Roman"/>
        </w:rPr>
        <w:t>Dataware</w:t>
      </w:r>
      <w:proofErr w:type="spellEnd"/>
      <w:r w:rsidR="00354D33" w:rsidRPr="002B5E94">
        <w:rPr>
          <w:rFonts w:ascii="Times New Roman" w:eastAsia="Times New Roman" w:hAnsi="Times New Roman" w:cs="Times New Roman"/>
        </w:rPr>
        <w:t xml:space="preserve"> Technologies, </w:t>
      </w:r>
      <w:r w:rsidR="00354D33" w:rsidRPr="00C36011">
        <w:rPr>
          <w:rFonts w:ascii="Times New Roman" w:eastAsia="Times New Roman" w:hAnsi="Times New Roman" w:cs="Times New Roman"/>
        </w:rPr>
        <w:t>1998</w:t>
      </w:r>
      <w:r w:rsidR="00354D33" w:rsidRPr="002B5E94">
        <w:rPr>
          <w:rFonts w:ascii="Times New Roman" w:eastAsia="Times New Roman" w:hAnsi="Times New Roman" w:cs="Times New Roman"/>
        </w:rPr>
        <w:t>, p.12)</w:t>
      </w:r>
      <w:r w:rsidR="00555482" w:rsidRPr="002B5E94">
        <w:rPr>
          <w:rFonts w:ascii="Times New Roman" w:hAnsi="Times New Roman" w:cs="Times New Roman"/>
          <w:lang w:val="en-GB"/>
        </w:rPr>
        <w:t xml:space="preserve">. It is critical to ensure that the employees in an organization are matched to the roles they have great expertise in. The tool is critical since it automates the process of </w:t>
      </w:r>
      <w:r w:rsidR="00354D33" w:rsidRPr="002B5E94">
        <w:rPr>
          <w:rFonts w:ascii="Times New Roman" w:hAnsi="Times New Roman" w:cs="Times New Roman"/>
          <w:lang w:val="en-GB"/>
        </w:rPr>
        <w:t>seeking individuals that have specific areas of expertise to provide knowledge in an organization.</w:t>
      </w:r>
    </w:p>
    <w:p w:rsidR="00305995" w:rsidRPr="002B5E94" w:rsidRDefault="00C25A8B" w:rsidP="00092549">
      <w:pPr>
        <w:pStyle w:val="Heading2"/>
        <w:rPr>
          <w:lang w:val="en-GB"/>
        </w:rPr>
      </w:pPr>
      <w:bookmarkStart w:id="9" w:name="_Toc27897457"/>
      <w:r w:rsidRPr="002B5E94">
        <w:rPr>
          <w:lang w:val="en-GB"/>
        </w:rPr>
        <w:t xml:space="preserve">Consider </w:t>
      </w:r>
      <w:r w:rsidR="00334649" w:rsidRPr="002B5E94">
        <w:rPr>
          <w:lang w:val="en-GB"/>
        </w:rPr>
        <w:t>the importance of i</w:t>
      </w:r>
      <w:r w:rsidRPr="002B5E94">
        <w:rPr>
          <w:lang w:val="en-GB"/>
        </w:rPr>
        <w:t xml:space="preserve">ntellectual </w:t>
      </w:r>
      <w:r w:rsidR="00334649" w:rsidRPr="002B5E94">
        <w:rPr>
          <w:lang w:val="en-GB"/>
        </w:rPr>
        <w:t>p</w:t>
      </w:r>
      <w:r w:rsidRPr="002B5E94">
        <w:rPr>
          <w:lang w:val="en-GB"/>
        </w:rPr>
        <w:t>roperty rights.</w:t>
      </w:r>
      <w:bookmarkEnd w:id="9"/>
      <w:r w:rsidRPr="002B5E94">
        <w:rPr>
          <w:lang w:val="en-GB"/>
        </w:rPr>
        <w:t xml:space="preserve">  </w:t>
      </w:r>
    </w:p>
    <w:p w:rsidR="00334649"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 xml:space="preserve">Intellectual property rights include database rights, copyright, patents, trademarks, and confidential information. They are important elements in business since they are intangible assets. </w:t>
      </w:r>
      <w:proofErr w:type="gramStart"/>
      <w:r w:rsidRPr="002B5E94">
        <w:rPr>
          <w:rFonts w:ascii="Times New Roman" w:hAnsi="Times New Roman" w:cs="Times New Roman"/>
          <w:lang w:val="en-GB"/>
        </w:rPr>
        <w:t>Similar to</w:t>
      </w:r>
      <w:proofErr w:type="gramEnd"/>
      <w:r w:rsidRPr="002B5E94">
        <w:rPr>
          <w:rFonts w:ascii="Times New Roman" w:hAnsi="Times New Roman" w:cs="Times New Roman"/>
          <w:lang w:val="en-GB"/>
        </w:rPr>
        <w:t xml:space="preserve"> physical property, they can be exploited financially through licensing or sales. Each organization has possession of intellectual property; hence, there is a need to protect it. In the establishment of marketplace presence, organizations should be keen </w:t>
      </w:r>
      <w:r w:rsidR="006637EF" w:rsidRPr="002B5E94">
        <w:rPr>
          <w:rFonts w:ascii="Times New Roman" w:hAnsi="Times New Roman" w:cs="Times New Roman"/>
          <w:lang w:val="en-GB"/>
        </w:rPr>
        <w:t xml:space="preserve">on managing and protecting the intellectual property since it determines its success or failure. </w:t>
      </w:r>
    </w:p>
    <w:p w:rsidR="00305995"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 xml:space="preserve">Intellectual property rights are important since it helps in protecting other businesses from using an identical brand, creation, or product. Consequently, it can be a new source of revenue since the intellectual property could be sold to third parties, or it could be licensed for money. When a product has not been protected effectively, it is likely to </w:t>
      </w:r>
      <w:r w:rsidR="00ED46D3" w:rsidRPr="002B5E94">
        <w:rPr>
          <w:rFonts w:ascii="Times New Roman" w:hAnsi="Times New Roman" w:cs="Times New Roman"/>
          <w:lang w:val="en-GB"/>
        </w:rPr>
        <w:t xml:space="preserve">be </w:t>
      </w:r>
      <w:r w:rsidRPr="002B5E94">
        <w:rPr>
          <w:rFonts w:ascii="Times New Roman" w:hAnsi="Times New Roman" w:cs="Times New Roman"/>
          <w:lang w:val="en-GB"/>
        </w:rPr>
        <w:t>rebranded by another organization</w:t>
      </w:r>
      <w:r w:rsidR="00A72CDF">
        <w:rPr>
          <w:rFonts w:ascii="Times New Roman" w:hAnsi="Times New Roman" w:cs="Times New Roman"/>
          <w:lang w:val="en-GB"/>
        </w:rPr>
        <w:t xml:space="preserve">; hence, </w:t>
      </w:r>
      <w:r w:rsidRPr="002B5E94">
        <w:rPr>
          <w:rFonts w:ascii="Times New Roman" w:hAnsi="Times New Roman" w:cs="Times New Roman"/>
          <w:lang w:val="en-GB"/>
        </w:rPr>
        <w:t xml:space="preserve">causing great commercial losses in the process. </w:t>
      </w:r>
      <w:r w:rsidR="00ED46D3" w:rsidRPr="002B5E94">
        <w:rPr>
          <w:rFonts w:ascii="Times New Roman" w:hAnsi="Times New Roman" w:cs="Times New Roman"/>
          <w:lang w:val="en-GB"/>
        </w:rPr>
        <w:t xml:space="preserve">Moreover, intellectual property rights are critical since they </w:t>
      </w:r>
      <w:r w:rsidR="00A72CDF" w:rsidRPr="002B5E94">
        <w:rPr>
          <w:rFonts w:ascii="Times New Roman" w:hAnsi="Times New Roman" w:cs="Times New Roman"/>
          <w:lang w:val="en-GB"/>
        </w:rPr>
        <w:t>improve</w:t>
      </w:r>
      <w:r w:rsidR="00ED46D3" w:rsidRPr="002B5E94">
        <w:rPr>
          <w:rFonts w:ascii="Times New Roman" w:hAnsi="Times New Roman" w:cs="Times New Roman"/>
          <w:lang w:val="en-GB"/>
        </w:rPr>
        <w:t xml:space="preserve"> the market </w:t>
      </w:r>
      <w:r w:rsidR="00A72CDF" w:rsidRPr="002B5E94">
        <w:rPr>
          <w:rFonts w:ascii="Times New Roman" w:hAnsi="Times New Roman" w:cs="Times New Roman"/>
          <w:lang w:val="en-GB"/>
        </w:rPr>
        <w:t>worth</w:t>
      </w:r>
      <w:r w:rsidR="00ED46D3" w:rsidRPr="002B5E94">
        <w:rPr>
          <w:rFonts w:ascii="Times New Roman" w:hAnsi="Times New Roman" w:cs="Times New Roman"/>
          <w:lang w:val="en-GB"/>
        </w:rPr>
        <w:t xml:space="preserve"> of the products of an organization and increase the profit expectations in the future. Investors would be willing to invest in an organization that has a huge portfolio in terms of intellectual property secured (</w:t>
      </w:r>
      <w:r w:rsidR="00ED46D3" w:rsidRPr="002B5E94">
        <w:rPr>
          <w:rFonts w:ascii="Times New Roman" w:eastAsia="Times New Roman" w:hAnsi="Times New Roman" w:cs="Times New Roman"/>
        </w:rPr>
        <w:t xml:space="preserve">Falvey, Foster, and Greenaway, </w:t>
      </w:r>
      <w:r w:rsidR="00ED46D3" w:rsidRPr="001C6DE4">
        <w:rPr>
          <w:rFonts w:ascii="Times New Roman" w:eastAsia="Times New Roman" w:hAnsi="Times New Roman" w:cs="Times New Roman"/>
        </w:rPr>
        <w:t>2009</w:t>
      </w:r>
      <w:r w:rsidR="00ED46D3" w:rsidRPr="002B5E94">
        <w:rPr>
          <w:rFonts w:ascii="Times New Roman" w:eastAsia="Times New Roman" w:hAnsi="Times New Roman" w:cs="Times New Roman"/>
        </w:rPr>
        <w:t>, p.375)</w:t>
      </w:r>
      <w:r w:rsidR="00ED46D3" w:rsidRPr="002B5E94">
        <w:rPr>
          <w:rFonts w:ascii="Times New Roman" w:hAnsi="Times New Roman" w:cs="Times New Roman"/>
          <w:lang w:val="en-GB"/>
        </w:rPr>
        <w:t>. Consequently, the rights are important since they protect an organization from individuals that would copy an element that acts as a competitive edge in the market. The intellectual property rights make it easy for organizations to remain ahead in the market beyond the competitors.</w:t>
      </w:r>
    </w:p>
    <w:p w:rsidR="00305995" w:rsidRPr="002B5E94" w:rsidRDefault="00C25A8B" w:rsidP="00092549">
      <w:pPr>
        <w:pStyle w:val="Heading2"/>
      </w:pPr>
      <w:bookmarkStart w:id="10" w:name="_Toc27897458"/>
      <w:r w:rsidRPr="002B5E94">
        <w:t>Framework for establishing a knowledge management culture</w:t>
      </w:r>
      <w:bookmarkEnd w:id="10"/>
    </w:p>
    <w:p w:rsidR="00305995" w:rsidRPr="002B5E94" w:rsidRDefault="00C25A8B" w:rsidP="00092549">
      <w:pPr>
        <w:pStyle w:val="Heading3"/>
        <w:rPr>
          <w:lang w:val="en-GB"/>
        </w:rPr>
      </w:pPr>
      <w:bookmarkStart w:id="11" w:name="_Toc27897459"/>
      <w:r w:rsidRPr="002B5E94">
        <w:rPr>
          <w:lang w:val="en-GB"/>
        </w:rPr>
        <w:t>Explain the contribution knowledge assets have on an organization.</w:t>
      </w:r>
      <w:bookmarkEnd w:id="11"/>
      <w:r w:rsidRPr="002B5E94">
        <w:rPr>
          <w:lang w:val="en-GB"/>
        </w:rPr>
        <w:t xml:space="preserve"> </w:t>
      </w:r>
    </w:p>
    <w:p w:rsidR="00ED46D3"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 xml:space="preserve">Knowledge assets are critical in an organization since they enhance the competitive advantage in the industry. It is critical for an organization to have unique features that help it stand out from the competitors in the industry. Knowledge assets have proved to be critical resources that enhance the uniqueness of a business in the </w:t>
      </w:r>
      <w:r w:rsidR="00092549" w:rsidRPr="002B5E94">
        <w:rPr>
          <w:rFonts w:ascii="Times New Roman" w:hAnsi="Times New Roman" w:cs="Times New Roman"/>
          <w:lang w:val="en-GB"/>
        </w:rPr>
        <w:t>marketplace</w:t>
      </w:r>
      <w:r w:rsidRPr="002B5E94">
        <w:rPr>
          <w:rFonts w:ascii="Times New Roman" w:hAnsi="Times New Roman" w:cs="Times New Roman"/>
          <w:lang w:val="en-GB"/>
        </w:rPr>
        <w:t>. The human resource is the main source of knowledge assets; hence, they provide effective benefits to the organization through their experience, skills, intelligence, and training</w:t>
      </w:r>
      <w:r w:rsidR="0021556C" w:rsidRPr="002B5E94">
        <w:rPr>
          <w:rFonts w:ascii="Times New Roman" w:hAnsi="Times New Roman" w:cs="Times New Roman"/>
          <w:lang w:val="en-GB"/>
        </w:rPr>
        <w:t xml:space="preserve"> (</w:t>
      </w:r>
      <w:r w:rsidR="0021556C" w:rsidRPr="002B5E94">
        <w:rPr>
          <w:rFonts w:ascii="Times New Roman" w:eastAsia="Times New Roman" w:hAnsi="Times New Roman" w:cs="Times New Roman"/>
        </w:rPr>
        <w:t>Von Krogh, Nonaka, and Rechsteiner,</w:t>
      </w:r>
      <w:r w:rsidR="0021556C" w:rsidRPr="00AE604F">
        <w:rPr>
          <w:rFonts w:ascii="Times New Roman" w:eastAsia="Times New Roman" w:hAnsi="Times New Roman" w:cs="Times New Roman"/>
        </w:rPr>
        <w:t xml:space="preserve"> 2012</w:t>
      </w:r>
      <w:r w:rsidR="0021556C" w:rsidRPr="002B5E94">
        <w:rPr>
          <w:rFonts w:ascii="Times New Roman" w:eastAsia="Times New Roman" w:hAnsi="Times New Roman" w:cs="Times New Roman"/>
        </w:rPr>
        <w:t>, p.245)</w:t>
      </w:r>
      <w:r w:rsidRPr="002B5E94">
        <w:rPr>
          <w:rFonts w:ascii="Times New Roman" w:hAnsi="Times New Roman" w:cs="Times New Roman"/>
          <w:lang w:val="en-GB"/>
        </w:rPr>
        <w:t xml:space="preserve">. The knowledge they have is specifically used in the completion of a variety of tasks within the organization. Consequently, they are competitive in the market and outperform other actors in the same field. </w:t>
      </w:r>
    </w:p>
    <w:p w:rsidR="00D02A9D"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 xml:space="preserve">Knowledge assets are instrumental in the provision of quality services within an organization. When there is </w:t>
      </w:r>
      <w:proofErr w:type="gramStart"/>
      <w:r w:rsidRPr="002B5E94">
        <w:rPr>
          <w:rFonts w:ascii="Times New Roman" w:hAnsi="Times New Roman" w:cs="Times New Roman"/>
          <w:lang w:val="en-GB"/>
        </w:rPr>
        <w:t>sufficient</w:t>
      </w:r>
      <w:proofErr w:type="gramEnd"/>
      <w:r w:rsidRPr="002B5E94">
        <w:rPr>
          <w:rFonts w:ascii="Times New Roman" w:hAnsi="Times New Roman" w:cs="Times New Roman"/>
          <w:lang w:val="en-GB"/>
        </w:rPr>
        <w:t xml:space="preserve"> knowledge in a firm, there is a high likelihood that the services provided are of high quality. </w:t>
      </w:r>
      <w:r w:rsidR="00F55E42" w:rsidRPr="002B5E94">
        <w:rPr>
          <w:rFonts w:ascii="Times New Roman" w:hAnsi="Times New Roman" w:cs="Times New Roman"/>
          <w:lang w:val="en-GB"/>
        </w:rPr>
        <w:t xml:space="preserve">One of the main reasons that services can be provided effectively is that the workforce </w:t>
      </w:r>
      <w:proofErr w:type="gramStart"/>
      <w:r w:rsidR="00F55E42" w:rsidRPr="002B5E94">
        <w:rPr>
          <w:rFonts w:ascii="Times New Roman" w:hAnsi="Times New Roman" w:cs="Times New Roman"/>
          <w:lang w:val="en-GB"/>
        </w:rPr>
        <w:t>has the opportunity to</w:t>
      </w:r>
      <w:proofErr w:type="gramEnd"/>
      <w:r w:rsidR="00F55E42" w:rsidRPr="002B5E94">
        <w:rPr>
          <w:rFonts w:ascii="Times New Roman" w:hAnsi="Times New Roman" w:cs="Times New Roman"/>
          <w:lang w:val="en-GB"/>
        </w:rPr>
        <w:t xml:space="preserve"> make evidence-based decisions that are aimed at providing solutions to customers’ problems. It is an aspect that has been identified as critical in making fast decisions on the issues that affect an organization</w:t>
      </w:r>
      <w:r w:rsidR="008F0F4A" w:rsidRPr="002B5E94">
        <w:rPr>
          <w:rFonts w:ascii="Times New Roman" w:hAnsi="Times New Roman" w:cs="Times New Roman"/>
          <w:lang w:val="en-GB"/>
        </w:rPr>
        <w:t xml:space="preserve"> (</w:t>
      </w:r>
      <w:proofErr w:type="spellStart"/>
      <w:r w:rsidR="008F0F4A" w:rsidRPr="002B5E94">
        <w:rPr>
          <w:rFonts w:ascii="Times New Roman" w:eastAsia="Times New Roman" w:hAnsi="Times New Roman" w:cs="Times New Roman"/>
        </w:rPr>
        <w:t>Kianto</w:t>
      </w:r>
      <w:proofErr w:type="spellEnd"/>
      <w:r w:rsidR="008F0F4A" w:rsidRPr="002B5E94">
        <w:rPr>
          <w:rFonts w:ascii="Times New Roman" w:eastAsia="Times New Roman" w:hAnsi="Times New Roman" w:cs="Times New Roman"/>
        </w:rPr>
        <w:t xml:space="preserve"> et al., 2014, p.364)</w:t>
      </w:r>
      <w:r w:rsidR="00F55E42" w:rsidRPr="002B5E94">
        <w:rPr>
          <w:rFonts w:ascii="Times New Roman" w:hAnsi="Times New Roman" w:cs="Times New Roman"/>
          <w:lang w:val="en-GB"/>
        </w:rPr>
        <w:t>. Knowledge assets also help in the continuous improvement of the services offered. It is through the knowledge acquired with an organization that helps in making appropriate decisions on the best approach to use to enhance efficiency in service delivery.</w:t>
      </w:r>
    </w:p>
    <w:p w:rsidR="00ED46D3"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 xml:space="preserve">Knowledge assets contribute to increased collaboration within the organization. The workforce specializes in different areas; hence, the knowledge they have is used collaboratively for the good of the organization. Collaboration is critical in yielding the best results and achieving the set objectives of a </w:t>
      </w:r>
      <w:proofErr w:type="gramStart"/>
      <w:r w:rsidRPr="002B5E94">
        <w:rPr>
          <w:rFonts w:ascii="Times New Roman" w:hAnsi="Times New Roman" w:cs="Times New Roman"/>
          <w:lang w:val="en-GB"/>
        </w:rPr>
        <w:t>particular issue</w:t>
      </w:r>
      <w:proofErr w:type="gramEnd"/>
      <w:r w:rsidRPr="002B5E94">
        <w:rPr>
          <w:rFonts w:ascii="Times New Roman" w:hAnsi="Times New Roman" w:cs="Times New Roman"/>
          <w:lang w:val="en-GB"/>
        </w:rPr>
        <w:t xml:space="preserve">. Moreover, there is increased business resilience. When an organization has the appropriate knowledge assets, it does not worry about failure since the knowledge is </w:t>
      </w:r>
      <w:proofErr w:type="gramStart"/>
      <w:r w:rsidRPr="002B5E94">
        <w:rPr>
          <w:rFonts w:ascii="Times New Roman" w:hAnsi="Times New Roman" w:cs="Times New Roman"/>
          <w:lang w:val="en-GB"/>
        </w:rPr>
        <w:t>sufficient</w:t>
      </w:r>
      <w:proofErr w:type="gramEnd"/>
      <w:r w:rsidRPr="002B5E94">
        <w:rPr>
          <w:rFonts w:ascii="Times New Roman" w:hAnsi="Times New Roman" w:cs="Times New Roman"/>
          <w:lang w:val="en-GB"/>
        </w:rPr>
        <w:t xml:space="preserve"> in making the right decisions</w:t>
      </w:r>
      <w:r w:rsidR="008F0F4A" w:rsidRPr="002B5E94">
        <w:rPr>
          <w:rFonts w:ascii="Times New Roman" w:hAnsi="Times New Roman" w:cs="Times New Roman"/>
          <w:lang w:val="en-GB"/>
        </w:rPr>
        <w:t xml:space="preserve"> (</w:t>
      </w:r>
      <w:proofErr w:type="spellStart"/>
      <w:r w:rsidR="0021556C" w:rsidRPr="002B5E94">
        <w:rPr>
          <w:rFonts w:ascii="Times New Roman" w:eastAsia="Times New Roman" w:hAnsi="Times New Roman" w:cs="Times New Roman"/>
        </w:rPr>
        <w:t>Gunjal</w:t>
      </w:r>
      <w:proofErr w:type="spellEnd"/>
      <w:r w:rsidR="0021556C" w:rsidRPr="002B5E94">
        <w:rPr>
          <w:rFonts w:ascii="Times New Roman" w:eastAsia="Times New Roman" w:hAnsi="Times New Roman" w:cs="Times New Roman"/>
        </w:rPr>
        <w:t>, B., 2005, p.38</w:t>
      </w:r>
      <w:r w:rsidR="008F0F4A" w:rsidRPr="002B5E94">
        <w:rPr>
          <w:rFonts w:ascii="Times New Roman" w:eastAsia="Times New Roman" w:hAnsi="Times New Roman" w:cs="Times New Roman"/>
        </w:rPr>
        <w:t>)</w:t>
      </w:r>
      <w:r w:rsidRPr="002B5E94">
        <w:rPr>
          <w:rFonts w:ascii="Times New Roman" w:hAnsi="Times New Roman" w:cs="Times New Roman"/>
          <w:lang w:val="en-GB"/>
        </w:rPr>
        <w:t xml:space="preserve">. Moreover, in cases when there is a failure, the recovery period </w:t>
      </w:r>
      <w:r w:rsidR="008F0F4A" w:rsidRPr="002B5E94">
        <w:rPr>
          <w:rFonts w:ascii="Times New Roman" w:hAnsi="Times New Roman" w:cs="Times New Roman"/>
          <w:lang w:val="en-GB"/>
        </w:rPr>
        <w:t>is minimal. The knowledge assets play a vital role in providing a comprehensive solution to the identified challenges.</w:t>
      </w:r>
    </w:p>
    <w:p w:rsidR="00305995" w:rsidRPr="002B5E94" w:rsidRDefault="00C25A8B" w:rsidP="00092549">
      <w:pPr>
        <w:pStyle w:val="Heading2"/>
        <w:rPr>
          <w:lang w:val="en-GB"/>
        </w:rPr>
      </w:pPr>
      <w:bookmarkStart w:id="12" w:name="_Toc27897460"/>
      <w:r w:rsidRPr="002B5E94">
        <w:rPr>
          <w:lang w:val="en-GB"/>
        </w:rPr>
        <w:t>Evaluate the knowledge requirements of the organization.</w:t>
      </w:r>
      <w:bookmarkEnd w:id="12"/>
      <w:r w:rsidRPr="002B5E94">
        <w:rPr>
          <w:lang w:val="en-GB"/>
        </w:rPr>
        <w:t xml:space="preserve"> </w:t>
      </w:r>
    </w:p>
    <w:p w:rsidR="008F0F4A"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 xml:space="preserve">The organization requires to engage the </w:t>
      </w:r>
      <w:r w:rsidR="00A72CDF" w:rsidRPr="002B5E94">
        <w:rPr>
          <w:rFonts w:ascii="Times New Roman" w:hAnsi="Times New Roman" w:cs="Times New Roman"/>
          <w:lang w:val="en-GB"/>
        </w:rPr>
        <w:t>workforces</w:t>
      </w:r>
      <w:r w:rsidRPr="002B5E94">
        <w:rPr>
          <w:rFonts w:ascii="Times New Roman" w:hAnsi="Times New Roman" w:cs="Times New Roman"/>
          <w:lang w:val="en-GB"/>
        </w:rPr>
        <w:t xml:space="preserve"> in the knowledge management </w:t>
      </w:r>
      <w:r w:rsidR="00A72CDF" w:rsidRPr="002B5E94">
        <w:rPr>
          <w:rFonts w:ascii="Times New Roman" w:hAnsi="Times New Roman" w:cs="Times New Roman"/>
          <w:lang w:val="en-GB"/>
        </w:rPr>
        <w:t>procedure</w:t>
      </w:r>
      <w:r w:rsidRPr="002B5E94">
        <w:rPr>
          <w:rFonts w:ascii="Times New Roman" w:hAnsi="Times New Roman" w:cs="Times New Roman"/>
          <w:lang w:val="en-GB"/>
        </w:rPr>
        <w:t xml:space="preserve"> to ensure efficiency in the deliver</w:t>
      </w:r>
      <w:r w:rsidR="00E82CFB" w:rsidRPr="002B5E94">
        <w:rPr>
          <w:rFonts w:ascii="Times New Roman" w:hAnsi="Times New Roman" w:cs="Times New Roman"/>
          <w:lang w:val="en-GB"/>
        </w:rPr>
        <w:t xml:space="preserve">y of services. The sales and marketing </w:t>
      </w:r>
      <w:r w:rsidRPr="002B5E94">
        <w:rPr>
          <w:rFonts w:ascii="Times New Roman" w:hAnsi="Times New Roman" w:cs="Times New Roman"/>
          <w:lang w:val="en-GB"/>
        </w:rPr>
        <w:t>organization has significant knowledge requirements that they ought to put into practice to enhance efficiency in service delivery. One of the major requirements is knowledge capture. It is important for the organization to identify and capture tacit and explicit knowledge and integrate it into the business process. It is the first step in ensuring that knowledge to be used in the organization has been acquired. Moreover, the aspect of knowledge transfer is a critical need in the organization</w:t>
      </w:r>
      <w:r w:rsidR="00FA4595" w:rsidRPr="002B5E94">
        <w:rPr>
          <w:rFonts w:ascii="Times New Roman" w:hAnsi="Times New Roman" w:cs="Times New Roman"/>
          <w:lang w:val="en-GB"/>
        </w:rPr>
        <w:t xml:space="preserve"> (</w:t>
      </w:r>
      <w:r w:rsidR="00FA4595" w:rsidRPr="002B5E94">
        <w:rPr>
          <w:rFonts w:ascii="Times New Roman" w:eastAsia="Times New Roman" w:hAnsi="Times New Roman" w:cs="Times New Roman"/>
        </w:rPr>
        <w:t>Parker, 2012)</w:t>
      </w:r>
      <w:r w:rsidRPr="002B5E94">
        <w:rPr>
          <w:rFonts w:ascii="Times New Roman" w:hAnsi="Times New Roman" w:cs="Times New Roman"/>
          <w:lang w:val="en-GB"/>
        </w:rPr>
        <w:t xml:space="preserve">. The transfer of knowledge between and among the different forms and sources is needed to ensure that it is in the appropriate place in the required time. Knowledge transfer is essential to the organization since there are different departments that require collaboration, and as a result, the </w:t>
      </w:r>
      <w:r w:rsidR="00FA4595" w:rsidRPr="002B5E94">
        <w:rPr>
          <w:rFonts w:ascii="Times New Roman" w:hAnsi="Times New Roman" w:cs="Times New Roman"/>
          <w:lang w:val="en-GB"/>
        </w:rPr>
        <w:t xml:space="preserve">transfer of different forms of knowledge. </w:t>
      </w:r>
    </w:p>
    <w:p w:rsidR="008F0F4A" w:rsidRPr="002B5E94" w:rsidRDefault="00C25A8B" w:rsidP="002B5E94">
      <w:pPr>
        <w:pStyle w:val="Default"/>
        <w:spacing w:line="480" w:lineRule="auto"/>
        <w:ind w:firstLine="567"/>
        <w:rPr>
          <w:rFonts w:ascii="Times New Roman" w:hAnsi="Times New Roman" w:cs="Times New Roman"/>
          <w:lang w:val="en-GB"/>
        </w:rPr>
      </w:pPr>
      <w:r w:rsidRPr="002B5E94">
        <w:rPr>
          <w:rFonts w:ascii="Times New Roman" w:hAnsi="Times New Roman" w:cs="Times New Roman"/>
          <w:lang w:val="en-GB"/>
        </w:rPr>
        <w:t xml:space="preserve">Then the organization also requires significant knowledge retention. In the recent past, there have been losses of knowledge within the organization as a result of employee turnover. The organization requires to seek different strategies that will be incorporated to ensure that there is </w:t>
      </w:r>
      <w:r w:rsidR="00A72CDF">
        <w:rPr>
          <w:rFonts w:ascii="Times New Roman" w:hAnsi="Times New Roman" w:cs="Times New Roman"/>
          <w:lang w:val="en-GB"/>
        </w:rPr>
        <w:t xml:space="preserve">a </w:t>
      </w:r>
      <w:r w:rsidRPr="002B5E94">
        <w:rPr>
          <w:rFonts w:ascii="Times New Roman" w:hAnsi="Times New Roman" w:cs="Times New Roman"/>
          <w:lang w:val="en-GB"/>
        </w:rPr>
        <w:t xml:space="preserve">retention of knowledge within the organization for long term use. An organization that </w:t>
      </w:r>
      <w:proofErr w:type="gramStart"/>
      <w:r w:rsidRPr="002B5E94">
        <w:rPr>
          <w:rFonts w:ascii="Times New Roman" w:hAnsi="Times New Roman" w:cs="Times New Roman"/>
          <w:lang w:val="en-GB"/>
        </w:rPr>
        <w:t>has the ability to</w:t>
      </w:r>
      <w:proofErr w:type="gramEnd"/>
      <w:r w:rsidR="00A72CDF">
        <w:rPr>
          <w:rFonts w:ascii="Times New Roman" w:hAnsi="Times New Roman" w:cs="Times New Roman"/>
          <w:lang w:val="en-GB"/>
        </w:rPr>
        <w:t xml:space="preserve"> retain its knowledge</w:t>
      </w:r>
      <w:r w:rsidRPr="002B5E94">
        <w:rPr>
          <w:rFonts w:ascii="Times New Roman" w:hAnsi="Times New Roman" w:cs="Times New Roman"/>
          <w:lang w:val="en-GB"/>
        </w:rPr>
        <w:t xml:space="preserve"> is highly likely to have a positive impact on the success in the respective industries. Additionally, the organization ought to focus on knowledge capital as a building block of its knowledge management plan (</w:t>
      </w:r>
      <w:r w:rsidRPr="002B5E94">
        <w:rPr>
          <w:rFonts w:ascii="Times New Roman" w:eastAsia="Times New Roman" w:hAnsi="Times New Roman" w:cs="Times New Roman"/>
        </w:rPr>
        <w:t>Parker, 2012)</w:t>
      </w:r>
      <w:r w:rsidRPr="002B5E94">
        <w:rPr>
          <w:rFonts w:ascii="Times New Roman" w:hAnsi="Times New Roman" w:cs="Times New Roman"/>
          <w:lang w:val="en-GB"/>
        </w:rPr>
        <w:t>. Knowledge capital involves developing processes and policies that measure social and human capital. It is critical to developing such strategies in the workplace since it will be easy to determine the positive elements of knowledge assets within the organization.</w:t>
      </w:r>
    </w:p>
    <w:p w:rsidR="00305995" w:rsidRPr="002B5E94" w:rsidRDefault="00C25A8B" w:rsidP="00092549">
      <w:pPr>
        <w:pStyle w:val="Heading2"/>
        <w:rPr>
          <w:lang w:val="en-GB"/>
        </w:rPr>
      </w:pPr>
      <w:bookmarkStart w:id="13" w:name="_Toc27897461"/>
      <w:r w:rsidRPr="002B5E94">
        <w:rPr>
          <w:lang w:val="en-GB"/>
        </w:rPr>
        <w:t>Evaluate the organization's framework for enabling knowledge sharing.</w:t>
      </w:r>
      <w:bookmarkEnd w:id="13"/>
      <w:r w:rsidRPr="002B5E94">
        <w:rPr>
          <w:lang w:val="en-GB"/>
        </w:rPr>
        <w:t xml:space="preserve"> </w:t>
      </w:r>
    </w:p>
    <w:p w:rsidR="000B1161" w:rsidRPr="002B5E94" w:rsidRDefault="00C25A8B" w:rsidP="002B5E94">
      <w:pPr>
        <w:pStyle w:val="Default"/>
        <w:spacing w:line="480" w:lineRule="auto"/>
        <w:ind w:firstLine="720"/>
        <w:rPr>
          <w:rFonts w:ascii="Times New Roman" w:hAnsi="Times New Roman" w:cs="Times New Roman"/>
          <w:lang w:val="en-GB"/>
        </w:rPr>
      </w:pPr>
      <w:r w:rsidRPr="002B5E94">
        <w:rPr>
          <w:rFonts w:ascii="Times New Roman" w:hAnsi="Times New Roman" w:cs="Times New Roman"/>
          <w:lang w:val="en-GB"/>
        </w:rPr>
        <w:t>The</w:t>
      </w:r>
      <w:r w:rsidR="00BC186A" w:rsidRPr="002B5E94">
        <w:rPr>
          <w:rFonts w:ascii="Times New Roman" w:hAnsi="Times New Roman" w:cs="Times New Roman"/>
          <w:lang w:val="en-GB"/>
        </w:rPr>
        <w:t xml:space="preserve"> organization has a comprehensive </w:t>
      </w:r>
      <w:r w:rsidR="00A72CDF" w:rsidRPr="002B5E94">
        <w:rPr>
          <w:rFonts w:ascii="Times New Roman" w:hAnsi="Times New Roman" w:cs="Times New Roman"/>
          <w:lang w:val="en-GB"/>
        </w:rPr>
        <w:t>structure</w:t>
      </w:r>
      <w:r w:rsidR="00BC186A" w:rsidRPr="002B5E94">
        <w:rPr>
          <w:rFonts w:ascii="Times New Roman" w:hAnsi="Times New Roman" w:cs="Times New Roman"/>
          <w:lang w:val="en-GB"/>
        </w:rPr>
        <w:t xml:space="preserve"> that has been effective in knowledge sharing among the employees. As a sales and marketing organization, there is a need for the workforce to use the knowledge within the organization to successfully complete the assigned tasks. One of the critical criteria </w:t>
      </w:r>
      <w:r w:rsidR="0044143A" w:rsidRPr="002B5E94">
        <w:rPr>
          <w:rFonts w:ascii="Times New Roman" w:hAnsi="Times New Roman" w:cs="Times New Roman"/>
          <w:lang w:val="en-GB"/>
        </w:rPr>
        <w:t>that have been used in the framework is articulation. It is the ability of the employee to define and determine what they need. It is an effective element in the framework since it ensures each employee describes what they need for them to complete the assigned tasks</w:t>
      </w:r>
      <w:r w:rsidR="005826C4" w:rsidRPr="002B5E94">
        <w:rPr>
          <w:rFonts w:ascii="Times New Roman" w:hAnsi="Times New Roman" w:cs="Times New Roman"/>
          <w:lang w:val="en-GB"/>
        </w:rPr>
        <w:t xml:space="preserve"> (</w:t>
      </w:r>
      <w:proofErr w:type="spellStart"/>
      <w:r w:rsidR="005826C4" w:rsidRPr="002B5E94">
        <w:rPr>
          <w:rFonts w:ascii="Times New Roman" w:hAnsi="Times New Roman" w:cs="Times New Roman"/>
        </w:rPr>
        <w:t>Paliszkiewicz</w:t>
      </w:r>
      <w:proofErr w:type="spellEnd"/>
      <w:r w:rsidR="005826C4" w:rsidRPr="002B5E94">
        <w:rPr>
          <w:rFonts w:ascii="Times New Roman" w:hAnsi="Times New Roman" w:cs="Times New Roman"/>
        </w:rPr>
        <w:t xml:space="preserve"> and </w:t>
      </w:r>
      <w:proofErr w:type="spellStart"/>
      <w:r w:rsidR="005826C4" w:rsidRPr="002B5E94">
        <w:rPr>
          <w:rFonts w:ascii="Times New Roman" w:hAnsi="Times New Roman" w:cs="Times New Roman"/>
        </w:rPr>
        <w:t>Koohang</w:t>
      </w:r>
      <w:proofErr w:type="spellEnd"/>
      <w:r w:rsidR="005826C4" w:rsidRPr="002B5E94">
        <w:rPr>
          <w:rFonts w:ascii="Times New Roman" w:hAnsi="Times New Roman" w:cs="Times New Roman"/>
        </w:rPr>
        <w:t>, 2013, p.118)</w:t>
      </w:r>
      <w:r w:rsidR="0044143A" w:rsidRPr="002B5E94">
        <w:rPr>
          <w:rFonts w:ascii="Times New Roman" w:hAnsi="Times New Roman" w:cs="Times New Roman"/>
          <w:lang w:val="en-GB"/>
        </w:rPr>
        <w:t xml:space="preserve">. Moreover, awareness of knowledge is emphasized for the workforce to know </w:t>
      </w:r>
      <w:r w:rsidR="008840E6" w:rsidRPr="002B5E94">
        <w:rPr>
          <w:rFonts w:ascii="Times New Roman" w:hAnsi="Times New Roman" w:cs="Times New Roman"/>
          <w:lang w:val="en-GB"/>
        </w:rPr>
        <w:t xml:space="preserve">the tools they can use in performing their tasks. In the organization, the management has ensured that all the employees know the knowledge </w:t>
      </w:r>
      <w:r w:rsidR="00A72CDF" w:rsidRPr="002B5E94">
        <w:rPr>
          <w:rFonts w:ascii="Times New Roman" w:hAnsi="Times New Roman" w:cs="Times New Roman"/>
          <w:lang w:val="en-GB"/>
        </w:rPr>
        <w:t>capitals</w:t>
      </w:r>
      <w:r w:rsidR="008840E6" w:rsidRPr="002B5E94">
        <w:rPr>
          <w:rFonts w:ascii="Times New Roman" w:hAnsi="Times New Roman" w:cs="Times New Roman"/>
          <w:lang w:val="en-GB"/>
        </w:rPr>
        <w:t xml:space="preserve"> that are available and could be used to enhance performance. It is a vital aspect of the framework since knowledge is shared widely among the workforce.</w:t>
      </w:r>
    </w:p>
    <w:p w:rsidR="008840E6" w:rsidRPr="002B5E94" w:rsidRDefault="00C25A8B" w:rsidP="002B5E94">
      <w:pPr>
        <w:pStyle w:val="Default"/>
        <w:spacing w:line="480" w:lineRule="auto"/>
        <w:ind w:firstLine="720"/>
        <w:rPr>
          <w:rFonts w:ascii="Times New Roman" w:hAnsi="Times New Roman" w:cs="Times New Roman"/>
          <w:lang w:val="en-GB"/>
        </w:rPr>
      </w:pPr>
      <w:r w:rsidRPr="002B5E94">
        <w:rPr>
          <w:rFonts w:ascii="Times New Roman" w:hAnsi="Times New Roman" w:cs="Times New Roman"/>
          <w:lang w:val="en-GB"/>
        </w:rPr>
        <w:t xml:space="preserve">Access to knowledge is emphasized in the framework. The workforce </w:t>
      </w:r>
      <w:proofErr w:type="gramStart"/>
      <w:r w:rsidRPr="002B5E94">
        <w:rPr>
          <w:rFonts w:ascii="Times New Roman" w:hAnsi="Times New Roman" w:cs="Times New Roman"/>
          <w:lang w:val="en-GB"/>
        </w:rPr>
        <w:t>is allowed to</w:t>
      </w:r>
      <w:proofErr w:type="gramEnd"/>
      <w:r w:rsidRPr="002B5E94">
        <w:rPr>
          <w:rFonts w:ascii="Times New Roman" w:hAnsi="Times New Roman" w:cs="Times New Roman"/>
          <w:lang w:val="en-GB"/>
        </w:rPr>
        <w:t xml:space="preserve"> access t</w:t>
      </w:r>
      <w:r w:rsidR="00A72CDF">
        <w:rPr>
          <w:rFonts w:ascii="Times New Roman" w:hAnsi="Times New Roman" w:cs="Times New Roman"/>
          <w:lang w:val="en-GB"/>
        </w:rPr>
        <w:t>he resources available easily</w:t>
      </w:r>
      <w:r w:rsidRPr="002B5E94">
        <w:rPr>
          <w:rFonts w:ascii="Times New Roman" w:hAnsi="Times New Roman" w:cs="Times New Roman"/>
          <w:lang w:val="en-GB"/>
        </w:rPr>
        <w:t xml:space="preserve">. The management has used the strategy in the organization since it enhances the completion of tasks </w:t>
      </w:r>
      <w:proofErr w:type="gramStart"/>
      <w:r w:rsidRPr="002B5E94">
        <w:rPr>
          <w:rFonts w:ascii="Times New Roman" w:hAnsi="Times New Roman" w:cs="Times New Roman"/>
          <w:lang w:val="en-GB"/>
        </w:rPr>
        <w:t>and also</w:t>
      </w:r>
      <w:proofErr w:type="gramEnd"/>
      <w:r w:rsidRPr="002B5E94">
        <w:rPr>
          <w:rFonts w:ascii="Times New Roman" w:hAnsi="Times New Roman" w:cs="Times New Roman"/>
          <w:lang w:val="en-GB"/>
        </w:rPr>
        <w:t xml:space="preserve"> improves productivity. In relation to access to knowledge, the manager provides guidance on the use of knowledge resources. One of the critical elements that have been employed in the organization </w:t>
      </w:r>
      <w:r w:rsidR="008230D3" w:rsidRPr="002B5E94">
        <w:rPr>
          <w:rFonts w:ascii="Times New Roman" w:hAnsi="Times New Roman" w:cs="Times New Roman"/>
          <w:lang w:val="en-GB"/>
        </w:rPr>
        <w:t xml:space="preserve">is holding frequent training to </w:t>
      </w:r>
      <w:r w:rsidRPr="002B5E94">
        <w:rPr>
          <w:rFonts w:ascii="Times New Roman" w:hAnsi="Times New Roman" w:cs="Times New Roman"/>
          <w:lang w:val="en-GB"/>
        </w:rPr>
        <w:t xml:space="preserve">discuss how employees can successfully use the knowledge available in improving their productivity. </w:t>
      </w:r>
      <w:r w:rsidR="008230D3" w:rsidRPr="002B5E94">
        <w:rPr>
          <w:rFonts w:ascii="Times New Roman" w:hAnsi="Times New Roman" w:cs="Times New Roman"/>
          <w:lang w:val="en-GB"/>
        </w:rPr>
        <w:t>The organization is keen on the language used in the process of knowledge sharing. The language is simple and direct; hence, there is a minimal contradiction of the information provided. The communication model is also a critical factor in the framework to reduce any form of knowledge overload. Knowledge sharing in th</w:t>
      </w:r>
      <w:r w:rsidR="003441B5" w:rsidRPr="002B5E94">
        <w:rPr>
          <w:rFonts w:ascii="Times New Roman" w:hAnsi="Times New Roman" w:cs="Times New Roman"/>
          <w:lang w:val="en-GB"/>
        </w:rPr>
        <w:t>e organization has used a successful framework that has improved productivity and ease in the completion of tasks.</w:t>
      </w:r>
    </w:p>
    <w:p w:rsidR="00305995" w:rsidRPr="002B5E94" w:rsidRDefault="00C25A8B" w:rsidP="00092549">
      <w:pPr>
        <w:pStyle w:val="Heading2"/>
        <w:rPr>
          <w:lang w:val="en-GB"/>
        </w:rPr>
      </w:pPr>
      <w:bookmarkStart w:id="14" w:name="_Toc27897462"/>
      <w:r w:rsidRPr="002B5E94">
        <w:rPr>
          <w:lang w:val="en-GB"/>
        </w:rPr>
        <w:t>Recommend improvements to the current framework.</w:t>
      </w:r>
      <w:bookmarkEnd w:id="14"/>
      <w:r w:rsidRPr="002B5E94">
        <w:rPr>
          <w:lang w:val="en-GB"/>
        </w:rPr>
        <w:t xml:space="preserve"> </w:t>
      </w:r>
    </w:p>
    <w:p w:rsidR="00C5451A" w:rsidRPr="002B5E94" w:rsidRDefault="00C25A8B" w:rsidP="002B5E94">
      <w:pPr>
        <w:spacing w:line="480" w:lineRule="auto"/>
        <w:ind w:firstLine="720"/>
        <w:rPr>
          <w:rFonts w:ascii="Times New Roman" w:hAnsi="Times New Roman" w:cs="Times New Roman"/>
          <w:sz w:val="24"/>
          <w:szCs w:val="24"/>
          <w:lang w:val="en-GB"/>
        </w:rPr>
      </w:pPr>
      <w:r w:rsidRPr="002B5E94">
        <w:rPr>
          <w:rFonts w:ascii="Times New Roman" w:hAnsi="Times New Roman" w:cs="Times New Roman"/>
          <w:sz w:val="24"/>
          <w:szCs w:val="24"/>
          <w:lang w:val="en-GB"/>
        </w:rPr>
        <w:t xml:space="preserve">The current </w:t>
      </w:r>
      <w:r w:rsidR="00A72CDF" w:rsidRPr="002B5E94">
        <w:rPr>
          <w:rFonts w:ascii="Times New Roman" w:hAnsi="Times New Roman" w:cs="Times New Roman"/>
          <w:sz w:val="24"/>
          <w:szCs w:val="24"/>
          <w:lang w:val="en-GB"/>
        </w:rPr>
        <w:t>structure</w:t>
      </w:r>
      <w:r w:rsidRPr="002B5E94">
        <w:rPr>
          <w:rFonts w:ascii="Times New Roman" w:hAnsi="Times New Roman" w:cs="Times New Roman"/>
          <w:sz w:val="24"/>
          <w:szCs w:val="24"/>
          <w:lang w:val="en-GB"/>
        </w:rPr>
        <w:t xml:space="preserve"> in the sales and marketing organization has been effective in the provision of services to </w:t>
      </w:r>
      <w:r w:rsidR="00A72CDF">
        <w:rPr>
          <w:rFonts w:ascii="Times New Roman" w:hAnsi="Times New Roman" w:cs="Times New Roman"/>
          <w:sz w:val="24"/>
          <w:szCs w:val="24"/>
          <w:lang w:val="en-GB"/>
        </w:rPr>
        <w:t>the customers. It has helped</w:t>
      </w:r>
      <w:r w:rsidRPr="002B5E94">
        <w:rPr>
          <w:rFonts w:ascii="Times New Roman" w:hAnsi="Times New Roman" w:cs="Times New Roman"/>
          <w:sz w:val="24"/>
          <w:szCs w:val="24"/>
          <w:lang w:val="en-GB"/>
        </w:rPr>
        <w:t xml:space="preserve"> employees to be better performers in their respective responsibilities. The knowledge sharing framework has advanced organizational knowledge significantly. However, there are improvements that could be made to make the framework better in sharing knowledge in real-time. The management should consider incorporating technology as a building block of the framework. When knowledge is shared </w:t>
      </w:r>
      <w:proofErr w:type="gramStart"/>
      <w:r w:rsidRPr="002B5E94">
        <w:rPr>
          <w:rFonts w:ascii="Times New Roman" w:hAnsi="Times New Roman" w:cs="Times New Roman"/>
          <w:sz w:val="24"/>
          <w:szCs w:val="24"/>
          <w:lang w:val="en-GB"/>
        </w:rPr>
        <w:t>through the use of</w:t>
      </w:r>
      <w:proofErr w:type="gramEnd"/>
      <w:r w:rsidRPr="002B5E94">
        <w:rPr>
          <w:rFonts w:ascii="Times New Roman" w:hAnsi="Times New Roman" w:cs="Times New Roman"/>
          <w:sz w:val="24"/>
          <w:szCs w:val="24"/>
          <w:lang w:val="en-GB"/>
        </w:rPr>
        <w:t xml:space="preserve"> technological tools, it becomes easy for it to be transferred from one user to the other. A system could be installed where all updates of the organization are made; hence, making it easy </w:t>
      </w:r>
      <w:r w:rsidR="00A72CDF">
        <w:rPr>
          <w:rFonts w:ascii="Times New Roman" w:hAnsi="Times New Roman" w:cs="Times New Roman"/>
          <w:sz w:val="24"/>
          <w:szCs w:val="24"/>
          <w:lang w:val="en-GB"/>
        </w:rPr>
        <w:t xml:space="preserve">for the employees to access </w:t>
      </w:r>
      <w:r w:rsidRPr="002B5E94">
        <w:rPr>
          <w:rFonts w:ascii="Times New Roman" w:hAnsi="Times New Roman" w:cs="Times New Roman"/>
          <w:sz w:val="24"/>
          <w:szCs w:val="24"/>
          <w:lang w:val="en-GB"/>
        </w:rPr>
        <w:t>available knowledge. M</w:t>
      </w:r>
      <w:r w:rsidR="00155F43" w:rsidRPr="002B5E94">
        <w:rPr>
          <w:rFonts w:ascii="Times New Roman" w:hAnsi="Times New Roman" w:cs="Times New Roman"/>
          <w:sz w:val="24"/>
          <w:szCs w:val="24"/>
          <w:lang w:val="en-GB"/>
        </w:rPr>
        <w:t xml:space="preserve">oreover, the use of technology would also be effective in allowing easy </w:t>
      </w:r>
      <w:r w:rsidR="00A72CDF" w:rsidRPr="002B5E94">
        <w:rPr>
          <w:rFonts w:ascii="Times New Roman" w:hAnsi="Times New Roman" w:cs="Times New Roman"/>
          <w:sz w:val="24"/>
          <w:szCs w:val="24"/>
          <w:lang w:val="en-GB"/>
        </w:rPr>
        <w:t>distribution</w:t>
      </w:r>
      <w:r w:rsidR="00155F43" w:rsidRPr="002B5E94">
        <w:rPr>
          <w:rFonts w:ascii="Times New Roman" w:hAnsi="Times New Roman" w:cs="Times New Roman"/>
          <w:sz w:val="24"/>
          <w:szCs w:val="24"/>
          <w:lang w:val="en-GB"/>
        </w:rPr>
        <w:t xml:space="preserve"> of information and knowledge among the employees in different departments.</w:t>
      </w:r>
    </w:p>
    <w:p w:rsidR="00155F43" w:rsidRPr="002B5E94" w:rsidRDefault="00C25A8B" w:rsidP="002B5E94">
      <w:pPr>
        <w:spacing w:line="480" w:lineRule="auto"/>
        <w:ind w:firstLine="720"/>
        <w:rPr>
          <w:rFonts w:ascii="Times New Roman" w:hAnsi="Times New Roman" w:cs="Times New Roman"/>
          <w:color w:val="000000"/>
          <w:sz w:val="24"/>
          <w:szCs w:val="24"/>
          <w:lang w:val="en-GB"/>
        </w:rPr>
      </w:pPr>
      <w:r w:rsidRPr="002B5E94">
        <w:rPr>
          <w:rFonts w:ascii="Times New Roman" w:hAnsi="Times New Roman" w:cs="Times New Roman"/>
          <w:sz w:val="24"/>
          <w:szCs w:val="24"/>
          <w:lang w:val="en-GB"/>
        </w:rPr>
        <w:t xml:space="preserve">Open communication is a vital element that can be added to the framework to improve its effectiveness. Communication plays a </w:t>
      </w:r>
      <w:r w:rsidR="00A72CDF" w:rsidRPr="002B5E94">
        <w:rPr>
          <w:rFonts w:ascii="Times New Roman" w:hAnsi="Times New Roman" w:cs="Times New Roman"/>
          <w:sz w:val="24"/>
          <w:szCs w:val="24"/>
          <w:lang w:val="en-GB"/>
        </w:rPr>
        <w:t>dynamic</w:t>
      </w:r>
      <w:r w:rsidRPr="002B5E94">
        <w:rPr>
          <w:rFonts w:ascii="Times New Roman" w:hAnsi="Times New Roman" w:cs="Times New Roman"/>
          <w:sz w:val="24"/>
          <w:szCs w:val="24"/>
          <w:lang w:val="en-GB"/>
        </w:rPr>
        <w:t xml:space="preserve"> </w:t>
      </w:r>
      <w:r w:rsidR="00A72CDF" w:rsidRPr="002B5E94">
        <w:rPr>
          <w:rFonts w:ascii="Times New Roman" w:hAnsi="Times New Roman" w:cs="Times New Roman"/>
          <w:sz w:val="24"/>
          <w:szCs w:val="24"/>
          <w:lang w:val="en-GB"/>
        </w:rPr>
        <w:t>part</w:t>
      </w:r>
      <w:r w:rsidRPr="002B5E94">
        <w:rPr>
          <w:rFonts w:ascii="Times New Roman" w:hAnsi="Times New Roman" w:cs="Times New Roman"/>
          <w:sz w:val="24"/>
          <w:szCs w:val="24"/>
          <w:lang w:val="en-GB"/>
        </w:rPr>
        <w:t xml:space="preserve"> in knowledge management since it determines the speed employees receive information. Open communication would enhance the effectiveness of the knowledge sharing </w:t>
      </w:r>
      <w:r w:rsidR="00AB669A" w:rsidRPr="002B5E94">
        <w:rPr>
          <w:rFonts w:ascii="Times New Roman" w:hAnsi="Times New Roman" w:cs="Times New Roman"/>
          <w:sz w:val="24"/>
          <w:szCs w:val="24"/>
          <w:lang w:val="en-GB"/>
        </w:rPr>
        <w:t xml:space="preserve">framework since the </w:t>
      </w:r>
      <w:r w:rsidR="004A583D" w:rsidRPr="002B5E94">
        <w:rPr>
          <w:rFonts w:ascii="Times New Roman" w:hAnsi="Times New Roman" w:cs="Times New Roman"/>
          <w:sz w:val="24"/>
          <w:szCs w:val="24"/>
          <w:lang w:val="en-GB"/>
        </w:rPr>
        <w:t xml:space="preserve">employees will have easy access to the knowledge available. Moreover, it will be easier for the collaboration between the different departments on a variety of issues affecting the organization. Additionally, open communication creates an environment of trust among </w:t>
      </w:r>
      <w:r w:rsidR="00A72CDF">
        <w:rPr>
          <w:rFonts w:ascii="Times New Roman" w:hAnsi="Times New Roman" w:cs="Times New Roman"/>
          <w:sz w:val="24"/>
          <w:szCs w:val="24"/>
          <w:lang w:val="en-GB"/>
        </w:rPr>
        <w:t xml:space="preserve">the </w:t>
      </w:r>
      <w:r w:rsidR="004A583D" w:rsidRPr="002B5E94">
        <w:rPr>
          <w:rFonts w:ascii="Times New Roman" w:hAnsi="Times New Roman" w:cs="Times New Roman"/>
          <w:sz w:val="24"/>
          <w:szCs w:val="24"/>
          <w:lang w:val="en-GB"/>
        </w:rPr>
        <w:t>employees, which is critical in sharing individual k</w:t>
      </w:r>
      <w:r w:rsidR="00A72CDF">
        <w:rPr>
          <w:rFonts w:ascii="Times New Roman" w:hAnsi="Times New Roman" w:cs="Times New Roman"/>
          <w:sz w:val="24"/>
          <w:szCs w:val="24"/>
          <w:lang w:val="en-GB"/>
        </w:rPr>
        <w:t>nowledge. Employees can seek</w:t>
      </w:r>
      <w:r w:rsidR="004A583D" w:rsidRPr="002B5E94">
        <w:rPr>
          <w:rFonts w:ascii="Times New Roman" w:hAnsi="Times New Roman" w:cs="Times New Roman"/>
          <w:sz w:val="24"/>
          <w:szCs w:val="24"/>
          <w:lang w:val="en-GB"/>
        </w:rPr>
        <w:t xml:space="preserve"> </w:t>
      </w:r>
      <w:r w:rsidR="003F6F42">
        <w:rPr>
          <w:rFonts w:ascii="Times New Roman" w:hAnsi="Times New Roman" w:cs="Times New Roman"/>
          <w:sz w:val="24"/>
          <w:szCs w:val="24"/>
          <w:lang w:val="en-GB"/>
        </w:rPr>
        <w:t xml:space="preserve">the </w:t>
      </w:r>
      <w:r w:rsidR="004A583D" w:rsidRPr="002B5E94">
        <w:rPr>
          <w:rFonts w:ascii="Times New Roman" w:hAnsi="Times New Roman" w:cs="Times New Roman"/>
          <w:sz w:val="24"/>
          <w:szCs w:val="24"/>
          <w:lang w:val="en-GB"/>
        </w:rPr>
        <w:t>help and expertise of their colleagues with ease since the open communication culture has been established. Moreover, knowledge sharing under such a framework will be effective in enhancing the speed of decision making and problem-solving.</w:t>
      </w:r>
    </w:p>
    <w:p w:rsidR="002B5E94" w:rsidRPr="002B5E94" w:rsidRDefault="00C25A8B" w:rsidP="002B5E94">
      <w:pPr>
        <w:rPr>
          <w:rFonts w:ascii="Times New Roman" w:hAnsi="Times New Roman" w:cs="Times New Roman"/>
          <w:color w:val="000000"/>
          <w:sz w:val="24"/>
          <w:szCs w:val="24"/>
          <w:lang w:val="en-GB"/>
        </w:rPr>
      </w:pPr>
      <w:r>
        <w:rPr>
          <w:rFonts w:ascii="Times New Roman" w:hAnsi="Times New Roman" w:cs="Times New Roman"/>
          <w:lang w:val="en-GB"/>
        </w:rPr>
        <w:br w:type="page"/>
      </w:r>
    </w:p>
    <w:p w:rsidR="00C5451A" w:rsidRPr="002B5E94" w:rsidRDefault="00C25A8B" w:rsidP="002B5E94">
      <w:pPr>
        <w:pStyle w:val="Default"/>
        <w:spacing w:line="480" w:lineRule="auto"/>
        <w:ind w:left="720" w:hanging="720"/>
        <w:jc w:val="center"/>
        <w:rPr>
          <w:rFonts w:ascii="Times New Roman" w:hAnsi="Times New Roman" w:cs="Times New Roman"/>
          <w:lang w:val="en-GB"/>
        </w:rPr>
      </w:pPr>
      <w:r w:rsidRPr="002B5E94">
        <w:rPr>
          <w:rFonts w:ascii="Times New Roman" w:hAnsi="Times New Roman" w:cs="Times New Roman"/>
          <w:lang w:val="en-GB"/>
        </w:rPr>
        <w:t>References</w:t>
      </w:r>
    </w:p>
    <w:p w:rsidR="002B5E94" w:rsidRPr="002B5E94" w:rsidRDefault="00C25A8B" w:rsidP="002B5E94">
      <w:pPr>
        <w:spacing w:after="0" w:line="480" w:lineRule="auto"/>
        <w:ind w:left="720" w:hanging="720"/>
        <w:rPr>
          <w:rFonts w:ascii="Times New Roman" w:eastAsia="Times New Roman" w:hAnsi="Times New Roman" w:cs="Times New Roman"/>
          <w:sz w:val="24"/>
          <w:szCs w:val="24"/>
        </w:rPr>
      </w:pPr>
      <w:r w:rsidRPr="00B3147C">
        <w:rPr>
          <w:rFonts w:ascii="Times New Roman" w:eastAsia="Times New Roman" w:hAnsi="Times New Roman" w:cs="Times New Roman"/>
          <w:sz w:val="24"/>
          <w:szCs w:val="24"/>
        </w:rPr>
        <w:t xml:space="preserve">Allee, V., 2012. </w:t>
      </w:r>
      <w:r w:rsidRPr="00B3147C">
        <w:rPr>
          <w:rFonts w:ascii="Times New Roman" w:eastAsia="Times New Roman" w:hAnsi="Times New Roman" w:cs="Times New Roman"/>
          <w:i/>
          <w:iCs/>
          <w:sz w:val="24"/>
          <w:szCs w:val="24"/>
        </w:rPr>
        <w:t>The knowledge evolution</w:t>
      </w:r>
      <w:r w:rsidRPr="00B3147C">
        <w:rPr>
          <w:rFonts w:ascii="Times New Roman" w:eastAsia="Times New Roman" w:hAnsi="Times New Roman" w:cs="Times New Roman"/>
          <w:sz w:val="24"/>
          <w:szCs w:val="24"/>
        </w:rPr>
        <w:t xml:space="preserve">. </w:t>
      </w:r>
      <w:r w:rsidRPr="002B5E94">
        <w:rPr>
          <w:rFonts w:ascii="Times New Roman" w:eastAsia="Times New Roman" w:hAnsi="Times New Roman" w:cs="Times New Roman"/>
          <w:sz w:val="24"/>
          <w:szCs w:val="24"/>
        </w:rPr>
        <w:t xml:space="preserve">London: </w:t>
      </w:r>
      <w:r w:rsidRPr="00B3147C">
        <w:rPr>
          <w:rFonts w:ascii="Times New Roman" w:eastAsia="Times New Roman" w:hAnsi="Times New Roman" w:cs="Times New Roman"/>
          <w:sz w:val="24"/>
          <w:szCs w:val="24"/>
        </w:rPr>
        <w:t>Routledge.</w:t>
      </w:r>
    </w:p>
    <w:p w:rsidR="002B5E94" w:rsidRPr="002B5E94" w:rsidRDefault="00C25A8B" w:rsidP="002B5E94">
      <w:pPr>
        <w:spacing w:after="0" w:line="480" w:lineRule="auto"/>
        <w:ind w:left="720" w:hanging="720"/>
        <w:rPr>
          <w:rFonts w:ascii="Times New Roman" w:eastAsia="Times New Roman" w:hAnsi="Times New Roman" w:cs="Times New Roman"/>
          <w:sz w:val="24"/>
          <w:szCs w:val="24"/>
        </w:rPr>
      </w:pPr>
      <w:r w:rsidRPr="00ED7713">
        <w:rPr>
          <w:rFonts w:ascii="Times New Roman" w:eastAsia="Times New Roman" w:hAnsi="Times New Roman" w:cs="Times New Roman"/>
          <w:sz w:val="24"/>
          <w:szCs w:val="24"/>
        </w:rPr>
        <w:t xml:space="preserve">Bhatt, G.D., 2002. Management strategies for individual knowledge and organizational knowledge. </w:t>
      </w:r>
      <w:r w:rsidRPr="002B5E94">
        <w:rPr>
          <w:rFonts w:ascii="Times New Roman" w:eastAsia="Times New Roman" w:hAnsi="Times New Roman" w:cs="Times New Roman"/>
          <w:i/>
          <w:iCs/>
          <w:sz w:val="24"/>
          <w:szCs w:val="24"/>
        </w:rPr>
        <w:t>Journal of Knowledge M</w:t>
      </w:r>
      <w:r w:rsidRPr="00ED7713">
        <w:rPr>
          <w:rFonts w:ascii="Times New Roman" w:eastAsia="Times New Roman" w:hAnsi="Times New Roman" w:cs="Times New Roman"/>
          <w:i/>
          <w:iCs/>
          <w:sz w:val="24"/>
          <w:szCs w:val="24"/>
        </w:rPr>
        <w:t>anagement</w:t>
      </w:r>
      <w:r w:rsidRPr="00ED7713">
        <w:rPr>
          <w:rFonts w:ascii="Times New Roman" w:eastAsia="Times New Roman" w:hAnsi="Times New Roman" w:cs="Times New Roman"/>
          <w:sz w:val="24"/>
          <w:szCs w:val="24"/>
        </w:rPr>
        <w:t xml:space="preserve">, </w:t>
      </w:r>
      <w:r w:rsidRPr="00ED7713">
        <w:rPr>
          <w:rFonts w:ascii="Times New Roman" w:eastAsia="Times New Roman" w:hAnsi="Times New Roman" w:cs="Times New Roman"/>
          <w:i/>
          <w:iCs/>
          <w:sz w:val="24"/>
          <w:szCs w:val="24"/>
        </w:rPr>
        <w:t>6</w:t>
      </w:r>
      <w:r w:rsidRPr="00ED7713">
        <w:rPr>
          <w:rFonts w:ascii="Times New Roman" w:eastAsia="Times New Roman" w:hAnsi="Times New Roman" w:cs="Times New Roman"/>
          <w:sz w:val="24"/>
          <w:szCs w:val="24"/>
        </w:rPr>
        <w:t>(1), pp.31-39.</w:t>
      </w:r>
    </w:p>
    <w:p w:rsidR="002B5E94" w:rsidRPr="002B5E94" w:rsidRDefault="00C25A8B" w:rsidP="002B5E94">
      <w:pPr>
        <w:spacing w:after="0" w:line="480" w:lineRule="auto"/>
        <w:ind w:left="720" w:hanging="720"/>
        <w:rPr>
          <w:rFonts w:ascii="Times New Roman" w:eastAsia="Times New Roman" w:hAnsi="Times New Roman" w:cs="Times New Roman"/>
          <w:sz w:val="24"/>
          <w:szCs w:val="24"/>
        </w:rPr>
      </w:pPr>
      <w:r w:rsidRPr="00F932AE">
        <w:rPr>
          <w:rFonts w:ascii="Times New Roman" w:eastAsia="Times New Roman" w:hAnsi="Times New Roman" w:cs="Times New Roman"/>
          <w:sz w:val="24"/>
          <w:szCs w:val="24"/>
        </w:rPr>
        <w:t xml:space="preserve">Chen, M., Ebert, D., Hagen, H., </w:t>
      </w:r>
      <w:proofErr w:type="spellStart"/>
      <w:r w:rsidRPr="00F932AE">
        <w:rPr>
          <w:rFonts w:ascii="Times New Roman" w:eastAsia="Times New Roman" w:hAnsi="Times New Roman" w:cs="Times New Roman"/>
          <w:sz w:val="24"/>
          <w:szCs w:val="24"/>
        </w:rPr>
        <w:t>Laramee</w:t>
      </w:r>
      <w:proofErr w:type="spellEnd"/>
      <w:r w:rsidRPr="00F932AE">
        <w:rPr>
          <w:rFonts w:ascii="Times New Roman" w:eastAsia="Times New Roman" w:hAnsi="Times New Roman" w:cs="Times New Roman"/>
          <w:sz w:val="24"/>
          <w:szCs w:val="24"/>
        </w:rPr>
        <w:t xml:space="preserve">, R.S., Van </w:t>
      </w:r>
      <w:proofErr w:type="spellStart"/>
      <w:r w:rsidRPr="00F932AE">
        <w:rPr>
          <w:rFonts w:ascii="Times New Roman" w:eastAsia="Times New Roman" w:hAnsi="Times New Roman" w:cs="Times New Roman"/>
          <w:sz w:val="24"/>
          <w:szCs w:val="24"/>
        </w:rPr>
        <w:t>Liere</w:t>
      </w:r>
      <w:proofErr w:type="spellEnd"/>
      <w:r w:rsidRPr="00F932AE">
        <w:rPr>
          <w:rFonts w:ascii="Times New Roman" w:eastAsia="Times New Roman" w:hAnsi="Times New Roman" w:cs="Times New Roman"/>
          <w:sz w:val="24"/>
          <w:szCs w:val="24"/>
        </w:rPr>
        <w:t xml:space="preserve">, R., Ma, K.L., </w:t>
      </w:r>
      <w:proofErr w:type="spellStart"/>
      <w:r w:rsidRPr="00F932AE">
        <w:rPr>
          <w:rFonts w:ascii="Times New Roman" w:eastAsia="Times New Roman" w:hAnsi="Times New Roman" w:cs="Times New Roman"/>
          <w:sz w:val="24"/>
          <w:szCs w:val="24"/>
        </w:rPr>
        <w:t>Ribarsky</w:t>
      </w:r>
      <w:proofErr w:type="spellEnd"/>
      <w:r w:rsidRPr="00F932AE">
        <w:rPr>
          <w:rFonts w:ascii="Times New Roman" w:eastAsia="Times New Roman" w:hAnsi="Times New Roman" w:cs="Times New Roman"/>
          <w:sz w:val="24"/>
          <w:szCs w:val="24"/>
        </w:rPr>
        <w:t xml:space="preserve">, W., Scheuermann, G. and Silver, D., 2008. Data, information, and knowledge in visualization. </w:t>
      </w:r>
      <w:r w:rsidRPr="00F932AE">
        <w:rPr>
          <w:rFonts w:ascii="Times New Roman" w:eastAsia="Times New Roman" w:hAnsi="Times New Roman" w:cs="Times New Roman"/>
          <w:i/>
          <w:iCs/>
          <w:sz w:val="24"/>
          <w:szCs w:val="24"/>
        </w:rPr>
        <w:t>IEEE Computer Graphics and Applications</w:t>
      </w:r>
      <w:r w:rsidRPr="00F932AE">
        <w:rPr>
          <w:rFonts w:ascii="Times New Roman" w:eastAsia="Times New Roman" w:hAnsi="Times New Roman" w:cs="Times New Roman"/>
          <w:sz w:val="24"/>
          <w:szCs w:val="24"/>
        </w:rPr>
        <w:t xml:space="preserve">, </w:t>
      </w:r>
      <w:r w:rsidRPr="00F932AE">
        <w:rPr>
          <w:rFonts w:ascii="Times New Roman" w:eastAsia="Times New Roman" w:hAnsi="Times New Roman" w:cs="Times New Roman"/>
          <w:i/>
          <w:iCs/>
          <w:sz w:val="24"/>
          <w:szCs w:val="24"/>
        </w:rPr>
        <w:t>29</w:t>
      </w:r>
      <w:r w:rsidRPr="00F932AE">
        <w:rPr>
          <w:rFonts w:ascii="Times New Roman" w:eastAsia="Times New Roman" w:hAnsi="Times New Roman" w:cs="Times New Roman"/>
          <w:sz w:val="24"/>
          <w:szCs w:val="24"/>
        </w:rPr>
        <w:t>(1), pp.12-19.</w:t>
      </w:r>
    </w:p>
    <w:p w:rsidR="002B5E94" w:rsidRPr="00C36011" w:rsidRDefault="00C25A8B" w:rsidP="002B5E94">
      <w:pPr>
        <w:spacing w:after="0" w:line="480" w:lineRule="auto"/>
        <w:ind w:left="720" w:hanging="720"/>
        <w:rPr>
          <w:rFonts w:ascii="Times New Roman" w:eastAsia="Times New Roman" w:hAnsi="Times New Roman" w:cs="Times New Roman"/>
          <w:sz w:val="24"/>
          <w:szCs w:val="24"/>
        </w:rPr>
      </w:pPr>
      <w:proofErr w:type="spellStart"/>
      <w:r w:rsidRPr="00C36011">
        <w:rPr>
          <w:rFonts w:ascii="Times New Roman" w:eastAsia="Times New Roman" w:hAnsi="Times New Roman" w:cs="Times New Roman"/>
          <w:sz w:val="24"/>
          <w:szCs w:val="24"/>
        </w:rPr>
        <w:t>Dataware</w:t>
      </w:r>
      <w:proofErr w:type="spellEnd"/>
      <w:r w:rsidRPr="00C36011">
        <w:rPr>
          <w:rFonts w:ascii="Times New Roman" w:eastAsia="Times New Roman" w:hAnsi="Times New Roman" w:cs="Times New Roman"/>
          <w:sz w:val="24"/>
          <w:szCs w:val="24"/>
        </w:rPr>
        <w:t xml:space="preserve"> Technologies, I., 1998. Seven steps to implementing knowledge management in your organization. </w:t>
      </w:r>
      <w:r w:rsidRPr="00C36011">
        <w:rPr>
          <w:rFonts w:ascii="Times New Roman" w:eastAsia="Times New Roman" w:hAnsi="Times New Roman" w:cs="Times New Roman"/>
          <w:i/>
          <w:iCs/>
          <w:sz w:val="24"/>
          <w:szCs w:val="24"/>
        </w:rPr>
        <w:t>Corporate Executive Briefing</w:t>
      </w:r>
      <w:r w:rsidRPr="00C36011">
        <w:rPr>
          <w:rFonts w:ascii="Times New Roman" w:eastAsia="Times New Roman" w:hAnsi="Times New Roman" w:cs="Times New Roman"/>
          <w:sz w:val="24"/>
          <w:szCs w:val="24"/>
        </w:rPr>
        <w:t>.</w:t>
      </w:r>
    </w:p>
    <w:p w:rsidR="002B5E94" w:rsidRPr="00B3147C" w:rsidRDefault="00C25A8B" w:rsidP="002B5E94">
      <w:pPr>
        <w:spacing w:after="0" w:line="480" w:lineRule="auto"/>
        <w:ind w:left="720" w:hanging="720"/>
        <w:rPr>
          <w:rFonts w:ascii="Times New Roman" w:eastAsia="Times New Roman" w:hAnsi="Times New Roman" w:cs="Times New Roman"/>
          <w:sz w:val="24"/>
          <w:szCs w:val="24"/>
        </w:rPr>
      </w:pPr>
      <w:r w:rsidRPr="00B3147C">
        <w:rPr>
          <w:rFonts w:ascii="Times New Roman" w:eastAsia="Times New Roman" w:hAnsi="Times New Roman" w:cs="Times New Roman"/>
          <w:sz w:val="24"/>
          <w:szCs w:val="24"/>
        </w:rPr>
        <w:t xml:space="preserve">Donate, M.J., and de Pablo, J.D.S., 2015. The role of knowledge-oriented leadership in knowledge management practices and innovation. </w:t>
      </w:r>
      <w:r w:rsidRPr="00B3147C">
        <w:rPr>
          <w:rFonts w:ascii="Times New Roman" w:eastAsia="Times New Roman" w:hAnsi="Times New Roman" w:cs="Times New Roman"/>
          <w:i/>
          <w:iCs/>
          <w:sz w:val="24"/>
          <w:szCs w:val="24"/>
        </w:rPr>
        <w:t>Journal of Business Research</w:t>
      </w:r>
      <w:r w:rsidRPr="00B3147C">
        <w:rPr>
          <w:rFonts w:ascii="Times New Roman" w:eastAsia="Times New Roman" w:hAnsi="Times New Roman" w:cs="Times New Roman"/>
          <w:sz w:val="24"/>
          <w:szCs w:val="24"/>
        </w:rPr>
        <w:t xml:space="preserve">, </w:t>
      </w:r>
      <w:r w:rsidRPr="00B3147C">
        <w:rPr>
          <w:rFonts w:ascii="Times New Roman" w:eastAsia="Times New Roman" w:hAnsi="Times New Roman" w:cs="Times New Roman"/>
          <w:i/>
          <w:iCs/>
          <w:sz w:val="24"/>
          <w:szCs w:val="24"/>
        </w:rPr>
        <w:t>68</w:t>
      </w:r>
      <w:r w:rsidRPr="00B3147C">
        <w:rPr>
          <w:rFonts w:ascii="Times New Roman" w:eastAsia="Times New Roman" w:hAnsi="Times New Roman" w:cs="Times New Roman"/>
          <w:sz w:val="24"/>
          <w:szCs w:val="24"/>
        </w:rPr>
        <w:t>(2), pp.360-370.</w:t>
      </w:r>
    </w:p>
    <w:p w:rsidR="002B5E94" w:rsidRPr="001C6DE4" w:rsidRDefault="00C25A8B" w:rsidP="002B5E94">
      <w:pPr>
        <w:spacing w:after="0" w:line="480" w:lineRule="auto"/>
        <w:ind w:left="720" w:hanging="720"/>
        <w:rPr>
          <w:rFonts w:ascii="Times New Roman" w:eastAsia="Times New Roman" w:hAnsi="Times New Roman" w:cs="Times New Roman"/>
          <w:sz w:val="24"/>
          <w:szCs w:val="24"/>
        </w:rPr>
      </w:pPr>
      <w:r w:rsidRPr="001C6DE4">
        <w:rPr>
          <w:rFonts w:ascii="Times New Roman" w:eastAsia="Times New Roman" w:hAnsi="Times New Roman" w:cs="Times New Roman"/>
          <w:sz w:val="24"/>
          <w:szCs w:val="24"/>
        </w:rPr>
        <w:t xml:space="preserve">Falvey, R., Foster, N., and Greenaway, D., 2009. Trade, imitative ability, and intellectual property rights. </w:t>
      </w:r>
      <w:r w:rsidRPr="001C6DE4">
        <w:rPr>
          <w:rFonts w:ascii="Times New Roman" w:eastAsia="Times New Roman" w:hAnsi="Times New Roman" w:cs="Times New Roman"/>
          <w:i/>
          <w:iCs/>
          <w:sz w:val="24"/>
          <w:szCs w:val="24"/>
        </w:rPr>
        <w:t>Review of world economics</w:t>
      </w:r>
      <w:r w:rsidRPr="001C6DE4">
        <w:rPr>
          <w:rFonts w:ascii="Times New Roman" w:eastAsia="Times New Roman" w:hAnsi="Times New Roman" w:cs="Times New Roman"/>
          <w:sz w:val="24"/>
          <w:szCs w:val="24"/>
        </w:rPr>
        <w:t xml:space="preserve">, </w:t>
      </w:r>
      <w:r w:rsidRPr="001C6DE4">
        <w:rPr>
          <w:rFonts w:ascii="Times New Roman" w:eastAsia="Times New Roman" w:hAnsi="Times New Roman" w:cs="Times New Roman"/>
          <w:i/>
          <w:iCs/>
          <w:sz w:val="24"/>
          <w:szCs w:val="24"/>
        </w:rPr>
        <w:t>145</w:t>
      </w:r>
      <w:r w:rsidRPr="001C6DE4">
        <w:rPr>
          <w:rFonts w:ascii="Times New Roman" w:eastAsia="Times New Roman" w:hAnsi="Times New Roman" w:cs="Times New Roman"/>
          <w:sz w:val="24"/>
          <w:szCs w:val="24"/>
        </w:rPr>
        <w:t>(3), pp.373-404.</w:t>
      </w:r>
    </w:p>
    <w:p w:rsidR="002B5E94" w:rsidRPr="002B5E94" w:rsidRDefault="00C25A8B" w:rsidP="002B5E94">
      <w:pPr>
        <w:spacing w:after="0" w:line="480" w:lineRule="auto"/>
        <w:ind w:left="720" w:hanging="720"/>
        <w:rPr>
          <w:rFonts w:ascii="Times New Roman" w:hAnsi="Times New Roman" w:cs="Times New Roman"/>
          <w:sz w:val="24"/>
          <w:szCs w:val="24"/>
        </w:rPr>
      </w:pPr>
      <w:proofErr w:type="spellStart"/>
      <w:r w:rsidRPr="002B5E94">
        <w:rPr>
          <w:rFonts w:ascii="Times New Roman" w:eastAsia="Times New Roman" w:hAnsi="Times New Roman" w:cs="Times New Roman"/>
          <w:sz w:val="24"/>
          <w:szCs w:val="24"/>
        </w:rPr>
        <w:t>Gunjal</w:t>
      </w:r>
      <w:proofErr w:type="spellEnd"/>
      <w:r w:rsidRPr="002B5E94">
        <w:rPr>
          <w:rFonts w:ascii="Times New Roman" w:eastAsia="Times New Roman" w:hAnsi="Times New Roman" w:cs="Times New Roman"/>
          <w:sz w:val="24"/>
          <w:szCs w:val="24"/>
        </w:rPr>
        <w:t>, B., 2005</w:t>
      </w:r>
      <w:r w:rsidRPr="00B3147C">
        <w:rPr>
          <w:rFonts w:ascii="Times New Roman" w:eastAsia="Times New Roman" w:hAnsi="Times New Roman" w:cs="Times New Roman"/>
          <w:sz w:val="24"/>
          <w:szCs w:val="24"/>
        </w:rPr>
        <w:t xml:space="preserve">. Knowledge management: Why do we need it for corporates. </w:t>
      </w:r>
      <w:r w:rsidRPr="00B3147C">
        <w:rPr>
          <w:rFonts w:ascii="Times New Roman" w:eastAsia="Times New Roman" w:hAnsi="Times New Roman" w:cs="Times New Roman"/>
          <w:i/>
          <w:iCs/>
          <w:sz w:val="24"/>
          <w:szCs w:val="24"/>
        </w:rPr>
        <w:t>Malaysian Journal of Library &amp; Infor</w:t>
      </w:r>
      <w:r w:rsidRPr="002B5E94">
        <w:rPr>
          <w:rFonts w:ascii="Times New Roman" w:eastAsia="Times New Roman" w:hAnsi="Times New Roman" w:cs="Times New Roman"/>
          <w:i/>
          <w:iCs/>
          <w:sz w:val="24"/>
          <w:szCs w:val="24"/>
        </w:rPr>
        <w:t xml:space="preserve">mation Science </w:t>
      </w:r>
      <w:r w:rsidRPr="002B5E94">
        <w:rPr>
          <w:rFonts w:ascii="Times New Roman" w:hAnsi="Times New Roman" w:cs="Times New Roman"/>
          <w:sz w:val="24"/>
          <w:szCs w:val="24"/>
        </w:rPr>
        <w:t>10(2), pp.37-50.</w:t>
      </w:r>
    </w:p>
    <w:p w:rsidR="002B5E94" w:rsidRPr="002B5E94" w:rsidRDefault="00C25A8B" w:rsidP="002B5E94">
      <w:pPr>
        <w:spacing w:after="0" w:line="480" w:lineRule="auto"/>
        <w:ind w:left="720" w:hanging="720"/>
        <w:rPr>
          <w:rFonts w:ascii="Times New Roman" w:hAnsi="Times New Roman" w:cs="Times New Roman"/>
          <w:sz w:val="24"/>
          <w:szCs w:val="24"/>
        </w:rPr>
      </w:pPr>
      <w:proofErr w:type="spellStart"/>
      <w:r w:rsidRPr="002B5E94">
        <w:rPr>
          <w:rFonts w:ascii="Times New Roman" w:hAnsi="Times New Roman" w:cs="Times New Roman"/>
          <w:sz w:val="24"/>
          <w:szCs w:val="24"/>
        </w:rPr>
        <w:t>Jennex</w:t>
      </w:r>
      <w:proofErr w:type="spellEnd"/>
      <w:r w:rsidRPr="002B5E94">
        <w:rPr>
          <w:rFonts w:ascii="Times New Roman" w:hAnsi="Times New Roman" w:cs="Times New Roman"/>
          <w:sz w:val="24"/>
          <w:szCs w:val="24"/>
        </w:rPr>
        <w:t xml:space="preserve">, M. E., 2008. </w:t>
      </w:r>
      <w:r w:rsidRPr="002B5E94">
        <w:rPr>
          <w:rFonts w:ascii="Times New Roman" w:hAnsi="Times New Roman" w:cs="Times New Roman"/>
          <w:i/>
          <w:iCs/>
          <w:sz w:val="24"/>
          <w:szCs w:val="24"/>
        </w:rPr>
        <w:t>Knowledge management: concepts, methodologies, tools, and applications</w:t>
      </w:r>
      <w:r w:rsidRPr="002B5E94">
        <w:rPr>
          <w:rFonts w:ascii="Times New Roman" w:hAnsi="Times New Roman" w:cs="Times New Roman"/>
          <w:sz w:val="24"/>
          <w:szCs w:val="24"/>
        </w:rPr>
        <w:t>. Hershey PA, Information Science Reference.</w:t>
      </w:r>
    </w:p>
    <w:p w:rsidR="002B5E94" w:rsidRPr="002B5E94" w:rsidRDefault="00C25A8B" w:rsidP="002B5E94">
      <w:pPr>
        <w:spacing w:after="0" w:line="480" w:lineRule="auto"/>
        <w:ind w:left="720" w:hanging="720"/>
        <w:rPr>
          <w:rFonts w:ascii="Times New Roman" w:eastAsia="Times New Roman" w:hAnsi="Times New Roman" w:cs="Times New Roman"/>
          <w:sz w:val="24"/>
          <w:szCs w:val="24"/>
        </w:rPr>
      </w:pPr>
      <w:proofErr w:type="spellStart"/>
      <w:r w:rsidRPr="002B5E94">
        <w:rPr>
          <w:rFonts w:ascii="Times New Roman" w:eastAsia="Times New Roman" w:hAnsi="Times New Roman" w:cs="Times New Roman"/>
          <w:sz w:val="24"/>
          <w:szCs w:val="24"/>
        </w:rPr>
        <w:t>Kamasak</w:t>
      </w:r>
      <w:proofErr w:type="spellEnd"/>
      <w:r w:rsidRPr="002B5E94">
        <w:rPr>
          <w:rFonts w:ascii="Times New Roman" w:eastAsia="Times New Roman" w:hAnsi="Times New Roman" w:cs="Times New Roman"/>
          <w:sz w:val="24"/>
          <w:szCs w:val="24"/>
        </w:rPr>
        <w:t xml:space="preserve">, R., and </w:t>
      </w:r>
      <w:proofErr w:type="spellStart"/>
      <w:r w:rsidRPr="002B5E94">
        <w:rPr>
          <w:rFonts w:ascii="Times New Roman" w:eastAsia="Times New Roman" w:hAnsi="Times New Roman" w:cs="Times New Roman"/>
          <w:sz w:val="24"/>
          <w:szCs w:val="24"/>
        </w:rPr>
        <w:t>Yucelen</w:t>
      </w:r>
      <w:proofErr w:type="spellEnd"/>
      <w:r w:rsidRPr="002B5E94">
        <w:rPr>
          <w:rFonts w:ascii="Times New Roman" w:eastAsia="Times New Roman" w:hAnsi="Times New Roman" w:cs="Times New Roman"/>
          <w:sz w:val="24"/>
          <w:szCs w:val="24"/>
        </w:rPr>
        <w:t>, M., 2010. The Relationship between Knowledge Assets and Organizational Strategy Development</w:t>
      </w:r>
      <w:r w:rsidRPr="00EF1078">
        <w:rPr>
          <w:rFonts w:ascii="Times New Roman" w:eastAsia="Times New Roman" w:hAnsi="Times New Roman" w:cs="Times New Roman"/>
          <w:sz w:val="24"/>
          <w:szCs w:val="24"/>
        </w:rPr>
        <w:t xml:space="preserve">. </w:t>
      </w:r>
      <w:r w:rsidRPr="00EF1078">
        <w:rPr>
          <w:rFonts w:ascii="Times New Roman" w:eastAsia="Times New Roman" w:hAnsi="Times New Roman" w:cs="Times New Roman"/>
          <w:i/>
          <w:iCs/>
          <w:sz w:val="24"/>
          <w:szCs w:val="24"/>
        </w:rPr>
        <w:t>International Journal of Business and Management Studies</w:t>
      </w:r>
      <w:r w:rsidRPr="00EF1078">
        <w:rPr>
          <w:rFonts w:ascii="Times New Roman" w:eastAsia="Times New Roman" w:hAnsi="Times New Roman" w:cs="Times New Roman"/>
          <w:sz w:val="24"/>
          <w:szCs w:val="24"/>
        </w:rPr>
        <w:t xml:space="preserve">, </w:t>
      </w:r>
      <w:r w:rsidRPr="00EF1078">
        <w:rPr>
          <w:rFonts w:ascii="Times New Roman" w:eastAsia="Times New Roman" w:hAnsi="Times New Roman" w:cs="Times New Roman"/>
          <w:i/>
          <w:iCs/>
          <w:sz w:val="24"/>
          <w:szCs w:val="24"/>
        </w:rPr>
        <w:t>2</w:t>
      </w:r>
      <w:r w:rsidRPr="00EF1078">
        <w:rPr>
          <w:rFonts w:ascii="Times New Roman" w:eastAsia="Times New Roman" w:hAnsi="Times New Roman" w:cs="Times New Roman"/>
          <w:sz w:val="24"/>
          <w:szCs w:val="24"/>
        </w:rPr>
        <w:t>(2), pp.65-72.</w:t>
      </w:r>
    </w:p>
    <w:p w:rsidR="002B5E94" w:rsidRPr="004762F2" w:rsidRDefault="00C25A8B" w:rsidP="002B5E94">
      <w:pPr>
        <w:spacing w:after="0" w:line="480" w:lineRule="auto"/>
        <w:ind w:left="720" w:hanging="720"/>
        <w:rPr>
          <w:rFonts w:ascii="Times New Roman" w:eastAsia="Times New Roman" w:hAnsi="Times New Roman" w:cs="Times New Roman"/>
          <w:sz w:val="24"/>
          <w:szCs w:val="24"/>
        </w:rPr>
      </w:pPr>
      <w:proofErr w:type="spellStart"/>
      <w:r w:rsidRPr="004762F2">
        <w:rPr>
          <w:rFonts w:ascii="Times New Roman" w:eastAsia="Times New Roman" w:hAnsi="Times New Roman" w:cs="Times New Roman"/>
          <w:sz w:val="24"/>
          <w:szCs w:val="24"/>
        </w:rPr>
        <w:t>Kianto</w:t>
      </w:r>
      <w:proofErr w:type="spellEnd"/>
      <w:r w:rsidRPr="004762F2">
        <w:rPr>
          <w:rFonts w:ascii="Times New Roman" w:eastAsia="Times New Roman" w:hAnsi="Times New Roman" w:cs="Times New Roman"/>
          <w:sz w:val="24"/>
          <w:szCs w:val="24"/>
        </w:rPr>
        <w:t xml:space="preserve">, A., </w:t>
      </w:r>
      <w:proofErr w:type="spellStart"/>
      <w:r w:rsidRPr="004762F2">
        <w:rPr>
          <w:rFonts w:ascii="Times New Roman" w:eastAsia="Times New Roman" w:hAnsi="Times New Roman" w:cs="Times New Roman"/>
          <w:sz w:val="24"/>
          <w:szCs w:val="24"/>
        </w:rPr>
        <w:t>Ritala</w:t>
      </w:r>
      <w:proofErr w:type="spellEnd"/>
      <w:r w:rsidRPr="004762F2">
        <w:rPr>
          <w:rFonts w:ascii="Times New Roman" w:eastAsia="Times New Roman" w:hAnsi="Times New Roman" w:cs="Times New Roman"/>
          <w:sz w:val="24"/>
          <w:szCs w:val="24"/>
        </w:rPr>
        <w:t xml:space="preserve">, P., Spender, J.C., and </w:t>
      </w:r>
      <w:proofErr w:type="spellStart"/>
      <w:r w:rsidRPr="004762F2">
        <w:rPr>
          <w:rFonts w:ascii="Times New Roman" w:eastAsia="Times New Roman" w:hAnsi="Times New Roman" w:cs="Times New Roman"/>
          <w:sz w:val="24"/>
          <w:szCs w:val="24"/>
        </w:rPr>
        <w:t>Vanhala</w:t>
      </w:r>
      <w:proofErr w:type="spellEnd"/>
      <w:r w:rsidRPr="004762F2">
        <w:rPr>
          <w:rFonts w:ascii="Times New Roman" w:eastAsia="Times New Roman" w:hAnsi="Times New Roman" w:cs="Times New Roman"/>
          <w:sz w:val="24"/>
          <w:szCs w:val="24"/>
        </w:rPr>
        <w:t xml:space="preserve">, M., 2014. The interaction of intellectual capital assets and knowledge management practices in organizational value creation. </w:t>
      </w:r>
      <w:r w:rsidRPr="002B5E94">
        <w:rPr>
          <w:rFonts w:ascii="Times New Roman" w:eastAsia="Times New Roman" w:hAnsi="Times New Roman" w:cs="Times New Roman"/>
          <w:i/>
          <w:iCs/>
          <w:sz w:val="24"/>
          <w:szCs w:val="24"/>
        </w:rPr>
        <w:t>Journal of Intellectual C</w:t>
      </w:r>
      <w:r w:rsidRPr="004762F2">
        <w:rPr>
          <w:rFonts w:ascii="Times New Roman" w:eastAsia="Times New Roman" w:hAnsi="Times New Roman" w:cs="Times New Roman"/>
          <w:i/>
          <w:iCs/>
          <w:sz w:val="24"/>
          <w:szCs w:val="24"/>
        </w:rPr>
        <w:t>apital</w:t>
      </w:r>
      <w:r w:rsidRPr="004762F2">
        <w:rPr>
          <w:rFonts w:ascii="Times New Roman" w:eastAsia="Times New Roman" w:hAnsi="Times New Roman" w:cs="Times New Roman"/>
          <w:sz w:val="24"/>
          <w:szCs w:val="24"/>
        </w:rPr>
        <w:t xml:space="preserve">, </w:t>
      </w:r>
      <w:r w:rsidRPr="004762F2">
        <w:rPr>
          <w:rFonts w:ascii="Times New Roman" w:eastAsia="Times New Roman" w:hAnsi="Times New Roman" w:cs="Times New Roman"/>
          <w:i/>
          <w:iCs/>
          <w:sz w:val="24"/>
          <w:szCs w:val="24"/>
        </w:rPr>
        <w:t>15</w:t>
      </w:r>
      <w:r w:rsidRPr="004762F2">
        <w:rPr>
          <w:rFonts w:ascii="Times New Roman" w:eastAsia="Times New Roman" w:hAnsi="Times New Roman" w:cs="Times New Roman"/>
          <w:sz w:val="24"/>
          <w:szCs w:val="24"/>
        </w:rPr>
        <w:t>(3), pp.362-375.</w:t>
      </w:r>
    </w:p>
    <w:p w:rsidR="002B5E94" w:rsidRPr="002B5E94" w:rsidRDefault="00C25A8B" w:rsidP="002B5E94">
      <w:pPr>
        <w:spacing w:after="0" w:line="480" w:lineRule="auto"/>
        <w:ind w:left="720" w:hanging="720"/>
        <w:rPr>
          <w:rFonts w:ascii="Times New Roman" w:eastAsia="Times New Roman" w:hAnsi="Times New Roman" w:cs="Times New Roman"/>
          <w:sz w:val="24"/>
          <w:szCs w:val="24"/>
        </w:rPr>
      </w:pPr>
      <w:r w:rsidRPr="00F932AE">
        <w:rPr>
          <w:rFonts w:ascii="Times New Roman" w:eastAsia="Times New Roman" w:hAnsi="Times New Roman" w:cs="Times New Roman"/>
          <w:sz w:val="24"/>
          <w:szCs w:val="24"/>
        </w:rPr>
        <w:t xml:space="preserve">Liew, A., 2007. Understanding data, information, knowledge, and their inter-relationships. </w:t>
      </w:r>
      <w:r w:rsidRPr="002B5E94">
        <w:rPr>
          <w:rFonts w:ascii="Times New Roman" w:eastAsia="Times New Roman" w:hAnsi="Times New Roman" w:cs="Times New Roman"/>
          <w:i/>
          <w:iCs/>
          <w:sz w:val="24"/>
          <w:szCs w:val="24"/>
        </w:rPr>
        <w:t>Journal of Knowledge Management P</w:t>
      </w:r>
      <w:r w:rsidRPr="00F932AE">
        <w:rPr>
          <w:rFonts w:ascii="Times New Roman" w:eastAsia="Times New Roman" w:hAnsi="Times New Roman" w:cs="Times New Roman"/>
          <w:i/>
          <w:iCs/>
          <w:sz w:val="24"/>
          <w:szCs w:val="24"/>
        </w:rPr>
        <w:t>ractice</w:t>
      </w:r>
      <w:r w:rsidRPr="00F932AE">
        <w:rPr>
          <w:rFonts w:ascii="Times New Roman" w:eastAsia="Times New Roman" w:hAnsi="Times New Roman" w:cs="Times New Roman"/>
          <w:sz w:val="24"/>
          <w:szCs w:val="24"/>
        </w:rPr>
        <w:t xml:space="preserve">, </w:t>
      </w:r>
      <w:r w:rsidRPr="00F932AE">
        <w:rPr>
          <w:rFonts w:ascii="Times New Roman" w:eastAsia="Times New Roman" w:hAnsi="Times New Roman" w:cs="Times New Roman"/>
          <w:i/>
          <w:iCs/>
          <w:sz w:val="24"/>
          <w:szCs w:val="24"/>
        </w:rPr>
        <w:t>8</w:t>
      </w:r>
      <w:r w:rsidRPr="00F932AE">
        <w:rPr>
          <w:rFonts w:ascii="Times New Roman" w:eastAsia="Times New Roman" w:hAnsi="Times New Roman" w:cs="Times New Roman"/>
          <w:sz w:val="24"/>
          <w:szCs w:val="24"/>
        </w:rPr>
        <w:t>(2), pp.1-16.</w:t>
      </w:r>
    </w:p>
    <w:p w:rsidR="002B5E94" w:rsidRPr="00EF1078" w:rsidRDefault="00C25A8B" w:rsidP="002B5E94">
      <w:pPr>
        <w:spacing w:after="0" w:line="480" w:lineRule="auto"/>
        <w:ind w:left="720" w:hanging="720"/>
        <w:rPr>
          <w:rFonts w:ascii="Times New Roman" w:eastAsia="Times New Roman" w:hAnsi="Times New Roman" w:cs="Times New Roman"/>
          <w:sz w:val="24"/>
          <w:szCs w:val="24"/>
        </w:rPr>
      </w:pPr>
      <w:r w:rsidRPr="00EF1078">
        <w:rPr>
          <w:rFonts w:ascii="Times New Roman" w:eastAsia="Times New Roman" w:hAnsi="Times New Roman" w:cs="Times New Roman"/>
          <w:sz w:val="24"/>
          <w:szCs w:val="24"/>
        </w:rPr>
        <w:t>Nona</w:t>
      </w:r>
      <w:r w:rsidRPr="002B5E94">
        <w:rPr>
          <w:rFonts w:ascii="Times New Roman" w:eastAsia="Times New Roman" w:hAnsi="Times New Roman" w:cs="Times New Roman"/>
          <w:sz w:val="24"/>
          <w:szCs w:val="24"/>
        </w:rPr>
        <w:t xml:space="preserve">ka, I., Toyama, R., and Konno, N., 2000. </w:t>
      </w:r>
      <w:r w:rsidRPr="00EF1078">
        <w:rPr>
          <w:rFonts w:ascii="Times New Roman" w:eastAsia="Times New Roman" w:hAnsi="Times New Roman" w:cs="Times New Roman"/>
          <w:sz w:val="24"/>
          <w:szCs w:val="24"/>
        </w:rPr>
        <w:t xml:space="preserve">SECI, </w:t>
      </w:r>
      <w:proofErr w:type="spellStart"/>
      <w:r w:rsidRPr="00EF1078">
        <w:rPr>
          <w:rFonts w:ascii="Times New Roman" w:eastAsia="Times New Roman" w:hAnsi="Times New Roman" w:cs="Times New Roman"/>
          <w:sz w:val="24"/>
          <w:szCs w:val="24"/>
        </w:rPr>
        <w:t>ba</w:t>
      </w:r>
      <w:proofErr w:type="spellEnd"/>
      <w:r w:rsidRPr="00EF1078">
        <w:rPr>
          <w:rFonts w:ascii="Times New Roman" w:eastAsia="Times New Roman" w:hAnsi="Times New Roman" w:cs="Times New Roman"/>
          <w:sz w:val="24"/>
          <w:szCs w:val="24"/>
        </w:rPr>
        <w:t xml:space="preserve">, and Leadership: A Unified Model of Dynamic </w:t>
      </w:r>
      <w:r w:rsidRPr="002B5E94">
        <w:rPr>
          <w:rFonts w:ascii="Times New Roman" w:eastAsia="Times New Roman" w:hAnsi="Times New Roman" w:cs="Times New Roman"/>
          <w:sz w:val="24"/>
          <w:szCs w:val="24"/>
        </w:rPr>
        <w:t>Knowledge Creation.</w:t>
      </w:r>
      <w:r w:rsidRPr="00EF1078">
        <w:rPr>
          <w:rFonts w:ascii="Times New Roman" w:eastAsia="Times New Roman" w:hAnsi="Times New Roman" w:cs="Times New Roman"/>
          <w:sz w:val="24"/>
          <w:szCs w:val="24"/>
        </w:rPr>
        <w:t xml:space="preserve"> </w:t>
      </w:r>
      <w:r w:rsidRPr="002B5E94">
        <w:rPr>
          <w:rFonts w:ascii="Times New Roman" w:eastAsia="Times New Roman" w:hAnsi="Times New Roman" w:cs="Times New Roman"/>
          <w:i/>
          <w:sz w:val="24"/>
          <w:szCs w:val="24"/>
        </w:rPr>
        <w:t>Long Range Planning</w:t>
      </w:r>
      <w:r w:rsidRPr="002B5E94">
        <w:rPr>
          <w:rFonts w:ascii="Times New Roman" w:eastAsia="Times New Roman" w:hAnsi="Times New Roman" w:cs="Times New Roman"/>
          <w:sz w:val="24"/>
          <w:szCs w:val="24"/>
        </w:rPr>
        <w:t>, 33, pp. 5-34.</w:t>
      </w:r>
    </w:p>
    <w:p w:rsidR="002B5E94" w:rsidRPr="002B5E94" w:rsidRDefault="00C25A8B" w:rsidP="002B5E94">
      <w:pPr>
        <w:spacing w:line="480" w:lineRule="auto"/>
        <w:ind w:left="720" w:hanging="720"/>
        <w:rPr>
          <w:rFonts w:ascii="Times New Roman" w:hAnsi="Times New Roman" w:cs="Times New Roman"/>
          <w:sz w:val="24"/>
          <w:szCs w:val="24"/>
        </w:rPr>
      </w:pPr>
      <w:proofErr w:type="spellStart"/>
      <w:r w:rsidRPr="002B5E94">
        <w:rPr>
          <w:rFonts w:ascii="Times New Roman" w:hAnsi="Times New Roman" w:cs="Times New Roman"/>
          <w:sz w:val="24"/>
          <w:szCs w:val="24"/>
        </w:rPr>
        <w:t>Paliszkiewicz</w:t>
      </w:r>
      <w:proofErr w:type="spellEnd"/>
      <w:r w:rsidRPr="002B5E94">
        <w:rPr>
          <w:rFonts w:ascii="Times New Roman" w:hAnsi="Times New Roman" w:cs="Times New Roman"/>
          <w:sz w:val="24"/>
          <w:szCs w:val="24"/>
        </w:rPr>
        <w:t xml:space="preserve">, J., and </w:t>
      </w:r>
      <w:proofErr w:type="spellStart"/>
      <w:r w:rsidRPr="002B5E94">
        <w:rPr>
          <w:rFonts w:ascii="Times New Roman" w:hAnsi="Times New Roman" w:cs="Times New Roman"/>
          <w:sz w:val="24"/>
          <w:szCs w:val="24"/>
        </w:rPr>
        <w:t>Koohang</w:t>
      </w:r>
      <w:proofErr w:type="spellEnd"/>
      <w:r w:rsidRPr="002B5E94">
        <w:rPr>
          <w:rFonts w:ascii="Times New Roman" w:hAnsi="Times New Roman" w:cs="Times New Roman"/>
          <w:sz w:val="24"/>
          <w:szCs w:val="24"/>
        </w:rPr>
        <w:t xml:space="preserve">, A., 2013. Organizational trust as a foundation for knowledge sharing and its influence on organizational performance — </w:t>
      </w:r>
      <w:r w:rsidRPr="002B5E94">
        <w:rPr>
          <w:rFonts w:ascii="Times New Roman" w:hAnsi="Times New Roman" w:cs="Times New Roman"/>
          <w:i/>
          <w:iCs/>
          <w:sz w:val="24"/>
          <w:szCs w:val="24"/>
        </w:rPr>
        <w:t>Online Journal of Applied Knowledge Management</w:t>
      </w:r>
      <w:r w:rsidRPr="002B5E94">
        <w:rPr>
          <w:rFonts w:ascii="Times New Roman" w:hAnsi="Times New Roman" w:cs="Times New Roman"/>
          <w:sz w:val="24"/>
          <w:szCs w:val="24"/>
        </w:rPr>
        <w:t xml:space="preserve">, </w:t>
      </w:r>
      <w:r w:rsidRPr="002B5E94">
        <w:rPr>
          <w:rFonts w:ascii="Times New Roman" w:hAnsi="Times New Roman" w:cs="Times New Roman"/>
          <w:i/>
          <w:iCs/>
          <w:sz w:val="24"/>
          <w:szCs w:val="24"/>
        </w:rPr>
        <w:t>1</w:t>
      </w:r>
      <w:r w:rsidRPr="002B5E94">
        <w:rPr>
          <w:rFonts w:ascii="Times New Roman" w:hAnsi="Times New Roman" w:cs="Times New Roman"/>
          <w:sz w:val="24"/>
          <w:szCs w:val="24"/>
        </w:rPr>
        <w:t>(2), pp.116-127.</w:t>
      </w:r>
    </w:p>
    <w:p w:rsidR="002B5E94" w:rsidRPr="00ED7713" w:rsidRDefault="00C25A8B" w:rsidP="002B5E94">
      <w:pPr>
        <w:spacing w:after="0" w:line="480" w:lineRule="auto"/>
        <w:ind w:left="720" w:hanging="720"/>
        <w:rPr>
          <w:rFonts w:ascii="Times New Roman" w:eastAsia="Times New Roman" w:hAnsi="Times New Roman" w:cs="Times New Roman"/>
          <w:sz w:val="24"/>
          <w:szCs w:val="24"/>
        </w:rPr>
      </w:pPr>
      <w:r w:rsidRPr="002B5E94">
        <w:rPr>
          <w:rFonts w:ascii="Times New Roman" w:eastAsia="Times New Roman" w:hAnsi="Times New Roman" w:cs="Times New Roman"/>
          <w:sz w:val="24"/>
          <w:szCs w:val="24"/>
        </w:rPr>
        <w:t xml:space="preserve">Parker, J., 2012. Knowledge management requirements. </w:t>
      </w:r>
      <w:proofErr w:type="spellStart"/>
      <w:r w:rsidRPr="002B5E94">
        <w:rPr>
          <w:rFonts w:ascii="Times New Roman" w:eastAsia="Times New Roman" w:hAnsi="Times New Roman" w:cs="Times New Roman"/>
          <w:sz w:val="24"/>
          <w:szCs w:val="24"/>
        </w:rPr>
        <w:t>Enfocus</w:t>
      </w:r>
      <w:proofErr w:type="spellEnd"/>
      <w:r w:rsidRPr="002B5E94">
        <w:rPr>
          <w:rFonts w:ascii="Times New Roman" w:eastAsia="Times New Roman" w:hAnsi="Times New Roman" w:cs="Times New Roman"/>
          <w:sz w:val="24"/>
          <w:szCs w:val="24"/>
        </w:rPr>
        <w:t xml:space="preserve"> solutions. Retrieved from https://enfocussolutions.com/knowledge-management-requirements/</w:t>
      </w:r>
    </w:p>
    <w:p w:rsidR="002B5E94" w:rsidRPr="00ED7713" w:rsidRDefault="00C25A8B" w:rsidP="002B5E94">
      <w:pPr>
        <w:spacing w:after="0" w:line="480" w:lineRule="auto"/>
        <w:ind w:left="720" w:hanging="720"/>
        <w:rPr>
          <w:rFonts w:ascii="Times New Roman" w:eastAsia="Times New Roman" w:hAnsi="Times New Roman" w:cs="Times New Roman"/>
          <w:sz w:val="24"/>
          <w:szCs w:val="24"/>
        </w:rPr>
      </w:pPr>
      <w:proofErr w:type="spellStart"/>
      <w:r w:rsidRPr="00ED7713">
        <w:rPr>
          <w:rFonts w:ascii="Times New Roman" w:eastAsia="Times New Roman" w:hAnsi="Times New Roman" w:cs="Times New Roman"/>
          <w:sz w:val="24"/>
          <w:szCs w:val="24"/>
        </w:rPr>
        <w:t>Scherp</w:t>
      </w:r>
      <w:proofErr w:type="spellEnd"/>
      <w:r w:rsidRPr="00ED7713">
        <w:rPr>
          <w:rFonts w:ascii="Times New Roman" w:eastAsia="Times New Roman" w:hAnsi="Times New Roman" w:cs="Times New Roman"/>
          <w:sz w:val="24"/>
          <w:szCs w:val="24"/>
        </w:rPr>
        <w:t xml:space="preserve">, A., and </w:t>
      </w:r>
      <w:proofErr w:type="spellStart"/>
      <w:r w:rsidRPr="00ED7713">
        <w:rPr>
          <w:rFonts w:ascii="Times New Roman" w:eastAsia="Times New Roman" w:hAnsi="Times New Roman" w:cs="Times New Roman"/>
          <w:sz w:val="24"/>
          <w:szCs w:val="24"/>
        </w:rPr>
        <w:t>Staab</w:t>
      </w:r>
      <w:proofErr w:type="spellEnd"/>
      <w:r w:rsidRPr="00ED7713">
        <w:rPr>
          <w:rFonts w:ascii="Times New Roman" w:eastAsia="Times New Roman" w:hAnsi="Times New Roman" w:cs="Times New Roman"/>
          <w:sz w:val="24"/>
          <w:szCs w:val="24"/>
        </w:rPr>
        <w:t xml:space="preserve">, S., 2012. Analysis and Comparison of Models for Individual and Organizational Knowledge Work. </w:t>
      </w:r>
      <w:r w:rsidRPr="00ED7713">
        <w:rPr>
          <w:rFonts w:ascii="Times New Roman" w:eastAsia="Times New Roman" w:hAnsi="Times New Roman" w:cs="Times New Roman"/>
          <w:i/>
          <w:iCs/>
          <w:sz w:val="24"/>
          <w:szCs w:val="24"/>
        </w:rPr>
        <w:t xml:space="preserve">Proceeding of </w:t>
      </w:r>
      <w:proofErr w:type="spellStart"/>
      <w:r w:rsidRPr="00ED7713">
        <w:rPr>
          <w:rFonts w:ascii="Times New Roman" w:eastAsia="Times New Roman" w:hAnsi="Times New Roman" w:cs="Times New Roman"/>
          <w:i/>
          <w:iCs/>
          <w:sz w:val="24"/>
          <w:szCs w:val="24"/>
        </w:rPr>
        <w:t>Mulitkonferenz</w:t>
      </w:r>
      <w:proofErr w:type="spellEnd"/>
      <w:r w:rsidRPr="00ED7713">
        <w:rPr>
          <w:rFonts w:ascii="Times New Roman" w:eastAsia="Times New Roman" w:hAnsi="Times New Roman" w:cs="Times New Roman"/>
          <w:i/>
          <w:iCs/>
          <w:sz w:val="24"/>
          <w:szCs w:val="24"/>
        </w:rPr>
        <w:t xml:space="preserve"> </w:t>
      </w:r>
      <w:proofErr w:type="spellStart"/>
      <w:r w:rsidRPr="00ED7713">
        <w:rPr>
          <w:rFonts w:ascii="Times New Roman" w:eastAsia="Times New Roman" w:hAnsi="Times New Roman" w:cs="Times New Roman"/>
          <w:i/>
          <w:iCs/>
          <w:sz w:val="24"/>
          <w:szCs w:val="24"/>
        </w:rPr>
        <w:t>Wirtschaftsinformatik</w:t>
      </w:r>
      <w:proofErr w:type="spellEnd"/>
      <w:r w:rsidRPr="00ED7713">
        <w:rPr>
          <w:rFonts w:ascii="Times New Roman" w:eastAsia="Times New Roman" w:hAnsi="Times New Roman" w:cs="Times New Roman"/>
          <w:sz w:val="24"/>
          <w:szCs w:val="24"/>
        </w:rPr>
        <w:t>.</w:t>
      </w:r>
    </w:p>
    <w:p w:rsidR="002B5E94" w:rsidRPr="002B5E94" w:rsidRDefault="00C25A8B" w:rsidP="002B5E94">
      <w:pPr>
        <w:spacing w:after="0" w:line="480" w:lineRule="auto"/>
        <w:ind w:left="720" w:hanging="720"/>
        <w:rPr>
          <w:rFonts w:ascii="Times New Roman" w:eastAsia="Times New Roman" w:hAnsi="Times New Roman" w:cs="Times New Roman"/>
          <w:sz w:val="24"/>
          <w:szCs w:val="24"/>
        </w:rPr>
      </w:pPr>
      <w:r w:rsidRPr="00AE604F">
        <w:rPr>
          <w:rFonts w:ascii="Times New Roman" w:eastAsia="Times New Roman" w:hAnsi="Times New Roman" w:cs="Times New Roman"/>
          <w:sz w:val="24"/>
          <w:szCs w:val="24"/>
        </w:rPr>
        <w:t xml:space="preserve">Von Krogh, G., Nonaka, I., and Rechsteiner, L., 2012. Leadership in organizational knowledge creation: A review and framework. </w:t>
      </w:r>
      <w:r w:rsidRPr="00AE604F">
        <w:rPr>
          <w:rFonts w:ascii="Times New Roman" w:eastAsia="Times New Roman" w:hAnsi="Times New Roman" w:cs="Times New Roman"/>
          <w:i/>
          <w:iCs/>
          <w:sz w:val="24"/>
          <w:szCs w:val="24"/>
        </w:rPr>
        <w:t>Journal of Management Studies</w:t>
      </w:r>
      <w:r w:rsidRPr="00AE604F">
        <w:rPr>
          <w:rFonts w:ascii="Times New Roman" w:eastAsia="Times New Roman" w:hAnsi="Times New Roman" w:cs="Times New Roman"/>
          <w:sz w:val="24"/>
          <w:szCs w:val="24"/>
        </w:rPr>
        <w:t xml:space="preserve">, </w:t>
      </w:r>
      <w:r w:rsidRPr="00AE604F">
        <w:rPr>
          <w:rFonts w:ascii="Times New Roman" w:eastAsia="Times New Roman" w:hAnsi="Times New Roman" w:cs="Times New Roman"/>
          <w:i/>
          <w:iCs/>
          <w:sz w:val="24"/>
          <w:szCs w:val="24"/>
        </w:rPr>
        <w:t>49</w:t>
      </w:r>
      <w:r w:rsidRPr="00AE604F">
        <w:rPr>
          <w:rFonts w:ascii="Times New Roman" w:eastAsia="Times New Roman" w:hAnsi="Times New Roman" w:cs="Times New Roman"/>
          <w:sz w:val="24"/>
          <w:szCs w:val="24"/>
        </w:rPr>
        <w:t>(1), pp.240-277.</w:t>
      </w:r>
    </w:p>
    <w:p w:rsidR="002B5E94" w:rsidRPr="002B5E94" w:rsidRDefault="00C25A8B" w:rsidP="002B5E94">
      <w:pPr>
        <w:spacing w:after="0" w:line="480" w:lineRule="auto"/>
        <w:ind w:left="720" w:hanging="720"/>
        <w:rPr>
          <w:rFonts w:ascii="Times New Roman" w:eastAsia="Times New Roman" w:hAnsi="Times New Roman" w:cs="Times New Roman"/>
          <w:sz w:val="24"/>
          <w:szCs w:val="24"/>
        </w:rPr>
      </w:pPr>
      <w:r w:rsidRPr="00FE1960">
        <w:rPr>
          <w:rFonts w:ascii="Times New Roman" w:eastAsia="Times New Roman" w:hAnsi="Times New Roman" w:cs="Times New Roman"/>
          <w:sz w:val="24"/>
          <w:szCs w:val="24"/>
        </w:rPr>
        <w:t xml:space="preserve">Wai, W.M., </w:t>
      </w:r>
      <w:proofErr w:type="spellStart"/>
      <w:r w:rsidRPr="00FE1960">
        <w:rPr>
          <w:rFonts w:ascii="Times New Roman" w:eastAsia="Times New Roman" w:hAnsi="Times New Roman" w:cs="Times New Roman"/>
          <w:sz w:val="24"/>
          <w:szCs w:val="24"/>
        </w:rPr>
        <w:t>Ammuthavali</w:t>
      </w:r>
      <w:proofErr w:type="spellEnd"/>
      <w:r w:rsidRPr="00FE1960">
        <w:rPr>
          <w:rFonts w:ascii="Times New Roman" w:eastAsia="Times New Roman" w:hAnsi="Times New Roman" w:cs="Times New Roman"/>
          <w:sz w:val="24"/>
          <w:szCs w:val="24"/>
        </w:rPr>
        <w:t xml:space="preserve">, R., and Marini, O., 2014. Development of knowledge assets valuation model. In </w:t>
      </w:r>
      <w:r w:rsidRPr="00FE1960">
        <w:rPr>
          <w:rFonts w:ascii="Times New Roman" w:eastAsia="Times New Roman" w:hAnsi="Times New Roman" w:cs="Times New Roman"/>
          <w:i/>
          <w:iCs/>
          <w:sz w:val="24"/>
          <w:szCs w:val="24"/>
        </w:rPr>
        <w:t>Knowledge Management International Conference (</w:t>
      </w:r>
      <w:proofErr w:type="spellStart"/>
      <w:r w:rsidRPr="00FE1960">
        <w:rPr>
          <w:rFonts w:ascii="Times New Roman" w:eastAsia="Times New Roman" w:hAnsi="Times New Roman" w:cs="Times New Roman"/>
          <w:i/>
          <w:iCs/>
          <w:sz w:val="24"/>
          <w:szCs w:val="24"/>
        </w:rPr>
        <w:t>KMICe</w:t>
      </w:r>
      <w:proofErr w:type="spellEnd"/>
      <w:r w:rsidRPr="00FE1960">
        <w:rPr>
          <w:rFonts w:ascii="Times New Roman" w:eastAsia="Times New Roman" w:hAnsi="Times New Roman" w:cs="Times New Roman"/>
          <w:i/>
          <w:iCs/>
          <w:sz w:val="24"/>
          <w:szCs w:val="24"/>
        </w:rPr>
        <w:t>)</w:t>
      </w:r>
      <w:r w:rsidRPr="00FE1960">
        <w:rPr>
          <w:rFonts w:ascii="Times New Roman" w:eastAsia="Times New Roman" w:hAnsi="Times New Roman" w:cs="Times New Roman"/>
          <w:sz w:val="24"/>
          <w:szCs w:val="24"/>
        </w:rPr>
        <w:t xml:space="preserve"> (pp. 178-183).</w:t>
      </w:r>
    </w:p>
    <w:p w:rsidR="00C5451A" w:rsidRPr="00F932AE" w:rsidRDefault="00C5451A" w:rsidP="002B5E94">
      <w:pPr>
        <w:spacing w:after="0" w:line="480" w:lineRule="auto"/>
        <w:rPr>
          <w:rFonts w:ascii="Times New Roman" w:eastAsia="Times New Roman" w:hAnsi="Times New Roman" w:cs="Times New Roman"/>
          <w:sz w:val="24"/>
          <w:szCs w:val="24"/>
        </w:rPr>
      </w:pPr>
    </w:p>
    <w:p w:rsidR="00C5451A" w:rsidRPr="00F932AE" w:rsidRDefault="00C5451A" w:rsidP="002B5E94">
      <w:pPr>
        <w:spacing w:after="0" w:line="480" w:lineRule="auto"/>
        <w:rPr>
          <w:rFonts w:ascii="Times New Roman" w:eastAsia="Times New Roman" w:hAnsi="Times New Roman" w:cs="Times New Roman"/>
          <w:sz w:val="24"/>
          <w:szCs w:val="24"/>
        </w:rPr>
      </w:pPr>
    </w:p>
    <w:p w:rsidR="00C5451A" w:rsidRPr="00FE1960" w:rsidRDefault="00C5451A" w:rsidP="002B5E94">
      <w:pPr>
        <w:spacing w:after="0" w:line="480" w:lineRule="auto"/>
        <w:rPr>
          <w:rFonts w:ascii="Times New Roman" w:eastAsia="Times New Roman" w:hAnsi="Times New Roman" w:cs="Times New Roman"/>
          <w:sz w:val="24"/>
          <w:szCs w:val="24"/>
        </w:rPr>
      </w:pPr>
    </w:p>
    <w:p w:rsidR="00C5451A" w:rsidRPr="00EF1078" w:rsidRDefault="00C5451A" w:rsidP="002B5E94">
      <w:pPr>
        <w:spacing w:after="0" w:line="480" w:lineRule="auto"/>
        <w:rPr>
          <w:rFonts w:ascii="Times New Roman" w:eastAsia="Times New Roman" w:hAnsi="Times New Roman" w:cs="Times New Roman"/>
          <w:sz w:val="24"/>
          <w:szCs w:val="24"/>
        </w:rPr>
      </w:pPr>
    </w:p>
    <w:p w:rsidR="00C5451A" w:rsidRPr="002B5E94" w:rsidRDefault="00C5451A" w:rsidP="002B5E94">
      <w:pPr>
        <w:spacing w:line="480" w:lineRule="auto"/>
        <w:rPr>
          <w:rFonts w:ascii="Times New Roman" w:hAnsi="Times New Roman" w:cs="Times New Roman"/>
          <w:sz w:val="24"/>
          <w:szCs w:val="24"/>
          <w:lang w:val="en-GB"/>
        </w:rPr>
      </w:pPr>
    </w:p>
    <w:p w:rsidR="00C5451A" w:rsidRPr="002B5E94" w:rsidRDefault="00C5451A" w:rsidP="002B5E94">
      <w:pPr>
        <w:pStyle w:val="Default"/>
        <w:spacing w:line="480" w:lineRule="auto"/>
        <w:rPr>
          <w:rFonts w:ascii="Times New Roman" w:hAnsi="Times New Roman" w:cs="Times New Roman"/>
          <w:lang w:val="en-GB"/>
        </w:rPr>
      </w:pPr>
    </w:p>
    <w:sectPr w:rsidR="00C5451A" w:rsidRPr="002B5E94">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5A8B" w:rsidRDefault="00C25A8B">
      <w:pPr>
        <w:spacing w:after="0" w:line="240" w:lineRule="auto"/>
      </w:pPr>
      <w:r>
        <w:separator/>
      </w:r>
    </w:p>
  </w:endnote>
  <w:endnote w:type="continuationSeparator" w:id="0">
    <w:p w:rsidR="00C25A8B" w:rsidRDefault="00C25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8586875"/>
      <w:docPartObj>
        <w:docPartGallery w:val="Page Numbers (Bottom of Page)"/>
        <w:docPartUnique/>
      </w:docPartObj>
    </w:sdtPr>
    <w:sdtEndPr>
      <w:rPr>
        <w:noProof/>
      </w:rPr>
    </w:sdtEndPr>
    <w:sdtContent>
      <w:p w:rsidR="00092549" w:rsidRDefault="000925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92549" w:rsidRDefault="00092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5A8B" w:rsidRDefault="00C25A8B">
      <w:pPr>
        <w:spacing w:after="0" w:line="240" w:lineRule="auto"/>
      </w:pPr>
      <w:r>
        <w:separator/>
      </w:r>
    </w:p>
  </w:footnote>
  <w:footnote w:type="continuationSeparator" w:id="0">
    <w:p w:rsidR="00C25A8B" w:rsidRDefault="00C25A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SwMDI2N7Q0MrcwtTBX0lEKTi0uzszPAykwqgUAb5275CwAAAA="/>
  </w:docVars>
  <w:rsids>
    <w:rsidRoot w:val="00305995"/>
    <w:rsid w:val="00092549"/>
    <w:rsid w:val="000B1161"/>
    <w:rsid w:val="0012039E"/>
    <w:rsid w:val="00155F43"/>
    <w:rsid w:val="00170D15"/>
    <w:rsid w:val="001C6DE4"/>
    <w:rsid w:val="002063D5"/>
    <w:rsid w:val="0021556C"/>
    <w:rsid w:val="00271046"/>
    <w:rsid w:val="002B5E94"/>
    <w:rsid w:val="00305995"/>
    <w:rsid w:val="00334649"/>
    <w:rsid w:val="003441B5"/>
    <w:rsid w:val="00354D33"/>
    <w:rsid w:val="00370918"/>
    <w:rsid w:val="003F6F42"/>
    <w:rsid w:val="00412BA4"/>
    <w:rsid w:val="0044143A"/>
    <w:rsid w:val="004762F2"/>
    <w:rsid w:val="004844ED"/>
    <w:rsid w:val="004A583D"/>
    <w:rsid w:val="004B3BA8"/>
    <w:rsid w:val="004F4579"/>
    <w:rsid w:val="00555482"/>
    <w:rsid w:val="0058087E"/>
    <w:rsid w:val="005826C4"/>
    <w:rsid w:val="005A4100"/>
    <w:rsid w:val="005F343A"/>
    <w:rsid w:val="006320D9"/>
    <w:rsid w:val="00660708"/>
    <w:rsid w:val="006637EF"/>
    <w:rsid w:val="007434BD"/>
    <w:rsid w:val="0077328A"/>
    <w:rsid w:val="007F38DB"/>
    <w:rsid w:val="008230D3"/>
    <w:rsid w:val="0083399C"/>
    <w:rsid w:val="008840E6"/>
    <w:rsid w:val="008F0F4A"/>
    <w:rsid w:val="00991988"/>
    <w:rsid w:val="009B0931"/>
    <w:rsid w:val="009E3DFB"/>
    <w:rsid w:val="00A029A8"/>
    <w:rsid w:val="00A72CDF"/>
    <w:rsid w:val="00AA18D0"/>
    <w:rsid w:val="00AB669A"/>
    <w:rsid w:val="00AD27E2"/>
    <w:rsid w:val="00AE604F"/>
    <w:rsid w:val="00AF4DAD"/>
    <w:rsid w:val="00B3147C"/>
    <w:rsid w:val="00B34F03"/>
    <w:rsid w:val="00B574B3"/>
    <w:rsid w:val="00B84958"/>
    <w:rsid w:val="00BC186A"/>
    <w:rsid w:val="00C16237"/>
    <w:rsid w:val="00C25A8B"/>
    <w:rsid w:val="00C36011"/>
    <w:rsid w:val="00C5451A"/>
    <w:rsid w:val="00C82F68"/>
    <w:rsid w:val="00D02A9D"/>
    <w:rsid w:val="00DA60B7"/>
    <w:rsid w:val="00E82CFB"/>
    <w:rsid w:val="00ED0E3F"/>
    <w:rsid w:val="00ED46D3"/>
    <w:rsid w:val="00ED7713"/>
    <w:rsid w:val="00EE2EAA"/>
    <w:rsid w:val="00EF1078"/>
    <w:rsid w:val="00F2202D"/>
    <w:rsid w:val="00F5281F"/>
    <w:rsid w:val="00F55E42"/>
    <w:rsid w:val="00F932AE"/>
    <w:rsid w:val="00FA4595"/>
    <w:rsid w:val="00FE1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006C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5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9254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9254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5995"/>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C545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51A"/>
  </w:style>
  <w:style w:type="paragraph" w:styleId="Footer">
    <w:name w:val="footer"/>
    <w:basedOn w:val="Normal"/>
    <w:link w:val="FooterChar"/>
    <w:uiPriority w:val="99"/>
    <w:unhideWhenUsed/>
    <w:rsid w:val="00C545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51A"/>
  </w:style>
  <w:style w:type="character" w:customStyle="1" w:styleId="Heading1Char">
    <w:name w:val="Heading 1 Char"/>
    <w:basedOn w:val="DefaultParagraphFont"/>
    <w:link w:val="Heading1"/>
    <w:uiPriority w:val="9"/>
    <w:rsid w:val="0009254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9254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92549"/>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092549"/>
    <w:pPr>
      <w:outlineLvl w:val="9"/>
    </w:pPr>
  </w:style>
  <w:style w:type="paragraph" w:styleId="TOC1">
    <w:name w:val="toc 1"/>
    <w:basedOn w:val="Normal"/>
    <w:next w:val="Normal"/>
    <w:autoRedefine/>
    <w:uiPriority w:val="39"/>
    <w:unhideWhenUsed/>
    <w:rsid w:val="00092549"/>
    <w:pPr>
      <w:spacing w:after="100"/>
    </w:pPr>
  </w:style>
  <w:style w:type="paragraph" w:styleId="TOC2">
    <w:name w:val="toc 2"/>
    <w:basedOn w:val="Normal"/>
    <w:next w:val="Normal"/>
    <w:autoRedefine/>
    <w:uiPriority w:val="39"/>
    <w:unhideWhenUsed/>
    <w:rsid w:val="00092549"/>
    <w:pPr>
      <w:spacing w:after="100"/>
      <w:ind w:left="220"/>
    </w:pPr>
  </w:style>
  <w:style w:type="paragraph" w:styleId="TOC3">
    <w:name w:val="toc 3"/>
    <w:basedOn w:val="Normal"/>
    <w:next w:val="Normal"/>
    <w:autoRedefine/>
    <w:uiPriority w:val="39"/>
    <w:unhideWhenUsed/>
    <w:rsid w:val="00092549"/>
    <w:pPr>
      <w:spacing w:after="100"/>
      <w:ind w:left="440"/>
    </w:pPr>
  </w:style>
  <w:style w:type="character" w:styleId="Hyperlink">
    <w:name w:val="Hyperlink"/>
    <w:basedOn w:val="DefaultParagraphFont"/>
    <w:uiPriority w:val="99"/>
    <w:unhideWhenUsed/>
    <w:rsid w:val="000925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66D7A-E2CD-470D-A072-9141BA47C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4303</Words>
  <Characters>24530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2019-12-22T15:06:00Z</dcterms:created>
  <dcterms:modified xsi:type="dcterms:W3CDTF">2019-12-22T15:06:00Z</dcterms:modified>
</cp:coreProperties>
</file>