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6CF2D0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F0697">
              <w:rPr>
                <w:b/>
                <w:color w:val="auto"/>
                <w:sz w:val="32"/>
              </w:rPr>
              <w:t>Daniel Welsby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6FAEA206"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w:t>
      </w:r>
      <w:r w:rsidR="0011331F" w:rsidRPr="00D93CA6">
        <w:rPr>
          <w:rFonts w:eastAsia="Arial"/>
          <w:b/>
          <w:color w:val="000000" w:themeColor="text1"/>
          <w:sz w:val="24"/>
          <w:szCs w:val="24"/>
        </w:rPr>
        <w:t>your</w:t>
      </w:r>
      <w:r w:rsidRPr="00D93CA6">
        <w:rPr>
          <w:rFonts w:eastAsia="Arial"/>
          <w:b/>
          <w:color w:val="000000" w:themeColor="text1"/>
          <w:sz w:val="24"/>
          <w:szCs w:val="24"/>
        </w:rPr>
        <w:t xml:space="preserve"> police work will no doubt have exposed you </w:t>
      </w:r>
      <w:r w:rsidR="0011331F" w:rsidRPr="00D93CA6">
        <w:rPr>
          <w:rFonts w:eastAsia="Arial"/>
          <w:b/>
          <w:color w:val="000000" w:themeColor="text1"/>
          <w:sz w:val="24"/>
          <w:szCs w:val="24"/>
        </w:rPr>
        <w:t xml:space="preserve">to </w:t>
      </w:r>
      <w:r w:rsidR="0011331F">
        <w:rPr>
          <w:rFonts w:eastAsia="Arial"/>
          <w:b/>
          <w:color w:val="000000" w:themeColor="text1"/>
          <w:sz w:val="24"/>
          <w:szCs w:val="24"/>
        </w:rPr>
        <w:t>elements</w:t>
      </w:r>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7741BCA4"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r w:rsidR="0011331F">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B2860AC"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r w:rsidR="0011331F" w:rsidRPr="6D8D0C10">
        <w:rPr>
          <w:rFonts w:eastAsia="Arial"/>
          <w:color w:val="000000" w:themeColor="text1"/>
          <w:sz w:val="24"/>
          <w:szCs w:val="24"/>
        </w:rPr>
        <w:t>book</w:t>
      </w:r>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A5327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5993B283"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w:t>
      </w:r>
      <w:r w:rsidR="0011331F" w:rsidRPr="5848403C">
        <w:rPr>
          <w:rFonts w:eastAsia="Arial"/>
          <w:i/>
          <w:iCs/>
          <w:color w:val="000000" w:themeColor="text1"/>
          <w:sz w:val="24"/>
          <w:szCs w:val="24"/>
        </w:rPr>
        <w:t>document</w:t>
      </w:r>
      <w:r w:rsidRPr="5848403C">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13A929D3" w:rsidR="00AA666E" w:rsidRDefault="00025650" w:rsidP="00340E9A">
      <w:pPr>
        <w:ind w:right="237"/>
        <w:jc w:val="both"/>
        <w:rPr>
          <w:b/>
          <w:sz w:val="24"/>
          <w:szCs w:val="24"/>
        </w:rPr>
      </w:pPr>
      <w:r w:rsidRPr="00025650">
        <w:rPr>
          <w:b/>
          <w:sz w:val="24"/>
          <w:szCs w:val="24"/>
        </w:rPr>
        <w:t>ANSWER:</w:t>
      </w:r>
      <w:r w:rsidR="00E954EB">
        <w:rPr>
          <w:b/>
          <w:sz w:val="24"/>
          <w:szCs w:val="24"/>
        </w:rPr>
        <w:t xml:space="preserve"> </w:t>
      </w:r>
    </w:p>
    <w:p w14:paraId="3B855813" w14:textId="07E00F8D" w:rsidR="00FF7784" w:rsidRDefault="00FF7784" w:rsidP="00340E9A">
      <w:pPr>
        <w:ind w:right="237"/>
        <w:jc w:val="both"/>
        <w:rPr>
          <w:sz w:val="24"/>
          <w:szCs w:val="24"/>
        </w:rPr>
      </w:pPr>
    </w:p>
    <w:p w14:paraId="15504DF6" w14:textId="6D24EC41" w:rsidR="002A4CF0" w:rsidRDefault="00E11AC9" w:rsidP="002A4CF0">
      <w:pPr>
        <w:ind w:right="237"/>
        <w:jc w:val="both"/>
        <w:rPr>
          <w:sz w:val="24"/>
          <w:szCs w:val="24"/>
        </w:rPr>
      </w:pPr>
      <w:r>
        <w:rPr>
          <w:sz w:val="24"/>
          <w:szCs w:val="24"/>
        </w:rPr>
        <w:t xml:space="preserve">In this piece of writing I am going to be </w:t>
      </w:r>
      <w:r w:rsidR="001C1AB7">
        <w:rPr>
          <w:sz w:val="24"/>
          <w:szCs w:val="24"/>
        </w:rPr>
        <w:t>writing</w:t>
      </w:r>
      <w:r>
        <w:rPr>
          <w:sz w:val="24"/>
          <w:szCs w:val="24"/>
        </w:rPr>
        <w:t xml:space="preserve"> </w:t>
      </w:r>
      <w:r w:rsidR="00705922">
        <w:rPr>
          <w:sz w:val="24"/>
          <w:szCs w:val="24"/>
        </w:rPr>
        <w:t xml:space="preserve">and reflecting </w:t>
      </w:r>
      <w:r>
        <w:rPr>
          <w:sz w:val="24"/>
          <w:szCs w:val="24"/>
        </w:rPr>
        <w:t xml:space="preserve">about coping strategies that have helped </w:t>
      </w:r>
      <w:r w:rsidR="0019622D">
        <w:rPr>
          <w:sz w:val="24"/>
          <w:szCs w:val="24"/>
        </w:rPr>
        <w:t>me develop resilience and minimise stress whilst working as a police constable during the tutorship phase.</w:t>
      </w:r>
      <w:r w:rsidR="000148EB">
        <w:rPr>
          <w:sz w:val="24"/>
          <w:szCs w:val="24"/>
        </w:rPr>
        <w:t xml:space="preserve"> I will be using the Driscoll Reflective Model</w:t>
      </w:r>
      <w:r w:rsidR="002A4CF0">
        <w:rPr>
          <w:sz w:val="24"/>
          <w:szCs w:val="24"/>
        </w:rPr>
        <w:t xml:space="preserve">. </w:t>
      </w:r>
      <w:r w:rsidR="00A4632C">
        <w:rPr>
          <w:sz w:val="24"/>
          <w:szCs w:val="24"/>
        </w:rPr>
        <w:t xml:space="preserve">This reflective model is broken down into 3 parts. A description of the incident known as the ‘What?’ section, </w:t>
      </w:r>
      <w:r w:rsidR="00A104D5">
        <w:rPr>
          <w:sz w:val="24"/>
          <w:szCs w:val="24"/>
        </w:rPr>
        <w:t>an analysis of the incident known as ‘So what?’ and finally any actions and learnings from the event known as ‘Now what?’</w:t>
      </w:r>
      <w:r w:rsidR="002A4CF0">
        <w:rPr>
          <w:sz w:val="24"/>
          <w:szCs w:val="24"/>
        </w:rPr>
        <w:t xml:space="preserve">. </w:t>
      </w:r>
      <w:sdt>
        <w:sdtPr>
          <w:rPr>
            <w:sz w:val="24"/>
            <w:szCs w:val="24"/>
          </w:rPr>
          <w:id w:val="-904445734"/>
          <w:citation/>
        </w:sdtPr>
        <w:sdtEndPr/>
        <w:sdtContent>
          <w:r w:rsidR="002A4CF0">
            <w:rPr>
              <w:sz w:val="24"/>
              <w:szCs w:val="24"/>
            </w:rPr>
            <w:fldChar w:fldCharType="begin"/>
          </w:r>
          <w:r w:rsidR="002A4CF0">
            <w:rPr>
              <w:sz w:val="24"/>
              <w:szCs w:val="24"/>
            </w:rPr>
            <w:instrText xml:space="preserve">CITATION Joh01 \l 2057 </w:instrText>
          </w:r>
          <w:r w:rsidR="002A4CF0">
            <w:rPr>
              <w:sz w:val="24"/>
              <w:szCs w:val="24"/>
            </w:rPr>
            <w:fldChar w:fldCharType="separate"/>
          </w:r>
          <w:r w:rsidR="00205591" w:rsidRPr="00205591">
            <w:rPr>
              <w:noProof/>
              <w:sz w:val="24"/>
              <w:szCs w:val="24"/>
            </w:rPr>
            <w:t>(Driscoll, 2001)</w:t>
          </w:r>
          <w:r w:rsidR="002A4CF0">
            <w:rPr>
              <w:sz w:val="24"/>
              <w:szCs w:val="24"/>
            </w:rPr>
            <w:fldChar w:fldCharType="end"/>
          </w:r>
        </w:sdtContent>
      </w:sdt>
      <w:r w:rsidR="002A4CF0">
        <w:rPr>
          <w:sz w:val="24"/>
          <w:szCs w:val="24"/>
        </w:rPr>
        <w:t xml:space="preserve"> </w:t>
      </w:r>
    </w:p>
    <w:p w14:paraId="19FBAC4F" w14:textId="3BAAA23A" w:rsidR="00FF7784" w:rsidRDefault="00FF7784" w:rsidP="00340E9A">
      <w:pPr>
        <w:ind w:right="237"/>
        <w:jc w:val="both"/>
        <w:rPr>
          <w:sz w:val="24"/>
          <w:szCs w:val="24"/>
        </w:rPr>
      </w:pPr>
    </w:p>
    <w:p w14:paraId="2FC93F5F" w14:textId="3B4AF2A8" w:rsidR="00225BDD" w:rsidRDefault="00592D9D" w:rsidP="00340E9A">
      <w:pPr>
        <w:ind w:right="237"/>
        <w:jc w:val="both"/>
        <w:rPr>
          <w:sz w:val="24"/>
          <w:szCs w:val="24"/>
        </w:rPr>
      </w:pPr>
      <w:r>
        <w:rPr>
          <w:sz w:val="24"/>
          <w:szCs w:val="24"/>
        </w:rPr>
        <w:t xml:space="preserve">The role of </w:t>
      </w:r>
      <w:r w:rsidR="008051DC">
        <w:rPr>
          <w:sz w:val="24"/>
          <w:szCs w:val="24"/>
        </w:rPr>
        <w:t xml:space="preserve">a </w:t>
      </w:r>
      <w:r>
        <w:rPr>
          <w:sz w:val="24"/>
          <w:szCs w:val="24"/>
        </w:rPr>
        <w:t>constable can bring with it</w:t>
      </w:r>
      <w:r w:rsidR="008051DC">
        <w:rPr>
          <w:sz w:val="24"/>
          <w:szCs w:val="24"/>
        </w:rPr>
        <w:t xml:space="preserve"> </w:t>
      </w:r>
      <w:r>
        <w:rPr>
          <w:sz w:val="24"/>
          <w:szCs w:val="24"/>
        </w:rPr>
        <w:t xml:space="preserve">many stresses and being able to have strategies in place to </w:t>
      </w:r>
      <w:r w:rsidR="00DB249A">
        <w:rPr>
          <w:sz w:val="24"/>
          <w:szCs w:val="24"/>
        </w:rPr>
        <w:t xml:space="preserve">help cope and develop resilience </w:t>
      </w:r>
      <w:r w:rsidR="00707E05">
        <w:rPr>
          <w:sz w:val="24"/>
          <w:szCs w:val="24"/>
        </w:rPr>
        <w:t>can be the difference between a long, fulfilling career in law enforcement or not.</w:t>
      </w:r>
    </w:p>
    <w:p w14:paraId="40414460" w14:textId="22E8F117" w:rsidR="008073F8" w:rsidRDefault="008073F8" w:rsidP="00340E9A">
      <w:pPr>
        <w:ind w:right="237"/>
        <w:jc w:val="both"/>
        <w:rPr>
          <w:sz w:val="24"/>
          <w:szCs w:val="24"/>
        </w:rPr>
      </w:pPr>
    </w:p>
    <w:p w14:paraId="5D75CD81" w14:textId="3AB91D95" w:rsidR="008073F8" w:rsidRPr="003F5D74" w:rsidRDefault="008073F8" w:rsidP="00340E9A">
      <w:pPr>
        <w:ind w:right="237"/>
        <w:jc w:val="both"/>
        <w:rPr>
          <w:color w:val="1E1E1E"/>
          <w:sz w:val="24"/>
          <w:szCs w:val="24"/>
        </w:rPr>
      </w:pPr>
      <w:r>
        <w:rPr>
          <w:sz w:val="24"/>
          <w:szCs w:val="24"/>
        </w:rPr>
        <w:t>The first coping stra</w:t>
      </w:r>
      <w:r w:rsidR="00675868">
        <w:rPr>
          <w:sz w:val="24"/>
          <w:szCs w:val="24"/>
        </w:rPr>
        <w:t>tegy that I will be reflecting on is the use of exercise</w:t>
      </w:r>
      <w:r w:rsidR="00DC4EAB">
        <w:rPr>
          <w:sz w:val="24"/>
          <w:szCs w:val="24"/>
        </w:rPr>
        <w:t>. What?</w:t>
      </w:r>
      <w:r w:rsidR="000B4899">
        <w:rPr>
          <w:sz w:val="24"/>
          <w:szCs w:val="24"/>
        </w:rPr>
        <w:t xml:space="preserve"> </w:t>
      </w:r>
      <w:r w:rsidR="00256A93">
        <w:rPr>
          <w:sz w:val="24"/>
          <w:szCs w:val="24"/>
        </w:rPr>
        <w:t>I often find myself going for a gentle walk with the dog o</w:t>
      </w:r>
      <w:r w:rsidR="009C5F93">
        <w:rPr>
          <w:sz w:val="24"/>
          <w:szCs w:val="24"/>
        </w:rPr>
        <w:t xml:space="preserve">r going on a decent length run whenever I need a boost to my own personal wellbeing. </w:t>
      </w:r>
      <w:r w:rsidR="00F447A3">
        <w:rPr>
          <w:sz w:val="24"/>
          <w:szCs w:val="24"/>
        </w:rPr>
        <w:t xml:space="preserve">I find the fresh air and the effects exercise has on my body </w:t>
      </w:r>
      <w:r w:rsidR="008C7323">
        <w:rPr>
          <w:sz w:val="24"/>
          <w:szCs w:val="24"/>
        </w:rPr>
        <w:t xml:space="preserve">gives me an instant boost. So what? </w:t>
      </w:r>
      <w:r w:rsidR="00090B10">
        <w:rPr>
          <w:sz w:val="24"/>
          <w:szCs w:val="24"/>
        </w:rPr>
        <w:t xml:space="preserve">The effects exercise </w:t>
      </w:r>
      <w:r w:rsidR="003633A5">
        <w:rPr>
          <w:sz w:val="24"/>
          <w:szCs w:val="24"/>
        </w:rPr>
        <w:t xml:space="preserve">has on my body is not a placebo effect </w:t>
      </w:r>
      <w:r w:rsidR="006B1010">
        <w:rPr>
          <w:sz w:val="24"/>
          <w:szCs w:val="24"/>
        </w:rPr>
        <w:t>either but</w:t>
      </w:r>
      <w:r w:rsidR="001A0DD7">
        <w:rPr>
          <w:sz w:val="24"/>
          <w:szCs w:val="24"/>
        </w:rPr>
        <w:t xml:space="preserve"> has been scien</w:t>
      </w:r>
      <w:r w:rsidR="006B1010">
        <w:rPr>
          <w:sz w:val="24"/>
          <w:szCs w:val="24"/>
        </w:rPr>
        <w:t>tifically proven and studied extensively</w:t>
      </w:r>
      <w:r w:rsidR="003633A5">
        <w:rPr>
          <w:sz w:val="24"/>
          <w:szCs w:val="24"/>
        </w:rPr>
        <w:t>.</w:t>
      </w:r>
      <w:r w:rsidR="006B1010">
        <w:rPr>
          <w:sz w:val="24"/>
          <w:szCs w:val="24"/>
        </w:rPr>
        <w:t xml:space="preserve"> </w:t>
      </w:r>
      <w:r w:rsidR="003633A5">
        <w:rPr>
          <w:sz w:val="24"/>
          <w:szCs w:val="24"/>
        </w:rPr>
        <w:t>The Harvard Health Publishing site states the following “</w:t>
      </w:r>
      <w:r w:rsidR="001933CC">
        <w:rPr>
          <w:sz w:val="24"/>
          <w:szCs w:val="24"/>
        </w:rPr>
        <w:t>Exercise reduces levels of the body’s stress hormones</w:t>
      </w:r>
      <w:r w:rsidR="008D7ADE">
        <w:rPr>
          <w:sz w:val="24"/>
          <w:szCs w:val="24"/>
        </w:rPr>
        <w:t>, such as adrenaline and cortisol. It also stimulates the production of endorphins”</w:t>
      </w:r>
      <w:r w:rsidR="00885021">
        <w:rPr>
          <w:sz w:val="24"/>
          <w:szCs w:val="24"/>
        </w:rPr>
        <w:t xml:space="preserve"> </w:t>
      </w:r>
      <w:sdt>
        <w:sdtPr>
          <w:rPr>
            <w:color w:val="1E1E1E"/>
            <w:sz w:val="24"/>
            <w:szCs w:val="24"/>
          </w:rPr>
          <w:id w:val="-2044352533"/>
          <w:citation/>
        </w:sdtPr>
        <w:sdtEndPr/>
        <w:sdtContent>
          <w:r w:rsidR="00885021" w:rsidRPr="00C63E02">
            <w:rPr>
              <w:color w:val="1E1E1E"/>
              <w:sz w:val="24"/>
              <w:szCs w:val="24"/>
            </w:rPr>
            <w:fldChar w:fldCharType="begin"/>
          </w:r>
          <w:r w:rsidR="00885021" w:rsidRPr="00C63E02">
            <w:rPr>
              <w:color w:val="1E1E1E"/>
              <w:sz w:val="24"/>
              <w:szCs w:val="24"/>
            </w:rPr>
            <w:instrText xml:space="preserve"> CITATION Har20 \l 2057 </w:instrText>
          </w:r>
          <w:r w:rsidR="00885021" w:rsidRPr="00C63E02">
            <w:rPr>
              <w:color w:val="1E1E1E"/>
              <w:sz w:val="24"/>
              <w:szCs w:val="24"/>
            </w:rPr>
            <w:fldChar w:fldCharType="separate"/>
          </w:r>
          <w:r w:rsidR="00205591" w:rsidRPr="00205591">
            <w:rPr>
              <w:noProof/>
              <w:color w:val="1E1E1E"/>
              <w:sz w:val="24"/>
              <w:szCs w:val="24"/>
            </w:rPr>
            <w:t>(Harvard Health Publishing , 2020)</w:t>
          </w:r>
          <w:r w:rsidR="00885021" w:rsidRPr="00C63E02">
            <w:rPr>
              <w:color w:val="1E1E1E"/>
              <w:sz w:val="24"/>
              <w:szCs w:val="24"/>
            </w:rPr>
            <w:fldChar w:fldCharType="end"/>
          </w:r>
        </w:sdtContent>
      </w:sdt>
      <w:r w:rsidR="00885021">
        <w:rPr>
          <w:color w:val="1E1E1E"/>
          <w:sz w:val="24"/>
          <w:szCs w:val="24"/>
        </w:rPr>
        <w:t xml:space="preserve">. </w:t>
      </w:r>
      <w:r w:rsidR="00E52969">
        <w:rPr>
          <w:color w:val="1E1E1E"/>
          <w:sz w:val="24"/>
          <w:szCs w:val="24"/>
        </w:rPr>
        <w:t xml:space="preserve">Now what? </w:t>
      </w:r>
      <w:r w:rsidR="00F57DCF">
        <w:rPr>
          <w:color w:val="1E1E1E"/>
          <w:sz w:val="24"/>
          <w:szCs w:val="24"/>
        </w:rPr>
        <w:t>With my own personal experience of how exercise impacts my body and wellbeing combined with the research that has been completed, I will always utilise exercise as a coping</w:t>
      </w:r>
      <w:r w:rsidR="00FB15E7">
        <w:rPr>
          <w:color w:val="1E1E1E"/>
          <w:sz w:val="24"/>
          <w:szCs w:val="24"/>
        </w:rPr>
        <w:t xml:space="preserve"> strategy for stress and to increase my own wellbeing. </w:t>
      </w:r>
      <w:r w:rsidR="00450A70">
        <w:rPr>
          <w:color w:val="1E1E1E"/>
          <w:sz w:val="24"/>
          <w:szCs w:val="24"/>
        </w:rPr>
        <w:t xml:space="preserve">The role of a response officer involves a lot of sitting down, whether its in the vehicle on patrol or in the office writing up crimes or typing </w:t>
      </w:r>
      <w:r w:rsidR="00B86840">
        <w:rPr>
          <w:color w:val="1E1E1E"/>
          <w:sz w:val="24"/>
          <w:szCs w:val="24"/>
        </w:rPr>
        <w:t xml:space="preserve">referrals, so being able to exercise as frequently as possible is highly recommended. </w:t>
      </w:r>
      <w:r w:rsidR="00A4347F">
        <w:rPr>
          <w:color w:val="1E1E1E"/>
          <w:sz w:val="24"/>
          <w:szCs w:val="24"/>
        </w:rPr>
        <w:t>I used this method during my initial 6 months in trainin</w:t>
      </w:r>
      <w:r w:rsidR="003F5D74">
        <w:rPr>
          <w:color w:val="1E1E1E"/>
          <w:sz w:val="24"/>
          <w:szCs w:val="24"/>
        </w:rPr>
        <w:t>g</w:t>
      </w:r>
      <w:r w:rsidR="006D1ECE">
        <w:rPr>
          <w:color w:val="1E1E1E"/>
          <w:sz w:val="24"/>
          <w:szCs w:val="24"/>
        </w:rPr>
        <w:t xml:space="preserve"> school and I was able to use that experience and transfer it across to my deployment on shift. I found the stresses encountered on patrol were not too dissimilar to that with exams. Taking the time to exercise had previously helped me relieve stress and I would feel energised and ready to take on the next challenge. The same applies for being on shift, where I can find an opportunity for exercise I do and it’s a</w:t>
      </w:r>
      <w:r w:rsidR="00AF4FE4">
        <w:rPr>
          <w:color w:val="1E1E1E"/>
          <w:sz w:val="24"/>
          <w:szCs w:val="24"/>
        </w:rPr>
        <w:t>n</w:t>
      </w:r>
      <w:r w:rsidR="006D1ECE">
        <w:rPr>
          <w:color w:val="1E1E1E"/>
          <w:sz w:val="24"/>
          <w:szCs w:val="24"/>
        </w:rPr>
        <w:t xml:space="preserve"> extremely effective, </w:t>
      </w:r>
      <w:r w:rsidR="006D1ECE">
        <w:rPr>
          <w:color w:val="1E1E1E"/>
          <w:sz w:val="24"/>
          <w:szCs w:val="24"/>
        </w:rPr>
        <w:lastRenderedPageBreak/>
        <w:t xml:space="preserve">allowing me to reset and come back fresh. </w:t>
      </w:r>
      <w:r w:rsidR="007715EA">
        <w:rPr>
          <w:color w:val="1E1E1E"/>
          <w:sz w:val="24"/>
          <w:szCs w:val="24"/>
        </w:rPr>
        <w:t xml:space="preserve">Unfortunately, the opportunities to </w:t>
      </w:r>
      <w:r w:rsidR="00E27600">
        <w:rPr>
          <w:color w:val="1E1E1E"/>
          <w:sz w:val="24"/>
          <w:szCs w:val="24"/>
        </w:rPr>
        <w:t xml:space="preserve">complete exercise whilst on duty </w:t>
      </w:r>
      <w:r w:rsidR="0012491D">
        <w:rPr>
          <w:color w:val="1E1E1E"/>
          <w:sz w:val="24"/>
          <w:szCs w:val="24"/>
        </w:rPr>
        <w:t>are mostly</w:t>
      </w:r>
      <w:r w:rsidR="00E27600">
        <w:rPr>
          <w:color w:val="1E1E1E"/>
          <w:sz w:val="24"/>
          <w:szCs w:val="24"/>
        </w:rPr>
        <w:t xml:space="preserve"> </w:t>
      </w:r>
      <w:r w:rsidR="005659F4">
        <w:rPr>
          <w:color w:val="1E1E1E"/>
          <w:sz w:val="24"/>
          <w:szCs w:val="24"/>
        </w:rPr>
        <w:t>restricted</w:t>
      </w:r>
      <w:r w:rsidR="00E27600">
        <w:rPr>
          <w:color w:val="1E1E1E"/>
          <w:sz w:val="24"/>
          <w:szCs w:val="24"/>
        </w:rPr>
        <w:t xml:space="preserve"> by the role police have when attending incidents. </w:t>
      </w:r>
      <w:r w:rsidR="005659F4">
        <w:rPr>
          <w:color w:val="1E1E1E"/>
          <w:sz w:val="24"/>
          <w:szCs w:val="24"/>
        </w:rPr>
        <w:t>When arriving on scene, our priority is the care of victims</w:t>
      </w:r>
      <w:r w:rsidR="00D21E39">
        <w:rPr>
          <w:color w:val="1E1E1E"/>
          <w:sz w:val="24"/>
          <w:szCs w:val="24"/>
        </w:rPr>
        <w:t xml:space="preserve">, </w:t>
      </w:r>
      <w:r w:rsidR="005659F4">
        <w:rPr>
          <w:color w:val="1E1E1E"/>
          <w:sz w:val="24"/>
          <w:szCs w:val="24"/>
        </w:rPr>
        <w:t>the apprehension of any potential suspects</w:t>
      </w:r>
      <w:r w:rsidR="00D21E39">
        <w:rPr>
          <w:color w:val="1E1E1E"/>
          <w:sz w:val="24"/>
          <w:szCs w:val="24"/>
        </w:rPr>
        <w:t xml:space="preserve"> and the collection of any</w:t>
      </w:r>
      <w:r w:rsidR="005659F4">
        <w:rPr>
          <w:color w:val="1E1E1E"/>
          <w:sz w:val="24"/>
          <w:szCs w:val="24"/>
        </w:rPr>
        <w:t xml:space="preserve"> evidence </w:t>
      </w:r>
      <w:r w:rsidR="00D21E39">
        <w:rPr>
          <w:color w:val="1E1E1E"/>
          <w:sz w:val="24"/>
          <w:szCs w:val="24"/>
        </w:rPr>
        <w:t xml:space="preserve">related to the incident. Due to these taking precedence over anything else, having the time and ability to </w:t>
      </w:r>
      <w:r w:rsidR="002C61EA">
        <w:rPr>
          <w:color w:val="1E1E1E"/>
          <w:sz w:val="24"/>
          <w:szCs w:val="24"/>
        </w:rPr>
        <w:t>briefly exercise to help reduce stress is severely limited</w:t>
      </w:r>
      <w:r w:rsidR="00AA7F53">
        <w:rPr>
          <w:color w:val="1E1E1E"/>
          <w:sz w:val="24"/>
          <w:szCs w:val="24"/>
        </w:rPr>
        <w:t>.</w:t>
      </w:r>
      <w:r w:rsidR="002C61EA">
        <w:rPr>
          <w:color w:val="1E1E1E"/>
          <w:sz w:val="24"/>
          <w:szCs w:val="24"/>
        </w:rPr>
        <w:t xml:space="preserve"> </w:t>
      </w:r>
      <w:r w:rsidR="00AA7F53">
        <w:rPr>
          <w:color w:val="1E1E1E"/>
          <w:sz w:val="24"/>
          <w:szCs w:val="24"/>
        </w:rPr>
        <w:t>A</w:t>
      </w:r>
      <w:r w:rsidR="002C61EA">
        <w:rPr>
          <w:color w:val="1E1E1E"/>
          <w:sz w:val="24"/>
          <w:szCs w:val="24"/>
        </w:rPr>
        <w:t>s such,</w:t>
      </w:r>
      <w:r w:rsidR="00AA7F53">
        <w:rPr>
          <w:color w:val="1E1E1E"/>
          <w:sz w:val="24"/>
          <w:szCs w:val="24"/>
        </w:rPr>
        <w:t xml:space="preserve"> exercise is best suited to reducing stress post incident, </w:t>
      </w:r>
      <w:r w:rsidR="00EA7E72">
        <w:rPr>
          <w:color w:val="1E1E1E"/>
          <w:sz w:val="24"/>
          <w:szCs w:val="24"/>
        </w:rPr>
        <w:t xml:space="preserve">either being used after the shift has ended or when you have some time </w:t>
      </w:r>
      <w:r w:rsidR="00884F04">
        <w:rPr>
          <w:color w:val="1E1E1E"/>
          <w:sz w:val="24"/>
          <w:szCs w:val="24"/>
        </w:rPr>
        <w:t xml:space="preserve">between incidents/calls. </w:t>
      </w:r>
    </w:p>
    <w:p w14:paraId="53007061" w14:textId="52E423DC" w:rsidR="005E0492" w:rsidRDefault="005E0492" w:rsidP="00340E9A">
      <w:pPr>
        <w:ind w:right="237"/>
        <w:jc w:val="both"/>
        <w:rPr>
          <w:color w:val="1E1E1E"/>
          <w:sz w:val="24"/>
          <w:szCs w:val="24"/>
        </w:rPr>
      </w:pPr>
    </w:p>
    <w:p w14:paraId="15409AF9" w14:textId="455E4213" w:rsidR="005E0492" w:rsidRDefault="00F574E8" w:rsidP="00340E9A">
      <w:pPr>
        <w:ind w:right="237"/>
        <w:jc w:val="both"/>
        <w:rPr>
          <w:color w:val="222222"/>
          <w:sz w:val="24"/>
          <w:szCs w:val="24"/>
          <w:shd w:val="clear" w:color="auto" w:fill="FFFFFF"/>
        </w:rPr>
      </w:pPr>
      <w:r>
        <w:rPr>
          <w:sz w:val="24"/>
          <w:szCs w:val="24"/>
        </w:rPr>
        <w:t>The next coping strategy I will be reflecting o</w:t>
      </w:r>
      <w:r w:rsidR="00D75C6B">
        <w:rPr>
          <w:sz w:val="24"/>
          <w:szCs w:val="24"/>
        </w:rPr>
        <w:t xml:space="preserve">n is the effects music has on </w:t>
      </w:r>
      <w:r w:rsidR="00515224">
        <w:rPr>
          <w:sz w:val="24"/>
          <w:szCs w:val="24"/>
        </w:rPr>
        <w:t>people’s</w:t>
      </w:r>
      <w:r w:rsidR="00D75C6B">
        <w:rPr>
          <w:sz w:val="24"/>
          <w:szCs w:val="24"/>
        </w:rPr>
        <w:t xml:space="preserve"> </w:t>
      </w:r>
      <w:r w:rsidR="00B609F3">
        <w:rPr>
          <w:sz w:val="24"/>
          <w:szCs w:val="24"/>
        </w:rPr>
        <w:t xml:space="preserve">mental health. </w:t>
      </w:r>
      <w:r w:rsidR="001A7394">
        <w:rPr>
          <w:sz w:val="24"/>
          <w:szCs w:val="24"/>
        </w:rPr>
        <w:t xml:space="preserve">What? </w:t>
      </w:r>
      <w:r w:rsidR="00156D23">
        <w:rPr>
          <w:sz w:val="24"/>
          <w:szCs w:val="24"/>
        </w:rPr>
        <w:t xml:space="preserve">I cannot recall the amount of times where music has raised my own personal wellbeing when feeling pressures and stresses of life. I often find myself going back to the same selection of songs whenever I need a mental boost. </w:t>
      </w:r>
      <w:r w:rsidR="00A976A8">
        <w:rPr>
          <w:sz w:val="24"/>
          <w:szCs w:val="24"/>
        </w:rPr>
        <w:t xml:space="preserve">So what? </w:t>
      </w:r>
      <w:r w:rsidR="008616B3">
        <w:rPr>
          <w:sz w:val="24"/>
          <w:szCs w:val="24"/>
        </w:rPr>
        <w:t xml:space="preserve">Music has often been linked to decreasing stress levels and </w:t>
      </w:r>
      <w:r w:rsidR="008A1B9F">
        <w:rPr>
          <w:sz w:val="24"/>
          <w:szCs w:val="24"/>
        </w:rPr>
        <w:t xml:space="preserve">can impact mood changes. </w:t>
      </w:r>
      <w:r w:rsidR="00175175">
        <w:rPr>
          <w:sz w:val="24"/>
          <w:szCs w:val="24"/>
        </w:rPr>
        <w:t xml:space="preserve">Research </w:t>
      </w:r>
      <w:r w:rsidR="004C65A3">
        <w:rPr>
          <w:sz w:val="24"/>
          <w:szCs w:val="24"/>
        </w:rPr>
        <w:t xml:space="preserve">has found that music as a form of therapy increases a </w:t>
      </w:r>
      <w:r w:rsidR="00515224">
        <w:rPr>
          <w:sz w:val="24"/>
          <w:szCs w:val="24"/>
        </w:rPr>
        <w:t>person’s</w:t>
      </w:r>
      <w:r w:rsidR="004C65A3">
        <w:rPr>
          <w:sz w:val="24"/>
          <w:szCs w:val="24"/>
        </w:rPr>
        <w:t xml:space="preserve"> health</w:t>
      </w:r>
      <w:r w:rsidR="00405149">
        <w:rPr>
          <w:sz w:val="24"/>
          <w:szCs w:val="24"/>
        </w:rPr>
        <w:t xml:space="preserve"> via social connectivity</w:t>
      </w:r>
      <w:r w:rsidR="00AA79DE">
        <w:rPr>
          <w:sz w:val="24"/>
          <w:szCs w:val="24"/>
        </w:rPr>
        <w:t xml:space="preserve"> </w:t>
      </w:r>
      <w:sdt>
        <w:sdtPr>
          <w:rPr>
            <w:sz w:val="24"/>
            <w:szCs w:val="24"/>
          </w:rPr>
          <w:id w:val="789937286"/>
          <w:citation/>
        </w:sdtPr>
        <w:sdtEndPr/>
        <w:sdtContent>
          <w:r w:rsidR="00AA79DE" w:rsidRPr="00C63E02">
            <w:rPr>
              <w:sz w:val="24"/>
              <w:szCs w:val="24"/>
            </w:rPr>
            <w:fldChar w:fldCharType="begin"/>
          </w:r>
          <w:r w:rsidR="00AA79DE" w:rsidRPr="00C63E02">
            <w:rPr>
              <w:sz w:val="24"/>
              <w:szCs w:val="24"/>
            </w:rPr>
            <w:instrText xml:space="preserve"> CITATION Kre14 \l 2057 </w:instrText>
          </w:r>
          <w:r w:rsidR="00AA79DE" w:rsidRPr="00C63E02">
            <w:rPr>
              <w:sz w:val="24"/>
              <w:szCs w:val="24"/>
            </w:rPr>
            <w:fldChar w:fldCharType="separate"/>
          </w:r>
          <w:r w:rsidR="00205591" w:rsidRPr="00205591">
            <w:rPr>
              <w:noProof/>
              <w:sz w:val="24"/>
              <w:szCs w:val="24"/>
            </w:rPr>
            <w:t>(Kreutz, 2014)</w:t>
          </w:r>
          <w:r w:rsidR="00AA79DE" w:rsidRPr="00C63E02">
            <w:rPr>
              <w:sz w:val="24"/>
              <w:szCs w:val="24"/>
            </w:rPr>
            <w:fldChar w:fldCharType="end"/>
          </w:r>
        </w:sdtContent>
      </w:sdt>
      <w:r w:rsidR="00AA79DE">
        <w:rPr>
          <w:sz w:val="24"/>
          <w:szCs w:val="24"/>
        </w:rPr>
        <w:t xml:space="preserve"> and build resilience </w:t>
      </w:r>
      <w:sdt>
        <w:sdtPr>
          <w:rPr>
            <w:sz w:val="24"/>
            <w:szCs w:val="24"/>
          </w:rPr>
          <w:id w:val="1873186858"/>
          <w:citation/>
        </w:sdtPr>
        <w:sdtEndPr/>
        <w:sdtContent>
          <w:r w:rsidR="0059397C" w:rsidRPr="00C63E02">
            <w:rPr>
              <w:sz w:val="24"/>
              <w:szCs w:val="24"/>
            </w:rPr>
            <w:fldChar w:fldCharType="begin"/>
          </w:r>
          <w:r w:rsidR="0059397C" w:rsidRPr="00C63E02">
            <w:rPr>
              <w:sz w:val="24"/>
              <w:szCs w:val="24"/>
            </w:rPr>
            <w:instrText xml:space="preserve"> CITATION Cat18 \l 2057 </w:instrText>
          </w:r>
          <w:r w:rsidR="0059397C" w:rsidRPr="00C63E02">
            <w:rPr>
              <w:sz w:val="24"/>
              <w:szCs w:val="24"/>
            </w:rPr>
            <w:fldChar w:fldCharType="separate"/>
          </w:r>
          <w:r w:rsidR="00205591" w:rsidRPr="00205591">
            <w:rPr>
              <w:noProof/>
              <w:sz w:val="24"/>
              <w:szCs w:val="24"/>
            </w:rPr>
            <w:t>(Catherine E Boggan, 2018)</w:t>
          </w:r>
          <w:r w:rsidR="0059397C" w:rsidRPr="00C63E02">
            <w:rPr>
              <w:sz w:val="24"/>
              <w:szCs w:val="24"/>
            </w:rPr>
            <w:fldChar w:fldCharType="end"/>
          </w:r>
        </w:sdtContent>
      </w:sdt>
      <w:r w:rsidR="0059397C">
        <w:rPr>
          <w:sz w:val="24"/>
          <w:szCs w:val="24"/>
        </w:rPr>
        <w:t xml:space="preserve">. </w:t>
      </w:r>
      <w:r w:rsidR="004641FA">
        <w:rPr>
          <w:color w:val="222222"/>
          <w:sz w:val="24"/>
          <w:szCs w:val="24"/>
          <w:shd w:val="clear" w:color="auto" w:fill="FFFFFF"/>
        </w:rPr>
        <w:t>Now what?</w:t>
      </w:r>
      <w:r w:rsidR="006349EF">
        <w:rPr>
          <w:color w:val="222222"/>
          <w:sz w:val="24"/>
          <w:szCs w:val="24"/>
          <w:shd w:val="clear" w:color="auto" w:fill="FFFFFF"/>
        </w:rPr>
        <w:t xml:space="preserve"> </w:t>
      </w:r>
      <w:r w:rsidR="00D674A8">
        <w:rPr>
          <w:color w:val="222222"/>
          <w:sz w:val="24"/>
          <w:szCs w:val="24"/>
          <w:shd w:val="clear" w:color="auto" w:fill="FFFFFF"/>
        </w:rPr>
        <w:t>I now use music not just to alleviate stress after work but also durin</w:t>
      </w:r>
      <w:r w:rsidR="003C1DB5">
        <w:rPr>
          <w:color w:val="222222"/>
          <w:sz w:val="24"/>
          <w:szCs w:val="24"/>
          <w:shd w:val="clear" w:color="auto" w:fill="FFFFFF"/>
        </w:rPr>
        <w:t xml:space="preserve">g. Where appropriate, I will </w:t>
      </w:r>
      <w:r w:rsidR="00106DC4">
        <w:rPr>
          <w:color w:val="222222"/>
          <w:sz w:val="24"/>
          <w:szCs w:val="24"/>
          <w:shd w:val="clear" w:color="auto" w:fill="FFFFFF"/>
        </w:rPr>
        <w:t>listen to</w:t>
      </w:r>
      <w:r w:rsidR="00F51D5E">
        <w:rPr>
          <w:color w:val="222222"/>
          <w:sz w:val="24"/>
          <w:szCs w:val="24"/>
          <w:shd w:val="clear" w:color="auto" w:fill="FFFFFF"/>
        </w:rPr>
        <w:t xml:space="preserve"> </w:t>
      </w:r>
      <w:r w:rsidR="003C1DB5">
        <w:rPr>
          <w:color w:val="222222"/>
          <w:sz w:val="24"/>
          <w:szCs w:val="24"/>
          <w:shd w:val="clear" w:color="auto" w:fill="FFFFFF"/>
        </w:rPr>
        <w:t>music and</w:t>
      </w:r>
      <w:r w:rsidR="00F51D5E">
        <w:rPr>
          <w:color w:val="222222"/>
          <w:sz w:val="24"/>
          <w:szCs w:val="24"/>
          <w:shd w:val="clear" w:color="auto" w:fill="FFFFFF"/>
        </w:rPr>
        <w:t xml:space="preserve"> it</w:t>
      </w:r>
      <w:r w:rsidR="003C1DB5">
        <w:rPr>
          <w:color w:val="222222"/>
          <w:sz w:val="24"/>
          <w:szCs w:val="24"/>
          <w:shd w:val="clear" w:color="auto" w:fill="FFFFFF"/>
        </w:rPr>
        <w:t xml:space="preserve"> has become an effective way for me to des</w:t>
      </w:r>
      <w:r w:rsidR="00C24F92">
        <w:rPr>
          <w:color w:val="222222"/>
          <w:sz w:val="24"/>
          <w:szCs w:val="24"/>
          <w:shd w:val="clear" w:color="auto" w:fill="FFFFFF"/>
        </w:rPr>
        <w:t xml:space="preserve">tress after eventful incidents whilst on duty. </w:t>
      </w:r>
      <w:r w:rsidR="00AF7188">
        <w:rPr>
          <w:color w:val="222222"/>
          <w:sz w:val="24"/>
          <w:szCs w:val="24"/>
          <w:shd w:val="clear" w:color="auto" w:fill="FFFFFF"/>
        </w:rPr>
        <w:t>It allows</w:t>
      </w:r>
      <w:r w:rsidR="00C24F92">
        <w:rPr>
          <w:color w:val="222222"/>
          <w:sz w:val="24"/>
          <w:szCs w:val="24"/>
          <w:shd w:val="clear" w:color="auto" w:fill="FFFFFF"/>
        </w:rPr>
        <w:t xml:space="preserve"> me to reset my mind</w:t>
      </w:r>
      <w:r w:rsidR="00F51D5E">
        <w:rPr>
          <w:color w:val="222222"/>
          <w:sz w:val="24"/>
          <w:szCs w:val="24"/>
          <w:shd w:val="clear" w:color="auto" w:fill="FFFFFF"/>
        </w:rPr>
        <w:t xml:space="preserve"> and approach the task at hand with a clear mental state. This </w:t>
      </w:r>
      <w:r w:rsidR="00A227AF">
        <w:rPr>
          <w:color w:val="222222"/>
          <w:sz w:val="24"/>
          <w:szCs w:val="24"/>
          <w:shd w:val="clear" w:color="auto" w:fill="FFFFFF"/>
        </w:rPr>
        <w:t xml:space="preserve">helps towards reducing stress levels and </w:t>
      </w:r>
      <w:r w:rsidR="00F51D5E">
        <w:rPr>
          <w:color w:val="222222"/>
          <w:sz w:val="24"/>
          <w:szCs w:val="24"/>
          <w:shd w:val="clear" w:color="auto" w:fill="FFFFFF"/>
        </w:rPr>
        <w:t>works because</w:t>
      </w:r>
      <w:r w:rsidR="00A227AF">
        <w:rPr>
          <w:color w:val="222222"/>
          <w:sz w:val="24"/>
          <w:szCs w:val="24"/>
          <w:shd w:val="clear" w:color="auto" w:fill="FFFFFF"/>
        </w:rPr>
        <w:t xml:space="preserve"> it has been proven that</w:t>
      </w:r>
      <w:r w:rsidR="00F51D5E">
        <w:rPr>
          <w:color w:val="222222"/>
          <w:sz w:val="24"/>
          <w:szCs w:val="24"/>
          <w:shd w:val="clear" w:color="auto" w:fill="FFFFFF"/>
        </w:rPr>
        <w:t xml:space="preserve"> music release</w:t>
      </w:r>
      <w:r w:rsidR="00AF7188">
        <w:rPr>
          <w:color w:val="222222"/>
          <w:sz w:val="24"/>
          <w:szCs w:val="24"/>
          <w:shd w:val="clear" w:color="auto" w:fill="FFFFFF"/>
        </w:rPr>
        <w:t>s</w:t>
      </w:r>
      <w:r w:rsidR="00F51D5E">
        <w:rPr>
          <w:color w:val="222222"/>
          <w:sz w:val="24"/>
          <w:szCs w:val="24"/>
          <w:shd w:val="clear" w:color="auto" w:fill="FFFFFF"/>
        </w:rPr>
        <w:t xml:space="preserve"> endorphins</w:t>
      </w:r>
      <w:r w:rsidR="00E21BC4">
        <w:rPr>
          <w:color w:val="222222"/>
          <w:sz w:val="24"/>
          <w:szCs w:val="24"/>
          <w:shd w:val="clear" w:color="auto" w:fill="FFFFFF"/>
        </w:rPr>
        <w:t xml:space="preserve"> to help reduce stress. </w:t>
      </w:r>
      <w:r w:rsidR="00E21BC4">
        <w:rPr>
          <w:sz w:val="24"/>
          <w:szCs w:val="24"/>
        </w:rPr>
        <w:t xml:space="preserve">It has also been proven to reduced stress by reducing cortisol levels, which is a </w:t>
      </w:r>
      <w:r w:rsidR="00AF7188">
        <w:rPr>
          <w:sz w:val="24"/>
          <w:szCs w:val="24"/>
        </w:rPr>
        <w:t xml:space="preserve">known </w:t>
      </w:r>
      <w:r w:rsidR="00E21BC4">
        <w:rPr>
          <w:sz w:val="24"/>
          <w:szCs w:val="24"/>
        </w:rPr>
        <w:t>stress hormone</w:t>
      </w:r>
      <w:r w:rsidR="00AF7188">
        <w:rPr>
          <w:sz w:val="24"/>
          <w:szCs w:val="24"/>
        </w:rPr>
        <w:t xml:space="preserve"> </w:t>
      </w:r>
      <w:sdt>
        <w:sdtPr>
          <w:rPr>
            <w:color w:val="222222"/>
            <w:sz w:val="24"/>
            <w:szCs w:val="24"/>
            <w:shd w:val="clear" w:color="auto" w:fill="FFFFFF"/>
          </w:rPr>
          <w:id w:val="1489598496"/>
          <w:citation/>
        </w:sdtPr>
        <w:sdtEndPr/>
        <w:sdtContent>
          <w:r w:rsidR="00E21BC4" w:rsidRPr="00C63E02">
            <w:rPr>
              <w:color w:val="222222"/>
              <w:sz w:val="24"/>
              <w:szCs w:val="24"/>
              <w:shd w:val="clear" w:color="auto" w:fill="FFFFFF"/>
            </w:rPr>
            <w:fldChar w:fldCharType="begin"/>
          </w:r>
          <w:r w:rsidR="00E21BC4" w:rsidRPr="00C63E02">
            <w:rPr>
              <w:color w:val="222222"/>
              <w:sz w:val="24"/>
              <w:szCs w:val="24"/>
              <w:shd w:val="clear" w:color="auto" w:fill="FFFFFF"/>
            </w:rPr>
            <w:instrText xml:space="preserve">CITATION Mar21 \p 1 \l 2057 </w:instrText>
          </w:r>
          <w:r w:rsidR="00E21BC4" w:rsidRPr="00C63E02">
            <w:rPr>
              <w:color w:val="222222"/>
              <w:sz w:val="24"/>
              <w:szCs w:val="24"/>
              <w:shd w:val="clear" w:color="auto" w:fill="FFFFFF"/>
            </w:rPr>
            <w:fldChar w:fldCharType="separate"/>
          </w:r>
          <w:r w:rsidR="00205591" w:rsidRPr="00205591">
            <w:rPr>
              <w:noProof/>
              <w:color w:val="222222"/>
              <w:sz w:val="24"/>
              <w:szCs w:val="24"/>
              <w:shd w:val="clear" w:color="auto" w:fill="FFFFFF"/>
            </w:rPr>
            <w:t>(Mari Tervaniemi, 2021, p. 1)</w:t>
          </w:r>
          <w:r w:rsidR="00E21BC4" w:rsidRPr="00C63E02">
            <w:rPr>
              <w:color w:val="222222"/>
              <w:sz w:val="24"/>
              <w:szCs w:val="24"/>
              <w:shd w:val="clear" w:color="auto" w:fill="FFFFFF"/>
            </w:rPr>
            <w:fldChar w:fldCharType="end"/>
          </w:r>
        </w:sdtContent>
      </w:sdt>
      <w:r w:rsidR="00306E51">
        <w:rPr>
          <w:color w:val="222222"/>
          <w:sz w:val="24"/>
          <w:szCs w:val="24"/>
          <w:shd w:val="clear" w:color="auto" w:fill="FFFFFF"/>
        </w:rPr>
        <w:t xml:space="preserve">. However, as a coping strategy, it does have its limitations. One such limitation is that music is not always going to be on hand to assist in high stress situations whilst </w:t>
      </w:r>
      <w:r w:rsidR="003E0D35">
        <w:rPr>
          <w:color w:val="222222"/>
          <w:sz w:val="24"/>
          <w:szCs w:val="24"/>
          <w:shd w:val="clear" w:color="auto" w:fill="FFFFFF"/>
        </w:rPr>
        <w:t>attending incidents. There will be countless times where taking the time to listen to music isn’t practical</w:t>
      </w:r>
      <w:r w:rsidR="004E281A">
        <w:rPr>
          <w:color w:val="222222"/>
          <w:sz w:val="24"/>
          <w:szCs w:val="24"/>
          <w:shd w:val="clear" w:color="auto" w:fill="FFFFFF"/>
        </w:rPr>
        <w:t xml:space="preserve"> due to the constraints of the job</w:t>
      </w:r>
      <w:r w:rsidR="00267575">
        <w:rPr>
          <w:color w:val="222222"/>
          <w:sz w:val="24"/>
          <w:szCs w:val="24"/>
          <w:shd w:val="clear" w:color="auto" w:fill="FFFFFF"/>
        </w:rPr>
        <w:t>, at times I will not have an opportunity to</w:t>
      </w:r>
      <w:r w:rsidR="007715EA">
        <w:rPr>
          <w:color w:val="222222"/>
          <w:sz w:val="24"/>
          <w:szCs w:val="24"/>
          <w:shd w:val="clear" w:color="auto" w:fill="FFFFFF"/>
        </w:rPr>
        <w:t xml:space="preserve"> even</w:t>
      </w:r>
      <w:r w:rsidR="00267575">
        <w:rPr>
          <w:color w:val="222222"/>
          <w:sz w:val="24"/>
          <w:szCs w:val="24"/>
          <w:shd w:val="clear" w:color="auto" w:fill="FFFFFF"/>
        </w:rPr>
        <w:t xml:space="preserve"> think about listening to music</w:t>
      </w:r>
      <w:r w:rsidR="007715EA">
        <w:rPr>
          <w:color w:val="222222"/>
          <w:sz w:val="24"/>
          <w:szCs w:val="24"/>
          <w:shd w:val="clear" w:color="auto" w:fill="FFFFFF"/>
        </w:rPr>
        <w:t xml:space="preserve">, let alone utilise it practically. </w:t>
      </w:r>
    </w:p>
    <w:p w14:paraId="5D96B91B" w14:textId="77777777" w:rsidR="00AF7188" w:rsidRPr="0059397C" w:rsidRDefault="00AF7188" w:rsidP="00340E9A">
      <w:pPr>
        <w:ind w:right="237"/>
        <w:jc w:val="both"/>
      </w:pPr>
    </w:p>
    <w:p w14:paraId="37DD558D" w14:textId="4F547355" w:rsidR="00225BDD" w:rsidRDefault="00257DE7" w:rsidP="00257DE7">
      <w:pPr>
        <w:ind w:right="237"/>
        <w:jc w:val="right"/>
        <w:rPr>
          <w:sz w:val="24"/>
          <w:szCs w:val="24"/>
        </w:rPr>
      </w:pPr>
      <w:r>
        <w:rPr>
          <w:sz w:val="24"/>
          <w:szCs w:val="24"/>
        </w:rPr>
        <w:t>(798 Words)</w:t>
      </w:r>
    </w:p>
    <w:p w14:paraId="2E2A0667" w14:textId="2826DA0D" w:rsidR="00225BDD" w:rsidRPr="00270EEB" w:rsidRDefault="00225BDD"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2C3CCCB" w14:textId="1A0BE4D3" w:rsidR="005D5016" w:rsidRDefault="00450C83" w:rsidP="00340E9A">
      <w:pPr>
        <w:ind w:right="237"/>
        <w:jc w:val="both"/>
        <w:rPr>
          <w:b/>
          <w:sz w:val="24"/>
          <w:szCs w:val="24"/>
        </w:rPr>
      </w:pPr>
      <w:r w:rsidRPr="00450C83">
        <w:rPr>
          <w:b/>
          <w:sz w:val="24"/>
          <w:szCs w:val="24"/>
        </w:rPr>
        <w:t>ANSWER:</w:t>
      </w:r>
    </w:p>
    <w:p w14:paraId="5556429A" w14:textId="77777777" w:rsidR="000E3205" w:rsidRPr="000E3205" w:rsidRDefault="000E3205" w:rsidP="00340E9A">
      <w:pPr>
        <w:ind w:right="237"/>
        <w:jc w:val="both"/>
        <w:rPr>
          <w:b/>
          <w:sz w:val="24"/>
          <w:szCs w:val="24"/>
        </w:rPr>
      </w:pPr>
    </w:p>
    <w:p w14:paraId="261F8A42" w14:textId="6DB0C1CE" w:rsidR="005D5016" w:rsidRDefault="00FA30C9" w:rsidP="00340E9A">
      <w:pPr>
        <w:ind w:right="237"/>
        <w:jc w:val="both"/>
        <w:rPr>
          <w:sz w:val="24"/>
          <w:szCs w:val="24"/>
        </w:rPr>
      </w:pPr>
      <w:r>
        <w:rPr>
          <w:sz w:val="24"/>
          <w:szCs w:val="24"/>
        </w:rPr>
        <w:t xml:space="preserve">The role of a police constable </w:t>
      </w:r>
      <w:r w:rsidR="00187101">
        <w:rPr>
          <w:sz w:val="24"/>
          <w:szCs w:val="24"/>
        </w:rPr>
        <w:t xml:space="preserve">will naturally lead to interactions with many vulnerable persons, </w:t>
      </w:r>
      <w:r w:rsidR="000A7DA5">
        <w:rPr>
          <w:sz w:val="24"/>
          <w:szCs w:val="24"/>
        </w:rPr>
        <w:t xml:space="preserve">whether it’s a victim, service user or an offender. In this piece of writing I will describe an incident where I </w:t>
      </w:r>
      <w:r w:rsidR="00FB7544">
        <w:rPr>
          <w:sz w:val="24"/>
          <w:szCs w:val="24"/>
        </w:rPr>
        <w:t xml:space="preserve">had to use effective communication skills, </w:t>
      </w:r>
      <w:r w:rsidR="00B9669A">
        <w:rPr>
          <w:sz w:val="24"/>
          <w:szCs w:val="24"/>
        </w:rPr>
        <w:t xml:space="preserve">consider </w:t>
      </w:r>
      <w:r w:rsidR="00C312A3">
        <w:rPr>
          <w:sz w:val="24"/>
          <w:szCs w:val="24"/>
        </w:rPr>
        <w:t>my responsibilities regarding vulnerab</w:t>
      </w:r>
      <w:r w:rsidR="00586F9C">
        <w:rPr>
          <w:sz w:val="24"/>
          <w:szCs w:val="24"/>
        </w:rPr>
        <w:t>ility</w:t>
      </w:r>
      <w:r w:rsidR="00C312A3">
        <w:rPr>
          <w:sz w:val="24"/>
          <w:szCs w:val="24"/>
        </w:rPr>
        <w:t xml:space="preserve"> </w:t>
      </w:r>
      <w:r w:rsidR="00053858">
        <w:rPr>
          <w:sz w:val="24"/>
          <w:szCs w:val="24"/>
        </w:rPr>
        <w:t xml:space="preserve">and what </w:t>
      </w:r>
      <w:r w:rsidR="00582574">
        <w:rPr>
          <w:sz w:val="24"/>
          <w:szCs w:val="24"/>
        </w:rPr>
        <w:t xml:space="preserve">my role </w:t>
      </w:r>
      <w:r w:rsidR="00586F9C">
        <w:rPr>
          <w:sz w:val="24"/>
          <w:szCs w:val="24"/>
        </w:rPr>
        <w:t>is in reducing any risk to these individual</w:t>
      </w:r>
      <w:r w:rsidR="00AA731D">
        <w:rPr>
          <w:sz w:val="24"/>
          <w:szCs w:val="24"/>
        </w:rPr>
        <w:t>s</w:t>
      </w:r>
      <w:r w:rsidR="001A1AF8">
        <w:rPr>
          <w:sz w:val="24"/>
          <w:szCs w:val="24"/>
        </w:rPr>
        <w:t>.</w:t>
      </w:r>
      <w:r w:rsidR="00AF4F1A">
        <w:rPr>
          <w:sz w:val="24"/>
          <w:szCs w:val="24"/>
        </w:rPr>
        <w:t xml:space="preserve"> I will reflect on the incident by </w:t>
      </w:r>
    </w:p>
    <w:p w14:paraId="6E97A92B" w14:textId="4B41CF7B" w:rsidR="001A1AF8" w:rsidRDefault="001A1AF8" w:rsidP="00340E9A">
      <w:pPr>
        <w:ind w:right="237"/>
        <w:jc w:val="both"/>
        <w:rPr>
          <w:sz w:val="24"/>
          <w:szCs w:val="24"/>
        </w:rPr>
      </w:pPr>
    </w:p>
    <w:p w14:paraId="77132AE4" w14:textId="77777777" w:rsidR="00AC11B8" w:rsidRDefault="00FF051C" w:rsidP="00340E9A">
      <w:pPr>
        <w:ind w:right="237"/>
        <w:jc w:val="both"/>
        <w:rPr>
          <w:sz w:val="24"/>
          <w:szCs w:val="24"/>
        </w:rPr>
      </w:pPr>
      <w:r>
        <w:rPr>
          <w:sz w:val="24"/>
          <w:szCs w:val="24"/>
        </w:rPr>
        <w:t xml:space="preserve">I was tasked with conducting </w:t>
      </w:r>
      <w:r w:rsidR="00D92643">
        <w:rPr>
          <w:sz w:val="24"/>
          <w:szCs w:val="24"/>
        </w:rPr>
        <w:t xml:space="preserve">enquiries to locate an individual </w:t>
      </w:r>
      <w:r w:rsidR="00F00EE8">
        <w:rPr>
          <w:sz w:val="24"/>
          <w:szCs w:val="24"/>
        </w:rPr>
        <w:t xml:space="preserve">as a result of </w:t>
      </w:r>
      <w:r>
        <w:rPr>
          <w:sz w:val="24"/>
          <w:szCs w:val="24"/>
        </w:rPr>
        <w:t>a no bail warrant</w:t>
      </w:r>
      <w:r w:rsidR="00B63727">
        <w:rPr>
          <w:sz w:val="24"/>
          <w:szCs w:val="24"/>
        </w:rPr>
        <w:t xml:space="preserve"> </w:t>
      </w:r>
      <w:r w:rsidR="00F00EE8">
        <w:rPr>
          <w:sz w:val="24"/>
          <w:szCs w:val="24"/>
        </w:rPr>
        <w:t>being issue</w:t>
      </w:r>
      <w:r w:rsidR="005D08CE">
        <w:rPr>
          <w:sz w:val="24"/>
          <w:szCs w:val="24"/>
        </w:rPr>
        <w:t>d</w:t>
      </w:r>
      <w:r w:rsidR="00F00EE8">
        <w:rPr>
          <w:sz w:val="24"/>
          <w:szCs w:val="24"/>
        </w:rPr>
        <w:t xml:space="preserve"> for failing to attend court. </w:t>
      </w:r>
      <w:r w:rsidR="00E85EF5">
        <w:rPr>
          <w:sz w:val="24"/>
          <w:szCs w:val="24"/>
        </w:rPr>
        <w:t xml:space="preserve">The </w:t>
      </w:r>
      <w:r w:rsidR="005D2A5E">
        <w:rPr>
          <w:sz w:val="24"/>
          <w:szCs w:val="24"/>
        </w:rPr>
        <w:t xml:space="preserve">individual was </w:t>
      </w:r>
      <w:r w:rsidR="00435A65">
        <w:rPr>
          <w:sz w:val="24"/>
          <w:szCs w:val="24"/>
        </w:rPr>
        <w:t>located and</w:t>
      </w:r>
      <w:r w:rsidR="00612A44">
        <w:rPr>
          <w:sz w:val="24"/>
          <w:szCs w:val="24"/>
        </w:rPr>
        <w:t xml:space="preserve"> a</w:t>
      </w:r>
      <w:r w:rsidR="005D2A5E">
        <w:rPr>
          <w:sz w:val="24"/>
          <w:szCs w:val="24"/>
        </w:rPr>
        <w:t>rrest</w:t>
      </w:r>
      <w:r w:rsidR="00612A44">
        <w:rPr>
          <w:sz w:val="24"/>
          <w:szCs w:val="24"/>
        </w:rPr>
        <w:t>ed</w:t>
      </w:r>
      <w:r w:rsidR="005D2A5E">
        <w:rPr>
          <w:sz w:val="24"/>
          <w:szCs w:val="24"/>
        </w:rPr>
        <w:t>, but he was elderly, suffering with ailments such as high blood pressure</w:t>
      </w:r>
      <w:r w:rsidR="00AF4F1A">
        <w:rPr>
          <w:sz w:val="24"/>
          <w:szCs w:val="24"/>
        </w:rPr>
        <w:t xml:space="preserve">, </w:t>
      </w:r>
      <w:r w:rsidR="00722DAC">
        <w:rPr>
          <w:sz w:val="24"/>
          <w:szCs w:val="24"/>
        </w:rPr>
        <w:t xml:space="preserve">he was </w:t>
      </w:r>
      <w:r w:rsidR="00AF4F1A">
        <w:rPr>
          <w:sz w:val="24"/>
          <w:szCs w:val="24"/>
        </w:rPr>
        <w:t xml:space="preserve">on </w:t>
      </w:r>
      <w:r w:rsidR="008336F0">
        <w:rPr>
          <w:sz w:val="24"/>
          <w:szCs w:val="24"/>
        </w:rPr>
        <w:t>anti-biotics</w:t>
      </w:r>
      <w:r w:rsidR="00FE6B77">
        <w:rPr>
          <w:sz w:val="24"/>
          <w:szCs w:val="24"/>
        </w:rPr>
        <w:t xml:space="preserve">, </w:t>
      </w:r>
      <w:r w:rsidR="008336F0">
        <w:rPr>
          <w:sz w:val="24"/>
          <w:szCs w:val="24"/>
        </w:rPr>
        <w:t>struggled with his own mobility</w:t>
      </w:r>
      <w:r w:rsidR="00FE6B77">
        <w:rPr>
          <w:sz w:val="24"/>
          <w:szCs w:val="24"/>
        </w:rPr>
        <w:t xml:space="preserve"> and had </w:t>
      </w:r>
      <w:r w:rsidR="00612A44">
        <w:rPr>
          <w:sz w:val="24"/>
          <w:szCs w:val="24"/>
        </w:rPr>
        <w:t>learning disabilities</w:t>
      </w:r>
      <w:r w:rsidR="008336F0">
        <w:rPr>
          <w:sz w:val="24"/>
          <w:szCs w:val="24"/>
        </w:rPr>
        <w:t>.</w:t>
      </w:r>
      <w:r w:rsidR="00A1296F">
        <w:rPr>
          <w:sz w:val="24"/>
          <w:szCs w:val="24"/>
        </w:rPr>
        <w:t xml:space="preserve"> </w:t>
      </w:r>
    </w:p>
    <w:p w14:paraId="75951E2B" w14:textId="77777777" w:rsidR="00AC11B8" w:rsidRDefault="00AC11B8" w:rsidP="00340E9A">
      <w:pPr>
        <w:ind w:right="237"/>
        <w:jc w:val="both"/>
        <w:rPr>
          <w:sz w:val="24"/>
          <w:szCs w:val="24"/>
        </w:rPr>
      </w:pPr>
    </w:p>
    <w:p w14:paraId="3C13803A" w14:textId="5BB5970B" w:rsidR="00114090" w:rsidRDefault="00AC11B8" w:rsidP="00340E9A">
      <w:pPr>
        <w:ind w:right="237"/>
        <w:jc w:val="both"/>
        <w:rPr>
          <w:sz w:val="24"/>
          <w:szCs w:val="24"/>
        </w:rPr>
      </w:pPr>
      <w:r>
        <w:rPr>
          <w:sz w:val="24"/>
          <w:szCs w:val="24"/>
        </w:rPr>
        <w:t>When I arrived at the addres</w:t>
      </w:r>
      <w:r w:rsidR="00077BB5">
        <w:rPr>
          <w:sz w:val="24"/>
          <w:szCs w:val="24"/>
        </w:rPr>
        <w:t>s</w:t>
      </w:r>
      <w:r>
        <w:rPr>
          <w:sz w:val="24"/>
          <w:szCs w:val="24"/>
        </w:rPr>
        <w:t xml:space="preserve"> it was past midnight</w:t>
      </w:r>
      <w:r w:rsidR="00077BB5">
        <w:rPr>
          <w:sz w:val="24"/>
          <w:szCs w:val="24"/>
        </w:rPr>
        <w:t>,</w:t>
      </w:r>
      <w:r w:rsidR="00452CCC">
        <w:rPr>
          <w:sz w:val="24"/>
          <w:szCs w:val="24"/>
        </w:rPr>
        <w:t xml:space="preserve"> knocked the door to which someone </w:t>
      </w:r>
      <w:r w:rsidR="00704A83">
        <w:rPr>
          <w:sz w:val="24"/>
          <w:szCs w:val="24"/>
        </w:rPr>
        <w:t>who was identified as his carer</w:t>
      </w:r>
      <w:r w:rsidR="00452CCC">
        <w:rPr>
          <w:sz w:val="24"/>
          <w:szCs w:val="24"/>
        </w:rPr>
        <w:t xml:space="preserve"> answered. I explained who I was and why </w:t>
      </w:r>
      <w:r w:rsidR="00452CCC">
        <w:rPr>
          <w:sz w:val="24"/>
          <w:szCs w:val="24"/>
        </w:rPr>
        <w:lastRenderedPageBreak/>
        <w:t xml:space="preserve">we were there, asking for the named person. </w:t>
      </w:r>
      <w:r w:rsidR="00290397">
        <w:rPr>
          <w:sz w:val="24"/>
          <w:szCs w:val="24"/>
        </w:rPr>
        <w:t xml:space="preserve">We were invited in and </w:t>
      </w:r>
      <w:r w:rsidR="00F863DF">
        <w:rPr>
          <w:sz w:val="24"/>
          <w:szCs w:val="24"/>
        </w:rPr>
        <w:t xml:space="preserve">the male we were seeking </w:t>
      </w:r>
      <w:r w:rsidR="004F698E">
        <w:rPr>
          <w:sz w:val="24"/>
          <w:szCs w:val="24"/>
        </w:rPr>
        <w:t xml:space="preserve">came out </w:t>
      </w:r>
      <w:r w:rsidR="00D855E0">
        <w:rPr>
          <w:sz w:val="24"/>
          <w:szCs w:val="24"/>
        </w:rPr>
        <w:t xml:space="preserve">of his bedroom </w:t>
      </w:r>
      <w:r w:rsidR="004F698E">
        <w:rPr>
          <w:sz w:val="24"/>
          <w:szCs w:val="24"/>
        </w:rPr>
        <w:t>to speak with us.</w:t>
      </w:r>
      <w:r w:rsidR="00D855E0">
        <w:rPr>
          <w:sz w:val="24"/>
          <w:szCs w:val="24"/>
        </w:rPr>
        <w:t xml:space="preserve"> </w:t>
      </w:r>
    </w:p>
    <w:p w14:paraId="343D4A9A" w14:textId="77777777" w:rsidR="00114090" w:rsidRDefault="00114090" w:rsidP="00340E9A">
      <w:pPr>
        <w:ind w:right="237"/>
        <w:jc w:val="both"/>
        <w:rPr>
          <w:sz w:val="24"/>
          <w:szCs w:val="24"/>
        </w:rPr>
      </w:pPr>
    </w:p>
    <w:p w14:paraId="505A2BBA" w14:textId="6695B8E1" w:rsidR="00605EC8" w:rsidRDefault="004F698E" w:rsidP="00340E9A">
      <w:pPr>
        <w:ind w:right="237"/>
        <w:jc w:val="both"/>
        <w:rPr>
          <w:sz w:val="24"/>
          <w:szCs w:val="24"/>
        </w:rPr>
      </w:pPr>
      <w:r>
        <w:rPr>
          <w:sz w:val="24"/>
          <w:szCs w:val="24"/>
        </w:rPr>
        <w:t>I</w:t>
      </w:r>
      <w:r w:rsidR="00D855E0">
        <w:rPr>
          <w:sz w:val="24"/>
          <w:szCs w:val="24"/>
        </w:rPr>
        <w:t xml:space="preserve"> started</w:t>
      </w:r>
      <w:r>
        <w:rPr>
          <w:sz w:val="24"/>
          <w:szCs w:val="24"/>
        </w:rPr>
        <w:t xml:space="preserve"> </w:t>
      </w:r>
      <w:r w:rsidR="007314E2">
        <w:rPr>
          <w:sz w:val="24"/>
          <w:szCs w:val="24"/>
        </w:rPr>
        <w:t>by using my</w:t>
      </w:r>
      <w:r>
        <w:rPr>
          <w:sz w:val="24"/>
          <w:szCs w:val="24"/>
        </w:rPr>
        <w:t xml:space="preserve"> verbal communication skills</w:t>
      </w:r>
      <w:r w:rsidR="00D855E0">
        <w:rPr>
          <w:sz w:val="24"/>
          <w:szCs w:val="24"/>
        </w:rPr>
        <w:t xml:space="preserve">. Verbal communication can be defined as, “Spoken rather than written” </w:t>
      </w:r>
      <w:sdt>
        <w:sdtPr>
          <w:rPr>
            <w:sz w:val="24"/>
            <w:szCs w:val="24"/>
          </w:rPr>
          <w:id w:val="199835127"/>
          <w:citation/>
        </w:sdtPr>
        <w:sdtEndPr/>
        <w:sdtContent>
          <w:r w:rsidR="00D855E0">
            <w:rPr>
              <w:sz w:val="24"/>
              <w:szCs w:val="24"/>
            </w:rPr>
            <w:fldChar w:fldCharType="begin"/>
          </w:r>
          <w:r w:rsidR="00D855E0">
            <w:rPr>
              <w:sz w:val="24"/>
              <w:szCs w:val="24"/>
            </w:rPr>
            <w:instrText xml:space="preserve"> CITATION Cam222 \l 2057 </w:instrText>
          </w:r>
          <w:r w:rsidR="00D855E0">
            <w:rPr>
              <w:sz w:val="24"/>
              <w:szCs w:val="24"/>
            </w:rPr>
            <w:fldChar w:fldCharType="separate"/>
          </w:r>
          <w:r w:rsidR="00205591" w:rsidRPr="00205591">
            <w:rPr>
              <w:noProof/>
              <w:sz w:val="24"/>
              <w:szCs w:val="24"/>
            </w:rPr>
            <w:t>(Cambridge Dictionary , 2022)</w:t>
          </w:r>
          <w:r w:rsidR="00D855E0">
            <w:rPr>
              <w:sz w:val="24"/>
              <w:szCs w:val="24"/>
            </w:rPr>
            <w:fldChar w:fldCharType="end"/>
          </w:r>
        </w:sdtContent>
      </w:sdt>
      <w:r w:rsidR="00EE013E">
        <w:rPr>
          <w:sz w:val="24"/>
          <w:szCs w:val="24"/>
        </w:rPr>
        <w:t xml:space="preserve"> It is typically the first form of communication skills officers use. </w:t>
      </w:r>
      <w:r w:rsidR="00014999">
        <w:rPr>
          <w:sz w:val="24"/>
          <w:szCs w:val="24"/>
        </w:rPr>
        <w:t xml:space="preserve">I find verbal communication to be the most versatile tool available to officers. </w:t>
      </w:r>
      <w:r w:rsidR="00605EC8">
        <w:rPr>
          <w:sz w:val="24"/>
          <w:szCs w:val="24"/>
        </w:rPr>
        <w:t xml:space="preserve">Research conducted by the College of Policing has also </w:t>
      </w:r>
      <w:r w:rsidR="008F0C16">
        <w:rPr>
          <w:sz w:val="24"/>
          <w:szCs w:val="24"/>
        </w:rPr>
        <w:t>proved</w:t>
      </w:r>
      <w:r w:rsidR="00605EC8">
        <w:rPr>
          <w:sz w:val="24"/>
          <w:szCs w:val="24"/>
        </w:rPr>
        <w:t xml:space="preserve"> that by using effective verbal communications, they can encourage people to be more cooperative by giving them a </w:t>
      </w:r>
      <w:r w:rsidR="008F0C16">
        <w:rPr>
          <w:sz w:val="24"/>
          <w:szCs w:val="24"/>
        </w:rPr>
        <w:t>chance to voice their concerns or worries</w:t>
      </w:r>
      <w:r w:rsidR="00605EC8">
        <w:rPr>
          <w:sz w:val="24"/>
          <w:szCs w:val="24"/>
        </w:rPr>
        <w:t xml:space="preserve">, </w:t>
      </w:r>
      <w:r w:rsidR="008F0C16">
        <w:rPr>
          <w:sz w:val="24"/>
          <w:szCs w:val="24"/>
        </w:rPr>
        <w:t xml:space="preserve">allows the </w:t>
      </w:r>
      <w:r w:rsidR="00605EC8">
        <w:rPr>
          <w:sz w:val="24"/>
          <w:szCs w:val="24"/>
        </w:rPr>
        <w:t xml:space="preserve">making impartial decisions and </w:t>
      </w:r>
      <w:r w:rsidR="00035163">
        <w:rPr>
          <w:sz w:val="24"/>
          <w:szCs w:val="24"/>
        </w:rPr>
        <w:t xml:space="preserve">allows officers the chance of </w:t>
      </w:r>
      <w:r w:rsidR="00605EC8">
        <w:rPr>
          <w:sz w:val="24"/>
          <w:szCs w:val="24"/>
        </w:rPr>
        <w:t>explaining the</w:t>
      </w:r>
      <w:r w:rsidR="00035163">
        <w:rPr>
          <w:sz w:val="24"/>
          <w:szCs w:val="24"/>
        </w:rPr>
        <w:t>ir</w:t>
      </w:r>
      <w:r w:rsidR="00605EC8">
        <w:rPr>
          <w:sz w:val="24"/>
          <w:szCs w:val="24"/>
        </w:rPr>
        <w:t xml:space="preserve"> decision process, showing that officers are trustworthy by being open</w:t>
      </w:r>
      <w:r w:rsidR="00BA19B5">
        <w:rPr>
          <w:sz w:val="24"/>
          <w:szCs w:val="24"/>
        </w:rPr>
        <w:t xml:space="preserve">, </w:t>
      </w:r>
      <w:r w:rsidR="00605EC8">
        <w:rPr>
          <w:sz w:val="24"/>
          <w:szCs w:val="24"/>
        </w:rPr>
        <w:t>honest and by treating people with dignity and respect.</w:t>
      </w:r>
      <w:r w:rsidR="00A0666A">
        <w:rPr>
          <w:sz w:val="24"/>
          <w:szCs w:val="24"/>
        </w:rPr>
        <w:t xml:space="preserve"> </w:t>
      </w:r>
      <w:sdt>
        <w:sdtPr>
          <w:rPr>
            <w:sz w:val="24"/>
            <w:szCs w:val="24"/>
          </w:rPr>
          <w:id w:val="-491259391"/>
          <w:citation/>
        </w:sdtPr>
        <w:sdtEndPr/>
        <w:sdtContent>
          <w:r w:rsidR="00A0666A">
            <w:rPr>
              <w:sz w:val="24"/>
              <w:szCs w:val="24"/>
            </w:rPr>
            <w:fldChar w:fldCharType="begin"/>
          </w:r>
          <w:r w:rsidR="00A0666A">
            <w:rPr>
              <w:sz w:val="24"/>
              <w:szCs w:val="24"/>
            </w:rPr>
            <w:instrText xml:space="preserve"> CITATION Col22 \l 2057 </w:instrText>
          </w:r>
          <w:r w:rsidR="00A0666A">
            <w:rPr>
              <w:sz w:val="24"/>
              <w:szCs w:val="24"/>
            </w:rPr>
            <w:fldChar w:fldCharType="separate"/>
          </w:r>
          <w:r w:rsidR="00205591" w:rsidRPr="00205591">
            <w:rPr>
              <w:noProof/>
              <w:sz w:val="24"/>
              <w:szCs w:val="24"/>
            </w:rPr>
            <w:t>(College of Policing, 2022)</w:t>
          </w:r>
          <w:r w:rsidR="00A0666A">
            <w:rPr>
              <w:sz w:val="24"/>
              <w:szCs w:val="24"/>
            </w:rPr>
            <w:fldChar w:fldCharType="end"/>
          </w:r>
        </w:sdtContent>
      </w:sdt>
    </w:p>
    <w:p w14:paraId="449D46A6" w14:textId="77777777" w:rsidR="00605EC8" w:rsidRDefault="00605EC8" w:rsidP="00340E9A">
      <w:pPr>
        <w:ind w:right="237"/>
        <w:jc w:val="both"/>
        <w:rPr>
          <w:sz w:val="24"/>
          <w:szCs w:val="24"/>
        </w:rPr>
      </w:pPr>
    </w:p>
    <w:p w14:paraId="1CEFC5FD" w14:textId="33EBBA5A" w:rsidR="00AC11B8" w:rsidRDefault="000806EF" w:rsidP="00340E9A">
      <w:pPr>
        <w:ind w:right="237"/>
        <w:jc w:val="both"/>
        <w:rPr>
          <w:sz w:val="24"/>
          <w:szCs w:val="24"/>
        </w:rPr>
      </w:pPr>
      <w:r>
        <w:rPr>
          <w:sz w:val="24"/>
          <w:szCs w:val="24"/>
        </w:rPr>
        <w:t xml:space="preserve">The male was unsure why we were there and looking for him. I explained to him that he was </w:t>
      </w:r>
      <w:r w:rsidR="00014999">
        <w:rPr>
          <w:sz w:val="24"/>
          <w:szCs w:val="24"/>
        </w:rPr>
        <w:t xml:space="preserve">expected to attend court at a prior date and failed to show, resulting in a court issue warrant for his arrest. </w:t>
      </w:r>
      <w:r w:rsidR="00704A83">
        <w:rPr>
          <w:sz w:val="24"/>
          <w:szCs w:val="24"/>
        </w:rPr>
        <w:t>He struggled to fully understand what a no bail warrant was and the reasoning for it. His carer had already made me aware of the learning difficulties</w:t>
      </w:r>
      <w:r w:rsidR="00975E5D">
        <w:rPr>
          <w:sz w:val="24"/>
          <w:szCs w:val="24"/>
        </w:rPr>
        <w:t xml:space="preserve"> he suffered with. Due to this I attempted to speak in a methodical, logical way</w:t>
      </w:r>
      <w:r w:rsidR="00A91437">
        <w:rPr>
          <w:sz w:val="24"/>
          <w:szCs w:val="24"/>
        </w:rPr>
        <w:t xml:space="preserve">, to give </w:t>
      </w:r>
      <w:r w:rsidR="00F568D9">
        <w:rPr>
          <w:sz w:val="24"/>
          <w:szCs w:val="24"/>
        </w:rPr>
        <w:t xml:space="preserve">him the best chance of understanding what the situation was. The </w:t>
      </w:r>
      <w:r w:rsidR="00FD5370">
        <w:rPr>
          <w:sz w:val="24"/>
          <w:szCs w:val="24"/>
        </w:rPr>
        <w:t>way</w:t>
      </w:r>
      <w:r w:rsidR="00F568D9">
        <w:rPr>
          <w:sz w:val="24"/>
          <w:szCs w:val="24"/>
        </w:rPr>
        <w:t xml:space="preserve"> I </w:t>
      </w:r>
      <w:r w:rsidR="00E0011B">
        <w:rPr>
          <w:sz w:val="24"/>
          <w:szCs w:val="24"/>
        </w:rPr>
        <w:t>spok</w:t>
      </w:r>
      <w:r w:rsidR="00AB1761">
        <w:rPr>
          <w:sz w:val="24"/>
          <w:szCs w:val="24"/>
        </w:rPr>
        <w:t xml:space="preserve">e had a friendly, open demeanour, I didn’t want him to become confused and scared of us. </w:t>
      </w:r>
      <w:r w:rsidR="00A03F74">
        <w:rPr>
          <w:sz w:val="24"/>
          <w:szCs w:val="24"/>
        </w:rPr>
        <w:t xml:space="preserve">This was effective, </w:t>
      </w:r>
      <w:r w:rsidR="00183A0E">
        <w:rPr>
          <w:sz w:val="24"/>
          <w:szCs w:val="24"/>
        </w:rPr>
        <w:t>it allowed the male to know exactly what as was going on. Instead of using his carer as a proxy</w:t>
      </w:r>
      <w:r w:rsidR="005E6EB8">
        <w:rPr>
          <w:sz w:val="24"/>
          <w:szCs w:val="24"/>
        </w:rPr>
        <w:t xml:space="preserve">, we were able to guarantee cooperative behaviour from the male due to communicating directly </w:t>
      </w:r>
      <w:r w:rsidR="003D6434">
        <w:rPr>
          <w:sz w:val="24"/>
          <w:szCs w:val="24"/>
        </w:rPr>
        <w:t xml:space="preserve">with him. This made him feel valued, </w:t>
      </w:r>
      <w:r w:rsidR="001D2EEF">
        <w:rPr>
          <w:sz w:val="24"/>
          <w:szCs w:val="24"/>
        </w:rPr>
        <w:t>by speaking directly with him</w:t>
      </w:r>
      <w:r w:rsidR="008427BE">
        <w:rPr>
          <w:sz w:val="24"/>
          <w:szCs w:val="24"/>
        </w:rPr>
        <w:t xml:space="preserve"> in a manner which he was able to understand as </w:t>
      </w:r>
      <w:r w:rsidR="003D6434">
        <w:rPr>
          <w:sz w:val="24"/>
          <w:szCs w:val="24"/>
        </w:rPr>
        <w:t xml:space="preserve">he was used to just being spoke about, rather </w:t>
      </w:r>
      <w:r w:rsidR="0094286E">
        <w:rPr>
          <w:sz w:val="24"/>
          <w:szCs w:val="24"/>
        </w:rPr>
        <w:t>than</w:t>
      </w:r>
      <w:r w:rsidR="003D6434">
        <w:rPr>
          <w:sz w:val="24"/>
          <w:szCs w:val="24"/>
        </w:rPr>
        <w:t xml:space="preserve"> included</w:t>
      </w:r>
      <w:r w:rsidR="008427BE">
        <w:rPr>
          <w:sz w:val="24"/>
          <w:szCs w:val="24"/>
        </w:rPr>
        <w:t xml:space="preserve"> in the conversation</w:t>
      </w:r>
      <w:r w:rsidR="003D6434">
        <w:rPr>
          <w:sz w:val="24"/>
          <w:szCs w:val="24"/>
        </w:rPr>
        <w:t xml:space="preserve">. </w:t>
      </w:r>
      <w:r w:rsidR="008427BE">
        <w:rPr>
          <w:sz w:val="24"/>
          <w:szCs w:val="24"/>
        </w:rPr>
        <w:t xml:space="preserve">There were challenges with it, at times he would struggle to comprehend what I was saying to him and going forward I would most likely </w:t>
      </w:r>
      <w:r w:rsidR="00212563">
        <w:rPr>
          <w:sz w:val="24"/>
          <w:szCs w:val="24"/>
        </w:rPr>
        <w:t>liaise with the carer first and explain what I would like to say and have them there as a support</w:t>
      </w:r>
      <w:r w:rsidR="00B45C07">
        <w:rPr>
          <w:sz w:val="24"/>
          <w:szCs w:val="24"/>
        </w:rPr>
        <w:t xml:space="preserve"> to help communicate to him.</w:t>
      </w:r>
    </w:p>
    <w:p w14:paraId="46413F38" w14:textId="50233111" w:rsidR="00FD5370" w:rsidRDefault="00FD5370" w:rsidP="00340E9A">
      <w:pPr>
        <w:ind w:right="237"/>
        <w:jc w:val="both"/>
        <w:rPr>
          <w:sz w:val="24"/>
          <w:szCs w:val="24"/>
        </w:rPr>
      </w:pPr>
    </w:p>
    <w:p w14:paraId="3CB7089A" w14:textId="31DF814C" w:rsidR="00EE5211" w:rsidRDefault="00B730C4" w:rsidP="00340E9A">
      <w:pPr>
        <w:ind w:right="237"/>
        <w:jc w:val="both"/>
        <w:rPr>
          <w:sz w:val="24"/>
          <w:szCs w:val="24"/>
        </w:rPr>
      </w:pPr>
      <w:r>
        <w:rPr>
          <w:sz w:val="24"/>
          <w:szCs w:val="24"/>
        </w:rPr>
        <w:t>When I had finally felt comfortable and confident that the male understood why I was there, I told him that he would have to</w:t>
      </w:r>
      <w:r w:rsidR="00A03F74">
        <w:rPr>
          <w:sz w:val="24"/>
          <w:szCs w:val="24"/>
        </w:rPr>
        <w:t xml:space="preserve"> come with </w:t>
      </w:r>
      <w:r w:rsidR="00BD4AA1">
        <w:rPr>
          <w:sz w:val="24"/>
          <w:szCs w:val="24"/>
        </w:rPr>
        <w:t>us and that I would have to place him under arrest. It was at this point</w:t>
      </w:r>
      <w:r w:rsidR="0000301B">
        <w:rPr>
          <w:sz w:val="24"/>
          <w:szCs w:val="24"/>
        </w:rPr>
        <w:t xml:space="preserve"> he became scared and agitated. His behaviour became a lot more spontaneous and it was hard to monitor what he was going to do next. </w:t>
      </w:r>
      <w:r w:rsidR="00EE3365">
        <w:rPr>
          <w:sz w:val="24"/>
          <w:szCs w:val="24"/>
        </w:rPr>
        <w:t>This is where non-verbal communication skills became relevant</w:t>
      </w:r>
      <w:r w:rsidR="005575C8">
        <w:rPr>
          <w:sz w:val="24"/>
          <w:szCs w:val="24"/>
        </w:rPr>
        <w:t xml:space="preserve">. </w:t>
      </w:r>
      <w:r w:rsidR="00434617">
        <w:rPr>
          <w:sz w:val="24"/>
          <w:szCs w:val="24"/>
        </w:rPr>
        <w:t xml:space="preserve">Defined as, “Not using words, or not relating to the use of words. Body language is a potent form of nonverbal communication” </w:t>
      </w:r>
      <w:sdt>
        <w:sdtPr>
          <w:rPr>
            <w:sz w:val="24"/>
            <w:szCs w:val="24"/>
          </w:rPr>
          <w:id w:val="882985263"/>
          <w:citation/>
        </w:sdtPr>
        <w:sdtEndPr/>
        <w:sdtContent>
          <w:r w:rsidR="00434617">
            <w:rPr>
              <w:sz w:val="24"/>
              <w:szCs w:val="24"/>
            </w:rPr>
            <w:fldChar w:fldCharType="begin"/>
          </w:r>
          <w:r w:rsidR="00434617">
            <w:rPr>
              <w:sz w:val="24"/>
              <w:szCs w:val="24"/>
            </w:rPr>
            <w:instrText xml:space="preserve"> CITATION Cam223 \l 2057 </w:instrText>
          </w:r>
          <w:r w:rsidR="00434617">
            <w:rPr>
              <w:sz w:val="24"/>
              <w:szCs w:val="24"/>
            </w:rPr>
            <w:fldChar w:fldCharType="separate"/>
          </w:r>
          <w:r w:rsidR="00205591" w:rsidRPr="00205591">
            <w:rPr>
              <w:noProof/>
              <w:sz w:val="24"/>
              <w:szCs w:val="24"/>
            </w:rPr>
            <w:t>(Cambridge Dictionary, 2022)</w:t>
          </w:r>
          <w:r w:rsidR="00434617">
            <w:rPr>
              <w:sz w:val="24"/>
              <w:szCs w:val="24"/>
            </w:rPr>
            <w:fldChar w:fldCharType="end"/>
          </w:r>
        </w:sdtContent>
      </w:sdt>
      <w:r w:rsidR="00B92E47">
        <w:rPr>
          <w:sz w:val="24"/>
          <w:szCs w:val="24"/>
        </w:rPr>
        <w:t xml:space="preserve"> </w:t>
      </w:r>
      <w:r w:rsidR="00393775">
        <w:rPr>
          <w:sz w:val="24"/>
          <w:szCs w:val="24"/>
        </w:rPr>
        <w:t>and can include body language</w:t>
      </w:r>
      <w:r w:rsidR="00CA78CC">
        <w:rPr>
          <w:sz w:val="24"/>
          <w:szCs w:val="24"/>
        </w:rPr>
        <w:t xml:space="preserve"> and posture. I wanted to give off the </w:t>
      </w:r>
      <w:r w:rsidR="00BC091D">
        <w:rPr>
          <w:sz w:val="24"/>
          <w:szCs w:val="24"/>
        </w:rPr>
        <w:t>impression that we were not going to hurt him, I ensured my hands were out to my side, open palms towards him. I</w:t>
      </w:r>
      <w:r w:rsidR="009F169A">
        <w:rPr>
          <w:sz w:val="24"/>
          <w:szCs w:val="24"/>
        </w:rPr>
        <w:t xml:space="preserve"> kept my self-facing towards him, taking a non-confrontational pose.</w:t>
      </w:r>
      <w:r w:rsidR="00E51032">
        <w:rPr>
          <w:sz w:val="24"/>
          <w:szCs w:val="24"/>
        </w:rPr>
        <w:t xml:space="preserve"> </w:t>
      </w:r>
      <w:r w:rsidR="00EE5211">
        <w:rPr>
          <w:sz w:val="24"/>
          <w:szCs w:val="24"/>
        </w:rPr>
        <w:t>T</w:t>
      </w:r>
      <w:r w:rsidR="00E51032">
        <w:rPr>
          <w:sz w:val="24"/>
          <w:szCs w:val="24"/>
        </w:rPr>
        <w:t>he College of Policing conflict management skills in the Personal Safety Manual</w:t>
      </w:r>
      <w:r w:rsidR="00EE5211">
        <w:rPr>
          <w:sz w:val="24"/>
          <w:szCs w:val="24"/>
        </w:rPr>
        <w:t xml:space="preserve"> </w:t>
      </w:r>
      <w:r w:rsidR="00E51032">
        <w:rPr>
          <w:sz w:val="24"/>
          <w:szCs w:val="24"/>
        </w:rPr>
        <w:t xml:space="preserve">state the following “Allow the person time to speak, continue to signal non-aggression, adopt a relaxed posture and friendly, open gestures. Be aware of your own non-verbal signals – signalling a non-aggressive response can help defuse a situation. Move slowly, allowing the person space, while adopting a basic or interview stance” </w:t>
      </w:r>
      <w:sdt>
        <w:sdtPr>
          <w:rPr>
            <w:sz w:val="24"/>
            <w:szCs w:val="24"/>
          </w:rPr>
          <w:id w:val="-1811089153"/>
          <w:citation/>
        </w:sdtPr>
        <w:sdtEndPr/>
        <w:sdtContent>
          <w:r w:rsidR="00E51032">
            <w:rPr>
              <w:sz w:val="24"/>
              <w:szCs w:val="24"/>
            </w:rPr>
            <w:fldChar w:fldCharType="begin"/>
          </w:r>
          <w:r w:rsidR="00E51032">
            <w:rPr>
              <w:sz w:val="24"/>
              <w:szCs w:val="24"/>
            </w:rPr>
            <w:instrText xml:space="preserve"> CITATION Col22 \l 2057 </w:instrText>
          </w:r>
          <w:r w:rsidR="00E51032">
            <w:rPr>
              <w:sz w:val="24"/>
              <w:szCs w:val="24"/>
            </w:rPr>
            <w:fldChar w:fldCharType="separate"/>
          </w:r>
          <w:r w:rsidR="00205591" w:rsidRPr="00205591">
            <w:rPr>
              <w:noProof/>
              <w:sz w:val="24"/>
              <w:szCs w:val="24"/>
            </w:rPr>
            <w:t>(College of Policing, 2022)</w:t>
          </w:r>
          <w:r w:rsidR="00E51032">
            <w:rPr>
              <w:sz w:val="24"/>
              <w:szCs w:val="24"/>
            </w:rPr>
            <w:fldChar w:fldCharType="end"/>
          </w:r>
        </w:sdtContent>
      </w:sdt>
    </w:p>
    <w:p w14:paraId="68C98463" w14:textId="54D1C380" w:rsidR="00B92E47" w:rsidRDefault="00E51032" w:rsidP="00340E9A">
      <w:pPr>
        <w:ind w:right="237"/>
        <w:jc w:val="both"/>
        <w:rPr>
          <w:sz w:val="24"/>
          <w:szCs w:val="24"/>
        </w:rPr>
      </w:pPr>
      <w:r>
        <w:rPr>
          <w:sz w:val="24"/>
          <w:szCs w:val="24"/>
        </w:rPr>
        <w:t xml:space="preserve"> </w:t>
      </w:r>
      <w:r w:rsidR="00877096">
        <w:rPr>
          <w:sz w:val="24"/>
          <w:szCs w:val="24"/>
        </w:rPr>
        <w:t xml:space="preserve">He appeared to settle down, his behaviour became more predictable. I then signposted that I will be </w:t>
      </w:r>
      <w:r w:rsidR="00FE008D">
        <w:rPr>
          <w:sz w:val="24"/>
          <w:szCs w:val="24"/>
        </w:rPr>
        <w:t xml:space="preserve">placing him under arrest and cautioned him. At this point he </w:t>
      </w:r>
      <w:r w:rsidR="00FE008D">
        <w:rPr>
          <w:sz w:val="24"/>
          <w:szCs w:val="24"/>
        </w:rPr>
        <w:lastRenderedPageBreak/>
        <w:t>tried running through me and my colleague</w:t>
      </w:r>
      <w:r w:rsidR="00FD1D05">
        <w:rPr>
          <w:sz w:val="24"/>
          <w:szCs w:val="24"/>
        </w:rPr>
        <w:t xml:space="preserve">. </w:t>
      </w:r>
      <w:r w:rsidR="004C762D">
        <w:rPr>
          <w:sz w:val="24"/>
          <w:szCs w:val="24"/>
        </w:rPr>
        <w:t xml:space="preserve">It was clear that </w:t>
      </w:r>
      <w:r w:rsidR="00AD01E5">
        <w:rPr>
          <w:sz w:val="24"/>
          <w:szCs w:val="24"/>
        </w:rPr>
        <w:t xml:space="preserve">verbal and non-verbal communications </w:t>
      </w:r>
      <w:r w:rsidR="001B13B1">
        <w:rPr>
          <w:sz w:val="24"/>
          <w:szCs w:val="24"/>
        </w:rPr>
        <w:t>were no longer usable.</w:t>
      </w:r>
    </w:p>
    <w:p w14:paraId="070C8E00" w14:textId="71136A7B" w:rsidR="001B13B1" w:rsidRDefault="001B13B1" w:rsidP="00340E9A">
      <w:pPr>
        <w:ind w:right="237"/>
        <w:jc w:val="both"/>
        <w:rPr>
          <w:sz w:val="24"/>
          <w:szCs w:val="24"/>
        </w:rPr>
      </w:pPr>
    </w:p>
    <w:p w14:paraId="7C6C0EF3" w14:textId="335385A7" w:rsidR="001F0EA3" w:rsidRDefault="001B13B1" w:rsidP="001F0EA3">
      <w:pPr>
        <w:ind w:right="237"/>
        <w:jc w:val="both"/>
        <w:rPr>
          <w:sz w:val="24"/>
          <w:szCs w:val="24"/>
        </w:rPr>
      </w:pPr>
      <w:r>
        <w:rPr>
          <w:sz w:val="24"/>
          <w:szCs w:val="24"/>
        </w:rPr>
        <w:t>To prevent the male from escaping from</w:t>
      </w:r>
      <w:r w:rsidR="007322AB">
        <w:rPr>
          <w:sz w:val="24"/>
          <w:szCs w:val="24"/>
        </w:rPr>
        <w:t xml:space="preserve"> officers, </w:t>
      </w:r>
      <w:r w:rsidR="008E3B88">
        <w:rPr>
          <w:sz w:val="24"/>
          <w:szCs w:val="24"/>
        </w:rPr>
        <w:t xml:space="preserve">we had to use reasonable force. </w:t>
      </w:r>
      <w:r w:rsidR="0081751A">
        <w:rPr>
          <w:sz w:val="24"/>
          <w:szCs w:val="24"/>
        </w:rPr>
        <w:t xml:space="preserve">Police can </w:t>
      </w:r>
      <w:r w:rsidR="00A93912">
        <w:rPr>
          <w:sz w:val="24"/>
          <w:szCs w:val="24"/>
        </w:rPr>
        <w:t xml:space="preserve">call upon </w:t>
      </w:r>
      <w:r w:rsidR="0012496D">
        <w:rPr>
          <w:sz w:val="24"/>
          <w:szCs w:val="24"/>
        </w:rPr>
        <w:t xml:space="preserve">three different types of legislation which allows the use of force. Common Law is created and refined </w:t>
      </w:r>
      <w:r w:rsidR="002A2E51">
        <w:rPr>
          <w:sz w:val="24"/>
          <w:szCs w:val="24"/>
        </w:rPr>
        <w:t>through decisions made in courts by judges</w:t>
      </w:r>
      <w:r w:rsidR="00937A64">
        <w:rPr>
          <w:sz w:val="24"/>
          <w:szCs w:val="24"/>
        </w:rPr>
        <w:t xml:space="preserve">. </w:t>
      </w:r>
      <w:r w:rsidR="001F0EA3">
        <w:rPr>
          <w:sz w:val="24"/>
          <w:szCs w:val="24"/>
        </w:rPr>
        <w:t xml:space="preserve">Section 3 Criminal Law Act 1967 allows force as is reasonable in the circumstances to prevent crime or in effecting or assisting in the lawful arrest of offenders or suspected offenders </w:t>
      </w:r>
      <w:sdt>
        <w:sdtPr>
          <w:rPr>
            <w:sz w:val="24"/>
            <w:szCs w:val="24"/>
          </w:rPr>
          <w:id w:val="-691146900"/>
          <w:citation/>
        </w:sdtPr>
        <w:sdtEndPr/>
        <w:sdtContent>
          <w:r w:rsidR="001F0EA3">
            <w:rPr>
              <w:sz w:val="24"/>
              <w:szCs w:val="24"/>
            </w:rPr>
            <w:fldChar w:fldCharType="begin"/>
          </w:r>
          <w:r w:rsidR="001F0EA3">
            <w:rPr>
              <w:sz w:val="24"/>
              <w:szCs w:val="24"/>
            </w:rPr>
            <w:instrText xml:space="preserve">CITATION Leg67 \l 2057 </w:instrText>
          </w:r>
          <w:r w:rsidR="001F0EA3">
            <w:rPr>
              <w:sz w:val="24"/>
              <w:szCs w:val="24"/>
            </w:rPr>
            <w:fldChar w:fldCharType="separate"/>
          </w:r>
          <w:r w:rsidR="00205591" w:rsidRPr="00205591">
            <w:rPr>
              <w:noProof/>
              <w:sz w:val="24"/>
              <w:szCs w:val="24"/>
            </w:rPr>
            <w:t>(Criminal Law Act 1967, 1967)</w:t>
          </w:r>
          <w:r w:rsidR="001F0EA3">
            <w:rPr>
              <w:sz w:val="24"/>
              <w:szCs w:val="24"/>
            </w:rPr>
            <w:fldChar w:fldCharType="end"/>
          </w:r>
        </w:sdtContent>
      </w:sdt>
      <w:r w:rsidR="001F0EA3">
        <w:rPr>
          <w:sz w:val="24"/>
          <w:szCs w:val="24"/>
        </w:rPr>
        <w:t xml:space="preserve">. Then there is the powers afforded to officers under Section 117 of The Police and Criminal Evidence Act 1984, which permits the use force in exercising any power under PACE </w:t>
      </w:r>
      <w:sdt>
        <w:sdtPr>
          <w:rPr>
            <w:sz w:val="24"/>
            <w:szCs w:val="24"/>
          </w:rPr>
          <w:id w:val="1039017595"/>
          <w:citation/>
        </w:sdtPr>
        <w:sdtEndPr/>
        <w:sdtContent>
          <w:r w:rsidR="001F0EA3">
            <w:rPr>
              <w:sz w:val="24"/>
              <w:szCs w:val="24"/>
            </w:rPr>
            <w:fldChar w:fldCharType="begin"/>
          </w:r>
          <w:r w:rsidR="001F0EA3">
            <w:rPr>
              <w:sz w:val="24"/>
              <w:szCs w:val="24"/>
            </w:rPr>
            <w:instrText xml:space="preserve">CITATION Pol84 \l 2057 </w:instrText>
          </w:r>
          <w:r w:rsidR="001F0EA3">
            <w:rPr>
              <w:sz w:val="24"/>
              <w:szCs w:val="24"/>
            </w:rPr>
            <w:fldChar w:fldCharType="separate"/>
          </w:r>
          <w:r w:rsidR="00205591" w:rsidRPr="00205591">
            <w:rPr>
              <w:noProof/>
              <w:sz w:val="24"/>
              <w:szCs w:val="24"/>
            </w:rPr>
            <w:t>(Police and Criminal Evidence Act , 1984)</w:t>
          </w:r>
          <w:r w:rsidR="001F0EA3">
            <w:rPr>
              <w:sz w:val="24"/>
              <w:szCs w:val="24"/>
            </w:rPr>
            <w:fldChar w:fldCharType="end"/>
          </w:r>
        </w:sdtContent>
      </w:sdt>
      <w:r w:rsidR="001F0EA3">
        <w:rPr>
          <w:sz w:val="24"/>
          <w:szCs w:val="24"/>
        </w:rPr>
        <w:t>.</w:t>
      </w:r>
      <w:r w:rsidR="00BF2A01">
        <w:rPr>
          <w:sz w:val="24"/>
          <w:szCs w:val="24"/>
        </w:rPr>
        <w:t xml:space="preserve"> The force I applied was basic, unarmed restraints of the arms which</w:t>
      </w:r>
      <w:r w:rsidR="0032317D">
        <w:rPr>
          <w:sz w:val="24"/>
          <w:szCs w:val="24"/>
        </w:rPr>
        <w:t>,</w:t>
      </w:r>
      <w:r w:rsidR="00BF2A01">
        <w:rPr>
          <w:sz w:val="24"/>
          <w:szCs w:val="24"/>
        </w:rPr>
        <w:t xml:space="preserve"> once applied</w:t>
      </w:r>
      <w:r w:rsidR="0032317D">
        <w:rPr>
          <w:sz w:val="24"/>
          <w:szCs w:val="24"/>
        </w:rPr>
        <w:t>,</w:t>
      </w:r>
      <w:r w:rsidR="00BF2A01">
        <w:rPr>
          <w:sz w:val="24"/>
          <w:szCs w:val="24"/>
        </w:rPr>
        <w:t xml:space="preserve"> allowed me to </w:t>
      </w:r>
      <w:r w:rsidR="0032317D">
        <w:rPr>
          <w:sz w:val="24"/>
          <w:szCs w:val="24"/>
        </w:rPr>
        <w:t>control the direction of the male.</w:t>
      </w:r>
      <w:r w:rsidR="00CF194C">
        <w:rPr>
          <w:sz w:val="24"/>
          <w:szCs w:val="24"/>
        </w:rPr>
        <w:t xml:space="preserve"> Non-compliant handcuffing was applied </w:t>
      </w:r>
      <w:r w:rsidR="0032317D">
        <w:rPr>
          <w:sz w:val="24"/>
          <w:szCs w:val="24"/>
        </w:rPr>
        <w:t xml:space="preserve"> </w:t>
      </w:r>
    </w:p>
    <w:p w14:paraId="10E8DCF5" w14:textId="25660CD6" w:rsidR="001B13B1" w:rsidRDefault="001B13B1" w:rsidP="00340E9A">
      <w:pPr>
        <w:ind w:right="237"/>
        <w:jc w:val="both"/>
        <w:rPr>
          <w:sz w:val="24"/>
          <w:szCs w:val="24"/>
        </w:rPr>
      </w:pPr>
    </w:p>
    <w:p w14:paraId="36C17B13" w14:textId="707F14DD" w:rsidR="001A1AF8" w:rsidRDefault="00A1296F" w:rsidP="00340E9A">
      <w:pPr>
        <w:ind w:right="237"/>
        <w:jc w:val="both"/>
        <w:rPr>
          <w:sz w:val="24"/>
          <w:szCs w:val="24"/>
        </w:rPr>
      </w:pPr>
      <w:r>
        <w:rPr>
          <w:sz w:val="24"/>
          <w:szCs w:val="24"/>
        </w:rPr>
        <w:t>Once</w:t>
      </w:r>
      <w:r w:rsidR="00555584">
        <w:rPr>
          <w:sz w:val="24"/>
          <w:szCs w:val="24"/>
        </w:rPr>
        <w:t xml:space="preserve"> a constable places someone under arrest, they become responsible for the welfare and wellbeing of that individual until </w:t>
      </w:r>
      <w:r w:rsidR="005C60B5">
        <w:rPr>
          <w:sz w:val="24"/>
          <w:szCs w:val="24"/>
        </w:rPr>
        <w:t>they are handed over to the custody unit</w:t>
      </w:r>
      <w:r w:rsidR="000E3205">
        <w:rPr>
          <w:sz w:val="24"/>
          <w:szCs w:val="24"/>
        </w:rPr>
        <w:t xml:space="preserve"> or released from police custody</w:t>
      </w:r>
      <w:r w:rsidR="008959E9">
        <w:rPr>
          <w:sz w:val="24"/>
          <w:szCs w:val="24"/>
        </w:rPr>
        <w:t xml:space="preserve">. </w:t>
      </w:r>
      <w:r w:rsidR="00AF6043">
        <w:rPr>
          <w:sz w:val="24"/>
          <w:szCs w:val="24"/>
        </w:rPr>
        <w:t>Especially when it comes to vulnerable persons, such as the male I had arrested. Due to his learning difficulties</w:t>
      </w:r>
      <w:r w:rsidR="00FC089D">
        <w:rPr>
          <w:sz w:val="24"/>
          <w:szCs w:val="24"/>
        </w:rPr>
        <w:t>,</w:t>
      </w:r>
      <w:r w:rsidR="00CF194C">
        <w:rPr>
          <w:sz w:val="24"/>
          <w:szCs w:val="24"/>
        </w:rPr>
        <w:t xml:space="preserve"> it was clear that he may need further support so this was arranged once we </w:t>
      </w:r>
      <w:r w:rsidR="004B29D5">
        <w:rPr>
          <w:sz w:val="24"/>
          <w:szCs w:val="24"/>
        </w:rPr>
        <w:t>arrived in custody, I had already ensured he had all his medication with him, as this is a right all persons in police custody are entitled to</w:t>
      </w:r>
      <w:r w:rsidR="004A2794">
        <w:rPr>
          <w:sz w:val="24"/>
          <w:szCs w:val="24"/>
        </w:rPr>
        <w:t xml:space="preserve"> </w:t>
      </w:r>
      <w:r w:rsidR="008948C4">
        <w:rPr>
          <w:sz w:val="24"/>
          <w:szCs w:val="24"/>
        </w:rPr>
        <w:t xml:space="preserve">as set out by </w:t>
      </w:r>
      <w:r w:rsidR="00C10AE6">
        <w:rPr>
          <w:sz w:val="24"/>
          <w:szCs w:val="24"/>
        </w:rPr>
        <w:t xml:space="preserve">PACE 1984, Code C </w:t>
      </w:r>
      <w:sdt>
        <w:sdtPr>
          <w:rPr>
            <w:sz w:val="24"/>
            <w:szCs w:val="24"/>
          </w:rPr>
          <w:id w:val="2061747542"/>
          <w:citation/>
        </w:sdtPr>
        <w:sdtEndPr/>
        <w:sdtContent>
          <w:r w:rsidR="00C10AE6">
            <w:rPr>
              <w:sz w:val="24"/>
              <w:szCs w:val="24"/>
            </w:rPr>
            <w:fldChar w:fldCharType="begin"/>
          </w:r>
          <w:r w:rsidR="00C10AE6">
            <w:rPr>
              <w:sz w:val="24"/>
              <w:szCs w:val="24"/>
            </w:rPr>
            <w:instrText xml:space="preserve"> CITATION Pol841 \l 2057 </w:instrText>
          </w:r>
          <w:r w:rsidR="00C10AE6">
            <w:rPr>
              <w:sz w:val="24"/>
              <w:szCs w:val="24"/>
            </w:rPr>
            <w:fldChar w:fldCharType="separate"/>
          </w:r>
          <w:r w:rsidR="00205591" w:rsidRPr="00205591">
            <w:rPr>
              <w:noProof/>
              <w:sz w:val="24"/>
              <w:szCs w:val="24"/>
            </w:rPr>
            <w:t>(Police and Criminal Evidence Act , 1984)</w:t>
          </w:r>
          <w:r w:rsidR="00C10AE6">
            <w:rPr>
              <w:sz w:val="24"/>
              <w:szCs w:val="24"/>
            </w:rPr>
            <w:fldChar w:fldCharType="end"/>
          </w:r>
        </w:sdtContent>
      </w:sdt>
    </w:p>
    <w:p w14:paraId="197276D7" w14:textId="5745D186" w:rsidR="000E3205" w:rsidRDefault="000E3205" w:rsidP="00340E9A">
      <w:pPr>
        <w:ind w:right="237"/>
        <w:jc w:val="both"/>
        <w:rPr>
          <w:sz w:val="24"/>
          <w:szCs w:val="24"/>
        </w:rPr>
      </w:pPr>
    </w:p>
    <w:p w14:paraId="2C83DD18" w14:textId="6286169B" w:rsidR="000E3205" w:rsidRDefault="00306A35" w:rsidP="00340E9A">
      <w:pPr>
        <w:ind w:right="237"/>
        <w:jc w:val="both"/>
        <w:rPr>
          <w:sz w:val="24"/>
          <w:szCs w:val="24"/>
        </w:rPr>
      </w:pPr>
      <w:r>
        <w:rPr>
          <w:sz w:val="24"/>
          <w:szCs w:val="24"/>
        </w:rPr>
        <w:t xml:space="preserve">The above has </w:t>
      </w:r>
      <w:r w:rsidR="00694D17">
        <w:rPr>
          <w:sz w:val="24"/>
          <w:szCs w:val="24"/>
        </w:rPr>
        <w:t xml:space="preserve">proved that the best tool available to officers is </w:t>
      </w:r>
      <w:r w:rsidR="00A61697">
        <w:rPr>
          <w:sz w:val="24"/>
          <w:szCs w:val="24"/>
        </w:rPr>
        <w:t>communication</w:t>
      </w:r>
      <w:r w:rsidR="009A6C9E">
        <w:rPr>
          <w:sz w:val="24"/>
          <w:szCs w:val="24"/>
        </w:rPr>
        <w:t xml:space="preserve">, either verbal, non-verbal or otherwise. Having these skill sets available allows officers to react independently to changing, flexible incidents where one </w:t>
      </w:r>
      <w:r w:rsidR="00AE1855">
        <w:rPr>
          <w:sz w:val="24"/>
          <w:szCs w:val="24"/>
        </w:rPr>
        <w:t>communication</w:t>
      </w:r>
      <w:r w:rsidR="00AD4EAD">
        <w:rPr>
          <w:sz w:val="24"/>
          <w:szCs w:val="24"/>
        </w:rPr>
        <w:t xml:space="preserve"> has failed, another can be used as demonstrated above. </w:t>
      </w:r>
      <w:r w:rsidR="00AE1855">
        <w:rPr>
          <w:sz w:val="24"/>
          <w:szCs w:val="24"/>
        </w:rPr>
        <w:t xml:space="preserve">Which is especially important when dealing with </w:t>
      </w:r>
      <w:r w:rsidR="00261A27">
        <w:rPr>
          <w:sz w:val="24"/>
          <w:szCs w:val="24"/>
        </w:rPr>
        <w:t xml:space="preserve">the vulnerabilities </w:t>
      </w:r>
      <w:r w:rsidR="00C2437A">
        <w:rPr>
          <w:sz w:val="24"/>
          <w:szCs w:val="24"/>
        </w:rPr>
        <w:t xml:space="preserve">some persons have. Of course, not all communication attempts will work, but having that knowledge of alternate strategies leaves me feeling assured that I can deal with any situation reactively, altering my approach at short notice to best suit the incident. </w:t>
      </w:r>
    </w:p>
    <w:p w14:paraId="08B67917" w14:textId="5B50131D" w:rsidR="005952BC" w:rsidRDefault="005952BC" w:rsidP="00340E9A">
      <w:pPr>
        <w:ind w:right="237"/>
        <w:jc w:val="both"/>
        <w:rPr>
          <w:sz w:val="24"/>
          <w:szCs w:val="24"/>
        </w:rPr>
      </w:pPr>
    </w:p>
    <w:p w14:paraId="607A0D29" w14:textId="677E4CDE" w:rsidR="00AA666E" w:rsidRPr="00270EEB" w:rsidRDefault="00257DE7" w:rsidP="00257DE7">
      <w:pPr>
        <w:ind w:right="237"/>
        <w:jc w:val="right"/>
        <w:rPr>
          <w:sz w:val="24"/>
          <w:szCs w:val="24"/>
        </w:rPr>
      </w:pPr>
      <w:r>
        <w:rPr>
          <w:sz w:val="24"/>
          <w:szCs w:val="24"/>
        </w:rPr>
        <w:t>(1135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65B2BF0" w:rsidR="00025650" w:rsidRDefault="00025650" w:rsidP="00340E9A">
      <w:pPr>
        <w:ind w:right="237"/>
        <w:jc w:val="both"/>
        <w:rPr>
          <w:sz w:val="24"/>
          <w:szCs w:val="24"/>
        </w:rPr>
      </w:pPr>
    </w:p>
    <w:p w14:paraId="32B17AD1" w14:textId="0AE8BFFE" w:rsidR="00D67429" w:rsidRDefault="00E37AAC" w:rsidP="00340E9A">
      <w:pPr>
        <w:ind w:right="237"/>
        <w:jc w:val="both"/>
        <w:rPr>
          <w:sz w:val="24"/>
          <w:szCs w:val="24"/>
        </w:rPr>
      </w:pPr>
      <w:r>
        <w:rPr>
          <w:sz w:val="24"/>
          <w:szCs w:val="24"/>
        </w:rPr>
        <w:t xml:space="preserve">In this piece of writing I will be </w:t>
      </w:r>
      <w:r w:rsidR="00593F53">
        <w:rPr>
          <w:sz w:val="24"/>
          <w:szCs w:val="24"/>
        </w:rPr>
        <w:t xml:space="preserve">describing an incident involving the interviewing of a suspect for </w:t>
      </w:r>
      <w:r w:rsidR="00A52FAA">
        <w:rPr>
          <w:sz w:val="24"/>
          <w:szCs w:val="24"/>
        </w:rPr>
        <w:t>a</w:t>
      </w:r>
      <w:r w:rsidR="00593F53">
        <w:rPr>
          <w:sz w:val="24"/>
          <w:szCs w:val="24"/>
        </w:rPr>
        <w:t xml:space="preserve"> domestic related assault and criminal </w:t>
      </w:r>
      <w:r w:rsidR="000D769E">
        <w:rPr>
          <w:sz w:val="24"/>
          <w:szCs w:val="24"/>
        </w:rPr>
        <w:t xml:space="preserve">damage. I will outline the considerations I had to </w:t>
      </w:r>
      <w:r w:rsidR="003A439C">
        <w:rPr>
          <w:sz w:val="24"/>
          <w:szCs w:val="24"/>
        </w:rPr>
        <w:t>consider</w:t>
      </w:r>
      <w:r w:rsidR="00D7381C">
        <w:rPr>
          <w:sz w:val="24"/>
          <w:szCs w:val="24"/>
        </w:rPr>
        <w:t xml:space="preserve"> when planning and preparing the inter</w:t>
      </w:r>
      <w:r w:rsidR="003A439C">
        <w:rPr>
          <w:sz w:val="24"/>
          <w:szCs w:val="24"/>
        </w:rPr>
        <w:t xml:space="preserve">view, such as relevant evidence and suspect vulnerability. I will also explain my responsibilities when conducting the interview in relation to the PEACE interview process and will evaluate my own performance in the interview. </w:t>
      </w:r>
    </w:p>
    <w:p w14:paraId="204C9129" w14:textId="34698705" w:rsidR="003A439C" w:rsidRDefault="003A439C" w:rsidP="00340E9A">
      <w:pPr>
        <w:ind w:right="237"/>
        <w:jc w:val="both"/>
        <w:rPr>
          <w:sz w:val="24"/>
          <w:szCs w:val="24"/>
        </w:rPr>
      </w:pPr>
    </w:p>
    <w:p w14:paraId="5D279E0F" w14:textId="383F04B4" w:rsidR="00260EC8" w:rsidRDefault="000153D0" w:rsidP="00340E9A">
      <w:pPr>
        <w:ind w:right="237"/>
        <w:jc w:val="both"/>
        <w:rPr>
          <w:sz w:val="24"/>
          <w:szCs w:val="24"/>
        </w:rPr>
      </w:pPr>
      <w:r>
        <w:rPr>
          <w:sz w:val="24"/>
          <w:szCs w:val="24"/>
        </w:rPr>
        <w:t>I had just started my first shift of the week during the morning and was ha</w:t>
      </w:r>
      <w:r w:rsidR="00DF4C06">
        <w:rPr>
          <w:sz w:val="24"/>
          <w:szCs w:val="24"/>
        </w:rPr>
        <w:t xml:space="preserve">nded a crime to oversee and process. The suspect had been in custody for approximately 4 hours due to be arrested for a domestic related common assault and criminal damage. </w:t>
      </w:r>
      <w:r w:rsidR="00930039">
        <w:rPr>
          <w:sz w:val="24"/>
          <w:szCs w:val="24"/>
        </w:rPr>
        <w:t xml:space="preserve">It was my responsibility to </w:t>
      </w:r>
      <w:r w:rsidR="005003EF">
        <w:rPr>
          <w:sz w:val="24"/>
          <w:szCs w:val="24"/>
        </w:rPr>
        <w:t xml:space="preserve">prepare, plan and conduct the interview with the suspect. One </w:t>
      </w:r>
      <w:r w:rsidR="001E2F36">
        <w:rPr>
          <w:sz w:val="24"/>
          <w:szCs w:val="24"/>
        </w:rPr>
        <w:t>hinderance</w:t>
      </w:r>
      <w:r w:rsidR="00007138">
        <w:rPr>
          <w:sz w:val="24"/>
          <w:szCs w:val="24"/>
        </w:rPr>
        <w:t xml:space="preserve"> I encountered</w:t>
      </w:r>
      <w:r w:rsidR="004052E1">
        <w:rPr>
          <w:sz w:val="24"/>
          <w:szCs w:val="24"/>
        </w:rPr>
        <w:t xml:space="preserve"> was the issue </w:t>
      </w:r>
      <w:r w:rsidR="00F77E7A">
        <w:rPr>
          <w:sz w:val="24"/>
          <w:szCs w:val="24"/>
        </w:rPr>
        <w:t>of waiting for the suspect to sober up</w:t>
      </w:r>
      <w:r w:rsidR="00A43754">
        <w:rPr>
          <w:sz w:val="24"/>
          <w:szCs w:val="24"/>
        </w:rPr>
        <w:t xml:space="preserve"> as you cannot interview a suspect that is deemed unfit. As outlined in </w:t>
      </w:r>
      <w:r w:rsidR="00D979C0">
        <w:rPr>
          <w:sz w:val="24"/>
          <w:szCs w:val="24"/>
        </w:rPr>
        <w:t>PACE Code C</w:t>
      </w:r>
      <w:r w:rsidR="008738B9">
        <w:rPr>
          <w:sz w:val="24"/>
          <w:szCs w:val="24"/>
        </w:rPr>
        <w:t xml:space="preserve">, Annex G, it states that </w:t>
      </w:r>
      <w:r w:rsidR="00F70BB9">
        <w:rPr>
          <w:sz w:val="24"/>
          <w:szCs w:val="24"/>
        </w:rPr>
        <w:t xml:space="preserve">it is the role of the health care professional and custody </w:t>
      </w:r>
      <w:r w:rsidR="00350960">
        <w:rPr>
          <w:sz w:val="24"/>
          <w:szCs w:val="24"/>
        </w:rPr>
        <w:t xml:space="preserve">officials to determine </w:t>
      </w:r>
      <w:r w:rsidR="004B7C83">
        <w:rPr>
          <w:sz w:val="24"/>
          <w:szCs w:val="24"/>
        </w:rPr>
        <w:t>how the suspects physical and mental state might affect their ability to understand the nature and purpose</w:t>
      </w:r>
      <w:r w:rsidR="005822C2">
        <w:rPr>
          <w:sz w:val="24"/>
          <w:szCs w:val="24"/>
        </w:rPr>
        <w:t xml:space="preserve"> of the interview</w:t>
      </w:r>
      <w:r w:rsidR="006A5B47">
        <w:rPr>
          <w:sz w:val="24"/>
          <w:szCs w:val="24"/>
        </w:rPr>
        <w:t xml:space="preserve">, as this could impact </w:t>
      </w:r>
      <w:r w:rsidR="0020422F">
        <w:rPr>
          <w:sz w:val="24"/>
          <w:szCs w:val="24"/>
        </w:rPr>
        <w:t xml:space="preserve">their </w:t>
      </w:r>
      <w:r w:rsidR="00753165">
        <w:rPr>
          <w:sz w:val="24"/>
          <w:szCs w:val="24"/>
        </w:rPr>
        <w:t>ability to make rationally sound</w:t>
      </w:r>
      <w:r w:rsidR="00CB1E0B">
        <w:rPr>
          <w:sz w:val="24"/>
          <w:szCs w:val="24"/>
        </w:rPr>
        <w:t xml:space="preserve"> decisions</w:t>
      </w:r>
      <w:r w:rsidR="000C616B">
        <w:rPr>
          <w:sz w:val="24"/>
          <w:szCs w:val="24"/>
        </w:rPr>
        <w:t xml:space="preserve"> about what they want to say in interview </w:t>
      </w:r>
      <w:sdt>
        <w:sdtPr>
          <w:rPr>
            <w:sz w:val="24"/>
            <w:szCs w:val="24"/>
          </w:rPr>
          <w:id w:val="463849309"/>
          <w:citation/>
        </w:sdtPr>
        <w:sdtEndPr/>
        <w:sdtContent>
          <w:r w:rsidR="000B2DD2">
            <w:rPr>
              <w:sz w:val="24"/>
              <w:szCs w:val="24"/>
            </w:rPr>
            <w:fldChar w:fldCharType="begin"/>
          </w:r>
          <w:r w:rsidR="000B2DD2">
            <w:rPr>
              <w:sz w:val="24"/>
              <w:szCs w:val="24"/>
            </w:rPr>
            <w:instrText xml:space="preserve"> CITATION Hom19 \l 2057 </w:instrText>
          </w:r>
          <w:r w:rsidR="000B2DD2">
            <w:rPr>
              <w:sz w:val="24"/>
              <w:szCs w:val="24"/>
            </w:rPr>
            <w:fldChar w:fldCharType="separate"/>
          </w:r>
          <w:r w:rsidR="00205591" w:rsidRPr="00205591">
            <w:rPr>
              <w:noProof/>
              <w:sz w:val="24"/>
              <w:szCs w:val="24"/>
            </w:rPr>
            <w:t>(Home Office, 2019)</w:t>
          </w:r>
          <w:r w:rsidR="000B2DD2">
            <w:rPr>
              <w:sz w:val="24"/>
              <w:szCs w:val="24"/>
            </w:rPr>
            <w:fldChar w:fldCharType="end"/>
          </w:r>
        </w:sdtContent>
      </w:sdt>
    </w:p>
    <w:p w14:paraId="11B2AD95" w14:textId="11EAF7BD" w:rsidR="002C48FA" w:rsidRDefault="002C48FA" w:rsidP="00340E9A">
      <w:pPr>
        <w:ind w:right="237"/>
        <w:jc w:val="both"/>
        <w:rPr>
          <w:sz w:val="24"/>
          <w:szCs w:val="24"/>
        </w:rPr>
      </w:pPr>
      <w:r>
        <w:rPr>
          <w:sz w:val="24"/>
          <w:szCs w:val="24"/>
        </w:rPr>
        <w:lastRenderedPageBreak/>
        <w:t>If they are deemed unfit, an interview cannot be conducted unless in extreme circumstances</w:t>
      </w:r>
      <w:r w:rsidR="000F774B">
        <w:rPr>
          <w:sz w:val="24"/>
          <w:szCs w:val="24"/>
        </w:rPr>
        <w:t>. If it is deemed a risk to</w:t>
      </w:r>
      <w:r w:rsidR="00E4077C">
        <w:rPr>
          <w:sz w:val="24"/>
          <w:szCs w:val="24"/>
        </w:rPr>
        <w:t xml:space="preserve"> delay</w:t>
      </w:r>
      <w:r w:rsidR="004F718A">
        <w:rPr>
          <w:sz w:val="24"/>
          <w:szCs w:val="24"/>
        </w:rPr>
        <w:t>, an interview can proceed with the authority of a superintendent if it will prevent</w:t>
      </w:r>
      <w:r w:rsidR="00E4077C">
        <w:rPr>
          <w:sz w:val="24"/>
          <w:szCs w:val="24"/>
        </w:rPr>
        <w:t xml:space="preserve"> interference with, or harm to, evidence connected </w:t>
      </w:r>
      <w:r w:rsidR="00DC36BD">
        <w:rPr>
          <w:sz w:val="24"/>
          <w:szCs w:val="24"/>
        </w:rPr>
        <w:t xml:space="preserve">with an offence. Interference with, or physical harm to other people, or serious loss of, or damage to property. </w:t>
      </w:r>
      <w:r w:rsidR="004F718A">
        <w:rPr>
          <w:sz w:val="24"/>
          <w:szCs w:val="24"/>
        </w:rPr>
        <w:t xml:space="preserve">Lead to alerting other people suspected of </w:t>
      </w:r>
      <w:r w:rsidR="00653B78">
        <w:rPr>
          <w:sz w:val="24"/>
          <w:szCs w:val="24"/>
        </w:rPr>
        <w:t xml:space="preserve">committing an offence but not yet arrested and hinder the recovery of property obtained in consequence of the commission of an offence </w:t>
      </w:r>
      <w:sdt>
        <w:sdtPr>
          <w:rPr>
            <w:sz w:val="24"/>
            <w:szCs w:val="24"/>
          </w:rPr>
          <w:id w:val="-1454246356"/>
          <w:citation/>
        </w:sdtPr>
        <w:sdtEndPr/>
        <w:sdtContent>
          <w:r w:rsidR="00A04761">
            <w:rPr>
              <w:sz w:val="24"/>
              <w:szCs w:val="24"/>
            </w:rPr>
            <w:fldChar w:fldCharType="begin"/>
          </w:r>
          <w:r w:rsidR="00A04761">
            <w:rPr>
              <w:sz w:val="24"/>
              <w:szCs w:val="24"/>
            </w:rPr>
            <w:instrText xml:space="preserve"> CITATION Hom191 \l 2057 </w:instrText>
          </w:r>
          <w:r w:rsidR="00A04761">
            <w:rPr>
              <w:sz w:val="24"/>
              <w:szCs w:val="24"/>
            </w:rPr>
            <w:fldChar w:fldCharType="separate"/>
          </w:r>
          <w:r w:rsidR="00205591" w:rsidRPr="00205591">
            <w:rPr>
              <w:noProof/>
              <w:sz w:val="24"/>
              <w:szCs w:val="24"/>
            </w:rPr>
            <w:t>(Home Office, 2019)</w:t>
          </w:r>
          <w:r w:rsidR="00A04761">
            <w:rPr>
              <w:sz w:val="24"/>
              <w:szCs w:val="24"/>
            </w:rPr>
            <w:fldChar w:fldCharType="end"/>
          </w:r>
        </w:sdtContent>
      </w:sdt>
    </w:p>
    <w:p w14:paraId="7B1EE664" w14:textId="2B303320" w:rsidR="00BA00AC" w:rsidRDefault="00BA00AC" w:rsidP="00340E9A">
      <w:pPr>
        <w:ind w:right="237"/>
        <w:jc w:val="both"/>
        <w:rPr>
          <w:sz w:val="24"/>
          <w:szCs w:val="24"/>
        </w:rPr>
      </w:pPr>
    </w:p>
    <w:p w14:paraId="73260F9D" w14:textId="289BA87B" w:rsidR="00BA00AC" w:rsidRDefault="002C45B9" w:rsidP="00340E9A">
      <w:pPr>
        <w:ind w:right="237"/>
        <w:jc w:val="both"/>
        <w:rPr>
          <w:sz w:val="24"/>
          <w:szCs w:val="24"/>
        </w:rPr>
      </w:pPr>
      <w:r>
        <w:rPr>
          <w:sz w:val="24"/>
          <w:szCs w:val="24"/>
        </w:rPr>
        <w:t xml:space="preserve">I was in regular contact with the custody officers, asking for updates on the suspects condition. Unfortunately, there is nothing police officers can do until the custody officers and medical professional sign of </w:t>
      </w:r>
      <w:r w:rsidR="00A70E12">
        <w:rPr>
          <w:sz w:val="24"/>
          <w:szCs w:val="24"/>
        </w:rPr>
        <w:t xml:space="preserve">on their ability to interview. </w:t>
      </w:r>
      <w:r w:rsidR="005375A7">
        <w:rPr>
          <w:sz w:val="24"/>
          <w:szCs w:val="24"/>
        </w:rPr>
        <w:t>During this time, I made sure to collate the evidence</w:t>
      </w:r>
      <w:r w:rsidR="000E4C41">
        <w:rPr>
          <w:sz w:val="24"/>
          <w:szCs w:val="24"/>
        </w:rPr>
        <w:t xml:space="preserve"> deemed suitable for the interview. The initial victim statement</w:t>
      </w:r>
      <w:r w:rsidR="00394D33">
        <w:rPr>
          <w:sz w:val="24"/>
          <w:szCs w:val="24"/>
        </w:rPr>
        <w:t>, photos of the injuries and signed electronic pocket notebook entries</w:t>
      </w:r>
      <w:r w:rsidR="000E4C41">
        <w:rPr>
          <w:sz w:val="24"/>
          <w:szCs w:val="24"/>
        </w:rPr>
        <w:t xml:space="preserve"> w</w:t>
      </w:r>
      <w:r w:rsidR="00292BFE">
        <w:rPr>
          <w:sz w:val="24"/>
          <w:szCs w:val="24"/>
        </w:rPr>
        <w:t>ere already</w:t>
      </w:r>
      <w:r w:rsidR="000E4C41">
        <w:rPr>
          <w:sz w:val="24"/>
          <w:szCs w:val="24"/>
        </w:rPr>
        <w:t xml:space="preserve"> taken by the arresting officer, so I was able to just spend time reviewing</w:t>
      </w:r>
      <w:r w:rsidR="00D612AB">
        <w:rPr>
          <w:sz w:val="24"/>
          <w:szCs w:val="24"/>
        </w:rPr>
        <w:t xml:space="preserve"> the material available</w:t>
      </w:r>
      <w:r w:rsidR="005C35C9">
        <w:rPr>
          <w:sz w:val="24"/>
          <w:szCs w:val="24"/>
        </w:rPr>
        <w:t xml:space="preserve"> and planning the course of the interview. The model used to conduct the interview is known as the PEACE model. </w:t>
      </w:r>
      <w:r w:rsidR="001573AD">
        <w:rPr>
          <w:sz w:val="24"/>
          <w:szCs w:val="24"/>
        </w:rPr>
        <w:t>The PEACE model was introduce</w:t>
      </w:r>
      <w:r w:rsidR="00700C43">
        <w:rPr>
          <w:sz w:val="24"/>
          <w:szCs w:val="24"/>
        </w:rPr>
        <w:t>d</w:t>
      </w:r>
      <w:r w:rsidR="001573AD">
        <w:rPr>
          <w:sz w:val="24"/>
          <w:szCs w:val="24"/>
        </w:rPr>
        <w:t xml:space="preserve"> following </w:t>
      </w:r>
      <w:r w:rsidR="00700C43">
        <w:rPr>
          <w:sz w:val="24"/>
          <w:szCs w:val="24"/>
        </w:rPr>
        <w:t>John Baldwin</w:t>
      </w:r>
      <w:r w:rsidR="0027247F">
        <w:rPr>
          <w:sz w:val="24"/>
          <w:szCs w:val="24"/>
        </w:rPr>
        <w:t xml:space="preserve">’s </w:t>
      </w:r>
      <w:sdt>
        <w:sdtPr>
          <w:rPr>
            <w:sz w:val="24"/>
            <w:szCs w:val="24"/>
          </w:rPr>
          <w:id w:val="-519395813"/>
          <w:citation/>
        </w:sdtPr>
        <w:sdtEndPr/>
        <w:sdtContent>
          <w:r w:rsidR="00612721">
            <w:rPr>
              <w:sz w:val="24"/>
              <w:szCs w:val="24"/>
            </w:rPr>
            <w:fldChar w:fldCharType="begin"/>
          </w:r>
          <w:r w:rsidR="00612721">
            <w:rPr>
              <w:sz w:val="24"/>
              <w:szCs w:val="24"/>
            </w:rPr>
            <w:instrText xml:space="preserve"> CITATION Joh92 \l 2057 </w:instrText>
          </w:r>
          <w:r w:rsidR="00612721">
            <w:rPr>
              <w:sz w:val="24"/>
              <w:szCs w:val="24"/>
            </w:rPr>
            <w:fldChar w:fldCharType="separate"/>
          </w:r>
          <w:r w:rsidR="00205591" w:rsidRPr="00205591">
            <w:rPr>
              <w:noProof/>
              <w:sz w:val="24"/>
              <w:szCs w:val="24"/>
            </w:rPr>
            <w:t>(Baldwin, 1992)</w:t>
          </w:r>
          <w:r w:rsidR="00612721">
            <w:rPr>
              <w:sz w:val="24"/>
              <w:szCs w:val="24"/>
            </w:rPr>
            <w:fldChar w:fldCharType="end"/>
          </w:r>
        </w:sdtContent>
      </w:sdt>
      <w:r w:rsidR="0027247F">
        <w:rPr>
          <w:sz w:val="24"/>
          <w:szCs w:val="24"/>
        </w:rPr>
        <w:t xml:space="preserve"> review on behalf of the Home Office.</w:t>
      </w:r>
      <w:r w:rsidR="002072AD">
        <w:rPr>
          <w:sz w:val="24"/>
          <w:szCs w:val="24"/>
        </w:rPr>
        <w:t xml:space="preserve"> He concluded that after reviewing four hundred interviews that the quality w</w:t>
      </w:r>
      <w:r w:rsidR="00F506B6">
        <w:rPr>
          <w:sz w:val="24"/>
          <w:szCs w:val="24"/>
        </w:rPr>
        <w:t xml:space="preserve">as “hit </w:t>
      </w:r>
      <w:r w:rsidR="004E75AF">
        <w:rPr>
          <w:sz w:val="24"/>
          <w:szCs w:val="24"/>
        </w:rPr>
        <w:t>and miss”</w:t>
      </w:r>
      <w:r w:rsidR="0074040F">
        <w:rPr>
          <w:sz w:val="24"/>
          <w:szCs w:val="24"/>
        </w:rPr>
        <w:t xml:space="preserve"> (p14)</w:t>
      </w:r>
      <w:r w:rsidR="00F41E2F">
        <w:rPr>
          <w:sz w:val="24"/>
          <w:szCs w:val="24"/>
        </w:rPr>
        <w:t xml:space="preserve"> with around a third </w:t>
      </w:r>
      <w:r w:rsidR="00DA1C74">
        <w:rPr>
          <w:sz w:val="24"/>
          <w:szCs w:val="24"/>
        </w:rPr>
        <w:t>being described as</w:t>
      </w:r>
      <w:r w:rsidR="00F41E2F">
        <w:rPr>
          <w:sz w:val="24"/>
          <w:szCs w:val="24"/>
        </w:rPr>
        <w:t xml:space="preserve"> conducted poorly. He identified the main weaknesses </w:t>
      </w:r>
      <w:r w:rsidR="00B75C8A">
        <w:rPr>
          <w:sz w:val="24"/>
          <w:szCs w:val="24"/>
        </w:rPr>
        <w:t xml:space="preserve">as being a lack of preparation, general ineptitude, poor technique, assumption of guilt, unduly repetitive, persistent or laboured questioning, </w:t>
      </w:r>
      <w:r w:rsidR="00DA1C74">
        <w:rPr>
          <w:sz w:val="24"/>
          <w:szCs w:val="24"/>
        </w:rPr>
        <w:t xml:space="preserve">failure to establish relevant facts and exertion of too much pressure. </w:t>
      </w:r>
      <w:r w:rsidR="00034FCE">
        <w:rPr>
          <w:sz w:val="24"/>
          <w:szCs w:val="24"/>
        </w:rPr>
        <w:t xml:space="preserve">To </w:t>
      </w:r>
      <w:r w:rsidR="008F47A9">
        <w:rPr>
          <w:sz w:val="24"/>
          <w:szCs w:val="24"/>
        </w:rPr>
        <w:t>improve on these aspects of interviewing, the police service formed the interview model we use today known as PEACE</w:t>
      </w:r>
      <w:r w:rsidR="00177194">
        <w:rPr>
          <w:sz w:val="24"/>
          <w:szCs w:val="24"/>
        </w:rPr>
        <w:t xml:space="preserve"> </w:t>
      </w:r>
      <w:sdt>
        <w:sdtPr>
          <w:rPr>
            <w:sz w:val="24"/>
            <w:szCs w:val="24"/>
          </w:rPr>
          <w:id w:val="-1106422240"/>
          <w:citation/>
        </w:sdtPr>
        <w:sdtEndPr/>
        <w:sdtContent>
          <w:r w:rsidR="00612721">
            <w:rPr>
              <w:sz w:val="24"/>
              <w:szCs w:val="24"/>
            </w:rPr>
            <w:fldChar w:fldCharType="begin"/>
          </w:r>
          <w:r w:rsidR="00612721">
            <w:rPr>
              <w:sz w:val="24"/>
              <w:szCs w:val="24"/>
            </w:rPr>
            <w:instrText xml:space="preserve"> CITATION Cen3a \l 2057 </w:instrText>
          </w:r>
          <w:r w:rsidR="00612721">
            <w:rPr>
              <w:sz w:val="24"/>
              <w:szCs w:val="24"/>
            </w:rPr>
            <w:fldChar w:fldCharType="separate"/>
          </w:r>
          <w:r w:rsidR="00205591" w:rsidRPr="00205591">
            <w:rPr>
              <w:noProof/>
              <w:sz w:val="24"/>
              <w:szCs w:val="24"/>
            </w:rPr>
            <w:t>(Central Planning and Training Unit, 1993a )</w:t>
          </w:r>
          <w:r w:rsidR="00612721">
            <w:rPr>
              <w:sz w:val="24"/>
              <w:szCs w:val="24"/>
            </w:rPr>
            <w:fldChar w:fldCharType="end"/>
          </w:r>
        </w:sdtContent>
      </w:sdt>
      <w:r w:rsidR="006E616B">
        <w:rPr>
          <w:sz w:val="24"/>
          <w:szCs w:val="24"/>
        </w:rPr>
        <w:t xml:space="preserve"> </w:t>
      </w:r>
    </w:p>
    <w:p w14:paraId="023B12DE" w14:textId="12DAD3F0" w:rsidR="00A04761" w:rsidRDefault="00A04761" w:rsidP="00340E9A">
      <w:pPr>
        <w:ind w:right="237"/>
        <w:jc w:val="both"/>
        <w:rPr>
          <w:sz w:val="24"/>
          <w:szCs w:val="24"/>
        </w:rPr>
      </w:pPr>
    </w:p>
    <w:p w14:paraId="700147C5" w14:textId="60B37BD6" w:rsidR="00D65767" w:rsidRDefault="00E17345" w:rsidP="00340E9A">
      <w:pPr>
        <w:ind w:right="237"/>
        <w:jc w:val="both"/>
        <w:rPr>
          <w:sz w:val="24"/>
          <w:szCs w:val="24"/>
        </w:rPr>
      </w:pPr>
      <w:r>
        <w:rPr>
          <w:sz w:val="24"/>
          <w:szCs w:val="24"/>
        </w:rPr>
        <w:t>The first stage of the model is Planning and Preparation</w:t>
      </w:r>
      <w:r w:rsidR="00052880">
        <w:rPr>
          <w:sz w:val="24"/>
          <w:szCs w:val="24"/>
        </w:rPr>
        <w:t xml:space="preserve">. </w:t>
      </w:r>
      <w:r w:rsidR="00F70158">
        <w:rPr>
          <w:sz w:val="24"/>
          <w:szCs w:val="24"/>
        </w:rPr>
        <w:t>I believe that it is arguably the most important phase</w:t>
      </w:r>
      <w:r w:rsidR="00DD1DB2">
        <w:rPr>
          <w:sz w:val="24"/>
          <w:szCs w:val="24"/>
        </w:rPr>
        <w:t>. In the planning phase, I consider</w:t>
      </w:r>
      <w:r w:rsidR="00EF05EB">
        <w:rPr>
          <w:sz w:val="24"/>
          <w:szCs w:val="24"/>
        </w:rPr>
        <w:t xml:space="preserve">ed the characteristics of the </w:t>
      </w:r>
      <w:r w:rsidR="007C0057">
        <w:rPr>
          <w:sz w:val="24"/>
          <w:szCs w:val="24"/>
        </w:rPr>
        <w:t xml:space="preserve">interviewee. In this </w:t>
      </w:r>
      <w:r w:rsidR="007F4F86">
        <w:rPr>
          <w:sz w:val="24"/>
          <w:szCs w:val="24"/>
        </w:rPr>
        <w:t>case</w:t>
      </w:r>
      <w:r w:rsidR="007C0057">
        <w:rPr>
          <w:sz w:val="24"/>
          <w:szCs w:val="24"/>
        </w:rPr>
        <w:t>,</w:t>
      </w:r>
      <w:r w:rsidR="003B13FE">
        <w:rPr>
          <w:sz w:val="24"/>
          <w:szCs w:val="24"/>
        </w:rPr>
        <w:t xml:space="preserve"> I had to consider the suspect recovering from </w:t>
      </w:r>
      <w:r w:rsidR="00786910">
        <w:rPr>
          <w:sz w:val="24"/>
          <w:szCs w:val="24"/>
        </w:rPr>
        <w:t>effects of alcohol consumption</w:t>
      </w:r>
      <w:r w:rsidR="002D7FE4">
        <w:rPr>
          <w:sz w:val="24"/>
          <w:szCs w:val="24"/>
        </w:rPr>
        <w:t>, the</w:t>
      </w:r>
      <w:r w:rsidR="000A35D0">
        <w:rPr>
          <w:sz w:val="24"/>
          <w:szCs w:val="24"/>
        </w:rPr>
        <w:t xml:space="preserve">ir age, physical and mental health and previous contact with police as this can impact </w:t>
      </w:r>
      <w:r w:rsidR="00221920">
        <w:rPr>
          <w:sz w:val="24"/>
          <w:szCs w:val="24"/>
        </w:rPr>
        <w:t xml:space="preserve">their reaction and the </w:t>
      </w:r>
      <w:r w:rsidR="007D333B">
        <w:rPr>
          <w:sz w:val="24"/>
          <w:szCs w:val="24"/>
        </w:rPr>
        <w:t>interviewer’s</w:t>
      </w:r>
      <w:r w:rsidR="00221920">
        <w:rPr>
          <w:sz w:val="24"/>
          <w:szCs w:val="24"/>
        </w:rPr>
        <w:t xml:space="preserve"> safety if the</w:t>
      </w:r>
      <w:r w:rsidR="008F0FDA">
        <w:rPr>
          <w:sz w:val="24"/>
          <w:szCs w:val="24"/>
        </w:rPr>
        <w:t>re are markers for violence</w:t>
      </w:r>
      <w:r w:rsidR="007D333B">
        <w:rPr>
          <w:sz w:val="24"/>
          <w:szCs w:val="24"/>
        </w:rPr>
        <w:t xml:space="preserve"> for example</w:t>
      </w:r>
      <w:r w:rsidR="00786910">
        <w:rPr>
          <w:sz w:val="24"/>
          <w:szCs w:val="24"/>
        </w:rPr>
        <w:t xml:space="preserve">. I also had to arrange a secure location within a police station as per PACE Code C, Annex G. </w:t>
      </w:r>
      <w:r w:rsidR="00FF0658">
        <w:rPr>
          <w:sz w:val="24"/>
          <w:szCs w:val="24"/>
        </w:rPr>
        <w:t xml:space="preserve">It also includes the plan for the interview. </w:t>
      </w:r>
      <w:r w:rsidR="00015DED">
        <w:rPr>
          <w:sz w:val="24"/>
          <w:szCs w:val="24"/>
        </w:rPr>
        <w:t>This involves the range of topics related to the incident</w:t>
      </w:r>
      <w:r w:rsidR="00CA5D05">
        <w:rPr>
          <w:sz w:val="24"/>
          <w:szCs w:val="24"/>
        </w:rPr>
        <w:t xml:space="preserve">, this allows the interview to stay on course and not deviate, which in turn jeopardises the quality of the interview. </w:t>
      </w:r>
      <w:r w:rsidR="00EF1F4F">
        <w:rPr>
          <w:sz w:val="24"/>
          <w:szCs w:val="24"/>
        </w:rPr>
        <w:t xml:space="preserve">The points to prove for the offence. The introduction </w:t>
      </w:r>
      <w:r w:rsidR="00653234">
        <w:rPr>
          <w:sz w:val="24"/>
          <w:szCs w:val="24"/>
        </w:rPr>
        <w:t xml:space="preserve">of exhibits and materials that point towards the suspect having committed the offence. </w:t>
      </w:r>
      <w:r w:rsidR="00A34AB3">
        <w:rPr>
          <w:sz w:val="24"/>
          <w:szCs w:val="24"/>
        </w:rPr>
        <w:t xml:space="preserve">I found this section to be </w:t>
      </w:r>
      <w:r w:rsidR="00555BE5">
        <w:rPr>
          <w:sz w:val="24"/>
          <w:szCs w:val="24"/>
        </w:rPr>
        <w:t>one of the most challenging</w:t>
      </w:r>
      <w:r w:rsidR="003D0C87">
        <w:rPr>
          <w:sz w:val="24"/>
          <w:szCs w:val="24"/>
        </w:rPr>
        <w:t xml:space="preserve">, mainly due to my lack of experience in this area. I </w:t>
      </w:r>
      <w:r w:rsidR="007C5675">
        <w:rPr>
          <w:sz w:val="24"/>
          <w:szCs w:val="24"/>
        </w:rPr>
        <w:t xml:space="preserve">had made a written </w:t>
      </w:r>
      <w:r w:rsidR="0057674E">
        <w:rPr>
          <w:sz w:val="24"/>
          <w:szCs w:val="24"/>
        </w:rPr>
        <w:t>plan and</w:t>
      </w:r>
      <w:r w:rsidR="007C5675">
        <w:rPr>
          <w:sz w:val="24"/>
          <w:szCs w:val="24"/>
        </w:rPr>
        <w:t xml:space="preserve"> had my topics and questions to hand but I found myself disorientated when certain answers didn’t lead onto </w:t>
      </w:r>
      <w:r w:rsidR="00452E5B">
        <w:rPr>
          <w:sz w:val="24"/>
          <w:szCs w:val="24"/>
        </w:rPr>
        <w:t xml:space="preserve">my next planned question. I learned that sometimes, it does not matter how much you plan, you </w:t>
      </w:r>
      <w:r w:rsidR="0057674E">
        <w:rPr>
          <w:sz w:val="24"/>
          <w:szCs w:val="24"/>
        </w:rPr>
        <w:t>must</w:t>
      </w:r>
      <w:r w:rsidR="00452E5B">
        <w:rPr>
          <w:sz w:val="24"/>
          <w:szCs w:val="24"/>
        </w:rPr>
        <w:t xml:space="preserve"> have the ability to react at short notice</w:t>
      </w:r>
      <w:r w:rsidR="0057674E">
        <w:rPr>
          <w:sz w:val="24"/>
          <w:szCs w:val="24"/>
        </w:rPr>
        <w:t xml:space="preserve"> and be flexible to unplanned changes. </w:t>
      </w:r>
      <w:r w:rsidR="00086111">
        <w:rPr>
          <w:sz w:val="24"/>
          <w:szCs w:val="24"/>
        </w:rPr>
        <w:t>I have implemented this going forward</w:t>
      </w:r>
      <w:r w:rsidR="0057674E">
        <w:rPr>
          <w:sz w:val="24"/>
          <w:szCs w:val="24"/>
        </w:rPr>
        <w:t xml:space="preserve">, in the interviews conducted since, whenever there is a response that throws me off my </w:t>
      </w:r>
      <w:r w:rsidR="00B0748D">
        <w:rPr>
          <w:sz w:val="24"/>
          <w:szCs w:val="24"/>
        </w:rPr>
        <w:t xml:space="preserve">plan, I take the time to assess and approach once I have a clear, new direction and I have found my interviews have improved </w:t>
      </w:r>
      <w:r w:rsidR="006E7567">
        <w:rPr>
          <w:sz w:val="24"/>
          <w:szCs w:val="24"/>
        </w:rPr>
        <w:t xml:space="preserve">due to this. </w:t>
      </w:r>
    </w:p>
    <w:p w14:paraId="6EA630BA" w14:textId="78A841E8" w:rsidR="00E17345" w:rsidRDefault="00E17345" w:rsidP="00340E9A">
      <w:pPr>
        <w:ind w:right="237"/>
        <w:jc w:val="both"/>
        <w:rPr>
          <w:sz w:val="24"/>
          <w:szCs w:val="24"/>
        </w:rPr>
      </w:pPr>
    </w:p>
    <w:p w14:paraId="69F568AD" w14:textId="30DF0537" w:rsidR="00E17345" w:rsidRDefault="00E17345" w:rsidP="00340E9A">
      <w:pPr>
        <w:ind w:right="237"/>
        <w:jc w:val="both"/>
        <w:rPr>
          <w:sz w:val="24"/>
          <w:szCs w:val="24"/>
        </w:rPr>
      </w:pPr>
      <w:r>
        <w:rPr>
          <w:sz w:val="24"/>
          <w:szCs w:val="24"/>
        </w:rPr>
        <w:t>The second stage of</w:t>
      </w:r>
      <w:r w:rsidR="00A44CB6">
        <w:rPr>
          <w:sz w:val="24"/>
          <w:szCs w:val="24"/>
        </w:rPr>
        <w:t xml:space="preserve"> is the Engage and Explain phase</w:t>
      </w:r>
      <w:r w:rsidR="004331F4">
        <w:rPr>
          <w:sz w:val="24"/>
          <w:szCs w:val="24"/>
        </w:rPr>
        <w:t xml:space="preserve">. </w:t>
      </w:r>
      <w:r w:rsidR="00AA69C1">
        <w:rPr>
          <w:sz w:val="24"/>
          <w:szCs w:val="24"/>
        </w:rPr>
        <w:t xml:space="preserve">The theory behind this is to encourage </w:t>
      </w:r>
      <w:r w:rsidR="00CC72C5">
        <w:rPr>
          <w:sz w:val="24"/>
          <w:szCs w:val="24"/>
        </w:rPr>
        <w:t>conversation</w:t>
      </w:r>
      <w:r w:rsidR="00854CCD">
        <w:rPr>
          <w:sz w:val="24"/>
          <w:szCs w:val="24"/>
        </w:rPr>
        <w:t xml:space="preserve"> with the suspect</w:t>
      </w:r>
      <w:r w:rsidR="0023727D">
        <w:rPr>
          <w:sz w:val="24"/>
          <w:szCs w:val="24"/>
        </w:rPr>
        <w:t xml:space="preserve"> and engage with them. By engaging</w:t>
      </w:r>
      <w:r w:rsidR="00C90FF9">
        <w:rPr>
          <w:sz w:val="24"/>
          <w:szCs w:val="24"/>
        </w:rPr>
        <w:t xml:space="preserve"> with the suspect,</w:t>
      </w:r>
      <w:r w:rsidR="0023727D">
        <w:rPr>
          <w:sz w:val="24"/>
          <w:szCs w:val="24"/>
        </w:rPr>
        <w:t xml:space="preserve"> it enables the inte</w:t>
      </w:r>
      <w:r w:rsidR="00143E98">
        <w:rPr>
          <w:sz w:val="24"/>
          <w:szCs w:val="24"/>
        </w:rPr>
        <w:t>rviewer to identi</w:t>
      </w:r>
      <w:r w:rsidR="00C90FF9">
        <w:rPr>
          <w:sz w:val="24"/>
          <w:szCs w:val="24"/>
        </w:rPr>
        <w:t xml:space="preserve">fy </w:t>
      </w:r>
      <w:r w:rsidR="00772B36">
        <w:rPr>
          <w:sz w:val="24"/>
          <w:szCs w:val="24"/>
        </w:rPr>
        <w:t>ad hoc topics during the interview</w:t>
      </w:r>
      <w:r w:rsidR="00DC6B9A">
        <w:rPr>
          <w:sz w:val="24"/>
          <w:szCs w:val="24"/>
        </w:rPr>
        <w:t xml:space="preserve"> </w:t>
      </w:r>
      <w:r w:rsidR="00DC6B9A">
        <w:rPr>
          <w:sz w:val="24"/>
          <w:szCs w:val="24"/>
        </w:rPr>
        <w:lastRenderedPageBreak/>
        <w:t xml:space="preserve">and assist in </w:t>
      </w:r>
      <w:r w:rsidR="00A34AB3">
        <w:rPr>
          <w:sz w:val="24"/>
          <w:szCs w:val="24"/>
        </w:rPr>
        <w:t>managing the conversation</w:t>
      </w:r>
      <w:r w:rsidR="00D96128">
        <w:rPr>
          <w:sz w:val="24"/>
          <w:szCs w:val="24"/>
        </w:rPr>
        <w:t xml:space="preserve">. </w:t>
      </w:r>
      <w:r w:rsidR="000E55AF">
        <w:rPr>
          <w:sz w:val="24"/>
          <w:szCs w:val="24"/>
        </w:rPr>
        <w:t xml:space="preserve">At the beginning of an interview, I am obliged to state to the suspect why they are being interviewed and what my objectives are. </w:t>
      </w:r>
      <w:r w:rsidR="0030212E">
        <w:rPr>
          <w:sz w:val="24"/>
          <w:szCs w:val="24"/>
        </w:rPr>
        <w:t>I also must clearly state that they should avoid nod</w:t>
      </w:r>
      <w:r w:rsidR="00127828">
        <w:rPr>
          <w:sz w:val="24"/>
          <w:szCs w:val="24"/>
        </w:rPr>
        <w:t xml:space="preserve">ding and vocalise any answers to questions and encourage them that this is there chance of explaining the incident from their perspective and </w:t>
      </w:r>
      <w:r w:rsidR="00DA70B3">
        <w:rPr>
          <w:sz w:val="24"/>
          <w:szCs w:val="24"/>
        </w:rPr>
        <w:t xml:space="preserve">that they won’t be interrupted during. </w:t>
      </w:r>
      <w:r w:rsidR="00D2075F">
        <w:rPr>
          <w:sz w:val="24"/>
          <w:szCs w:val="24"/>
        </w:rPr>
        <w:t>I found this phase of the PEACE model to be one of my strongest, I generally have a very good rapport and make it noticeable that I am listening</w:t>
      </w:r>
      <w:r w:rsidR="008A297E">
        <w:rPr>
          <w:sz w:val="24"/>
          <w:szCs w:val="24"/>
        </w:rPr>
        <w:t xml:space="preserve"> by the body language I use.</w:t>
      </w:r>
      <w:r w:rsidR="00014F53">
        <w:rPr>
          <w:sz w:val="24"/>
          <w:szCs w:val="24"/>
        </w:rPr>
        <w:t xml:space="preserve"> </w:t>
      </w:r>
    </w:p>
    <w:p w14:paraId="15C1347A" w14:textId="5FF4B2D9" w:rsidR="00A44CB6" w:rsidRDefault="00A44CB6" w:rsidP="00340E9A">
      <w:pPr>
        <w:ind w:right="237"/>
        <w:jc w:val="both"/>
        <w:rPr>
          <w:sz w:val="24"/>
          <w:szCs w:val="24"/>
        </w:rPr>
      </w:pPr>
      <w:r>
        <w:rPr>
          <w:sz w:val="24"/>
          <w:szCs w:val="24"/>
        </w:rPr>
        <w:br/>
        <w:t xml:space="preserve">The third stage </w:t>
      </w:r>
      <w:r w:rsidR="004D54AF">
        <w:rPr>
          <w:sz w:val="24"/>
          <w:szCs w:val="24"/>
        </w:rPr>
        <w:t>is Account</w:t>
      </w:r>
      <w:r w:rsidR="00D833A3">
        <w:rPr>
          <w:sz w:val="24"/>
          <w:szCs w:val="24"/>
        </w:rPr>
        <w:t xml:space="preserve">. </w:t>
      </w:r>
      <w:r w:rsidR="00974B24">
        <w:rPr>
          <w:sz w:val="24"/>
          <w:szCs w:val="24"/>
        </w:rPr>
        <w:t>Thi</w:t>
      </w:r>
      <w:r w:rsidR="00AA39C9">
        <w:rPr>
          <w:sz w:val="24"/>
          <w:szCs w:val="24"/>
        </w:rPr>
        <w:t xml:space="preserve">s is the stage where the interviewee discloses </w:t>
      </w:r>
      <w:r w:rsidR="00805707">
        <w:rPr>
          <w:sz w:val="24"/>
          <w:szCs w:val="24"/>
        </w:rPr>
        <w:t>their</w:t>
      </w:r>
      <w:r w:rsidR="00AA39C9">
        <w:rPr>
          <w:sz w:val="24"/>
          <w:szCs w:val="24"/>
        </w:rPr>
        <w:t xml:space="preserve"> version of events. During this you are to utilise active listening</w:t>
      </w:r>
      <w:r w:rsidR="00543C46">
        <w:rPr>
          <w:sz w:val="24"/>
          <w:szCs w:val="24"/>
        </w:rPr>
        <w:t xml:space="preserve">, such as adopting appropriate postures, allowing them </w:t>
      </w:r>
      <w:r w:rsidR="001F24FE">
        <w:rPr>
          <w:sz w:val="24"/>
          <w:szCs w:val="24"/>
        </w:rPr>
        <w:t xml:space="preserve">time </w:t>
      </w:r>
      <w:r w:rsidR="00543C46">
        <w:rPr>
          <w:sz w:val="24"/>
          <w:szCs w:val="24"/>
        </w:rPr>
        <w:t>to collect their thoughts</w:t>
      </w:r>
      <w:r w:rsidR="00D24ED0">
        <w:rPr>
          <w:sz w:val="24"/>
          <w:szCs w:val="24"/>
        </w:rPr>
        <w:t xml:space="preserve">. The questions that I ask during this need to short and simple, containing no jargon so the full purpose of the question is understood. </w:t>
      </w:r>
      <w:r w:rsidR="00E04F34">
        <w:rPr>
          <w:sz w:val="24"/>
          <w:szCs w:val="24"/>
        </w:rPr>
        <w:t xml:space="preserve">When asking the questions, there are </w:t>
      </w:r>
      <w:r w:rsidR="00DF7693">
        <w:rPr>
          <w:sz w:val="24"/>
          <w:szCs w:val="24"/>
        </w:rPr>
        <w:t xml:space="preserve">5 key types of question as defined by the College of Policing. They are open-ended, specific-closed, forced-choice, multiple and leading. The latter </w:t>
      </w:r>
      <w:r w:rsidR="00B9791F">
        <w:rPr>
          <w:sz w:val="24"/>
          <w:szCs w:val="24"/>
        </w:rPr>
        <w:t>could sound</w:t>
      </w:r>
      <w:r w:rsidR="00DF7693">
        <w:rPr>
          <w:sz w:val="24"/>
          <w:szCs w:val="24"/>
        </w:rPr>
        <w:t xml:space="preserve"> </w:t>
      </w:r>
      <w:r w:rsidR="00095DD4">
        <w:rPr>
          <w:sz w:val="24"/>
          <w:szCs w:val="24"/>
        </w:rPr>
        <w:t>less credible due to the possibility of it being</w:t>
      </w:r>
      <w:r w:rsidR="007619DD">
        <w:rPr>
          <w:sz w:val="24"/>
          <w:szCs w:val="24"/>
        </w:rPr>
        <w:t xml:space="preserve"> </w:t>
      </w:r>
      <w:r w:rsidR="00C0572E">
        <w:rPr>
          <w:sz w:val="24"/>
          <w:szCs w:val="24"/>
        </w:rPr>
        <w:t>ruled as inadmissible. This stage of the interview I found successful, I was able t</w:t>
      </w:r>
      <w:r w:rsidR="00197F7B">
        <w:rPr>
          <w:sz w:val="24"/>
          <w:szCs w:val="24"/>
        </w:rPr>
        <w:t xml:space="preserve">o allow them to speak and give their account, being attentive and showing I was listening. At times, I let the suspect go off topic and </w:t>
      </w:r>
      <w:r w:rsidR="00834590">
        <w:rPr>
          <w:sz w:val="24"/>
          <w:szCs w:val="24"/>
        </w:rPr>
        <w:t xml:space="preserve">I </w:t>
      </w:r>
      <w:r w:rsidR="00197F7B">
        <w:rPr>
          <w:sz w:val="24"/>
          <w:szCs w:val="24"/>
        </w:rPr>
        <w:t>didn’t do anything to</w:t>
      </w:r>
      <w:r w:rsidR="00834590">
        <w:rPr>
          <w:sz w:val="24"/>
          <w:szCs w:val="24"/>
        </w:rPr>
        <w:t xml:space="preserve"> bring the focus of the question back to the topic at hand. Next time, I will use phrases such as “</w:t>
      </w:r>
      <w:r w:rsidR="004A776E">
        <w:rPr>
          <w:sz w:val="24"/>
          <w:szCs w:val="24"/>
        </w:rPr>
        <w:t xml:space="preserve">Can you please explain the relevance of this to the question posed”, “can you please </w:t>
      </w:r>
      <w:r w:rsidR="00672281">
        <w:rPr>
          <w:sz w:val="24"/>
          <w:szCs w:val="24"/>
        </w:rPr>
        <w:t xml:space="preserve">answer the question in clear manner”. Sometimes you </w:t>
      </w:r>
      <w:r w:rsidR="004F0847">
        <w:rPr>
          <w:sz w:val="24"/>
          <w:szCs w:val="24"/>
        </w:rPr>
        <w:t>must</w:t>
      </w:r>
      <w:r w:rsidR="00672281">
        <w:rPr>
          <w:sz w:val="24"/>
          <w:szCs w:val="24"/>
        </w:rPr>
        <w:t xml:space="preserve"> encourage them back towards topic, despite it going against their account of the situation. </w:t>
      </w:r>
    </w:p>
    <w:p w14:paraId="16EEF566" w14:textId="68490A6A" w:rsidR="004D54AF" w:rsidRDefault="004D54AF" w:rsidP="00340E9A">
      <w:pPr>
        <w:ind w:right="237"/>
        <w:jc w:val="both"/>
        <w:rPr>
          <w:sz w:val="24"/>
          <w:szCs w:val="24"/>
        </w:rPr>
      </w:pPr>
    </w:p>
    <w:p w14:paraId="552185D5" w14:textId="4A4F96BD" w:rsidR="004D54AF" w:rsidRDefault="004D54AF" w:rsidP="00340E9A">
      <w:pPr>
        <w:ind w:right="237"/>
        <w:jc w:val="both"/>
        <w:rPr>
          <w:sz w:val="24"/>
          <w:szCs w:val="24"/>
        </w:rPr>
      </w:pPr>
      <w:r>
        <w:rPr>
          <w:sz w:val="24"/>
          <w:szCs w:val="24"/>
        </w:rPr>
        <w:t>The fourth stage is Closure</w:t>
      </w:r>
      <w:r w:rsidR="009E218E">
        <w:rPr>
          <w:sz w:val="24"/>
          <w:szCs w:val="24"/>
        </w:rPr>
        <w:t>. This is a summary of the interview and any concluding questions and it’s also an opportunity for the</w:t>
      </w:r>
      <w:r w:rsidR="005B344E">
        <w:rPr>
          <w:sz w:val="24"/>
          <w:szCs w:val="24"/>
        </w:rPr>
        <w:t xml:space="preserve"> interviewee to put forward any questions they may have. </w:t>
      </w:r>
    </w:p>
    <w:p w14:paraId="4A2889E0" w14:textId="103E3131" w:rsidR="004D54AF" w:rsidRDefault="004D54AF" w:rsidP="00340E9A">
      <w:pPr>
        <w:ind w:right="237"/>
        <w:jc w:val="both"/>
        <w:rPr>
          <w:sz w:val="24"/>
          <w:szCs w:val="24"/>
        </w:rPr>
      </w:pPr>
    </w:p>
    <w:p w14:paraId="3CF1DDF9" w14:textId="4F46057B" w:rsidR="004D54AF" w:rsidRDefault="004D54AF" w:rsidP="00340E9A">
      <w:pPr>
        <w:ind w:right="237"/>
        <w:jc w:val="both"/>
        <w:rPr>
          <w:sz w:val="24"/>
          <w:szCs w:val="24"/>
        </w:rPr>
      </w:pPr>
      <w:r>
        <w:rPr>
          <w:sz w:val="24"/>
          <w:szCs w:val="24"/>
        </w:rPr>
        <w:t>Final and fifth stage is Evaluation</w:t>
      </w:r>
      <w:r w:rsidR="00B53CF1">
        <w:rPr>
          <w:sz w:val="24"/>
          <w:szCs w:val="24"/>
        </w:rPr>
        <w:t>. I need to determine what the next stage is following the conclusion of the interview,</w:t>
      </w:r>
      <w:r w:rsidR="00CF1DFA">
        <w:rPr>
          <w:sz w:val="24"/>
          <w:szCs w:val="24"/>
        </w:rPr>
        <w:t xml:space="preserve"> determine how the interview results tie in with the investigation and I would also </w:t>
      </w:r>
      <w:r w:rsidR="004F0847">
        <w:rPr>
          <w:sz w:val="24"/>
          <w:szCs w:val="24"/>
        </w:rPr>
        <w:t>self-reflect</w:t>
      </w:r>
      <w:r w:rsidR="00CF1DFA">
        <w:rPr>
          <w:sz w:val="24"/>
          <w:szCs w:val="24"/>
        </w:rPr>
        <w:t xml:space="preserve"> on my own performance. </w:t>
      </w:r>
    </w:p>
    <w:p w14:paraId="19708998" w14:textId="77777777" w:rsidR="00A04761" w:rsidRDefault="00A04761" w:rsidP="00340E9A">
      <w:pPr>
        <w:ind w:right="237"/>
        <w:jc w:val="both"/>
        <w:rPr>
          <w:sz w:val="24"/>
          <w:szCs w:val="24"/>
        </w:rPr>
      </w:pPr>
    </w:p>
    <w:p w14:paraId="7A5E1638" w14:textId="46D65EC1" w:rsidR="007E629F" w:rsidRPr="00270EEB" w:rsidRDefault="00695BB1" w:rsidP="00340E9A">
      <w:pPr>
        <w:ind w:right="237"/>
        <w:jc w:val="both"/>
        <w:rPr>
          <w:sz w:val="24"/>
          <w:szCs w:val="24"/>
        </w:rPr>
      </w:pPr>
      <w:r>
        <w:rPr>
          <w:sz w:val="24"/>
          <w:szCs w:val="24"/>
        </w:rPr>
        <w:t xml:space="preserve">The above has showed that with careful and </w:t>
      </w:r>
      <w:r w:rsidR="00D41299">
        <w:rPr>
          <w:sz w:val="24"/>
          <w:szCs w:val="24"/>
        </w:rPr>
        <w:t>well thought of planning using the PEACE model</w:t>
      </w:r>
      <w:r w:rsidR="00293869">
        <w:rPr>
          <w:sz w:val="24"/>
          <w:szCs w:val="24"/>
        </w:rPr>
        <w:t xml:space="preserve">, an </w:t>
      </w:r>
      <w:r w:rsidR="00BB1876">
        <w:rPr>
          <w:sz w:val="24"/>
          <w:szCs w:val="24"/>
        </w:rPr>
        <w:t xml:space="preserve">interview cannot too far wrong. There will of course be times where I can </w:t>
      </w:r>
      <w:r w:rsidR="00926559">
        <w:rPr>
          <w:sz w:val="24"/>
          <w:szCs w:val="24"/>
        </w:rPr>
        <w:t>improve,</w:t>
      </w:r>
      <w:r w:rsidR="0005514B">
        <w:rPr>
          <w:sz w:val="24"/>
          <w:szCs w:val="24"/>
        </w:rPr>
        <w:t xml:space="preserve"> and it is something that comes with continued practice</w:t>
      </w:r>
      <w:r w:rsidR="00AE4DB5">
        <w:rPr>
          <w:sz w:val="24"/>
          <w:szCs w:val="24"/>
        </w:rPr>
        <w:t xml:space="preserve"> and further training which is available to officers.</w:t>
      </w:r>
    </w:p>
    <w:p w14:paraId="1967E2A8" w14:textId="77777777" w:rsidR="00025650" w:rsidRPr="00270EEB" w:rsidRDefault="00025650" w:rsidP="00340E9A">
      <w:pPr>
        <w:ind w:right="237"/>
        <w:jc w:val="both"/>
        <w:rPr>
          <w:sz w:val="24"/>
          <w:szCs w:val="24"/>
        </w:rPr>
      </w:pPr>
    </w:p>
    <w:p w14:paraId="416EFA95" w14:textId="4A68797C" w:rsidR="00025650" w:rsidRPr="00270EEB" w:rsidRDefault="00257DE7" w:rsidP="00257DE7">
      <w:pPr>
        <w:ind w:right="237"/>
        <w:jc w:val="right"/>
        <w:rPr>
          <w:sz w:val="24"/>
          <w:szCs w:val="24"/>
        </w:rPr>
      </w:pPr>
      <w:r>
        <w:rPr>
          <w:sz w:val="24"/>
          <w:szCs w:val="24"/>
        </w:rPr>
        <w:t>(1277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6F959929" w:rsidR="00BD1F45" w:rsidRDefault="00BD1F45" w:rsidP="5848403C">
            <w:pPr>
              <w:ind w:right="237"/>
              <w:jc w:val="both"/>
              <w:rPr>
                <w:sz w:val="24"/>
                <w:szCs w:val="24"/>
              </w:rPr>
            </w:pPr>
            <w:r>
              <w:rPr>
                <w:sz w:val="24"/>
                <w:szCs w:val="24"/>
              </w:rPr>
              <w:t xml:space="preserve">Considering your experience to date, reflect on any aspect of problem solving, </w:t>
            </w:r>
            <w:r w:rsidR="0094286E">
              <w:rPr>
                <w:sz w:val="24"/>
                <w:szCs w:val="24"/>
              </w:rPr>
              <w:t>evidence-based</w:t>
            </w:r>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46A17314"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spellStart"/>
            <w:r w:rsidR="0011331F" w:rsidRPr="00BD1F45">
              <w:rPr>
                <w:i/>
                <w:sz w:val="24"/>
                <w:szCs w:val="24"/>
              </w:rPr>
              <w:t>nighttime</w:t>
            </w:r>
            <w:proofErr w:type="spell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1BBCEBE4" w:rsidR="00025650" w:rsidRDefault="00025650" w:rsidP="00340E9A">
      <w:pPr>
        <w:ind w:right="237"/>
        <w:jc w:val="both"/>
        <w:rPr>
          <w:sz w:val="24"/>
          <w:szCs w:val="24"/>
        </w:rPr>
      </w:pPr>
    </w:p>
    <w:p w14:paraId="18A0304F" w14:textId="77777777" w:rsidR="00A327FD" w:rsidRDefault="00A327FD" w:rsidP="00D455B2">
      <w:pPr>
        <w:ind w:right="237"/>
        <w:jc w:val="both"/>
        <w:rPr>
          <w:sz w:val="24"/>
          <w:szCs w:val="24"/>
        </w:rPr>
      </w:pPr>
    </w:p>
    <w:p w14:paraId="237F78E3" w14:textId="098EB1B7" w:rsidR="005F7903" w:rsidRDefault="0017022E" w:rsidP="00D455B2">
      <w:pPr>
        <w:ind w:right="237"/>
        <w:jc w:val="both"/>
        <w:rPr>
          <w:sz w:val="24"/>
          <w:szCs w:val="24"/>
        </w:rPr>
      </w:pPr>
      <w:r>
        <w:rPr>
          <w:sz w:val="24"/>
          <w:szCs w:val="24"/>
        </w:rPr>
        <w:t>In this piece of writing I will be discussing an incident</w:t>
      </w:r>
      <w:r w:rsidR="00900AE2">
        <w:rPr>
          <w:sz w:val="24"/>
          <w:szCs w:val="24"/>
        </w:rPr>
        <w:t xml:space="preserve"> I was involved with surrounding anti-social behaviour (ASB)</w:t>
      </w:r>
      <w:r w:rsidR="001C5600">
        <w:rPr>
          <w:sz w:val="24"/>
          <w:szCs w:val="24"/>
        </w:rPr>
        <w:t>. I will be considering the impact that ant</w:t>
      </w:r>
      <w:r w:rsidR="005F7903">
        <w:rPr>
          <w:sz w:val="24"/>
          <w:szCs w:val="24"/>
        </w:rPr>
        <w:t>i</w:t>
      </w:r>
      <w:r w:rsidR="001C5600">
        <w:rPr>
          <w:sz w:val="24"/>
          <w:szCs w:val="24"/>
        </w:rPr>
        <w:t xml:space="preserve">-social behaviour has on the local community and will be </w:t>
      </w:r>
      <w:r w:rsidR="00F9232A">
        <w:rPr>
          <w:sz w:val="24"/>
          <w:szCs w:val="24"/>
        </w:rPr>
        <w:t xml:space="preserve">confirming what constitutes effective and appropriate police action as a result. I will outline the </w:t>
      </w:r>
      <w:r w:rsidR="007807E7">
        <w:rPr>
          <w:sz w:val="24"/>
          <w:szCs w:val="24"/>
        </w:rPr>
        <w:t>responsibilities of police when responding to anti-social behaviour</w:t>
      </w:r>
      <w:r w:rsidR="007E5378">
        <w:rPr>
          <w:sz w:val="24"/>
          <w:szCs w:val="24"/>
        </w:rPr>
        <w:t xml:space="preserve">, </w:t>
      </w:r>
      <w:r w:rsidR="005F7903">
        <w:rPr>
          <w:sz w:val="24"/>
          <w:szCs w:val="24"/>
        </w:rPr>
        <w:t>considering police</w:t>
      </w:r>
      <w:r w:rsidR="007E5378">
        <w:rPr>
          <w:sz w:val="24"/>
          <w:szCs w:val="24"/>
        </w:rPr>
        <w:t xml:space="preserve"> enforcement, preventative actions</w:t>
      </w:r>
      <w:r w:rsidR="00063C22">
        <w:rPr>
          <w:sz w:val="24"/>
          <w:szCs w:val="24"/>
        </w:rPr>
        <w:t xml:space="preserve"> and partnership </w:t>
      </w:r>
      <w:r w:rsidR="001C6E20">
        <w:rPr>
          <w:sz w:val="24"/>
          <w:szCs w:val="24"/>
        </w:rPr>
        <w:t xml:space="preserve">influenced </w:t>
      </w:r>
      <w:r w:rsidR="00D920EE">
        <w:rPr>
          <w:sz w:val="24"/>
          <w:szCs w:val="24"/>
        </w:rPr>
        <w:t xml:space="preserve">decisions. I will illustrate how police values were engaged </w:t>
      </w:r>
      <w:r w:rsidR="00A5194A">
        <w:rPr>
          <w:sz w:val="24"/>
          <w:szCs w:val="24"/>
        </w:rPr>
        <w:t xml:space="preserve">via an analysis of the potential impact of bias on the </w:t>
      </w:r>
      <w:r w:rsidR="005F7903">
        <w:rPr>
          <w:sz w:val="24"/>
          <w:szCs w:val="24"/>
        </w:rPr>
        <w:t>decision-</w:t>
      </w:r>
      <w:r w:rsidR="005F7903">
        <w:rPr>
          <w:sz w:val="24"/>
          <w:szCs w:val="24"/>
        </w:rPr>
        <w:lastRenderedPageBreak/>
        <w:t>making</w:t>
      </w:r>
      <w:r w:rsidR="00A5194A">
        <w:rPr>
          <w:sz w:val="24"/>
          <w:szCs w:val="24"/>
        </w:rPr>
        <w:t xml:space="preserve"> process and finally I will be reflecting</w:t>
      </w:r>
      <w:r w:rsidR="005F7903">
        <w:rPr>
          <w:sz w:val="24"/>
          <w:szCs w:val="24"/>
        </w:rPr>
        <w:t xml:space="preserve"> on the impact on the local community that</w:t>
      </w:r>
      <w:r w:rsidR="00A5194A">
        <w:rPr>
          <w:sz w:val="24"/>
          <w:szCs w:val="24"/>
        </w:rPr>
        <w:t xml:space="preserve"> any </w:t>
      </w:r>
      <w:r w:rsidR="005F7903">
        <w:rPr>
          <w:sz w:val="24"/>
          <w:szCs w:val="24"/>
        </w:rPr>
        <w:t xml:space="preserve">police </w:t>
      </w:r>
      <w:r w:rsidR="00A5194A">
        <w:rPr>
          <w:sz w:val="24"/>
          <w:szCs w:val="24"/>
        </w:rPr>
        <w:t>problem solving</w:t>
      </w:r>
      <w:r w:rsidR="005F7903">
        <w:rPr>
          <w:sz w:val="24"/>
          <w:szCs w:val="24"/>
        </w:rPr>
        <w:t xml:space="preserve">, evidence-based policing, decision making and discretion </w:t>
      </w:r>
      <w:r w:rsidR="00A62EDA">
        <w:rPr>
          <w:sz w:val="24"/>
          <w:szCs w:val="24"/>
        </w:rPr>
        <w:t xml:space="preserve">may have had. </w:t>
      </w:r>
    </w:p>
    <w:p w14:paraId="4244640B" w14:textId="54BECB0F" w:rsidR="00A0099E" w:rsidRDefault="00A0099E" w:rsidP="00D455B2">
      <w:pPr>
        <w:ind w:right="237"/>
        <w:jc w:val="both"/>
        <w:rPr>
          <w:sz w:val="24"/>
          <w:szCs w:val="24"/>
        </w:rPr>
      </w:pPr>
    </w:p>
    <w:p w14:paraId="3680DD89" w14:textId="6A08EB8A" w:rsidR="00A0099E" w:rsidRDefault="00A0099E" w:rsidP="00D455B2">
      <w:pPr>
        <w:ind w:right="237"/>
        <w:jc w:val="both"/>
        <w:rPr>
          <w:sz w:val="24"/>
          <w:szCs w:val="24"/>
        </w:rPr>
      </w:pPr>
      <w:r>
        <w:rPr>
          <w:sz w:val="24"/>
          <w:szCs w:val="24"/>
        </w:rPr>
        <w:t>Anti-Social Behaviour can be de</w:t>
      </w:r>
      <w:r w:rsidR="00751734">
        <w:rPr>
          <w:sz w:val="24"/>
          <w:szCs w:val="24"/>
        </w:rPr>
        <w:t xml:space="preserve">fined as </w:t>
      </w:r>
      <w:r w:rsidR="007858ED">
        <w:rPr>
          <w:sz w:val="24"/>
          <w:szCs w:val="24"/>
        </w:rPr>
        <w:t xml:space="preserve">‘behaviour by a person which causes, or is likely to cause, harassment, alarm or distress to person not of the same household as the person’ </w:t>
      </w:r>
      <w:sdt>
        <w:sdtPr>
          <w:rPr>
            <w:sz w:val="24"/>
            <w:szCs w:val="24"/>
          </w:rPr>
          <w:id w:val="289010745"/>
          <w:citation/>
        </w:sdtPr>
        <w:sdtEndPr/>
        <w:sdtContent>
          <w:r w:rsidR="007858ED">
            <w:rPr>
              <w:sz w:val="24"/>
              <w:szCs w:val="24"/>
            </w:rPr>
            <w:fldChar w:fldCharType="begin"/>
          </w:r>
          <w:r w:rsidR="007858ED">
            <w:rPr>
              <w:sz w:val="24"/>
              <w:szCs w:val="24"/>
            </w:rPr>
            <w:instrText xml:space="preserve"> CITATION The03 \l 2057 </w:instrText>
          </w:r>
          <w:r w:rsidR="007858ED">
            <w:rPr>
              <w:sz w:val="24"/>
              <w:szCs w:val="24"/>
            </w:rPr>
            <w:fldChar w:fldCharType="separate"/>
          </w:r>
          <w:r w:rsidR="00205591" w:rsidRPr="00205591">
            <w:rPr>
              <w:noProof/>
              <w:sz w:val="24"/>
              <w:szCs w:val="24"/>
            </w:rPr>
            <w:t>(The National Archive, 2003)</w:t>
          </w:r>
          <w:r w:rsidR="007858ED">
            <w:rPr>
              <w:sz w:val="24"/>
              <w:szCs w:val="24"/>
            </w:rPr>
            <w:fldChar w:fldCharType="end"/>
          </w:r>
        </w:sdtContent>
      </w:sdt>
    </w:p>
    <w:p w14:paraId="373CA8B3" w14:textId="2D20B65E" w:rsidR="00524ECB" w:rsidRDefault="00524ECB" w:rsidP="00D455B2">
      <w:pPr>
        <w:ind w:right="237"/>
        <w:jc w:val="both"/>
        <w:rPr>
          <w:sz w:val="24"/>
          <w:szCs w:val="24"/>
        </w:rPr>
      </w:pPr>
    </w:p>
    <w:p w14:paraId="5B00F7BC" w14:textId="36DAAA0D" w:rsidR="00524ECB" w:rsidRDefault="00195CD1" w:rsidP="00D455B2">
      <w:pPr>
        <w:ind w:right="237"/>
        <w:jc w:val="both"/>
        <w:rPr>
          <w:sz w:val="24"/>
          <w:szCs w:val="24"/>
        </w:rPr>
      </w:pPr>
      <w:r>
        <w:rPr>
          <w:sz w:val="24"/>
          <w:szCs w:val="24"/>
        </w:rPr>
        <w:t>The incident I will be writing about involves the ongoing, persistent issues involving a local group of young adults</w:t>
      </w:r>
      <w:r w:rsidR="00552138">
        <w:rPr>
          <w:sz w:val="24"/>
          <w:szCs w:val="24"/>
        </w:rPr>
        <w:t xml:space="preserve"> aged between 18 and 24 and the influence and impact they were having on the </w:t>
      </w:r>
      <w:r w:rsidR="00D51C34">
        <w:rPr>
          <w:sz w:val="24"/>
          <w:szCs w:val="24"/>
        </w:rPr>
        <w:t>local community. It started off rather trivial</w:t>
      </w:r>
      <w:r w:rsidR="00E54DB3">
        <w:rPr>
          <w:sz w:val="24"/>
          <w:szCs w:val="24"/>
        </w:rPr>
        <w:t xml:space="preserve"> in the grand scheme of things, they were meeting and socialising at local community amenities</w:t>
      </w:r>
      <w:r w:rsidR="00CE1047">
        <w:rPr>
          <w:sz w:val="24"/>
          <w:szCs w:val="24"/>
        </w:rPr>
        <w:t xml:space="preserve"> causing no more than noise complaints and </w:t>
      </w:r>
      <w:r w:rsidR="00033A84">
        <w:rPr>
          <w:sz w:val="24"/>
          <w:szCs w:val="24"/>
        </w:rPr>
        <w:t xml:space="preserve">being disruptive by congregating </w:t>
      </w:r>
      <w:r w:rsidR="00BE684C">
        <w:rPr>
          <w:sz w:val="24"/>
          <w:szCs w:val="24"/>
        </w:rPr>
        <w:t>outside stores and other services. The local Neighbourhood Policing Team (NPT) had started to engage with the</w:t>
      </w:r>
      <w:r w:rsidR="001953EC">
        <w:rPr>
          <w:sz w:val="24"/>
          <w:szCs w:val="24"/>
        </w:rPr>
        <w:t xml:space="preserve"> group and liaise with </w:t>
      </w:r>
      <w:r w:rsidR="009F565D">
        <w:rPr>
          <w:sz w:val="24"/>
          <w:szCs w:val="24"/>
        </w:rPr>
        <w:t xml:space="preserve">the local community, aiming to </w:t>
      </w:r>
      <w:r w:rsidR="009633A4">
        <w:rPr>
          <w:sz w:val="24"/>
          <w:szCs w:val="24"/>
        </w:rPr>
        <w:t xml:space="preserve">come to a mutually beneficial agreement between both parties. Unfortunately, the group of </w:t>
      </w:r>
      <w:r w:rsidR="00126FDB">
        <w:rPr>
          <w:sz w:val="24"/>
          <w:szCs w:val="24"/>
        </w:rPr>
        <w:t>youth’s</w:t>
      </w:r>
      <w:r w:rsidR="009633A4">
        <w:rPr>
          <w:sz w:val="24"/>
          <w:szCs w:val="24"/>
        </w:rPr>
        <w:t xml:space="preserve"> </w:t>
      </w:r>
      <w:r w:rsidR="00F74217">
        <w:rPr>
          <w:sz w:val="24"/>
          <w:szCs w:val="24"/>
        </w:rPr>
        <w:t>behaviours</w:t>
      </w:r>
      <w:r w:rsidR="009633A4">
        <w:rPr>
          <w:sz w:val="24"/>
          <w:szCs w:val="24"/>
        </w:rPr>
        <w:t xml:space="preserve"> started to escalate </w:t>
      </w:r>
      <w:r w:rsidR="00505401">
        <w:rPr>
          <w:sz w:val="24"/>
          <w:szCs w:val="24"/>
        </w:rPr>
        <w:t xml:space="preserve">towards criminality. It started with low level crime such as minor </w:t>
      </w:r>
      <w:r w:rsidR="00252A74">
        <w:rPr>
          <w:sz w:val="24"/>
          <w:szCs w:val="24"/>
        </w:rPr>
        <w:t>ant</w:t>
      </w:r>
      <w:r w:rsidR="00505401">
        <w:rPr>
          <w:sz w:val="24"/>
          <w:szCs w:val="24"/>
        </w:rPr>
        <w:t xml:space="preserve">i-social behaviour such as drinking in local play parks, causing mass </w:t>
      </w:r>
      <w:r w:rsidR="00C945DE">
        <w:rPr>
          <w:sz w:val="24"/>
          <w:szCs w:val="24"/>
        </w:rPr>
        <w:t>littering with smashed glass around</w:t>
      </w:r>
      <w:r w:rsidR="00252A74">
        <w:rPr>
          <w:sz w:val="24"/>
          <w:szCs w:val="24"/>
        </w:rPr>
        <w:t xml:space="preserve">, </w:t>
      </w:r>
      <w:r w:rsidR="00DF454C">
        <w:rPr>
          <w:sz w:val="24"/>
          <w:szCs w:val="24"/>
        </w:rPr>
        <w:t>rowdy or inconsiderate behaviour</w:t>
      </w:r>
      <w:r w:rsidR="00C945DE">
        <w:rPr>
          <w:sz w:val="24"/>
          <w:szCs w:val="24"/>
        </w:rPr>
        <w:t xml:space="preserve">. </w:t>
      </w:r>
      <w:r w:rsidR="006E19BA">
        <w:rPr>
          <w:sz w:val="24"/>
          <w:szCs w:val="24"/>
        </w:rPr>
        <w:t xml:space="preserve">The neighbourhood policing team continued to engage with both sides, but the </w:t>
      </w:r>
      <w:r w:rsidR="00126FDB">
        <w:rPr>
          <w:sz w:val="24"/>
          <w:szCs w:val="24"/>
        </w:rPr>
        <w:t xml:space="preserve">group of youths were becoming less and less cooperative as time went on. As a result, the </w:t>
      </w:r>
      <w:r w:rsidR="00F74217">
        <w:rPr>
          <w:sz w:val="24"/>
          <w:szCs w:val="24"/>
        </w:rPr>
        <w:t xml:space="preserve">group’s activities started to escalate, with more serious criminal damage starting to take place. It wasn’t until I was tasked to attend a call for criminal damage in the area that the </w:t>
      </w:r>
      <w:r w:rsidR="00CB3A6A">
        <w:rPr>
          <w:sz w:val="24"/>
          <w:szCs w:val="24"/>
        </w:rPr>
        <w:t>true scale of the situation was understood. The youths had started committing theft from the local stores</w:t>
      </w:r>
      <w:r w:rsidR="0028458B">
        <w:rPr>
          <w:sz w:val="24"/>
          <w:szCs w:val="24"/>
        </w:rPr>
        <w:t xml:space="preserve"> and they were damaging cars and property to anyone they knew were engaging with police or </w:t>
      </w:r>
      <w:r w:rsidR="00A0099E">
        <w:rPr>
          <w:sz w:val="24"/>
          <w:szCs w:val="24"/>
        </w:rPr>
        <w:t xml:space="preserve">were trying to oppose their behaviours. </w:t>
      </w:r>
      <w:r w:rsidR="00DF454C">
        <w:rPr>
          <w:sz w:val="24"/>
          <w:szCs w:val="24"/>
        </w:rPr>
        <w:t>Persistent nuisance noise and street drinking were rife in this group</w:t>
      </w:r>
      <w:r w:rsidR="00040DA7">
        <w:rPr>
          <w:sz w:val="24"/>
          <w:szCs w:val="24"/>
        </w:rPr>
        <w:t xml:space="preserve"> and the community were feeling increasingly harassed, alarmed </w:t>
      </w:r>
      <w:r w:rsidR="001053A2">
        <w:rPr>
          <w:sz w:val="24"/>
          <w:szCs w:val="24"/>
        </w:rPr>
        <w:t>and distressed</w:t>
      </w:r>
      <w:r w:rsidR="00061E7C">
        <w:rPr>
          <w:sz w:val="24"/>
          <w:szCs w:val="24"/>
        </w:rPr>
        <w:t xml:space="preserve">. </w:t>
      </w:r>
    </w:p>
    <w:p w14:paraId="7DBA9740" w14:textId="658D28F5" w:rsidR="00061E7C" w:rsidRDefault="00061E7C" w:rsidP="00D455B2">
      <w:pPr>
        <w:ind w:right="237"/>
        <w:jc w:val="both"/>
        <w:rPr>
          <w:sz w:val="24"/>
          <w:szCs w:val="24"/>
        </w:rPr>
      </w:pPr>
    </w:p>
    <w:p w14:paraId="73693C82" w14:textId="5FD69D0D" w:rsidR="00A72F4D" w:rsidRDefault="00A72F4D" w:rsidP="00D455B2">
      <w:pPr>
        <w:ind w:right="237"/>
        <w:jc w:val="both"/>
        <w:rPr>
          <w:sz w:val="24"/>
          <w:szCs w:val="24"/>
        </w:rPr>
      </w:pPr>
      <w:r>
        <w:rPr>
          <w:sz w:val="24"/>
          <w:szCs w:val="24"/>
        </w:rPr>
        <w:t xml:space="preserve">The impact anti-social behaviour has on communities </w:t>
      </w:r>
      <w:r w:rsidR="004D33AA">
        <w:rPr>
          <w:sz w:val="24"/>
          <w:szCs w:val="24"/>
        </w:rPr>
        <w:t xml:space="preserve">and what </w:t>
      </w:r>
      <w:r w:rsidR="00E5045D">
        <w:rPr>
          <w:sz w:val="24"/>
          <w:szCs w:val="24"/>
        </w:rPr>
        <w:t xml:space="preserve">counter strategies have been utilised </w:t>
      </w:r>
      <w:r w:rsidR="00D621B3">
        <w:rPr>
          <w:sz w:val="24"/>
          <w:szCs w:val="24"/>
        </w:rPr>
        <w:t>has been well documented</w:t>
      </w:r>
      <w:r w:rsidR="00E5045D">
        <w:rPr>
          <w:sz w:val="24"/>
          <w:szCs w:val="24"/>
        </w:rPr>
        <w:t xml:space="preserve">. </w:t>
      </w:r>
      <w:r w:rsidR="00803709">
        <w:rPr>
          <w:sz w:val="24"/>
          <w:szCs w:val="24"/>
        </w:rPr>
        <w:t xml:space="preserve">If left unchecked, anti-social behaviour can destroy </w:t>
      </w:r>
      <w:r w:rsidR="005C6246">
        <w:rPr>
          <w:sz w:val="24"/>
          <w:szCs w:val="24"/>
        </w:rPr>
        <w:t>lives and crumble communities. If anti-social behaviour is</w:t>
      </w:r>
      <w:r w:rsidR="00AF004F">
        <w:rPr>
          <w:sz w:val="24"/>
          <w:szCs w:val="24"/>
        </w:rPr>
        <w:t xml:space="preserve"> not dealt with effectively, it can seriously jeopardise </w:t>
      </w:r>
      <w:r w:rsidR="00EE0151">
        <w:rPr>
          <w:sz w:val="24"/>
          <w:szCs w:val="24"/>
        </w:rPr>
        <w:t>people’s</w:t>
      </w:r>
      <w:r w:rsidR="00AF004F">
        <w:rPr>
          <w:sz w:val="24"/>
          <w:szCs w:val="24"/>
        </w:rPr>
        <w:t xml:space="preserve"> quality of life through the fear of crime and </w:t>
      </w:r>
      <w:r w:rsidR="00EE0151">
        <w:rPr>
          <w:sz w:val="24"/>
          <w:szCs w:val="24"/>
        </w:rPr>
        <w:t>long term effects of harassment and intimidation</w:t>
      </w:r>
      <w:r w:rsidR="003F69CB">
        <w:rPr>
          <w:sz w:val="24"/>
          <w:szCs w:val="24"/>
        </w:rPr>
        <w:t xml:space="preserve"> </w:t>
      </w:r>
      <w:sdt>
        <w:sdtPr>
          <w:rPr>
            <w:sz w:val="24"/>
            <w:szCs w:val="24"/>
          </w:rPr>
          <w:id w:val="-1574424189"/>
          <w:citation/>
        </w:sdtPr>
        <w:sdtEndPr/>
        <w:sdtContent>
          <w:r w:rsidR="003F69CB">
            <w:rPr>
              <w:sz w:val="24"/>
              <w:szCs w:val="24"/>
            </w:rPr>
            <w:fldChar w:fldCharType="begin"/>
          </w:r>
          <w:r w:rsidR="003F69CB">
            <w:rPr>
              <w:sz w:val="24"/>
              <w:szCs w:val="24"/>
            </w:rPr>
            <w:instrText xml:space="preserve"> CITATION Har11 \l 2057 </w:instrText>
          </w:r>
          <w:r w:rsidR="003F69CB">
            <w:rPr>
              <w:sz w:val="24"/>
              <w:szCs w:val="24"/>
            </w:rPr>
            <w:fldChar w:fldCharType="separate"/>
          </w:r>
          <w:r w:rsidR="00205591" w:rsidRPr="00205591">
            <w:rPr>
              <w:noProof/>
              <w:sz w:val="24"/>
              <w:szCs w:val="24"/>
            </w:rPr>
            <w:t>(Harrogate District Community Safety Partnership, 2011)</w:t>
          </w:r>
          <w:r w:rsidR="003F69CB">
            <w:rPr>
              <w:sz w:val="24"/>
              <w:szCs w:val="24"/>
            </w:rPr>
            <w:fldChar w:fldCharType="end"/>
          </w:r>
        </w:sdtContent>
      </w:sdt>
    </w:p>
    <w:p w14:paraId="0E69EEB7" w14:textId="5CD3B9FC" w:rsidR="003F69CB" w:rsidRDefault="00343C94" w:rsidP="00D455B2">
      <w:pPr>
        <w:ind w:right="237"/>
        <w:jc w:val="both"/>
        <w:rPr>
          <w:sz w:val="24"/>
          <w:szCs w:val="24"/>
        </w:rPr>
      </w:pPr>
      <w:r>
        <w:rPr>
          <w:sz w:val="24"/>
          <w:szCs w:val="24"/>
        </w:rPr>
        <w:t xml:space="preserve">Some </w:t>
      </w:r>
      <w:r w:rsidR="00AC3FC9">
        <w:rPr>
          <w:sz w:val="24"/>
          <w:szCs w:val="24"/>
        </w:rPr>
        <w:t xml:space="preserve">specific </w:t>
      </w:r>
      <w:r w:rsidR="004A6E70">
        <w:rPr>
          <w:sz w:val="24"/>
          <w:szCs w:val="24"/>
        </w:rPr>
        <w:t xml:space="preserve">impacts of anti-social behaviour </w:t>
      </w:r>
      <w:r w:rsidR="003C28BA">
        <w:rPr>
          <w:sz w:val="24"/>
          <w:szCs w:val="24"/>
        </w:rPr>
        <w:t xml:space="preserve">have been documented by Victim </w:t>
      </w:r>
      <w:r w:rsidR="00CB2031">
        <w:rPr>
          <w:sz w:val="24"/>
          <w:szCs w:val="24"/>
        </w:rPr>
        <w:t>Support;</w:t>
      </w:r>
      <w:r w:rsidR="001867C0">
        <w:rPr>
          <w:sz w:val="24"/>
          <w:szCs w:val="24"/>
        </w:rPr>
        <w:t xml:space="preserve"> a charity dedicated to helping victims. They have found that victims suffer from</w:t>
      </w:r>
      <w:r w:rsidR="004A3A78">
        <w:rPr>
          <w:sz w:val="24"/>
          <w:szCs w:val="24"/>
        </w:rPr>
        <w:t xml:space="preserve"> a lack of sleep, a constant feeling of anxiousness and being on the edge, being too afraid or frightened to go outside, a feeling of being unsafe within their own home, </w:t>
      </w:r>
      <w:r w:rsidR="008F012D">
        <w:rPr>
          <w:sz w:val="24"/>
          <w:szCs w:val="24"/>
        </w:rPr>
        <w:t xml:space="preserve">upset on the </w:t>
      </w:r>
      <w:r w:rsidR="00CB1030">
        <w:rPr>
          <w:sz w:val="24"/>
          <w:szCs w:val="24"/>
        </w:rPr>
        <w:t>children of families involved, changing daily routine in an attempt to avoid problems, a desire to leave the area and move, a feeling of being unable to talk to anyone about the issues</w:t>
      </w:r>
      <w:r w:rsidR="006C1873">
        <w:rPr>
          <w:sz w:val="24"/>
          <w:szCs w:val="24"/>
        </w:rPr>
        <w:t>, they start feeling they have done something to cause the behaviour and a general belief that nothing will change and will continue indefinitely.</w:t>
      </w:r>
      <w:r w:rsidR="007949FF">
        <w:rPr>
          <w:sz w:val="24"/>
          <w:szCs w:val="24"/>
        </w:rPr>
        <w:t xml:space="preserve"> </w:t>
      </w:r>
      <w:sdt>
        <w:sdtPr>
          <w:rPr>
            <w:sz w:val="24"/>
            <w:szCs w:val="24"/>
          </w:rPr>
          <w:id w:val="1243691100"/>
          <w:citation/>
        </w:sdtPr>
        <w:sdtEndPr/>
        <w:sdtContent>
          <w:r w:rsidR="008511D3">
            <w:rPr>
              <w:sz w:val="24"/>
              <w:szCs w:val="24"/>
            </w:rPr>
            <w:fldChar w:fldCharType="begin"/>
          </w:r>
          <w:r w:rsidR="008511D3">
            <w:rPr>
              <w:sz w:val="24"/>
              <w:szCs w:val="24"/>
            </w:rPr>
            <w:instrText xml:space="preserve"> CITATION Vic22 \l 2057 </w:instrText>
          </w:r>
          <w:r w:rsidR="008511D3">
            <w:rPr>
              <w:sz w:val="24"/>
              <w:szCs w:val="24"/>
            </w:rPr>
            <w:fldChar w:fldCharType="separate"/>
          </w:r>
          <w:r w:rsidR="00205591" w:rsidRPr="00205591">
            <w:rPr>
              <w:noProof/>
              <w:sz w:val="24"/>
              <w:szCs w:val="24"/>
            </w:rPr>
            <w:t>(Victim Support, 2022)</w:t>
          </w:r>
          <w:r w:rsidR="008511D3">
            <w:rPr>
              <w:sz w:val="24"/>
              <w:szCs w:val="24"/>
            </w:rPr>
            <w:fldChar w:fldCharType="end"/>
          </w:r>
        </w:sdtContent>
      </w:sdt>
    </w:p>
    <w:p w14:paraId="2C065549" w14:textId="0A02A2D2" w:rsidR="00C703E4" w:rsidRDefault="00C703E4" w:rsidP="00D455B2">
      <w:pPr>
        <w:ind w:right="237"/>
        <w:jc w:val="both"/>
        <w:rPr>
          <w:sz w:val="24"/>
          <w:szCs w:val="24"/>
        </w:rPr>
      </w:pPr>
    </w:p>
    <w:p w14:paraId="6DA351BF" w14:textId="4D72C890" w:rsidR="003738DD" w:rsidRDefault="00C703E4" w:rsidP="00D455B2">
      <w:pPr>
        <w:ind w:right="237"/>
        <w:jc w:val="both"/>
        <w:rPr>
          <w:sz w:val="24"/>
          <w:szCs w:val="24"/>
        </w:rPr>
      </w:pPr>
      <w:r>
        <w:rPr>
          <w:sz w:val="24"/>
          <w:szCs w:val="24"/>
        </w:rPr>
        <w:t xml:space="preserve">There are </w:t>
      </w:r>
      <w:r w:rsidR="007949FF">
        <w:rPr>
          <w:sz w:val="24"/>
          <w:szCs w:val="24"/>
        </w:rPr>
        <w:t xml:space="preserve">actions that the different agencies involved can implement to help combat anti-social behaviour. </w:t>
      </w:r>
      <w:r w:rsidR="00511A45">
        <w:rPr>
          <w:sz w:val="24"/>
          <w:szCs w:val="24"/>
        </w:rPr>
        <w:t xml:space="preserve">Quite often, in police forces across the UK, a multi-agency approach is </w:t>
      </w:r>
      <w:r w:rsidR="007762F8">
        <w:rPr>
          <w:sz w:val="24"/>
          <w:szCs w:val="24"/>
        </w:rPr>
        <w:t xml:space="preserve">utilised. Agencies can share information about anyone in the community </w:t>
      </w:r>
      <w:r w:rsidR="00F36411">
        <w:rPr>
          <w:sz w:val="24"/>
          <w:szCs w:val="24"/>
        </w:rPr>
        <w:t>if</w:t>
      </w:r>
      <w:r w:rsidR="007762F8">
        <w:rPr>
          <w:sz w:val="24"/>
          <w:szCs w:val="24"/>
        </w:rPr>
        <w:t xml:space="preserve"> the information is being shared to prevent and detect crime or reduce anti-social behaviour</w:t>
      </w:r>
      <w:r w:rsidR="00F36411">
        <w:rPr>
          <w:sz w:val="24"/>
          <w:szCs w:val="24"/>
        </w:rPr>
        <w:t>.</w:t>
      </w:r>
      <w:r w:rsidR="00691001">
        <w:rPr>
          <w:sz w:val="24"/>
          <w:szCs w:val="24"/>
        </w:rPr>
        <w:t xml:space="preserve"> It is not just the responsibility of the police or the local council. Evidence </w:t>
      </w:r>
      <w:r w:rsidR="00691001">
        <w:rPr>
          <w:sz w:val="24"/>
          <w:szCs w:val="24"/>
        </w:rPr>
        <w:lastRenderedPageBreak/>
        <w:t>has shown that problems are solved more effectively when agencies work together in the local communities that they engage in</w:t>
      </w:r>
      <w:r w:rsidR="00F36411">
        <w:rPr>
          <w:sz w:val="24"/>
          <w:szCs w:val="24"/>
        </w:rPr>
        <w:t xml:space="preserve"> </w:t>
      </w:r>
      <w:sdt>
        <w:sdtPr>
          <w:rPr>
            <w:sz w:val="24"/>
            <w:szCs w:val="24"/>
          </w:rPr>
          <w:id w:val="1955821671"/>
          <w:citation/>
        </w:sdtPr>
        <w:sdtEndPr/>
        <w:sdtContent>
          <w:r w:rsidR="00F36411">
            <w:rPr>
              <w:sz w:val="24"/>
              <w:szCs w:val="24"/>
            </w:rPr>
            <w:fldChar w:fldCharType="begin"/>
          </w:r>
          <w:r w:rsidR="00F36411">
            <w:rPr>
              <w:sz w:val="24"/>
              <w:szCs w:val="24"/>
            </w:rPr>
            <w:instrText xml:space="preserve"> CITATION Gov98 \l 2057 </w:instrText>
          </w:r>
          <w:r w:rsidR="00F36411">
            <w:rPr>
              <w:sz w:val="24"/>
              <w:szCs w:val="24"/>
            </w:rPr>
            <w:fldChar w:fldCharType="separate"/>
          </w:r>
          <w:r w:rsidR="00205591" w:rsidRPr="00205591">
            <w:rPr>
              <w:noProof/>
              <w:sz w:val="24"/>
              <w:szCs w:val="24"/>
            </w:rPr>
            <w:t>(Government Legislation, 1998)</w:t>
          </w:r>
          <w:r w:rsidR="00F36411">
            <w:rPr>
              <w:sz w:val="24"/>
              <w:szCs w:val="24"/>
            </w:rPr>
            <w:fldChar w:fldCharType="end"/>
          </w:r>
        </w:sdtContent>
      </w:sdt>
      <w:r w:rsidR="00691001">
        <w:rPr>
          <w:sz w:val="24"/>
          <w:szCs w:val="24"/>
        </w:rPr>
        <w:t>.</w:t>
      </w:r>
    </w:p>
    <w:p w14:paraId="615F0037" w14:textId="3BFB3145" w:rsidR="00D65D5D" w:rsidRDefault="003738DD" w:rsidP="00D455B2">
      <w:pPr>
        <w:ind w:right="237"/>
        <w:jc w:val="both"/>
        <w:rPr>
          <w:sz w:val="24"/>
          <w:szCs w:val="24"/>
        </w:rPr>
      </w:pPr>
      <w:r>
        <w:rPr>
          <w:sz w:val="24"/>
          <w:szCs w:val="24"/>
        </w:rPr>
        <w:t>The first actions Police should consider is identifying who is involved</w:t>
      </w:r>
      <w:r w:rsidR="000A06BB">
        <w:rPr>
          <w:sz w:val="24"/>
          <w:szCs w:val="24"/>
        </w:rPr>
        <w:t xml:space="preserve"> and this is done by completing reports with evidence from the public, police surveillance and asking questions to the community. Once I identified</w:t>
      </w:r>
      <w:r w:rsidR="00B50477">
        <w:rPr>
          <w:sz w:val="24"/>
          <w:szCs w:val="24"/>
        </w:rPr>
        <w:t xml:space="preserve"> who was the cause of the behaviour, I was able to </w:t>
      </w:r>
      <w:r w:rsidR="00F56E50">
        <w:rPr>
          <w:sz w:val="24"/>
          <w:szCs w:val="24"/>
        </w:rPr>
        <w:t>inform the local council, Newport Drug and Alcohol agencies, Par</w:t>
      </w:r>
      <w:r w:rsidR="005467E9">
        <w:rPr>
          <w:sz w:val="24"/>
          <w:szCs w:val="24"/>
        </w:rPr>
        <w:t>ish Councils and other community groups to discuss what information was garnered</w:t>
      </w:r>
      <w:r w:rsidR="00C70226">
        <w:rPr>
          <w:sz w:val="24"/>
          <w:szCs w:val="24"/>
        </w:rPr>
        <w:t xml:space="preserve">. </w:t>
      </w:r>
      <w:r w:rsidR="005E3E4C">
        <w:rPr>
          <w:sz w:val="24"/>
          <w:szCs w:val="24"/>
        </w:rPr>
        <w:t xml:space="preserve">A potentially potent tool is </w:t>
      </w:r>
      <w:r w:rsidR="0002736E">
        <w:rPr>
          <w:sz w:val="24"/>
          <w:szCs w:val="24"/>
        </w:rPr>
        <w:t>local housing authorities who can issue unacceptable behaviour contracts to members of the community causing issues</w:t>
      </w:r>
      <w:r w:rsidR="00FD5E4E">
        <w:rPr>
          <w:sz w:val="24"/>
          <w:szCs w:val="24"/>
        </w:rPr>
        <w:t>. Combine all the above and you get what is called Multi Agency Problem Solving</w:t>
      </w:r>
      <w:r w:rsidR="005A20AD">
        <w:rPr>
          <w:sz w:val="24"/>
          <w:szCs w:val="24"/>
        </w:rPr>
        <w:t xml:space="preserve"> (MAPS) and is an effective start in response to anti-social behaviour. </w:t>
      </w:r>
      <w:r w:rsidR="00B748AF">
        <w:rPr>
          <w:sz w:val="24"/>
          <w:szCs w:val="24"/>
        </w:rPr>
        <w:br/>
      </w:r>
      <w:r w:rsidR="00B748AF">
        <w:rPr>
          <w:sz w:val="24"/>
          <w:szCs w:val="24"/>
        </w:rPr>
        <w:br/>
        <w:t>The earlier anti-social behaviour is identified</w:t>
      </w:r>
      <w:r w:rsidR="00747829">
        <w:rPr>
          <w:sz w:val="24"/>
          <w:szCs w:val="24"/>
        </w:rPr>
        <w:t xml:space="preserve"> the less damage is inflicted on the local community. MAPS </w:t>
      </w:r>
      <w:r w:rsidR="0011331F">
        <w:rPr>
          <w:sz w:val="24"/>
          <w:szCs w:val="24"/>
        </w:rPr>
        <w:t>promote</w:t>
      </w:r>
      <w:r w:rsidR="00135956">
        <w:rPr>
          <w:sz w:val="24"/>
          <w:szCs w:val="24"/>
        </w:rPr>
        <w:t xml:space="preserve"> the use of early intervention methods. Police can utilise parenting orders, </w:t>
      </w:r>
      <w:r w:rsidR="00261E54">
        <w:rPr>
          <w:sz w:val="24"/>
          <w:szCs w:val="24"/>
        </w:rPr>
        <w:t xml:space="preserve">injunctions, Acceptable Behaviour Contracts and legal orders. This attempts to identify the root cause of the issues rather than dealing purely with the symptoms of anti-social behaviour. </w:t>
      </w:r>
      <w:r w:rsidR="005D36E9">
        <w:rPr>
          <w:sz w:val="24"/>
          <w:szCs w:val="24"/>
        </w:rPr>
        <w:t>Acceptable Behaviour Contracts</w:t>
      </w:r>
      <w:r w:rsidR="00CC5A67">
        <w:rPr>
          <w:sz w:val="24"/>
          <w:szCs w:val="24"/>
        </w:rPr>
        <w:t xml:space="preserve"> is designed to engage with </w:t>
      </w:r>
      <w:r w:rsidR="00E139ED">
        <w:rPr>
          <w:sz w:val="24"/>
          <w:szCs w:val="24"/>
        </w:rPr>
        <w:t>individuals</w:t>
      </w:r>
      <w:r w:rsidR="00724A38">
        <w:rPr>
          <w:sz w:val="24"/>
          <w:szCs w:val="24"/>
        </w:rPr>
        <w:t xml:space="preserve"> and sets out agreements made between all parties including the offender. </w:t>
      </w:r>
      <w:r w:rsidR="00566043">
        <w:rPr>
          <w:sz w:val="24"/>
          <w:szCs w:val="24"/>
        </w:rPr>
        <w:t xml:space="preserve">During behaviour is monitored </w:t>
      </w:r>
      <w:r w:rsidR="00D65D5D">
        <w:rPr>
          <w:sz w:val="24"/>
          <w:szCs w:val="24"/>
        </w:rPr>
        <w:t xml:space="preserve">and where unsuccessful it may lead to a formal court order. </w:t>
      </w:r>
    </w:p>
    <w:p w14:paraId="418D915D" w14:textId="0A9D6F6C" w:rsidR="00603FF2" w:rsidRDefault="00603FF2" w:rsidP="00D455B2">
      <w:pPr>
        <w:ind w:right="237"/>
        <w:jc w:val="both"/>
        <w:rPr>
          <w:sz w:val="24"/>
          <w:szCs w:val="24"/>
        </w:rPr>
      </w:pPr>
      <w:r>
        <w:rPr>
          <w:sz w:val="24"/>
          <w:szCs w:val="24"/>
        </w:rPr>
        <w:t xml:space="preserve">Formal court orders are issued to anyone who has </w:t>
      </w:r>
      <w:r w:rsidR="00E028B8">
        <w:rPr>
          <w:sz w:val="24"/>
          <w:szCs w:val="24"/>
        </w:rPr>
        <w:t xml:space="preserve">caused or was likely to cause harassment, alarm or distress to one or more persons not of the same household </w:t>
      </w:r>
      <w:sdt>
        <w:sdtPr>
          <w:rPr>
            <w:sz w:val="24"/>
            <w:szCs w:val="24"/>
          </w:rPr>
          <w:id w:val="466403644"/>
          <w:citation/>
        </w:sdtPr>
        <w:sdtEndPr/>
        <w:sdtContent>
          <w:r w:rsidR="00E028B8">
            <w:rPr>
              <w:sz w:val="24"/>
              <w:szCs w:val="24"/>
            </w:rPr>
            <w:fldChar w:fldCharType="begin"/>
          </w:r>
          <w:r w:rsidR="00E028B8">
            <w:rPr>
              <w:sz w:val="24"/>
              <w:szCs w:val="24"/>
            </w:rPr>
            <w:instrText xml:space="preserve"> CITATION Har11 \l 2057 </w:instrText>
          </w:r>
          <w:r w:rsidR="00E028B8">
            <w:rPr>
              <w:sz w:val="24"/>
              <w:szCs w:val="24"/>
            </w:rPr>
            <w:fldChar w:fldCharType="separate"/>
          </w:r>
          <w:r w:rsidR="00205591" w:rsidRPr="00205591">
            <w:rPr>
              <w:noProof/>
              <w:sz w:val="24"/>
              <w:szCs w:val="24"/>
            </w:rPr>
            <w:t>(Harrogate District Community Safety Partnership, 2011)</w:t>
          </w:r>
          <w:r w:rsidR="00E028B8">
            <w:rPr>
              <w:sz w:val="24"/>
              <w:szCs w:val="24"/>
            </w:rPr>
            <w:fldChar w:fldCharType="end"/>
          </w:r>
        </w:sdtContent>
      </w:sdt>
      <w:r w:rsidR="00E028B8">
        <w:rPr>
          <w:sz w:val="24"/>
          <w:szCs w:val="24"/>
        </w:rPr>
        <w:t xml:space="preserve">. </w:t>
      </w:r>
    </w:p>
    <w:p w14:paraId="50CE0AD8" w14:textId="11DA0E52" w:rsidR="00C86DA4" w:rsidRDefault="00B77E9B" w:rsidP="00D455B2">
      <w:pPr>
        <w:ind w:right="237"/>
        <w:jc w:val="both"/>
        <w:rPr>
          <w:sz w:val="24"/>
          <w:szCs w:val="24"/>
        </w:rPr>
      </w:pPr>
      <w:r>
        <w:rPr>
          <w:sz w:val="24"/>
          <w:szCs w:val="24"/>
        </w:rPr>
        <w:t xml:space="preserve">Police can use their discretion and utilise community resolutions. The officer involved will consult with the victim of the crime to reach a fair decision, in most cases endorsing the wishes of the victim and if the offender complies, then the matter is regarded as resolved, failure to adhere to it will result in </w:t>
      </w:r>
      <w:r w:rsidR="00C63B69">
        <w:rPr>
          <w:sz w:val="24"/>
          <w:szCs w:val="24"/>
        </w:rPr>
        <w:t>further</w:t>
      </w:r>
      <w:r w:rsidR="00C86DA4">
        <w:rPr>
          <w:sz w:val="24"/>
          <w:szCs w:val="24"/>
        </w:rPr>
        <w:t xml:space="preserve"> legal orders.</w:t>
      </w:r>
    </w:p>
    <w:p w14:paraId="2E3AAC17" w14:textId="11F49D26" w:rsidR="00260106" w:rsidRDefault="00096B5B" w:rsidP="00D455B2">
      <w:pPr>
        <w:ind w:right="237"/>
        <w:jc w:val="both"/>
        <w:rPr>
          <w:sz w:val="24"/>
          <w:szCs w:val="24"/>
        </w:rPr>
      </w:pPr>
      <w:r>
        <w:rPr>
          <w:sz w:val="24"/>
          <w:szCs w:val="24"/>
        </w:rPr>
        <w:t xml:space="preserve">If any of the above methods are failing to prove effective, the Police have the power to arrest for offences if </w:t>
      </w:r>
      <w:r w:rsidR="006E0058">
        <w:rPr>
          <w:sz w:val="24"/>
          <w:szCs w:val="24"/>
        </w:rPr>
        <w:t xml:space="preserve">deemed </w:t>
      </w:r>
      <w:r>
        <w:rPr>
          <w:sz w:val="24"/>
          <w:szCs w:val="24"/>
        </w:rPr>
        <w:t>necessary</w:t>
      </w:r>
      <w:r w:rsidR="006E0058">
        <w:rPr>
          <w:sz w:val="24"/>
          <w:szCs w:val="24"/>
        </w:rPr>
        <w:t xml:space="preserve">. </w:t>
      </w:r>
      <w:r w:rsidR="007A6C56">
        <w:rPr>
          <w:sz w:val="24"/>
          <w:szCs w:val="24"/>
        </w:rPr>
        <w:t xml:space="preserve">Police will aim to answer any 999 call within 10 seconds and deploy to </w:t>
      </w:r>
      <w:r w:rsidR="008C24E1">
        <w:rPr>
          <w:sz w:val="24"/>
          <w:szCs w:val="24"/>
        </w:rPr>
        <w:t xml:space="preserve">the scene within 15 minutes with the aim of providing safety as quickly as possible. </w:t>
      </w:r>
      <w:r w:rsidR="00260106">
        <w:rPr>
          <w:sz w:val="24"/>
          <w:szCs w:val="24"/>
        </w:rPr>
        <w:t xml:space="preserve">In </w:t>
      </w:r>
      <w:r w:rsidR="00622CFD">
        <w:rPr>
          <w:sz w:val="24"/>
          <w:szCs w:val="24"/>
        </w:rPr>
        <w:t>the incident I was involved in, the police had already taken measures with the introduction of community resolutions</w:t>
      </w:r>
      <w:r w:rsidR="00447048">
        <w:rPr>
          <w:sz w:val="24"/>
          <w:szCs w:val="24"/>
        </w:rPr>
        <w:t xml:space="preserve"> which had ultimately failed. The group of offenders were now </w:t>
      </w:r>
      <w:r w:rsidR="003D5EA1">
        <w:rPr>
          <w:sz w:val="24"/>
          <w:szCs w:val="24"/>
        </w:rPr>
        <w:t xml:space="preserve">committing crimes such as criminal damage, arson and the use of drug paraphernalia. There </w:t>
      </w:r>
      <w:r w:rsidR="00100616">
        <w:rPr>
          <w:sz w:val="24"/>
          <w:szCs w:val="24"/>
        </w:rPr>
        <w:t>were</w:t>
      </w:r>
      <w:r w:rsidR="003D5EA1">
        <w:rPr>
          <w:sz w:val="24"/>
          <w:szCs w:val="24"/>
        </w:rPr>
        <w:t xml:space="preserve"> no options left other than arrest and </w:t>
      </w:r>
      <w:r w:rsidR="00C66B86">
        <w:rPr>
          <w:sz w:val="24"/>
          <w:szCs w:val="24"/>
        </w:rPr>
        <w:t xml:space="preserve">collating the evidence so far so they could be prosecuted in court. Some members of the community were </w:t>
      </w:r>
      <w:r w:rsidR="00100616">
        <w:rPr>
          <w:sz w:val="24"/>
          <w:szCs w:val="24"/>
        </w:rPr>
        <w:t>advocates</w:t>
      </w:r>
      <w:r w:rsidR="00C66B86">
        <w:rPr>
          <w:sz w:val="24"/>
          <w:szCs w:val="24"/>
        </w:rPr>
        <w:t xml:space="preserve"> of this action from the beginning, but the community majority favoured</w:t>
      </w:r>
      <w:r w:rsidR="00F91F36">
        <w:rPr>
          <w:sz w:val="24"/>
          <w:szCs w:val="24"/>
        </w:rPr>
        <w:t xml:space="preserve"> the use of other options before resorting to arrests. They feared reprisals from other members of the group, due to those fears the neighbourhood policing team increase</w:t>
      </w:r>
      <w:r w:rsidR="00100616">
        <w:rPr>
          <w:sz w:val="24"/>
          <w:szCs w:val="24"/>
        </w:rPr>
        <w:t>d</w:t>
      </w:r>
      <w:r w:rsidR="00F91F36">
        <w:rPr>
          <w:sz w:val="24"/>
          <w:szCs w:val="24"/>
        </w:rPr>
        <w:t xml:space="preserve"> their high visibility foot patrols</w:t>
      </w:r>
      <w:r w:rsidR="00100616">
        <w:rPr>
          <w:sz w:val="24"/>
          <w:szCs w:val="24"/>
        </w:rPr>
        <w:t xml:space="preserve"> in the area and continued with reassurance </w:t>
      </w:r>
      <w:r w:rsidR="004254E4">
        <w:rPr>
          <w:sz w:val="24"/>
          <w:szCs w:val="24"/>
        </w:rPr>
        <w:t xml:space="preserve">activities. </w:t>
      </w:r>
    </w:p>
    <w:p w14:paraId="703D7924" w14:textId="015D5F14" w:rsidR="004254E4" w:rsidRDefault="004254E4" w:rsidP="00D455B2">
      <w:pPr>
        <w:ind w:right="237"/>
        <w:jc w:val="both"/>
        <w:rPr>
          <w:sz w:val="24"/>
          <w:szCs w:val="24"/>
        </w:rPr>
      </w:pPr>
    </w:p>
    <w:p w14:paraId="45D5E9A7" w14:textId="044A1692" w:rsidR="0056532B" w:rsidRDefault="004254E4" w:rsidP="00D455B2">
      <w:pPr>
        <w:ind w:right="237"/>
        <w:jc w:val="both"/>
        <w:rPr>
          <w:sz w:val="24"/>
          <w:szCs w:val="24"/>
        </w:rPr>
      </w:pPr>
      <w:r>
        <w:rPr>
          <w:sz w:val="24"/>
          <w:szCs w:val="24"/>
        </w:rPr>
        <w:t xml:space="preserve">At the core of all policing activities </w:t>
      </w:r>
      <w:r w:rsidR="008B3903">
        <w:rPr>
          <w:sz w:val="24"/>
          <w:szCs w:val="24"/>
        </w:rPr>
        <w:t>are the values</w:t>
      </w:r>
      <w:r w:rsidR="00383F7B">
        <w:rPr>
          <w:sz w:val="24"/>
          <w:szCs w:val="24"/>
        </w:rPr>
        <w:t xml:space="preserve"> that</w:t>
      </w:r>
      <w:r w:rsidR="008B3903">
        <w:rPr>
          <w:sz w:val="24"/>
          <w:szCs w:val="24"/>
        </w:rPr>
        <w:t xml:space="preserve"> all police forces try to adhere to.</w:t>
      </w:r>
      <w:r w:rsidR="00D62C26">
        <w:rPr>
          <w:sz w:val="24"/>
          <w:szCs w:val="24"/>
        </w:rPr>
        <w:t xml:space="preserve"> These are </w:t>
      </w:r>
      <w:r w:rsidR="008B3903">
        <w:rPr>
          <w:sz w:val="24"/>
          <w:szCs w:val="24"/>
        </w:rPr>
        <w:t>integrity, impartiality, public service</w:t>
      </w:r>
      <w:r w:rsidR="00BE7C12">
        <w:rPr>
          <w:sz w:val="24"/>
          <w:szCs w:val="24"/>
        </w:rPr>
        <w:t xml:space="preserve"> and transparency.</w:t>
      </w:r>
      <w:r w:rsidR="00E53445">
        <w:rPr>
          <w:sz w:val="24"/>
          <w:szCs w:val="24"/>
        </w:rPr>
        <w:t xml:space="preserve"> </w:t>
      </w:r>
      <w:r w:rsidR="00BE7C12">
        <w:rPr>
          <w:sz w:val="24"/>
          <w:szCs w:val="24"/>
        </w:rPr>
        <w:t>T</w:t>
      </w:r>
      <w:r w:rsidR="00E53445">
        <w:rPr>
          <w:sz w:val="24"/>
          <w:szCs w:val="24"/>
        </w:rPr>
        <w:t>hese principles should underpin every action and decision across all policing</w:t>
      </w:r>
      <w:r w:rsidR="002638A8">
        <w:rPr>
          <w:sz w:val="24"/>
          <w:szCs w:val="24"/>
        </w:rPr>
        <w:t xml:space="preserve"> including when dealing with anti-social behaviour. </w:t>
      </w:r>
      <w:r w:rsidR="00FC2776">
        <w:rPr>
          <w:sz w:val="24"/>
          <w:szCs w:val="24"/>
        </w:rPr>
        <w:t xml:space="preserve">The police </w:t>
      </w:r>
      <w:r w:rsidR="0056532B">
        <w:rPr>
          <w:sz w:val="24"/>
          <w:szCs w:val="24"/>
        </w:rPr>
        <w:t xml:space="preserve">for this </w:t>
      </w:r>
      <w:r w:rsidR="00313CCC">
        <w:rPr>
          <w:sz w:val="24"/>
          <w:szCs w:val="24"/>
        </w:rPr>
        <w:t>on-going</w:t>
      </w:r>
      <w:r w:rsidR="0056532B">
        <w:rPr>
          <w:sz w:val="24"/>
          <w:szCs w:val="24"/>
        </w:rPr>
        <w:t xml:space="preserve"> saga</w:t>
      </w:r>
      <w:r w:rsidR="00810B71">
        <w:rPr>
          <w:sz w:val="24"/>
          <w:szCs w:val="24"/>
        </w:rPr>
        <w:t xml:space="preserve"> </w:t>
      </w:r>
      <w:r w:rsidR="0056532B">
        <w:rPr>
          <w:sz w:val="24"/>
          <w:szCs w:val="24"/>
        </w:rPr>
        <w:t>start</w:t>
      </w:r>
      <w:r w:rsidR="00810B71">
        <w:rPr>
          <w:sz w:val="24"/>
          <w:szCs w:val="24"/>
        </w:rPr>
        <w:t>ed</w:t>
      </w:r>
      <w:r w:rsidR="0056532B">
        <w:rPr>
          <w:sz w:val="24"/>
          <w:szCs w:val="24"/>
        </w:rPr>
        <w:t xml:space="preserve"> the proceedings with the community and partner agencies. </w:t>
      </w:r>
      <w:r w:rsidR="00ED401A">
        <w:rPr>
          <w:sz w:val="24"/>
          <w:szCs w:val="24"/>
        </w:rPr>
        <w:t>This in turn makes the community feel valued and increases the trust</w:t>
      </w:r>
      <w:r w:rsidR="00E52AE7">
        <w:rPr>
          <w:sz w:val="24"/>
          <w:szCs w:val="24"/>
        </w:rPr>
        <w:t xml:space="preserve"> and confidence they have towards the</w:t>
      </w:r>
      <w:r w:rsidR="00ED401A">
        <w:rPr>
          <w:sz w:val="24"/>
          <w:szCs w:val="24"/>
        </w:rPr>
        <w:t xml:space="preserve"> police and agencies, resulting in more reliable intelligence</w:t>
      </w:r>
      <w:r w:rsidR="00515817">
        <w:rPr>
          <w:sz w:val="24"/>
          <w:szCs w:val="24"/>
        </w:rPr>
        <w:t xml:space="preserve"> which leads to concrete evidence. </w:t>
      </w:r>
      <w:r w:rsidR="000E77AC">
        <w:rPr>
          <w:sz w:val="24"/>
          <w:szCs w:val="24"/>
        </w:rPr>
        <w:t xml:space="preserve">The College of Policing </w:t>
      </w:r>
      <w:r w:rsidR="00E961CD">
        <w:rPr>
          <w:sz w:val="24"/>
          <w:szCs w:val="24"/>
        </w:rPr>
        <w:t>states that “</w:t>
      </w:r>
      <w:r w:rsidR="00E52AE7">
        <w:rPr>
          <w:sz w:val="24"/>
          <w:szCs w:val="24"/>
        </w:rPr>
        <w:t xml:space="preserve">We are dedicated to work in the public interest, engaging and listening to their needs and concerns. We work to </w:t>
      </w:r>
      <w:r w:rsidR="00E52AE7">
        <w:rPr>
          <w:sz w:val="24"/>
          <w:szCs w:val="24"/>
        </w:rPr>
        <w:lastRenderedPageBreak/>
        <w:t>make sure that the public feel valued and engaged, which helps build</w:t>
      </w:r>
      <w:r w:rsidR="00B1253B">
        <w:rPr>
          <w:sz w:val="24"/>
          <w:szCs w:val="24"/>
        </w:rPr>
        <w:t xml:space="preserve"> confidence in the police service</w:t>
      </w:r>
      <w:r w:rsidR="00674756">
        <w:rPr>
          <w:sz w:val="24"/>
          <w:szCs w:val="24"/>
        </w:rPr>
        <w:t>. We are respectful to the needs and concerns of different individuals and groups</w:t>
      </w:r>
      <w:r w:rsidR="00B1253B">
        <w:rPr>
          <w:sz w:val="24"/>
          <w:szCs w:val="24"/>
        </w:rPr>
        <w:t xml:space="preserve">” </w:t>
      </w:r>
      <w:sdt>
        <w:sdtPr>
          <w:rPr>
            <w:sz w:val="24"/>
            <w:szCs w:val="24"/>
          </w:rPr>
          <w:id w:val="-2069722369"/>
          <w:citation/>
        </w:sdtPr>
        <w:sdtEndPr/>
        <w:sdtContent>
          <w:r w:rsidR="00A622C0">
            <w:rPr>
              <w:sz w:val="24"/>
              <w:szCs w:val="24"/>
            </w:rPr>
            <w:fldChar w:fldCharType="begin"/>
          </w:r>
          <w:r w:rsidR="00A622C0">
            <w:rPr>
              <w:sz w:val="24"/>
              <w:szCs w:val="24"/>
            </w:rPr>
            <w:instrText xml:space="preserve"> CITATION Col222 \l 2057 </w:instrText>
          </w:r>
          <w:r w:rsidR="00A622C0">
            <w:rPr>
              <w:sz w:val="24"/>
              <w:szCs w:val="24"/>
            </w:rPr>
            <w:fldChar w:fldCharType="separate"/>
          </w:r>
          <w:r w:rsidR="00205591" w:rsidRPr="00205591">
            <w:rPr>
              <w:noProof/>
              <w:sz w:val="24"/>
              <w:szCs w:val="24"/>
            </w:rPr>
            <w:t>(College of Policing, 2022)</w:t>
          </w:r>
          <w:r w:rsidR="00A622C0">
            <w:rPr>
              <w:sz w:val="24"/>
              <w:szCs w:val="24"/>
            </w:rPr>
            <w:fldChar w:fldCharType="end"/>
          </w:r>
        </w:sdtContent>
      </w:sdt>
      <w:r w:rsidR="00383F7B">
        <w:rPr>
          <w:sz w:val="24"/>
          <w:szCs w:val="24"/>
        </w:rPr>
        <w:t xml:space="preserve"> and this was clearly at the forefront of all policing decisions</w:t>
      </w:r>
      <w:r w:rsidR="002B6723">
        <w:rPr>
          <w:sz w:val="24"/>
          <w:szCs w:val="24"/>
        </w:rPr>
        <w:t xml:space="preserve">. Making the community a priority and made them feel we were providing a dedicated service in the interest of them alone. </w:t>
      </w:r>
    </w:p>
    <w:p w14:paraId="71F2B6F1" w14:textId="6A3E9639" w:rsidR="001B67FA" w:rsidRDefault="001B67FA" w:rsidP="00D455B2">
      <w:pPr>
        <w:ind w:right="237"/>
        <w:jc w:val="both"/>
        <w:rPr>
          <w:sz w:val="24"/>
          <w:szCs w:val="24"/>
        </w:rPr>
      </w:pPr>
    </w:p>
    <w:p w14:paraId="7E16035C" w14:textId="4DBF2F9F" w:rsidR="001B67FA" w:rsidRDefault="001B67FA" w:rsidP="00D455B2">
      <w:pPr>
        <w:ind w:right="237"/>
        <w:jc w:val="both"/>
        <w:rPr>
          <w:sz w:val="24"/>
          <w:szCs w:val="24"/>
        </w:rPr>
      </w:pPr>
      <w:r>
        <w:rPr>
          <w:sz w:val="24"/>
          <w:szCs w:val="24"/>
        </w:rPr>
        <w:t>When gather</w:t>
      </w:r>
      <w:r w:rsidR="005C04F1">
        <w:rPr>
          <w:sz w:val="24"/>
          <w:szCs w:val="24"/>
        </w:rPr>
        <w:t>ing</w:t>
      </w:r>
      <w:r>
        <w:rPr>
          <w:sz w:val="24"/>
          <w:szCs w:val="24"/>
        </w:rPr>
        <w:t xml:space="preserve"> information and intelligence</w:t>
      </w:r>
      <w:r w:rsidR="004455E9">
        <w:rPr>
          <w:sz w:val="24"/>
          <w:szCs w:val="24"/>
        </w:rPr>
        <w:t>, it is vitally import not to show any signs of bias towards any involved party. Bias is defined as “</w:t>
      </w:r>
      <w:r w:rsidR="00395538">
        <w:rPr>
          <w:sz w:val="24"/>
          <w:szCs w:val="24"/>
        </w:rPr>
        <w:t xml:space="preserve">A tendency to prefer one person or thing to another, ant to favour that person or thing” </w:t>
      </w:r>
      <w:sdt>
        <w:sdtPr>
          <w:rPr>
            <w:sz w:val="24"/>
            <w:szCs w:val="24"/>
          </w:rPr>
          <w:id w:val="-558399911"/>
          <w:citation/>
        </w:sdtPr>
        <w:sdtEndPr/>
        <w:sdtContent>
          <w:r w:rsidR="00512E51">
            <w:rPr>
              <w:sz w:val="24"/>
              <w:szCs w:val="24"/>
            </w:rPr>
            <w:fldChar w:fldCharType="begin"/>
          </w:r>
          <w:r w:rsidR="00512E51">
            <w:rPr>
              <w:sz w:val="24"/>
              <w:szCs w:val="24"/>
            </w:rPr>
            <w:instrText xml:space="preserve"> CITATION Col223 \l 2057 </w:instrText>
          </w:r>
          <w:r w:rsidR="00512E51">
            <w:rPr>
              <w:sz w:val="24"/>
              <w:szCs w:val="24"/>
            </w:rPr>
            <w:fldChar w:fldCharType="separate"/>
          </w:r>
          <w:r w:rsidR="00205591" w:rsidRPr="00205591">
            <w:rPr>
              <w:noProof/>
              <w:sz w:val="24"/>
              <w:szCs w:val="24"/>
            </w:rPr>
            <w:t>(Collins Dictionary, 2022)</w:t>
          </w:r>
          <w:r w:rsidR="00512E51">
            <w:rPr>
              <w:sz w:val="24"/>
              <w:szCs w:val="24"/>
            </w:rPr>
            <w:fldChar w:fldCharType="end"/>
          </w:r>
        </w:sdtContent>
      </w:sdt>
      <w:r w:rsidR="00D307F8">
        <w:rPr>
          <w:sz w:val="24"/>
          <w:szCs w:val="24"/>
        </w:rPr>
        <w:t xml:space="preserve">. </w:t>
      </w:r>
      <w:r w:rsidR="00B74B57">
        <w:rPr>
          <w:sz w:val="24"/>
          <w:szCs w:val="24"/>
        </w:rPr>
        <w:t xml:space="preserve">One </w:t>
      </w:r>
      <w:r w:rsidR="003D1927">
        <w:rPr>
          <w:sz w:val="24"/>
          <w:szCs w:val="24"/>
        </w:rPr>
        <w:t>study</w:t>
      </w:r>
      <w:r w:rsidR="00B74B57">
        <w:rPr>
          <w:sz w:val="24"/>
          <w:szCs w:val="24"/>
        </w:rPr>
        <w:t xml:space="preserve"> has shown </w:t>
      </w:r>
      <w:r w:rsidR="004A21FF">
        <w:rPr>
          <w:sz w:val="24"/>
          <w:szCs w:val="24"/>
        </w:rPr>
        <w:t xml:space="preserve">that </w:t>
      </w:r>
      <w:r w:rsidR="00847B73">
        <w:rPr>
          <w:sz w:val="24"/>
          <w:szCs w:val="24"/>
        </w:rPr>
        <w:t>bias can lead to errors in decision making</w:t>
      </w:r>
      <w:r w:rsidR="00574E1D">
        <w:rPr>
          <w:sz w:val="24"/>
          <w:szCs w:val="24"/>
        </w:rPr>
        <w:t xml:space="preserve"> </w:t>
      </w:r>
      <w:sdt>
        <w:sdtPr>
          <w:rPr>
            <w:sz w:val="24"/>
            <w:szCs w:val="24"/>
          </w:rPr>
          <w:id w:val="-112367405"/>
          <w:citation/>
        </w:sdtPr>
        <w:sdtEndPr/>
        <w:sdtContent>
          <w:r w:rsidR="00B6594D">
            <w:rPr>
              <w:sz w:val="24"/>
              <w:szCs w:val="24"/>
            </w:rPr>
            <w:fldChar w:fldCharType="begin"/>
          </w:r>
          <w:r w:rsidR="00B6594D">
            <w:rPr>
              <w:sz w:val="24"/>
              <w:szCs w:val="24"/>
            </w:rPr>
            <w:instrText xml:space="preserve">CITATION Ian02 \l 2057 </w:instrText>
          </w:r>
          <w:r w:rsidR="00B6594D">
            <w:rPr>
              <w:sz w:val="24"/>
              <w:szCs w:val="24"/>
            </w:rPr>
            <w:fldChar w:fldCharType="separate"/>
          </w:r>
          <w:r w:rsidR="00205591" w:rsidRPr="00205591">
            <w:rPr>
              <w:noProof/>
              <w:sz w:val="24"/>
              <w:szCs w:val="24"/>
            </w:rPr>
            <w:t>(Weinstein, 2002)</w:t>
          </w:r>
          <w:r w:rsidR="00B6594D">
            <w:rPr>
              <w:sz w:val="24"/>
              <w:szCs w:val="24"/>
            </w:rPr>
            <w:fldChar w:fldCharType="end"/>
          </w:r>
        </w:sdtContent>
      </w:sdt>
      <w:r w:rsidR="00B6594D">
        <w:rPr>
          <w:sz w:val="24"/>
          <w:szCs w:val="24"/>
        </w:rPr>
        <w:t xml:space="preserve">. </w:t>
      </w:r>
      <w:r w:rsidR="00EE3376">
        <w:rPr>
          <w:sz w:val="24"/>
          <w:szCs w:val="24"/>
        </w:rPr>
        <w:t>When attending the scene and speaking to the victim</w:t>
      </w:r>
      <w:r w:rsidR="003E2530">
        <w:rPr>
          <w:sz w:val="24"/>
          <w:szCs w:val="24"/>
        </w:rPr>
        <w:t xml:space="preserve"> before </w:t>
      </w:r>
      <w:r w:rsidR="003D1927">
        <w:rPr>
          <w:sz w:val="24"/>
          <w:szCs w:val="24"/>
        </w:rPr>
        <w:t>deciding</w:t>
      </w:r>
      <w:r w:rsidR="003E2530">
        <w:rPr>
          <w:sz w:val="24"/>
          <w:szCs w:val="24"/>
        </w:rPr>
        <w:t xml:space="preserve"> to arrest</w:t>
      </w:r>
      <w:r w:rsidR="00EC44CE">
        <w:rPr>
          <w:sz w:val="24"/>
          <w:szCs w:val="24"/>
        </w:rPr>
        <w:t xml:space="preserve"> the offender</w:t>
      </w:r>
      <w:r w:rsidR="00331E80">
        <w:rPr>
          <w:sz w:val="24"/>
          <w:szCs w:val="24"/>
        </w:rPr>
        <w:t>.</w:t>
      </w:r>
      <w:r w:rsidR="00EC44CE">
        <w:rPr>
          <w:sz w:val="24"/>
          <w:szCs w:val="24"/>
        </w:rPr>
        <w:t xml:space="preserve"> </w:t>
      </w:r>
      <w:r w:rsidR="00331E80">
        <w:rPr>
          <w:sz w:val="24"/>
          <w:szCs w:val="24"/>
        </w:rPr>
        <w:t>I</w:t>
      </w:r>
      <w:r w:rsidR="00EC44CE">
        <w:rPr>
          <w:sz w:val="24"/>
          <w:szCs w:val="24"/>
        </w:rPr>
        <w:t>t was imperative that I did not automatically believe that their</w:t>
      </w:r>
      <w:r w:rsidR="00331E80">
        <w:rPr>
          <w:sz w:val="24"/>
          <w:szCs w:val="24"/>
        </w:rPr>
        <w:t xml:space="preserve"> version of events was inherently true, despite me feeling empathy for the situation they were in. </w:t>
      </w:r>
      <w:r w:rsidR="00C6134D">
        <w:rPr>
          <w:sz w:val="24"/>
          <w:szCs w:val="24"/>
        </w:rPr>
        <w:t xml:space="preserve">It was important for me to ensure that the information provided was accurate, were I to simply act on </w:t>
      </w:r>
      <w:r w:rsidR="007D24D7">
        <w:rPr>
          <w:sz w:val="24"/>
          <w:szCs w:val="24"/>
        </w:rPr>
        <w:t xml:space="preserve">untested intelligence </w:t>
      </w:r>
      <w:r w:rsidR="001725D2">
        <w:rPr>
          <w:sz w:val="24"/>
          <w:szCs w:val="24"/>
        </w:rPr>
        <w:t xml:space="preserve">it could lead to </w:t>
      </w:r>
      <w:r w:rsidR="00864E0C">
        <w:rPr>
          <w:sz w:val="24"/>
          <w:szCs w:val="24"/>
        </w:rPr>
        <w:t>incorrect decisions being made</w:t>
      </w:r>
      <w:r w:rsidR="00D900B2">
        <w:rPr>
          <w:sz w:val="24"/>
          <w:szCs w:val="24"/>
        </w:rPr>
        <w:t>,</w:t>
      </w:r>
      <w:r w:rsidR="00864E0C">
        <w:rPr>
          <w:sz w:val="24"/>
          <w:szCs w:val="24"/>
        </w:rPr>
        <w:t xml:space="preserve"> which in turn could lead to </w:t>
      </w:r>
      <w:r w:rsidR="0011331F">
        <w:rPr>
          <w:sz w:val="24"/>
          <w:szCs w:val="24"/>
        </w:rPr>
        <w:t>an</w:t>
      </w:r>
      <w:r w:rsidR="00864E0C">
        <w:rPr>
          <w:sz w:val="24"/>
          <w:szCs w:val="24"/>
        </w:rPr>
        <w:t xml:space="preserve"> equally </w:t>
      </w:r>
      <w:r w:rsidR="00D900B2">
        <w:rPr>
          <w:sz w:val="24"/>
          <w:szCs w:val="24"/>
        </w:rPr>
        <w:t xml:space="preserve">ineffective response from the police. </w:t>
      </w:r>
    </w:p>
    <w:p w14:paraId="4AE3CEC6" w14:textId="20806BF5" w:rsidR="00D900B2" w:rsidRDefault="00D900B2" w:rsidP="00D455B2">
      <w:pPr>
        <w:ind w:right="237"/>
        <w:jc w:val="both"/>
        <w:rPr>
          <w:sz w:val="24"/>
          <w:szCs w:val="24"/>
        </w:rPr>
      </w:pPr>
    </w:p>
    <w:p w14:paraId="79BA4A4D" w14:textId="18587B1A" w:rsidR="00D900B2" w:rsidRDefault="00871D7A" w:rsidP="00D455B2">
      <w:pPr>
        <w:ind w:right="237"/>
        <w:jc w:val="both"/>
        <w:rPr>
          <w:sz w:val="24"/>
          <w:szCs w:val="24"/>
        </w:rPr>
      </w:pPr>
      <w:r>
        <w:rPr>
          <w:sz w:val="24"/>
          <w:szCs w:val="24"/>
        </w:rPr>
        <w:t xml:space="preserve">I will now </w:t>
      </w:r>
      <w:r w:rsidR="001279D0">
        <w:rPr>
          <w:sz w:val="24"/>
          <w:szCs w:val="24"/>
        </w:rPr>
        <w:t>reflect</w:t>
      </w:r>
      <w:r>
        <w:rPr>
          <w:sz w:val="24"/>
          <w:szCs w:val="24"/>
        </w:rPr>
        <w:t xml:space="preserve"> </w:t>
      </w:r>
      <w:r w:rsidR="001279D0">
        <w:rPr>
          <w:sz w:val="24"/>
          <w:szCs w:val="24"/>
        </w:rPr>
        <w:t xml:space="preserve">on my problem solving, decision making and discretion and its impact </w:t>
      </w:r>
      <w:r w:rsidR="00F02D20">
        <w:rPr>
          <w:sz w:val="24"/>
          <w:szCs w:val="24"/>
        </w:rPr>
        <w:t>on wider community issues. I will be using</w:t>
      </w:r>
      <w:r w:rsidR="00CB269D">
        <w:rPr>
          <w:sz w:val="24"/>
          <w:szCs w:val="24"/>
        </w:rPr>
        <w:t xml:space="preserve"> Gibbs’ Reflective Cycle to</w:t>
      </w:r>
      <w:r w:rsidR="001042CE">
        <w:rPr>
          <w:sz w:val="24"/>
          <w:szCs w:val="24"/>
        </w:rPr>
        <w:t xml:space="preserve"> do this </w:t>
      </w:r>
      <w:sdt>
        <w:sdtPr>
          <w:rPr>
            <w:sz w:val="24"/>
            <w:szCs w:val="24"/>
          </w:rPr>
          <w:id w:val="441734237"/>
          <w:citation/>
        </w:sdtPr>
        <w:sdtEndPr/>
        <w:sdtContent>
          <w:r w:rsidR="00B22045">
            <w:rPr>
              <w:sz w:val="24"/>
              <w:szCs w:val="24"/>
            </w:rPr>
            <w:fldChar w:fldCharType="begin"/>
          </w:r>
          <w:r w:rsidR="00B22045">
            <w:rPr>
              <w:sz w:val="24"/>
              <w:szCs w:val="24"/>
            </w:rPr>
            <w:instrText xml:space="preserve"> CITATION GGi88 \l 2057 </w:instrText>
          </w:r>
          <w:r w:rsidR="00B22045">
            <w:rPr>
              <w:sz w:val="24"/>
              <w:szCs w:val="24"/>
            </w:rPr>
            <w:fldChar w:fldCharType="separate"/>
          </w:r>
          <w:r w:rsidR="00205591" w:rsidRPr="00205591">
            <w:rPr>
              <w:noProof/>
              <w:sz w:val="24"/>
              <w:szCs w:val="24"/>
            </w:rPr>
            <w:t>(Gibbs, 1988)</w:t>
          </w:r>
          <w:r w:rsidR="00B22045">
            <w:rPr>
              <w:sz w:val="24"/>
              <w:szCs w:val="24"/>
            </w:rPr>
            <w:fldChar w:fldCharType="end"/>
          </w:r>
        </w:sdtContent>
      </w:sdt>
      <w:r w:rsidR="00B22045">
        <w:rPr>
          <w:sz w:val="24"/>
          <w:szCs w:val="24"/>
        </w:rPr>
        <w:t>.</w:t>
      </w:r>
      <w:r w:rsidR="00810E94">
        <w:rPr>
          <w:sz w:val="24"/>
          <w:szCs w:val="24"/>
        </w:rPr>
        <w:t xml:space="preserve"> </w:t>
      </w:r>
      <w:r w:rsidR="0017098A">
        <w:rPr>
          <w:sz w:val="24"/>
          <w:szCs w:val="24"/>
        </w:rPr>
        <w:t>During th</w:t>
      </w:r>
      <w:r w:rsidR="00067594">
        <w:rPr>
          <w:sz w:val="24"/>
          <w:szCs w:val="24"/>
        </w:rPr>
        <w:t xml:space="preserve">e incident, I found myself reviewing what actions had been taken prior to arresting </w:t>
      </w:r>
      <w:r w:rsidR="00297F64">
        <w:rPr>
          <w:sz w:val="24"/>
          <w:szCs w:val="24"/>
        </w:rPr>
        <w:t>the offender</w:t>
      </w:r>
      <w:r w:rsidR="002841F0">
        <w:rPr>
          <w:sz w:val="24"/>
          <w:szCs w:val="24"/>
        </w:rPr>
        <w:t xml:space="preserve">, I felt uneasy with </w:t>
      </w:r>
      <w:r w:rsidR="007E1955">
        <w:rPr>
          <w:sz w:val="24"/>
          <w:szCs w:val="24"/>
        </w:rPr>
        <w:t>the idea of making an arrest based on untested information</w:t>
      </w:r>
      <w:r w:rsidR="00197D6A">
        <w:rPr>
          <w:sz w:val="24"/>
          <w:szCs w:val="24"/>
        </w:rPr>
        <w:t>. To ease my concerns, I spoke to other witnesses who were able to corrob</w:t>
      </w:r>
      <w:r w:rsidR="00442B85">
        <w:rPr>
          <w:sz w:val="24"/>
          <w:szCs w:val="24"/>
        </w:rPr>
        <w:t xml:space="preserve">orate the </w:t>
      </w:r>
      <w:r w:rsidR="004B6513">
        <w:rPr>
          <w:sz w:val="24"/>
          <w:szCs w:val="24"/>
        </w:rPr>
        <w:t xml:space="preserve">information and made </w:t>
      </w:r>
      <w:r w:rsidR="00CB5E2A">
        <w:rPr>
          <w:sz w:val="24"/>
          <w:szCs w:val="24"/>
        </w:rPr>
        <w:t xml:space="preserve">my differing feeling about deciding on what the correct course of action was clearer. </w:t>
      </w:r>
      <w:r w:rsidR="006B605E">
        <w:rPr>
          <w:sz w:val="24"/>
          <w:szCs w:val="24"/>
        </w:rPr>
        <w:t xml:space="preserve">I felt that by </w:t>
      </w:r>
      <w:r w:rsidR="001B1B64">
        <w:rPr>
          <w:sz w:val="24"/>
          <w:szCs w:val="24"/>
        </w:rPr>
        <w:t>gaining more information gave me the confidence to take the correct action and I did this effectively. However, I made this</w:t>
      </w:r>
      <w:r w:rsidR="00297AAD">
        <w:rPr>
          <w:sz w:val="24"/>
          <w:szCs w:val="24"/>
        </w:rPr>
        <w:t xml:space="preserve"> feeling of</w:t>
      </w:r>
      <w:r w:rsidR="001B1B64">
        <w:rPr>
          <w:sz w:val="24"/>
          <w:szCs w:val="24"/>
        </w:rPr>
        <w:t xml:space="preserve"> uncertainty </w:t>
      </w:r>
      <w:r w:rsidR="00745FE6">
        <w:rPr>
          <w:sz w:val="24"/>
          <w:szCs w:val="24"/>
        </w:rPr>
        <w:t xml:space="preserve">in the information visible to the initial reporting person, and there was a clear </w:t>
      </w:r>
      <w:r w:rsidR="00D06847">
        <w:rPr>
          <w:sz w:val="24"/>
          <w:szCs w:val="24"/>
        </w:rPr>
        <w:t xml:space="preserve">feeling of bemusement from them. Going forward in situations like this, I have learned that </w:t>
      </w:r>
      <w:r w:rsidR="00262571">
        <w:rPr>
          <w:sz w:val="24"/>
          <w:szCs w:val="24"/>
        </w:rPr>
        <w:t xml:space="preserve">I need to be more subtle in collating information once on scene. I asked questions to bluntly </w:t>
      </w:r>
      <w:r w:rsidR="004717E1">
        <w:rPr>
          <w:sz w:val="24"/>
          <w:szCs w:val="24"/>
        </w:rPr>
        <w:t>and, in the future,</w:t>
      </w:r>
      <w:r w:rsidR="00262571">
        <w:rPr>
          <w:sz w:val="24"/>
          <w:szCs w:val="24"/>
        </w:rPr>
        <w:t xml:space="preserve"> will ask them with more nuance.</w:t>
      </w:r>
      <w:r w:rsidR="004717E1">
        <w:rPr>
          <w:sz w:val="24"/>
          <w:szCs w:val="24"/>
        </w:rPr>
        <w:t xml:space="preserve"> </w:t>
      </w:r>
      <w:r w:rsidR="00297AF0">
        <w:rPr>
          <w:sz w:val="24"/>
          <w:szCs w:val="24"/>
        </w:rPr>
        <w:t xml:space="preserve">In doing the above, I </w:t>
      </w:r>
      <w:r w:rsidR="00744D45">
        <w:rPr>
          <w:sz w:val="24"/>
          <w:szCs w:val="24"/>
        </w:rPr>
        <w:t xml:space="preserve">will be able to maintain the trust and confidence the community has in the police at a personal level. It will show that I am putting their information and concerns at the forefront. </w:t>
      </w:r>
    </w:p>
    <w:p w14:paraId="0626C0B8" w14:textId="49E54080" w:rsidR="00744D45" w:rsidRDefault="00744D45" w:rsidP="00D455B2">
      <w:pPr>
        <w:ind w:right="237"/>
        <w:jc w:val="both"/>
        <w:rPr>
          <w:sz w:val="24"/>
          <w:szCs w:val="24"/>
        </w:rPr>
      </w:pPr>
    </w:p>
    <w:p w14:paraId="7AE84783" w14:textId="1B9A4EB1" w:rsidR="00744D45" w:rsidRDefault="00D56764" w:rsidP="00D455B2">
      <w:pPr>
        <w:ind w:right="237"/>
        <w:jc w:val="both"/>
        <w:rPr>
          <w:sz w:val="24"/>
          <w:szCs w:val="24"/>
        </w:rPr>
      </w:pPr>
      <w:r>
        <w:rPr>
          <w:sz w:val="24"/>
          <w:szCs w:val="24"/>
        </w:rPr>
        <w:t xml:space="preserve">The above has shown that there are </w:t>
      </w:r>
      <w:r w:rsidR="00024BA7">
        <w:rPr>
          <w:sz w:val="24"/>
          <w:szCs w:val="24"/>
        </w:rPr>
        <w:t>several</w:t>
      </w:r>
      <w:r>
        <w:rPr>
          <w:sz w:val="24"/>
          <w:szCs w:val="24"/>
        </w:rPr>
        <w:t xml:space="preserve"> impacts that anti-social behaviour </w:t>
      </w:r>
      <w:r w:rsidR="00837C08">
        <w:rPr>
          <w:sz w:val="24"/>
          <w:szCs w:val="24"/>
        </w:rPr>
        <w:t xml:space="preserve">can have on communities and it can seem almost overwhelming </w:t>
      </w:r>
      <w:r w:rsidR="002204CB">
        <w:rPr>
          <w:sz w:val="24"/>
          <w:szCs w:val="24"/>
        </w:rPr>
        <w:t xml:space="preserve">because of this. However, the police and partner agencies have </w:t>
      </w:r>
      <w:r w:rsidR="00024BA7">
        <w:rPr>
          <w:sz w:val="24"/>
          <w:szCs w:val="24"/>
        </w:rPr>
        <w:t>several</w:t>
      </w:r>
      <w:r w:rsidR="002204CB">
        <w:rPr>
          <w:sz w:val="24"/>
          <w:szCs w:val="24"/>
        </w:rPr>
        <w:t xml:space="preserve"> tools and powers at their disposal to aid in combating this</w:t>
      </w:r>
      <w:r w:rsidR="00287D65">
        <w:rPr>
          <w:sz w:val="24"/>
          <w:szCs w:val="24"/>
        </w:rPr>
        <w:t>. By engaging with the communities impact</w:t>
      </w:r>
      <w:r w:rsidR="002C03A0">
        <w:rPr>
          <w:sz w:val="24"/>
          <w:szCs w:val="24"/>
        </w:rPr>
        <w:t xml:space="preserve">ed by such behaviours, police can continue to build trust and encourage cooperation. I have learned that despite being a small part of a greater </w:t>
      </w:r>
      <w:r w:rsidR="00620B3E">
        <w:rPr>
          <w:sz w:val="24"/>
          <w:szCs w:val="24"/>
        </w:rPr>
        <w:t xml:space="preserve">cog, my interactions with communities can have a significant </w:t>
      </w:r>
      <w:r w:rsidR="00257DE7">
        <w:rPr>
          <w:sz w:val="24"/>
          <w:szCs w:val="24"/>
        </w:rPr>
        <w:t xml:space="preserve">impact on the local level and plays just as important role when conversing with the community. </w:t>
      </w:r>
    </w:p>
    <w:p w14:paraId="790AB1D2" w14:textId="2A54CF9C" w:rsidR="007B5A4F" w:rsidRDefault="007B5A4F" w:rsidP="00D455B2">
      <w:pPr>
        <w:ind w:right="237"/>
        <w:jc w:val="both"/>
        <w:rPr>
          <w:sz w:val="24"/>
          <w:szCs w:val="24"/>
        </w:rPr>
      </w:pPr>
    </w:p>
    <w:p w14:paraId="12AD5324" w14:textId="30D45F77" w:rsidR="007B5A4F" w:rsidRDefault="00257DE7" w:rsidP="00257DE7">
      <w:pPr>
        <w:ind w:right="237"/>
        <w:jc w:val="right"/>
        <w:rPr>
          <w:sz w:val="24"/>
          <w:szCs w:val="24"/>
        </w:rPr>
      </w:pPr>
      <w:r>
        <w:rPr>
          <w:sz w:val="24"/>
          <w:szCs w:val="24"/>
        </w:rPr>
        <w:t>(1791 Words)</w:t>
      </w:r>
    </w:p>
    <w:p w14:paraId="2F17E870" w14:textId="77777777" w:rsidR="00D65D5D" w:rsidRDefault="00D65D5D" w:rsidP="00D455B2">
      <w:pPr>
        <w:ind w:right="237"/>
        <w:jc w:val="both"/>
        <w:rPr>
          <w:sz w:val="24"/>
          <w:szCs w:val="24"/>
        </w:rPr>
      </w:pPr>
    </w:p>
    <w:p w14:paraId="6B601535" w14:textId="43CF0C42" w:rsidR="0091361D" w:rsidRDefault="0091361D" w:rsidP="00D455B2">
      <w:pPr>
        <w:ind w:right="237"/>
        <w:jc w:val="both"/>
        <w:rPr>
          <w:sz w:val="24"/>
          <w:szCs w:val="24"/>
        </w:rPr>
      </w:pPr>
      <w:r>
        <w:rPr>
          <w:sz w:val="24"/>
          <w:szCs w:val="24"/>
        </w:rPr>
        <w:br/>
      </w:r>
    </w:p>
    <w:p w14:paraId="6DE6C767" w14:textId="77777777" w:rsidR="00061E7C" w:rsidRDefault="00061E7C" w:rsidP="00D455B2">
      <w:pPr>
        <w:ind w:right="237"/>
        <w:jc w:val="both"/>
        <w:rPr>
          <w:sz w:val="24"/>
          <w:szCs w:val="24"/>
        </w:rPr>
      </w:pPr>
    </w:p>
    <w:p w14:paraId="1C6E93E6" w14:textId="75D961D6" w:rsidR="00025650" w:rsidRDefault="00025650" w:rsidP="00340E9A">
      <w:pPr>
        <w:ind w:right="237"/>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5B00ACE7" w:rsidR="00390074" w:rsidRDefault="00390074" w:rsidP="5848403C">
      <w:pPr>
        <w:ind w:right="237"/>
        <w:jc w:val="both"/>
        <w:rPr>
          <w:b/>
          <w:bCs/>
          <w:sz w:val="24"/>
          <w:szCs w:val="24"/>
        </w:rPr>
      </w:pPr>
    </w:p>
    <w:sdt>
      <w:sdtPr>
        <w:rPr>
          <w:b w:val="0"/>
          <w:kern w:val="0"/>
          <w:sz w:val="20"/>
        </w:rPr>
        <w:id w:val="1981339783"/>
        <w:docPartObj>
          <w:docPartGallery w:val="Bibliographies"/>
          <w:docPartUnique/>
        </w:docPartObj>
      </w:sdtPr>
      <w:sdtEndPr/>
      <w:sdtContent>
        <w:p w14:paraId="3DA45077" w14:textId="4479E2A5" w:rsidR="00F94070" w:rsidRDefault="00F94070">
          <w:pPr>
            <w:pStyle w:val="Heading1"/>
          </w:pPr>
          <w:r>
            <w:t>Bibliography</w:t>
          </w:r>
        </w:p>
        <w:sdt>
          <w:sdtPr>
            <w:id w:val="111145805"/>
            <w:bibliography/>
          </w:sdtPr>
          <w:sdtEndPr/>
          <w:sdtContent>
            <w:p w14:paraId="4D09DA71" w14:textId="77777777" w:rsidR="00205591" w:rsidRDefault="00F94070" w:rsidP="00205591">
              <w:pPr>
                <w:pStyle w:val="Bibliography"/>
                <w:ind w:left="720" w:hanging="720"/>
                <w:rPr>
                  <w:noProof/>
                  <w:sz w:val="24"/>
                  <w:szCs w:val="24"/>
                </w:rPr>
              </w:pPr>
              <w:r>
                <w:fldChar w:fldCharType="begin"/>
              </w:r>
              <w:r>
                <w:instrText xml:space="preserve"> BIBLIOGRAPHY </w:instrText>
              </w:r>
              <w:r>
                <w:fldChar w:fldCharType="separate"/>
              </w:r>
              <w:r w:rsidR="00205591">
                <w:rPr>
                  <w:noProof/>
                </w:rPr>
                <w:t xml:space="preserve">Baldwin, J. (1992). Videotaping police interviews with suspects - an evaluation. . </w:t>
              </w:r>
              <w:r w:rsidR="00205591">
                <w:rPr>
                  <w:i/>
                  <w:iCs/>
                  <w:noProof/>
                </w:rPr>
                <w:t>The Home Office. London Police Research Series Paper 1</w:t>
              </w:r>
              <w:r w:rsidR="00205591">
                <w:rPr>
                  <w:noProof/>
                </w:rPr>
                <w:t>, 14.</w:t>
              </w:r>
            </w:p>
            <w:p w14:paraId="0E0E108C" w14:textId="77777777" w:rsidR="00205591" w:rsidRDefault="00205591" w:rsidP="00205591">
              <w:pPr>
                <w:pStyle w:val="Bibliography"/>
                <w:ind w:left="720" w:hanging="720"/>
                <w:rPr>
                  <w:noProof/>
                </w:rPr>
              </w:pPr>
              <w:r>
                <w:rPr>
                  <w:noProof/>
                </w:rPr>
                <w:t xml:space="preserve">Cambridge Dictionary . (2022). </w:t>
              </w:r>
              <w:r>
                <w:rPr>
                  <w:i/>
                  <w:iCs/>
                  <w:noProof/>
                </w:rPr>
                <w:t xml:space="preserve">Verbal Definition </w:t>
              </w:r>
              <w:r>
                <w:rPr>
                  <w:noProof/>
                </w:rPr>
                <w:t>. Retrieved February 15, 2022, from https://dictionary.cambridge.org/dictionary/english/verbal</w:t>
              </w:r>
            </w:p>
            <w:p w14:paraId="4C9D8920" w14:textId="77777777" w:rsidR="00205591" w:rsidRDefault="00205591" w:rsidP="00205591">
              <w:pPr>
                <w:pStyle w:val="Bibliography"/>
                <w:ind w:left="720" w:hanging="720"/>
                <w:rPr>
                  <w:noProof/>
                </w:rPr>
              </w:pPr>
              <w:r>
                <w:rPr>
                  <w:noProof/>
                </w:rPr>
                <w:t xml:space="preserve">Cambridge Dictionary. (2022). </w:t>
              </w:r>
              <w:r>
                <w:rPr>
                  <w:i/>
                  <w:iCs/>
                  <w:noProof/>
                </w:rPr>
                <w:t>Non-Verbal Definition</w:t>
              </w:r>
              <w:r>
                <w:rPr>
                  <w:noProof/>
                </w:rPr>
                <w:t>. Retrieved February 15, 2022, from https://dictionary.cambridge.org/dictionary/english/non-verbal</w:t>
              </w:r>
            </w:p>
            <w:p w14:paraId="52A2684A" w14:textId="77777777" w:rsidR="00205591" w:rsidRDefault="00205591" w:rsidP="00205591">
              <w:pPr>
                <w:pStyle w:val="Bibliography"/>
                <w:ind w:left="720" w:hanging="720"/>
                <w:rPr>
                  <w:noProof/>
                </w:rPr>
              </w:pPr>
              <w:r>
                <w:rPr>
                  <w:noProof/>
                </w:rPr>
                <w:t xml:space="preserve">Catherine E Boggan, P. R. (2018). Journal of Music Therapy. </w:t>
              </w:r>
              <w:r>
                <w:rPr>
                  <w:i/>
                  <w:iCs/>
                  <w:noProof/>
                </w:rPr>
                <w:t>Journal of Music Therapy, 54</w:t>
              </w:r>
              <w:r>
                <w:rPr>
                  <w:noProof/>
                </w:rPr>
                <w:t>(4), 375-404.</w:t>
              </w:r>
            </w:p>
            <w:p w14:paraId="3B87CCA7" w14:textId="77777777" w:rsidR="00205591" w:rsidRDefault="00205591" w:rsidP="00205591">
              <w:pPr>
                <w:pStyle w:val="Bibliography"/>
                <w:ind w:left="720" w:hanging="720"/>
                <w:rPr>
                  <w:noProof/>
                </w:rPr>
              </w:pPr>
              <w:r>
                <w:rPr>
                  <w:noProof/>
                </w:rPr>
                <w:t xml:space="preserve">Central Planning and Training Unit. (1993a ). Investigative Interviewing: The Interviewers Rule Book. </w:t>
              </w:r>
              <w:r>
                <w:rPr>
                  <w:i/>
                  <w:iCs/>
                  <w:noProof/>
                </w:rPr>
                <w:t>Investigative Interviewing: The Interviewers Rule Book</w:t>
              </w:r>
              <w:r>
                <w:rPr>
                  <w:noProof/>
                </w:rPr>
                <w:t>.</w:t>
              </w:r>
            </w:p>
            <w:p w14:paraId="63C3007A" w14:textId="77777777" w:rsidR="00205591" w:rsidRDefault="00205591" w:rsidP="00205591">
              <w:pPr>
                <w:pStyle w:val="Bibliography"/>
                <w:ind w:left="720" w:hanging="720"/>
                <w:rPr>
                  <w:noProof/>
                </w:rPr>
              </w:pPr>
              <w:r>
                <w:rPr>
                  <w:noProof/>
                </w:rPr>
                <w:t xml:space="preserve">College of Policing. (2022). </w:t>
              </w:r>
              <w:r>
                <w:rPr>
                  <w:i/>
                  <w:iCs/>
                  <w:noProof/>
                </w:rPr>
                <w:t>Conflict Management Skills</w:t>
              </w:r>
              <w:r>
                <w:rPr>
                  <w:noProof/>
                </w:rPr>
                <w:t>. Retrieved February 15, 2022, from https://www.college.police.uk/guidance/conflict-management/conflict-management-skills</w:t>
              </w:r>
            </w:p>
            <w:p w14:paraId="4AF6320B" w14:textId="77777777" w:rsidR="00205591" w:rsidRDefault="00205591" w:rsidP="00205591">
              <w:pPr>
                <w:pStyle w:val="Bibliography"/>
                <w:ind w:left="720" w:hanging="720"/>
                <w:rPr>
                  <w:noProof/>
                </w:rPr>
              </w:pPr>
              <w:r>
                <w:rPr>
                  <w:noProof/>
                </w:rPr>
                <w:t xml:space="preserve">College of Policing. (2022, April 17). </w:t>
              </w:r>
              <w:r>
                <w:rPr>
                  <w:i/>
                  <w:iCs/>
                  <w:noProof/>
                </w:rPr>
                <w:t>Public Service</w:t>
              </w:r>
              <w:r>
                <w:rPr>
                  <w:noProof/>
                </w:rPr>
                <w:t>. Retrieved from College of Policing: https://profdev.college.police.uk/competency-values/public-service/</w:t>
              </w:r>
            </w:p>
            <w:p w14:paraId="61EAB526" w14:textId="77777777" w:rsidR="00205591" w:rsidRDefault="00205591" w:rsidP="00205591">
              <w:pPr>
                <w:pStyle w:val="Bibliography"/>
                <w:ind w:left="720" w:hanging="720"/>
                <w:rPr>
                  <w:noProof/>
                </w:rPr>
              </w:pPr>
              <w:r>
                <w:rPr>
                  <w:noProof/>
                </w:rPr>
                <w:t xml:space="preserve">Collins Dictionary. (2022, April 17). </w:t>
              </w:r>
              <w:r>
                <w:rPr>
                  <w:i/>
                  <w:iCs/>
                  <w:noProof/>
                </w:rPr>
                <w:t>BIAS Definition</w:t>
              </w:r>
              <w:r>
                <w:rPr>
                  <w:noProof/>
                </w:rPr>
                <w:t>. Retrieved from Collins Dictionary : https://www.collinsdictionary.com/dictionary/english/bias</w:t>
              </w:r>
            </w:p>
            <w:p w14:paraId="043454E4" w14:textId="77777777" w:rsidR="00205591" w:rsidRDefault="00205591" w:rsidP="00205591">
              <w:pPr>
                <w:pStyle w:val="Bibliography"/>
                <w:ind w:left="720" w:hanging="720"/>
                <w:rPr>
                  <w:noProof/>
                </w:rPr>
              </w:pPr>
              <w:r>
                <w:rPr>
                  <w:noProof/>
                </w:rPr>
                <w:t xml:space="preserve">Criminal Law Act 1967. (1967, January 13). </w:t>
              </w:r>
              <w:r>
                <w:rPr>
                  <w:i/>
                  <w:iCs/>
                  <w:noProof/>
                </w:rPr>
                <w:t>Criminal Law Act 1967</w:t>
              </w:r>
              <w:r>
                <w:rPr>
                  <w:noProof/>
                </w:rPr>
                <w:t>. Retrieved from Criminal Law Act 1967: https://www.legislation.gov.uk/ukpga/1967/58/contents</w:t>
              </w:r>
            </w:p>
            <w:p w14:paraId="66A95963" w14:textId="77777777" w:rsidR="00205591" w:rsidRDefault="00205591" w:rsidP="00205591">
              <w:pPr>
                <w:pStyle w:val="Bibliography"/>
                <w:ind w:left="720" w:hanging="720"/>
                <w:rPr>
                  <w:noProof/>
                </w:rPr>
              </w:pPr>
              <w:r>
                <w:rPr>
                  <w:noProof/>
                </w:rPr>
                <w:t xml:space="preserve">Driscoll, J. (2001). Driscoll's Model of Reflection. </w:t>
              </w:r>
              <w:r>
                <w:rPr>
                  <w:i/>
                  <w:iCs/>
                  <w:noProof/>
                </w:rPr>
                <w:t>The potential of reflective practice to develop individual practioners, I</w:t>
              </w:r>
              <w:r>
                <w:rPr>
                  <w:noProof/>
                </w:rPr>
                <w:t>(I), 95-103.</w:t>
              </w:r>
            </w:p>
            <w:p w14:paraId="09D70B67" w14:textId="77777777" w:rsidR="00205591" w:rsidRDefault="00205591" w:rsidP="00205591">
              <w:pPr>
                <w:pStyle w:val="Bibliography"/>
                <w:ind w:left="720" w:hanging="720"/>
                <w:rPr>
                  <w:noProof/>
                </w:rPr>
              </w:pPr>
              <w:r>
                <w:rPr>
                  <w:noProof/>
                </w:rPr>
                <w:t xml:space="preserve">Gibbs, G. (1988). </w:t>
              </w:r>
              <w:r>
                <w:rPr>
                  <w:i/>
                  <w:iCs/>
                  <w:noProof/>
                </w:rPr>
                <w:t>Learning by doing: A guide to teaching and learning methods</w:t>
              </w:r>
              <w:r>
                <w:rPr>
                  <w:noProof/>
                </w:rPr>
                <w:t xml:space="preserve"> (1st ed.). London: Further Education Unit.</w:t>
              </w:r>
            </w:p>
            <w:p w14:paraId="19DD1921" w14:textId="77777777" w:rsidR="00205591" w:rsidRDefault="00205591" w:rsidP="00205591">
              <w:pPr>
                <w:pStyle w:val="Bibliography"/>
                <w:ind w:left="720" w:hanging="720"/>
                <w:rPr>
                  <w:noProof/>
                </w:rPr>
              </w:pPr>
              <w:r>
                <w:rPr>
                  <w:noProof/>
                </w:rPr>
                <w:t xml:space="preserve">Government Legislation. (1998). </w:t>
              </w:r>
              <w:r>
                <w:rPr>
                  <w:i/>
                  <w:iCs/>
                  <w:noProof/>
                </w:rPr>
                <w:t>Section 115 of the Crime and Disorder Act .</w:t>
              </w:r>
              <w:r>
                <w:rPr>
                  <w:noProof/>
                </w:rPr>
                <w:t xml:space="preserve"> London: Government Legislation.</w:t>
              </w:r>
            </w:p>
            <w:p w14:paraId="5219CEFE" w14:textId="77777777" w:rsidR="00205591" w:rsidRDefault="00205591" w:rsidP="00205591">
              <w:pPr>
                <w:pStyle w:val="Bibliography"/>
                <w:ind w:left="720" w:hanging="720"/>
                <w:rPr>
                  <w:noProof/>
                </w:rPr>
              </w:pPr>
              <w:r>
                <w:rPr>
                  <w:noProof/>
                </w:rPr>
                <w:t xml:space="preserve">Harrogate District Community Safety Partnership. (2011). Reducing the Impact of Anti-Social Behaviour. </w:t>
              </w:r>
              <w:r>
                <w:rPr>
                  <w:i/>
                  <w:iCs/>
                  <w:noProof/>
                </w:rPr>
                <w:t>Reducing the Impact of Anti-Social Behaviour</w:t>
              </w:r>
              <w:r>
                <w:rPr>
                  <w:noProof/>
                </w:rPr>
                <w:t>, 2.</w:t>
              </w:r>
            </w:p>
            <w:p w14:paraId="4326D578" w14:textId="77777777" w:rsidR="00205591" w:rsidRDefault="00205591" w:rsidP="00205591">
              <w:pPr>
                <w:pStyle w:val="Bibliography"/>
                <w:ind w:left="720" w:hanging="720"/>
                <w:rPr>
                  <w:noProof/>
                </w:rPr>
              </w:pPr>
              <w:r>
                <w:rPr>
                  <w:noProof/>
                </w:rPr>
                <w:t xml:space="preserve">Harvard Health Publishing . (2020). </w:t>
              </w:r>
              <w:r>
                <w:rPr>
                  <w:i/>
                  <w:iCs/>
                  <w:noProof/>
                </w:rPr>
                <w:t xml:space="preserve">Exercising to Relax - Harvard Health Publishing </w:t>
              </w:r>
              <w:r>
                <w:rPr>
                  <w:noProof/>
                </w:rPr>
                <w:t>. Retrieved January 19, 2022, from https://www.health.harvard.edu/staying-healthy/exercising-to-relax</w:t>
              </w:r>
            </w:p>
            <w:p w14:paraId="43D82559" w14:textId="77777777" w:rsidR="00205591" w:rsidRDefault="00205591" w:rsidP="00205591">
              <w:pPr>
                <w:pStyle w:val="Bibliography"/>
                <w:ind w:left="720" w:hanging="720"/>
                <w:rPr>
                  <w:noProof/>
                </w:rPr>
              </w:pPr>
              <w:r>
                <w:rPr>
                  <w:noProof/>
                </w:rPr>
                <w:t xml:space="preserve">Home Office. (2019). Code C Revised. </w:t>
              </w:r>
              <w:r>
                <w:rPr>
                  <w:i/>
                  <w:iCs/>
                  <w:noProof/>
                </w:rPr>
                <w:t>Code of Practice for the detention, treatment and questioning of persons by Police Officers</w:t>
              </w:r>
              <w:r>
                <w:rPr>
                  <w:noProof/>
                </w:rPr>
                <w:t>, 45.</w:t>
              </w:r>
            </w:p>
            <w:p w14:paraId="561DAF7B" w14:textId="77777777" w:rsidR="00205591" w:rsidRDefault="00205591" w:rsidP="00205591">
              <w:pPr>
                <w:pStyle w:val="Bibliography"/>
                <w:ind w:left="720" w:hanging="720"/>
                <w:rPr>
                  <w:noProof/>
                </w:rPr>
              </w:pPr>
              <w:r>
                <w:rPr>
                  <w:noProof/>
                </w:rPr>
                <w:t xml:space="preserve">Home Office. (2019). CODE C Revised. </w:t>
              </w:r>
              <w:r>
                <w:rPr>
                  <w:i/>
                  <w:iCs/>
                  <w:noProof/>
                </w:rPr>
                <w:t>Code of Practice for the detention, treatment and questioning of persons by Police Officers</w:t>
              </w:r>
              <w:r>
                <w:rPr>
                  <w:noProof/>
                </w:rPr>
                <w:t>, 87.</w:t>
              </w:r>
            </w:p>
            <w:p w14:paraId="4BE1EDF4" w14:textId="77777777" w:rsidR="00205591" w:rsidRDefault="00205591" w:rsidP="00205591">
              <w:pPr>
                <w:pStyle w:val="Bibliography"/>
                <w:ind w:left="720" w:hanging="720"/>
                <w:rPr>
                  <w:noProof/>
                </w:rPr>
              </w:pPr>
              <w:r>
                <w:rPr>
                  <w:noProof/>
                </w:rPr>
                <w:t xml:space="preserve">Kreutz, G. (2014). </w:t>
              </w:r>
              <w:r>
                <w:rPr>
                  <w:i/>
                  <w:iCs/>
                  <w:noProof/>
                </w:rPr>
                <w:t>Music &amp; Medicine</w:t>
              </w:r>
              <w:r>
                <w:rPr>
                  <w:noProof/>
                </w:rPr>
                <w:t xml:space="preserve"> (Volume 6 ed.). Oldenburg: Carl von Ossietzky University.</w:t>
              </w:r>
            </w:p>
            <w:p w14:paraId="3572958A" w14:textId="77777777" w:rsidR="00205591" w:rsidRDefault="00205591" w:rsidP="00205591">
              <w:pPr>
                <w:pStyle w:val="Bibliography"/>
                <w:ind w:left="720" w:hanging="720"/>
                <w:rPr>
                  <w:noProof/>
                </w:rPr>
              </w:pPr>
              <w:r>
                <w:rPr>
                  <w:noProof/>
                </w:rPr>
                <w:t xml:space="preserve">Mari Tervaniemi, T. M. (2021, February ). </w:t>
              </w:r>
              <w:r>
                <w:rPr>
                  <w:i/>
                  <w:iCs/>
                  <w:noProof/>
                </w:rPr>
                <w:t>Psychological and Physiological Signatures of Music Listening</w:t>
              </w:r>
              <w:r>
                <w:rPr>
                  <w:noProof/>
                </w:rPr>
                <w:t>. Retrieved February 05, 2022, from https://www.mdpi.com/2076-3425/11/5/593#cite</w:t>
              </w:r>
            </w:p>
            <w:p w14:paraId="07DF9831" w14:textId="77777777" w:rsidR="00205591" w:rsidRDefault="00205591" w:rsidP="00205591">
              <w:pPr>
                <w:pStyle w:val="Bibliography"/>
                <w:ind w:left="720" w:hanging="720"/>
                <w:rPr>
                  <w:noProof/>
                </w:rPr>
              </w:pPr>
              <w:r>
                <w:rPr>
                  <w:noProof/>
                </w:rPr>
                <w:t xml:space="preserve">Police and Criminal Evidence Act . (1984, January 1). </w:t>
              </w:r>
              <w:r>
                <w:rPr>
                  <w:i/>
                  <w:iCs/>
                  <w:noProof/>
                </w:rPr>
                <w:t xml:space="preserve">Police and Criminal Evidence Act </w:t>
              </w:r>
              <w:r>
                <w:rPr>
                  <w:noProof/>
                </w:rPr>
                <w:t>. Retrieved from Police and Criminal Evidence Act : https://www.legislation.gov.uk/ukpga/1984/60/contents</w:t>
              </w:r>
            </w:p>
            <w:p w14:paraId="27DE471A" w14:textId="77777777" w:rsidR="00205591" w:rsidRDefault="00205591" w:rsidP="00205591">
              <w:pPr>
                <w:pStyle w:val="Bibliography"/>
                <w:ind w:left="720" w:hanging="720"/>
                <w:rPr>
                  <w:noProof/>
                </w:rPr>
              </w:pPr>
              <w:r>
                <w:rPr>
                  <w:noProof/>
                </w:rPr>
                <w:t xml:space="preserve">Police and Criminal Evidence Act . (1984). POLICE AND CRIMINAL EVIDENCE ACT 1984 . </w:t>
              </w:r>
              <w:r>
                <w:rPr>
                  <w:i/>
                  <w:iCs/>
                  <w:noProof/>
                </w:rPr>
                <w:t>POLICE AND CRIMINAL EVIDENCE ACT 1984 - Code C</w:t>
              </w:r>
              <w:r>
                <w:rPr>
                  <w:noProof/>
                </w:rPr>
                <w:t>, 30-32.</w:t>
              </w:r>
            </w:p>
            <w:p w14:paraId="155A65DF" w14:textId="77777777" w:rsidR="00205591" w:rsidRDefault="00205591" w:rsidP="00205591">
              <w:pPr>
                <w:pStyle w:val="Bibliography"/>
                <w:ind w:left="720" w:hanging="720"/>
                <w:rPr>
                  <w:noProof/>
                </w:rPr>
              </w:pPr>
              <w:r>
                <w:rPr>
                  <w:noProof/>
                </w:rPr>
                <w:t xml:space="preserve">The National Archive. (2003). </w:t>
              </w:r>
              <w:r>
                <w:rPr>
                  <w:i/>
                  <w:iCs/>
                  <w:noProof/>
                </w:rPr>
                <w:t>Anti-Social Behaviour Act.</w:t>
              </w:r>
              <w:r>
                <w:rPr>
                  <w:noProof/>
                </w:rPr>
                <w:t xml:space="preserve"> London: Government Legislation .</w:t>
              </w:r>
            </w:p>
            <w:p w14:paraId="4802E30B" w14:textId="77777777" w:rsidR="00205591" w:rsidRDefault="00205591" w:rsidP="00205591">
              <w:pPr>
                <w:pStyle w:val="Bibliography"/>
                <w:ind w:left="720" w:hanging="720"/>
                <w:rPr>
                  <w:noProof/>
                </w:rPr>
              </w:pPr>
              <w:r>
                <w:rPr>
                  <w:noProof/>
                </w:rPr>
                <w:t xml:space="preserve">Victim Support. (2022, April 17). </w:t>
              </w:r>
              <w:r>
                <w:rPr>
                  <w:i/>
                  <w:iCs/>
                  <w:noProof/>
                </w:rPr>
                <w:t xml:space="preserve">Antisocial Behaviour </w:t>
              </w:r>
              <w:r>
                <w:rPr>
                  <w:noProof/>
                </w:rPr>
                <w:t>. Retrieved from Victim Support: https://www.victimsupport.org.uk/crime-info/types-crime/antisocial-behaviour/</w:t>
              </w:r>
            </w:p>
            <w:p w14:paraId="31CCFE54" w14:textId="77777777" w:rsidR="00205591" w:rsidRDefault="00205591" w:rsidP="00205591">
              <w:pPr>
                <w:pStyle w:val="Bibliography"/>
                <w:ind w:left="720" w:hanging="720"/>
                <w:rPr>
                  <w:noProof/>
                </w:rPr>
              </w:pPr>
              <w:r>
                <w:rPr>
                  <w:noProof/>
                </w:rPr>
                <w:t xml:space="preserve">Weinstein, I. (2002). Don't believe everything you think: Cognitive bias is legal decision making. </w:t>
              </w:r>
              <w:r>
                <w:rPr>
                  <w:i/>
                  <w:iCs/>
                  <w:noProof/>
                </w:rPr>
                <w:t>Don't believe everything you think: Cognitive bias is legal decision making.</w:t>
              </w:r>
              <w:r>
                <w:rPr>
                  <w:noProof/>
                </w:rPr>
                <w:t>, 783.</w:t>
              </w:r>
            </w:p>
            <w:bookmarkStart w:id="0" w:name="_GoBack"/>
            <w:bookmarkEnd w:id="0"/>
            <w:p w14:paraId="6ED77802" w14:textId="04B6F9DA" w:rsidR="0093018C" w:rsidRPr="00257DE7" w:rsidRDefault="00F94070" w:rsidP="00205591">
              <w:pPr>
                <w:pStyle w:val="Bibliography"/>
                <w:ind w:left="720" w:hanging="720"/>
              </w:pPr>
              <w:r>
                <w:rPr>
                  <w:b/>
                  <w:bCs/>
                  <w:noProof/>
                </w:rPr>
                <w:fldChar w:fldCharType="end"/>
              </w:r>
              <w:r w:rsidR="00BC5725" w:rsidRPr="5848403C">
                <w:rPr>
                  <w:b/>
                  <w:bCs/>
                  <w:sz w:val="24"/>
                  <w:szCs w:val="24"/>
                </w:rPr>
                <w:br w:type="page"/>
              </w:r>
            </w:p>
          </w:sdtContent>
        </w:sdt>
      </w:sdtContent>
    </w:sdt>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E6827E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004341">
        <w:rPr>
          <w:rFonts w:eastAsia="Arial"/>
          <w:color w:val="000000" w:themeColor="text1"/>
          <w:sz w:val="24"/>
          <w:szCs w:val="24"/>
        </w:rPr>
        <w:t xml:space="preserve">Daniel Welsby </w:t>
      </w:r>
      <w:r w:rsidRPr="5848403C">
        <w:rPr>
          <w:rFonts w:eastAsia="Arial"/>
          <w:color w:val="000000" w:themeColor="text1"/>
          <w:sz w:val="24"/>
          <w:szCs w:val="24"/>
        </w:rPr>
        <w:t>(Learner</w:t>
      </w:r>
      <w:r w:rsidR="00004341">
        <w:rPr>
          <w:rFonts w:eastAsia="Arial"/>
          <w:color w:val="000000" w:themeColor="text1"/>
          <w:sz w:val="24"/>
          <w:szCs w:val="24"/>
        </w:rPr>
        <w:t>)</w:t>
      </w:r>
    </w:p>
    <w:p w14:paraId="5473B39D" w14:textId="2D3B5D3F" w:rsidR="5848403C" w:rsidRDefault="009C6078"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59750CFB" wp14:editId="33906836">
                <wp:simplePos x="0" y="0"/>
                <wp:positionH relativeFrom="column">
                  <wp:posOffset>2263336</wp:posOffset>
                </wp:positionH>
                <wp:positionV relativeFrom="paragraph">
                  <wp:posOffset>-210744</wp:posOffset>
                </wp:positionV>
                <wp:extent cx="1636200" cy="601200"/>
                <wp:effectExtent l="38100" t="38100" r="21590" b="46990"/>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1636200" cy="601200"/>
                      </w14:xfrm>
                    </w14:contentPart>
                  </a:graphicData>
                </a:graphic>
              </wp:anchor>
            </w:drawing>
          </mc:Choice>
          <mc:Fallback>
            <w:pict>
              <v:shapetype w14:anchorId="7ACB46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77.5pt;margin-top:-17.3pt;width:130.25pt;height:48.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">
                <v:imagedata r:id="rId21" o:title=""/>
              </v:shape>
            </w:pict>
          </mc:Fallback>
        </mc:AlternateContent>
      </w:r>
    </w:p>
    <w:p w14:paraId="4EC5D203" w14:textId="24E02B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004341">
        <w:rPr>
          <w:rFonts w:eastAsia="Arial"/>
          <w:color w:val="000000" w:themeColor="text1"/>
          <w:sz w:val="24"/>
          <w:szCs w:val="24"/>
        </w:rPr>
        <w:t>17/04/2022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35A2C9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004341">
        <w:rPr>
          <w:rFonts w:eastAsia="Arial"/>
          <w:color w:val="000000" w:themeColor="text1"/>
          <w:sz w:val="24"/>
          <w:szCs w:val="24"/>
        </w:rPr>
        <w:t>Daniel Welsby</w:t>
      </w:r>
      <w:r w:rsidRPr="5848403C">
        <w:rPr>
          <w:rFonts w:eastAsia="Arial"/>
          <w:color w:val="000000" w:themeColor="text1"/>
          <w:sz w:val="24"/>
          <w:szCs w:val="24"/>
        </w:rPr>
        <w:t xml:space="preserve"> (Learner)</w:t>
      </w:r>
    </w:p>
    <w:p w14:paraId="3EC01EFA" w14:textId="3DEBD7B6" w:rsidR="5848403C" w:rsidRDefault="009C6078"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1BBF3DF5" wp14:editId="126DAA7B">
                <wp:simplePos x="0" y="0"/>
                <wp:positionH relativeFrom="column">
                  <wp:posOffset>2298256</wp:posOffset>
                </wp:positionH>
                <wp:positionV relativeFrom="paragraph">
                  <wp:posOffset>-323335</wp:posOffset>
                </wp:positionV>
                <wp:extent cx="1604520" cy="817560"/>
                <wp:effectExtent l="57150" t="38100" r="0" b="40005"/>
                <wp:wrapNone/>
                <wp:docPr id="2" name="Ink 2"/>
                <wp:cNvGraphicFramePr/>
                <a:graphic xmlns:a="http://schemas.openxmlformats.org/drawingml/2006/main">
                  <a:graphicData uri="http://schemas.microsoft.com/office/word/2010/wordprocessingInk">
                    <w14:contentPart bwMode="auto" r:id="rId22">
                      <w14:nvContentPartPr>
                        <w14:cNvContentPartPr/>
                      </w14:nvContentPartPr>
                      <w14:xfrm>
                        <a:off x="0" y="0"/>
                        <a:ext cx="1604520" cy="817560"/>
                      </w14:xfrm>
                    </w14:contentPart>
                  </a:graphicData>
                </a:graphic>
              </wp:anchor>
            </w:drawing>
          </mc:Choice>
          <mc:Fallback>
            <w:pict>
              <v:shape w14:anchorId="1DF65B7F" id="Ink 2" o:spid="_x0000_s1026" type="#_x0000_t75" style="position:absolute;margin-left:180.25pt;margin-top:-26.15pt;width:127.8pt;height:65.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">
                <v:imagedata r:id="rId23" o:title=""/>
              </v:shape>
            </w:pict>
          </mc:Fallback>
        </mc:AlternateContent>
      </w:r>
    </w:p>
    <w:p w14:paraId="6058463E" w14:textId="24F2731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004341">
        <w:rPr>
          <w:rFonts w:eastAsia="Arial"/>
          <w:color w:val="000000" w:themeColor="text1"/>
          <w:sz w:val="24"/>
          <w:szCs w:val="24"/>
        </w:rPr>
        <w:t>17/04/2022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361DF" w14:textId="77777777" w:rsidR="00A5327E" w:rsidRDefault="00A5327E">
      <w:r>
        <w:separator/>
      </w:r>
    </w:p>
  </w:endnote>
  <w:endnote w:type="continuationSeparator" w:id="0">
    <w:p w14:paraId="26C350BF" w14:textId="77777777" w:rsidR="00A5327E" w:rsidRDefault="00A53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81801" w14:textId="77777777" w:rsidR="00C21184" w:rsidRDefault="00C211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711B4" w14:textId="77777777" w:rsidR="00C21184" w:rsidRDefault="00C2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3735B" w14:textId="77777777" w:rsidR="00A5327E" w:rsidRDefault="00A5327E">
      <w:r>
        <w:separator/>
      </w:r>
    </w:p>
  </w:footnote>
  <w:footnote w:type="continuationSeparator" w:id="0">
    <w:p w14:paraId="59719D11" w14:textId="77777777" w:rsidR="00A5327E" w:rsidRDefault="00A53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BC570" w14:textId="77777777" w:rsidR="00C21184" w:rsidRDefault="00C211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B7AC6" w14:textId="77777777" w:rsidR="00C21184" w:rsidRDefault="00C211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BDF3D" w14:textId="77777777" w:rsidR="00C21184" w:rsidRDefault="00C211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62E8B"/>
    <w:multiLevelType w:val="hybridMultilevel"/>
    <w:tmpl w:val="523C6114"/>
    <w:lvl w:ilvl="0" w:tplc="E51275DE">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59EF6A2E"/>
    <w:multiLevelType w:val="hybridMultilevel"/>
    <w:tmpl w:val="8DD0F542"/>
    <w:lvl w:ilvl="0" w:tplc="0C02070A">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572E27"/>
    <w:multiLevelType w:val="hybridMultilevel"/>
    <w:tmpl w:val="2508FCEC"/>
    <w:lvl w:ilvl="0" w:tplc="D0B67B50">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D10FE3"/>
    <w:multiLevelType w:val="hybridMultilevel"/>
    <w:tmpl w:val="F2B00C18"/>
    <w:lvl w:ilvl="0" w:tplc="DE248912">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6006F7"/>
    <w:multiLevelType w:val="hybridMultilevel"/>
    <w:tmpl w:val="A6324932"/>
    <w:lvl w:ilvl="0" w:tplc="21D41108">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2"/>
  </w:num>
  <w:num w:numId="5">
    <w:abstractNumId w:val="0"/>
  </w:num>
  <w:num w:numId="6">
    <w:abstractNumId w:val="4"/>
  </w:num>
  <w:num w:numId="7">
    <w:abstractNumId w:val="5"/>
  </w:num>
  <w:num w:numId="8">
    <w:abstractNumId w:val="6"/>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C54"/>
    <w:rsid w:val="0000301B"/>
    <w:rsid w:val="00003990"/>
    <w:rsid w:val="00004341"/>
    <w:rsid w:val="000045B8"/>
    <w:rsid w:val="000062E2"/>
    <w:rsid w:val="00007138"/>
    <w:rsid w:val="000148EB"/>
    <w:rsid w:val="00014999"/>
    <w:rsid w:val="00014F53"/>
    <w:rsid w:val="000153D0"/>
    <w:rsid w:val="00015DED"/>
    <w:rsid w:val="00020EEC"/>
    <w:rsid w:val="00021663"/>
    <w:rsid w:val="00024BA7"/>
    <w:rsid w:val="00025650"/>
    <w:rsid w:val="00026FAB"/>
    <w:rsid w:val="0002736E"/>
    <w:rsid w:val="00027B1F"/>
    <w:rsid w:val="000307F8"/>
    <w:rsid w:val="0003088B"/>
    <w:rsid w:val="000325D9"/>
    <w:rsid w:val="00033A84"/>
    <w:rsid w:val="00033C47"/>
    <w:rsid w:val="00034FCE"/>
    <w:rsid w:val="00035163"/>
    <w:rsid w:val="000372B2"/>
    <w:rsid w:val="0004079F"/>
    <w:rsid w:val="000407DC"/>
    <w:rsid w:val="00040DA7"/>
    <w:rsid w:val="00042EBC"/>
    <w:rsid w:val="00045B87"/>
    <w:rsid w:val="00045C07"/>
    <w:rsid w:val="00051F13"/>
    <w:rsid w:val="00052880"/>
    <w:rsid w:val="00053858"/>
    <w:rsid w:val="0005514B"/>
    <w:rsid w:val="00055D43"/>
    <w:rsid w:val="00056FAC"/>
    <w:rsid w:val="00057751"/>
    <w:rsid w:val="00061A3B"/>
    <w:rsid w:val="00061E7C"/>
    <w:rsid w:val="00062E39"/>
    <w:rsid w:val="00063C22"/>
    <w:rsid w:val="00067594"/>
    <w:rsid w:val="00077BB5"/>
    <w:rsid w:val="000806EF"/>
    <w:rsid w:val="00080E58"/>
    <w:rsid w:val="00083D99"/>
    <w:rsid w:val="00084EA6"/>
    <w:rsid w:val="00085699"/>
    <w:rsid w:val="00086111"/>
    <w:rsid w:val="00087891"/>
    <w:rsid w:val="00090B10"/>
    <w:rsid w:val="00091F52"/>
    <w:rsid w:val="00092970"/>
    <w:rsid w:val="00092BC7"/>
    <w:rsid w:val="00093720"/>
    <w:rsid w:val="000938E6"/>
    <w:rsid w:val="00093B3C"/>
    <w:rsid w:val="0009488C"/>
    <w:rsid w:val="00095C1B"/>
    <w:rsid w:val="00095DD4"/>
    <w:rsid w:val="00096B5B"/>
    <w:rsid w:val="00096DEA"/>
    <w:rsid w:val="000A06BB"/>
    <w:rsid w:val="000A35D0"/>
    <w:rsid w:val="000A4240"/>
    <w:rsid w:val="000A469A"/>
    <w:rsid w:val="000A7DA5"/>
    <w:rsid w:val="000B1E96"/>
    <w:rsid w:val="000B2DD2"/>
    <w:rsid w:val="000B4899"/>
    <w:rsid w:val="000B631B"/>
    <w:rsid w:val="000C378F"/>
    <w:rsid w:val="000C616B"/>
    <w:rsid w:val="000C6892"/>
    <w:rsid w:val="000C6FFE"/>
    <w:rsid w:val="000D0BB6"/>
    <w:rsid w:val="000D4604"/>
    <w:rsid w:val="000D542D"/>
    <w:rsid w:val="000D769E"/>
    <w:rsid w:val="000E010D"/>
    <w:rsid w:val="000E26B0"/>
    <w:rsid w:val="000E3205"/>
    <w:rsid w:val="000E4C41"/>
    <w:rsid w:val="000E55AF"/>
    <w:rsid w:val="000E77AC"/>
    <w:rsid w:val="000F1599"/>
    <w:rsid w:val="000F1769"/>
    <w:rsid w:val="000F199D"/>
    <w:rsid w:val="000F6196"/>
    <w:rsid w:val="000F774B"/>
    <w:rsid w:val="000F7ECD"/>
    <w:rsid w:val="00100616"/>
    <w:rsid w:val="00102E64"/>
    <w:rsid w:val="0010312C"/>
    <w:rsid w:val="001042CE"/>
    <w:rsid w:val="001053A2"/>
    <w:rsid w:val="00106DC4"/>
    <w:rsid w:val="00106DC7"/>
    <w:rsid w:val="0011237D"/>
    <w:rsid w:val="00112391"/>
    <w:rsid w:val="0011331F"/>
    <w:rsid w:val="00113DB1"/>
    <w:rsid w:val="00114090"/>
    <w:rsid w:val="00114F52"/>
    <w:rsid w:val="0012135C"/>
    <w:rsid w:val="0012491D"/>
    <w:rsid w:val="0012496D"/>
    <w:rsid w:val="00126DDB"/>
    <w:rsid w:val="00126FDB"/>
    <w:rsid w:val="00127828"/>
    <w:rsid w:val="001279D0"/>
    <w:rsid w:val="001347F8"/>
    <w:rsid w:val="00135956"/>
    <w:rsid w:val="00137BB5"/>
    <w:rsid w:val="00137E05"/>
    <w:rsid w:val="00143E98"/>
    <w:rsid w:val="001447F6"/>
    <w:rsid w:val="00147DE3"/>
    <w:rsid w:val="00150794"/>
    <w:rsid w:val="00156D23"/>
    <w:rsid w:val="001573AD"/>
    <w:rsid w:val="001608C4"/>
    <w:rsid w:val="00161315"/>
    <w:rsid w:val="0017022E"/>
    <w:rsid w:val="0017098A"/>
    <w:rsid w:val="00171418"/>
    <w:rsid w:val="001725D2"/>
    <w:rsid w:val="00175175"/>
    <w:rsid w:val="0017668B"/>
    <w:rsid w:val="00176FBC"/>
    <w:rsid w:val="00177194"/>
    <w:rsid w:val="00183A0E"/>
    <w:rsid w:val="001867C0"/>
    <w:rsid w:val="00187101"/>
    <w:rsid w:val="001873E5"/>
    <w:rsid w:val="00190913"/>
    <w:rsid w:val="001933CC"/>
    <w:rsid w:val="001953EC"/>
    <w:rsid w:val="00195CD1"/>
    <w:rsid w:val="001961CF"/>
    <w:rsid w:val="0019622D"/>
    <w:rsid w:val="00197D6A"/>
    <w:rsid w:val="00197F7B"/>
    <w:rsid w:val="001A0DD7"/>
    <w:rsid w:val="001A1AF8"/>
    <w:rsid w:val="001A59BB"/>
    <w:rsid w:val="001A6A51"/>
    <w:rsid w:val="001A7394"/>
    <w:rsid w:val="001A79C4"/>
    <w:rsid w:val="001B13B1"/>
    <w:rsid w:val="001B1B64"/>
    <w:rsid w:val="001B331A"/>
    <w:rsid w:val="001B67FA"/>
    <w:rsid w:val="001C0E74"/>
    <w:rsid w:val="001C1AB7"/>
    <w:rsid w:val="001C5600"/>
    <w:rsid w:val="001C6CEC"/>
    <w:rsid w:val="001C6E20"/>
    <w:rsid w:val="001D1C68"/>
    <w:rsid w:val="001D229F"/>
    <w:rsid w:val="001D2EEF"/>
    <w:rsid w:val="001D6162"/>
    <w:rsid w:val="001E2F36"/>
    <w:rsid w:val="001E7592"/>
    <w:rsid w:val="001F0EA3"/>
    <w:rsid w:val="001F24FE"/>
    <w:rsid w:val="001F3878"/>
    <w:rsid w:val="001F4552"/>
    <w:rsid w:val="001F6939"/>
    <w:rsid w:val="002019EB"/>
    <w:rsid w:val="002030F2"/>
    <w:rsid w:val="0020422F"/>
    <w:rsid w:val="00205051"/>
    <w:rsid w:val="00205591"/>
    <w:rsid w:val="002072AD"/>
    <w:rsid w:val="00211F65"/>
    <w:rsid w:val="00212563"/>
    <w:rsid w:val="0022001B"/>
    <w:rsid w:val="002204CB"/>
    <w:rsid w:val="00220D06"/>
    <w:rsid w:val="00221920"/>
    <w:rsid w:val="002219BA"/>
    <w:rsid w:val="002246A0"/>
    <w:rsid w:val="00224AF9"/>
    <w:rsid w:val="00225BDD"/>
    <w:rsid w:val="00230439"/>
    <w:rsid w:val="00235176"/>
    <w:rsid w:val="00236061"/>
    <w:rsid w:val="0023727D"/>
    <w:rsid w:val="0024100E"/>
    <w:rsid w:val="00241C1B"/>
    <w:rsid w:val="0024288B"/>
    <w:rsid w:val="00252A74"/>
    <w:rsid w:val="00255D8E"/>
    <w:rsid w:val="00256A93"/>
    <w:rsid w:val="00257DE7"/>
    <w:rsid w:val="00260106"/>
    <w:rsid w:val="00260EC8"/>
    <w:rsid w:val="00261A27"/>
    <w:rsid w:val="00261E54"/>
    <w:rsid w:val="00262571"/>
    <w:rsid w:val="002638A8"/>
    <w:rsid w:val="002657E9"/>
    <w:rsid w:val="0026665E"/>
    <w:rsid w:val="00267575"/>
    <w:rsid w:val="00270EEB"/>
    <w:rsid w:val="0027147E"/>
    <w:rsid w:val="0027247F"/>
    <w:rsid w:val="00274DE8"/>
    <w:rsid w:val="002761F4"/>
    <w:rsid w:val="002775E1"/>
    <w:rsid w:val="00277979"/>
    <w:rsid w:val="002808EB"/>
    <w:rsid w:val="0028095D"/>
    <w:rsid w:val="002841F0"/>
    <w:rsid w:val="0028458B"/>
    <w:rsid w:val="00287D65"/>
    <w:rsid w:val="00290397"/>
    <w:rsid w:val="00291ADD"/>
    <w:rsid w:val="00292BFE"/>
    <w:rsid w:val="00293869"/>
    <w:rsid w:val="00294868"/>
    <w:rsid w:val="00295CA1"/>
    <w:rsid w:val="00297AAD"/>
    <w:rsid w:val="00297AF0"/>
    <w:rsid w:val="00297F64"/>
    <w:rsid w:val="002A148F"/>
    <w:rsid w:val="002A291A"/>
    <w:rsid w:val="002A2E51"/>
    <w:rsid w:val="002A4CF0"/>
    <w:rsid w:val="002A5604"/>
    <w:rsid w:val="002B1701"/>
    <w:rsid w:val="002B23C3"/>
    <w:rsid w:val="002B443A"/>
    <w:rsid w:val="002B5B35"/>
    <w:rsid w:val="002B6723"/>
    <w:rsid w:val="002C03A0"/>
    <w:rsid w:val="002C256A"/>
    <w:rsid w:val="002C45B9"/>
    <w:rsid w:val="002C48FA"/>
    <w:rsid w:val="002C496D"/>
    <w:rsid w:val="002C61EA"/>
    <w:rsid w:val="002D05EB"/>
    <w:rsid w:val="002D1D4F"/>
    <w:rsid w:val="002D2F29"/>
    <w:rsid w:val="002D2FD3"/>
    <w:rsid w:val="002D3F33"/>
    <w:rsid w:val="002D46A4"/>
    <w:rsid w:val="002D7FE4"/>
    <w:rsid w:val="002E7017"/>
    <w:rsid w:val="002F4F6E"/>
    <w:rsid w:val="003015C3"/>
    <w:rsid w:val="0030212E"/>
    <w:rsid w:val="0030698D"/>
    <w:rsid w:val="00306A35"/>
    <w:rsid w:val="00306E51"/>
    <w:rsid w:val="0030778C"/>
    <w:rsid w:val="0031350A"/>
    <w:rsid w:val="00313CCC"/>
    <w:rsid w:val="00316815"/>
    <w:rsid w:val="003168CA"/>
    <w:rsid w:val="00321255"/>
    <w:rsid w:val="0032230D"/>
    <w:rsid w:val="00322A0B"/>
    <w:rsid w:val="0032317D"/>
    <w:rsid w:val="00331E80"/>
    <w:rsid w:val="00335FC5"/>
    <w:rsid w:val="00340E9A"/>
    <w:rsid w:val="00343C94"/>
    <w:rsid w:val="00344179"/>
    <w:rsid w:val="00350960"/>
    <w:rsid w:val="003516C0"/>
    <w:rsid w:val="00352E59"/>
    <w:rsid w:val="003532BD"/>
    <w:rsid w:val="00354DBE"/>
    <w:rsid w:val="00355210"/>
    <w:rsid w:val="00362267"/>
    <w:rsid w:val="003633A5"/>
    <w:rsid w:val="00365DF9"/>
    <w:rsid w:val="00366D20"/>
    <w:rsid w:val="00372DB4"/>
    <w:rsid w:val="003738DD"/>
    <w:rsid w:val="0037490C"/>
    <w:rsid w:val="00375AF5"/>
    <w:rsid w:val="003761BD"/>
    <w:rsid w:val="003769F6"/>
    <w:rsid w:val="00383F7B"/>
    <w:rsid w:val="00385414"/>
    <w:rsid w:val="00390074"/>
    <w:rsid w:val="00393775"/>
    <w:rsid w:val="00394D33"/>
    <w:rsid w:val="00395538"/>
    <w:rsid w:val="0039762B"/>
    <w:rsid w:val="003A0C37"/>
    <w:rsid w:val="003A1B6B"/>
    <w:rsid w:val="003A2F82"/>
    <w:rsid w:val="003A439C"/>
    <w:rsid w:val="003A46C0"/>
    <w:rsid w:val="003A600E"/>
    <w:rsid w:val="003A6513"/>
    <w:rsid w:val="003B016C"/>
    <w:rsid w:val="003B13FE"/>
    <w:rsid w:val="003B16C7"/>
    <w:rsid w:val="003C19F1"/>
    <w:rsid w:val="003C1DB5"/>
    <w:rsid w:val="003C28BA"/>
    <w:rsid w:val="003C4186"/>
    <w:rsid w:val="003C440B"/>
    <w:rsid w:val="003C458C"/>
    <w:rsid w:val="003C6185"/>
    <w:rsid w:val="003D0C87"/>
    <w:rsid w:val="003D0D2D"/>
    <w:rsid w:val="003D1927"/>
    <w:rsid w:val="003D4710"/>
    <w:rsid w:val="003D5EA1"/>
    <w:rsid w:val="003D6434"/>
    <w:rsid w:val="003E0D35"/>
    <w:rsid w:val="003E16D7"/>
    <w:rsid w:val="003E197E"/>
    <w:rsid w:val="003E2530"/>
    <w:rsid w:val="003E751A"/>
    <w:rsid w:val="003F5D74"/>
    <w:rsid w:val="003F6042"/>
    <w:rsid w:val="003F69CB"/>
    <w:rsid w:val="003F7236"/>
    <w:rsid w:val="004046F0"/>
    <w:rsid w:val="00405149"/>
    <w:rsid w:val="004052E1"/>
    <w:rsid w:val="0040668F"/>
    <w:rsid w:val="00410700"/>
    <w:rsid w:val="00412677"/>
    <w:rsid w:val="00417925"/>
    <w:rsid w:val="004254E4"/>
    <w:rsid w:val="004331F4"/>
    <w:rsid w:val="00434617"/>
    <w:rsid w:val="004348AE"/>
    <w:rsid w:val="00435A65"/>
    <w:rsid w:val="004376C0"/>
    <w:rsid w:val="0044115F"/>
    <w:rsid w:val="0044223A"/>
    <w:rsid w:val="00442B85"/>
    <w:rsid w:val="004455E9"/>
    <w:rsid w:val="00446792"/>
    <w:rsid w:val="00446F80"/>
    <w:rsid w:val="00447048"/>
    <w:rsid w:val="00450A70"/>
    <w:rsid w:val="00450C83"/>
    <w:rsid w:val="00451851"/>
    <w:rsid w:val="00452CCC"/>
    <w:rsid w:val="00452E5B"/>
    <w:rsid w:val="00453343"/>
    <w:rsid w:val="004608B9"/>
    <w:rsid w:val="00460ADB"/>
    <w:rsid w:val="004641FA"/>
    <w:rsid w:val="00464875"/>
    <w:rsid w:val="00465947"/>
    <w:rsid w:val="00470BB1"/>
    <w:rsid w:val="004717E1"/>
    <w:rsid w:val="004718F7"/>
    <w:rsid w:val="00473153"/>
    <w:rsid w:val="004743AF"/>
    <w:rsid w:val="004803EF"/>
    <w:rsid w:val="00482BAF"/>
    <w:rsid w:val="00482C17"/>
    <w:rsid w:val="004911B4"/>
    <w:rsid w:val="0049196A"/>
    <w:rsid w:val="004923DA"/>
    <w:rsid w:val="00493434"/>
    <w:rsid w:val="004962F9"/>
    <w:rsid w:val="004968E2"/>
    <w:rsid w:val="004A0B93"/>
    <w:rsid w:val="004A21FF"/>
    <w:rsid w:val="004A2794"/>
    <w:rsid w:val="004A2A49"/>
    <w:rsid w:val="004A3A78"/>
    <w:rsid w:val="004A6E70"/>
    <w:rsid w:val="004A776E"/>
    <w:rsid w:val="004B29D5"/>
    <w:rsid w:val="004B600B"/>
    <w:rsid w:val="004B6513"/>
    <w:rsid w:val="004B6822"/>
    <w:rsid w:val="004B69F6"/>
    <w:rsid w:val="004B7C83"/>
    <w:rsid w:val="004C24BD"/>
    <w:rsid w:val="004C2D3A"/>
    <w:rsid w:val="004C65A3"/>
    <w:rsid w:val="004C762D"/>
    <w:rsid w:val="004D03C4"/>
    <w:rsid w:val="004D0BF1"/>
    <w:rsid w:val="004D13CF"/>
    <w:rsid w:val="004D24D2"/>
    <w:rsid w:val="004D33AA"/>
    <w:rsid w:val="004D35A4"/>
    <w:rsid w:val="004D445F"/>
    <w:rsid w:val="004D54AF"/>
    <w:rsid w:val="004E087B"/>
    <w:rsid w:val="004E0C34"/>
    <w:rsid w:val="004E281A"/>
    <w:rsid w:val="004E44A4"/>
    <w:rsid w:val="004E4DCD"/>
    <w:rsid w:val="004E75AF"/>
    <w:rsid w:val="004E7B8B"/>
    <w:rsid w:val="004E7BDD"/>
    <w:rsid w:val="004F0847"/>
    <w:rsid w:val="004F1E21"/>
    <w:rsid w:val="004F698E"/>
    <w:rsid w:val="004F718A"/>
    <w:rsid w:val="004F740D"/>
    <w:rsid w:val="004F7B8F"/>
    <w:rsid w:val="005003EF"/>
    <w:rsid w:val="00500748"/>
    <w:rsid w:val="005011D6"/>
    <w:rsid w:val="0050167A"/>
    <w:rsid w:val="005042F1"/>
    <w:rsid w:val="00505401"/>
    <w:rsid w:val="00511A45"/>
    <w:rsid w:val="00512E51"/>
    <w:rsid w:val="00513C7D"/>
    <w:rsid w:val="00514B70"/>
    <w:rsid w:val="00515224"/>
    <w:rsid w:val="00515817"/>
    <w:rsid w:val="005169D1"/>
    <w:rsid w:val="00521123"/>
    <w:rsid w:val="00521221"/>
    <w:rsid w:val="00524ECB"/>
    <w:rsid w:val="00536FA9"/>
    <w:rsid w:val="005375A7"/>
    <w:rsid w:val="005414F4"/>
    <w:rsid w:val="005417C2"/>
    <w:rsid w:val="00543C46"/>
    <w:rsid w:val="00546187"/>
    <w:rsid w:val="005463F1"/>
    <w:rsid w:val="005467E9"/>
    <w:rsid w:val="00552138"/>
    <w:rsid w:val="00555584"/>
    <w:rsid w:val="00555BE5"/>
    <w:rsid w:val="005575C8"/>
    <w:rsid w:val="00557D77"/>
    <w:rsid w:val="00562EAA"/>
    <w:rsid w:val="00563B58"/>
    <w:rsid w:val="005640C4"/>
    <w:rsid w:val="00564C53"/>
    <w:rsid w:val="0056532B"/>
    <w:rsid w:val="005659F4"/>
    <w:rsid w:val="00566043"/>
    <w:rsid w:val="0056684C"/>
    <w:rsid w:val="00571847"/>
    <w:rsid w:val="00574A0C"/>
    <w:rsid w:val="00574E1D"/>
    <w:rsid w:val="0057674E"/>
    <w:rsid w:val="00576E4C"/>
    <w:rsid w:val="0057780F"/>
    <w:rsid w:val="005817D2"/>
    <w:rsid w:val="00581E0A"/>
    <w:rsid w:val="005822C2"/>
    <w:rsid w:val="00582574"/>
    <w:rsid w:val="00586848"/>
    <w:rsid w:val="00586C84"/>
    <w:rsid w:val="00586D89"/>
    <w:rsid w:val="00586F9C"/>
    <w:rsid w:val="005916B8"/>
    <w:rsid w:val="00592D9D"/>
    <w:rsid w:val="0059397C"/>
    <w:rsid w:val="00593F53"/>
    <w:rsid w:val="005952BC"/>
    <w:rsid w:val="005A1B4C"/>
    <w:rsid w:val="005A1BA3"/>
    <w:rsid w:val="005A20AD"/>
    <w:rsid w:val="005A545C"/>
    <w:rsid w:val="005B344E"/>
    <w:rsid w:val="005B4607"/>
    <w:rsid w:val="005C04F1"/>
    <w:rsid w:val="005C1567"/>
    <w:rsid w:val="005C35C9"/>
    <w:rsid w:val="005C60B5"/>
    <w:rsid w:val="005C6246"/>
    <w:rsid w:val="005C6CE5"/>
    <w:rsid w:val="005D08CE"/>
    <w:rsid w:val="005D2A5E"/>
    <w:rsid w:val="005D36E9"/>
    <w:rsid w:val="005D3F07"/>
    <w:rsid w:val="005D5016"/>
    <w:rsid w:val="005D583E"/>
    <w:rsid w:val="005E0492"/>
    <w:rsid w:val="005E13EA"/>
    <w:rsid w:val="005E3E4C"/>
    <w:rsid w:val="005E53BD"/>
    <w:rsid w:val="005E6EB8"/>
    <w:rsid w:val="005F7903"/>
    <w:rsid w:val="00601C05"/>
    <w:rsid w:val="00603FF2"/>
    <w:rsid w:val="00605EC8"/>
    <w:rsid w:val="00606E27"/>
    <w:rsid w:val="006108C9"/>
    <w:rsid w:val="00612721"/>
    <w:rsid w:val="00612A44"/>
    <w:rsid w:val="00615C7E"/>
    <w:rsid w:val="006177E4"/>
    <w:rsid w:val="00620B3E"/>
    <w:rsid w:val="0062158D"/>
    <w:rsid w:val="00622CFD"/>
    <w:rsid w:val="00630F39"/>
    <w:rsid w:val="006326D1"/>
    <w:rsid w:val="00632E0A"/>
    <w:rsid w:val="00633165"/>
    <w:rsid w:val="006349EF"/>
    <w:rsid w:val="00636B6C"/>
    <w:rsid w:val="006447DE"/>
    <w:rsid w:val="0065276E"/>
    <w:rsid w:val="00653234"/>
    <w:rsid w:val="00653B78"/>
    <w:rsid w:val="00654329"/>
    <w:rsid w:val="00654CEC"/>
    <w:rsid w:val="00655507"/>
    <w:rsid w:val="006712A7"/>
    <w:rsid w:val="00672281"/>
    <w:rsid w:val="006733CC"/>
    <w:rsid w:val="00674756"/>
    <w:rsid w:val="00674FC2"/>
    <w:rsid w:val="00675868"/>
    <w:rsid w:val="00677E42"/>
    <w:rsid w:val="00680755"/>
    <w:rsid w:val="00682334"/>
    <w:rsid w:val="00684453"/>
    <w:rsid w:val="0068466A"/>
    <w:rsid w:val="00684B16"/>
    <w:rsid w:val="00691001"/>
    <w:rsid w:val="00694D17"/>
    <w:rsid w:val="00695BB1"/>
    <w:rsid w:val="00696F65"/>
    <w:rsid w:val="006A5B47"/>
    <w:rsid w:val="006A7A6D"/>
    <w:rsid w:val="006B1010"/>
    <w:rsid w:val="006B5E67"/>
    <w:rsid w:val="006B605E"/>
    <w:rsid w:val="006C1742"/>
    <w:rsid w:val="006C1873"/>
    <w:rsid w:val="006C2EB5"/>
    <w:rsid w:val="006C418E"/>
    <w:rsid w:val="006D18A3"/>
    <w:rsid w:val="006D1ECE"/>
    <w:rsid w:val="006D5970"/>
    <w:rsid w:val="006D5A16"/>
    <w:rsid w:val="006E0058"/>
    <w:rsid w:val="006E09B0"/>
    <w:rsid w:val="006E19BA"/>
    <w:rsid w:val="006E481E"/>
    <w:rsid w:val="006E616B"/>
    <w:rsid w:val="006E7567"/>
    <w:rsid w:val="006E795F"/>
    <w:rsid w:val="006F408E"/>
    <w:rsid w:val="00700249"/>
    <w:rsid w:val="00700C43"/>
    <w:rsid w:val="00701ADD"/>
    <w:rsid w:val="00704A83"/>
    <w:rsid w:val="00705922"/>
    <w:rsid w:val="0070604C"/>
    <w:rsid w:val="007069BF"/>
    <w:rsid w:val="007069CD"/>
    <w:rsid w:val="00707E05"/>
    <w:rsid w:val="007110E6"/>
    <w:rsid w:val="00711A70"/>
    <w:rsid w:val="00712E6F"/>
    <w:rsid w:val="00712E90"/>
    <w:rsid w:val="00713B7E"/>
    <w:rsid w:val="007204AE"/>
    <w:rsid w:val="00722DAC"/>
    <w:rsid w:val="00724A38"/>
    <w:rsid w:val="0072678F"/>
    <w:rsid w:val="00727C4C"/>
    <w:rsid w:val="007314E2"/>
    <w:rsid w:val="007322AB"/>
    <w:rsid w:val="00734809"/>
    <w:rsid w:val="0074040F"/>
    <w:rsid w:val="007406E1"/>
    <w:rsid w:val="00743E40"/>
    <w:rsid w:val="00744D45"/>
    <w:rsid w:val="00745FE6"/>
    <w:rsid w:val="00747829"/>
    <w:rsid w:val="007510CF"/>
    <w:rsid w:val="00751263"/>
    <w:rsid w:val="00751734"/>
    <w:rsid w:val="00753165"/>
    <w:rsid w:val="0075704F"/>
    <w:rsid w:val="007619DD"/>
    <w:rsid w:val="00763B2D"/>
    <w:rsid w:val="007715EA"/>
    <w:rsid w:val="00772924"/>
    <w:rsid w:val="00772B36"/>
    <w:rsid w:val="007730EC"/>
    <w:rsid w:val="007762F8"/>
    <w:rsid w:val="007807E7"/>
    <w:rsid w:val="00784EC4"/>
    <w:rsid w:val="007858ED"/>
    <w:rsid w:val="00785E00"/>
    <w:rsid w:val="00786910"/>
    <w:rsid w:val="007872F2"/>
    <w:rsid w:val="007874BC"/>
    <w:rsid w:val="00787DE7"/>
    <w:rsid w:val="007908E0"/>
    <w:rsid w:val="00793EB3"/>
    <w:rsid w:val="00794205"/>
    <w:rsid w:val="007949FF"/>
    <w:rsid w:val="00797012"/>
    <w:rsid w:val="007A1F6A"/>
    <w:rsid w:val="007A6C56"/>
    <w:rsid w:val="007B0DE3"/>
    <w:rsid w:val="007B491F"/>
    <w:rsid w:val="007B5A4F"/>
    <w:rsid w:val="007B5CB2"/>
    <w:rsid w:val="007B7191"/>
    <w:rsid w:val="007C0057"/>
    <w:rsid w:val="007C1634"/>
    <w:rsid w:val="007C1D94"/>
    <w:rsid w:val="007C2879"/>
    <w:rsid w:val="007C2FA8"/>
    <w:rsid w:val="007C538D"/>
    <w:rsid w:val="007C5675"/>
    <w:rsid w:val="007C6A87"/>
    <w:rsid w:val="007C705D"/>
    <w:rsid w:val="007D0A07"/>
    <w:rsid w:val="007D0C96"/>
    <w:rsid w:val="007D133D"/>
    <w:rsid w:val="007D24D7"/>
    <w:rsid w:val="007D333B"/>
    <w:rsid w:val="007D3EB4"/>
    <w:rsid w:val="007D3F16"/>
    <w:rsid w:val="007D4A06"/>
    <w:rsid w:val="007D78CC"/>
    <w:rsid w:val="007D7D78"/>
    <w:rsid w:val="007E1955"/>
    <w:rsid w:val="007E32FA"/>
    <w:rsid w:val="007E5378"/>
    <w:rsid w:val="007E629F"/>
    <w:rsid w:val="007F3F7E"/>
    <w:rsid w:val="007F4F86"/>
    <w:rsid w:val="007F5497"/>
    <w:rsid w:val="007F63AC"/>
    <w:rsid w:val="00803709"/>
    <w:rsid w:val="00804E50"/>
    <w:rsid w:val="008051DC"/>
    <w:rsid w:val="00805707"/>
    <w:rsid w:val="008073F8"/>
    <w:rsid w:val="00810B71"/>
    <w:rsid w:val="00810E94"/>
    <w:rsid w:val="008134D1"/>
    <w:rsid w:val="00813CEC"/>
    <w:rsid w:val="0081534C"/>
    <w:rsid w:val="008171E4"/>
    <w:rsid w:val="0081751A"/>
    <w:rsid w:val="0081788E"/>
    <w:rsid w:val="00820024"/>
    <w:rsid w:val="008208EA"/>
    <w:rsid w:val="00824E67"/>
    <w:rsid w:val="00825A64"/>
    <w:rsid w:val="00826F48"/>
    <w:rsid w:val="008272F2"/>
    <w:rsid w:val="008308AE"/>
    <w:rsid w:val="0083166E"/>
    <w:rsid w:val="00831DC3"/>
    <w:rsid w:val="008322C7"/>
    <w:rsid w:val="008336F0"/>
    <w:rsid w:val="00834590"/>
    <w:rsid w:val="00834F1D"/>
    <w:rsid w:val="00836FEC"/>
    <w:rsid w:val="00837C08"/>
    <w:rsid w:val="008417C4"/>
    <w:rsid w:val="00841F9D"/>
    <w:rsid w:val="008420E1"/>
    <w:rsid w:val="008427BE"/>
    <w:rsid w:val="00843D58"/>
    <w:rsid w:val="00843EBA"/>
    <w:rsid w:val="00843F95"/>
    <w:rsid w:val="00844D98"/>
    <w:rsid w:val="00846D21"/>
    <w:rsid w:val="00846D84"/>
    <w:rsid w:val="00847B73"/>
    <w:rsid w:val="008511D3"/>
    <w:rsid w:val="0085230E"/>
    <w:rsid w:val="00852D8C"/>
    <w:rsid w:val="0085355E"/>
    <w:rsid w:val="00854B3A"/>
    <w:rsid w:val="00854CCD"/>
    <w:rsid w:val="008550A1"/>
    <w:rsid w:val="00860F2D"/>
    <w:rsid w:val="00861035"/>
    <w:rsid w:val="00861038"/>
    <w:rsid w:val="008616B3"/>
    <w:rsid w:val="00861FDA"/>
    <w:rsid w:val="008629C9"/>
    <w:rsid w:val="00864E0C"/>
    <w:rsid w:val="00865008"/>
    <w:rsid w:val="00866B50"/>
    <w:rsid w:val="008708F1"/>
    <w:rsid w:val="00871D7A"/>
    <w:rsid w:val="008738B9"/>
    <w:rsid w:val="00877096"/>
    <w:rsid w:val="00880539"/>
    <w:rsid w:val="00884F04"/>
    <w:rsid w:val="00885021"/>
    <w:rsid w:val="008859E8"/>
    <w:rsid w:val="0088737B"/>
    <w:rsid w:val="00892716"/>
    <w:rsid w:val="00893067"/>
    <w:rsid w:val="008933DE"/>
    <w:rsid w:val="008948C4"/>
    <w:rsid w:val="008959E9"/>
    <w:rsid w:val="00895FCE"/>
    <w:rsid w:val="00897F3E"/>
    <w:rsid w:val="008A1B9F"/>
    <w:rsid w:val="008A1BA8"/>
    <w:rsid w:val="008A21B4"/>
    <w:rsid w:val="008A297E"/>
    <w:rsid w:val="008A4576"/>
    <w:rsid w:val="008B07DE"/>
    <w:rsid w:val="008B28E7"/>
    <w:rsid w:val="008B3903"/>
    <w:rsid w:val="008B42E7"/>
    <w:rsid w:val="008C14C7"/>
    <w:rsid w:val="008C24E1"/>
    <w:rsid w:val="008C2FFB"/>
    <w:rsid w:val="008C6EEA"/>
    <w:rsid w:val="008C7323"/>
    <w:rsid w:val="008D5813"/>
    <w:rsid w:val="008D634E"/>
    <w:rsid w:val="008D778A"/>
    <w:rsid w:val="008D7ADE"/>
    <w:rsid w:val="008E01E5"/>
    <w:rsid w:val="008E0726"/>
    <w:rsid w:val="008E3B88"/>
    <w:rsid w:val="008E65D8"/>
    <w:rsid w:val="008F012D"/>
    <w:rsid w:val="008F0697"/>
    <w:rsid w:val="008F0C16"/>
    <w:rsid w:val="008F0FDA"/>
    <w:rsid w:val="008F22BD"/>
    <w:rsid w:val="008F47A9"/>
    <w:rsid w:val="00900AE2"/>
    <w:rsid w:val="009079BD"/>
    <w:rsid w:val="009108CE"/>
    <w:rsid w:val="00912BD9"/>
    <w:rsid w:val="0091361D"/>
    <w:rsid w:val="00920E5B"/>
    <w:rsid w:val="00926436"/>
    <w:rsid w:val="00926559"/>
    <w:rsid w:val="00930039"/>
    <w:rsid w:val="0093018C"/>
    <w:rsid w:val="00932CCA"/>
    <w:rsid w:val="00937A64"/>
    <w:rsid w:val="0094286E"/>
    <w:rsid w:val="00943138"/>
    <w:rsid w:val="009544C0"/>
    <w:rsid w:val="00954FA4"/>
    <w:rsid w:val="00956AE9"/>
    <w:rsid w:val="009633A4"/>
    <w:rsid w:val="00964CC6"/>
    <w:rsid w:val="00974B24"/>
    <w:rsid w:val="00975E5D"/>
    <w:rsid w:val="00991FDA"/>
    <w:rsid w:val="009927A1"/>
    <w:rsid w:val="0099774D"/>
    <w:rsid w:val="009A1ECA"/>
    <w:rsid w:val="009A5F3B"/>
    <w:rsid w:val="009A6C9E"/>
    <w:rsid w:val="009B0B61"/>
    <w:rsid w:val="009B28C0"/>
    <w:rsid w:val="009B7136"/>
    <w:rsid w:val="009B7806"/>
    <w:rsid w:val="009B7818"/>
    <w:rsid w:val="009C3AC2"/>
    <w:rsid w:val="009C5F93"/>
    <w:rsid w:val="009C6078"/>
    <w:rsid w:val="009D06E2"/>
    <w:rsid w:val="009D4365"/>
    <w:rsid w:val="009D4E3B"/>
    <w:rsid w:val="009D7BC9"/>
    <w:rsid w:val="009E1982"/>
    <w:rsid w:val="009E218E"/>
    <w:rsid w:val="009E396F"/>
    <w:rsid w:val="009E4D2C"/>
    <w:rsid w:val="009F0978"/>
    <w:rsid w:val="009F169A"/>
    <w:rsid w:val="009F278A"/>
    <w:rsid w:val="009F3AEC"/>
    <w:rsid w:val="009F565D"/>
    <w:rsid w:val="00A00081"/>
    <w:rsid w:val="00A0099E"/>
    <w:rsid w:val="00A015F7"/>
    <w:rsid w:val="00A03F74"/>
    <w:rsid w:val="00A04761"/>
    <w:rsid w:val="00A0666A"/>
    <w:rsid w:val="00A104D5"/>
    <w:rsid w:val="00A10D56"/>
    <w:rsid w:val="00A1296F"/>
    <w:rsid w:val="00A12AAE"/>
    <w:rsid w:val="00A14AAA"/>
    <w:rsid w:val="00A16DD1"/>
    <w:rsid w:val="00A22441"/>
    <w:rsid w:val="00A227AF"/>
    <w:rsid w:val="00A23F3B"/>
    <w:rsid w:val="00A24406"/>
    <w:rsid w:val="00A25F64"/>
    <w:rsid w:val="00A27CC2"/>
    <w:rsid w:val="00A3273B"/>
    <w:rsid w:val="00A327FD"/>
    <w:rsid w:val="00A34AB3"/>
    <w:rsid w:val="00A40ED6"/>
    <w:rsid w:val="00A4347F"/>
    <w:rsid w:val="00A43754"/>
    <w:rsid w:val="00A44CB6"/>
    <w:rsid w:val="00A4632C"/>
    <w:rsid w:val="00A470EE"/>
    <w:rsid w:val="00A4722D"/>
    <w:rsid w:val="00A47621"/>
    <w:rsid w:val="00A479CD"/>
    <w:rsid w:val="00A50CFC"/>
    <w:rsid w:val="00A5194A"/>
    <w:rsid w:val="00A52AF4"/>
    <w:rsid w:val="00A52FAA"/>
    <w:rsid w:val="00A5327E"/>
    <w:rsid w:val="00A54D67"/>
    <w:rsid w:val="00A55A3F"/>
    <w:rsid w:val="00A56BC4"/>
    <w:rsid w:val="00A61697"/>
    <w:rsid w:val="00A622C0"/>
    <w:rsid w:val="00A62EDA"/>
    <w:rsid w:val="00A652F6"/>
    <w:rsid w:val="00A70E12"/>
    <w:rsid w:val="00A72F4D"/>
    <w:rsid w:val="00A732EA"/>
    <w:rsid w:val="00A7489E"/>
    <w:rsid w:val="00A8015F"/>
    <w:rsid w:val="00A80BD2"/>
    <w:rsid w:val="00A85039"/>
    <w:rsid w:val="00A851F7"/>
    <w:rsid w:val="00A906AA"/>
    <w:rsid w:val="00A91437"/>
    <w:rsid w:val="00A93912"/>
    <w:rsid w:val="00A94C5E"/>
    <w:rsid w:val="00A976A8"/>
    <w:rsid w:val="00AA241A"/>
    <w:rsid w:val="00AA252C"/>
    <w:rsid w:val="00AA39C9"/>
    <w:rsid w:val="00AA666E"/>
    <w:rsid w:val="00AA69C1"/>
    <w:rsid w:val="00AA731D"/>
    <w:rsid w:val="00AA79DE"/>
    <w:rsid w:val="00AA7F53"/>
    <w:rsid w:val="00AB0400"/>
    <w:rsid w:val="00AB1761"/>
    <w:rsid w:val="00AB2F78"/>
    <w:rsid w:val="00AB5518"/>
    <w:rsid w:val="00AB6335"/>
    <w:rsid w:val="00AC01D4"/>
    <w:rsid w:val="00AC11B8"/>
    <w:rsid w:val="00AC3FC9"/>
    <w:rsid w:val="00AC4A04"/>
    <w:rsid w:val="00AD01E5"/>
    <w:rsid w:val="00AD336F"/>
    <w:rsid w:val="00AD3550"/>
    <w:rsid w:val="00AD4EAD"/>
    <w:rsid w:val="00AE1855"/>
    <w:rsid w:val="00AE2564"/>
    <w:rsid w:val="00AE301F"/>
    <w:rsid w:val="00AE3302"/>
    <w:rsid w:val="00AE4DB5"/>
    <w:rsid w:val="00AE7077"/>
    <w:rsid w:val="00AF004F"/>
    <w:rsid w:val="00AF3A97"/>
    <w:rsid w:val="00AF4F1A"/>
    <w:rsid w:val="00AF4FE4"/>
    <w:rsid w:val="00AF6043"/>
    <w:rsid w:val="00AF61C2"/>
    <w:rsid w:val="00AF6CC6"/>
    <w:rsid w:val="00AF7188"/>
    <w:rsid w:val="00B011CD"/>
    <w:rsid w:val="00B0296A"/>
    <w:rsid w:val="00B0748D"/>
    <w:rsid w:val="00B11DD4"/>
    <w:rsid w:val="00B12295"/>
    <w:rsid w:val="00B1253B"/>
    <w:rsid w:val="00B137BE"/>
    <w:rsid w:val="00B14C52"/>
    <w:rsid w:val="00B17FA0"/>
    <w:rsid w:val="00B22045"/>
    <w:rsid w:val="00B24344"/>
    <w:rsid w:val="00B26769"/>
    <w:rsid w:val="00B31C91"/>
    <w:rsid w:val="00B34B54"/>
    <w:rsid w:val="00B3747F"/>
    <w:rsid w:val="00B43194"/>
    <w:rsid w:val="00B4584A"/>
    <w:rsid w:val="00B45C07"/>
    <w:rsid w:val="00B46E9F"/>
    <w:rsid w:val="00B47734"/>
    <w:rsid w:val="00B50477"/>
    <w:rsid w:val="00B50FBA"/>
    <w:rsid w:val="00B53CF1"/>
    <w:rsid w:val="00B558EB"/>
    <w:rsid w:val="00B577D3"/>
    <w:rsid w:val="00B60466"/>
    <w:rsid w:val="00B609F3"/>
    <w:rsid w:val="00B63727"/>
    <w:rsid w:val="00B6548F"/>
    <w:rsid w:val="00B6594D"/>
    <w:rsid w:val="00B66369"/>
    <w:rsid w:val="00B730C4"/>
    <w:rsid w:val="00B748AF"/>
    <w:rsid w:val="00B74B57"/>
    <w:rsid w:val="00B7502A"/>
    <w:rsid w:val="00B75C8A"/>
    <w:rsid w:val="00B77305"/>
    <w:rsid w:val="00B77E9B"/>
    <w:rsid w:val="00B82CC2"/>
    <w:rsid w:val="00B84A89"/>
    <w:rsid w:val="00B86840"/>
    <w:rsid w:val="00B92BEF"/>
    <w:rsid w:val="00B92E47"/>
    <w:rsid w:val="00B9669A"/>
    <w:rsid w:val="00B9689A"/>
    <w:rsid w:val="00B9791F"/>
    <w:rsid w:val="00BA00AC"/>
    <w:rsid w:val="00BA19B5"/>
    <w:rsid w:val="00BA1FFA"/>
    <w:rsid w:val="00BA7059"/>
    <w:rsid w:val="00BA7FF1"/>
    <w:rsid w:val="00BB06CB"/>
    <w:rsid w:val="00BB1876"/>
    <w:rsid w:val="00BB261F"/>
    <w:rsid w:val="00BB2887"/>
    <w:rsid w:val="00BB5EAA"/>
    <w:rsid w:val="00BB5F11"/>
    <w:rsid w:val="00BC0401"/>
    <w:rsid w:val="00BC04FA"/>
    <w:rsid w:val="00BC091D"/>
    <w:rsid w:val="00BC1C22"/>
    <w:rsid w:val="00BC460B"/>
    <w:rsid w:val="00BC5725"/>
    <w:rsid w:val="00BD1D91"/>
    <w:rsid w:val="00BD1F45"/>
    <w:rsid w:val="00BD30B1"/>
    <w:rsid w:val="00BD4AA1"/>
    <w:rsid w:val="00BE0F7B"/>
    <w:rsid w:val="00BE10C2"/>
    <w:rsid w:val="00BE11C9"/>
    <w:rsid w:val="00BE5B4D"/>
    <w:rsid w:val="00BE684C"/>
    <w:rsid w:val="00BE7C12"/>
    <w:rsid w:val="00BF2A01"/>
    <w:rsid w:val="00BF75A9"/>
    <w:rsid w:val="00C01D14"/>
    <w:rsid w:val="00C025B4"/>
    <w:rsid w:val="00C025DB"/>
    <w:rsid w:val="00C0572E"/>
    <w:rsid w:val="00C10AE6"/>
    <w:rsid w:val="00C115DA"/>
    <w:rsid w:val="00C11F61"/>
    <w:rsid w:val="00C13C25"/>
    <w:rsid w:val="00C161FD"/>
    <w:rsid w:val="00C21184"/>
    <w:rsid w:val="00C23F17"/>
    <w:rsid w:val="00C2437A"/>
    <w:rsid w:val="00C24540"/>
    <w:rsid w:val="00C24F92"/>
    <w:rsid w:val="00C26D0D"/>
    <w:rsid w:val="00C2724C"/>
    <w:rsid w:val="00C27C95"/>
    <w:rsid w:val="00C300D2"/>
    <w:rsid w:val="00C312A3"/>
    <w:rsid w:val="00C3270F"/>
    <w:rsid w:val="00C3278B"/>
    <w:rsid w:val="00C33375"/>
    <w:rsid w:val="00C34C23"/>
    <w:rsid w:val="00C42005"/>
    <w:rsid w:val="00C44446"/>
    <w:rsid w:val="00C45616"/>
    <w:rsid w:val="00C45F7A"/>
    <w:rsid w:val="00C4664D"/>
    <w:rsid w:val="00C472AA"/>
    <w:rsid w:val="00C50A05"/>
    <w:rsid w:val="00C513BE"/>
    <w:rsid w:val="00C54AED"/>
    <w:rsid w:val="00C55B2F"/>
    <w:rsid w:val="00C6134D"/>
    <w:rsid w:val="00C63B69"/>
    <w:rsid w:val="00C63D00"/>
    <w:rsid w:val="00C6441B"/>
    <w:rsid w:val="00C65BD6"/>
    <w:rsid w:val="00C66B86"/>
    <w:rsid w:val="00C70226"/>
    <w:rsid w:val="00C703E4"/>
    <w:rsid w:val="00C7108B"/>
    <w:rsid w:val="00C8089F"/>
    <w:rsid w:val="00C836CC"/>
    <w:rsid w:val="00C86DA4"/>
    <w:rsid w:val="00C87A74"/>
    <w:rsid w:val="00C90A71"/>
    <w:rsid w:val="00C90FF9"/>
    <w:rsid w:val="00C91574"/>
    <w:rsid w:val="00C91BC2"/>
    <w:rsid w:val="00C92C71"/>
    <w:rsid w:val="00C93F8F"/>
    <w:rsid w:val="00C945DE"/>
    <w:rsid w:val="00CA2745"/>
    <w:rsid w:val="00CA3593"/>
    <w:rsid w:val="00CA599F"/>
    <w:rsid w:val="00CA5D05"/>
    <w:rsid w:val="00CA78CC"/>
    <w:rsid w:val="00CA7F4F"/>
    <w:rsid w:val="00CB1030"/>
    <w:rsid w:val="00CB1E0B"/>
    <w:rsid w:val="00CB2031"/>
    <w:rsid w:val="00CB258E"/>
    <w:rsid w:val="00CB269D"/>
    <w:rsid w:val="00CB3A6A"/>
    <w:rsid w:val="00CB3C8F"/>
    <w:rsid w:val="00CB5E2A"/>
    <w:rsid w:val="00CB75CE"/>
    <w:rsid w:val="00CC02F1"/>
    <w:rsid w:val="00CC11A6"/>
    <w:rsid w:val="00CC135E"/>
    <w:rsid w:val="00CC167E"/>
    <w:rsid w:val="00CC5A67"/>
    <w:rsid w:val="00CC72C5"/>
    <w:rsid w:val="00CD5D3F"/>
    <w:rsid w:val="00CE1047"/>
    <w:rsid w:val="00CF194C"/>
    <w:rsid w:val="00CF1DFA"/>
    <w:rsid w:val="00CF1E90"/>
    <w:rsid w:val="00CF3DB3"/>
    <w:rsid w:val="00D052BC"/>
    <w:rsid w:val="00D06847"/>
    <w:rsid w:val="00D07026"/>
    <w:rsid w:val="00D11C62"/>
    <w:rsid w:val="00D2075F"/>
    <w:rsid w:val="00D21E39"/>
    <w:rsid w:val="00D22C8F"/>
    <w:rsid w:val="00D24ED0"/>
    <w:rsid w:val="00D307F8"/>
    <w:rsid w:val="00D33491"/>
    <w:rsid w:val="00D41299"/>
    <w:rsid w:val="00D44F8E"/>
    <w:rsid w:val="00D44FD0"/>
    <w:rsid w:val="00D455B2"/>
    <w:rsid w:val="00D51C34"/>
    <w:rsid w:val="00D56764"/>
    <w:rsid w:val="00D5733C"/>
    <w:rsid w:val="00D6037A"/>
    <w:rsid w:val="00D607EF"/>
    <w:rsid w:val="00D60F88"/>
    <w:rsid w:val="00D612AB"/>
    <w:rsid w:val="00D621B3"/>
    <w:rsid w:val="00D625E7"/>
    <w:rsid w:val="00D62C26"/>
    <w:rsid w:val="00D646BD"/>
    <w:rsid w:val="00D65767"/>
    <w:rsid w:val="00D65D5D"/>
    <w:rsid w:val="00D67429"/>
    <w:rsid w:val="00D674A8"/>
    <w:rsid w:val="00D70239"/>
    <w:rsid w:val="00D706E5"/>
    <w:rsid w:val="00D71140"/>
    <w:rsid w:val="00D71201"/>
    <w:rsid w:val="00D714D0"/>
    <w:rsid w:val="00D720C7"/>
    <w:rsid w:val="00D7381C"/>
    <w:rsid w:val="00D75C6B"/>
    <w:rsid w:val="00D77A04"/>
    <w:rsid w:val="00D81D06"/>
    <w:rsid w:val="00D833A3"/>
    <w:rsid w:val="00D855E0"/>
    <w:rsid w:val="00D8652C"/>
    <w:rsid w:val="00D876E6"/>
    <w:rsid w:val="00D900B2"/>
    <w:rsid w:val="00D920EE"/>
    <w:rsid w:val="00D92643"/>
    <w:rsid w:val="00D93CA6"/>
    <w:rsid w:val="00D94C3D"/>
    <w:rsid w:val="00D951B9"/>
    <w:rsid w:val="00D96128"/>
    <w:rsid w:val="00D979C0"/>
    <w:rsid w:val="00DA1025"/>
    <w:rsid w:val="00DA1C74"/>
    <w:rsid w:val="00DA22EC"/>
    <w:rsid w:val="00DA5860"/>
    <w:rsid w:val="00DA70B3"/>
    <w:rsid w:val="00DB249A"/>
    <w:rsid w:val="00DB2767"/>
    <w:rsid w:val="00DC36BD"/>
    <w:rsid w:val="00DC418E"/>
    <w:rsid w:val="00DC4729"/>
    <w:rsid w:val="00DC4EAB"/>
    <w:rsid w:val="00DC6B9A"/>
    <w:rsid w:val="00DD04E8"/>
    <w:rsid w:val="00DD1DB2"/>
    <w:rsid w:val="00DD233A"/>
    <w:rsid w:val="00DE556F"/>
    <w:rsid w:val="00DF454C"/>
    <w:rsid w:val="00DF4C06"/>
    <w:rsid w:val="00DF7693"/>
    <w:rsid w:val="00E0011B"/>
    <w:rsid w:val="00E028B8"/>
    <w:rsid w:val="00E03B6D"/>
    <w:rsid w:val="00E04F34"/>
    <w:rsid w:val="00E11AC9"/>
    <w:rsid w:val="00E139ED"/>
    <w:rsid w:val="00E17160"/>
    <w:rsid w:val="00E17345"/>
    <w:rsid w:val="00E21BC4"/>
    <w:rsid w:val="00E22D99"/>
    <w:rsid w:val="00E27600"/>
    <w:rsid w:val="00E35BEC"/>
    <w:rsid w:val="00E37AAC"/>
    <w:rsid w:val="00E4077C"/>
    <w:rsid w:val="00E42DC4"/>
    <w:rsid w:val="00E5045D"/>
    <w:rsid w:val="00E50821"/>
    <w:rsid w:val="00E50EF8"/>
    <w:rsid w:val="00E51032"/>
    <w:rsid w:val="00E51F91"/>
    <w:rsid w:val="00E52969"/>
    <w:rsid w:val="00E52AE7"/>
    <w:rsid w:val="00E53445"/>
    <w:rsid w:val="00E54DB3"/>
    <w:rsid w:val="00E66D20"/>
    <w:rsid w:val="00E7086E"/>
    <w:rsid w:val="00E7374A"/>
    <w:rsid w:val="00E73C41"/>
    <w:rsid w:val="00E7598F"/>
    <w:rsid w:val="00E76F60"/>
    <w:rsid w:val="00E83D90"/>
    <w:rsid w:val="00E83F28"/>
    <w:rsid w:val="00E83F91"/>
    <w:rsid w:val="00E85EF5"/>
    <w:rsid w:val="00E9107A"/>
    <w:rsid w:val="00E91F62"/>
    <w:rsid w:val="00E920C4"/>
    <w:rsid w:val="00E929FD"/>
    <w:rsid w:val="00E93240"/>
    <w:rsid w:val="00E9479B"/>
    <w:rsid w:val="00E954EB"/>
    <w:rsid w:val="00E961CD"/>
    <w:rsid w:val="00EA4D48"/>
    <w:rsid w:val="00EA7E72"/>
    <w:rsid w:val="00EB2173"/>
    <w:rsid w:val="00EB62E6"/>
    <w:rsid w:val="00EC44CE"/>
    <w:rsid w:val="00EC5F7E"/>
    <w:rsid w:val="00EC62EA"/>
    <w:rsid w:val="00ED1B30"/>
    <w:rsid w:val="00ED250E"/>
    <w:rsid w:val="00ED401A"/>
    <w:rsid w:val="00ED528D"/>
    <w:rsid w:val="00EE013E"/>
    <w:rsid w:val="00EE0151"/>
    <w:rsid w:val="00EE01A7"/>
    <w:rsid w:val="00EE1AC1"/>
    <w:rsid w:val="00EE3365"/>
    <w:rsid w:val="00EE3376"/>
    <w:rsid w:val="00EE39D6"/>
    <w:rsid w:val="00EE413C"/>
    <w:rsid w:val="00EE5211"/>
    <w:rsid w:val="00EE52AD"/>
    <w:rsid w:val="00EF05EB"/>
    <w:rsid w:val="00EF1F4F"/>
    <w:rsid w:val="00EF33C0"/>
    <w:rsid w:val="00F00945"/>
    <w:rsid w:val="00F00EE8"/>
    <w:rsid w:val="00F01C53"/>
    <w:rsid w:val="00F01F92"/>
    <w:rsid w:val="00F02D20"/>
    <w:rsid w:val="00F10A08"/>
    <w:rsid w:val="00F13770"/>
    <w:rsid w:val="00F139CF"/>
    <w:rsid w:val="00F156A8"/>
    <w:rsid w:val="00F22AC5"/>
    <w:rsid w:val="00F254D1"/>
    <w:rsid w:val="00F32B82"/>
    <w:rsid w:val="00F36411"/>
    <w:rsid w:val="00F4043E"/>
    <w:rsid w:val="00F40CB5"/>
    <w:rsid w:val="00F41BBC"/>
    <w:rsid w:val="00F41E2F"/>
    <w:rsid w:val="00F43B9D"/>
    <w:rsid w:val="00F444F0"/>
    <w:rsid w:val="00F447A3"/>
    <w:rsid w:val="00F45839"/>
    <w:rsid w:val="00F506B6"/>
    <w:rsid w:val="00F50847"/>
    <w:rsid w:val="00F51D5E"/>
    <w:rsid w:val="00F53F27"/>
    <w:rsid w:val="00F546D1"/>
    <w:rsid w:val="00F568D9"/>
    <w:rsid w:val="00F56E50"/>
    <w:rsid w:val="00F574E8"/>
    <w:rsid w:val="00F57DCF"/>
    <w:rsid w:val="00F6513F"/>
    <w:rsid w:val="00F66258"/>
    <w:rsid w:val="00F66272"/>
    <w:rsid w:val="00F66399"/>
    <w:rsid w:val="00F70158"/>
    <w:rsid w:val="00F709C0"/>
    <w:rsid w:val="00F70BB9"/>
    <w:rsid w:val="00F74217"/>
    <w:rsid w:val="00F77D7C"/>
    <w:rsid w:val="00F77E7A"/>
    <w:rsid w:val="00F863DF"/>
    <w:rsid w:val="00F91F36"/>
    <w:rsid w:val="00F9232A"/>
    <w:rsid w:val="00F927A1"/>
    <w:rsid w:val="00F92E4D"/>
    <w:rsid w:val="00F94070"/>
    <w:rsid w:val="00F948F5"/>
    <w:rsid w:val="00FA30C9"/>
    <w:rsid w:val="00FA3764"/>
    <w:rsid w:val="00FA48C2"/>
    <w:rsid w:val="00FA56ED"/>
    <w:rsid w:val="00FB15E7"/>
    <w:rsid w:val="00FB5FA6"/>
    <w:rsid w:val="00FB7544"/>
    <w:rsid w:val="00FB7F7B"/>
    <w:rsid w:val="00FC089D"/>
    <w:rsid w:val="00FC1310"/>
    <w:rsid w:val="00FC2776"/>
    <w:rsid w:val="00FC2FF3"/>
    <w:rsid w:val="00FC3263"/>
    <w:rsid w:val="00FC51F9"/>
    <w:rsid w:val="00FC5B40"/>
    <w:rsid w:val="00FC5FF8"/>
    <w:rsid w:val="00FC702B"/>
    <w:rsid w:val="00FD1D05"/>
    <w:rsid w:val="00FD3D7C"/>
    <w:rsid w:val="00FD4F8F"/>
    <w:rsid w:val="00FD5370"/>
    <w:rsid w:val="00FD5E4E"/>
    <w:rsid w:val="00FD7488"/>
    <w:rsid w:val="00FE008D"/>
    <w:rsid w:val="00FE0C16"/>
    <w:rsid w:val="00FE14AD"/>
    <w:rsid w:val="00FE14B1"/>
    <w:rsid w:val="00FE1F6A"/>
    <w:rsid w:val="00FE60D6"/>
    <w:rsid w:val="00FE6B77"/>
    <w:rsid w:val="00FF0070"/>
    <w:rsid w:val="00FF051C"/>
    <w:rsid w:val="00FF0658"/>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F94070"/>
    <w:rPr>
      <w:rFonts w:ascii="Arial" w:hAnsi="Arial" w:cs="Arial"/>
      <w:b/>
      <w:color w:val="000000"/>
      <w:kern w:val="28"/>
      <w:sz w:val="28"/>
      <w:lang w:eastAsia="en-GB"/>
    </w:rPr>
  </w:style>
  <w:style w:type="paragraph" w:styleId="Bibliography">
    <w:name w:val="Bibliography"/>
    <w:basedOn w:val="Normal"/>
    <w:next w:val="Normal"/>
    <w:uiPriority w:val="37"/>
    <w:unhideWhenUsed/>
    <w:rsid w:val="00F66258"/>
  </w:style>
  <w:style w:type="paragraph" w:styleId="NormalWeb">
    <w:name w:val="Normal (Web)"/>
    <w:basedOn w:val="Normal"/>
    <w:uiPriority w:val="99"/>
    <w:unhideWhenUsed/>
    <w:rsid w:val="007B5A4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8220">
      <w:bodyDiv w:val="1"/>
      <w:marLeft w:val="0"/>
      <w:marRight w:val="0"/>
      <w:marTop w:val="0"/>
      <w:marBottom w:val="0"/>
      <w:divBdr>
        <w:top w:val="none" w:sz="0" w:space="0" w:color="auto"/>
        <w:left w:val="none" w:sz="0" w:space="0" w:color="auto"/>
        <w:bottom w:val="none" w:sz="0" w:space="0" w:color="auto"/>
        <w:right w:val="none" w:sz="0" w:space="0" w:color="auto"/>
      </w:divBdr>
    </w:div>
    <w:div w:id="30542479">
      <w:bodyDiv w:val="1"/>
      <w:marLeft w:val="0"/>
      <w:marRight w:val="0"/>
      <w:marTop w:val="0"/>
      <w:marBottom w:val="0"/>
      <w:divBdr>
        <w:top w:val="none" w:sz="0" w:space="0" w:color="auto"/>
        <w:left w:val="none" w:sz="0" w:space="0" w:color="auto"/>
        <w:bottom w:val="none" w:sz="0" w:space="0" w:color="auto"/>
        <w:right w:val="none" w:sz="0" w:space="0" w:color="auto"/>
      </w:divBdr>
    </w:div>
    <w:div w:id="35007101">
      <w:bodyDiv w:val="1"/>
      <w:marLeft w:val="0"/>
      <w:marRight w:val="0"/>
      <w:marTop w:val="0"/>
      <w:marBottom w:val="0"/>
      <w:divBdr>
        <w:top w:val="none" w:sz="0" w:space="0" w:color="auto"/>
        <w:left w:val="none" w:sz="0" w:space="0" w:color="auto"/>
        <w:bottom w:val="none" w:sz="0" w:space="0" w:color="auto"/>
        <w:right w:val="none" w:sz="0" w:space="0" w:color="auto"/>
      </w:divBdr>
    </w:div>
    <w:div w:id="37361403">
      <w:bodyDiv w:val="1"/>
      <w:marLeft w:val="0"/>
      <w:marRight w:val="0"/>
      <w:marTop w:val="0"/>
      <w:marBottom w:val="0"/>
      <w:divBdr>
        <w:top w:val="none" w:sz="0" w:space="0" w:color="auto"/>
        <w:left w:val="none" w:sz="0" w:space="0" w:color="auto"/>
        <w:bottom w:val="none" w:sz="0" w:space="0" w:color="auto"/>
        <w:right w:val="none" w:sz="0" w:space="0" w:color="auto"/>
      </w:divBdr>
    </w:div>
    <w:div w:id="40985542">
      <w:bodyDiv w:val="1"/>
      <w:marLeft w:val="0"/>
      <w:marRight w:val="0"/>
      <w:marTop w:val="0"/>
      <w:marBottom w:val="0"/>
      <w:divBdr>
        <w:top w:val="none" w:sz="0" w:space="0" w:color="auto"/>
        <w:left w:val="none" w:sz="0" w:space="0" w:color="auto"/>
        <w:bottom w:val="none" w:sz="0" w:space="0" w:color="auto"/>
        <w:right w:val="none" w:sz="0" w:space="0" w:color="auto"/>
      </w:divBdr>
    </w:div>
    <w:div w:id="46346222">
      <w:bodyDiv w:val="1"/>
      <w:marLeft w:val="0"/>
      <w:marRight w:val="0"/>
      <w:marTop w:val="0"/>
      <w:marBottom w:val="0"/>
      <w:divBdr>
        <w:top w:val="none" w:sz="0" w:space="0" w:color="auto"/>
        <w:left w:val="none" w:sz="0" w:space="0" w:color="auto"/>
        <w:bottom w:val="none" w:sz="0" w:space="0" w:color="auto"/>
        <w:right w:val="none" w:sz="0" w:space="0" w:color="auto"/>
      </w:divBdr>
    </w:div>
    <w:div w:id="50814771">
      <w:bodyDiv w:val="1"/>
      <w:marLeft w:val="0"/>
      <w:marRight w:val="0"/>
      <w:marTop w:val="0"/>
      <w:marBottom w:val="0"/>
      <w:divBdr>
        <w:top w:val="none" w:sz="0" w:space="0" w:color="auto"/>
        <w:left w:val="none" w:sz="0" w:space="0" w:color="auto"/>
        <w:bottom w:val="none" w:sz="0" w:space="0" w:color="auto"/>
        <w:right w:val="none" w:sz="0" w:space="0" w:color="auto"/>
      </w:divBdr>
    </w:div>
    <w:div w:id="54739776">
      <w:bodyDiv w:val="1"/>
      <w:marLeft w:val="0"/>
      <w:marRight w:val="0"/>
      <w:marTop w:val="0"/>
      <w:marBottom w:val="0"/>
      <w:divBdr>
        <w:top w:val="none" w:sz="0" w:space="0" w:color="auto"/>
        <w:left w:val="none" w:sz="0" w:space="0" w:color="auto"/>
        <w:bottom w:val="none" w:sz="0" w:space="0" w:color="auto"/>
        <w:right w:val="none" w:sz="0" w:space="0" w:color="auto"/>
      </w:divBdr>
    </w:div>
    <w:div w:id="56979754">
      <w:bodyDiv w:val="1"/>
      <w:marLeft w:val="0"/>
      <w:marRight w:val="0"/>
      <w:marTop w:val="0"/>
      <w:marBottom w:val="0"/>
      <w:divBdr>
        <w:top w:val="none" w:sz="0" w:space="0" w:color="auto"/>
        <w:left w:val="none" w:sz="0" w:space="0" w:color="auto"/>
        <w:bottom w:val="none" w:sz="0" w:space="0" w:color="auto"/>
        <w:right w:val="none" w:sz="0" w:space="0" w:color="auto"/>
      </w:divBdr>
    </w:div>
    <w:div w:id="57634685">
      <w:bodyDiv w:val="1"/>
      <w:marLeft w:val="0"/>
      <w:marRight w:val="0"/>
      <w:marTop w:val="0"/>
      <w:marBottom w:val="0"/>
      <w:divBdr>
        <w:top w:val="none" w:sz="0" w:space="0" w:color="auto"/>
        <w:left w:val="none" w:sz="0" w:space="0" w:color="auto"/>
        <w:bottom w:val="none" w:sz="0" w:space="0" w:color="auto"/>
        <w:right w:val="none" w:sz="0" w:space="0" w:color="auto"/>
      </w:divBdr>
    </w:div>
    <w:div w:id="60949909">
      <w:bodyDiv w:val="1"/>
      <w:marLeft w:val="0"/>
      <w:marRight w:val="0"/>
      <w:marTop w:val="0"/>
      <w:marBottom w:val="0"/>
      <w:divBdr>
        <w:top w:val="none" w:sz="0" w:space="0" w:color="auto"/>
        <w:left w:val="none" w:sz="0" w:space="0" w:color="auto"/>
        <w:bottom w:val="none" w:sz="0" w:space="0" w:color="auto"/>
        <w:right w:val="none" w:sz="0" w:space="0" w:color="auto"/>
      </w:divBdr>
    </w:div>
    <w:div w:id="62065915">
      <w:bodyDiv w:val="1"/>
      <w:marLeft w:val="0"/>
      <w:marRight w:val="0"/>
      <w:marTop w:val="0"/>
      <w:marBottom w:val="0"/>
      <w:divBdr>
        <w:top w:val="none" w:sz="0" w:space="0" w:color="auto"/>
        <w:left w:val="none" w:sz="0" w:space="0" w:color="auto"/>
        <w:bottom w:val="none" w:sz="0" w:space="0" w:color="auto"/>
        <w:right w:val="none" w:sz="0" w:space="0" w:color="auto"/>
      </w:divBdr>
    </w:div>
    <w:div w:id="62458868">
      <w:bodyDiv w:val="1"/>
      <w:marLeft w:val="0"/>
      <w:marRight w:val="0"/>
      <w:marTop w:val="0"/>
      <w:marBottom w:val="0"/>
      <w:divBdr>
        <w:top w:val="none" w:sz="0" w:space="0" w:color="auto"/>
        <w:left w:val="none" w:sz="0" w:space="0" w:color="auto"/>
        <w:bottom w:val="none" w:sz="0" w:space="0" w:color="auto"/>
        <w:right w:val="none" w:sz="0" w:space="0" w:color="auto"/>
      </w:divBdr>
    </w:div>
    <w:div w:id="63529333">
      <w:bodyDiv w:val="1"/>
      <w:marLeft w:val="0"/>
      <w:marRight w:val="0"/>
      <w:marTop w:val="0"/>
      <w:marBottom w:val="0"/>
      <w:divBdr>
        <w:top w:val="none" w:sz="0" w:space="0" w:color="auto"/>
        <w:left w:val="none" w:sz="0" w:space="0" w:color="auto"/>
        <w:bottom w:val="none" w:sz="0" w:space="0" w:color="auto"/>
        <w:right w:val="none" w:sz="0" w:space="0" w:color="auto"/>
      </w:divBdr>
    </w:div>
    <w:div w:id="71856445">
      <w:bodyDiv w:val="1"/>
      <w:marLeft w:val="0"/>
      <w:marRight w:val="0"/>
      <w:marTop w:val="0"/>
      <w:marBottom w:val="0"/>
      <w:divBdr>
        <w:top w:val="none" w:sz="0" w:space="0" w:color="auto"/>
        <w:left w:val="none" w:sz="0" w:space="0" w:color="auto"/>
        <w:bottom w:val="none" w:sz="0" w:space="0" w:color="auto"/>
        <w:right w:val="none" w:sz="0" w:space="0" w:color="auto"/>
      </w:divBdr>
    </w:div>
    <w:div w:id="78186948">
      <w:bodyDiv w:val="1"/>
      <w:marLeft w:val="0"/>
      <w:marRight w:val="0"/>
      <w:marTop w:val="0"/>
      <w:marBottom w:val="0"/>
      <w:divBdr>
        <w:top w:val="none" w:sz="0" w:space="0" w:color="auto"/>
        <w:left w:val="none" w:sz="0" w:space="0" w:color="auto"/>
        <w:bottom w:val="none" w:sz="0" w:space="0" w:color="auto"/>
        <w:right w:val="none" w:sz="0" w:space="0" w:color="auto"/>
      </w:divBdr>
    </w:div>
    <w:div w:id="90005268">
      <w:bodyDiv w:val="1"/>
      <w:marLeft w:val="0"/>
      <w:marRight w:val="0"/>
      <w:marTop w:val="0"/>
      <w:marBottom w:val="0"/>
      <w:divBdr>
        <w:top w:val="none" w:sz="0" w:space="0" w:color="auto"/>
        <w:left w:val="none" w:sz="0" w:space="0" w:color="auto"/>
        <w:bottom w:val="none" w:sz="0" w:space="0" w:color="auto"/>
        <w:right w:val="none" w:sz="0" w:space="0" w:color="auto"/>
      </w:divBdr>
    </w:div>
    <w:div w:id="90663839">
      <w:bodyDiv w:val="1"/>
      <w:marLeft w:val="0"/>
      <w:marRight w:val="0"/>
      <w:marTop w:val="0"/>
      <w:marBottom w:val="0"/>
      <w:divBdr>
        <w:top w:val="none" w:sz="0" w:space="0" w:color="auto"/>
        <w:left w:val="none" w:sz="0" w:space="0" w:color="auto"/>
        <w:bottom w:val="none" w:sz="0" w:space="0" w:color="auto"/>
        <w:right w:val="none" w:sz="0" w:space="0" w:color="auto"/>
      </w:divBdr>
    </w:div>
    <w:div w:id="114638459">
      <w:bodyDiv w:val="1"/>
      <w:marLeft w:val="0"/>
      <w:marRight w:val="0"/>
      <w:marTop w:val="0"/>
      <w:marBottom w:val="0"/>
      <w:divBdr>
        <w:top w:val="none" w:sz="0" w:space="0" w:color="auto"/>
        <w:left w:val="none" w:sz="0" w:space="0" w:color="auto"/>
        <w:bottom w:val="none" w:sz="0" w:space="0" w:color="auto"/>
        <w:right w:val="none" w:sz="0" w:space="0" w:color="auto"/>
      </w:divBdr>
    </w:div>
    <w:div w:id="114718128">
      <w:bodyDiv w:val="1"/>
      <w:marLeft w:val="0"/>
      <w:marRight w:val="0"/>
      <w:marTop w:val="0"/>
      <w:marBottom w:val="0"/>
      <w:divBdr>
        <w:top w:val="none" w:sz="0" w:space="0" w:color="auto"/>
        <w:left w:val="none" w:sz="0" w:space="0" w:color="auto"/>
        <w:bottom w:val="none" w:sz="0" w:space="0" w:color="auto"/>
        <w:right w:val="none" w:sz="0" w:space="0" w:color="auto"/>
      </w:divBdr>
    </w:div>
    <w:div w:id="115637112">
      <w:bodyDiv w:val="1"/>
      <w:marLeft w:val="0"/>
      <w:marRight w:val="0"/>
      <w:marTop w:val="0"/>
      <w:marBottom w:val="0"/>
      <w:divBdr>
        <w:top w:val="none" w:sz="0" w:space="0" w:color="auto"/>
        <w:left w:val="none" w:sz="0" w:space="0" w:color="auto"/>
        <w:bottom w:val="none" w:sz="0" w:space="0" w:color="auto"/>
        <w:right w:val="none" w:sz="0" w:space="0" w:color="auto"/>
      </w:divBdr>
    </w:div>
    <w:div w:id="118842857">
      <w:bodyDiv w:val="1"/>
      <w:marLeft w:val="0"/>
      <w:marRight w:val="0"/>
      <w:marTop w:val="0"/>
      <w:marBottom w:val="0"/>
      <w:divBdr>
        <w:top w:val="none" w:sz="0" w:space="0" w:color="auto"/>
        <w:left w:val="none" w:sz="0" w:space="0" w:color="auto"/>
        <w:bottom w:val="none" w:sz="0" w:space="0" w:color="auto"/>
        <w:right w:val="none" w:sz="0" w:space="0" w:color="auto"/>
      </w:divBdr>
    </w:div>
    <w:div w:id="120807269">
      <w:bodyDiv w:val="1"/>
      <w:marLeft w:val="0"/>
      <w:marRight w:val="0"/>
      <w:marTop w:val="0"/>
      <w:marBottom w:val="0"/>
      <w:divBdr>
        <w:top w:val="none" w:sz="0" w:space="0" w:color="auto"/>
        <w:left w:val="none" w:sz="0" w:space="0" w:color="auto"/>
        <w:bottom w:val="none" w:sz="0" w:space="0" w:color="auto"/>
        <w:right w:val="none" w:sz="0" w:space="0" w:color="auto"/>
      </w:divBdr>
    </w:div>
    <w:div w:id="121457995">
      <w:bodyDiv w:val="1"/>
      <w:marLeft w:val="0"/>
      <w:marRight w:val="0"/>
      <w:marTop w:val="0"/>
      <w:marBottom w:val="0"/>
      <w:divBdr>
        <w:top w:val="none" w:sz="0" w:space="0" w:color="auto"/>
        <w:left w:val="none" w:sz="0" w:space="0" w:color="auto"/>
        <w:bottom w:val="none" w:sz="0" w:space="0" w:color="auto"/>
        <w:right w:val="none" w:sz="0" w:space="0" w:color="auto"/>
      </w:divBdr>
    </w:div>
    <w:div w:id="126821486">
      <w:bodyDiv w:val="1"/>
      <w:marLeft w:val="0"/>
      <w:marRight w:val="0"/>
      <w:marTop w:val="0"/>
      <w:marBottom w:val="0"/>
      <w:divBdr>
        <w:top w:val="none" w:sz="0" w:space="0" w:color="auto"/>
        <w:left w:val="none" w:sz="0" w:space="0" w:color="auto"/>
        <w:bottom w:val="none" w:sz="0" w:space="0" w:color="auto"/>
        <w:right w:val="none" w:sz="0" w:space="0" w:color="auto"/>
      </w:divBdr>
    </w:div>
    <w:div w:id="128057620">
      <w:bodyDiv w:val="1"/>
      <w:marLeft w:val="0"/>
      <w:marRight w:val="0"/>
      <w:marTop w:val="0"/>
      <w:marBottom w:val="0"/>
      <w:divBdr>
        <w:top w:val="none" w:sz="0" w:space="0" w:color="auto"/>
        <w:left w:val="none" w:sz="0" w:space="0" w:color="auto"/>
        <w:bottom w:val="none" w:sz="0" w:space="0" w:color="auto"/>
        <w:right w:val="none" w:sz="0" w:space="0" w:color="auto"/>
      </w:divBdr>
    </w:div>
    <w:div w:id="133916837">
      <w:bodyDiv w:val="1"/>
      <w:marLeft w:val="0"/>
      <w:marRight w:val="0"/>
      <w:marTop w:val="0"/>
      <w:marBottom w:val="0"/>
      <w:divBdr>
        <w:top w:val="none" w:sz="0" w:space="0" w:color="auto"/>
        <w:left w:val="none" w:sz="0" w:space="0" w:color="auto"/>
        <w:bottom w:val="none" w:sz="0" w:space="0" w:color="auto"/>
        <w:right w:val="none" w:sz="0" w:space="0" w:color="auto"/>
      </w:divBdr>
    </w:div>
    <w:div w:id="162818643">
      <w:bodyDiv w:val="1"/>
      <w:marLeft w:val="0"/>
      <w:marRight w:val="0"/>
      <w:marTop w:val="0"/>
      <w:marBottom w:val="0"/>
      <w:divBdr>
        <w:top w:val="none" w:sz="0" w:space="0" w:color="auto"/>
        <w:left w:val="none" w:sz="0" w:space="0" w:color="auto"/>
        <w:bottom w:val="none" w:sz="0" w:space="0" w:color="auto"/>
        <w:right w:val="none" w:sz="0" w:space="0" w:color="auto"/>
      </w:divBdr>
    </w:div>
    <w:div w:id="183908830">
      <w:bodyDiv w:val="1"/>
      <w:marLeft w:val="0"/>
      <w:marRight w:val="0"/>
      <w:marTop w:val="0"/>
      <w:marBottom w:val="0"/>
      <w:divBdr>
        <w:top w:val="none" w:sz="0" w:space="0" w:color="auto"/>
        <w:left w:val="none" w:sz="0" w:space="0" w:color="auto"/>
        <w:bottom w:val="none" w:sz="0" w:space="0" w:color="auto"/>
        <w:right w:val="none" w:sz="0" w:space="0" w:color="auto"/>
      </w:divBdr>
    </w:div>
    <w:div w:id="184056274">
      <w:bodyDiv w:val="1"/>
      <w:marLeft w:val="0"/>
      <w:marRight w:val="0"/>
      <w:marTop w:val="0"/>
      <w:marBottom w:val="0"/>
      <w:divBdr>
        <w:top w:val="none" w:sz="0" w:space="0" w:color="auto"/>
        <w:left w:val="none" w:sz="0" w:space="0" w:color="auto"/>
        <w:bottom w:val="none" w:sz="0" w:space="0" w:color="auto"/>
        <w:right w:val="none" w:sz="0" w:space="0" w:color="auto"/>
      </w:divBdr>
    </w:div>
    <w:div w:id="184489959">
      <w:bodyDiv w:val="1"/>
      <w:marLeft w:val="0"/>
      <w:marRight w:val="0"/>
      <w:marTop w:val="0"/>
      <w:marBottom w:val="0"/>
      <w:divBdr>
        <w:top w:val="none" w:sz="0" w:space="0" w:color="auto"/>
        <w:left w:val="none" w:sz="0" w:space="0" w:color="auto"/>
        <w:bottom w:val="none" w:sz="0" w:space="0" w:color="auto"/>
        <w:right w:val="none" w:sz="0" w:space="0" w:color="auto"/>
      </w:divBdr>
    </w:div>
    <w:div w:id="195123008">
      <w:bodyDiv w:val="1"/>
      <w:marLeft w:val="0"/>
      <w:marRight w:val="0"/>
      <w:marTop w:val="0"/>
      <w:marBottom w:val="0"/>
      <w:divBdr>
        <w:top w:val="none" w:sz="0" w:space="0" w:color="auto"/>
        <w:left w:val="none" w:sz="0" w:space="0" w:color="auto"/>
        <w:bottom w:val="none" w:sz="0" w:space="0" w:color="auto"/>
        <w:right w:val="none" w:sz="0" w:space="0" w:color="auto"/>
      </w:divBdr>
    </w:div>
    <w:div w:id="215091548">
      <w:bodyDiv w:val="1"/>
      <w:marLeft w:val="0"/>
      <w:marRight w:val="0"/>
      <w:marTop w:val="0"/>
      <w:marBottom w:val="0"/>
      <w:divBdr>
        <w:top w:val="none" w:sz="0" w:space="0" w:color="auto"/>
        <w:left w:val="none" w:sz="0" w:space="0" w:color="auto"/>
        <w:bottom w:val="none" w:sz="0" w:space="0" w:color="auto"/>
        <w:right w:val="none" w:sz="0" w:space="0" w:color="auto"/>
      </w:divBdr>
    </w:div>
    <w:div w:id="224220864">
      <w:bodyDiv w:val="1"/>
      <w:marLeft w:val="0"/>
      <w:marRight w:val="0"/>
      <w:marTop w:val="0"/>
      <w:marBottom w:val="0"/>
      <w:divBdr>
        <w:top w:val="none" w:sz="0" w:space="0" w:color="auto"/>
        <w:left w:val="none" w:sz="0" w:space="0" w:color="auto"/>
        <w:bottom w:val="none" w:sz="0" w:space="0" w:color="auto"/>
        <w:right w:val="none" w:sz="0" w:space="0" w:color="auto"/>
      </w:divBdr>
    </w:div>
    <w:div w:id="224951575">
      <w:bodyDiv w:val="1"/>
      <w:marLeft w:val="0"/>
      <w:marRight w:val="0"/>
      <w:marTop w:val="0"/>
      <w:marBottom w:val="0"/>
      <w:divBdr>
        <w:top w:val="none" w:sz="0" w:space="0" w:color="auto"/>
        <w:left w:val="none" w:sz="0" w:space="0" w:color="auto"/>
        <w:bottom w:val="none" w:sz="0" w:space="0" w:color="auto"/>
        <w:right w:val="none" w:sz="0" w:space="0" w:color="auto"/>
      </w:divBdr>
    </w:div>
    <w:div w:id="228468830">
      <w:bodyDiv w:val="1"/>
      <w:marLeft w:val="0"/>
      <w:marRight w:val="0"/>
      <w:marTop w:val="0"/>
      <w:marBottom w:val="0"/>
      <w:divBdr>
        <w:top w:val="none" w:sz="0" w:space="0" w:color="auto"/>
        <w:left w:val="none" w:sz="0" w:space="0" w:color="auto"/>
        <w:bottom w:val="none" w:sz="0" w:space="0" w:color="auto"/>
        <w:right w:val="none" w:sz="0" w:space="0" w:color="auto"/>
      </w:divBdr>
    </w:div>
    <w:div w:id="229925747">
      <w:bodyDiv w:val="1"/>
      <w:marLeft w:val="0"/>
      <w:marRight w:val="0"/>
      <w:marTop w:val="0"/>
      <w:marBottom w:val="0"/>
      <w:divBdr>
        <w:top w:val="none" w:sz="0" w:space="0" w:color="auto"/>
        <w:left w:val="none" w:sz="0" w:space="0" w:color="auto"/>
        <w:bottom w:val="none" w:sz="0" w:space="0" w:color="auto"/>
        <w:right w:val="none" w:sz="0" w:space="0" w:color="auto"/>
      </w:divBdr>
    </w:div>
    <w:div w:id="231817907">
      <w:bodyDiv w:val="1"/>
      <w:marLeft w:val="0"/>
      <w:marRight w:val="0"/>
      <w:marTop w:val="0"/>
      <w:marBottom w:val="0"/>
      <w:divBdr>
        <w:top w:val="none" w:sz="0" w:space="0" w:color="auto"/>
        <w:left w:val="none" w:sz="0" w:space="0" w:color="auto"/>
        <w:bottom w:val="none" w:sz="0" w:space="0" w:color="auto"/>
        <w:right w:val="none" w:sz="0" w:space="0" w:color="auto"/>
      </w:divBdr>
    </w:div>
    <w:div w:id="246574765">
      <w:bodyDiv w:val="1"/>
      <w:marLeft w:val="0"/>
      <w:marRight w:val="0"/>
      <w:marTop w:val="0"/>
      <w:marBottom w:val="0"/>
      <w:divBdr>
        <w:top w:val="none" w:sz="0" w:space="0" w:color="auto"/>
        <w:left w:val="none" w:sz="0" w:space="0" w:color="auto"/>
        <w:bottom w:val="none" w:sz="0" w:space="0" w:color="auto"/>
        <w:right w:val="none" w:sz="0" w:space="0" w:color="auto"/>
      </w:divBdr>
    </w:div>
    <w:div w:id="252861004">
      <w:bodyDiv w:val="1"/>
      <w:marLeft w:val="0"/>
      <w:marRight w:val="0"/>
      <w:marTop w:val="0"/>
      <w:marBottom w:val="0"/>
      <w:divBdr>
        <w:top w:val="none" w:sz="0" w:space="0" w:color="auto"/>
        <w:left w:val="none" w:sz="0" w:space="0" w:color="auto"/>
        <w:bottom w:val="none" w:sz="0" w:space="0" w:color="auto"/>
        <w:right w:val="none" w:sz="0" w:space="0" w:color="auto"/>
      </w:divBdr>
    </w:div>
    <w:div w:id="296574155">
      <w:bodyDiv w:val="1"/>
      <w:marLeft w:val="0"/>
      <w:marRight w:val="0"/>
      <w:marTop w:val="0"/>
      <w:marBottom w:val="0"/>
      <w:divBdr>
        <w:top w:val="none" w:sz="0" w:space="0" w:color="auto"/>
        <w:left w:val="none" w:sz="0" w:space="0" w:color="auto"/>
        <w:bottom w:val="none" w:sz="0" w:space="0" w:color="auto"/>
        <w:right w:val="none" w:sz="0" w:space="0" w:color="auto"/>
      </w:divBdr>
    </w:div>
    <w:div w:id="317998441">
      <w:bodyDiv w:val="1"/>
      <w:marLeft w:val="0"/>
      <w:marRight w:val="0"/>
      <w:marTop w:val="0"/>
      <w:marBottom w:val="0"/>
      <w:divBdr>
        <w:top w:val="none" w:sz="0" w:space="0" w:color="auto"/>
        <w:left w:val="none" w:sz="0" w:space="0" w:color="auto"/>
        <w:bottom w:val="none" w:sz="0" w:space="0" w:color="auto"/>
        <w:right w:val="none" w:sz="0" w:space="0" w:color="auto"/>
      </w:divBdr>
    </w:div>
    <w:div w:id="320425494">
      <w:bodyDiv w:val="1"/>
      <w:marLeft w:val="0"/>
      <w:marRight w:val="0"/>
      <w:marTop w:val="0"/>
      <w:marBottom w:val="0"/>
      <w:divBdr>
        <w:top w:val="none" w:sz="0" w:space="0" w:color="auto"/>
        <w:left w:val="none" w:sz="0" w:space="0" w:color="auto"/>
        <w:bottom w:val="none" w:sz="0" w:space="0" w:color="auto"/>
        <w:right w:val="none" w:sz="0" w:space="0" w:color="auto"/>
      </w:divBdr>
    </w:div>
    <w:div w:id="333849523">
      <w:bodyDiv w:val="1"/>
      <w:marLeft w:val="0"/>
      <w:marRight w:val="0"/>
      <w:marTop w:val="0"/>
      <w:marBottom w:val="0"/>
      <w:divBdr>
        <w:top w:val="none" w:sz="0" w:space="0" w:color="auto"/>
        <w:left w:val="none" w:sz="0" w:space="0" w:color="auto"/>
        <w:bottom w:val="none" w:sz="0" w:space="0" w:color="auto"/>
        <w:right w:val="none" w:sz="0" w:space="0" w:color="auto"/>
      </w:divBdr>
    </w:div>
    <w:div w:id="338393239">
      <w:bodyDiv w:val="1"/>
      <w:marLeft w:val="0"/>
      <w:marRight w:val="0"/>
      <w:marTop w:val="0"/>
      <w:marBottom w:val="0"/>
      <w:divBdr>
        <w:top w:val="none" w:sz="0" w:space="0" w:color="auto"/>
        <w:left w:val="none" w:sz="0" w:space="0" w:color="auto"/>
        <w:bottom w:val="none" w:sz="0" w:space="0" w:color="auto"/>
        <w:right w:val="none" w:sz="0" w:space="0" w:color="auto"/>
      </w:divBdr>
    </w:div>
    <w:div w:id="341862165">
      <w:bodyDiv w:val="1"/>
      <w:marLeft w:val="0"/>
      <w:marRight w:val="0"/>
      <w:marTop w:val="0"/>
      <w:marBottom w:val="0"/>
      <w:divBdr>
        <w:top w:val="none" w:sz="0" w:space="0" w:color="auto"/>
        <w:left w:val="none" w:sz="0" w:space="0" w:color="auto"/>
        <w:bottom w:val="none" w:sz="0" w:space="0" w:color="auto"/>
        <w:right w:val="none" w:sz="0" w:space="0" w:color="auto"/>
      </w:divBdr>
    </w:div>
    <w:div w:id="356351295">
      <w:bodyDiv w:val="1"/>
      <w:marLeft w:val="0"/>
      <w:marRight w:val="0"/>
      <w:marTop w:val="0"/>
      <w:marBottom w:val="0"/>
      <w:divBdr>
        <w:top w:val="none" w:sz="0" w:space="0" w:color="auto"/>
        <w:left w:val="none" w:sz="0" w:space="0" w:color="auto"/>
        <w:bottom w:val="none" w:sz="0" w:space="0" w:color="auto"/>
        <w:right w:val="none" w:sz="0" w:space="0" w:color="auto"/>
      </w:divBdr>
    </w:div>
    <w:div w:id="361367455">
      <w:bodyDiv w:val="1"/>
      <w:marLeft w:val="0"/>
      <w:marRight w:val="0"/>
      <w:marTop w:val="0"/>
      <w:marBottom w:val="0"/>
      <w:divBdr>
        <w:top w:val="none" w:sz="0" w:space="0" w:color="auto"/>
        <w:left w:val="none" w:sz="0" w:space="0" w:color="auto"/>
        <w:bottom w:val="none" w:sz="0" w:space="0" w:color="auto"/>
        <w:right w:val="none" w:sz="0" w:space="0" w:color="auto"/>
      </w:divBdr>
    </w:div>
    <w:div w:id="361442558">
      <w:bodyDiv w:val="1"/>
      <w:marLeft w:val="0"/>
      <w:marRight w:val="0"/>
      <w:marTop w:val="0"/>
      <w:marBottom w:val="0"/>
      <w:divBdr>
        <w:top w:val="none" w:sz="0" w:space="0" w:color="auto"/>
        <w:left w:val="none" w:sz="0" w:space="0" w:color="auto"/>
        <w:bottom w:val="none" w:sz="0" w:space="0" w:color="auto"/>
        <w:right w:val="none" w:sz="0" w:space="0" w:color="auto"/>
      </w:divBdr>
    </w:div>
    <w:div w:id="381173338">
      <w:bodyDiv w:val="1"/>
      <w:marLeft w:val="0"/>
      <w:marRight w:val="0"/>
      <w:marTop w:val="0"/>
      <w:marBottom w:val="0"/>
      <w:divBdr>
        <w:top w:val="none" w:sz="0" w:space="0" w:color="auto"/>
        <w:left w:val="none" w:sz="0" w:space="0" w:color="auto"/>
        <w:bottom w:val="none" w:sz="0" w:space="0" w:color="auto"/>
        <w:right w:val="none" w:sz="0" w:space="0" w:color="auto"/>
      </w:divBdr>
    </w:div>
    <w:div w:id="398597450">
      <w:bodyDiv w:val="1"/>
      <w:marLeft w:val="0"/>
      <w:marRight w:val="0"/>
      <w:marTop w:val="0"/>
      <w:marBottom w:val="0"/>
      <w:divBdr>
        <w:top w:val="none" w:sz="0" w:space="0" w:color="auto"/>
        <w:left w:val="none" w:sz="0" w:space="0" w:color="auto"/>
        <w:bottom w:val="none" w:sz="0" w:space="0" w:color="auto"/>
        <w:right w:val="none" w:sz="0" w:space="0" w:color="auto"/>
      </w:divBdr>
    </w:div>
    <w:div w:id="412245609">
      <w:bodyDiv w:val="1"/>
      <w:marLeft w:val="0"/>
      <w:marRight w:val="0"/>
      <w:marTop w:val="0"/>
      <w:marBottom w:val="0"/>
      <w:divBdr>
        <w:top w:val="none" w:sz="0" w:space="0" w:color="auto"/>
        <w:left w:val="none" w:sz="0" w:space="0" w:color="auto"/>
        <w:bottom w:val="none" w:sz="0" w:space="0" w:color="auto"/>
        <w:right w:val="none" w:sz="0" w:space="0" w:color="auto"/>
      </w:divBdr>
    </w:div>
    <w:div w:id="415977338">
      <w:bodyDiv w:val="1"/>
      <w:marLeft w:val="0"/>
      <w:marRight w:val="0"/>
      <w:marTop w:val="0"/>
      <w:marBottom w:val="0"/>
      <w:divBdr>
        <w:top w:val="none" w:sz="0" w:space="0" w:color="auto"/>
        <w:left w:val="none" w:sz="0" w:space="0" w:color="auto"/>
        <w:bottom w:val="none" w:sz="0" w:space="0" w:color="auto"/>
        <w:right w:val="none" w:sz="0" w:space="0" w:color="auto"/>
      </w:divBdr>
    </w:div>
    <w:div w:id="452673800">
      <w:bodyDiv w:val="1"/>
      <w:marLeft w:val="0"/>
      <w:marRight w:val="0"/>
      <w:marTop w:val="0"/>
      <w:marBottom w:val="0"/>
      <w:divBdr>
        <w:top w:val="none" w:sz="0" w:space="0" w:color="auto"/>
        <w:left w:val="none" w:sz="0" w:space="0" w:color="auto"/>
        <w:bottom w:val="none" w:sz="0" w:space="0" w:color="auto"/>
        <w:right w:val="none" w:sz="0" w:space="0" w:color="auto"/>
      </w:divBdr>
    </w:div>
    <w:div w:id="467555253">
      <w:bodyDiv w:val="1"/>
      <w:marLeft w:val="0"/>
      <w:marRight w:val="0"/>
      <w:marTop w:val="0"/>
      <w:marBottom w:val="0"/>
      <w:divBdr>
        <w:top w:val="none" w:sz="0" w:space="0" w:color="auto"/>
        <w:left w:val="none" w:sz="0" w:space="0" w:color="auto"/>
        <w:bottom w:val="none" w:sz="0" w:space="0" w:color="auto"/>
        <w:right w:val="none" w:sz="0" w:space="0" w:color="auto"/>
      </w:divBdr>
    </w:div>
    <w:div w:id="472138820">
      <w:bodyDiv w:val="1"/>
      <w:marLeft w:val="0"/>
      <w:marRight w:val="0"/>
      <w:marTop w:val="0"/>
      <w:marBottom w:val="0"/>
      <w:divBdr>
        <w:top w:val="none" w:sz="0" w:space="0" w:color="auto"/>
        <w:left w:val="none" w:sz="0" w:space="0" w:color="auto"/>
        <w:bottom w:val="none" w:sz="0" w:space="0" w:color="auto"/>
        <w:right w:val="none" w:sz="0" w:space="0" w:color="auto"/>
      </w:divBdr>
    </w:div>
    <w:div w:id="480002975">
      <w:bodyDiv w:val="1"/>
      <w:marLeft w:val="0"/>
      <w:marRight w:val="0"/>
      <w:marTop w:val="0"/>
      <w:marBottom w:val="0"/>
      <w:divBdr>
        <w:top w:val="none" w:sz="0" w:space="0" w:color="auto"/>
        <w:left w:val="none" w:sz="0" w:space="0" w:color="auto"/>
        <w:bottom w:val="none" w:sz="0" w:space="0" w:color="auto"/>
        <w:right w:val="none" w:sz="0" w:space="0" w:color="auto"/>
      </w:divBdr>
    </w:div>
    <w:div w:id="483934415">
      <w:bodyDiv w:val="1"/>
      <w:marLeft w:val="0"/>
      <w:marRight w:val="0"/>
      <w:marTop w:val="0"/>
      <w:marBottom w:val="0"/>
      <w:divBdr>
        <w:top w:val="none" w:sz="0" w:space="0" w:color="auto"/>
        <w:left w:val="none" w:sz="0" w:space="0" w:color="auto"/>
        <w:bottom w:val="none" w:sz="0" w:space="0" w:color="auto"/>
        <w:right w:val="none" w:sz="0" w:space="0" w:color="auto"/>
      </w:divBdr>
    </w:div>
    <w:div w:id="484859265">
      <w:bodyDiv w:val="1"/>
      <w:marLeft w:val="0"/>
      <w:marRight w:val="0"/>
      <w:marTop w:val="0"/>
      <w:marBottom w:val="0"/>
      <w:divBdr>
        <w:top w:val="none" w:sz="0" w:space="0" w:color="auto"/>
        <w:left w:val="none" w:sz="0" w:space="0" w:color="auto"/>
        <w:bottom w:val="none" w:sz="0" w:space="0" w:color="auto"/>
        <w:right w:val="none" w:sz="0" w:space="0" w:color="auto"/>
      </w:divBdr>
    </w:div>
    <w:div w:id="487477471">
      <w:bodyDiv w:val="1"/>
      <w:marLeft w:val="0"/>
      <w:marRight w:val="0"/>
      <w:marTop w:val="0"/>
      <w:marBottom w:val="0"/>
      <w:divBdr>
        <w:top w:val="none" w:sz="0" w:space="0" w:color="auto"/>
        <w:left w:val="none" w:sz="0" w:space="0" w:color="auto"/>
        <w:bottom w:val="none" w:sz="0" w:space="0" w:color="auto"/>
        <w:right w:val="none" w:sz="0" w:space="0" w:color="auto"/>
      </w:divBdr>
    </w:div>
    <w:div w:id="488596926">
      <w:bodyDiv w:val="1"/>
      <w:marLeft w:val="0"/>
      <w:marRight w:val="0"/>
      <w:marTop w:val="0"/>
      <w:marBottom w:val="0"/>
      <w:divBdr>
        <w:top w:val="none" w:sz="0" w:space="0" w:color="auto"/>
        <w:left w:val="none" w:sz="0" w:space="0" w:color="auto"/>
        <w:bottom w:val="none" w:sz="0" w:space="0" w:color="auto"/>
        <w:right w:val="none" w:sz="0" w:space="0" w:color="auto"/>
      </w:divBdr>
    </w:div>
    <w:div w:id="492332076">
      <w:bodyDiv w:val="1"/>
      <w:marLeft w:val="0"/>
      <w:marRight w:val="0"/>
      <w:marTop w:val="0"/>
      <w:marBottom w:val="0"/>
      <w:divBdr>
        <w:top w:val="none" w:sz="0" w:space="0" w:color="auto"/>
        <w:left w:val="none" w:sz="0" w:space="0" w:color="auto"/>
        <w:bottom w:val="none" w:sz="0" w:space="0" w:color="auto"/>
        <w:right w:val="none" w:sz="0" w:space="0" w:color="auto"/>
      </w:divBdr>
    </w:div>
    <w:div w:id="492723364">
      <w:bodyDiv w:val="1"/>
      <w:marLeft w:val="0"/>
      <w:marRight w:val="0"/>
      <w:marTop w:val="0"/>
      <w:marBottom w:val="0"/>
      <w:divBdr>
        <w:top w:val="none" w:sz="0" w:space="0" w:color="auto"/>
        <w:left w:val="none" w:sz="0" w:space="0" w:color="auto"/>
        <w:bottom w:val="none" w:sz="0" w:space="0" w:color="auto"/>
        <w:right w:val="none" w:sz="0" w:space="0" w:color="auto"/>
      </w:divBdr>
    </w:div>
    <w:div w:id="496187940">
      <w:bodyDiv w:val="1"/>
      <w:marLeft w:val="0"/>
      <w:marRight w:val="0"/>
      <w:marTop w:val="0"/>
      <w:marBottom w:val="0"/>
      <w:divBdr>
        <w:top w:val="none" w:sz="0" w:space="0" w:color="auto"/>
        <w:left w:val="none" w:sz="0" w:space="0" w:color="auto"/>
        <w:bottom w:val="none" w:sz="0" w:space="0" w:color="auto"/>
        <w:right w:val="none" w:sz="0" w:space="0" w:color="auto"/>
      </w:divBdr>
    </w:div>
    <w:div w:id="504244233">
      <w:bodyDiv w:val="1"/>
      <w:marLeft w:val="0"/>
      <w:marRight w:val="0"/>
      <w:marTop w:val="0"/>
      <w:marBottom w:val="0"/>
      <w:divBdr>
        <w:top w:val="none" w:sz="0" w:space="0" w:color="auto"/>
        <w:left w:val="none" w:sz="0" w:space="0" w:color="auto"/>
        <w:bottom w:val="none" w:sz="0" w:space="0" w:color="auto"/>
        <w:right w:val="none" w:sz="0" w:space="0" w:color="auto"/>
      </w:divBdr>
    </w:div>
    <w:div w:id="511064999">
      <w:bodyDiv w:val="1"/>
      <w:marLeft w:val="0"/>
      <w:marRight w:val="0"/>
      <w:marTop w:val="0"/>
      <w:marBottom w:val="0"/>
      <w:divBdr>
        <w:top w:val="none" w:sz="0" w:space="0" w:color="auto"/>
        <w:left w:val="none" w:sz="0" w:space="0" w:color="auto"/>
        <w:bottom w:val="none" w:sz="0" w:space="0" w:color="auto"/>
        <w:right w:val="none" w:sz="0" w:space="0" w:color="auto"/>
      </w:divBdr>
    </w:div>
    <w:div w:id="527137930">
      <w:bodyDiv w:val="1"/>
      <w:marLeft w:val="0"/>
      <w:marRight w:val="0"/>
      <w:marTop w:val="0"/>
      <w:marBottom w:val="0"/>
      <w:divBdr>
        <w:top w:val="none" w:sz="0" w:space="0" w:color="auto"/>
        <w:left w:val="none" w:sz="0" w:space="0" w:color="auto"/>
        <w:bottom w:val="none" w:sz="0" w:space="0" w:color="auto"/>
        <w:right w:val="none" w:sz="0" w:space="0" w:color="auto"/>
      </w:divBdr>
    </w:div>
    <w:div w:id="530799906">
      <w:bodyDiv w:val="1"/>
      <w:marLeft w:val="0"/>
      <w:marRight w:val="0"/>
      <w:marTop w:val="0"/>
      <w:marBottom w:val="0"/>
      <w:divBdr>
        <w:top w:val="none" w:sz="0" w:space="0" w:color="auto"/>
        <w:left w:val="none" w:sz="0" w:space="0" w:color="auto"/>
        <w:bottom w:val="none" w:sz="0" w:space="0" w:color="auto"/>
        <w:right w:val="none" w:sz="0" w:space="0" w:color="auto"/>
      </w:divBdr>
    </w:div>
    <w:div w:id="532032990">
      <w:bodyDiv w:val="1"/>
      <w:marLeft w:val="0"/>
      <w:marRight w:val="0"/>
      <w:marTop w:val="0"/>
      <w:marBottom w:val="0"/>
      <w:divBdr>
        <w:top w:val="none" w:sz="0" w:space="0" w:color="auto"/>
        <w:left w:val="none" w:sz="0" w:space="0" w:color="auto"/>
        <w:bottom w:val="none" w:sz="0" w:space="0" w:color="auto"/>
        <w:right w:val="none" w:sz="0" w:space="0" w:color="auto"/>
      </w:divBdr>
    </w:div>
    <w:div w:id="533925320">
      <w:bodyDiv w:val="1"/>
      <w:marLeft w:val="0"/>
      <w:marRight w:val="0"/>
      <w:marTop w:val="0"/>
      <w:marBottom w:val="0"/>
      <w:divBdr>
        <w:top w:val="none" w:sz="0" w:space="0" w:color="auto"/>
        <w:left w:val="none" w:sz="0" w:space="0" w:color="auto"/>
        <w:bottom w:val="none" w:sz="0" w:space="0" w:color="auto"/>
        <w:right w:val="none" w:sz="0" w:space="0" w:color="auto"/>
      </w:divBdr>
    </w:div>
    <w:div w:id="544291817">
      <w:bodyDiv w:val="1"/>
      <w:marLeft w:val="0"/>
      <w:marRight w:val="0"/>
      <w:marTop w:val="0"/>
      <w:marBottom w:val="0"/>
      <w:divBdr>
        <w:top w:val="none" w:sz="0" w:space="0" w:color="auto"/>
        <w:left w:val="none" w:sz="0" w:space="0" w:color="auto"/>
        <w:bottom w:val="none" w:sz="0" w:space="0" w:color="auto"/>
        <w:right w:val="none" w:sz="0" w:space="0" w:color="auto"/>
      </w:divBdr>
    </w:div>
    <w:div w:id="560215770">
      <w:bodyDiv w:val="1"/>
      <w:marLeft w:val="0"/>
      <w:marRight w:val="0"/>
      <w:marTop w:val="0"/>
      <w:marBottom w:val="0"/>
      <w:divBdr>
        <w:top w:val="none" w:sz="0" w:space="0" w:color="auto"/>
        <w:left w:val="none" w:sz="0" w:space="0" w:color="auto"/>
        <w:bottom w:val="none" w:sz="0" w:space="0" w:color="auto"/>
        <w:right w:val="none" w:sz="0" w:space="0" w:color="auto"/>
      </w:divBdr>
    </w:div>
    <w:div w:id="567349307">
      <w:bodyDiv w:val="1"/>
      <w:marLeft w:val="0"/>
      <w:marRight w:val="0"/>
      <w:marTop w:val="0"/>
      <w:marBottom w:val="0"/>
      <w:divBdr>
        <w:top w:val="none" w:sz="0" w:space="0" w:color="auto"/>
        <w:left w:val="none" w:sz="0" w:space="0" w:color="auto"/>
        <w:bottom w:val="none" w:sz="0" w:space="0" w:color="auto"/>
        <w:right w:val="none" w:sz="0" w:space="0" w:color="auto"/>
      </w:divBdr>
    </w:div>
    <w:div w:id="573201296">
      <w:bodyDiv w:val="1"/>
      <w:marLeft w:val="0"/>
      <w:marRight w:val="0"/>
      <w:marTop w:val="0"/>
      <w:marBottom w:val="0"/>
      <w:divBdr>
        <w:top w:val="none" w:sz="0" w:space="0" w:color="auto"/>
        <w:left w:val="none" w:sz="0" w:space="0" w:color="auto"/>
        <w:bottom w:val="none" w:sz="0" w:space="0" w:color="auto"/>
        <w:right w:val="none" w:sz="0" w:space="0" w:color="auto"/>
      </w:divBdr>
    </w:div>
    <w:div w:id="573393645">
      <w:bodyDiv w:val="1"/>
      <w:marLeft w:val="0"/>
      <w:marRight w:val="0"/>
      <w:marTop w:val="0"/>
      <w:marBottom w:val="0"/>
      <w:divBdr>
        <w:top w:val="none" w:sz="0" w:space="0" w:color="auto"/>
        <w:left w:val="none" w:sz="0" w:space="0" w:color="auto"/>
        <w:bottom w:val="none" w:sz="0" w:space="0" w:color="auto"/>
        <w:right w:val="none" w:sz="0" w:space="0" w:color="auto"/>
      </w:divBdr>
    </w:div>
    <w:div w:id="582841076">
      <w:bodyDiv w:val="1"/>
      <w:marLeft w:val="0"/>
      <w:marRight w:val="0"/>
      <w:marTop w:val="0"/>
      <w:marBottom w:val="0"/>
      <w:divBdr>
        <w:top w:val="none" w:sz="0" w:space="0" w:color="auto"/>
        <w:left w:val="none" w:sz="0" w:space="0" w:color="auto"/>
        <w:bottom w:val="none" w:sz="0" w:space="0" w:color="auto"/>
        <w:right w:val="none" w:sz="0" w:space="0" w:color="auto"/>
      </w:divBdr>
    </w:div>
    <w:div w:id="586115276">
      <w:bodyDiv w:val="1"/>
      <w:marLeft w:val="0"/>
      <w:marRight w:val="0"/>
      <w:marTop w:val="0"/>
      <w:marBottom w:val="0"/>
      <w:divBdr>
        <w:top w:val="none" w:sz="0" w:space="0" w:color="auto"/>
        <w:left w:val="none" w:sz="0" w:space="0" w:color="auto"/>
        <w:bottom w:val="none" w:sz="0" w:space="0" w:color="auto"/>
        <w:right w:val="none" w:sz="0" w:space="0" w:color="auto"/>
      </w:divBdr>
    </w:div>
    <w:div w:id="594830451">
      <w:bodyDiv w:val="1"/>
      <w:marLeft w:val="0"/>
      <w:marRight w:val="0"/>
      <w:marTop w:val="0"/>
      <w:marBottom w:val="0"/>
      <w:divBdr>
        <w:top w:val="none" w:sz="0" w:space="0" w:color="auto"/>
        <w:left w:val="none" w:sz="0" w:space="0" w:color="auto"/>
        <w:bottom w:val="none" w:sz="0" w:space="0" w:color="auto"/>
        <w:right w:val="none" w:sz="0" w:space="0" w:color="auto"/>
      </w:divBdr>
    </w:div>
    <w:div w:id="599727135">
      <w:bodyDiv w:val="1"/>
      <w:marLeft w:val="0"/>
      <w:marRight w:val="0"/>
      <w:marTop w:val="0"/>
      <w:marBottom w:val="0"/>
      <w:divBdr>
        <w:top w:val="none" w:sz="0" w:space="0" w:color="auto"/>
        <w:left w:val="none" w:sz="0" w:space="0" w:color="auto"/>
        <w:bottom w:val="none" w:sz="0" w:space="0" w:color="auto"/>
        <w:right w:val="none" w:sz="0" w:space="0" w:color="auto"/>
      </w:divBdr>
    </w:div>
    <w:div w:id="604266894">
      <w:bodyDiv w:val="1"/>
      <w:marLeft w:val="0"/>
      <w:marRight w:val="0"/>
      <w:marTop w:val="0"/>
      <w:marBottom w:val="0"/>
      <w:divBdr>
        <w:top w:val="none" w:sz="0" w:space="0" w:color="auto"/>
        <w:left w:val="none" w:sz="0" w:space="0" w:color="auto"/>
        <w:bottom w:val="none" w:sz="0" w:space="0" w:color="auto"/>
        <w:right w:val="none" w:sz="0" w:space="0" w:color="auto"/>
      </w:divBdr>
    </w:div>
    <w:div w:id="609162437">
      <w:bodyDiv w:val="1"/>
      <w:marLeft w:val="0"/>
      <w:marRight w:val="0"/>
      <w:marTop w:val="0"/>
      <w:marBottom w:val="0"/>
      <w:divBdr>
        <w:top w:val="none" w:sz="0" w:space="0" w:color="auto"/>
        <w:left w:val="none" w:sz="0" w:space="0" w:color="auto"/>
        <w:bottom w:val="none" w:sz="0" w:space="0" w:color="auto"/>
        <w:right w:val="none" w:sz="0" w:space="0" w:color="auto"/>
      </w:divBdr>
    </w:div>
    <w:div w:id="613249568">
      <w:bodyDiv w:val="1"/>
      <w:marLeft w:val="0"/>
      <w:marRight w:val="0"/>
      <w:marTop w:val="0"/>
      <w:marBottom w:val="0"/>
      <w:divBdr>
        <w:top w:val="none" w:sz="0" w:space="0" w:color="auto"/>
        <w:left w:val="none" w:sz="0" w:space="0" w:color="auto"/>
        <w:bottom w:val="none" w:sz="0" w:space="0" w:color="auto"/>
        <w:right w:val="none" w:sz="0" w:space="0" w:color="auto"/>
      </w:divBdr>
    </w:div>
    <w:div w:id="629090472">
      <w:bodyDiv w:val="1"/>
      <w:marLeft w:val="0"/>
      <w:marRight w:val="0"/>
      <w:marTop w:val="0"/>
      <w:marBottom w:val="0"/>
      <w:divBdr>
        <w:top w:val="none" w:sz="0" w:space="0" w:color="auto"/>
        <w:left w:val="none" w:sz="0" w:space="0" w:color="auto"/>
        <w:bottom w:val="none" w:sz="0" w:space="0" w:color="auto"/>
        <w:right w:val="none" w:sz="0" w:space="0" w:color="auto"/>
      </w:divBdr>
    </w:div>
    <w:div w:id="640231643">
      <w:bodyDiv w:val="1"/>
      <w:marLeft w:val="0"/>
      <w:marRight w:val="0"/>
      <w:marTop w:val="0"/>
      <w:marBottom w:val="0"/>
      <w:divBdr>
        <w:top w:val="none" w:sz="0" w:space="0" w:color="auto"/>
        <w:left w:val="none" w:sz="0" w:space="0" w:color="auto"/>
        <w:bottom w:val="none" w:sz="0" w:space="0" w:color="auto"/>
        <w:right w:val="none" w:sz="0" w:space="0" w:color="auto"/>
      </w:divBdr>
    </w:div>
    <w:div w:id="654797396">
      <w:bodyDiv w:val="1"/>
      <w:marLeft w:val="0"/>
      <w:marRight w:val="0"/>
      <w:marTop w:val="0"/>
      <w:marBottom w:val="0"/>
      <w:divBdr>
        <w:top w:val="none" w:sz="0" w:space="0" w:color="auto"/>
        <w:left w:val="none" w:sz="0" w:space="0" w:color="auto"/>
        <w:bottom w:val="none" w:sz="0" w:space="0" w:color="auto"/>
        <w:right w:val="none" w:sz="0" w:space="0" w:color="auto"/>
      </w:divBdr>
    </w:div>
    <w:div w:id="670642370">
      <w:bodyDiv w:val="1"/>
      <w:marLeft w:val="0"/>
      <w:marRight w:val="0"/>
      <w:marTop w:val="0"/>
      <w:marBottom w:val="0"/>
      <w:divBdr>
        <w:top w:val="none" w:sz="0" w:space="0" w:color="auto"/>
        <w:left w:val="none" w:sz="0" w:space="0" w:color="auto"/>
        <w:bottom w:val="none" w:sz="0" w:space="0" w:color="auto"/>
        <w:right w:val="none" w:sz="0" w:space="0" w:color="auto"/>
      </w:divBdr>
    </w:div>
    <w:div w:id="691885713">
      <w:bodyDiv w:val="1"/>
      <w:marLeft w:val="0"/>
      <w:marRight w:val="0"/>
      <w:marTop w:val="0"/>
      <w:marBottom w:val="0"/>
      <w:divBdr>
        <w:top w:val="none" w:sz="0" w:space="0" w:color="auto"/>
        <w:left w:val="none" w:sz="0" w:space="0" w:color="auto"/>
        <w:bottom w:val="none" w:sz="0" w:space="0" w:color="auto"/>
        <w:right w:val="none" w:sz="0" w:space="0" w:color="auto"/>
      </w:divBdr>
    </w:div>
    <w:div w:id="697632397">
      <w:bodyDiv w:val="1"/>
      <w:marLeft w:val="0"/>
      <w:marRight w:val="0"/>
      <w:marTop w:val="0"/>
      <w:marBottom w:val="0"/>
      <w:divBdr>
        <w:top w:val="none" w:sz="0" w:space="0" w:color="auto"/>
        <w:left w:val="none" w:sz="0" w:space="0" w:color="auto"/>
        <w:bottom w:val="none" w:sz="0" w:space="0" w:color="auto"/>
        <w:right w:val="none" w:sz="0" w:space="0" w:color="auto"/>
      </w:divBdr>
    </w:div>
    <w:div w:id="708990326">
      <w:bodyDiv w:val="1"/>
      <w:marLeft w:val="0"/>
      <w:marRight w:val="0"/>
      <w:marTop w:val="0"/>
      <w:marBottom w:val="0"/>
      <w:divBdr>
        <w:top w:val="none" w:sz="0" w:space="0" w:color="auto"/>
        <w:left w:val="none" w:sz="0" w:space="0" w:color="auto"/>
        <w:bottom w:val="none" w:sz="0" w:space="0" w:color="auto"/>
        <w:right w:val="none" w:sz="0" w:space="0" w:color="auto"/>
      </w:divBdr>
    </w:div>
    <w:div w:id="713848539">
      <w:bodyDiv w:val="1"/>
      <w:marLeft w:val="0"/>
      <w:marRight w:val="0"/>
      <w:marTop w:val="0"/>
      <w:marBottom w:val="0"/>
      <w:divBdr>
        <w:top w:val="none" w:sz="0" w:space="0" w:color="auto"/>
        <w:left w:val="none" w:sz="0" w:space="0" w:color="auto"/>
        <w:bottom w:val="none" w:sz="0" w:space="0" w:color="auto"/>
        <w:right w:val="none" w:sz="0" w:space="0" w:color="auto"/>
      </w:divBdr>
    </w:div>
    <w:div w:id="720982700">
      <w:bodyDiv w:val="1"/>
      <w:marLeft w:val="0"/>
      <w:marRight w:val="0"/>
      <w:marTop w:val="0"/>
      <w:marBottom w:val="0"/>
      <w:divBdr>
        <w:top w:val="none" w:sz="0" w:space="0" w:color="auto"/>
        <w:left w:val="none" w:sz="0" w:space="0" w:color="auto"/>
        <w:bottom w:val="none" w:sz="0" w:space="0" w:color="auto"/>
        <w:right w:val="none" w:sz="0" w:space="0" w:color="auto"/>
      </w:divBdr>
    </w:div>
    <w:div w:id="727071316">
      <w:bodyDiv w:val="1"/>
      <w:marLeft w:val="0"/>
      <w:marRight w:val="0"/>
      <w:marTop w:val="0"/>
      <w:marBottom w:val="0"/>
      <w:divBdr>
        <w:top w:val="none" w:sz="0" w:space="0" w:color="auto"/>
        <w:left w:val="none" w:sz="0" w:space="0" w:color="auto"/>
        <w:bottom w:val="none" w:sz="0" w:space="0" w:color="auto"/>
        <w:right w:val="none" w:sz="0" w:space="0" w:color="auto"/>
      </w:divBdr>
    </w:div>
    <w:div w:id="732890541">
      <w:bodyDiv w:val="1"/>
      <w:marLeft w:val="0"/>
      <w:marRight w:val="0"/>
      <w:marTop w:val="0"/>
      <w:marBottom w:val="0"/>
      <w:divBdr>
        <w:top w:val="none" w:sz="0" w:space="0" w:color="auto"/>
        <w:left w:val="none" w:sz="0" w:space="0" w:color="auto"/>
        <w:bottom w:val="none" w:sz="0" w:space="0" w:color="auto"/>
        <w:right w:val="none" w:sz="0" w:space="0" w:color="auto"/>
      </w:divBdr>
    </w:div>
    <w:div w:id="745884601">
      <w:bodyDiv w:val="1"/>
      <w:marLeft w:val="0"/>
      <w:marRight w:val="0"/>
      <w:marTop w:val="0"/>
      <w:marBottom w:val="0"/>
      <w:divBdr>
        <w:top w:val="none" w:sz="0" w:space="0" w:color="auto"/>
        <w:left w:val="none" w:sz="0" w:space="0" w:color="auto"/>
        <w:bottom w:val="none" w:sz="0" w:space="0" w:color="auto"/>
        <w:right w:val="none" w:sz="0" w:space="0" w:color="auto"/>
      </w:divBdr>
    </w:div>
    <w:div w:id="750202292">
      <w:bodyDiv w:val="1"/>
      <w:marLeft w:val="0"/>
      <w:marRight w:val="0"/>
      <w:marTop w:val="0"/>
      <w:marBottom w:val="0"/>
      <w:divBdr>
        <w:top w:val="none" w:sz="0" w:space="0" w:color="auto"/>
        <w:left w:val="none" w:sz="0" w:space="0" w:color="auto"/>
        <w:bottom w:val="none" w:sz="0" w:space="0" w:color="auto"/>
        <w:right w:val="none" w:sz="0" w:space="0" w:color="auto"/>
      </w:divBdr>
    </w:div>
    <w:div w:id="778986571">
      <w:bodyDiv w:val="1"/>
      <w:marLeft w:val="0"/>
      <w:marRight w:val="0"/>
      <w:marTop w:val="0"/>
      <w:marBottom w:val="0"/>
      <w:divBdr>
        <w:top w:val="none" w:sz="0" w:space="0" w:color="auto"/>
        <w:left w:val="none" w:sz="0" w:space="0" w:color="auto"/>
        <w:bottom w:val="none" w:sz="0" w:space="0" w:color="auto"/>
        <w:right w:val="none" w:sz="0" w:space="0" w:color="auto"/>
      </w:divBdr>
    </w:div>
    <w:div w:id="813987567">
      <w:bodyDiv w:val="1"/>
      <w:marLeft w:val="0"/>
      <w:marRight w:val="0"/>
      <w:marTop w:val="0"/>
      <w:marBottom w:val="0"/>
      <w:divBdr>
        <w:top w:val="none" w:sz="0" w:space="0" w:color="auto"/>
        <w:left w:val="none" w:sz="0" w:space="0" w:color="auto"/>
        <w:bottom w:val="none" w:sz="0" w:space="0" w:color="auto"/>
        <w:right w:val="none" w:sz="0" w:space="0" w:color="auto"/>
      </w:divBdr>
    </w:div>
    <w:div w:id="822967760">
      <w:bodyDiv w:val="1"/>
      <w:marLeft w:val="0"/>
      <w:marRight w:val="0"/>
      <w:marTop w:val="0"/>
      <w:marBottom w:val="0"/>
      <w:divBdr>
        <w:top w:val="none" w:sz="0" w:space="0" w:color="auto"/>
        <w:left w:val="none" w:sz="0" w:space="0" w:color="auto"/>
        <w:bottom w:val="none" w:sz="0" w:space="0" w:color="auto"/>
        <w:right w:val="none" w:sz="0" w:space="0" w:color="auto"/>
      </w:divBdr>
    </w:div>
    <w:div w:id="824198237">
      <w:bodyDiv w:val="1"/>
      <w:marLeft w:val="0"/>
      <w:marRight w:val="0"/>
      <w:marTop w:val="0"/>
      <w:marBottom w:val="0"/>
      <w:divBdr>
        <w:top w:val="none" w:sz="0" w:space="0" w:color="auto"/>
        <w:left w:val="none" w:sz="0" w:space="0" w:color="auto"/>
        <w:bottom w:val="none" w:sz="0" w:space="0" w:color="auto"/>
        <w:right w:val="none" w:sz="0" w:space="0" w:color="auto"/>
      </w:divBdr>
    </w:div>
    <w:div w:id="826823318">
      <w:bodyDiv w:val="1"/>
      <w:marLeft w:val="0"/>
      <w:marRight w:val="0"/>
      <w:marTop w:val="0"/>
      <w:marBottom w:val="0"/>
      <w:divBdr>
        <w:top w:val="none" w:sz="0" w:space="0" w:color="auto"/>
        <w:left w:val="none" w:sz="0" w:space="0" w:color="auto"/>
        <w:bottom w:val="none" w:sz="0" w:space="0" w:color="auto"/>
        <w:right w:val="none" w:sz="0" w:space="0" w:color="auto"/>
      </w:divBdr>
    </w:div>
    <w:div w:id="835148362">
      <w:bodyDiv w:val="1"/>
      <w:marLeft w:val="0"/>
      <w:marRight w:val="0"/>
      <w:marTop w:val="0"/>
      <w:marBottom w:val="0"/>
      <w:divBdr>
        <w:top w:val="none" w:sz="0" w:space="0" w:color="auto"/>
        <w:left w:val="none" w:sz="0" w:space="0" w:color="auto"/>
        <w:bottom w:val="none" w:sz="0" w:space="0" w:color="auto"/>
        <w:right w:val="none" w:sz="0" w:space="0" w:color="auto"/>
      </w:divBdr>
    </w:div>
    <w:div w:id="853031407">
      <w:bodyDiv w:val="1"/>
      <w:marLeft w:val="0"/>
      <w:marRight w:val="0"/>
      <w:marTop w:val="0"/>
      <w:marBottom w:val="0"/>
      <w:divBdr>
        <w:top w:val="none" w:sz="0" w:space="0" w:color="auto"/>
        <w:left w:val="none" w:sz="0" w:space="0" w:color="auto"/>
        <w:bottom w:val="none" w:sz="0" w:space="0" w:color="auto"/>
        <w:right w:val="none" w:sz="0" w:space="0" w:color="auto"/>
      </w:divBdr>
    </w:div>
    <w:div w:id="853573528">
      <w:bodyDiv w:val="1"/>
      <w:marLeft w:val="0"/>
      <w:marRight w:val="0"/>
      <w:marTop w:val="0"/>
      <w:marBottom w:val="0"/>
      <w:divBdr>
        <w:top w:val="none" w:sz="0" w:space="0" w:color="auto"/>
        <w:left w:val="none" w:sz="0" w:space="0" w:color="auto"/>
        <w:bottom w:val="none" w:sz="0" w:space="0" w:color="auto"/>
        <w:right w:val="none" w:sz="0" w:space="0" w:color="auto"/>
      </w:divBdr>
    </w:div>
    <w:div w:id="859466658">
      <w:bodyDiv w:val="1"/>
      <w:marLeft w:val="0"/>
      <w:marRight w:val="0"/>
      <w:marTop w:val="0"/>
      <w:marBottom w:val="0"/>
      <w:divBdr>
        <w:top w:val="none" w:sz="0" w:space="0" w:color="auto"/>
        <w:left w:val="none" w:sz="0" w:space="0" w:color="auto"/>
        <w:bottom w:val="none" w:sz="0" w:space="0" w:color="auto"/>
        <w:right w:val="none" w:sz="0" w:space="0" w:color="auto"/>
      </w:divBdr>
    </w:div>
    <w:div w:id="862938441">
      <w:bodyDiv w:val="1"/>
      <w:marLeft w:val="0"/>
      <w:marRight w:val="0"/>
      <w:marTop w:val="0"/>
      <w:marBottom w:val="0"/>
      <w:divBdr>
        <w:top w:val="none" w:sz="0" w:space="0" w:color="auto"/>
        <w:left w:val="none" w:sz="0" w:space="0" w:color="auto"/>
        <w:bottom w:val="none" w:sz="0" w:space="0" w:color="auto"/>
        <w:right w:val="none" w:sz="0" w:space="0" w:color="auto"/>
      </w:divBdr>
    </w:div>
    <w:div w:id="900869255">
      <w:bodyDiv w:val="1"/>
      <w:marLeft w:val="0"/>
      <w:marRight w:val="0"/>
      <w:marTop w:val="0"/>
      <w:marBottom w:val="0"/>
      <w:divBdr>
        <w:top w:val="none" w:sz="0" w:space="0" w:color="auto"/>
        <w:left w:val="none" w:sz="0" w:space="0" w:color="auto"/>
        <w:bottom w:val="none" w:sz="0" w:space="0" w:color="auto"/>
        <w:right w:val="none" w:sz="0" w:space="0" w:color="auto"/>
      </w:divBdr>
    </w:div>
    <w:div w:id="916594405">
      <w:bodyDiv w:val="1"/>
      <w:marLeft w:val="0"/>
      <w:marRight w:val="0"/>
      <w:marTop w:val="0"/>
      <w:marBottom w:val="0"/>
      <w:divBdr>
        <w:top w:val="none" w:sz="0" w:space="0" w:color="auto"/>
        <w:left w:val="none" w:sz="0" w:space="0" w:color="auto"/>
        <w:bottom w:val="none" w:sz="0" w:space="0" w:color="auto"/>
        <w:right w:val="none" w:sz="0" w:space="0" w:color="auto"/>
      </w:divBdr>
    </w:div>
    <w:div w:id="921064374">
      <w:bodyDiv w:val="1"/>
      <w:marLeft w:val="0"/>
      <w:marRight w:val="0"/>
      <w:marTop w:val="0"/>
      <w:marBottom w:val="0"/>
      <w:divBdr>
        <w:top w:val="none" w:sz="0" w:space="0" w:color="auto"/>
        <w:left w:val="none" w:sz="0" w:space="0" w:color="auto"/>
        <w:bottom w:val="none" w:sz="0" w:space="0" w:color="auto"/>
        <w:right w:val="none" w:sz="0" w:space="0" w:color="auto"/>
      </w:divBdr>
    </w:div>
    <w:div w:id="921067337">
      <w:bodyDiv w:val="1"/>
      <w:marLeft w:val="0"/>
      <w:marRight w:val="0"/>
      <w:marTop w:val="0"/>
      <w:marBottom w:val="0"/>
      <w:divBdr>
        <w:top w:val="none" w:sz="0" w:space="0" w:color="auto"/>
        <w:left w:val="none" w:sz="0" w:space="0" w:color="auto"/>
        <w:bottom w:val="none" w:sz="0" w:space="0" w:color="auto"/>
        <w:right w:val="none" w:sz="0" w:space="0" w:color="auto"/>
      </w:divBdr>
    </w:div>
    <w:div w:id="924193185">
      <w:bodyDiv w:val="1"/>
      <w:marLeft w:val="0"/>
      <w:marRight w:val="0"/>
      <w:marTop w:val="0"/>
      <w:marBottom w:val="0"/>
      <w:divBdr>
        <w:top w:val="none" w:sz="0" w:space="0" w:color="auto"/>
        <w:left w:val="none" w:sz="0" w:space="0" w:color="auto"/>
        <w:bottom w:val="none" w:sz="0" w:space="0" w:color="auto"/>
        <w:right w:val="none" w:sz="0" w:space="0" w:color="auto"/>
      </w:divBdr>
    </w:div>
    <w:div w:id="941497627">
      <w:bodyDiv w:val="1"/>
      <w:marLeft w:val="0"/>
      <w:marRight w:val="0"/>
      <w:marTop w:val="0"/>
      <w:marBottom w:val="0"/>
      <w:divBdr>
        <w:top w:val="none" w:sz="0" w:space="0" w:color="auto"/>
        <w:left w:val="none" w:sz="0" w:space="0" w:color="auto"/>
        <w:bottom w:val="none" w:sz="0" w:space="0" w:color="auto"/>
        <w:right w:val="none" w:sz="0" w:space="0" w:color="auto"/>
      </w:divBdr>
    </w:div>
    <w:div w:id="949630820">
      <w:bodyDiv w:val="1"/>
      <w:marLeft w:val="0"/>
      <w:marRight w:val="0"/>
      <w:marTop w:val="0"/>
      <w:marBottom w:val="0"/>
      <w:divBdr>
        <w:top w:val="none" w:sz="0" w:space="0" w:color="auto"/>
        <w:left w:val="none" w:sz="0" w:space="0" w:color="auto"/>
        <w:bottom w:val="none" w:sz="0" w:space="0" w:color="auto"/>
        <w:right w:val="none" w:sz="0" w:space="0" w:color="auto"/>
      </w:divBdr>
    </w:div>
    <w:div w:id="961303082">
      <w:bodyDiv w:val="1"/>
      <w:marLeft w:val="0"/>
      <w:marRight w:val="0"/>
      <w:marTop w:val="0"/>
      <w:marBottom w:val="0"/>
      <w:divBdr>
        <w:top w:val="none" w:sz="0" w:space="0" w:color="auto"/>
        <w:left w:val="none" w:sz="0" w:space="0" w:color="auto"/>
        <w:bottom w:val="none" w:sz="0" w:space="0" w:color="auto"/>
        <w:right w:val="none" w:sz="0" w:space="0" w:color="auto"/>
      </w:divBdr>
    </w:div>
    <w:div w:id="966395954">
      <w:bodyDiv w:val="1"/>
      <w:marLeft w:val="0"/>
      <w:marRight w:val="0"/>
      <w:marTop w:val="0"/>
      <w:marBottom w:val="0"/>
      <w:divBdr>
        <w:top w:val="none" w:sz="0" w:space="0" w:color="auto"/>
        <w:left w:val="none" w:sz="0" w:space="0" w:color="auto"/>
        <w:bottom w:val="none" w:sz="0" w:space="0" w:color="auto"/>
        <w:right w:val="none" w:sz="0" w:space="0" w:color="auto"/>
      </w:divBdr>
    </w:div>
    <w:div w:id="979573433">
      <w:bodyDiv w:val="1"/>
      <w:marLeft w:val="0"/>
      <w:marRight w:val="0"/>
      <w:marTop w:val="0"/>
      <w:marBottom w:val="0"/>
      <w:divBdr>
        <w:top w:val="none" w:sz="0" w:space="0" w:color="auto"/>
        <w:left w:val="none" w:sz="0" w:space="0" w:color="auto"/>
        <w:bottom w:val="none" w:sz="0" w:space="0" w:color="auto"/>
        <w:right w:val="none" w:sz="0" w:space="0" w:color="auto"/>
      </w:divBdr>
    </w:div>
    <w:div w:id="982462029">
      <w:bodyDiv w:val="1"/>
      <w:marLeft w:val="0"/>
      <w:marRight w:val="0"/>
      <w:marTop w:val="0"/>
      <w:marBottom w:val="0"/>
      <w:divBdr>
        <w:top w:val="none" w:sz="0" w:space="0" w:color="auto"/>
        <w:left w:val="none" w:sz="0" w:space="0" w:color="auto"/>
        <w:bottom w:val="none" w:sz="0" w:space="0" w:color="auto"/>
        <w:right w:val="none" w:sz="0" w:space="0" w:color="auto"/>
      </w:divBdr>
    </w:div>
    <w:div w:id="989863900">
      <w:bodyDiv w:val="1"/>
      <w:marLeft w:val="0"/>
      <w:marRight w:val="0"/>
      <w:marTop w:val="0"/>
      <w:marBottom w:val="0"/>
      <w:divBdr>
        <w:top w:val="none" w:sz="0" w:space="0" w:color="auto"/>
        <w:left w:val="none" w:sz="0" w:space="0" w:color="auto"/>
        <w:bottom w:val="none" w:sz="0" w:space="0" w:color="auto"/>
        <w:right w:val="none" w:sz="0" w:space="0" w:color="auto"/>
      </w:divBdr>
    </w:div>
    <w:div w:id="997075210">
      <w:bodyDiv w:val="1"/>
      <w:marLeft w:val="0"/>
      <w:marRight w:val="0"/>
      <w:marTop w:val="0"/>
      <w:marBottom w:val="0"/>
      <w:divBdr>
        <w:top w:val="none" w:sz="0" w:space="0" w:color="auto"/>
        <w:left w:val="none" w:sz="0" w:space="0" w:color="auto"/>
        <w:bottom w:val="none" w:sz="0" w:space="0" w:color="auto"/>
        <w:right w:val="none" w:sz="0" w:space="0" w:color="auto"/>
      </w:divBdr>
    </w:div>
    <w:div w:id="997462297">
      <w:bodyDiv w:val="1"/>
      <w:marLeft w:val="0"/>
      <w:marRight w:val="0"/>
      <w:marTop w:val="0"/>
      <w:marBottom w:val="0"/>
      <w:divBdr>
        <w:top w:val="none" w:sz="0" w:space="0" w:color="auto"/>
        <w:left w:val="none" w:sz="0" w:space="0" w:color="auto"/>
        <w:bottom w:val="none" w:sz="0" w:space="0" w:color="auto"/>
        <w:right w:val="none" w:sz="0" w:space="0" w:color="auto"/>
      </w:divBdr>
    </w:div>
    <w:div w:id="1002126769">
      <w:bodyDiv w:val="1"/>
      <w:marLeft w:val="0"/>
      <w:marRight w:val="0"/>
      <w:marTop w:val="0"/>
      <w:marBottom w:val="0"/>
      <w:divBdr>
        <w:top w:val="none" w:sz="0" w:space="0" w:color="auto"/>
        <w:left w:val="none" w:sz="0" w:space="0" w:color="auto"/>
        <w:bottom w:val="none" w:sz="0" w:space="0" w:color="auto"/>
        <w:right w:val="none" w:sz="0" w:space="0" w:color="auto"/>
      </w:divBdr>
    </w:div>
    <w:div w:id="1017346056">
      <w:bodyDiv w:val="1"/>
      <w:marLeft w:val="0"/>
      <w:marRight w:val="0"/>
      <w:marTop w:val="0"/>
      <w:marBottom w:val="0"/>
      <w:divBdr>
        <w:top w:val="none" w:sz="0" w:space="0" w:color="auto"/>
        <w:left w:val="none" w:sz="0" w:space="0" w:color="auto"/>
        <w:bottom w:val="none" w:sz="0" w:space="0" w:color="auto"/>
        <w:right w:val="none" w:sz="0" w:space="0" w:color="auto"/>
      </w:divBdr>
    </w:div>
    <w:div w:id="1031297466">
      <w:bodyDiv w:val="1"/>
      <w:marLeft w:val="0"/>
      <w:marRight w:val="0"/>
      <w:marTop w:val="0"/>
      <w:marBottom w:val="0"/>
      <w:divBdr>
        <w:top w:val="none" w:sz="0" w:space="0" w:color="auto"/>
        <w:left w:val="none" w:sz="0" w:space="0" w:color="auto"/>
        <w:bottom w:val="none" w:sz="0" w:space="0" w:color="auto"/>
        <w:right w:val="none" w:sz="0" w:space="0" w:color="auto"/>
      </w:divBdr>
    </w:div>
    <w:div w:id="1033261853">
      <w:bodyDiv w:val="1"/>
      <w:marLeft w:val="0"/>
      <w:marRight w:val="0"/>
      <w:marTop w:val="0"/>
      <w:marBottom w:val="0"/>
      <w:divBdr>
        <w:top w:val="none" w:sz="0" w:space="0" w:color="auto"/>
        <w:left w:val="none" w:sz="0" w:space="0" w:color="auto"/>
        <w:bottom w:val="none" w:sz="0" w:space="0" w:color="auto"/>
        <w:right w:val="none" w:sz="0" w:space="0" w:color="auto"/>
      </w:divBdr>
    </w:div>
    <w:div w:id="1041127188">
      <w:bodyDiv w:val="1"/>
      <w:marLeft w:val="0"/>
      <w:marRight w:val="0"/>
      <w:marTop w:val="0"/>
      <w:marBottom w:val="0"/>
      <w:divBdr>
        <w:top w:val="none" w:sz="0" w:space="0" w:color="auto"/>
        <w:left w:val="none" w:sz="0" w:space="0" w:color="auto"/>
        <w:bottom w:val="none" w:sz="0" w:space="0" w:color="auto"/>
        <w:right w:val="none" w:sz="0" w:space="0" w:color="auto"/>
      </w:divBdr>
    </w:div>
    <w:div w:id="1042051318">
      <w:bodyDiv w:val="1"/>
      <w:marLeft w:val="0"/>
      <w:marRight w:val="0"/>
      <w:marTop w:val="0"/>
      <w:marBottom w:val="0"/>
      <w:divBdr>
        <w:top w:val="none" w:sz="0" w:space="0" w:color="auto"/>
        <w:left w:val="none" w:sz="0" w:space="0" w:color="auto"/>
        <w:bottom w:val="none" w:sz="0" w:space="0" w:color="auto"/>
        <w:right w:val="none" w:sz="0" w:space="0" w:color="auto"/>
      </w:divBdr>
    </w:div>
    <w:div w:id="1072123178">
      <w:bodyDiv w:val="1"/>
      <w:marLeft w:val="0"/>
      <w:marRight w:val="0"/>
      <w:marTop w:val="0"/>
      <w:marBottom w:val="0"/>
      <w:divBdr>
        <w:top w:val="none" w:sz="0" w:space="0" w:color="auto"/>
        <w:left w:val="none" w:sz="0" w:space="0" w:color="auto"/>
        <w:bottom w:val="none" w:sz="0" w:space="0" w:color="auto"/>
        <w:right w:val="none" w:sz="0" w:space="0" w:color="auto"/>
      </w:divBdr>
    </w:div>
    <w:div w:id="107370024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669567">
      <w:bodyDiv w:val="1"/>
      <w:marLeft w:val="0"/>
      <w:marRight w:val="0"/>
      <w:marTop w:val="0"/>
      <w:marBottom w:val="0"/>
      <w:divBdr>
        <w:top w:val="none" w:sz="0" w:space="0" w:color="auto"/>
        <w:left w:val="none" w:sz="0" w:space="0" w:color="auto"/>
        <w:bottom w:val="none" w:sz="0" w:space="0" w:color="auto"/>
        <w:right w:val="none" w:sz="0" w:space="0" w:color="auto"/>
      </w:divBdr>
    </w:div>
    <w:div w:id="1096442312">
      <w:bodyDiv w:val="1"/>
      <w:marLeft w:val="0"/>
      <w:marRight w:val="0"/>
      <w:marTop w:val="0"/>
      <w:marBottom w:val="0"/>
      <w:divBdr>
        <w:top w:val="none" w:sz="0" w:space="0" w:color="auto"/>
        <w:left w:val="none" w:sz="0" w:space="0" w:color="auto"/>
        <w:bottom w:val="none" w:sz="0" w:space="0" w:color="auto"/>
        <w:right w:val="none" w:sz="0" w:space="0" w:color="auto"/>
      </w:divBdr>
    </w:div>
    <w:div w:id="1098524103">
      <w:bodyDiv w:val="1"/>
      <w:marLeft w:val="0"/>
      <w:marRight w:val="0"/>
      <w:marTop w:val="0"/>
      <w:marBottom w:val="0"/>
      <w:divBdr>
        <w:top w:val="none" w:sz="0" w:space="0" w:color="auto"/>
        <w:left w:val="none" w:sz="0" w:space="0" w:color="auto"/>
        <w:bottom w:val="none" w:sz="0" w:space="0" w:color="auto"/>
        <w:right w:val="none" w:sz="0" w:space="0" w:color="auto"/>
      </w:divBdr>
    </w:div>
    <w:div w:id="1111392200">
      <w:bodyDiv w:val="1"/>
      <w:marLeft w:val="0"/>
      <w:marRight w:val="0"/>
      <w:marTop w:val="0"/>
      <w:marBottom w:val="0"/>
      <w:divBdr>
        <w:top w:val="none" w:sz="0" w:space="0" w:color="auto"/>
        <w:left w:val="none" w:sz="0" w:space="0" w:color="auto"/>
        <w:bottom w:val="none" w:sz="0" w:space="0" w:color="auto"/>
        <w:right w:val="none" w:sz="0" w:space="0" w:color="auto"/>
      </w:divBdr>
    </w:div>
    <w:div w:id="1117530814">
      <w:bodyDiv w:val="1"/>
      <w:marLeft w:val="0"/>
      <w:marRight w:val="0"/>
      <w:marTop w:val="0"/>
      <w:marBottom w:val="0"/>
      <w:divBdr>
        <w:top w:val="none" w:sz="0" w:space="0" w:color="auto"/>
        <w:left w:val="none" w:sz="0" w:space="0" w:color="auto"/>
        <w:bottom w:val="none" w:sz="0" w:space="0" w:color="auto"/>
        <w:right w:val="none" w:sz="0" w:space="0" w:color="auto"/>
      </w:divBdr>
    </w:div>
    <w:div w:id="1121997166">
      <w:bodyDiv w:val="1"/>
      <w:marLeft w:val="0"/>
      <w:marRight w:val="0"/>
      <w:marTop w:val="0"/>
      <w:marBottom w:val="0"/>
      <w:divBdr>
        <w:top w:val="none" w:sz="0" w:space="0" w:color="auto"/>
        <w:left w:val="none" w:sz="0" w:space="0" w:color="auto"/>
        <w:bottom w:val="none" w:sz="0" w:space="0" w:color="auto"/>
        <w:right w:val="none" w:sz="0" w:space="0" w:color="auto"/>
      </w:divBdr>
    </w:div>
    <w:div w:id="1127969670">
      <w:bodyDiv w:val="1"/>
      <w:marLeft w:val="0"/>
      <w:marRight w:val="0"/>
      <w:marTop w:val="0"/>
      <w:marBottom w:val="0"/>
      <w:divBdr>
        <w:top w:val="none" w:sz="0" w:space="0" w:color="auto"/>
        <w:left w:val="none" w:sz="0" w:space="0" w:color="auto"/>
        <w:bottom w:val="none" w:sz="0" w:space="0" w:color="auto"/>
        <w:right w:val="none" w:sz="0" w:space="0" w:color="auto"/>
      </w:divBdr>
    </w:div>
    <w:div w:id="1138959669">
      <w:bodyDiv w:val="1"/>
      <w:marLeft w:val="0"/>
      <w:marRight w:val="0"/>
      <w:marTop w:val="0"/>
      <w:marBottom w:val="0"/>
      <w:divBdr>
        <w:top w:val="none" w:sz="0" w:space="0" w:color="auto"/>
        <w:left w:val="none" w:sz="0" w:space="0" w:color="auto"/>
        <w:bottom w:val="none" w:sz="0" w:space="0" w:color="auto"/>
        <w:right w:val="none" w:sz="0" w:space="0" w:color="auto"/>
      </w:divBdr>
    </w:div>
    <w:div w:id="1147015570">
      <w:bodyDiv w:val="1"/>
      <w:marLeft w:val="0"/>
      <w:marRight w:val="0"/>
      <w:marTop w:val="0"/>
      <w:marBottom w:val="0"/>
      <w:divBdr>
        <w:top w:val="none" w:sz="0" w:space="0" w:color="auto"/>
        <w:left w:val="none" w:sz="0" w:space="0" w:color="auto"/>
        <w:bottom w:val="none" w:sz="0" w:space="0" w:color="auto"/>
        <w:right w:val="none" w:sz="0" w:space="0" w:color="auto"/>
      </w:divBdr>
    </w:div>
    <w:div w:id="1153527647">
      <w:bodyDiv w:val="1"/>
      <w:marLeft w:val="0"/>
      <w:marRight w:val="0"/>
      <w:marTop w:val="0"/>
      <w:marBottom w:val="0"/>
      <w:divBdr>
        <w:top w:val="none" w:sz="0" w:space="0" w:color="auto"/>
        <w:left w:val="none" w:sz="0" w:space="0" w:color="auto"/>
        <w:bottom w:val="none" w:sz="0" w:space="0" w:color="auto"/>
        <w:right w:val="none" w:sz="0" w:space="0" w:color="auto"/>
      </w:divBdr>
    </w:div>
    <w:div w:id="11687121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950144">
      <w:bodyDiv w:val="1"/>
      <w:marLeft w:val="0"/>
      <w:marRight w:val="0"/>
      <w:marTop w:val="0"/>
      <w:marBottom w:val="0"/>
      <w:divBdr>
        <w:top w:val="none" w:sz="0" w:space="0" w:color="auto"/>
        <w:left w:val="none" w:sz="0" w:space="0" w:color="auto"/>
        <w:bottom w:val="none" w:sz="0" w:space="0" w:color="auto"/>
        <w:right w:val="none" w:sz="0" w:space="0" w:color="auto"/>
      </w:divBdr>
    </w:div>
    <w:div w:id="1204367806">
      <w:bodyDiv w:val="1"/>
      <w:marLeft w:val="0"/>
      <w:marRight w:val="0"/>
      <w:marTop w:val="0"/>
      <w:marBottom w:val="0"/>
      <w:divBdr>
        <w:top w:val="none" w:sz="0" w:space="0" w:color="auto"/>
        <w:left w:val="none" w:sz="0" w:space="0" w:color="auto"/>
        <w:bottom w:val="none" w:sz="0" w:space="0" w:color="auto"/>
        <w:right w:val="none" w:sz="0" w:space="0" w:color="auto"/>
      </w:divBdr>
    </w:div>
    <w:div w:id="1207645597">
      <w:bodyDiv w:val="1"/>
      <w:marLeft w:val="0"/>
      <w:marRight w:val="0"/>
      <w:marTop w:val="0"/>
      <w:marBottom w:val="0"/>
      <w:divBdr>
        <w:top w:val="none" w:sz="0" w:space="0" w:color="auto"/>
        <w:left w:val="none" w:sz="0" w:space="0" w:color="auto"/>
        <w:bottom w:val="none" w:sz="0" w:space="0" w:color="auto"/>
        <w:right w:val="none" w:sz="0" w:space="0" w:color="auto"/>
      </w:divBdr>
    </w:div>
    <w:div w:id="1211040365">
      <w:bodyDiv w:val="1"/>
      <w:marLeft w:val="0"/>
      <w:marRight w:val="0"/>
      <w:marTop w:val="0"/>
      <w:marBottom w:val="0"/>
      <w:divBdr>
        <w:top w:val="none" w:sz="0" w:space="0" w:color="auto"/>
        <w:left w:val="none" w:sz="0" w:space="0" w:color="auto"/>
        <w:bottom w:val="none" w:sz="0" w:space="0" w:color="auto"/>
        <w:right w:val="none" w:sz="0" w:space="0" w:color="auto"/>
      </w:divBdr>
    </w:div>
    <w:div w:id="1228153767">
      <w:bodyDiv w:val="1"/>
      <w:marLeft w:val="0"/>
      <w:marRight w:val="0"/>
      <w:marTop w:val="0"/>
      <w:marBottom w:val="0"/>
      <w:divBdr>
        <w:top w:val="none" w:sz="0" w:space="0" w:color="auto"/>
        <w:left w:val="none" w:sz="0" w:space="0" w:color="auto"/>
        <w:bottom w:val="none" w:sz="0" w:space="0" w:color="auto"/>
        <w:right w:val="none" w:sz="0" w:space="0" w:color="auto"/>
      </w:divBdr>
    </w:div>
    <w:div w:id="1245187562">
      <w:bodyDiv w:val="1"/>
      <w:marLeft w:val="0"/>
      <w:marRight w:val="0"/>
      <w:marTop w:val="0"/>
      <w:marBottom w:val="0"/>
      <w:divBdr>
        <w:top w:val="none" w:sz="0" w:space="0" w:color="auto"/>
        <w:left w:val="none" w:sz="0" w:space="0" w:color="auto"/>
        <w:bottom w:val="none" w:sz="0" w:space="0" w:color="auto"/>
        <w:right w:val="none" w:sz="0" w:space="0" w:color="auto"/>
      </w:divBdr>
    </w:div>
    <w:div w:id="1249535762">
      <w:bodyDiv w:val="1"/>
      <w:marLeft w:val="0"/>
      <w:marRight w:val="0"/>
      <w:marTop w:val="0"/>
      <w:marBottom w:val="0"/>
      <w:divBdr>
        <w:top w:val="none" w:sz="0" w:space="0" w:color="auto"/>
        <w:left w:val="none" w:sz="0" w:space="0" w:color="auto"/>
        <w:bottom w:val="none" w:sz="0" w:space="0" w:color="auto"/>
        <w:right w:val="none" w:sz="0" w:space="0" w:color="auto"/>
      </w:divBdr>
    </w:div>
    <w:div w:id="1262226752">
      <w:bodyDiv w:val="1"/>
      <w:marLeft w:val="0"/>
      <w:marRight w:val="0"/>
      <w:marTop w:val="0"/>
      <w:marBottom w:val="0"/>
      <w:divBdr>
        <w:top w:val="none" w:sz="0" w:space="0" w:color="auto"/>
        <w:left w:val="none" w:sz="0" w:space="0" w:color="auto"/>
        <w:bottom w:val="none" w:sz="0" w:space="0" w:color="auto"/>
        <w:right w:val="none" w:sz="0" w:space="0" w:color="auto"/>
      </w:divBdr>
    </w:div>
    <w:div w:id="1262568956">
      <w:bodyDiv w:val="1"/>
      <w:marLeft w:val="0"/>
      <w:marRight w:val="0"/>
      <w:marTop w:val="0"/>
      <w:marBottom w:val="0"/>
      <w:divBdr>
        <w:top w:val="none" w:sz="0" w:space="0" w:color="auto"/>
        <w:left w:val="none" w:sz="0" w:space="0" w:color="auto"/>
        <w:bottom w:val="none" w:sz="0" w:space="0" w:color="auto"/>
        <w:right w:val="none" w:sz="0" w:space="0" w:color="auto"/>
      </w:divBdr>
    </w:div>
    <w:div w:id="1286157099">
      <w:bodyDiv w:val="1"/>
      <w:marLeft w:val="0"/>
      <w:marRight w:val="0"/>
      <w:marTop w:val="0"/>
      <w:marBottom w:val="0"/>
      <w:divBdr>
        <w:top w:val="none" w:sz="0" w:space="0" w:color="auto"/>
        <w:left w:val="none" w:sz="0" w:space="0" w:color="auto"/>
        <w:bottom w:val="none" w:sz="0" w:space="0" w:color="auto"/>
        <w:right w:val="none" w:sz="0" w:space="0" w:color="auto"/>
      </w:divBdr>
    </w:div>
    <w:div w:id="1316564479">
      <w:bodyDiv w:val="1"/>
      <w:marLeft w:val="0"/>
      <w:marRight w:val="0"/>
      <w:marTop w:val="0"/>
      <w:marBottom w:val="0"/>
      <w:divBdr>
        <w:top w:val="none" w:sz="0" w:space="0" w:color="auto"/>
        <w:left w:val="none" w:sz="0" w:space="0" w:color="auto"/>
        <w:bottom w:val="none" w:sz="0" w:space="0" w:color="auto"/>
        <w:right w:val="none" w:sz="0" w:space="0" w:color="auto"/>
      </w:divBdr>
    </w:div>
    <w:div w:id="1317954375">
      <w:bodyDiv w:val="1"/>
      <w:marLeft w:val="0"/>
      <w:marRight w:val="0"/>
      <w:marTop w:val="0"/>
      <w:marBottom w:val="0"/>
      <w:divBdr>
        <w:top w:val="none" w:sz="0" w:space="0" w:color="auto"/>
        <w:left w:val="none" w:sz="0" w:space="0" w:color="auto"/>
        <w:bottom w:val="none" w:sz="0" w:space="0" w:color="auto"/>
        <w:right w:val="none" w:sz="0" w:space="0" w:color="auto"/>
      </w:divBdr>
    </w:div>
    <w:div w:id="1319109724">
      <w:bodyDiv w:val="1"/>
      <w:marLeft w:val="0"/>
      <w:marRight w:val="0"/>
      <w:marTop w:val="0"/>
      <w:marBottom w:val="0"/>
      <w:divBdr>
        <w:top w:val="none" w:sz="0" w:space="0" w:color="auto"/>
        <w:left w:val="none" w:sz="0" w:space="0" w:color="auto"/>
        <w:bottom w:val="none" w:sz="0" w:space="0" w:color="auto"/>
        <w:right w:val="none" w:sz="0" w:space="0" w:color="auto"/>
      </w:divBdr>
    </w:div>
    <w:div w:id="1332172267">
      <w:bodyDiv w:val="1"/>
      <w:marLeft w:val="0"/>
      <w:marRight w:val="0"/>
      <w:marTop w:val="0"/>
      <w:marBottom w:val="0"/>
      <w:divBdr>
        <w:top w:val="none" w:sz="0" w:space="0" w:color="auto"/>
        <w:left w:val="none" w:sz="0" w:space="0" w:color="auto"/>
        <w:bottom w:val="none" w:sz="0" w:space="0" w:color="auto"/>
        <w:right w:val="none" w:sz="0" w:space="0" w:color="auto"/>
      </w:divBdr>
    </w:div>
    <w:div w:id="1335767018">
      <w:bodyDiv w:val="1"/>
      <w:marLeft w:val="0"/>
      <w:marRight w:val="0"/>
      <w:marTop w:val="0"/>
      <w:marBottom w:val="0"/>
      <w:divBdr>
        <w:top w:val="none" w:sz="0" w:space="0" w:color="auto"/>
        <w:left w:val="none" w:sz="0" w:space="0" w:color="auto"/>
        <w:bottom w:val="none" w:sz="0" w:space="0" w:color="auto"/>
        <w:right w:val="none" w:sz="0" w:space="0" w:color="auto"/>
      </w:divBdr>
    </w:div>
    <w:div w:id="1345209062">
      <w:bodyDiv w:val="1"/>
      <w:marLeft w:val="0"/>
      <w:marRight w:val="0"/>
      <w:marTop w:val="0"/>
      <w:marBottom w:val="0"/>
      <w:divBdr>
        <w:top w:val="none" w:sz="0" w:space="0" w:color="auto"/>
        <w:left w:val="none" w:sz="0" w:space="0" w:color="auto"/>
        <w:bottom w:val="none" w:sz="0" w:space="0" w:color="auto"/>
        <w:right w:val="none" w:sz="0" w:space="0" w:color="auto"/>
      </w:divBdr>
    </w:div>
    <w:div w:id="1345397677">
      <w:bodyDiv w:val="1"/>
      <w:marLeft w:val="0"/>
      <w:marRight w:val="0"/>
      <w:marTop w:val="0"/>
      <w:marBottom w:val="0"/>
      <w:divBdr>
        <w:top w:val="none" w:sz="0" w:space="0" w:color="auto"/>
        <w:left w:val="none" w:sz="0" w:space="0" w:color="auto"/>
        <w:bottom w:val="none" w:sz="0" w:space="0" w:color="auto"/>
        <w:right w:val="none" w:sz="0" w:space="0" w:color="auto"/>
      </w:divBdr>
    </w:div>
    <w:div w:id="1347904784">
      <w:bodyDiv w:val="1"/>
      <w:marLeft w:val="0"/>
      <w:marRight w:val="0"/>
      <w:marTop w:val="0"/>
      <w:marBottom w:val="0"/>
      <w:divBdr>
        <w:top w:val="none" w:sz="0" w:space="0" w:color="auto"/>
        <w:left w:val="none" w:sz="0" w:space="0" w:color="auto"/>
        <w:bottom w:val="none" w:sz="0" w:space="0" w:color="auto"/>
        <w:right w:val="none" w:sz="0" w:space="0" w:color="auto"/>
      </w:divBdr>
    </w:div>
    <w:div w:id="1348141508">
      <w:bodyDiv w:val="1"/>
      <w:marLeft w:val="0"/>
      <w:marRight w:val="0"/>
      <w:marTop w:val="0"/>
      <w:marBottom w:val="0"/>
      <w:divBdr>
        <w:top w:val="none" w:sz="0" w:space="0" w:color="auto"/>
        <w:left w:val="none" w:sz="0" w:space="0" w:color="auto"/>
        <w:bottom w:val="none" w:sz="0" w:space="0" w:color="auto"/>
        <w:right w:val="none" w:sz="0" w:space="0" w:color="auto"/>
      </w:divBdr>
    </w:div>
    <w:div w:id="1351184217">
      <w:bodyDiv w:val="1"/>
      <w:marLeft w:val="0"/>
      <w:marRight w:val="0"/>
      <w:marTop w:val="0"/>
      <w:marBottom w:val="0"/>
      <w:divBdr>
        <w:top w:val="none" w:sz="0" w:space="0" w:color="auto"/>
        <w:left w:val="none" w:sz="0" w:space="0" w:color="auto"/>
        <w:bottom w:val="none" w:sz="0" w:space="0" w:color="auto"/>
        <w:right w:val="none" w:sz="0" w:space="0" w:color="auto"/>
      </w:divBdr>
    </w:div>
    <w:div w:id="1360277861">
      <w:bodyDiv w:val="1"/>
      <w:marLeft w:val="0"/>
      <w:marRight w:val="0"/>
      <w:marTop w:val="0"/>
      <w:marBottom w:val="0"/>
      <w:divBdr>
        <w:top w:val="none" w:sz="0" w:space="0" w:color="auto"/>
        <w:left w:val="none" w:sz="0" w:space="0" w:color="auto"/>
        <w:bottom w:val="none" w:sz="0" w:space="0" w:color="auto"/>
        <w:right w:val="none" w:sz="0" w:space="0" w:color="auto"/>
      </w:divBdr>
    </w:div>
    <w:div w:id="1360467390">
      <w:bodyDiv w:val="1"/>
      <w:marLeft w:val="0"/>
      <w:marRight w:val="0"/>
      <w:marTop w:val="0"/>
      <w:marBottom w:val="0"/>
      <w:divBdr>
        <w:top w:val="none" w:sz="0" w:space="0" w:color="auto"/>
        <w:left w:val="none" w:sz="0" w:space="0" w:color="auto"/>
        <w:bottom w:val="none" w:sz="0" w:space="0" w:color="auto"/>
        <w:right w:val="none" w:sz="0" w:space="0" w:color="auto"/>
      </w:divBdr>
    </w:div>
    <w:div w:id="1362823077">
      <w:bodyDiv w:val="1"/>
      <w:marLeft w:val="0"/>
      <w:marRight w:val="0"/>
      <w:marTop w:val="0"/>
      <w:marBottom w:val="0"/>
      <w:divBdr>
        <w:top w:val="none" w:sz="0" w:space="0" w:color="auto"/>
        <w:left w:val="none" w:sz="0" w:space="0" w:color="auto"/>
        <w:bottom w:val="none" w:sz="0" w:space="0" w:color="auto"/>
        <w:right w:val="none" w:sz="0" w:space="0" w:color="auto"/>
      </w:divBdr>
    </w:div>
    <w:div w:id="1373846889">
      <w:bodyDiv w:val="1"/>
      <w:marLeft w:val="0"/>
      <w:marRight w:val="0"/>
      <w:marTop w:val="0"/>
      <w:marBottom w:val="0"/>
      <w:divBdr>
        <w:top w:val="none" w:sz="0" w:space="0" w:color="auto"/>
        <w:left w:val="none" w:sz="0" w:space="0" w:color="auto"/>
        <w:bottom w:val="none" w:sz="0" w:space="0" w:color="auto"/>
        <w:right w:val="none" w:sz="0" w:space="0" w:color="auto"/>
      </w:divBdr>
    </w:div>
    <w:div w:id="1391660392">
      <w:bodyDiv w:val="1"/>
      <w:marLeft w:val="0"/>
      <w:marRight w:val="0"/>
      <w:marTop w:val="0"/>
      <w:marBottom w:val="0"/>
      <w:divBdr>
        <w:top w:val="none" w:sz="0" w:space="0" w:color="auto"/>
        <w:left w:val="none" w:sz="0" w:space="0" w:color="auto"/>
        <w:bottom w:val="none" w:sz="0" w:space="0" w:color="auto"/>
        <w:right w:val="none" w:sz="0" w:space="0" w:color="auto"/>
      </w:divBdr>
    </w:div>
    <w:div w:id="1392730589">
      <w:bodyDiv w:val="1"/>
      <w:marLeft w:val="0"/>
      <w:marRight w:val="0"/>
      <w:marTop w:val="0"/>
      <w:marBottom w:val="0"/>
      <w:divBdr>
        <w:top w:val="none" w:sz="0" w:space="0" w:color="auto"/>
        <w:left w:val="none" w:sz="0" w:space="0" w:color="auto"/>
        <w:bottom w:val="none" w:sz="0" w:space="0" w:color="auto"/>
        <w:right w:val="none" w:sz="0" w:space="0" w:color="auto"/>
      </w:divBdr>
    </w:div>
    <w:div w:id="1397052534">
      <w:bodyDiv w:val="1"/>
      <w:marLeft w:val="0"/>
      <w:marRight w:val="0"/>
      <w:marTop w:val="0"/>
      <w:marBottom w:val="0"/>
      <w:divBdr>
        <w:top w:val="none" w:sz="0" w:space="0" w:color="auto"/>
        <w:left w:val="none" w:sz="0" w:space="0" w:color="auto"/>
        <w:bottom w:val="none" w:sz="0" w:space="0" w:color="auto"/>
        <w:right w:val="none" w:sz="0" w:space="0" w:color="auto"/>
      </w:divBdr>
    </w:div>
    <w:div w:id="1397438754">
      <w:bodyDiv w:val="1"/>
      <w:marLeft w:val="0"/>
      <w:marRight w:val="0"/>
      <w:marTop w:val="0"/>
      <w:marBottom w:val="0"/>
      <w:divBdr>
        <w:top w:val="none" w:sz="0" w:space="0" w:color="auto"/>
        <w:left w:val="none" w:sz="0" w:space="0" w:color="auto"/>
        <w:bottom w:val="none" w:sz="0" w:space="0" w:color="auto"/>
        <w:right w:val="none" w:sz="0" w:space="0" w:color="auto"/>
      </w:divBdr>
    </w:div>
    <w:div w:id="1406687228">
      <w:bodyDiv w:val="1"/>
      <w:marLeft w:val="0"/>
      <w:marRight w:val="0"/>
      <w:marTop w:val="0"/>
      <w:marBottom w:val="0"/>
      <w:divBdr>
        <w:top w:val="none" w:sz="0" w:space="0" w:color="auto"/>
        <w:left w:val="none" w:sz="0" w:space="0" w:color="auto"/>
        <w:bottom w:val="none" w:sz="0" w:space="0" w:color="auto"/>
        <w:right w:val="none" w:sz="0" w:space="0" w:color="auto"/>
      </w:divBdr>
    </w:div>
    <w:div w:id="1412968630">
      <w:bodyDiv w:val="1"/>
      <w:marLeft w:val="0"/>
      <w:marRight w:val="0"/>
      <w:marTop w:val="0"/>
      <w:marBottom w:val="0"/>
      <w:divBdr>
        <w:top w:val="none" w:sz="0" w:space="0" w:color="auto"/>
        <w:left w:val="none" w:sz="0" w:space="0" w:color="auto"/>
        <w:bottom w:val="none" w:sz="0" w:space="0" w:color="auto"/>
        <w:right w:val="none" w:sz="0" w:space="0" w:color="auto"/>
      </w:divBdr>
    </w:div>
    <w:div w:id="1435443258">
      <w:bodyDiv w:val="1"/>
      <w:marLeft w:val="0"/>
      <w:marRight w:val="0"/>
      <w:marTop w:val="0"/>
      <w:marBottom w:val="0"/>
      <w:divBdr>
        <w:top w:val="none" w:sz="0" w:space="0" w:color="auto"/>
        <w:left w:val="none" w:sz="0" w:space="0" w:color="auto"/>
        <w:bottom w:val="none" w:sz="0" w:space="0" w:color="auto"/>
        <w:right w:val="none" w:sz="0" w:space="0" w:color="auto"/>
      </w:divBdr>
    </w:div>
    <w:div w:id="1468010968">
      <w:bodyDiv w:val="1"/>
      <w:marLeft w:val="0"/>
      <w:marRight w:val="0"/>
      <w:marTop w:val="0"/>
      <w:marBottom w:val="0"/>
      <w:divBdr>
        <w:top w:val="none" w:sz="0" w:space="0" w:color="auto"/>
        <w:left w:val="none" w:sz="0" w:space="0" w:color="auto"/>
        <w:bottom w:val="none" w:sz="0" w:space="0" w:color="auto"/>
        <w:right w:val="none" w:sz="0" w:space="0" w:color="auto"/>
      </w:divBdr>
    </w:div>
    <w:div w:id="1482960447">
      <w:bodyDiv w:val="1"/>
      <w:marLeft w:val="0"/>
      <w:marRight w:val="0"/>
      <w:marTop w:val="0"/>
      <w:marBottom w:val="0"/>
      <w:divBdr>
        <w:top w:val="none" w:sz="0" w:space="0" w:color="auto"/>
        <w:left w:val="none" w:sz="0" w:space="0" w:color="auto"/>
        <w:bottom w:val="none" w:sz="0" w:space="0" w:color="auto"/>
        <w:right w:val="none" w:sz="0" w:space="0" w:color="auto"/>
      </w:divBdr>
    </w:div>
    <w:div w:id="1503009197">
      <w:bodyDiv w:val="1"/>
      <w:marLeft w:val="0"/>
      <w:marRight w:val="0"/>
      <w:marTop w:val="0"/>
      <w:marBottom w:val="0"/>
      <w:divBdr>
        <w:top w:val="none" w:sz="0" w:space="0" w:color="auto"/>
        <w:left w:val="none" w:sz="0" w:space="0" w:color="auto"/>
        <w:bottom w:val="none" w:sz="0" w:space="0" w:color="auto"/>
        <w:right w:val="none" w:sz="0" w:space="0" w:color="auto"/>
      </w:divBdr>
    </w:div>
    <w:div w:id="1516310801">
      <w:bodyDiv w:val="1"/>
      <w:marLeft w:val="0"/>
      <w:marRight w:val="0"/>
      <w:marTop w:val="0"/>
      <w:marBottom w:val="0"/>
      <w:divBdr>
        <w:top w:val="none" w:sz="0" w:space="0" w:color="auto"/>
        <w:left w:val="none" w:sz="0" w:space="0" w:color="auto"/>
        <w:bottom w:val="none" w:sz="0" w:space="0" w:color="auto"/>
        <w:right w:val="none" w:sz="0" w:space="0" w:color="auto"/>
      </w:divBdr>
    </w:div>
    <w:div w:id="1516994257">
      <w:bodyDiv w:val="1"/>
      <w:marLeft w:val="0"/>
      <w:marRight w:val="0"/>
      <w:marTop w:val="0"/>
      <w:marBottom w:val="0"/>
      <w:divBdr>
        <w:top w:val="none" w:sz="0" w:space="0" w:color="auto"/>
        <w:left w:val="none" w:sz="0" w:space="0" w:color="auto"/>
        <w:bottom w:val="none" w:sz="0" w:space="0" w:color="auto"/>
        <w:right w:val="none" w:sz="0" w:space="0" w:color="auto"/>
      </w:divBdr>
    </w:div>
    <w:div w:id="1528372228">
      <w:bodyDiv w:val="1"/>
      <w:marLeft w:val="0"/>
      <w:marRight w:val="0"/>
      <w:marTop w:val="0"/>
      <w:marBottom w:val="0"/>
      <w:divBdr>
        <w:top w:val="none" w:sz="0" w:space="0" w:color="auto"/>
        <w:left w:val="none" w:sz="0" w:space="0" w:color="auto"/>
        <w:bottom w:val="none" w:sz="0" w:space="0" w:color="auto"/>
        <w:right w:val="none" w:sz="0" w:space="0" w:color="auto"/>
      </w:divBdr>
    </w:div>
    <w:div w:id="1537499929">
      <w:bodyDiv w:val="1"/>
      <w:marLeft w:val="0"/>
      <w:marRight w:val="0"/>
      <w:marTop w:val="0"/>
      <w:marBottom w:val="0"/>
      <w:divBdr>
        <w:top w:val="none" w:sz="0" w:space="0" w:color="auto"/>
        <w:left w:val="none" w:sz="0" w:space="0" w:color="auto"/>
        <w:bottom w:val="none" w:sz="0" w:space="0" w:color="auto"/>
        <w:right w:val="none" w:sz="0" w:space="0" w:color="auto"/>
      </w:divBdr>
    </w:div>
    <w:div w:id="1539971596">
      <w:bodyDiv w:val="1"/>
      <w:marLeft w:val="0"/>
      <w:marRight w:val="0"/>
      <w:marTop w:val="0"/>
      <w:marBottom w:val="0"/>
      <w:divBdr>
        <w:top w:val="none" w:sz="0" w:space="0" w:color="auto"/>
        <w:left w:val="none" w:sz="0" w:space="0" w:color="auto"/>
        <w:bottom w:val="none" w:sz="0" w:space="0" w:color="auto"/>
        <w:right w:val="none" w:sz="0" w:space="0" w:color="auto"/>
      </w:divBdr>
    </w:div>
    <w:div w:id="1540627535">
      <w:bodyDiv w:val="1"/>
      <w:marLeft w:val="0"/>
      <w:marRight w:val="0"/>
      <w:marTop w:val="0"/>
      <w:marBottom w:val="0"/>
      <w:divBdr>
        <w:top w:val="none" w:sz="0" w:space="0" w:color="auto"/>
        <w:left w:val="none" w:sz="0" w:space="0" w:color="auto"/>
        <w:bottom w:val="none" w:sz="0" w:space="0" w:color="auto"/>
        <w:right w:val="none" w:sz="0" w:space="0" w:color="auto"/>
      </w:divBdr>
    </w:div>
    <w:div w:id="1546210692">
      <w:bodyDiv w:val="1"/>
      <w:marLeft w:val="0"/>
      <w:marRight w:val="0"/>
      <w:marTop w:val="0"/>
      <w:marBottom w:val="0"/>
      <w:divBdr>
        <w:top w:val="none" w:sz="0" w:space="0" w:color="auto"/>
        <w:left w:val="none" w:sz="0" w:space="0" w:color="auto"/>
        <w:bottom w:val="none" w:sz="0" w:space="0" w:color="auto"/>
        <w:right w:val="none" w:sz="0" w:space="0" w:color="auto"/>
      </w:divBdr>
    </w:div>
    <w:div w:id="1548302592">
      <w:bodyDiv w:val="1"/>
      <w:marLeft w:val="0"/>
      <w:marRight w:val="0"/>
      <w:marTop w:val="0"/>
      <w:marBottom w:val="0"/>
      <w:divBdr>
        <w:top w:val="none" w:sz="0" w:space="0" w:color="auto"/>
        <w:left w:val="none" w:sz="0" w:space="0" w:color="auto"/>
        <w:bottom w:val="none" w:sz="0" w:space="0" w:color="auto"/>
        <w:right w:val="none" w:sz="0" w:space="0" w:color="auto"/>
      </w:divBdr>
    </w:div>
    <w:div w:id="1548369991">
      <w:bodyDiv w:val="1"/>
      <w:marLeft w:val="0"/>
      <w:marRight w:val="0"/>
      <w:marTop w:val="0"/>
      <w:marBottom w:val="0"/>
      <w:divBdr>
        <w:top w:val="none" w:sz="0" w:space="0" w:color="auto"/>
        <w:left w:val="none" w:sz="0" w:space="0" w:color="auto"/>
        <w:bottom w:val="none" w:sz="0" w:space="0" w:color="auto"/>
        <w:right w:val="none" w:sz="0" w:space="0" w:color="auto"/>
      </w:divBdr>
    </w:div>
    <w:div w:id="1553882019">
      <w:bodyDiv w:val="1"/>
      <w:marLeft w:val="0"/>
      <w:marRight w:val="0"/>
      <w:marTop w:val="0"/>
      <w:marBottom w:val="0"/>
      <w:divBdr>
        <w:top w:val="none" w:sz="0" w:space="0" w:color="auto"/>
        <w:left w:val="none" w:sz="0" w:space="0" w:color="auto"/>
        <w:bottom w:val="none" w:sz="0" w:space="0" w:color="auto"/>
        <w:right w:val="none" w:sz="0" w:space="0" w:color="auto"/>
      </w:divBdr>
    </w:div>
    <w:div w:id="1560704269">
      <w:bodyDiv w:val="1"/>
      <w:marLeft w:val="0"/>
      <w:marRight w:val="0"/>
      <w:marTop w:val="0"/>
      <w:marBottom w:val="0"/>
      <w:divBdr>
        <w:top w:val="none" w:sz="0" w:space="0" w:color="auto"/>
        <w:left w:val="none" w:sz="0" w:space="0" w:color="auto"/>
        <w:bottom w:val="none" w:sz="0" w:space="0" w:color="auto"/>
        <w:right w:val="none" w:sz="0" w:space="0" w:color="auto"/>
      </w:divBdr>
    </w:div>
    <w:div w:id="1565414227">
      <w:bodyDiv w:val="1"/>
      <w:marLeft w:val="0"/>
      <w:marRight w:val="0"/>
      <w:marTop w:val="0"/>
      <w:marBottom w:val="0"/>
      <w:divBdr>
        <w:top w:val="none" w:sz="0" w:space="0" w:color="auto"/>
        <w:left w:val="none" w:sz="0" w:space="0" w:color="auto"/>
        <w:bottom w:val="none" w:sz="0" w:space="0" w:color="auto"/>
        <w:right w:val="none" w:sz="0" w:space="0" w:color="auto"/>
      </w:divBdr>
    </w:div>
    <w:div w:id="1571499894">
      <w:bodyDiv w:val="1"/>
      <w:marLeft w:val="0"/>
      <w:marRight w:val="0"/>
      <w:marTop w:val="0"/>
      <w:marBottom w:val="0"/>
      <w:divBdr>
        <w:top w:val="none" w:sz="0" w:space="0" w:color="auto"/>
        <w:left w:val="none" w:sz="0" w:space="0" w:color="auto"/>
        <w:bottom w:val="none" w:sz="0" w:space="0" w:color="auto"/>
        <w:right w:val="none" w:sz="0" w:space="0" w:color="auto"/>
      </w:divBdr>
    </w:div>
    <w:div w:id="1581713477">
      <w:bodyDiv w:val="1"/>
      <w:marLeft w:val="0"/>
      <w:marRight w:val="0"/>
      <w:marTop w:val="0"/>
      <w:marBottom w:val="0"/>
      <w:divBdr>
        <w:top w:val="none" w:sz="0" w:space="0" w:color="auto"/>
        <w:left w:val="none" w:sz="0" w:space="0" w:color="auto"/>
        <w:bottom w:val="none" w:sz="0" w:space="0" w:color="auto"/>
        <w:right w:val="none" w:sz="0" w:space="0" w:color="auto"/>
      </w:divBdr>
    </w:div>
    <w:div w:id="1588658406">
      <w:bodyDiv w:val="1"/>
      <w:marLeft w:val="0"/>
      <w:marRight w:val="0"/>
      <w:marTop w:val="0"/>
      <w:marBottom w:val="0"/>
      <w:divBdr>
        <w:top w:val="none" w:sz="0" w:space="0" w:color="auto"/>
        <w:left w:val="none" w:sz="0" w:space="0" w:color="auto"/>
        <w:bottom w:val="none" w:sz="0" w:space="0" w:color="auto"/>
        <w:right w:val="none" w:sz="0" w:space="0" w:color="auto"/>
      </w:divBdr>
    </w:div>
    <w:div w:id="1591424072">
      <w:bodyDiv w:val="1"/>
      <w:marLeft w:val="0"/>
      <w:marRight w:val="0"/>
      <w:marTop w:val="0"/>
      <w:marBottom w:val="0"/>
      <w:divBdr>
        <w:top w:val="none" w:sz="0" w:space="0" w:color="auto"/>
        <w:left w:val="none" w:sz="0" w:space="0" w:color="auto"/>
        <w:bottom w:val="none" w:sz="0" w:space="0" w:color="auto"/>
        <w:right w:val="none" w:sz="0" w:space="0" w:color="auto"/>
      </w:divBdr>
    </w:div>
    <w:div w:id="1600405101">
      <w:bodyDiv w:val="1"/>
      <w:marLeft w:val="0"/>
      <w:marRight w:val="0"/>
      <w:marTop w:val="0"/>
      <w:marBottom w:val="0"/>
      <w:divBdr>
        <w:top w:val="none" w:sz="0" w:space="0" w:color="auto"/>
        <w:left w:val="none" w:sz="0" w:space="0" w:color="auto"/>
        <w:bottom w:val="none" w:sz="0" w:space="0" w:color="auto"/>
        <w:right w:val="none" w:sz="0" w:space="0" w:color="auto"/>
      </w:divBdr>
    </w:div>
    <w:div w:id="1600676563">
      <w:bodyDiv w:val="1"/>
      <w:marLeft w:val="0"/>
      <w:marRight w:val="0"/>
      <w:marTop w:val="0"/>
      <w:marBottom w:val="0"/>
      <w:divBdr>
        <w:top w:val="none" w:sz="0" w:space="0" w:color="auto"/>
        <w:left w:val="none" w:sz="0" w:space="0" w:color="auto"/>
        <w:bottom w:val="none" w:sz="0" w:space="0" w:color="auto"/>
        <w:right w:val="none" w:sz="0" w:space="0" w:color="auto"/>
      </w:divBdr>
    </w:div>
    <w:div w:id="1607809812">
      <w:bodyDiv w:val="1"/>
      <w:marLeft w:val="0"/>
      <w:marRight w:val="0"/>
      <w:marTop w:val="0"/>
      <w:marBottom w:val="0"/>
      <w:divBdr>
        <w:top w:val="none" w:sz="0" w:space="0" w:color="auto"/>
        <w:left w:val="none" w:sz="0" w:space="0" w:color="auto"/>
        <w:bottom w:val="none" w:sz="0" w:space="0" w:color="auto"/>
        <w:right w:val="none" w:sz="0" w:space="0" w:color="auto"/>
      </w:divBdr>
    </w:div>
    <w:div w:id="1609435701">
      <w:bodyDiv w:val="1"/>
      <w:marLeft w:val="0"/>
      <w:marRight w:val="0"/>
      <w:marTop w:val="0"/>
      <w:marBottom w:val="0"/>
      <w:divBdr>
        <w:top w:val="none" w:sz="0" w:space="0" w:color="auto"/>
        <w:left w:val="none" w:sz="0" w:space="0" w:color="auto"/>
        <w:bottom w:val="none" w:sz="0" w:space="0" w:color="auto"/>
        <w:right w:val="none" w:sz="0" w:space="0" w:color="auto"/>
      </w:divBdr>
    </w:div>
    <w:div w:id="1612013877">
      <w:bodyDiv w:val="1"/>
      <w:marLeft w:val="0"/>
      <w:marRight w:val="0"/>
      <w:marTop w:val="0"/>
      <w:marBottom w:val="0"/>
      <w:divBdr>
        <w:top w:val="none" w:sz="0" w:space="0" w:color="auto"/>
        <w:left w:val="none" w:sz="0" w:space="0" w:color="auto"/>
        <w:bottom w:val="none" w:sz="0" w:space="0" w:color="auto"/>
        <w:right w:val="none" w:sz="0" w:space="0" w:color="auto"/>
      </w:divBdr>
    </w:div>
    <w:div w:id="1614481950">
      <w:bodyDiv w:val="1"/>
      <w:marLeft w:val="0"/>
      <w:marRight w:val="0"/>
      <w:marTop w:val="0"/>
      <w:marBottom w:val="0"/>
      <w:divBdr>
        <w:top w:val="none" w:sz="0" w:space="0" w:color="auto"/>
        <w:left w:val="none" w:sz="0" w:space="0" w:color="auto"/>
        <w:bottom w:val="none" w:sz="0" w:space="0" w:color="auto"/>
        <w:right w:val="none" w:sz="0" w:space="0" w:color="auto"/>
      </w:divBdr>
    </w:div>
    <w:div w:id="1621381219">
      <w:bodyDiv w:val="1"/>
      <w:marLeft w:val="0"/>
      <w:marRight w:val="0"/>
      <w:marTop w:val="0"/>
      <w:marBottom w:val="0"/>
      <w:divBdr>
        <w:top w:val="none" w:sz="0" w:space="0" w:color="auto"/>
        <w:left w:val="none" w:sz="0" w:space="0" w:color="auto"/>
        <w:bottom w:val="none" w:sz="0" w:space="0" w:color="auto"/>
        <w:right w:val="none" w:sz="0" w:space="0" w:color="auto"/>
      </w:divBdr>
    </w:div>
    <w:div w:id="1622764457">
      <w:bodyDiv w:val="1"/>
      <w:marLeft w:val="0"/>
      <w:marRight w:val="0"/>
      <w:marTop w:val="0"/>
      <w:marBottom w:val="0"/>
      <w:divBdr>
        <w:top w:val="none" w:sz="0" w:space="0" w:color="auto"/>
        <w:left w:val="none" w:sz="0" w:space="0" w:color="auto"/>
        <w:bottom w:val="none" w:sz="0" w:space="0" w:color="auto"/>
        <w:right w:val="none" w:sz="0" w:space="0" w:color="auto"/>
      </w:divBdr>
    </w:div>
    <w:div w:id="1623222839">
      <w:bodyDiv w:val="1"/>
      <w:marLeft w:val="0"/>
      <w:marRight w:val="0"/>
      <w:marTop w:val="0"/>
      <w:marBottom w:val="0"/>
      <w:divBdr>
        <w:top w:val="none" w:sz="0" w:space="0" w:color="auto"/>
        <w:left w:val="none" w:sz="0" w:space="0" w:color="auto"/>
        <w:bottom w:val="none" w:sz="0" w:space="0" w:color="auto"/>
        <w:right w:val="none" w:sz="0" w:space="0" w:color="auto"/>
      </w:divBdr>
    </w:div>
    <w:div w:id="1652051574">
      <w:bodyDiv w:val="1"/>
      <w:marLeft w:val="0"/>
      <w:marRight w:val="0"/>
      <w:marTop w:val="0"/>
      <w:marBottom w:val="0"/>
      <w:divBdr>
        <w:top w:val="none" w:sz="0" w:space="0" w:color="auto"/>
        <w:left w:val="none" w:sz="0" w:space="0" w:color="auto"/>
        <w:bottom w:val="none" w:sz="0" w:space="0" w:color="auto"/>
        <w:right w:val="none" w:sz="0" w:space="0" w:color="auto"/>
      </w:divBdr>
    </w:div>
    <w:div w:id="1652561300">
      <w:bodyDiv w:val="1"/>
      <w:marLeft w:val="0"/>
      <w:marRight w:val="0"/>
      <w:marTop w:val="0"/>
      <w:marBottom w:val="0"/>
      <w:divBdr>
        <w:top w:val="none" w:sz="0" w:space="0" w:color="auto"/>
        <w:left w:val="none" w:sz="0" w:space="0" w:color="auto"/>
        <w:bottom w:val="none" w:sz="0" w:space="0" w:color="auto"/>
        <w:right w:val="none" w:sz="0" w:space="0" w:color="auto"/>
      </w:divBdr>
    </w:div>
    <w:div w:id="1654676049">
      <w:bodyDiv w:val="1"/>
      <w:marLeft w:val="0"/>
      <w:marRight w:val="0"/>
      <w:marTop w:val="0"/>
      <w:marBottom w:val="0"/>
      <w:divBdr>
        <w:top w:val="none" w:sz="0" w:space="0" w:color="auto"/>
        <w:left w:val="none" w:sz="0" w:space="0" w:color="auto"/>
        <w:bottom w:val="none" w:sz="0" w:space="0" w:color="auto"/>
        <w:right w:val="none" w:sz="0" w:space="0" w:color="auto"/>
      </w:divBdr>
    </w:div>
    <w:div w:id="1660570559">
      <w:bodyDiv w:val="1"/>
      <w:marLeft w:val="0"/>
      <w:marRight w:val="0"/>
      <w:marTop w:val="0"/>
      <w:marBottom w:val="0"/>
      <w:divBdr>
        <w:top w:val="none" w:sz="0" w:space="0" w:color="auto"/>
        <w:left w:val="none" w:sz="0" w:space="0" w:color="auto"/>
        <w:bottom w:val="none" w:sz="0" w:space="0" w:color="auto"/>
        <w:right w:val="none" w:sz="0" w:space="0" w:color="auto"/>
      </w:divBdr>
    </w:div>
    <w:div w:id="1661620273">
      <w:bodyDiv w:val="1"/>
      <w:marLeft w:val="0"/>
      <w:marRight w:val="0"/>
      <w:marTop w:val="0"/>
      <w:marBottom w:val="0"/>
      <w:divBdr>
        <w:top w:val="none" w:sz="0" w:space="0" w:color="auto"/>
        <w:left w:val="none" w:sz="0" w:space="0" w:color="auto"/>
        <w:bottom w:val="none" w:sz="0" w:space="0" w:color="auto"/>
        <w:right w:val="none" w:sz="0" w:space="0" w:color="auto"/>
      </w:divBdr>
    </w:div>
    <w:div w:id="1672103872">
      <w:bodyDiv w:val="1"/>
      <w:marLeft w:val="0"/>
      <w:marRight w:val="0"/>
      <w:marTop w:val="0"/>
      <w:marBottom w:val="0"/>
      <w:divBdr>
        <w:top w:val="none" w:sz="0" w:space="0" w:color="auto"/>
        <w:left w:val="none" w:sz="0" w:space="0" w:color="auto"/>
        <w:bottom w:val="none" w:sz="0" w:space="0" w:color="auto"/>
        <w:right w:val="none" w:sz="0" w:space="0" w:color="auto"/>
      </w:divBdr>
    </w:div>
    <w:div w:id="1680616696">
      <w:bodyDiv w:val="1"/>
      <w:marLeft w:val="0"/>
      <w:marRight w:val="0"/>
      <w:marTop w:val="0"/>
      <w:marBottom w:val="0"/>
      <w:divBdr>
        <w:top w:val="none" w:sz="0" w:space="0" w:color="auto"/>
        <w:left w:val="none" w:sz="0" w:space="0" w:color="auto"/>
        <w:bottom w:val="none" w:sz="0" w:space="0" w:color="auto"/>
        <w:right w:val="none" w:sz="0" w:space="0" w:color="auto"/>
      </w:divBdr>
    </w:div>
    <w:div w:id="1685086385">
      <w:bodyDiv w:val="1"/>
      <w:marLeft w:val="0"/>
      <w:marRight w:val="0"/>
      <w:marTop w:val="0"/>
      <w:marBottom w:val="0"/>
      <w:divBdr>
        <w:top w:val="none" w:sz="0" w:space="0" w:color="auto"/>
        <w:left w:val="none" w:sz="0" w:space="0" w:color="auto"/>
        <w:bottom w:val="none" w:sz="0" w:space="0" w:color="auto"/>
        <w:right w:val="none" w:sz="0" w:space="0" w:color="auto"/>
      </w:divBdr>
    </w:div>
    <w:div w:id="1690256154">
      <w:bodyDiv w:val="1"/>
      <w:marLeft w:val="0"/>
      <w:marRight w:val="0"/>
      <w:marTop w:val="0"/>
      <w:marBottom w:val="0"/>
      <w:divBdr>
        <w:top w:val="none" w:sz="0" w:space="0" w:color="auto"/>
        <w:left w:val="none" w:sz="0" w:space="0" w:color="auto"/>
        <w:bottom w:val="none" w:sz="0" w:space="0" w:color="auto"/>
        <w:right w:val="none" w:sz="0" w:space="0" w:color="auto"/>
      </w:divBdr>
    </w:div>
    <w:div w:id="1697609105">
      <w:bodyDiv w:val="1"/>
      <w:marLeft w:val="0"/>
      <w:marRight w:val="0"/>
      <w:marTop w:val="0"/>
      <w:marBottom w:val="0"/>
      <w:divBdr>
        <w:top w:val="none" w:sz="0" w:space="0" w:color="auto"/>
        <w:left w:val="none" w:sz="0" w:space="0" w:color="auto"/>
        <w:bottom w:val="none" w:sz="0" w:space="0" w:color="auto"/>
        <w:right w:val="none" w:sz="0" w:space="0" w:color="auto"/>
      </w:divBdr>
    </w:div>
    <w:div w:id="1703242572">
      <w:bodyDiv w:val="1"/>
      <w:marLeft w:val="0"/>
      <w:marRight w:val="0"/>
      <w:marTop w:val="0"/>
      <w:marBottom w:val="0"/>
      <w:divBdr>
        <w:top w:val="none" w:sz="0" w:space="0" w:color="auto"/>
        <w:left w:val="none" w:sz="0" w:space="0" w:color="auto"/>
        <w:bottom w:val="none" w:sz="0" w:space="0" w:color="auto"/>
        <w:right w:val="none" w:sz="0" w:space="0" w:color="auto"/>
      </w:divBdr>
    </w:div>
    <w:div w:id="1714186359">
      <w:bodyDiv w:val="1"/>
      <w:marLeft w:val="0"/>
      <w:marRight w:val="0"/>
      <w:marTop w:val="0"/>
      <w:marBottom w:val="0"/>
      <w:divBdr>
        <w:top w:val="none" w:sz="0" w:space="0" w:color="auto"/>
        <w:left w:val="none" w:sz="0" w:space="0" w:color="auto"/>
        <w:bottom w:val="none" w:sz="0" w:space="0" w:color="auto"/>
        <w:right w:val="none" w:sz="0" w:space="0" w:color="auto"/>
      </w:divBdr>
    </w:div>
    <w:div w:id="1718897240">
      <w:bodyDiv w:val="1"/>
      <w:marLeft w:val="0"/>
      <w:marRight w:val="0"/>
      <w:marTop w:val="0"/>
      <w:marBottom w:val="0"/>
      <w:divBdr>
        <w:top w:val="none" w:sz="0" w:space="0" w:color="auto"/>
        <w:left w:val="none" w:sz="0" w:space="0" w:color="auto"/>
        <w:bottom w:val="none" w:sz="0" w:space="0" w:color="auto"/>
        <w:right w:val="none" w:sz="0" w:space="0" w:color="auto"/>
      </w:divBdr>
    </w:div>
    <w:div w:id="1721131242">
      <w:bodyDiv w:val="1"/>
      <w:marLeft w:val="0"/>
      <w:marRight w:val="0"/>
      <w:marTop w:val="0"/>
      <w:marBottom w:val="0"/>
      <w:divBdr>
        <w:top w:val="none" w:sz="0" w:space="0" w:color="auto"/>
        <w:left w:val="none" w:sz="0" w:space="0" w:color="auto"/>
        <w:bottom w:val="none" w:sz="0" w:space="0" w:color="auto"/>
        <w:right w:val="none" w:sz="0" w:space="0" w:color="auto"/>
      </w:divBdr>
    </w:div>
    <w:div w:id="175435024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607572">
      <w:bodyDiv w:val="1"/>
      <w:marLeft w:val="0"/>
      <w:marRight w:val="0"/>
      <w:marTop w:val="0"/>
      <w:marBottom w:val="0"/>
      <w:divBdr>
        <w:top w:val="none" w:sz="0" w:space="0" w:color="auto"/>
        <w:left w:val="none" w:sz="0" w:space="0" w:color="auto"/>
        <w:bottom w:val="none" w:sz="0" w:space="0" w:color="auto"/>
        <w:right w:val="none" w:sz="0" w:space="0" w:color="auto"/>
      </w:divBdr>
    </w:div>
    <w:div w:id="1763526059">
      <w:bodyDiv w:val="1"/>
      <w:marLeft w:val="0"/>
      <w:marRight w:val="0"/>
      <w:marTop w:val="0"/>
      <w:marBottom w:val="0"/>
      <w:divBdr>
        <w:top w:val="none" w:sz="0" w:space="0" w:color="auto"/>
        <w:left w:val="none" w:sz="0" w:space="0" w:color="auto"/>
        <w:bottom w:val="none" w:sz="0" w:space="0" w:color="auto"/>
        <w:right w:val="none" w:sz="0" w:space="0" w:color="auto"/>
      </w:divBdr>
    </w:div>
    <w:div w:id="1765834397">
      <w:bodyDiv w:val="1"/>
      <w:marLeft w:val="0"/>
      <w:marRight w:val="0"/>
      <w:marTop w:val="0"/>
      <w:marBottom w:val="0"/>
      <w:divBdr>
        <w:top w:val="none" w:sz="0" w:space="0" w:color="auto"/>
        <w:left w:val="none" w:sz="0" w:space="0" w:color="auto"/>
        <w:bottom w:val="none" w:sz="0" w:space="0" w:color="auto"/>
        <w:right w:val="none" w:sz="0" w:space="0" w:color="auto"/>
      </w:divBdr>
    </w:div>
    <w:div w:id="1766000727">
      <w:bodyDiv w:val="1"/>
      <w:marLeft w:val="0"/>
      <w:marRight w:val="0"/>
      <w:marTop w:val="0"/>
      <w:marBottom w:val="0"/>
      <w:divBdr>
        <w:top w:val="none" w:sz="0" w:space="0" w:color="auto"/>
        <w:left w:val="none" w:sz="0" w:space="0" w:color="auto"/>
        <w:bottom w:val="none" w:sz="0" w:space="0" w:color="auto"/>
        <w:right w:val="none" w:sz="0" w:space="0" w:color="auto"/>
      </w:divBdr>
    </w:div>
    <w:div w:id="1767337137">
      <w:bodyDiv w:val="1"/>
      <w:marLeft w:val="0"/>
      <w:marRight w:val="0"/>
      <w:marTop w:val="0"/>
      <w:marBottom w:val="0"/>
      <w:divBdr>
        <w:top w:val="none" w:sz="0" w:space="0" w:color="auto"/>
        <w:left w:val="none" w:sz="0" w:space="0" w:color="auto"/>
        <w:bottom w:val="none" w:sz="0" w:space="0" w:color="auto"/>
        <w:right w:val="none" w:sz="0" w:space="0" w:color="auto"/>
      </w:divBdr>
    </w:div>
    <w:div w:id="1770855610">
      <w:bodyDiv w:val="1"/>
      <w:marLeft w:val="0"/>
      <w:marRight w:val="0"/>
      <w:marTop w:val="0"/>
      <w:marBottom w:val="0"/>
      <w:divBdr>
        <w:top w:val="none" w:sz="0" w:space="0" w:color="auto"/>
        <w:left w:val="none" w:sz="0" w:space="0" w:color="auto"/>
        <w:bottom w:val="none" w:sz="0" w:space="0" w:color="auto"/>
        <w:right w:val="none" w:sz="0" w:space="0" w:color="auto"/>
      </w:divBdr>
    </w:div>
    <w:div w:id="1789853910">
      <w:bodyDiv w:val="1"/>
      <w:marLeft w:val="0"/>
      <w:marRight w:val="0"/>
      <w:marTop w:val="0"/>
      <w:marBottom w:val="0"/>
      <w:divBdr>
        <w:top w:val="none" w:sz="0" w:space="0" w:color="auto"/>
        <w:left w:val="none" w:sz="0" w:space="0" w:color="auto"/>
        <w:bottom w:val="none" w:sz="0" w:space="0" w:color="auto"/>
        <w:right w:val="none" w:sz="0" w:space="0" w:color="auto"/>
      </w:divBdr>
    </w:div>
    <w:div w:id="1795907832">
      <w:bodyDiv w:val="1"/>
      <w:marLeft w:val="0"/>
      <w:marRight w:val="0"/>
      <w:marTop w:val="0"/>
      <w:marBottom w:val="0"/>
      <w:divBdr>
        <w:top w:val="none" w:sz="0" w:space="0" w:color="auto"/>
        <w:left w:val="none" w:sz="0" w:space="0" w:color="auto"/>
        <w:bottom w:val="none" w:sz="0" w:space="0" w:color="auto"/>
        <w:right w:val="none" w:sz="0" w:space="0" w:color="auto"/>
      </w:divBdr>
    </w:div>
    <w:div w:id="1796942104">
      <w:bodyDiv w:val="1"/>
      <w:marLeft w:val="0"/>
      <w:marRight w:val="0"/>
      <w:marTop w:val="0"/>
      <w:marBottom w:val="0"/>
      <w:divBdr>
        <w:top w:val="none" w:sz="0" w:space="0" w:color="auto"/>
        <w:left w:val="none" w:sz="0" w:space="0" w:color="auto"/>
        <w:bottom w:val="none" w:sz="0" w:space="0" w:color="auto"/>
        <w:right w:val="none" w:sz="0" w:space="0" w:color="auto"/>
      </w:divBdr>
    </w:div>
    <w:div w:id="1799295238">
      <w:bodyDiv w:val="1"/>
      <w:marLeft w:val="0"/>
      <w:marRight w:val="0"/>
      <w:marTop w:val="0"/>
      <w:marBottom w:val="0"/>
      <w:divBdr>
        <w:top w:val="none" w:sz="0" w:space="0" w:color="auto"/>
        <w:left w:val="none" w:sz="0" w:space="0" w:color="auto"/>
        <w:bottom w:val="none" w:sz="0" w:space="0" w:color="auto"/>
        <w:right w:val="none" w:sz="0" w:space="0" w:color="auto"/>
      </w:divBdr>
    </w:div>
    <w:div w:id="1807166403">
      <w:bodyDiv w:val="1"/>
      <w:marLeft w:val="0"/>
      <w:marRight w:val="0"/>
      <w:marTop w:val="0"/>
      <w:marBottom w:val="0"/>
      <w:divBdr>
        <w:top w:val="none" w:sz="0" w:space="0" w:color="auto"/>
        <w:left w:val="none" w:sz="0" w:space="0" w:color="auto"/>
        <w:bottom w:val="none" w:sz="0" w:space="0" w:color="auto"/>
        <w:right w:val="none" w:sz="0" w:space="0" w:color="auto"/>
      </w:divBdr>
    </w:div>
    <w:div w:id="1810315650">
      <w:bodyDiv w:val="1"/>
      <w:marLeft w:val="0"/>
      <w:marRight w:val="0"/>
      <w:marTop w:val="0"/>
      <w:marBottom w:val="0"/>
      <w:divBdr>
        <w:top w:val="none" w:sz="0" w:space="0" w:color="auto"/>
        <w:left w:val="none" w:sz="0" w:space="0" w:color="auto"/>
        <w:bottom w:val="none" w:sz="0" w:space="0" w:color="auto"/>
        <w:right w:val="none" w:sz="0" w:space="0" w:color="auto"/>
      </w:divBdr>
    </w:div>
    <w:div w:id="1818649620">
      <w:bodyDiv w:val="1"/>
      <w:marLeft w:val="0"/>
      <w:marRight w:val="0"/>
      <w:marTop w:val="0"/>
      <w:marBottom w:val="0"/>
      <w:divBdr>
        <w:top w:val="none" w:sz="0" w:space="0" w:color="auto"/>
        <w:left w:val="none" w:sz="0" w:space="0" w:color="auto"/>
        <w:bottom w:val="none" w:sz="0" w:space="0" w:color="auto"/>
        <w:right w:val="none" w:sz="0" w:space="0" w:color="auto"/>
      </w:divBdr>
    </w:div>
    <w:div w:id="1821118624">
      <w:bodyDiv w:val="1"/>
      <w:marLeft w:val="0"/>
      <w:marRight w:val="0"/>
      <w:marTop w:val="0"/>
      <w:marBottom w:val="0"/>
      <w:divBdr>
        <w:top w:val="none" w:sz="0" w:space="0" w:color="auto"/>
        <w:left w:val="none" w:sz="0" w:space="0" w:color="auto"/>
        <w:bottom w:val="none" w:sz="0" w:space="0" w:color="auto"/>
        <w:right w:val="none" w:sz="0" w:space="0" w:color="auto"/>
      </w:divBdr>
    </w:div>
    <w:div w:id="1821339106">
      <w:bodyDiv w:val="1"/>
      <w:marLeft w:val="0"/>
      <w:marRight w:val="0"/>
      <w:marTop w:val="0"/>
      <w:marBottom w:val="0"/>
      <w:divBdr>
        <w:top w:val="none" w:sz="0" w:space="0" w:color="auto"/>
        <w:left w:val="none" w:sz="0" w:space="0" w:color="auto"/>
        <w:bottom w:val="none" w:sz="0" w:space="0" w:color="auto"/>
        <w:right w:val="none" w:sz="0" w:space="0" w:color="auto"/>
      </w:divBdr>
    </w:div>
    <w:div w:id="1828352328">
      <w:bodyDiv w:val="1"/>
      <w:marLeft w:val="0"/>
      <w:marRight w:val="0"/>
      <w:marTop w:val="0"/>
      <w:marBottom w:val="0"/>
      <w:divBdr>
        <w:top w:val="none" w:sz="0" w:space="0" w:color="auto"/>
        <w:left w:val="none" w:sz="0" w:space="0" w:color="auto"/>
        <w:bottom w:val="none" w:sz="0" w:space="0" w:color="auto"/>
        <w:right w:val="none" w:sz="0" w:space="0" w:color="auto"/>
      </w:divBdr>
    </w:div>
    <w:div w:id="1848404305">
      <w:bodyDiv w:val="1"/>
      <w:marLeft w:val="0"/>
      <w:marRight w:val="0"/>
      <w:marTop w:val="0"/>
      <w:marBottom w:val="0"/>
      <w:divBdr>
        <w:top w:val="none" w:sz="0" w:space="0" w:color="auto"/>
        <w:left w:val="none" w:sz="0" w:space="0" w:color="auto"/>
        <w:bottom w:val="none" w:sz="0" w:space="0" w:color="auto"/>
        <w:right w:val="none" w:sz="0" w:space="0" w:color="auto"/>
      </w:divBdr>
    </w:div>
    <w:div w:id="1855876546">
      <w:bodyDiv w:val="1"/>
      <w:marLeft w:val="0"/>
      <w:marRight w:val="0"/>
      <w:marTop w:val="0"/>
      <w:marBottom w:val="0"/>
      <w:divBdr>
        <w:top w:val="none" w:sz="0" w:space="0" w:color="auto"/>
        <w:left w:val="none" w:sz="0" w:space="0" w:color="auto"/>
        <w:bottom w:val="none" w:sz="0" w:space="0" w:color="auto"/>
        <w:right w:val="none" w:sz="0" w:space="0" w:color="auto"/>
      </w:divBdr>
    </w:div>
    <w:div w:id="1859470204">
      <w:bodyDiv w:val="1"/>
      <w:marLeft w:val="0"/>
      <w:marRight w:val="0"/>
      <w:marTop w:val="0"/>
      <w:marBottom w:val="0"/>
      <w:divBdr>
        <w:top w:val="none" w:sz="0" w:space="0" w:color="auto"/>
        <w:left w:val="none" w:sz="0" w:space="0" w:color="auto"/>
        <w:bottom w:val="none" w:sz="0" w:space="0" w:color="auto"/>
        <w:right w:val="none" w:sz="0" w:space="0" w:color="auto"/>
      </w:divBdr>
    </w:div>
    <w:div w:id="1878934004">
      <w:bodyDiv w:val="1"/>
      <w:marLeft w:val="0"/>
      <w:marRight w:val="0"/>
      <w:marTop w:val="0"/>
      <w:marBottom w:val="0"/>
      <w:divBdr>
        <w:top w:val="none" w:sz="0" w:space="0" w:color="auto"/>
        <w:left w:val="none" w:sz="0" w:space="0" w:color="auto"/>
        <w:bottom w:val="none" w:sz="0" w:space="0" w:color="auto"/>
        <w:right w:val="none" w:sz="0" w:space="0" w:color="auto"/>
      </w:divBdr>
    </w:div>
    <w:div w:id="1880437158">
      <w:bodyDiv w:val="1"/>
      <w:marLeft w:val="0"/>
      <w:marRight w:val="0"/>
      <w:marTop w:val="0"/>
      <w:marBottom w:val="0"/>
      <w:divBdr>
        <w:top w:val="none" w:sz="0" w:space="0" w:color="auto"/>
        <w:left w:val="none" w:sz="0" w:space="0" w:color="auto"/>
        <w:bottom w:val="none" w:sz="0" w:space="0" w:color="auto"/>
        <w:right w:val="none" w:sz="0" w:space="0" w:color="auto"/>
      </w:divBdr>
    </w:div>
    <w:div w:id="1887721381">
      <w:bodyDiv w:val="1"/>
      <w:marLeft w:val="0"/>
      <w:marRight w:val="0"/>
      <w:marTop w:val="0"/>
      <w:marBottom w:val="0"/>
      <w:divBdr>
        <w:top w:val="none" w:sz="0" w:space="0" w:color="auto"/>
        <w:left w:val="none" w:sz="0" w:space="0" w:color="auto"/>
        <w:bottom w:val="none" w:sz="0" w:space="0" w:color="auto"/>
        <w:right w:val="none" w:sz="0" w:space="0" w:color="auto"/>
      </w:divBdr>
    </w:div>
    <w:div w:id="1913153235">
      <w:bodyDiv w:val="1"/>
      <w:marLeft w:val="0"/>
      <w:marRight w:val="0"/>
      <w:marTop w:val="0"/>
      <w:marBottom w:val="0"/>
      <w:divBdr>
        <w:top w:val="none" w:sz="0" w:space="0" w:color="auto"/>
        <w:left w:val="none" w:sz="0" w:space="0" w:color="auto"/>
        <w:bottom w:val="none" w:sz="0" w:space="0" w:color="auto"/>
        <w:right w:val="none" w:sz="0" w:space="0" w:color="auto"/>
      </w:divBdr>
    </w:div>
    <w:div w:id="1913271951">
      <w:bodyDiv w:val="1"/>
      <w:marLeft w:val="0"/>
      <w:marRight w:val="0"/>
      <w:marTop w:val="0"/>
      <w:marBottom w:val="0"/>
      <w:divBdr>
        <w:top w:val="none" w:sz="0" w:space="0" w:color="auto"/>
        <w:left w:val="none" w:sz="0" w:space="0" w:color="auto"/>
        <w:bottom w:val="none" w:sz="0" w:space="0" w:color="auto"/>
        <w:right w:val="none" w:sz="0" w:space="0" w:color="auto"/>
      </w:divBdr>
    </w:div>
    <w:div w:id="1915505713">
      <w:bodyDiv w:val="1"/>
      <w:marLeft w:val="0"/>
      <w:marRight w:val="0"/>
      <w:marTop w:val="0"/>
      <w:marBottom w:val="0"/>
      <w:divBdr>
        <w:top w:val="none" w:sz="0" w:space="0" w:color="auto"/>
        <w:left w:val="none" w:sz="0" w:space="0" w:color="auto"/>
        <w:bottom w:val="none" w:sz="0" w:space="0" w:color="auto"/>
        <w:right w:val="none" w:sz="0" w:space="0" w:color="auto"/>
      </w:divBdr>
    </w:div>
    <w:div w:id="1922762188">
      <w:bodyDiv w:val="1"/>
      <w:marLeft w:val="0"/>
      <w:marRight w:val="0"/>
      <w:marTop w:val="0"/>
      <w:marBottom w:val="0"/>
      <w:divBdr>
        <w:top w:val="none" w:sz="0" w:space="0" w:color="auto"/>
        <w:left w:val="none" w:sz="0" w:space="0" w:color="auto"/>
        <w:bottom w:val="none" w:sz="0" w:space="0" w:color="auto"/>
        <w:right w:val="none" w:sz="0" w:space="0" w:color="auto"/>
      </w:divBdr>
    </w:div>
    <w:div w:id="1923416536">
      <w:bodyDiv w:val="1"/>
      <w:marLeft w:val="0"/>
      <w:marRight w:val="0"/>
      <w:marTop w:val="0"/>
      <w:marBottom w:val="0"/>
      <w:divBdr>
        <w:top w:val="none" w:sz="0" w:space="0" w:color="auto"/>
        <w:left w:val="none" w:sz="0" w:space="0" w:color="auto"/>
        <w:bottom w:val="none" w:sz="0" w:space="0" w:color="auto"/>
        <w:right w:val="none" w:sz="0" w:space="0" w:color="auto"/>
      </w:divBdr>
    </w:div>
    <w:div w:id="1934626549">
      <w:bodyDiv w:val="1"/>
      <w:marLeft w:val="0"/>
      <w:marRight w:val="0"/>
      <w:marTop w:val="0"/>
      <w:marBottom w:val="0"/>
      <w:divBdr>
        <w:top w:val="none" w:sz="0" w:space="0" w:color="auto"/>
        <w:left w:val="none" w:sz="0" w:space="0" w:color="auto"/>
        <w:bottom w:val="none" w:sz="0" w:space="0" w:color="auto"/>
        <w:right w:val="none" w:sz="0" w:space="0" w:color="auto"/>
      </w:divBdr>
    </w:div>
    <w:div w:id="1969628760">
      <w:bodyDiv w:val="1"/>
      <w:marLeft w:val="0"/>
      <w:marRight w:val="0"/>
      <w:marTop w:val="0"/>
      <w:marBottom w:val="0"/>
      <w:divBdr>
        <w:top w:val="none" w:sz="0" w:space="0" w:color="auto"/>
        <w:left w:val="none" w:sz="0" w:space="0" w:color="auto"/>
        <w:bottom w:val="none" w:sz="0" w:space="0" w:color="auto"/>
        <w:right w:val="none" w:sz="0" w:space="0" w:color="auto"/>
      </w:divBdr>
    </w:div>
    <w:div w:id="1979454835">
      <w:bodyDiv w:val="1"/>
      <w:marLeft w:val="0"/>
      <w:marRight w:val="0"/>
      <w:marTop w:val="0"/>
      <w:marBottom w:val="0"/>
      <w:divBdr>
        <w:top w:val="none" w:sz="0" w:space="0" w:color="auto"/>
        <w:left w:val="none" w:sz="0" w:space="0" w:color="auto"/>
        <w:bottom w:val="none" w:sz="0" w:space="0" w:color="auto"/>
        <w:right w:val="none" w:sz="0" w:space="0" w:color="auto"/>
      </w:divBdr>
    </w:div>
    <w:div w:id="2010787976">
      <w:bodyDiv w:val="1"/>
      <w:marLeft w:val="0"/>
      <w:marRight w:val="0"/>
      <w:marTop w:val="0"/>
      <w:marBottom w:val="0"/>
      <w:divBdr>
        <w:top w:val="none" w:sz="0" w:space="0" w:color="auto"/>
        <w:left w:val="none" w:sz="0" w:space="0" w:color="auto"/>
        <w:bottom w:val="none" w:sz="0" w:space="0" w:color="auto"/>
        <w:right w:val="none" w:sz="0" w:space="0" w:color="auto"/>
      </w:divBdr>
    </w:div>
    <w:div w:id="2014532316">
      <w:bodyDiv w:val="1"/>
      <w:marLeft w:val="0"/>
      <w:marRight w:val="0"/>
      <w:marTop w:val="0"/>
      <w:marBottom w:val="0"/>
      <w:divBdr>
        <w:top w:val="none" w:sz="0" w:space="0" w:color="auto"/>
        <w:left w:val="none" w:sz="0" w:space="0" w:color="auto"/>
        <w:bottom w:val="none" w:sz="0" w:space="0" w:color="auto"/>
        <w:right w:val="none" w:sz="0" w:space="0" w:color="auto"/>
      </w:divBdr>
    </w:div>
    <w:div w:id="2014792622">
      <w:bodyDiv w:val="1"/>
      <w:marLeft w:val="0"/>
      <w:marRight w:val="0"/>
      <w:marTop w:val="0"/>
      <w:marBottom w:val="0"/>
      <w:divBdr>
        <w:top w:val="none" w:sz="0" w:space="0" w:color="auto"/>
        <w:left w:val="none" w:sz="0" w:space="0" w:color="auto"/>
        <w:bottom w:val="none" w:sz="0" w:space="0" w:color="auto"/>
        <w:right w:val="none" w:sz="0" w:space="0" w:color="auto"/>
      </w:divBdr>
    </w:div>
    <w:div w:id="20302575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660187">
      <w:bodyDiv w:val="1"/>
      <w:marLeft w:val="0"/>
      <w:marRight w:val="0"/>
      <w:marTop w:val="0"/>
      <w:marBottom w:val="0"/>
      <w:divBdr>
        <w:top w:val="none" w:sz="0" w:space="0" w:color="auto"/>
        <w:left w:val="none" w:sz="0" w:space="0" w:color="auto"/>
        <w:bottom w:val="none" w:sz="0" w:space="0" w:color="auto"/>
        <w:right w:val="none" w:sz="0" w:space="0" w:color="auto"/>
      </w:divBdr>
    </w:div>
    <w:div w:id="2038702003">
      <w:bodyDiv w:val="1"/>
      <w:marLeft w:val="0"/>
      <w:marRight w:val="0"/>
      <w:marTop w:val="0"/>
      <w:marBottom w:val="0"/>
      <w:divBdr>
        <w:top w:val="none" w:sz="0" w:space="0" w:color="auto"/>
        <w:left w:val="none" w:sz="0" w:space="0" w:color="auto"/>
        <w:bottom w:val="none" w:sz="0" w:space="0" w:color="auto"/>
        <w:right w:val="none" w:sz="0" w:space="0" w:color="auto"/>
      </w:divBdr>
    </w:div>
    <w:div w:id="2051222941">
      <w:bodyDiv w:val="1"/>
      <w:marLeft w:val="0"/>
      <w:marRight w:val="0"/>
      <w:marTop w:val="0"/>
      <w:marBottom w:val="0"/>
      <w:divBdr>
        <w:top w:val="none" w:sz="0" w:space="0" w:color="auto"/>
        <w:left w:val="none" w:sz="0" w:space="0" w:color="auto"/>
        <w:bottom w:val="none" w:sz="0" w:space="0" w:color="auto"/>
        <w:right w:val="none" w:sz="0" w:space="0" w:color="auto"/>
      </w:divBdr>
    </w:div>
    <w:div w:id="2060275961">
      <w:bodyDiv w:val="1"/>
      <w:marLeft w:val="0"/>
      <w:marRight w:val="0"/>
      <w:marTop w:val="0"/>
      <w:marBottom w:val="0"/>
      <w:divBdr>
        <w:top w:val="none" w:sz="0" w:space="0" w:color="auto"/>
        <w:left w:val="none" w:sz="0" w:space="0" w:color="auto"/>
        <w:bottom w:val="none" w:sz="0" w:space="0" w:color="auto"/>
        <w:right w:val="none" w:sz="0" w:space="0" w:color="auto"/>
      </w:divBdr>
    </w:div>
    <w:div w:id="2064980544">
      <w:bodyDiv w:val="1"/>
      <w:marLeft w:val="0"/>
      <w:marRight w:val="0"/>
      <w:marTop w:val="0"/>
      <w:marBottom w:val="0"/>
      <w:divBdr>
        <w:top w:val="none" w:sz="0" w:space="0" w:color="auto"/>
        <w:left w:val="none" w:sz="0" w:space="0" w:color="auto"/>
        <w:bottom w:val="none" w:sz="0" w:space="0" w:color="auto"/>
        <w:right w:val="none" w:sz="0" w:space="0" w:color="auto"/>
      </w:divBdr>
    </w:div>
    <w:div w:id="2067409102">
      <w:bodyDiv w:val="1"/>
      <w:marLeft w:val="0"/>
      <w:marRight w:val="0"/>
      <w:marTop w:val="0"/>
      <w:marBottom w:val="0"/>
      <w:divBdr>
        <w:top w:val="none" w:sz="0" w:space="0" w:color="auto"/>
        <w:left w:val="none" w:sz="0" w:space="0" w:color="auto"/>
        <w:bottom w:val="none" w:sz="0" w:space="0" w:color="auto"/>
        <w:right w:val="none" w:sz="0" w:space="0" w:color="auto"/>
      </w:divBdr>
    </w:div>
    <w:div w:id="2068989685">
      <w:bodyDiv w:val="1"/>
      <w:marLeft w:val="0"/>
      <w:marRight w:val="0"/>
      <w:marTop w:val="0"/>
      <w:marBottom w:val="0"/>
      <w:divBdr>
        <w:top w:val="none" w:sz="0" w:space="0" w:color="auto"/>
        <w:left w:val="none" w:sz="0" w:space="0" w:color="auto"/>
        <w:bottom w:val="none" w:sz="0" w:space="0" w:color="auto"/>
        <w:right w:val="none" w:sz="0" w:space="0" w:color="auto"/>
      </w:divBdr>
    </w:div>
    <w:div w:id="2073310024">
      <w:bodyDiv w:val="1"/>
      <w:marLeft w:val="0"/>
      <w:marRight w:val="0"/>
      <w:marTop w:val="0"/>
      <w:marBottom w:val="0"/>
      <w:divBdr>
        <w:top w:val="none" w:sz="0" w:space="0" w:color="auto"/>
        <w:left w:val="none" w:sz="0" w:space="0" w:color="auto"/>
        <w:bottom w:val="none" w:sz="0" w:space="0" w:color="auto"/>
        <w:right w:val="none" w:sz="0" w:space="0" w:color="auto"/>
      </w:divBdr>
    </w:div>
    <w:div w:id="2087066010">
      <w:bodyDiv w:val="1"/>
      <w:marLeft w:val="0"/>
      <w:marRight w:val="0"/>
      <w:marTop w:val="0"/>
      <w:marBottom w:val="0"/>
      <w:divBdr>
        <w:top w:val="none" w:sz="0" w:space="0" w:color="auto"/>
        <w:left w:val="none" w:sz="0" w:space="0" w:color="auto"/>
        <w:bottom w:val="none" w:sz="0" w:space="0" w:color="auto"/>
        <w:right w:val="none" w:sz="0" w:space="0" w:color="auto"/>
      </w:divBdr>
    </w:div>
    <w:div w:id="2133358910">
      <w:bodyDiv w:val="1"/>
      <w:marLeft w:val="0"/>
      <w:marRight w:val="0"/>
      <w:marTop w:val="0"/>
      <w:marBottom w:val="0"/>
      <w:divBdr>
        <w:top w:val="none" w:sz="0" w:space="0" w:color="auto"/>
        <w:left w:val="none" w:sz="0" w:space="0" w:color="auto"/>
        <w:bottom w:val="none" w:sz="0" w:space="0" w:color="auto"/>
        <w:right w:val="none" w:sz="0" w:space="0" w:color="auto"/>
      </w:divBdr>
    </w:div>
    <w:div w:id="2134130563">
      <w:bodyDiv w:val="1"/>
      <w:marLeft w:val="0"/>
      <w:marRight w:val="0"/>
      <w:marTop w:val="0"/>
      <w:marBottom w:val="0"/>
      <w:divBdr>
        <w:top w:val="none" w:sz="0" w:space="0" w:color="auto"/>
        <w:left w:val="none" w:sz="0" w:space="0" w:color="auto"/>
        <w:bottom w:val="none" w:sz="0" w:space="0" w:color="auto"/>
        <w:right w:val="none" w:sz="0" w:space="0" w:color="auto"/>
      </w:divBdr>
    </w:div>
    <w:div w:id="2134277640">
      <w:bodyDiv w:val="1"/>
      <w:marLeft w:val="0"/>
      <w:marRight w:val="0"/>
      <w:marTop w:val="0"/>
      <w:marBottom w:val="0"/>
      <w:divBdr>
        <w:top w:val="none" w:sz="0" w:space="0" w:color="auto"/>
        <w:left w:val="none" w:sz="0" w:space="0" w:color="auto"/>
        <w:bottom w:val="none" w:sz="0" w:space="0" w:color="auto"/>
        <w:right w:val="none" w:sz="0" w:space="0" w:color="auto"/>
      </w:divBdr>
    </w:div>
    <w:div w:id="2138983847">
      <w:bodyDiv w:val="1"/>
      <w:marLeft w:val="0"/>
      <w:marRight w:val="0"/>
      <w:marTop w:val="0"/>
      <w:marBottom w:val="0"/>
      <w:divBdr>
        <w:top w:val="none" w:sz="0" w:space="0" w:color="auto"/>
        <w:left w:val="none" w:sz="0" w:space="0" w:color="auto"/>
        <w:bottom w:val="none" w:sz="0" w:space="0" w:color="auto"/>
        <w:right w:val="none" w:sz="0" w:space="0" w:color="auto"/>
      </w:divBdr>
    </w:div>
    <w:div w:id="214487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17T11:23:39.517"/>
    </inkml:context>
    <inkml:brush xml:id="br0">
      <inkml:brushProperty name="width" value="0.05" units="cm"/>
      <inkml:brushProperty name="height" value="0.05" units="cm"/>
      <inkml:brushProperty name="ignorePressure" value="1"/>
    </inkml:brush>
  </inkml:definitions>
  <inkml:trace contextRef="#ctx0" brushRef="#br0">1194 819,'-53'50,"-37"42,18-16,-104 101,-8-8,-72 44,235-197,-1-1,0-1,-18 9,38-22,1-1,-1 1,1 0,-1-1,0 1,0-1,1 1,-1-1,0 0,0 0,1 1,-1-2,-1 1,2 0,1 0,-1 0,1 0,-1-1,1 1,0 0,-1-1,1 1,-1 0,1 0,0-1,-1 1,1-1,0 1,-1 0,1-1,0 1,0-1,-1 1,1-1,0 1,0-1,0 1,0-1,0 1,0-1,-1 1,1-1,0 0,1-4,0 0,0 0,0 0,0 0,1 0,0 1,0-1,0 0,1-1,23-42,2 2,3 1,28-33,117-123,-172 197,129-136,7 7,5 6,6 6,31-12,-54 48,4 6,3 5,4 6,2 7,74-19,-127 52,45-6,-95 26,1 2,1 2,-1 1,26 3,-51 0,0 1,0 1,0 0,0 1,0 0,12 6,-24-8,1-1,-1 1,1 1,-1-1,1 0,-1 0,1 1,-1 0,0-1,0 1,0 0,0 0,0 0,-1 0,1 0,0 1,-1-1,0 0,1 1,-1-1,0 1,0 0,0-1,-1 1,1 0,-1-1,1 1,-1 0,0-1,0 1,0 0,-1 0,1-1,-1 1,1 0,-1-1,0 2,-2 5,-1-1,0 1,-1 0,0-1,0 0,0 0,-1-1,-2 2,-61 61,-21 8,-3-3,-3-5,-84 46,13-21,-5-8,-6-6,5-12,-146 36,-184 27,483-128,-288 77,238-59,0 3,2 3,-16 11,83-38,-8 3,0 0,0 1,1 0,-1 1,1 0,0 0,1 0,0 1,-7 8,13-14,1-1,-1 1,1 0,-1 0,1-1,0 1,-1 0,1 0,0 0,-1 0,1-1,0 1,0 0,0 0,0 0,0 0,0 0,0 0,0-1,0 1,0 0,1 0,-1 0,0 0,0 0,1-1,-1 1,1 0,-1 0,1-1,-1 1,1 0,-1-1,1 1,0 0,-1-1,4 3,-1-1,0-1,1 1,-1 0,1-1,-1 0,1 0,0 0,2 0,16 3,0-2,-1 0,1-1,0-2,8 0,126-20,-156 21,137-26,1-6,103-37,-4-9,167-83,-116 27,255-164,-415 222,-4-6,105-91,-179 125,-45 36,-16 10,-4 7,0 0,1 1,-1 0,-3 4,-130 70,-132 95,-129 122,159-97,176-133,2 2,-7 15,74-78,-13 14,1 1,-5 8,19-24,0 0,0 0,1 0,-1 0,1 0,0 1,0-1,1 1,0-1,0 1,0 0,0 5,1-9,0 1,1-1,-1 0,1 1,0-1,-1 0,1 1,0-1,0 0,0 0,1 0,-1 0,0 0,1 0,0 0,-1 0,1-1,0 1,0 0,0-1,0 0,0 1,0-1,0 0,2 0,5 3,0-1,1 0,0-1,-1 0,1 0,4-1,36 1,1-2,-1-3,0-2,0-2,44-12,56-16,-2-7,-1-7,-3-6,-3-6,-2-6,88-60,-191 105,-1-1,-1-2,-1-1,5-7,-34 28,1 1,-1-1,0 0,-1 0,1 0,-1-1,1-1,-4 6,1 0,-1 0,1 0,-1 0,0 0,0 0,1 1,-1-1,0 0,0 0,0 0,0 0,0 0,0 0,0 0,-1 0,1 0,0 0,-1 0,1 0,0 0,-1 1,1-1,-1 0,1 0,-1 0,1 1,-1-1,0 0,1 1,-1-1,0 0,0 1,1-1,-1 1,0-1,0 1,0-1,0 1,0 0,0 0,1-1,-1 1,0 0,0 0,0 0,0 0,-10-2,0 1,0 1,0-1,0 2,0 0,0 0,0 1,0 0,-5 2,-10 4,1 1,0 0,-9 7,13-2,20-13,1-1,0 0,0 0,0 1,0-1,-1 0,1 1,0-1,0 0,0 0,0 1,0-1,0 0,0 1,0-1,0 0,0 0,0 1,0-1,0 0,0 1,0-1,0 0,0 0,0 1,1-1,-1 0,0 1,0-1,0 0,0 0,1 1,-1-1,0 0,0 0,0 0,1 1,-1-1,0 0,0 0,5 2,-1-1,0 1,1-1,-1 0,1-1,-1 1,1-1,-1 1,1-1,3-1,56-2,0-4,0-2,1-3,191-49,-224 53,244-67,-4-13,135-68,-373 142,-23 10,1 0,-1-1,0-1,0 0,0 0,-1-1,2-2,-44 19,-122 75,-376 195,-401 122,553-267,-210 40,367-121,-87 4,201-43,-1-5,0-5,-106-8,180 2,0-3,0 0,0-2,1-2,0-1,-22-9,51 16,1 1,-1-1,1 0,0 0,0 0,0 0,0 0,0-1,2 2,0 0,0 0,1 1,-1-1,0 0,1 0,-1 0,1 0,-1 0,1 0,0 0,-1 0,1 0,0 0,0-1,0 1,0 0,0 0,0-1,1-1,0-1,1 1,0-1,0 1,0 0,0-1,0 1,0 0,1 1,0-1,0 0,-1 1,2-1,-1 1,0 0,1 0,28-21,2 2,0 2,10-4,127-52,130-38,83-8,127-12,144-3,522-31,-794 130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17T11:23:45.271"/>
    </inkml:context>
    <inkml:brush xml:id="br0">
      <inkml:brushProperty name="width" value="0.05" units="cm"/>
      <inkml:brushProperty name="height" value="0.05" units="cm"/>
      <inkml:brushProperty name="ignorePressure" value="1"/>
    </inkml:brush>
  </inkml:definitions>
  <inkml:trace contextRef="#ctx0" brushRef="#br0">1721 767,'-370'430,"135"-150,185-223,-173 191,166-190,-2-3,-3-2,-7 0,65-50,-2 2,0 0,0-1,-1 0,1 0,-1 0,0-1,0 0,0 0,0-1,-1 0,-2 1,9-3,1 0,-1 0,0 0,0 0,0 0,0-1,0 1,0 0,1 0,-1-1,0 1,0 0,0-1,1 1,-1-1,0 1,0-1,1 1,-1-1,0 1,1-1,-1 0,1 1,-1-1,1 0,-1 0,1 1,0-1,-1 0,1 0,0 0,-1 0,1 1,0-1,0-1,1-38,9-5,2 0,2 1,1 0,14-23,38-84,7 3,6 4,86-116,-80 141,5 4,5 4,5 4,59-45,-86 89,2 3,3 4,82-43,-115 73,2 3,1 2,0 2,2 2,0 2,1 2,51-5,-74 15,0 2,0 0,20 4,-35-2,1 1,-1 1,0 0,0 1,0 1,0 0,-1 1,0 0,-9-4,-1-1,1 1,-1 0,0 0,0 0,0 0,0 0,0 1,0-1,-1 1,1 0,-1 0,0 0,0 0,0 0,0 1,0-1,-1 0,1 1,-1-1,0 1,0 0,-1-1,1 1,-1 0,1-1,-1 1,0 0,-1 0,1-1,-1 1,1 0,-1-1,0 1,-1-1,0 3,-6 11,-1-2,0 1,-1-1,0-1,-2 0,1 0,-11 8,-47 46,-2-4,-79 55,-174 100,-315 158,-19-35,592-309,-18 8,2 4,-67 49,137-86,0 1,0 1,1 0,1 1,0 0,-4 5,12-14,1 0,-1 0,1 0,-1 1,1-1,0 1,0-1,0 1,0-1,0 1,0 0,1-1,-1 1,1 0,0 0,0-1,0 1,0 0,1 0,-1-1,0 1,1 0,0-1,0 1,0 0,0-1,0 1,1-1,-1 0,1 1,-1-1,1 0,0 0,0 0,0 0,1 1,4 2,-1 0,2 0,-1-1,0 0,1 0,-1 0,1-1,0-1,8 3,9 0,-1-1,1-1,6-1,21 0,-1-3,43-6,7-7,71-19,16-17,-2-7,-3-9,96-52,-11-12,246-163,-221 103,-215 134,-2-3,34-37,-82 64,-28 26,-12 6,-10 8,0 0,1 1,0 1,1 2,-15 10,3-3,-171 106,6 8,-143 129,273-200,64-59,0 0,0 0,1 0,-1 0,1 1,0-1,0 1,0-1,0 2,2-4,-1-1,1 0,0 1,0-1,0 0,0 1,0-1,0 1,1-1,-1 0,0 1,0-1,0 0,0 1,0-1,0 0,1 1,-1-1,0 0,0 0,0 1,1-1,-1 0,0 0,0 1,1-1,-1 0,0 0,1 0,-1 1,0-1,1 0,-1 0,0 0,1 0,-1 0,30 0,3-8,0-1,20-9,160-65,215-109,-9-18,113-91,-531 301,74-46,-2-2,9-13,-79 60,-1-1,1 0,-1 0,0 0,0 0,1-1,-1 1,-1 0,1-1,0 0,-1 1,1-2,-2 4,0 0,0-1,0 1,-1 0,1 0,0-1,0 1,0 0,0 0,-1-1,1 1,0 0,0 0,-1 0,1 0,0-1,-1 1,1 0,0 0,0 0,-1 0,1 0,0 0,-1 0,1 0,0 0,0 0,-1 0,1 0,0 0,-1 0,1 0,0 0,-1 0,1 0,0 0,-30 7,-39 17,1 2,-25 16,-134 76,189-98,-91 50,2 4,5 7,-41 37,160-115,-24 19,0 2,-1 3,23-21,-1 0,2-1,-1 2,0-1,1 0,1 1,-1 0,1 0,0 0,0 0,-1 7,4-12,0 1,-1 0,1-1,0 1,0-1,0 1,1-1,-1 1,1-1,-1 1,1-1,0 0,0 1,0-1,0 0,0 1,1-1,-1 0,0 0,1 0,0 0,0-1,-1 1,1 0,0-1,0 1,2 0,4 3,1-1,-1 0,1 0,0-1,1 0,-1-1,4 1,22 3,0-1,0-2,34-1,116-13,21-13,-2-10,0-8,-3-9,26-19,-221 68,36-12,0-1,0-3,-108 45,-1-2,-124 55,-1374 535,1042-438,-8-24,-35-16,232-75,240-49,-1-5,-46-4,113-3,1-2,0-1,0-1,0-1,0-2,1 0,-6-4,27 8,0 0,0 0,0-1,0 0,0 0,1 0,0 0,-4-4,6 5,1 0,-1 1,1-1,0 0,-1 0,1 0,0 0,0 0,0-1,0 1,1 0,-1 0,1-1,-1 1,1-3,1 0,-1 0,2-1,-1 1,1 0,-1 0,2-1,-1 1,0 1,1-1,0 0,0 1,0-1,1 1,0 0,-1 0,1 0,5-2,17-17,2 1,1 1,25-13,32-15,73-28,9 7,22 1,268-65,86 18,50 26,-35 25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7" ma:contentTypeDescription="Create a new document." ma:contentTypeScope="" ma:versionID="e22e955287d306cece0f79ae53ae6856">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352eadbeef6685833f19090b66a64b2d"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GGi88</b:Tag>
    <b:SourceType>Book</b:SourceType>
    <b:Guid>{AEB44BA7-6B52-4AF9-B3D9-883A4CB2C97E}</b:Guid>
    <b:Title>Learning by doing: A guide to teaching and learning methods</b:Title>
    <b:Year>1988</b:Year>
    <b:Author>
      <b:Author>
        <b:NameList>
          <b:Person>
            <b:Last>Gibbs</b:Last>
            <b:First>G</b:First>
          </b:Person>
        </b:NameList>
      </b:Author>
    </b:Author>
    <b:City>London</b:City>
    <b:Publisher>Further Education Unit</b:Publisher>
    <b:Edition>1st</b:Edition>
    <b:RefOrder>23</b:RefOrder>
  </b:Source>
  <b:Source>
    <b:Tag>Joh01</b:Tag>
    <b:SourceType>JournalArticle</b:SourceType>
    <b:Guid>{57CAD24C-3D90-49C0-AB30-9905EACC9B87}</b:Guid>
    <b:Author>
      <b:Author>
        <b:NameList>
          <b:Person>
            <b:Last>Driscoll</b:Last>
            <b:First>John</b:First>
          </b:Person>
        </b:NameList>
      </b:Author>
    </b:Author>
    <b:Title>Driscoll's Model of Reflection</b:Title>
    <b:Year>2001</b:Year>
    <b:JournalName>The potential of reflective practice to develop individual practioners</b:JournalName>
    <b:Pages>95-103</b:Pages>
    <b:Volume>I</b:Volume>
    <b:Issue>I</b:Issue>
    <b:RefOrder>1</b:RefOrder>
  </b:Source>
  <b:Source>
    <b:Tag>Har20</b:Tag>
    <b:SourceType>InternetSite</b:SourceType>
    <b:Guid>{CDB3DD73-5603-40FD-A41C-6083366C752C}</b:Guid>
    <b:Author>
      <b:Author>
        <b:Corporate>Harvard Health Publishing </b:Corporate>
      </b:Author>
    </b:Author>
    <b:Title>Exercising to Relax - Harvard Health Publishing </b:Title>
    <b:Year>2020</b:Year>
    <b:YearAccessed>2022</b:YearAccessed>
    <b:MonthAccessed>January</b:MonthAccessed>
    <b:DayAccessed>19</b:DayAccessed>
    <b:URL>https://www.health.harvard.edu/staying-healthy/exercising-to-relax</b:URL>
    <b:RefOrder>2</b:RefOrder>
  </b:Source>
  <b:Source>
    <b:Tag>Kre14</b:Tag>
    <b:SourceType>Book</b:SourceType>
    <b:Guid>{17AF7082-7832-4703-BCFA-06576C737206}</b:Guid>
    <b:Author>
      <b:Author>
        <b:NameList>
          <b:Person>
            <b:Last>Kreutz</b:Last>
            <b:First>Gunter</b:First>
          </b:Person>
        </b:NameList>
      </b:Author>
    </b:Author>
    <b:Title>Music &amp; Medicine</b:Title>
    <b:Year>2014</b:Year>
    <b:City>Oldenburg</b:City>
    <b:Publisher>Carl von Ossietzky University</b:Publisher>
    <b:Edition>Volume 6 </b:Edition>
    <b:RefOrder>3</b:RefOrder>
  </b:Source>
  <b:Source>
    <b:Tag>Cat18</b:Tag>
    <b:SourceType>JournalArticle</b:SourceType>
    <b:Guid>{1856AEEA-DFC5-415B-BED9-D6CE2897FCD0}</b:Guid>
    <b:Author>
      <b:Author>
        <b:NameList>
          <b:Person>
            <b:Last>Catherine E Boggan</b:Last>
            <b:First>Patrick</b:First>
            <b:Middle>R Grzanka, Candice L Bain</b:Middle>
          </b:Person>
        </b:NameList>
      </b:Author>
    </b:Author>
    <b:Title>Journal of Music Therapy</b:Title>
    <b:Year>2018</b:Year>
    <b:JournalName>Journal of Music Therapy</b:JournalName>
    <b:Pages>375-404</b:Pages>
    <b:Volume>54</b:Volume>
    <b:Issue>4</b:Issue>
    <b:RefOrder>4</b:RefOrder>
  </b:Source>
  <b:Source>
    <b:Tag>Mar21</b:Tag>
    <b:SourceType>InternetSite</b:SourceType>
    <b:Guid>{9059A5B0-7515-4830-A3DC-87ADD083ABDB}</b:Guid>
    <b:Author>
      <b:Author>
        <b:NameList>
          <b:Person>
            <b:Last>Mari Tervaniemi</b:Last>
            <b:First>Tommi</b:First>
            <b:Middle>Makkonen, Peixin Nie</b:Middle>
          </b:Person>
        </b:NameList>
      </b:Author>
    </b:Author>
    <b:Title>Psychological and Physiological Signatures of Music Listening</b:Title>
    <b:Year>2021</b:Year>
    <b:PeriodicalTitle>Brain Sciences </b:PeriodicalTitle>
    <b:Month>February </b:Month>
    <b:YearAccessed>2022</b:YearAccessed>
    <b:MonthAccessed>February </b:MonthAccessed>
    <b:DayAccessed>05</b:DayAccessed>
    <b:URL>https://www.mdpi.com/2076-3425/11/5/593#cite</b:URL>
    <b:RefOrder>5</b:RefOrder>
  </b:Source>
  <b:Source>
    <b:Tag>Cam222</b:Tag>
    <b:SourceType>InternetSite</b:SourceType>
    <b:Guid>{1932F293-3072-4550-952E-89EAB2A79AFA}</b:Guid>
    <b:Title>Verbal Definition </b:Title>
    <b:Year>2022</b:Year>
    <b:Author>
      <b:Author>
        <b:Corporate>Cambridge Dictionary </b:Corporate>
      </b:Author>
    </b:Author>
    <b:YearAccessed>2022</b:YearAccessed>
    <b:MonthAccessed>February</b:MonthAccessed>
    <b:DayAccessed>15</b:DayAccessed>
    <b:URL>https://dictionary.cambridge.org/dictionary/english/verbal</b:URL>
    <b:RefOrder>6</b:RefOrder>
  </b:Source>
  <b:Source>
    <b:Tag>Col22</b:Tag>
    <b:SourceType>InternetSite</b:SourceType>
    <b:Guid>{1923BFE5-E695-4EA1-82A4-5AEB4FE0C519}</b:Guid>
    <b:Author>
      <b:Author>
        <b:Corporate>College of Policing</b:Corporate>
      </b:Author>
    </b:Author>
    <b:Title>Conflict Management Skills</b:Title>
    <b:Year>2022</b:Year>
    <b:YearAccessed>2022</b:YearAccessed>
    <b:MonthAccessed>February</b:MonthAccessed>
    <b:DayAccessed>15</b:DayAccessed>
    <b:URL>https://www.college.police.uk/guidance/conflict-management/conflict-management-skills</b:URL>
    <b:RefOrder>7</b:RefOrder>
  </b:Source>
  <b:Source>
    <b:Tag>Cam223</b:Tag>
    <b:SourceType>InternetSite</b:SourceType>
    <b:Guid>{40177A84-A3B7-4D4C-9AAB-0DBB9B9BBBB4}</b:Guid>
    <b:Author>
      <b:Author>
        <b:Corporate>Cambridge Dictionary</b:Corporate>
      </b:Author>
    </b:Author>
    <b:Title>Non-Verbal Definition</b:Title>
    <b:Year>2022</b:Year>
    <b:YearAccessed>2022</b:YearAccessed>
    <b:MonthAccessed>February</b:MonthAccessed>
    <b:DayAccessed>15</b:DayAccessed>
    <b:URL>https://dictionary.cambridge.org/dictionary/english/non-verbal</b:URL>
    <b:RefOrder>8</b:RefOrder>
  </b:Source>
  <b:Source>
    <b:Tag>Leg67</b:Tag>
    <b:SourceType>InternetSite</b:SourceType>
    <b:Guid>{176379A2-077B-4A2A-9CE9-4096BF7CC3AD}</b:Guid>
    <b:Title>Criminal Law Act 1967</b:Title>
    <b:InternetSiteTitle>Criminal Law Act 1967</b:InternetSiteTitle>
    <b:Year>1967</b:Year>
    <b:Month>January</b:Month>
    <b:Day>13</b:Day>
    <b:URL>https://www.legislation.gov.uk/ukpga/1967/58/contents</b:URL>
    <b:Author>
      <b:Author>
        <b:Corporate>Criminal Law Act 1967</b:Corporate>
      </b:Author>
    </b:Author>
    <b:RefOrder>9</b:RefOrder>
  </b:Source>
  <b:Source>
    <b:Tag>Pol84</b:Tag>
    <b:SourceType>InternetSite</b:SourceType>
    <b:Guid>{2F0471A4-B42C-4ECE-AA0B-37600F5BA9A0}</b:Guid>
    <b:Author>
      <b:Author>
        <b:Corporate>Police and Criminal Evidence Act </b:Corporate>
      </b:Author>
    </b:Author>
    <b:Title>Police and Criminal Evidence Act </b:Title>
    <b:InternetSiteTitle>Police and Criminal Evidence Act </b:InternetSiteTitle>
    <b:Year>1984</b:Year>
    <b:Month>January</b:Month>
    <b:Day>1</b:Day>
    <b:URL>https://www.legislation.gov.uk/ukpga/1984/60/contents</b:URL>
    <b:RefOrder>10</b:RefOrder>
  </b:Source>
  <b:Source>
    <b:Tag>Pol841</b:Tag>
    <b:SourceType>JournalArticle</b:SourceType>
    <b:Guid>{8650CA48-4D7A-42A7-BA4D-517E40A1592B}</b:Guid>
    <b:Title>POLICE AND CRIMINAL EVIDENCE ACT 1984 </b:Title>
    <b:Year>1984</b:Year>
    <b:Author>
      <b:Author>
        <b:Corporate>Police and Criminal Evidence Act </b:Corporate>
      </b:Author>
    </b:Author>
    <b:JournalName>POLICE AND CRIMINAL EVIDENCE ACT 1984  - Code C</b:JournalName>
    <b:Pages>30-32</b:Pages>
    <b:RefOrder>11</b:RefOrder>
  </b:Source>
  <b:Source>
    <b:Tag>Hom19</b:Tag>
    <b:SourceType>JournalArticle</b:SourceType>
    <b:Guid>{D17567B7-1884-45A3-899E-C8680EB2F7FC}</b:Guid>
    <b:Author>
      <b:Author>
        <b:Corporate>Home Office</b:Corporate>
      </b:Author>
    </b:Author>
    <b:Title>CODE C Revised</b:Title>
    <b:JournalName>Code of Practice for the detention, treatment and questioning of persons by Police Officers</b:JournalName>
    <b:Year>2019</b:Year>
    <b:Pages>87</b:Pages>
    <b:RefOrder>12</b:RefOrder>
  </b:Source>
  <b:Source>
    <b:Tag>Hom191</b:Tag>
    <b:SourceType>JournalArticle</b:SourceType>
    <b:Guid>{ED54E2FA-D3D7-4D8C-AFFB-6EB65E9DEB22}</b:Guid>
    <b:Author>
      <b:Author>
        <b:Corporate>Home Office</b:Corporate>
      </b:Author>
    </b:Author>
    <b:Title>Code C Revised</b:Title>
    <b:JournalName>Code of Practice for the detention, treatment and questioning of persons by Police Officers</b:JournalName>
    <b:Year>2019</b:Year>
    <b:Pages>45</b:Pages>
    <b:RefOrder>13</b:RefOrder>
  </b:Source>
  <b:Source>
    <b:Tag>Joh92</b:Tag>
    <b:SourceType>JournalArticle</b:SourceType>
    <b:Guid>{B2F90580-6A11-45FE-9C95-B2CA8BE736FA}</b:Guid>
    <b:Author>
      <b:Author>
        <b:NameList>
          <b:Person>
            <b:Last>Baldwin</b:Last>
            <b:First>John</b:First>
          </b:Person>
        </b:NameList>
      </b:Author>
    </b:Author>
    <b:Title>Videotaping police interviews with suspects - an evaluation. </b:Title>
    <b:JournalName>The Home Office. London Police Research Series Paper 1</b:JournalName>
    <b:Year>1992</b:Year>
    <b:Pages>14</b:Pages>
    <b:RefOrder>14</b:RefOrder>
  </b:Source>
  <b:Source>
    <b:Tag>Cen3a</b:Tag>
    <b:SourceType>JournalArticle</b:SourceType>
    <b:Guid>{2D49F547-E371-4D0B-B877-C82BC90E82C1}</b:Guid>
    <b:Author>
      <b:Author>
        <b:Corporate>Central Planning and Training Unit</b:Corporate>
      </b:Author>
    </b:Author>
    <b:Title>Investigative Interviewing: The Interviewers Rule Book</b:Title>
    <b:JournalName>Investigative Interviewing: The Interviewers Rule Book</b:JournalName>
    <b:Year>1993a </b:Year>
    <b:RefOrder>15</b:RefOrder>
  </b:Source>
  <b:Source>
    <b:Tag>The03</b:Tag>
    <b:SourceType>Book</b:SourceType>
    <b:Guid>{585A2241-37EF-4892-8EAF-9DD2E416D79E}</b:Guid>
    <b:Author>
      <b:Author>
        <b:Corporate>The National Archive</b:Corporate>
      </b:Author>
    </b:Author>
    <b:Title>Anti-Social Behaviour Act</b:Title>
    <b:Year>2003</b:Year>
    <b:City>London</b:City>
    <b:Publisher>Government Legislation </b:Publisher>
    <b:RefOrder>16</b:RefOrder>
  </b:Source>
  <b:Source>
    <b:Tag>Har11</b:Tag>
    <b:SourceType>JournalArticle</b:SourceType>
    <b:Guid>{C40D79F9-1AE6-45D1-86E2-FB314429F107}</b:Guid>
    <b:Title>Reducing the Impact of Anti-Social Behaviour</b:Title>
    <b:Year>2011</b:Year>
    <b:Author>
      <b:Author>
        <b:Corporate>Harrogate District Community Safety Partnership</b:Corporate>
      </b:Author>
    </b:Author>
    <b:JournalName>Reducing the Impact of Anti-Social Behaviour</b:JournalName>
    <b:Pages>2</b:Pages>
    <b:RefOrder>17</b:RefOrder>
  </b:Source>
  <b:Source>
    <b:Tag>Vic22</b:Tag>
    <b:SourceType>InternetSite</b:SourceType>
    <b:Guid>{9F6BDA7B-9EB5-4F1B-9F77-D5268FF0B38E}</b:Guid>
    <b:Title>Antisocial Behaviour </b:Title>
    <b:Year>2022</b:Year>
    <b:Author>
      <b:Author>
        <b:Corporate>Victim Support</b:Corporate>
      </b:Author>
    </b:Author>
    <b:InternetSiteTitle>Victim Support</b:InternetSiteTitle>
    <b:Month>April</b:Month>
    <b:Day>17</b:Day>
    <b:URL>https://www.victimsupport.org.uk/crime-info/types-crime/antisocial-behaviour/</b:URL>
    <b:RefOrder>18</b:RefOrder>
  </b:Source>
  <b:Source>
    <b:Tag>Gov98</b:Tag>
    <b:SourceType>Book</b:SourceType>
    <b:Guid>{B3DAC4E6-90D7-4A0C-91BB-5EBEFDE57213}</b:Guid>
    <b:Title>Section 115 of the Crime and Disorder Act </b:Title>
    <b:Year>1998</b:Year>
    <b:City>London</b:City>
    <b:Publisher>Government Legislation</b:Publisher>
    <b:Author>
      <b:Author>
        <b:Corporate>Government Legislation</b:Corporate>
      </b:Author>
    </b:Author>
    <b:RefOrder>19</b:RefOrder>
  </b:Source>
  <b:Source>
    <b:Tag>Col222</b:Tag>
    <b:SourceType>InternetSite</b:SourceType>
    <b:Guid>{6A4030A1-C936-466E-95D0-61669C7BE7C1}</b:Guid>
    <b:Title>Public Service</b:Title>
    <b:Year>2022</b:Year>
    <b:Author>
      <b:Author>
        <b:Corporate>College of Policing</b:Corporate>
      </b:Author>
    </b:Author>
    <b:InternetSiteTitle>College of Policing</b:InternetSiteTitle>
    <b:Month>April</b:Month>
    <b:Day>17</b:Day>
    <b:URL>https://profdev.college.police.uk/competency-values/public-service/</b:URL>
    <b:RefOrder>20</b:RefOrder>
  </b:Source>
  <b:Source>
    <b:Tag>Col223</b:Tag>
    <b:SourceType>InternetSite</b:SourceType>
    <b:Guid>{7B6BC718-414C-4D46-8DA6-95D706CB2FE1}</b:Guid>
    <b:Author>
      <b:Author>
        <b:Corporate>Collins Dictionary</b:Corporate>
      </b:Author>
    </b:Author>
    <b:Title>BIAS Definition</b:Title>
    <b:InternetSiteTitle>Collins Dictionary </b:InternetSiteTitle>
    <b:Year>2022</b:Year>
    <b:Month>April</b:Month>
    <b:Day>17</b:Day>
    <b:URL>https://www.collinsdictionary.com/dictionary/english/bias</b:URL>
    <b:RefOrder>21</b:RefOrder>
  </b:Source>
  <b:Source>
    <b:Tag>Ian02</b:Tag>
    <b:SourceType>JournalArticle</b:SourceType>
    <b:Guid>{BE980F92-9FE3-4C64-8136-EC367290473A}</b:Guid>
    <b:Title>Don't believe everything you think: Cognitive bias is legal decision making.</b:Title>
    <b:Year>2002</b:Year>
    <b:Pages>783</b:Pages>
    <b:Author>
      <b:Author>
        <b:NameList>
          <b:Person>
            <b:Last>Weinstein</b:Last>
            <b:First>Ian</b:First>
          </b:Person>
        </b:NameList>
      </b:Author>
    </b:Author>
    <b:JournalName>Don't believe everything you think: Cognitive bias is legal decision making.</b:JournalName>
    <b:RefOrder>22</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F78DA7-CDBE-420D-BEC0-EEEF229F1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DD1D3A-0167-412C-AF60-80AEC516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16049</TotalTime>
  <Pages>20</Pages>
  <Words>7008</Words>
  <Characters>39951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Welsby, Daniel</cp:lastModifiedBy>
  <cp:revision>613</cp:revision>
  <cp:lastPrinted>2019-09-26T14:40:00Z</cp:lastPrinted>
  <dcterms:created xsi:type="dcterms:W3CDTF">2022-02-14T09:59:00Z</dcterms:created>
  <dcterms:modified xsi:type="dcterms:W3CDTF">2022-04-18T09:47:00Z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2022-02-14T09:59:10Z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6ed38da1-c125-4e48-9c48-a0d0265397eb</vt:lpwstr>
  </property>
  <property fmtid="{D5CDD505-2E9C-101B-9397-08002B2CF9AE}" pid="9" name="MSIP_Label_f2acd28b-79a3-4a0f-b0ff-4b75658b1549_ContentBits">
    <vt:lpwstr>0</vt:lpwstr>
  </property>
</Properties>
</file>