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880522182"/>
        <w:docPartObj>
          <w:docPartGallery w:val="Cover Pages"/>
          <w:docPartUnique/>
        </w:docPartObj>
      </w:sdtPr>
      <w:sdtEndPr>
        <w:rPr>
          <w:rFonts w:ascii="Arial" w:hAnsi="Arial" w:cs="Arial"/>
        </w:rPr>
      </w:sdtEndPr>
      <w:sdtContent>
        <w:p w:rsidR="00561EA8" w:rsidRDefault="00561EA8">
          <w:r>
            <w:rPr>
              <w:rFonts w:ascii="Arial" w:hAnsi="Arial" w:cs="Arial"/>
              <w:noProof/>
            </w:rPr>
            <w:drawing>
              <wp:anchor distT="0" distB="0" distL="114300" distR="114300" simplePos="0" relativeHeight="251658239" behindDoc="1" locked="0" layoutInCell="1" allowOverlap="1">
                <wp:simplePos x="0" y="0"/>
                <wp:positionH relativeFrom="page">
                  <wp:align>left</wp:align>
                </wp:positionH>
                <wp:positionV relativeFrom="paragraph">
                  <wp:posOffset>0</wp:posOffset>
                </wp:positionV>
                <wp:extent cx="4200525" cy="4200525"/>
                <wp:effectExtent l="0" t="0" r="9525" b="9525"/>
                <wp:wrapTight wrapText="bothSides">
                  <wp:wrapPolygon edited="0">
                    <wp:start x="0" y="0"/>
                    <wp:lineTo x="0" y="21551"/>
                    <wp:lineTo x="21551" y="21551"/>
                    <wp:lineTo x="2155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z-B9bhs.jpg"/>
                        <pic:cNvPicPr/>
                      </pic:nvPicPr>
                      <pic:blipFill>
                        <a:blip r:embed="rId7">
                          <a:extLst>
                            <a:ext uri="{28A0092B-C50C-407E-A947-70E740481C1C}">
                              <a14:useLocalDpi xmlns:a14="http://schemas.microsoft.com/office/drawing/2010/main" val="0"/>
                            </a:ext>
                          </a:extLst>
                        </a:blip>
                        <a:stretch>
                          <a:fillRect/>
                        </a:stretch>
                      </pic:blipFill>
                      <pic:spPr>
                        <a:xfrm>
                          <a:off x="0" y="0"/>
                          <a:ext cx="4200525" cy="420052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B85E62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92278f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" stroked="f" strokeweight="1pt">
                      <v:fill r:id="rId9" o:title="" recolor="t" rotate="t" type="frame"/>
                    </v:rect>
                    <w10:wrap anchorx="page" anchory="page"/>
                  </v:group>
                </w:pict>
              </mc:Fallback>
            </mc:AlternateContent>
          </w:r>
        </w:p>
        <w:p w:rsidR="00561EA8" w:rsidRDefault="00561EA8">
          <w:pPr>
            <w:rPr>
              <w:rFonts w:ascii="Arial" w:hAnsi="Arial" w:cs="Arial"/>
            </w:rPr>
          </w:pPr>
          <w:r>
            <w:rPr>
              <w:noProof/>
            </w:rPr>
            <mc:AlternateContent>
              <mc:Choice Requires="wps">
                <w:drawing>
                  <wp:anchor distT="0" distB="0" distL="114300" distR="114300" simplePos="0" relativeHeight="251659264" behindDoc="0" locked="0" layoutInCell="1" allowOverlap="1">
                    <wp:simplePos x="0" y="0"/>
                    <wp:positionH relativeFrom="page">
                      <wp:posOffset>141890</wp:posOffset>
                    </wp:positionH>
                    <wp:positionV relativeFrom="page">
                      <wp:posOffset>3200400</wp:posOffset>
                    </wp:positionV>
                    <wp:extent cx="7299325" cy="5707117"/>
                    <wp:effectExtent l="0" t="0" r="0" b="8255"/>
                    <wp:wrapSquare wrapText="bothSides"/>
                    <wp:docPr id="154" name="Text Box 154"/>
                    <wp:cNvGraphicFramePr/>
                    <a:graphic xmlns:a="http://schemas.openxmlformats.org/drawingml/2006/main">
                      <a:graphicData uri="http://schemas.microsoft.com/office/word/2010/wordprocessingShape">
                        <wps:wsp>
                          <wps:cNvSpPr txBox="1"/>
                          <wps:spPr>
                            <a:xfrm>
                              <a:off x="0" y="0"/>
                              <a:ext cx="7299325" cy="570711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F14EF" w:rsidRDefault="001F14EF" w:rsidP="00561EA8">
                                <w:pPr>
                                  <w:jc w:val="right"/>
                                  <w:rPr>
                                    <w:color w:val="92278F" w:themeColor="accent1"/>
                                    <w:sz w:val="64"/>
                                    <w:szCs w:val="64"/>
                                  </w:rPr>
                                </w:pPr>
                                <w:sdt>
                                  <w:sdtPr>
                                    <w:rPr>
                                      <w:caps/>
                                      <w:color w:val="92278F" w:themeColor="accent1"/>
                                      <w:sz w:val="88"/>
                                      <w:szCs w:val="88"/>
                                    </w:rPr>
                                    <w:alias w:val="Title"/>
                                    <w:tag w:val=""/>
                                    <w:id w:val="-179628426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561EA8">
                                      <w:rPr>
                                        <w:caps/>
                                        <w:color w:val="92278F" w:themeColor="accent1"/>
                                        <w:sz w:val="88"/>
                                        <w:szCs w:val="88"/>
                                      </w:rPr>
                                      <w:t xml:space="preserve">Impacts of Crossrail on Travel and TOURISM </w:t>
                                    </w:r>
                                  </w:sdtContent>
                                </w:sdt>
                              </w:p>
                              <w:sdt>
                                <w:sdtPr>
                                  <w:rPr>
                                    <w:color w:val="404040" w:themeColor="text1" w:themeTint="BF"/>
                                    <w:sz w:val="40"/>
                                    <w:szCs w:val="60"/>
                                  </w:rPr>
                                  <w:alias w:val="Subtitle"/>
                                  <w:tag w:val=""/>
                                  <w:id w:val="-938909334"/>
                                  <w:dataBinding w:prefixMappings="xmlns:ns0='http://purl.org/dc/elements/1.1/' xmlns:ns1='http://schemas.openxmlformats.org/package/2006/metadata/core-properties' " w:xpath="/ns1:coreProperties[1]/ns0:subject[1]" w:storeItemID="{6C3C8BC8-F283-45AE-878A-BAB7291924A1}"/>
                                  <w:text/>
                                </w:sdtPr>
                                <w:sdtContent>
                                  <w:p w:rsidR="001F14EF" w:rsidRPr="00561EA8" w:rsidRDefault="001F14EF">
                                    <w:pPr>
                                      <w:jc w:val="right"/>
                                      <w:rPr>
                                        <w:smallCaps/>
                                        <w:color w:val="404040" w:themeColor="text1" w:themeTint="BF"/>
                                        <w:sz w:val="60"/>
                                        <w:szCs w:val="60"/>
                                      </w:rPr>
                                    </w:pPr>
                                    <w:r w:rsidRPr="00561EA8">
                                      <w:rPr>
                                        <w:color w:val="404040" w:themeColor="text1" w:themeTint="BF"/>
                                        <w:sz w:val="40"/>
                                        <w:szCs w:val="60"/>
                                      </w:rPr>
                                      <w:t>CASE STUDY OF CROSSRAIL</w:t>
                                    </w:r>
                                    <w:r>
                                      <w:rPr>
                                        <w:color w:val="404040" w:themeColor="text1" w:themeTint="BF"/>
                                        <w:sz w:val="40"/>
                                        <w:szCs w:val="60"/>
                                      </w:rPr>
                                      <w:t>S IMPACTS</w:t>
                                    </w:r>
                                    <w:r w:rsidRPr="00561EA8">
                                      <w:rPr>
                                        <w:color w:val="404040" w:themeColor="text1" w:themeTint="BF"/>
                                        <w:sz w:val="40"/>
                                        <w:szCs w:val="60"/>
                                      </w:rPr>
                                      <w:t xml:space="preserve"> </w:t>
                                    </w:r>
                                    <w:r>
                                      <w:rPr>
                                        <w:color w:val="404040" w:themeColor="text1" w:themeTint="BF"/>
                                        <w:sz w:val="40"/>
                                        <w:szCs w:val="60"/>
                                      </w:rPr>
                                      <w:t>ON MADAME TUSSAUDS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54" o:spid="_x0000_s1026" type="#_x0000_t202" style="position:absolute;margin-left:11.15pt;margin-top:252pt;width:574.75pt;height:449.4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" filled="f" stroked="f" strokeweight=".5pt">
                    <v:textbox inset="126pt,0,54pt,0">
                      <w:txbxContent>
                        <w:p w:rsidR="001F14EF" w:rsidRDefault="001F14EF" w:rsidP="00561EA8">
                          <w:pPr>
                            <w:jc w:val="right"/>
                            <w:rPr>
                              <w:color w:val="92278F" w:themeColor="accent1"/>
                              <w:sz w:val="64"/>
                              <w:szCs w:val="64"/>
                            </w:rPr>
                          </w:pPr>
                          <w:sdt>
                            <w:sdtPr>
                              <w:rPr>
                                <w:caps/>
                                <w:color w:val="92278F" w:themeColor="accent1"/>
                                <w:sz w:val="88"/>
                                <w:szCs w:val="88"/>
                              </w:rPr>
                              <w:alias w:val="Title"/>
                              <w:tag w:val=""/>
                              <w:id w:val="-179628426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561EA8">
                                <w:rPr>
                                  <w:caps/>
                                  <w:color w:val="92278F" w:themeColor="accent1"/>
                                  <w:sz w:val="88"/>
                                  <w:szCs w:val="88"/>
                                </w:rPr>
                                <w:t xml:space="preserve">Impacts of Crossrail on Travel and TOURISM </w:t>
                              </w:r>
                            </w:sdtContent>
                          </w:sdt>
                        </w:p>
                        <w:sdt>
                          <w:sdtPr>
                            <w:rPr>
                              <w:color w:val="404040" w:themeColor="text1" w:themeTint="BF"/>
                              <w:sz w:val="40"/>
                              <w:szCs w:val="60"/>
                            </w:rPr>
                            <w:alias w:val="Subtitle"/>
                            <w:tag w:val=""/>
                            <w:id w:val="-938909334"/>
                            <w:dataBinding w:prefixMappings="xmlns:ns0='http://purl.org/dc/elements/1.1/' xmlns:ns1='http://schemas.openxmlformats.org/package/2006/metadata/core-properties' " w:xpath="/ns1:coreProperties[1]/ns0:subject[1]" w:storeItemID="{6C3C8BC8-F283-45AE-878A-BAB7291924A1}"/>
                            <w:text/>
                          </w:sdtPr>
                          <w:sdtContent>
                            <w:p w:rsidR="001F14EF" w:rsidRPr="00561EA8" w:rsidRDefault="001F14EF">
                              <w:pPr>
                                <w:jc w:val="right"/>
                                <w:rPr>
                                  <w:smallCaps/>
                                  <w:color w:val="404040" w:themeColor="text1" w:themeTint="BF"/>
                                  <w:sz w:val="60"/>
                                  <w:szCs w:val="60"/>
                                </w:rPr>
                              </w:pPr>
                              <w:r w:rsidRPr="00561EA8">
                                <w:rPr>
                                  <w:color w:val="404040" w:themeColor="text1" w:themeTint="BF"/>
                                  <w:sz w:val="40"/>
                                  <w:szCs w:val="60"/>
                                </w:rPr>
                                <w:t>CASE STUDY OF CROSSRAIL</w:t>
                              </w:r>
                              <w:r>
                                <w:rPr>
                                  <w:color w:val="404040" w:themeColor="text1" w:themeTint="BF"/>
                                  <w:sz w:val="40"/>
                                  <w:szCs w:val="60"/>
                                </w:rPr>
                                <w:t>S IMPACTS</w:t>
                              </w:r>
                              <w:r w:rsidRPr="00561EA8">
                                <w:rPr>
                                  <w:color w:val="404040" w:themeColor="text1" w:themeTint="BF"/>
                                  <w:sz w:val="40"/>
                                  <w:szCs w:val="60"/>
                                </w:rPr>
                                <w:t xml:space="preserve"> </w:t>
                              </w:r>
                              <w:r>
                                <w:rPr>
                                  <w:color w:val="404040" w:themeColor="text1" w:themeTint="BF"/>
                                  <w:sz w:val="40"/>
                                  <w:szCs w:val="60"/>
                                </w:rPr>
                                <w:t>ON MADAME TUSSAUDS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posOffset>126124</wp:posOffset>
                    </wp:positionH>
                    <wp:positionV relativeFrom="page">
                      <wp:posOffset>8749862</wp:posOffset>
                    </wp:positionV>
                    <wp:extent cx="7209133"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209133"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48"/>
                                    <w:szCs w:val="28"/>
                                  </w:rPr>
                                  <w:alias w:val="Author"/>
                                  <w:tag w:val=""/>
                                  <w:id w:val="1079794812"/>
                                  <w:dataBinding w:prefixMappings="xmlns:ns0='http://purl.org/dc/elements/1.1/' xmlns:ns1='http://schemas.openxmlformats.org/package/2006/metadata/core-properties' " w:xpath="/ns1:coreProperties[1]/ns0:creator[1]" w:storeItemID="{6C3C8BC8-F283-45AE-878A-BAB7291924A1}"/>
                                  <w:text/>
                                </w:sdtPr>
                                <w:sdtContent>
                                  <w:p w:rsidR="001F14EF" w:rsidRDefault="001F14EF">
                                    <w:pPr>
                                      <w:pStyle w:val="NoSpacing"/>
                                      <w:jc w:val="right"/>
                                      <w:rPr>
                                        <w:color w:val="595959" w:themeColor="text1" w:themeTint="A6"/>
                                        <w:sz w:val="28"/>
                                        <w:szCs w:val="28"/>
                                      </w:rPr>
                                    </w:pPr>
                                    <w:r w:rsidRPr="00561EA8">
                                      <w:rPr>
                                        <w:color w:val="595959" w:themeColor="text1" w:themeTint="A6"/>
                                        <w:sz w:val="48"/>
                                        <w:szCs w:val="28"/>
                                      </w:rPr>
                                      <w:t>Charlotte Walker</w:t>
                                    </w:r>
                                    <w:r>
                                      <w:rPr>
                                        <w:color w:val="595959" w:themeColor="text1" w:themeTint="A6"/>
                                        <w:sz w:val="48"/>
                                        <w:szCs w:val="28"/>
                                      </w:rPr>
                                      <w:t xml:space="preserve">         P146343</w:t>
                                    </w:r>
                                  </w:p>
                                </w:sdtContent>
                              </w:sdt>
                              <w:p w:rsidR="001F14EF" w:rsidRDefault="001F14EF">
                                <w:pPr>
                                  <w:pStyle w:val="NoSpacing"/>
                                  <w:jc w:val="right"/>
                                  <w:rPr>
                                    <w:color w:val="595959" w:themeColor="text1" w:themeTint="A6"/>
                                    <w:sz w:val="18"/>
                                    <w:szCs w:val="18"/>
                                  </w:rPr>
                                </w:pPr>
                                <w:sdt>
                                  <w:sdtPr>
                                    <w:rPr>
                                      <w:color w:val="595959" w:themeColor="text1" w:themeTint="A6"/>
                                      <w:sz w:val="40"/>
                                      <w:szCs w:val="18"/>
                                    </w:rPr>
                                    <w:alias w:val="Email"/>
                                    <w:tag w:val="Email"/>
                                    <w:id w:val="1164965139"/>
                                    <w:dataBinding w:prefixMappings="xmlns:ns0='http://schemas.microsoft.com/office/2006/coverPageProps' " w:xpath="/ns0:CoverPageProperties[1]/ns0:CompanyEmail[1]" w:storeItemID="{55AF091B-3C7A-41E3-B477-F2FDAA23CFDA}"/>
                                    <w:text/>
                                  </w:sdtPr>
                                  <w:sdtContent>
                                    <w:r w:rsidRPr="00561EA8">
                                      <w:rPr>
                                        <w:color w:val="595959" w:themeColor="text1" w:themeTint="A6"/>
                                        <w:sz w:val="40"/>
                                        <w:szCs w:val="18"/>
                                      </w:rPr>
                                      <w:t>International Travel and Tourism Management</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9200</wp14:pctHeight>
                    </wp14:sizeRelV>
                  </wp:anchor>
                </w:drawing>
              </mc:Choice>
              <mc:Fallback>
                <w:pict>
                  <v:shape id="Text Box 152" o:spid="_x0000_s1027" type="#_x0000_t202" style="position:absolute;margin-left:9.95pt;margin-top:688.95pt;width:567.65pt;height:1in;z-index:251660288;visibility:visible;mso-wrap-style:square;mso-width-percent:0;mso-height-percent:92;mso-wrap-distance-left:9pt;mso-wrap-distance-top:0;mso-wrap-distance-right:9pt;mso-wrap-distance-bottom:0;mso-position-horizontal:absolute;mso-position-horizontal-relative:page;mso-position-vertical:absolute;mso-position-vertical-relative:page;mso-width-percent:0;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" filled="f" stroked="f" strokeweight=".5pt">
                    <v:textbox inset="126pt,0,54pt,0">
                      <w:txbxContent>
                        <w:sdt>
                          <w:sdtPr>
                            <w:rPr>
                              <w:color w:val="595959" w:themeColor="text1" w:themeTint="A6"/>
                              <w:sz w:val="48"/>
                              <w:szCs w:val="28"/>
                            </w:rPr>
                            <w:alias w:val="Author"/>
                            <w:tag w:val=""/>
                            <w:id w:val="1079794812"/>
                            <w:dataBinding w:prefixMappings="xmlns:ns0='http://purl.org/dc/elements/1.1/' xmlns:ns1='http://schemas.openxmlformats.org/package/2006/metadata/core-properties' " w:xpath="/ns1:coreProperties[1]/ns0:creator[1]" w:storeItemID="{6C3C8BC8-F283-45AE-878A-BAB7291924A1}"/>
                            <w:text/>
                          </w:sdtPr>
                          <w:sdtContent>
                            <w:p w:rsidR="001F14EF" w:rsidRDefault="001F14EF">
                              <w:pPr>
                                <w:pStyle w:val="NoSpacing"/>
                                <w:jc w:val="right"/>
                                <w:rPr>
                                  <w:color w:val="595959" w:themeColor="text1" w:themeTint="A6"/>
                                  <w:sz w:val="28"/>
                                  <w:szCs w:val="28"/>
                                </w:rPr>
                              </w:pPr>
                              <w:r w:rsidRPr="00561EA8">
                                <w:rPr>
                                  <w:color w:val="595959" w:themeColor="text1" w:themeTint="A6"/>
                                  <w:sz w:val="48"/>
                                  <w:szCs w:val="28"/>
                                </w:rPr>
                                <w:t>Charlotte Walker</w:t>
                              </w:r>
                              <w:r>
                                <w:rPr>
                                  <w:color w:val="595959" w:themeColor="text1" w:themeTint="A6"/>
                                  <w:sz w:val="48"/>
                                  <w:szCs w:val="28"/>
                                </w:rPr>
                                <w:t xml:space="preserve">         P146343</w:t>
                              </w:r>
                            </w:p>
                          </w:sdtContent>
                        </w:sdt>
                        <w:p w:rsidR="001F14EF" w:rsidRDefault="001F14EF">
                          <w:pPr>
                            <w:pStyle w:val="NoSpacing"/>
                            <w:jc w:val="right"/>
                            <w:rPr>
                              <w:color w:val="595959" w:themeColor="text1" w:themeTint="A6"/>
                              <w:sz w:val="18"/>
                              <w:szCs w:val="18"/>
                            </w:rPr>
                          </w:pPr>
                          <w:sdt>
                            <w:sdtPr>
                              <w:rPr>
                                <w:color w:val="595959" w:themeColor="text1" w:themeTint="A6"/>
                                <w:sz w:val="40"/>
                                <w:szCs w:val="18"/>
                              </w:rPr>
                              <w:alias w:val="Email"/>
                              <w:tag w:val="Email"/>
                              <w:id w:val="1164965139"/>
                              <w:dataBinding w:prefixMappings="xmlns:ns0='http://schemas.microsoft.com/office/2006/coverPageProps' " w:xpath="/ns0:CoverPageProperties[1]/ns0:CompanyEmail[1]" w:storeItemID="{55AF091B-3C7A-41E3-B477-F2FDAA23CFDA}"/>
                              <w:text/>
                            </w:sdtPr>
                            <w:sdtContent>
                              <w:r w:rsidRPr="00561EA8">
                                <w:rPr>
                                  <w:color w:val="595959" w:themeColor="text1" w:themeTint="A6"/>
                                  <w:sz w:val="40"/>
                                  <w:szCs w:val="18"/>
                                </w:rPr>
                                <w:t>International Travel and Tourism Management</w:t>
                              </w:r>
                            </w:sdtContent>
                          </w:sdt>
                        </w:p>
                      </w:txbxContent>
                    </v:textbox>
                    <w10:wrap type="square" anchorx="page" anchory="page"/>
                  </v:shape>
                </w:pict>
              </mc:Fallback>
            </mc:AlternateContent>
          </w:r>
          <w:r>
            <w:rPr>
              <w:rFonts w:ascii="Arial" w:hAnsi="Arial" w:cs="Arial"/>
            </w:rPr>
            <w:br w:type="page"/>
          </w:r>
        </w:p>
      </w:sdtContent>
    </w:sdt>
    <w:sdt>
      <w:sdtPr>
        <w:rPr>
          <w:b/>
          <w:color w:val="auto"/>
          <w:u w:val="single"/>
        </w:rPr>
        <w:id w:val="-1145048629"/>
        <w:docPartObj>
          <w:docPartGallery w:val="Table of Contents"/>
          <w:docPartUnique/>
        </w:docPartObj>
      </w:sdtPr>
      <w:sdtEndPr>
        <w:rPr>
          <w:rFonts w:ascii="Arial" w:eastAsiaTheme="minorHAnsi" w:hAnsi="Arial" w:cs="Arial"/>
          <w:bCs/>
          <w:noProof/>
          <w:sz w:val="22"/>
          <w:szCs w:val="22"/>
          <w:u w:val="none"/>
          <w:lang w:val="en-GB"/>
        </w:rPr>
      </w:sdtEndPr>
      <w:sdtContent>
        <w:p w:rsidR="00561EA8" w:rsidRPr="00561EA8" w:rsidRDefault="00561EA8">
          <w:pPr>
            <w:pStyle w:val="TOCHeading"/>
            <w:rPr>
              <w:b/>
              <w:color w:val="auto"/>
              <w:u w:val="single"/>
            </w:rPr>
          </w:pPr>
          <w:r w:rsidRPr="00561EA8">
            <w:rPr>
              <w:b/>
              <w:color w:val="auto"/>
              <w:u w:val="single"/>
            </w:rPr>
            <w:t>Table of Contents</w:t>
          </w:r>
        </w:p>
        <w:p w:rsidR="00561EA8" w:rsidRPr="00561EA8" w:rsidRDefault="00561EA8">
          <w:pPr>
            <w:pStyle w:val="TOC1"/>
            <w:tabs>
              <w:tab w:val="right" w:leader="dot" w:pos="9016"/>
            </w:tabs>
            <w:rPr>
              <w:rFonts w:ascii="Arial" w:eastAsiaTheme="minorEastAsia" w:hAnsi="Arial" w:cs="Arial"/>
              <w:noProof/>
              <w:sz w:val="21"/>
              <w:szCs w:val="21"/>
              <w:lang w:eastAsia="en-GB"/>
            </w:rPr>
          </w:pPr>
          <w:r w:rsidRPr="00561EA8">
            <w:rPr>
              <w:rFonts w:ascii="Arial" w:hAnsi="Arial" w:cs="Arial"/>
            </w:rPr>
            <w:fldChar w:fldCharType="begin"/>
          </w:r>
          <w:r w:rsidRPr="00561EA8">
            <w:rPr>
              <w:rFonts w:ascii="Arial" w:hAnsi="Arial" w:cs="Arial"/>
            </w:rPr>
            <w:instrText xml:space="preserve"> TOC \o "1-3" \h \z \u </w:instrText>
          </w:r>
          <w:r w:rsidRPr="00561EA8">
            <w:rPr>
              <w:rFonts w:ascii="Arial" w:hAnsi="Arial" w:cs="Arial"/>
            </w:rPr>
            <w:fldChar w:fldCharType="separate"/>
          </w:r>
          <w:hyperlink w:anchor="_Toc499232595" w:history="1">
            <w:r w:rsidRPr="00561EA8">
              <w:rPr>
                <w:rStyle w:val="Hyperlink"/>
                <w:rFonts w:ascii="Arial" w:hAnsi="Arial" w:cs="Arial"/>
                <w:noProof/>
                <w:color w:val="632E62" w:themeColor="text2"/>
                <w:sz w:val="21"/>
                <w:szCs w:val="21"/>
              </w:rPr>
              <w:t>1.0 Crossrail</w:t>
            </w:r>
            <w:r w:rsidRPr="00561EA8">
              <w:rPr>
                <w:rFonts w:ascii="Arial" w:hAnsi="Arial" w:cs="Arial"/>
                <w:noProof/>
                <w:webHidden/>
                <w:sz w:val="21"/>
                <w:szCs w:val="21"/>
              </w:rPr>
              <w:tab/>
            </w:r>
            <w:r w:rsidRPr="00561EA8">
              <w:rPr>
                <w:rFonts w:ascii="Arial" w:hAnsi="Arial" w:cs="Arial"/>
                <w:noProof/>
                <w:webHidden/>
                <w:sz w:val="21"/>
                <w:szCs w:val="21"/>
              </w:rPr>
              <w:fldChar w:fldCharType="begin"/>
            </w:r>
            <w:r w:rsidRPr="00561EA8">
              <w:rPr>
                <w:rFonts w:ascii="Arial" w:hAnsi="Arial" w:cs="Arial"/>
                <w:noProof/>
                <w:webHidden/>
                <w:sz w:val="21"/>
                <w:szCs w:val="21"/>
              </w:rPr>
              <w:instrText xml:space="preserve"> PAGEREF _Toc499232595 \h </w:instrText>
            </w:r>
            <w:r w:rsidRPr="00561EA8">
              <w:rPr>
                <w:rFonts w:ascii="Arial" w:hAnsi="Arial" w:cs="Arial"/>
                <w:noProof/>
                <w:webHidden/>
                <w:sz w:val="21"/>
                <w:szCs w:val="21"/>
              </w:rPr>
            </w:r>
            <w:r w:rsidRPr="00561EA8">
              <w:rPr>
                <w:rFonts w:ascii="Arial" w:hAnsi="Arial" w:cs="Arial"/>
                <w:noProof/>
                <w:webHidden/>
                <w:sz w:val="21"/>
                <w:szCs w:val="21"/>
              </w:rPr>
              <w:fldChar w:fldCharType="separate"/>
            </w:r>
            <w:r w:rsidR="00684069">
              <w:rPr>
                <w:rFonts w:ascii="Arial" w:hAnsi="Arial" w:cs="Arial"/>
                <w:noProof/>
                <w:webHidden/>
                <w:sz w:val="21"/>
                <w:szCs w:val="21"/>
              </w:rPr>
              <w:t>2</w:t>
            </w:r>
            <w:r w:rsidRPr="00561EA8">
              <w:rPr>
                <w:rFonts w:ascii="Arial" w:hAnsi="Arial" w:cs="Arial"/>
                <w:noProof/>
                <w:webHidden/>
                <w:sz w:val="21"/>
                <w:szCs w:val="21"/>
              </w:rPr>
              <w:fldChar w:fldCharType="end"/>
            </w:r>
          </w:hyperlink>
        </w:p>
        <w:p w:rsidR="00561EA8" w:rsidRPr="00561EA8" w:rsidRDefault="00561EA8">
          <w:pPr>
            <w:pStyle w:val="TOC3"/>
            <w:tabs>
              <w:tab w:val="right" w:leader="dot" w:pos="9016"/>
            </w:tabs>
            <w:rPr>
              <w:rFonts w:ascii="Arial" w:hAnsi="Arial" w:cs="Arial"/>
              <w:noProof/>
              <w:color w:val="92278F" w:themeColor="accent1"/>
              <w:sz w:val="21"/>
              <w:szCs w:val="21"/>
              <w:lang w:val="en-GB" w:eastAsia="en-GB"/>
            </w:rPr>
          </w:pPr>
          <w:hyperlink w:anchor="_Toc499232596" w:history="1">
            <w:r w:rsidRPr="00561EA8">
              <w:rPr>
                <w:rStyle w:val="Hyperlink"/>
                <w:rFonts w:ascii="Arial" w:hAnsi="Arial" w:cs="Arial"/>
                <w:b/>
                <w:noProof/>
                <w:color w:val="auto"/>
                <w:sz w:val="21"/>
                <w:szCs w:val="21"/>
              </w:rPr>
              <w:t>1.1 Background:</w:t>
            </w:r>
            <w:r w:rsidRPr="00561EA8">
              <w:rPr>
                <w:rFonts w:ascii="Arial" w:hAnsi="Arial" w:cs="Arial"/>
                <w:noProof/>
                <w:webHidden/>
                <w:sz w:val="21"/>
                <w:szCs w:val="21"/>
              </w:rPr>
              <w:tab/>
            </w:r>
            <w:r w:rsidRPr="00561EA8">
              <w:rPr>
                <w:rFonts w:ascii="Arial" w:hAnsi="Arial" w:cs="Arial"/>
                <w:noProof/>
                <w:webHidden/>
                <w:sz w:val="21"/>
                <w:szCs w:val="21"/>
              </w:rPr>
              <w:fldChar w:fldCharType="begin"/>
            </w:r>
            <w:r w:rsidRPr="00561EA8">
              <w:rPr>
                <w:rFonts w:ascii="Arial" w:hAnsi="Arial" w:cs="Arial"/>
                <w:noProof/>
                <w:webHidden/>
                <w:sz w:val="21"/>
                <w:szCs w:val="21"/>
              </w:rPr>
              <w:instrText xml:space="preserve"> PAGEREF _Toc499232596 \h </w:instrText>
            </w:r>
            <w:r w:rsidRPr="00561EA8">
              <w:rPr>
                <w:rFonts w:ascii="Arial" w:hAnsi="Arial" w:cs="Arial"/>
                <w:noProof/>
                <w:webHidden/>
                <w:sz w:val="21"/>
                <w:szCs w:val="21"/>
              </w:rPr>
            </w:r>
            <w:r w:rsidRPr="00561EA8">
              <w:rPr>
                <w:rFonts w:ascii="Arial" w:hAnsi="Arial" w:cs="Arial"/>
                <w:noProof/>
                <w:webHidden/>
                <w:sz w:val="21"/>
                <w:szCs w:val="21"/>
              </w:rPr>
              <w:fldChar w:fldCharType="separate"/>
            </w:r>
            <w:r w:rsidR="00684069">
              <w:rPr>
                <w:rFonts w:ascii="Arial" w:hAnsi="Arial" w:cs="Arial"/>
                <w:noProof/>
                <w:webHidden/>
                <w:sz w:val="21"/>
                <w:szCs w:val="21"/>
              </w:rPr>
              <w:t>3</w:t>
            </w:r>
            <w:r w:rsidRPr="00561EA8">
              <w:rPr>
                <w:rFonts w:ascii="Arial" w:hAnsi="Arial" w:cs="Arial"/>
                <w:noProof/>
                <w:webHidden/>
                <w:sz w:val="21"/>
                <w:szCs w:val="21"/>
              </w:rPr>
              <w:fldChar w:fldCharType="end"/>
            </w:r>
          </w:hyperlink>
        </w:p>
        <w:p w:rsidR="00561EA8" w:rsidRPr="00561EA8" w:rsidRDefault="00561EA8">
          <w:pPr>
            <w:pStyle w:val="TOC2"/>
            <w:tabs>
              <w:tab w:val="right" w:leader="dot" w:pos="9016"/>
            </w:tabs>
            <w:rPr>
              <w:rFonts w:ascii="Arial" w:hAnsi="Arial" w:cs="Arial"/>
              <w:noProof/>
              <w:color w:val="92278F" w:themeColor="accent1"/>
              <w:sz w:val="21"/>
              <w:szCs w:val="21"/>
              <w:lang w:val="en-GB" w:eastAsia="en-GB"/>
            </w:rPr>
          </w:pPr>
          <w:hyperlink w:anchor="_Toc499232597" w:history="1">
            <w:r w:rsidRPr="00561EA8">
              <w:rPr>
                <w:rStyle w:val="Hyperlink"/>
                <w:rFonts w:ascii="Arial" w:hAnsi="Arial" w:cs="Arial"/>
                <w:b/>
                <w:noProof/>
                <w:color w:val="auto"/>
                <w:sz w:val="21"/>
                <w:szCs w:val="21"/>
              </w:rPr>
              <w:t>1.2 Funding</w:t>
            </w:r>
            <w:r w:rsidRPr="00561EA8">
              <w:rPr>
                <w:rFonts w:ascii="Arial" w:hAnsi="Arial" w:cs="Arial"/>
                <w:noProof/>
                <w:webHidden/>
                <w:sz w:val="21"/>
                <w:szCs w:val="21"/>
              </w:rPr>
              <w:tab/>
            </w:r>
            <w:r w:rsidRPr="00561EA8">
              <w:rPr>
                <w:rFonts w:ascii="Arial" w:hAnsi="Arial" w:cs="Arial"/>
                <w:noProof/>
                <w:webHidden/>
                <w:sz w:val="21"/>
                <w:szCs w:val="21"/>
              </w:rPr>
              <w:fldChar w:fldCharType="begin"/>
            </w:r>
            <w:r w:rsidRPr="00561EA8">
              <w:rPr>
                <w:rFonts w:ascii="Arial" w:hAnsi="Arial" w:cs="Arial"/>
                <w:noProof/>
                <w:webHidden/>
                <w:sz w:val="21"/>
                <w:szCs w:val="21"/>
              </w:rPr>
              <w:instrText xml:space="preserve"> PAGEREF _Toc499232597 \h </w:instrText>
            </w:r>
            <w:r w:rsidRPr="00561EA8">
              <w:rPr>
                <w:rFonts w:ascii="Arial" w:hAnsi="Arial" w:cs="Arial"/>
                <w:noProof/>
                <w:webHidden/>
                <w:sz w:val="21"/>
                <w:szCs w:val="21"/>
              </w:rPr>
            </w:r>
            <w:r w:rsidRPr="00561EA8">
              <w:rPr>
                <w:rFonts w:ascii="Arial" w:hAnsi="Arial" w:cs="Arial"/>
                <w:noProof/>
                <w:webHidden/>
                <w:sz w:val="21"/>
                <w:szCs w:val="21"/>
              </w:rPr>
              <w:fldChar w:fldCharType="separate"/>
            </w:r>
            <w:r w:rsidR="00684069">
              <w:rPr>
                <w:rFonts w:ascii="Arial" w:hAnsi="Arial" w:cs="Arial"/>
                <w:noProof/>
                <w:webHidden/>
                <w:sz w:val="21"/>
                <w:szCs w:val="21"/>
              </w:rPr>
              <w:t>3</w:t>
            </w:r>
            <w:r w:rsidRPr="00561EA8">
              <w:rPr>
                <w:rFonts w:ascii="Arial" w:hAnsi="Arial" w:cs="Arial"/>
                <w:noProof/>
                <w:webHidden/>
                <w:sz w:val="21"/>
                <w:szCs w:val="21"/>
              </w:rPr>
              <w:fldChar w:fldCharType="end"/>
            </w:r>
          </w:hyperlink>
        </w:p>
        <w:p w:rsidR="00561EA8" w:rsidRPr="00561EA8" w:rsidRDefault="00561EA8">
          <w:pPr>
            <w:pStyle w:val="TOC1"/>
            <w:tabs>
              <w:tab w:val="right" w:leader="dot" w:pos="9016"/>
            </w:tabs>
            <w:rPr>
              <w:rFonts w:ascii="Arial" w:eastAsiaTheme="minorEastAsia" w:hAnsi="Arial" w:cs="Arial"/>
              <w:noProof/>
              <w:sz w:val="21"/>
              <w:szCs w:val="21"/>
              <w:lang w:eastAsia="en-GB"/>
            </w:rPr>
          </w:pPr>
          <w:hyperlink w:anchor="_Toc499232598" w:history="1">
            <w:r w:rsidRPr="00561EA8">
              <w:rPr>
                <w:rStyle w:val="Hyperlink"/>
                <w:rFonts w:ascii="Arial" w:hAnsi="Arial" w:cs="Arial"/>
                <w:noProof/>
                <w:color w:val="632E62" w:themeColor="text2"/>
                <w:sz w:val="21"/>
                <w:szCs w:val="21"/>
              </w:rPr>
              <w:t>2.0 Impacts of Crossrail on Tourism</w:t>
            </w:r>
            <w:r w:rsidRPr="00561EA8">
              <w:rPr>
                <w:rFonts w:ascii="Arial" w:hAnsi="Arial" w:cs="Arial"/>
                <w:noProof/>
                <w:webHidden/>
                <w:sz w:val="21"/>
                <w:szCs w:val="21"/>
              </w:rPr>
              <w:tab/>
            </w:r>
            <w:r w:rsidRPr="00561EA8">
              <w:rPr>
                <w:rFonts w:ascii="Arial" w:hAnsi="Arial" w:cs="Arial"/>
                <w:noProof/>
                <w:webHidden/>
                <w:sz w:val="21"/>
                <w:szCs w:val="21"/>
              </w:rPr>
              <w:fldChar w:fldCharType="begin"/>
            </w:r>
            <w:r w:rsidRPr="00561EA8">
              <w:rPr>
                <w:rFonts w:ascii="Arial" w:hAnsi="Arial" w:cs="Arial"/>
                <w:noProof/>
                <w:webHidden/>
                <w:sz w:val="21"/>
                <w:szCs w:val="21"/>
              </w:rPr>
              <w:instrText xml:space="preserve"> PAGEREF _Toc499232598 \h </w:instrText>
            </w:r>
            <w:r w:rsidRPr="00561EA8">
              <w:rPr>
                <w:rFonts w:ascii="Arial" w:hAnsi="Arial" w:cs="Arial"/>
                <w:noProof/>
                <w:webHidden/>
                <w:sz w:val="21"/>
                <w:szCs w:val="21"/>
              </w:rPr>
            </w:r>
            <w:r w:rsidRPr="00561EA8">
              <w:rPr>
                <w:rFonts w:ascii="Arial" w:hAnsi="Arial" w:cs="Arial"/>
                <w:noProof/>
                <w:webHidden/>
                <w:sz w:val="21"/>
                <w:szCs w:val="21"/>
              </w:rPr>
              <w:fldChar w:fldCharType="separate"/>
            </w:r>
            <w:r w:rsidR="00684069">
              <w:rPr>
                <w:rFonts w:ascii="Arial" w:hAnsi="Arial" w:cs="Arial"/>
                <w:noProof/>
                <w:webHidden/>
                <w:sz w:val="21"/>
                <w:szCs w:val="21"/>
              </w:rPr>
              <w:t>4</w:t>
            </w:r>
            <w:r w:rsidRPr="00561EA8">
              <w:rPr>
                <w:rFonts w:ascii="Arial" w:hAnsi="Arial" w:cs="Arial"/>
                <w:noProof/>
                <w:webHidden/>
                <w:sz w:val="21"/>
                <w:szCs w:val="21"/>
              </w:rPr>
              <w:fldChar w:fldCharType="end"/>
            </w:r>
          </w:hyperlink>
        </w:p>
        <w:p w:rsidR="00561EA8" w:rsidRPr="00561EA8" w:rsidRDefault="00561EA8">
          <w:pPr>
            <w:pStyle w:val="TOC2"/>
            <w:tabs>
              <w:tab w:val="right" w:leader="dot" w:pos="9016"/>
            </w:tabs>
            <w:rPr>
              <w:rFonts w:ascii="Arial" w:hAnsi="Arial" w:cs="Arial"/>
              <w:noProof/>
              <w:sz w:val="21"/>
              <w:szCs w:val="21"/>
              <w:lang w:val="en-GB" w:eastAsia="en-GB"/>
            </w:rPr>
          </w:pPr>
          <w:hyperlink w:anchor="_Toc499232599" w:history="1">
            <w:r w:rsidRPr="00561EA8">
              <w:rPr>
                <w:rStyle w:val="Hyperlink"/>
                <w:rFonts w:ascii="Arial" w:hAnsi="Arial" w:cs="Arial"/>
                <w:b/>
                <w:noProof/>
                <w:color w:val="auto"/>
                <w:sz w:val="21"/>
                <w:szCs w:val="21"/>
              </w:rPr>
              <w:t>2.1 Porter’s Five Forces Framework:</w:t>
            </w:r>
            <w:r w:rsidRPr="00561EA8">
              <w:rPr>
                <w:rFonts w:ascii="Arial" w:hAnsi="Arial" w:cs="Arial"/>
                <w:noProof/>
                <w:webHidden/>
                <w:sz w:val="21"/>
                <w:szCs w:val="21"/>
              </w:rPr>
              <w:tab/>
            </w:r>
            <w:r w:rsidRPr="00561EA8">
              <w:rPr>
                <w:rFonts w:ascii="Arial" w:hAnsi="Arial" w:cs="Arial"/>
                <w:noProof/>
                <w:webHidden/>
                <w:sz w:val="21"/>
                <w:szCs w:val="21"/>
              </w:rPr>
              <w:fldChar w:fldCharType="begin"/>
            </w:r>
            <w:r w:rsidRPr="00561EA8">
              <w:rPr>
                <w:rFonts w:ascii="Arial" w:hAnsi="Arial" w:cs="Arial"/>
                <w:noProof/>
                <w:webHidden/>
                <w:sz w:val="21"/>
                <w:szCs w:val="21"/>
              </w:rPr>
              <w:instrText xml:space="preserve"> PAGEREF _Toc499232599 \h </w:instrText>
            </w:r>
            <w:r w:rsidRPr="00561EA8">
              <w:rPr>
                <w:rFonts w:ascii="Arial" w:hAnsi="Arial" w:cs="Arial"/>
                <w:noProof/>
                <w:webHidden/>
                <w:sz w:val="21"/>
                <w:szCs w:val="21"/>
              </w:rPr>
            </w:r>
            <w:r w:rsidRPr="00561EA8">
              <w:rPr>
                <w:rFonts w:ascii="Arial" w:hAnsi="Arial" w:cs="Arial"/>
                <w:noProof/>
                <w:webHidden/>
                <w:sz w:val="21"/>
                <w:szCs w:val="21"/>
              </w:rPr>
              <w:fldChar w:fldCharType="separate"/>
            </w:r>
            <w:r w:rsidR="00684069">
              <w:rPr>
                <w:rFonts w:ascii="Arial" w:hAnsi="Arial" w:cs="Arial"/>
                <w:noProof/>
                <w:webHidden/>
                <w:sz w:val="21"/>
                <w:szCs w:val="21"/>
              </w:rPr>
              <w:t>4</w:t>
            </w:r>
            <w:r w:rsidRPr="00561EA8">
              <w:rPr>
                <w:rFonts w:ascii="Arial" w:hAnsi="Arial" w:cs="Arial"/>
                <w:noProof/>
                <w:webHidden/>
                <w:sz w:val="21"/>
                <w:szCs w:val="21"/>
              </w:rPr>
              <w:fldChar w:fldCharType="end"/>
            </w:r>
          </w:hyperlink>
        </w:p>
        <w:p w:rsidR="00561EA8" w:rsidRPr="00561EA8" w:rsidRDefault="00561EA8">
          <w:pPr>
            <w:pStyle w:val="TOC3"/>
            <w:tabs>
              <w:tab w:val="right" w:leader="dot" w:pos="9016"/>
            </w:tabs>
            <w:rPr>
              <w:rFonts w:ascii="Arial" w:hAnsi="Arial" w:cs="Arial"/>
              <w:i/>
              <w:noProof/>
              <w:sz w:val="21"/>
              <w:szCs w:val="21"/>
              <w:lang w:val="en-GB" w:eastAsia="en-GB"/>
            </w:rPr>
          </w:pPr>
          <w:hyperlink w:anchor="_Toc499232600" w:history="1">
            <w:r w:rsidRPr="00561EA8">
              <w:rPr>
                <w:rStyle w:val="Hyperlink"/>
                <w:rFonts w:ascii="Arial" w:hAnsi="Arial" w:cs="Arial"/>
                <w:i/>
                <w:noProof/>
                <w:sz w:val="21"/>
                <w:szCs w:val="21"/>
              </w:rPr>
              <w:t>2.1.1 The threat of entry:</w:t>
            </w:r>
            <w:r w:rsidRPr="00561EA8">
              <w:rPr>
                <w:rFonts w:ascii="Arial" w:hAnsi="Arial" w:cs="Arial"/>
                <w:i/>
                <w:noProof/>
                <w:webHidden/>
                <w:sz w:val="21"/>
                <w:szCs w:val="21"/>
              </w:rPr>
              <w:tab/>
            </w:r>
            <w:r w:rsidRPr="00561EA8">
              <w:rPr>
                <w:rFonts w:ascii="Arial" w:hAnsi="Arial" w:cs="Arial"/>
                <w:i/>
                <w:noProof/>
                <w:webHidden/>
                <w:sz w:val="21"/>
                <w:szCs w:val="21"/>
              </w:rPr>
              <w:fldChar w:fldCharType="begin"/>
            </w:r>
            <w:r w:rsidRPr="00561EA8">
              <w:rPr>
                <w:rFonts w:ascii="Arial" w:hAnsi="Arial" w:cs="Arial"/>
                <w:i/>
                <w:noProof/>
                <w:webHidden/>
                <w:sz w:val="21"/>
                <w:szCs w:val="21"/>
              </w:rPr>
              <w:instrText xml:space="preserve"> PAGEREF _Toc499232600 \h </w:instrText>
            </w:r>
            <w:r w:rsidRPr="00561EA8">
              <w:rPr>
                <w:rFonts w:ascii="Arial" w:hAnsi="Arial" w:cs="Arial"/>
                <w:i/>
                <w:noProof/>
                <w:webHidden/>
                <w:sz w:val="21"/>
                <w:szCs w:val="21"/>
              </w:rPr>
            </w:r>
            <w:r w:rsidRPr="00561EA8">
              <w:rPr>
                <w:rFonts w:ascii="Arial" w:hAnsi="Arial" w:cs="Arial"/>
                <w:i/>
                <w:noProof/>
                <w:webHidden/>
                <w:sz w:val="21"/>
                <w:szCs w:val="21"/>
              </w:rPr>
              <w:fldChar w:fldCharType="separate"/>
            </w:r>
            <w:r w:rsidR="00684069">
              <w:rPr>
                <w:rFonts w:ascii="Arial" w:hAnsi="Arial" w:cs="Arial"/>
                <w:i/>
                <w:noProof/>
                <w:webHidden/>
                <w:sz w:val="21"/>
                <w:szCs w:val="21"/>
              </w:rPr>
              <w:t>4</w:t>
            </w:r>
            <w:r w:rsidRPr="00561EA8">
              <w:rPr>
                <w:rFonts w:ascii="Arial" w:hAnsi="Arial" w:cs="Arial"/>
                <w:i/>
                <w:noProof/>
                <w:webHidden/>
                <w:sz w:val="21"/>
                <w:szCs w:val="21"/>
              </w:rPr>
              <w:fldChar w:fldCharType="end"/>
            </w:r>
          </w:hyperlink>
        </w:p>
        <w:p w:rsidR="00561EA8" w:rsidRPr="00561EA8" w:rsidRDefault="00561EA8">
          <w:pPr>
            <w:pStyle w:val="TOC3"/>
            <w:tabs>
              <w:tab w:val="right" w:leader="dot" w:pos="9016"/>
            </w:tabs>
            <w:rPr>
              <w:rFonts w:ascii="Arial" w:hAnsi="Arial" w:cs="Arial"/>
              <w:i/>
              <w:noProof/>
              <w:sz w:val="21"/>
              <w:szCs w:val="21"/>
              <w:lang w:val="en-GB" w:eastAsia="en-GB"/>
            </w:rPr>
          </w:pPr>
          <w:hyperlink w:anchor="_Toc499232601" w:history="1">
            <w:r w:rsidRPr="00561EA8">
              <w:rPr>
                <w:rStyle w:val="Hyperlink"/>
                <w:rFonts w:ascii="Arial" w:hAnsi="Arial" w:cs="Arial"/>
                <w:i/>
                <w:noProof/>
                <w:sz w:val="21"/>
                <w:szCs w:val="21"/>
              </w:rPr>
              <w:t>2.1.2 The threat of substitutes:</w:t>
            </w:r>
            <w:r w:rsidRPr="00561EA8">
              <w:rPr>
                <w:rFonts w:ascii="Arial" w:hAnsi="Arial" w:cs="Arial"/>
                <w:i/>
                <w:noProof/>
                <w:webHidden/>
                <w:sz w:val="21"/>
                <w:szCs w:val="21"/>
              </w:rPr>
              <w:tab/>
            </w:r>
            <w:r w:rsidRPr="00561EA8">
              <w:rPr>
                <w:rFonts w:ascii="Arial" w:hAnsi="Arial" w:cs="Arial"/>
                <w:i/>
                <w:noProof/>
                <w:webHidden/>
                <w:sz w:val="21"/>
                <w:szCs w:val="21"/>
              </w:rPr>
              <w:fldChar w:fldCharType="begin"/>
            </w:r>
            <w:r w:rsidRPr="00561EA8">
              <w:rPr>
                <w:rFonts w:ascii="Arial" w:hAnsi="Arial" w:cs="Arial"/>
                <w:i/>
                <w:noProof/>
                <w:webHidden/>
                <w:sz w:val="21"/>
                <w:szCs w:val="21"/>
              </w:rPr>
              <w:instrText xml:space="preserve"> PAGEREF _Toc499232601 \h </w:instrText>
            </w:r>
            <w:r w:rsidRPr="00561EA8">
              <w:rPr>
                <w:rFonts w:ascii="Arial" w:hAnsi="Arial" w:cs="Arial"/>
                <w:i/>
                <w:noProof/>
                <w:webHidden/>
                <w:sz w:val="21"/>
                <w:szCs w:val="21"/>
              </w:rPr>
            </w:r>
            <w:r w:rsidRPr="00561EA8">
              <w:rPr>
                <w:rFonts w:ascii="Arial" w:hAnsi="Arial" w:cs="Arial"/>
                <w:i/>
                <w:noProof/>
                <w:webHidden/>
                <w:sz w:val="21"/>
                <w:szCs w:val="21"/>
              </w:rPr>
              <w:fldChar w:fldCharType="separate"/>
            </w:r>
            <w:r w:rsidR="00684069">
              <w:rPr>
                <w:rFonts w:ascii="Arial" w:hAnsi="Arial" w:cs="Arial"/>
                <w:i/>
                <w:noProof/>
                <w:webHidden/>
                <w:sz w:val="21"/>
                <w:szCs w:val="21"/>
              </w:rPr>
              <w:t>4</w:t>
            </w:r>
            <w:r w:rsidRPr="00561EA8">
              <w:rPr>
                <w:rFonts w:ascii="Arial" w:hAnsi="Arial" w:cs="Arial"/>
                <w:i/>
                <w:noProof/>
                <w:webHidden/>
                <w:sz w:val="21"/>
                <w:szCs w:val="21"/>
              </w:rPr>
              <w:fldChar w:fldCharType="end"/>
            </w:r>
          </w:hyperlink>
        </w:p>
        <w:p w:rsidR="00561EA8" w:rsidRPr="00561EA8" w:rsidRDefault="00561EA8">
          <w:pPr>
            <w:pStyle w:val="TOC3"/>
            <w:tabs>
              <w:tab w:val="right" w:leader="dot" w:pos="9016"/>
            </w:tabs>
            <w:rPr>
              <w:rFonts w:ascii="Arial" w:hAnsi="Arial" w:cs="Arial"/>
              <w:i/>
              <w:noProof/>
              <w:sz w:val="21"/>
              <w:szCs w:val="21"/>
              <w:lang w:val="en-GB" w:eastAsia="en-GB"/>
            </w:rPr>
          </w:pPr>
          <w:hyperlink w:anchor="_Toc499232602" w:history="1">
            <w:r w:rsidRPr="00561EA8">
              <w:rPr>
                <w:rStyle w:val="Hyperlink"/>
                <w:rFonts w:ascii="Arial" w:hAnsi="Arial" w:cs="Arial"/>
                <w:i/>
                <w:noProof/>
                <w:sz w:val="21"/>
                <w:szCs w:val="21"/>
              </w:rPr>
              <w:t>2.1.3 The bargaining power of buyers:</w:t>
            </w:r>
            <w:r w:rsidRPr="00561EA8">
              <w:rPr>
                <w:rFonts w:ascii="Arial" w:hAnsi="Arial" w:cs="Arial"/>
                <w:i/>
                <w:noProof/>
                <w:webHidden/>
                <w:sz w:val="21"/>
                <w:szCs w:val="21"/>
              </w:rPr>
              <w:tab/>
            </w:r>
            <w:r w:rsidRPr="00561EA8">
              <w:rPr>
                <w:rFonts w:ascii="Arial" w:hAnsi="Arial" w:cs="Arial"/>
                <w:i/>
                <w:noProof/>
                <w:webHidden/>
                <w:sz w:val="21"/>
                <w:szCs w:val="21"/>
              </w:rPr>
              <w:fldChar w:fldCharType="begin"/>
            </w:r>
            <w:r w:rsidRPr="00561EA8">
              <w:rPr>
                <w:rFonts w:ascii="Arial" w:hAnsi="Arial" w:cs="Arial"/>
                <w:i/>
                <w:noProof/>
                <w:webHidden/>
                <w:sz w:val="21"/>
                <w:szCs w:val="21"/>
              </w:rPr>
              <w:instrText xml:space="preserve"> PAGEREF _Toc499232602 \h </w:instrText>
            </w:r>
            <w:r w:rsidRPr="00561EA8">
              <w:rPr>
                <w:rFonts w:ascii="Arial" w:hAnsi="Arial" w:cs="Arial"/>
                <w:i/>
                <w:noProof/>
                <w:webHidden/>
                <w:sz w:val="21"/>
                <w:szCs w:val="21"/>
              </w:rPr>
            </w:r>
            <w:r w:rsidRPr="00561EA8">
              <w:rPr>
                <w:rFonts w:ascii="Arial" w:hAnsi="Arial" w:cs="Arial"/>
                <w:i/>
                <w:noProof/>
                <w:webHidden/>
                <w:sz w:val="21"/>
                <w:szCs w:val="21"/>
              </w:rPr>
              <w:fldChar w:fldCharType="separate"/>
            </w:r>
            <w:r w:rsidR="00684069">
              <w:rPr>
                <w:rFonts w:ascii="Arial" w:hAnsi="Arial" w:cs="Arial"/>
                <w:i/>
                <w:noProof/>
                <w:webHidden/>
                <w:sz w:val="21"/>
                <w:szCs w:val="21"/>
              </w:rPr>
              <w:t>5</w:t>
            </w:r>
            <w:r w:rsidRPr="00561EA8">
              <w:rPr>
                <w:rFonts w:ascii="Arial" w:hAnsi="Arial" w:cs="Arial"/>
                <w:i/>
                <w:noProof/>
                <w:webHidden/>
                <w:sz w:val="21"/>
                <w:szCs w:val="21"/>
              </w:rPr>
              <w:fldChar w:fldCharType="end"/>
            </w:r>
          </w:hyperlink>
        </w:p>
        <w:p w:rsidR="00561EA8" w:rsidRPr="00561EA8" w:rsidRDefault="00561EA8">
          <w:pPr>
            <w:pStyle w:val="TOC3"/>
            <w:tabs>
              <w:tab w:val="right" w:leader="dot" w:pos="9016"/>
            </w:tabs>
            <w:rPr>
              <w:rFonts w:ascii="Arial" w:hAnsi="Arial" w:cs="Arial"/>
              <w:i/>
              <w:noProof/>
              <w:sz w:val="21"/>
              <w:szCs w:val="21"/>
              <w:lang w:val="en-GB" w:eastAsia="en-GB"/>
            </w:rPr>
          </w:pPr>
          <w:hyperlink w:anchor="_Toc499232603" w:history="1">
            <w:r w:rsidRPr="00561EA8">
              <w:rPr>
                <w:rStyle w:val="Hyperlink"/>
                <w:rFonts w:ascii="Arial" w:hAnsi="Arial" w:cs="Arial"/>
                <w:i/>
                <w:noProof/>
                <w:sz w:val="21"/>
                <w:szCs w:val="21"/>
              </w:rPr>
              <w:t>2.1.4 The bargaining power of suppliers:</w:t>
            </w:r>
            <w:r w:rsidRPr="00561EA8">
              <w:rPr>
                <w:rFonts w:ascii="Arial" w:hAnsi="Arial" w:cs="Arial"/>
                <w:i/>
                <w:noProof/>
                <w:webHidden/>
                <w:sz w:val="21"/>
                <w:szCs w:val="21"/>
              </w:rPr>
              <w:tab/>
            </w:r>
            <w:r w:rsidRPr="00561EA8">
              <w:rPr>
                <w:rFonts w:ascii="Arial" w:hAnsi="Arial" w:cs="Arial"/>
                <w:i/>
                <w:noProof/>
                <w:webHidden/>
                <w:sz w:val="21"/>
                <w:szCs w:val="21"/>
              </w:rPr>
              <w:fldChar w:fldCharType="begin"/>
            </w:r>
            <w:r w:rsidRPr="00561EA8">
              <w:rPr>
                <w:rFonts w:ascii="Arial" w:hAnsi="Arial" w:cs="Arial"/>
                <w:i/>
                <w:noProof/>
                <w:webHidden/>
                <w:sz w:val="21"/>
                <w:szCs w:val="21"/>
              </w:rPr>
              <w:instrText xml:space="preserve"> PAGEREF _Toc499232603 \h </w:instrText>
            </w:r>
            <w:r w:rsidRPr="00561EA8">
              <w:rPr>
                <w:rFonts w:ascii="Arial" w:hAnsi="Arial" w:cs="Arial"/>
                <w:i/>
                <w:noProof/>
                <w:webHidden/>
                <w:sz w:val="21"/>
                <w:szCs w:val="21"/>
              </w:rPr>
            </w:r>
            <w:r w:rsidRPr="00561EA8">
              <w:rPr>
                <w:rFonts w:ascii="Arial" w:hAnsi="Arial" w:cs="Arial"/>
                <w:i/>
                <w:noProof/>
                <w:webHidden/>
                <w:sz w:val="21"/>
                <w:szCs w:val="21"/>
              </w:rPr>
              <w:fldChar w:fldCharType="separate"/>
            </w:r>
            <w:r w:rsidR="00684069">
              <w:rPr>
                <w:rFonts w:ascii="Arial" w:hAnsi="Arial" w:cs="Arial"/>
                <w:i/>
                <w:noProof/>
                <w:webHidden/>
                <w:sz w:val="21"/>
                <w:szCs w:val="21"/>
              </w:rPr>
              <w:t>5</w:t>
            </w:r>
            <w:r w:rsidRPr="00561EA8">
              <w:rPr>
                <w:rFonts w:ascii="Arial" w:hAnsi="Arial" w:cs="Arial"/>
                <w:i/>
                <w:noProof/>
                <w:webHidden/>
                <w:sz w:val="21"/>
                <w:szCs w:val="21"/>
              </w:rPr>
              <w:fldChar w:fldCharType="end"/>
            </w:r>
          </w:hyperlink>
        </w:p>
        <w:p w:rsidR="00561EA8" w:rsidRPr="00561EA8" w:rsidRDefault="00561EA8">
          <w:pPr>
            <w:pStyle w:val="TOC3"/>
            <w:tabs>
              <w:tab w:val="right" w:leader="dot" w:pos="9016"/>
            </w:tabs>
            <w:rPr>
              <w:rFonts w:ascii="Arial" w:hAnsi="Arial" w:cs="Arial"/>
              <w:i/>
              <w:noProof/>
              <w:sz w:val="21"/>
              <w:szCs w:val="21"/>
              <w:lang w:val="en-GB" w:eastAsia="en-GB"/>
            </w:rPr>
          </w:pPr>
          <w:hyperlink w:anchor="_Toc499232604" w:history="1">
            <w:r w:rsidRPr="00561EA8">
              <w:rPr>
                <w:rStyle w:val="Hyperlink"/>
                <w:rFonts w:ascii="Arial" w:hAnsi="Arial" w:cs="Arial"/>
                <w:i/>
                <w:noProof/>
                <w:sz w:val="21"/>
                <w:szCs w:val="21"/>
              </w:rPr>
              <w:t>2.1.5 The extent of rivalry between competitors:</w:t>
            </w:r>
            <w:r w:rsidRPr="00561EA8">
              <w:rPr>
                <w:rFonts w:ascii="Arial" w:hAnsi="Arial" w:cs="Arial"/>
                <w:i/>
                <w:noProof/>
                <w:webHidden/>
                <w:sz w:val="21"/>
                <w:szCs w:val="21"/>
              </w:rPr>
              <w:tab/>
            </w:r>
            <w:r w:rsidRPr="00561EA8">
              <w:rPr>
                <w:rFonts w:ascii="Arial" w:hAnsi="Arial" w:cs="Arial"/>
                <w:i/>
                <w:noProof/>
                <w:webHidden/>
                <w:sz w:val="21"/>
                <w:szCs w:val="21"/>
              </w:rPr>
              <w:fldChar w:fldCharType="begin"/>
            </w:r>
            <w:r w:rsidRPr="00561EA8">
              <w:rPr>
                <w:rFonts w:ascii="Arial" w:hAnsi="Arial" w:cs="Arial"/>
                <w:i/>
                <w:noProof/>
                <w:webHidden/>
                <w:sz w:val="21"/>
                <w:szCs w:val="21"/>
              </w:rPr>
              <w:instrText xml:space="preserve"> PAGEREF _Toc499232604 \h </w:instrText>
            </w:r>
            <w:r w:rsidRPr="00561EA8">
              <w:rPr>
                <w:rFonts w:ascii="Arial" w:hAnsi="Arial" w:cs="Arial"/>
                <w:i/>
                <w:noProof/>
                <w:webHidden/>
                <w:sz w:val="21"/>
                <w:szCs w:val="21"/>
              </w:rPr>
            </w:r>
            <w:r w:rsidRPr="00561EA8">
              <w:rPr>
                <w:rFonts w:ascii="Arial" w:hAnsi="Arial" w:cs="Arial"/>
                <w:i/>
                <w:noProof/>
                <w:webHidden/>
                <w:sz w:val="21"/>
                <w:szCs w:val="21"/>
              </w:rPr>
              <w:fldChar w:fldCharType="separate"/>
            </w:r>
            <w:r w:rsidR="00684069">
              <w:rPr>
                <w:rFonts w:ascii="Arial" w:hAnsi="Arial" w:cs="Arial"/>
                <w:i/>
                <w:noProof/>
                <w:webHidden/>
                <w:sz w:val="21"/>
                <w:szCs w:val="21"/>
              </w:rPr>
              <w:t>5</w:t>
            </w:r>
            <w:r w:rsidRPr="00561EA8">
              <w:rPr>
                <w:rFonts w:ascii="Arial" w:hAnsi="Arial" w:cs="Arial"/>
                <w:i/>
                <w:noProof/>
                <w:webHidden/>
                <w:sz w:val="21"/>
                <w:szCs w:val="21"/>
              </w:rPr>
              <w:fldChar w:fldCharType="end"/>
            </w:r>
          </w:hyperlink>
        </w:p>
        <w:p w:rsidR="00561EA8" w:rsidRPr="00561EA8" w:rsidRDefault="00561EA8">
          <w:pPr>
            <w:pStyle w:val="TOC2"/>
            <w:tabs>
              <w:tab w:val="right" w:leader="dot" w:pos="9016"/>
            </w:tabs>
            <w:rPr>
              <w:rFonts w:ascii="Arial" w:hAnsi="Arial" w:cs="Arial"/>
              <w:noProof/>
              <w:sz w:val="21"/>
              <w:szCs w:val="21"/>
              <w:lang w:val="en-GB" w:eastAsia="en-GB"/>
            </w:rPr>
          </w:pPr>
          <w:hyperlink w:anchor="_Toc499232605" w:history="1">
            <w:r w:rsidRPr="00561EA8">
              <w:rPr>
                <w:rStyle w:val="Hyperlink"/>
                <w:rFonts w:ascii="Arial" w:hAnsi="Arial" w:cs="Arial"/>
                <w:b/>
                <w:noProof/>
                <w:color w:val="auto"/>
                <w:sz w:val="21"/>
                <w:szCs w:val="21"/>
              </w:rPr>
              <w:t>2.2 PEST analysis:</w:t>
            </w:r>
            <w:r w:rsidRPr="00561EA8">
              <w:rPr>
                <w:rFonts w:ascii="Arial" w:hAnsi="Arial" w:cs="Arial"/>
                <w:noProof/>
                <w:webHidden/>
                <w:sz w:val="21"/>
                <w:szCs w:val="21"/>
              </w:rPr>
              <w:tab/>
            </w:r>
            <w:r w:rsidRPr="00561EA8">
              <w:rPr>
                <w:rFonts w:ascii="Arial" w:hAnsi="Arial" w:cs="Arial"/>
                <w:noProof/>
                <w:webHidden/>
                <w:sz w:val="21"/>
                <w:szCs w:val="21"/>
              </w:rPr>
              <w:fldChar w:fldCharType="begin"/>
            </w:r>
            <w:r w:rsidRPr="00561EA8">
              <w:rPr>
                <w:rFonts w:ascii="Arial" w:hAnsi="Arial" w:cs="Arial"/>
                <w:noProof/>
                <w:webHidden/>
                <w:sz w:val="21"/>
                <w:szCs w:val="21"/>
              </w:rPr>
              <w:instrText xml:space="preserve"> PAGEREF _Toc499232605 \h </w:instrText>
            </w:r>
            <w:r w:rsidRPr="00561EA8">
              <w:rPr>
                <w:rFonts w:ascii="Arial" w:hAnsi="Arial" w:cs="Arial"/>
                <w:noProof/>
                <w:webHidden/>
                <w:sz w:val="21"/>
                <w:szCs w:val="21"/>
              </w:rPr>
            </w:r>
            <w:r w:rsidRPr="00561EA8">
              <w:rPr>
                <w:rFonts w:ascii="Arial" w:hAnsi="Arial" w:cs="Arial"/>
                <w:noProof/>
                <w:webHidden/>
                <w:sz w:val="21"/>
                <w:szCs w:val="21"/>
              </w:rPr>
              <w:fldChar w:fldCharType="separate"/>
            </w:r>
            <w:r w:rsidR="00684069">
              <w:rPr>
                <w:rFonts w:ascii="Arial" w:hAnsi="Arial" w:cs="Arial"/>
                <w:noProof/>
                <w:webHidden/>
                <w:sz w:val="21"/>
                <w:szCs w:val="21"/>
              </w:rPr>
              <w:t>5</w:t>
            </w:r>
            <w:r w:rsidRPr="00561EA8">
              <w:rPr>
                <w:rFonts w:ascii="Arial" w:hAnsi="Arial" w:cs="Arial"/>
                <w:noProof/>
                <w:webHidden/>
                <w:sz w:val="21"/>
                <w:szCs w:val="21"/>
              </w:rPr>
              <w:fldChar w:fldCharType="end"/>
            </w:r>
          </w:hyperlink>
        </w:p>
        <w:p w:rsidR="00561EA8" w:rsidRPr="00561EA8" w:rsidRDefault="00561EA8">
          <w:pPr>
            <w:pStyle w:val="TOC3"/>
            <w:tabs>
              <w:tab w:val="right" w:leader="dot" w:pos="9016"/>
            </w:tabs>
            <w:rPr>
              <w:rFonts w:ascii="Arial" w:hAnsi="Arial" w:cs="Arial"/>
              <w:i/>
              <w:noProof/>
              <w:sz w:val="21"/>
              <w:szCs w:val="21"/>
              <w:lang w:val="en-GB" w:eastAsia="en-GB"/>
            </w:rPr>
          </w:pPr>
          <w:hyperlink w:anchor="_Toc499232606" w:history="1">
            <w:r w:rsidRPr="00561EA8">
              <w:rPr>
                <w:rStyle w:val="Hyperlink"/>
                <w:rFonts w:ascii="Arial" w:hAnsi="Arial" w:cs="Arial"/>
                <w:i/>
                <w:noProof/>
                <w:sz w:val="21"/>
                <w:szCs w:val="21"/>
              </w:rPr>
              <w:t>2.2.1 Political</w:t>
            </w:r>
            <w:r w:rsidRPr="00561EA8">
              <w:rPr>
                <w:rFonts w:ascii="Arial" w:hAnsi="Arial" w:cs="Arial"/>
                <w:i/>
                <w:noProof/>
                <w:webHidden/>
                <w:sz w:val="21"/>
                <w:szCs w:val="21"/>
              </w:rPr>
              <w:tab/>
            </w:r>
            <w:r w:rsidRPr="00561EA8">
              <w:rPr>
                <w:rFonts w:ascii="Arial" w:hAnsi="Arial" w:cs="Arial"/>
                <w:i/>
                <w:noProof/>
                <w:webHidden/>
                <w:sz w:val="21"/>
                <w:szCs w:val="21"/>
              </w:rPr>
              <w:fldChar w:fldCharType="begin"/>
            </w:r>
            <w:r w:rsidRPr="00561EA8">
              <w:rPr>
                <w:rFonts w:ascii="Arial" w:hAnsi="Arial" w:cs="Arial"/>
                <w:i/>
                <w:noProof/>
                <w:webHidden/>
                <w:sz w:val="21"/>
                <w:szCs w:val="21"/>
              </w:rPr>
              <w:instrText xml:space="preserve"> PAGEREF _Toc499232606 \h </w:instrText>
            </w:r>
            <w:r w:rsidRPr="00561EA8">
              <w:rPr>
                <w:rFonts w:ascii="Arial" w:hAnsi="Arial" w:cs="Arial"/>
                <w:i/>
                <w:noProof/>
                <w:webHidden/>
                <w:sz w:val="21"/>
                <w:szCs w:val="21"/>
              </w:rPr>
            </w:r>
            <w:r w:rsidRPr="00561EA8">
              <w:rPr>
                <w:rFonts w:ascii="Arial" w:hAnsi="Arial" w:cs="Arial"/>
                <w:i/>
                <w:noProof/>
                <w:webHidden/>
                <w:sz w:val="21"/>
                <w:szCs w:val="21"/>
              </w:rPr>
              <w:fldChar w:fldCharType="separate"/>
            </w:r>
            <w:r w:rsidR="00684069">
              <w:rPr>
                <w:rFonts w:ascii="Arial" w:hAnsi="Arial" w:cs="Arial"/>
                <w:i/>
                <w:noProof/>
                <w:webHidden/>
                <w:sz w:val="21"/>
                <w:szCs w:val="21"/>
              </w:rPr>
              <w:t>5</w:t>
            </w:r>
            <w:r w:rsidRPr="00561EA8">
              <w:rPr>
                <w:rFonts w:ascii="Arial" w:hAnsi="Arial" w:cs="Arial"/>
                <w:i/>
                <w:noProof/>
                <w:webHidden/>
                <w:sz w:val="21"/>
                <w:szCs w:val="21"/>
              </w:rPr>
              <w:fldChar w:fldCharType="end"/>
            </w:r>
          </w:hyperlink>
        </w:p>
        <w:p w:rsidR="00561EA8" w:rsidRPr="00561EA8" w:rsidRDefault="00561EA8">
          <w:pPr>
            <w:pStyle w:val="TOC3"/>
            <w:tabs>
              <w:tab w:val="right" w:leader="dot" w:pos="9016"/>
            </w:tabs>
            <w:rPr>
              <w:rFonts w:ascii="Arial" w:hAnsi="Arial" w:cs="Arial"/>
              <w:i/>
              <w:noProof/>
              <w:sz w:val="21"/>
              <w:szCs w:val="21"/>
              <w:lang w:val="en-GB" w:eastAsia="en-GB"/>
            </w:rPr>
          </w:pPr>
          <w:hyperlink w:anchor="_Toc499232607" w:history="1">
            <w:r w:rsidRPr="00561EA8">
              <w:rPr>
                <w:rStyle w:val="Hyperlink"/>
                <w:rFonts w:ascii="Arial" w:hAnsi="Arial" w:cs="Arial"/>
                <w:i/>
                <w:noProof/>
                <w:sz w:val="21"/>
                <w:szCs w:val="21"/>
              </w:rPr>
              <w:t>2.2.2 Economical</w:t>
            </w:r>
            <w:r w:rsidRPr="00561EA8">
              <w:rPr>
                <w:rFonts w:ascii="Arial" w:hAnsi="Arial" w:cs="Arial"/>
                <w:i/>
                <w:noProof/>
                <w:webHidden/>
                <w:sz w:val="21"/>
                <w:szCs w:val="21"/>
              </w:rPr>
              <w:tab/>
            </w:r>
            <w:r w:rsidRPr="00561EA8">
              <w:rPr>
                <w:rFonts w:ascii="Arial" w:hAnsi="Arial" w:cs="Arial"/>
                <w:i/>
                <w:noProof/>
                <w:webHidden/>
                <w:sz w:val="21"/>
                <w:szCs w:val="21"/>
              </w:rPr>
              <w:fldChar w:fldCharType="begin"/>
            </w:r>
            <w:r w:rsidRPr="00561EA8">
              <w:rPr>
                <w:rFonts w:ascii="Arial" w:hAnsi="Arial" w:cs="Arial"/>
                <w:i/>
                <w:noProof/>
                <w:webHidden/>
                <w:sz w:val="21"/>
                <w:szCs w:val="21"/>
              </w:rPr>
              <w:instrText xml:space="preserve"> PAGEREF _Toc499232607 \h </w:instrText>
            </w:r>
            <w:r w:rsidRPr="00561EA8">
              <w:rPr>
                <w:rFonts w:ascii="Arial" w:hAnsi="Arial" w:cs="Arial"/>
                <w:i/>
                <w:noProof/>
                <w:webHidden/>
                <w:sz w:val="21"/>
                <w:szCs w:val="21"/>
              </w:rPr>
            </w:r>
            <w:r w:rsidRPr="00561EA8">
              <w:rPr>
                <w:rFonts w:ascii="Arial" w:hAnsi="Arial" w:cs="Arial"/>
                <w:i/>
                <w:noProof/>
                <w:webHidden/>
                <w:sz w:val="21"/>
                <w:szCs w:val="21"/>
              </w:rPr>
              <w:fldChar w:fldCharType="separate"/>
            </w:r>
            <w:r w:rsidR="00684069">
              <w:rPr>
                <w:rFonts w:ascii="Arial" w:hAnsi="Arial" w:cs="Arial"/>
                <w:i/>
                <w:noProof/>
                <w:webHidden/>
                <w:sz w:val="21"/>
                <w:szCs w:val="21"/>
              </w:rPr>
              <w:t>6</w:t>
            </w:r>
            <w:r w:rsidRPr="00561EA8">
              <w:rPr>
                <w:rFonts w:ascii="Arial" w:hAnsi="Arial" w:cs="Arial"/>
                <w:i/>
                <w:noProof/>
                <w:webHidden/>
                <w:sz w:val="21"/>
                <w:szCs w:val="21"/>
              </w:rPr>
              <w:fldChar w:fldCharType="end"/>
            </w:r>
          </w:hyperlink>
        </w:p>
        <w:p w:rsidR="00561EA8" w:rsidRPr="00561EA8" w:rsidRDefault="00561EA8">
          <w:pPr>
            <w:pStyle w:val="TOC3"/>
            <w:tabs>
              <w:tab w:val="right" w:leader="dot" w:pos="9016"/>
            </w:tabs>
            <w:rPr>
              <w:rFonts w:ascii="Arial" w:hAnsi="Arial" w:cs="Arial"/>
              <w:i/>
              <w:noProof/>
              <w:sz w:val="21"/>
              <w:szCs w:val="21"/>
              <w:lang w:val="en-GB" w:eastAsia="en-GB"/>
            </w:rPr>
          </w:pPr>
          <w:hyperlink w:anchor="_Toc499232609" w:history="1">
            <w:r w:rsidRPr="00561EA8">
              <w:rPr>
                <w:rStyle w:val="Hyperlink"/>
                <w:rFonts w:ascii="Arial" w:hAnsi="Arial" w:cs="Arial"/>
                <w:i/>
                <w:noProof/>
                <w:sz w:val="21"/>
                <w:szCs w:val="21"/>
              </w:rPr>
              <w:t>2.2.</w:t>
            </w:r>
            <w:r>
              <w:rPr>
                <w:rStyle w:val="Hyperlink"/>
                <w:rFonts w:ascii="Arial" w:hAnsi="Arial" w:cs="Arial"/>
                <w:i/>
                <w:noProof/>
                <w:sz w:val="21"/>
                <w:szCs w:val="21"/>
              </w:rPr>
              <w:t>3</w:t>
            </w:r>
            <w:r w:rsidRPr="00561EA8">
              <w:rPr>
                <w:rStyle w:val="Hyperlink"/>
                <w:rFonts w:ascii="Arial" w:hAnsi="Arial" w:cs="Arial"/>
                <w:i/>
                <w:noProof/>
                <w:sz w:val="21"/>
                <w:szCs w:val="21"/>
              </w:rPr>
              <w:t xml:space="preserve"> Technological</w:t>
            </w:r>
            <w:r w:rsidRPr="00561EA8">
              <w:rPr>
                <w:rFonts w:ascii="Arial" w:hAnsi="Arial" w:cs="Arial"/>
                <w:i/>
                <w:noProof/>
                <w:webHidden/>
                <w:sz w:val="21"/>
                <w:szCs w:val="21"/>
              </w:rPr>
              <w:tab/>
            </w:r>
            <w:r w:rsidRPr="00561EA8">
              <w:rPr>
                <w:rFonts w:ascii="Arial" w:hAnsi="Arial" w:cs="Arial"/>
                <w:i/>
                <w:noProof/>
                <w:webHidden/>
                <w:sz w:val="21"/>
                <w:szCs w:val="21"/>
              </w:rPr>
              <w:fldChar w:fldCharType="begin"/>
            </w:r>
            <w:r w:rsidRPr="00561EA8">
              <w:rPr>
                <w:rFonts w:ascii="Arial" w:hAnsi="Arial" w:cs="Arial"/>
                <w:i/>
                <w:noProof/>
                <w:webHidden/>
                <w:sz w:val="21"/>
                <w:szCs w:val="21"/>
              </w:rPr>
              <w:instrText xml:space="preserve"> PAGEREF _Toc499232609 \h </w:instrText>
            </w:r>
            <w:r w:rsidRPr="00561EA8">
              <w:rPr>
                <w:rFonts w:ascii="Arial" w:hAnsi="Arial" w:cs="Arial"/>
                <w:i/>
                <w:noProof/>
                <w:webHidden/>
                <w:sz w:val="21"/>
                <w:szCs w:val="21"/>
              </w:rPr>
            </w:r>
            <w:r w:rsidRPr="00561EA8">
              <w:rPr>
                <w:rFonts w:ascii="Arial" w:hAnsi="Arial" w:cs="Arial"/>
                <w:i/>
                <w:noProof/>
                <w:webHidden/>
                <w:sz w:val="21"/>
                <w:szCs w:val="21"/>
              </w:rPr>
              <w:fldChar w:fldCharType="separate"/>
            </w:r>
            <w:r w:rsidR="00684069">
              <w:rPr>
                <w:rFonts w:ascii="Arial" w:hAnsi="Arial" w:cs="Arial"/>
                <w:i/>
                <w:noProof/>
                <w:webHidden/>
                <w:sz w:val="21"/>
                <w:szCs w:val="21"/>
              </w:rPr>
              <w:t>6</w:t>
            </w:r>
            <w:r w:rsidRPr="00561EA8">
              <w:rPr>
                <w:rFonts w:ascii="Arial" w:hAnsi="Arial" w:cs="Arial"/>
                <w:i/>
                <w:noProof/>
                <w:webHidden/>
                <w:sz w:val="21"/>
                <w:szCs w:val="21"/>
              </w:rPr>
              <w:fldChar w:fldCharType="end"/>
            </w:r>
          </w:hyperlink>
        </w:p>
        <w:p w:rsidR="00561EA8" w:rsidRPr="00561EA8" w:rsidRDefault="00561EA8">
          <w:pPr>
            <w:pStyle w:val="TOC1"/>
            <w:tabs>
              <w:tab w:val="right" w:leader="dot" w:pos="9016"/>
            </w:tabs>
            <w:rPr>
              <w:rFonts w:ascii="Arial" w:eastAsiaTheme="minorEastAsia" w:hAnsi="Arial" w:cs="Arial"/>
              <w:noProof/>
              <w:sz w:val="21"/>
              <w:szCs w:val="21"/>
              <w:lang w:eastAsia="en-GB"/>
            </w:rPr>
          </w:pPr>
          <w:hyperlink w:anchor="_Toc499232610" w:history="1">
            <w:r w:rsidRPr="00561EA8">
              <w:rPr>
                <w:rStyle w:val="Hyperlink"/>
                <w:rFonts w:ascii="Arial" w:hAnsi="Arial" w:cs="Arial"/>
                <w:noProof/>
                <w:color w:val="632E62" w:themeColor="text2"/>
                <w:sz w:val="21"/>
                <w:szCs w:val="21"/>
              </w:rPr>
              <w:t>3</w:t>
            </w:r>
            <w:r>
              <w:rPr>
                <w:rStyle w:val="Hyperlink"/>
                <w:rFonts w:ascii="Arial" w:hAnsi="Arial" w:cs="Arial"/>
                <w:noProof/>
                <w:color w:val="632E62" w:themeColor="text2"/>
                <w:sz w:val="21"/>
                <w:szCs w:val="21"/>
              </w:rPr>
              <w:t>.0 Madame Tussauds</w:t>
            </w:r>
            <w:r w:rsidRPr="00561EA8">
              <w:rPr>
                <w:rFonts w:ascii="Arial" w:hAnsi="Arial" w:cs="Arial"/>
                <w:noProof/>
                <w:webHidden/>
                <w:sz w:val="21"/>
                <w:szCs w:val="21"/>
              </w:rPr>
              <w:tab/>
            </w:r>
            <w:r w:rsidRPr="00561EA8">
              <w:rPr>
                <w:rFonts w:ascii="Arial" w:hAnsi="Arial" w:cs="Arial"/>
                <w:noProof/>
                <w:webHidden/>
                <w:sz w:val="21"/>
                <w:szCs w:val="21"/>
              </w:rPr>
              <w:fldChar w:fldCharType="begin"/>
            </w:r>
            <w:r w:rsidRPr="00561EA8">
              <w:rPr>
                <w:rFonts w:ascii="Arial" w:hAnsi="Arial" w:cs="Arial"/>
                <w:noProof/>
                <w:webHidden/>
                <w:sz w:val="21"/>
                <w:szCs w:val="21"/>
              </w:rPr>
              <w:instrText xml:space="preserve"> PAGEREF _Toc499232610 \h </w:instrText>
            </w:r>
            <w:r w:rsidRPr="00561EA8">
              <w:rPr>
                <w:rFonts w:ascii="Arial" w:hAnsi="Arial" w:cs="Arial"/>
                <w:noProof/>
                <w:webHidden/>
                <w:sz w:val="21"/>
                <w:szCs w:val="21"/>
              </w:rPr>
            </w:r>
            <w:r w:rsidRPr="00561EA8">
              <w:rPr>
                <w:rFonts w:ascii="Arial" w:hAnsi="Arial" w:cs="Arial"/>
                <w:noProof/>
                <w:webHidden/>
                <w:sz w:val="21"/>
                <w:szCs w:val="21"/>
              </w:rPr>
              <w:fldChar w:fldCharType="separate"/>
            </w:r>
            <w:r w:rsidR="00684069">
              <w:rPr>
                <w:rFonts w:ascii="Arial" w:hAnsi="Arial" w:cs="Arial"/>
                <w:noProof/>
                <w:webHidden/>
                <w:sz w:val="21"/>
                <w:szCs w:val="21"/>
              </w:rPr>
              <w:t>6</w:t>
            </w:r>
            <w:r w:rsidRPr="00561EA8">
              <w:rPr>
                <w:rFonts w:ascii="Arial" w:hAnsi="Arial" w:cs="Arial"/>
                <w:noProof/>
                <w:webHidden/>
                <w:sz w:val="21"/>
                <w:szCs w:val="21"/>
              </w:rPr>
              <w:fldChar w:fldCharType="end"/>
            </w:r>
          </w:hyperlink>
        </w:p>
        <w:p w:rsidR="00561EA8" w:rsidRPr="00561EA8" w:rsidRDefault="00561EA8">
          <w:pPr>
            <w:pStyle w:val="TOC2"/>
            <w:tabs>
              <w:tab w:val="right" w:leader="dot" w:pos="9016"/>
            </w:tabs>
            <w:rPr>
              <w:rFonts w:ascii="Arial" w:hAnsi="Arial" w:cs="Arial"/>
              <w:noProof/>
              <w:sz w:val="21"/>
              <w:szCs w:val="21"/>
              <w:lang w:val="en-GB" w:eastAsia="en-GB"/>
            </w:rPr>
          </w:pPr>
          <w:hyperlink w:anchor="_Toc499232611" w:history="1">
            <w:r w:rsidRPr="00561EA8">
              <w:rPr>
                <w:rStyle w:val="Hyperlink"/>
                <w:rFonts w:ascii="Arial" w:hAnsi="Arial" w:cs="Arial"/>
                <w:b/>
                <w:noProof/>
                <w:color w:val="auto"/>
                <w:sz w:val="21"/>
                <w:szCs w:val="21"/>
              </w:rPr>
              <w:t>3.1 Background:</w:t>
            </w:r>
            <w:r w:rsidRPr="00561EA8">
              <w:rPr>
                <w:rFonts w:ascii="Arial" w:hAnsi="Arial" w:cs="Arial"/>
                <w:noProof/>
                <w:webHidden/>
                <w:sz w:val="21"/>
                <w:szCs w:val="21"/>
              </w:rPr>
              <w:tab/>
            </w:r>
            <w:r w:rsidRPr="00561EA8">
              <w:rPr>
                <w:rFonts w:ascii="Arial" w:hAnsi="Arial" w:cs="Arial"/>
                <w:noProof/>
                <w:webHidden/>
                <w:sz w:val="21"/>
                <w:szCs w:val="21"/>
              </w:rPr>
              <w:fldChar w:fldCharType="begin"/>
            </w:r>
            <w:r w:rsidRPr="00561EA8">
              <w:rPr>
                <w:rFonts w:ascii="Arial" w:hAnsi="Arial" w:cs="Arial"/>
                <w:noProof/>
                <w:webHidden/>
                <w:sz w:val="21"/>
                <w:szCs w:val="21"/>
              </w:rPr>
              <w:instrText xml:space="preserve"> PAGEREF _Toc499232611 \h </w:instrText>
            </w:r>
            <w:r w:rsidRPr="00561EA8">
              <w:rPr>
                <w:rFonts w:ascii="Arial" w:hAnsi="Arial" w:cs="Arial"/>
                <w:noProof/>
                <w:webHidden/>
                <w:sz w:val="21"/>
                <w:szCs w:val="21"/>
              </w:rPr>
            </w:r>
            <w:r w:rsidRPr="00561EA8">
              <w:rPr>
                <w:rFonts w:ascii="Arial" w:hAnsi="Arial" w:cs="Arial"/>
                <w:noProof/>
                <w:webHidden/>
                <w:sz w:val="21"/>
                <w:szCs w:val="21"/>
              </w:rPr>
              <w:fldChar w:fldCharType="separate"/>
            </w:r>
            <w:r w:rsidR="00684069">
              <w:rPr>
                <w:rFonts w:ascii="Arial" w:hAnsi="Arial" w:cs="Arial"/>
                <w:noProof/>
                <w:webHidden/>
                <w:sz w:val="21"/>
                <w:szCs w:val="21"/>
              </w:rPr>
              <w:t>6</w:t>
            </w:r>
            <w:r w:rsidRPr="00561EA8">
              <w:rPr>
                <w:rFonts w:ascii="Arial" w:hAnsi="Arial" w:cs="Arial"/>
                <w:noProof/>
                <w:webHidden/>
                <w:sz w:val="21"/>
                <w:szCs w:val="21"/>
              </w:rPr>
              <w:fldChar w:fldCharType="end"/>
            </w:r>
          </w:hyperlink>
        </w:p>
        <w:p w:rsidR="00561EA8" w:rsidRPr="00561EA8" w:rsidRDefault="00561EA8">
          <w:pPr>
            <w:pStyle w:val="TOC2"/>
            <w:tabs>
              <w:tab w:val="right" w:leader="dot" w:pos="9016"/>
            </w:tabs>
            <w:rPr>
              <w:rFonts w:ascii="Arial" w:hAnsi="Arial" w:cs="Arial"/>
              <w:noProof/>
              <w:sz w:val="21"/>
              <w:szCs w:val="21"/>
              <w:lang w:val="en-GB" w:eastAsia="en-GB"/>
            </w:rPr>
          </w:pPr>
          <w:hyperlink w:anchor="_Toc499232612" w:history="1">
            <w:r w:rsidRPr="00561EA8">
              <w:rPr>
                <w:rStyle w:val="Hyperlink"/>
                <w:rFonts w:ascii="Arial" w:hAnsi="Arial" w:cs="Arial"/>
                <w:b/>
                <w:noProof/>
                <w:color w:val="auto"/>
                <w:sz w:val="21"/>
                <w:szCs w:val="21"/>
              </w:rPr>
              <w:t>3.2 Statistics:</w:t>
            </w:r>
            <w:r w:rsidRPr="00561EA8">
              <w:rPr>
                <w:rFonts w:ascii="Arial" w:hAnsi="Arial" w:cs="Arial"/>
                <w:noProof/>
                <w:webHidden/>
                <w:sz w:val="21"/>
                <w:szCs w:val="21"/>
              </w:rPr>
              <w:tab/>
            </w:r>
            <w:r w:rsidRPr="00561EA8">
              <w:rPr>
                <w:rFonts w:ascii="Arial" w:hAnsi="Arial" w:cs="Arial"/>
                <w:noProof/>
                <w:webHidden/>
                <w:sz w:val="21"/>
                <w:szCs w:val="21"/>
              </w:rPr>
              <w:fldChar w:fldCharType="begin"/>
            </w:r>
            <w:r w:rsidRPr="00561EA8">
              <w:rPr>
                <w:rFonts w:ascii="Arial" w:hAnsi="Arial" w:cs="Arial"/>
                <w:noProof/>
                <w:webHidden/>
                <w:sz w:val="21"/>
                <w:szCs w:val="21"/>
              </w:rPr>
              <w:instrText xml:space="preserve"> PAGEREF _Toc499232612 \h </w:instrText>
            </w:r>
            <w:r w:rsidRPr="00561EA8">
              <w:rPr>
                <w:rFonts w:ascii="Arial" w:hAnsi="Arial" w:cs="Arial"/>
                <w:noProof/>
                <w:webHidden/>
                <w:sz w:val="21"/>
                <w:szCs w:val="21"/>
              </w:rPr>
            </w:r>
            <w:r w:rsidRPr="00561EA8">
              <w:rPr>
                <w:rFonts w:ascii="Arial" w:hAnsi="Arial" w:cs="Arial"/>
                <w:noProof/>
                <w:webHidden/>
                <w:sz w:val="21"/>
                <w:szCs w:val="21"/>
              </w:rPr>
              <w:fldChar w:fldCharType="separate"/>
            </w:r>
            <w:r w:rsidR="00684069">
              <w:rPr>
                <w:rFonts w:ascii="Arial" w:hAnsi="Arial" w:cs="Arial"/>
                <w:noProof/>
                <w:webHidden/>
                <w:sz w:val="21"/>
                <w:szCs w:val="21"/>
              </w:rPr>
              <w:t>6</w:t>
            </w:r>
            <w:r w:rsidRPr="00561EA8">
              <w:rPr>
                <w:rFonts w:ascii="Arial" w:hAnsi="Arial" w:cs="Arial"/>
                <w:noProof/>
                <w:webHidden/>
                <w:sz w:val="21"/>
                <w:szCs w:val="21"/>
              </w:rPr>
              <w:fldChar w:fldCharType="end"/>
            </w:r>
          </w:hyperlink>
        </w:p>
        <w:p w:rsidR="00561EA8" w:rsidRPr="00561EA8" w:rsidRDefault="00561EA8">
          <w:pPr>
            <w:pStyle w:val="TOC1"/>
            <w:tabs>
              <w:tab w:val="right" w:leader="dot" w:pos="9016"/>
            </w:tabs>
            <w:rPr>
              <w:rFonts w:ascii="Arial" w:eastAsiaTheme="minorEastAsia" w:hAnsi="Arial" w:cs="Arial"/>
              <w:noProof/>
              <w:sz w:val="21"/>
              <w:szCs w:val="21"/>
              <w:lang w:eastAsia="en-GB"/>
            </w:rPr>
          </w:pPr>
          <w:hyperlink w:anchor="_Toc499232613" w:history="1">
            <w:r w:rsidRPr="00561EA8">
              <w:rPr>
                <w:rStyle w:val="Hyperlink"/>
                <w:rFonts w:ascii="Arial" w:hAnsi="Arial" w:cs="Arial"/>
                <w:noProof/>
                <w:color w:val="632E62" w:themeColor="text2"/>
                <w:sz w:val="21"/>
                <w:szCs w:val="21"/>
              </w:rPr>
              <w:t xml:space="preserve">4.0 Impacts of Crossrail on </w:t>
            </w:r>
            <w:r>
              <w:rPr>
                <w:rStyle w:val="Hyperlink"/>
                <w:rFonts w:ascii="Arial" w:hAnsi="Arial" w:cs="Arial"/>
                <w:noProof/>
                <w:color w:val="632E62" w:themeColor="text2"/>
                <w:sz w:val="21"/>
                <w:szCs w:val="21"/>
              </w:rPr>
              <w:t>Madame Tussauds</w:t>
            </w:r>
            <w:r w:rsidRPr="00561EA8">
              <w:rPr>
                <w:rFonts w:ascii="Arial" w:hAnsi="Arial" w:cs="Arial"/>
                <w:noProof/>
                <w:webHidden/>
                <w:sz w:val="21"/>
                <w:szCs w:val="21"/>
              </w:rPr>
              <w:tab/>
            </w:r>
            <w:r w:rsidRPr="00561EA8">
              <w:rPr>
                <w:rFonts w:ascii="Arial" w:hAnsi="Arial" w:cs="Arial"/>
                <w:noProof/>
                <w:webHidden/>
                <w:sz w:val="21"/>
                <w:szCs w:val="21"/>
              </w:rPr>
              <w:fldChar w:fldCharType="begin"/>
            </w:r>
            <w:r w:rsidRPr="00561EA8">
              <w:rPr>
                <w:rFonts w:ascii="Arial" w:hAnsi="Arial" w:cs="Arial"/>
                <w:noProof/>
                <w:webHidden/>
                <w:sz w:val="21"/>
                <w:szCs w:val="21"/>
              </w:rPr>
              <w:instrText xml:space="preserve"> PAGEREF _Toc499232613 \h </w:instrText>
            </w:r>
            <w:r w:rsidRPr="00561EA8">
              <w:rPr>
                <w:rFonts w:ascii="Arial" w:hAnsi="Arial" w:cs="Arial"/>
                <w:noProof/>
                <w:webHidden/>
                <w:sz w:val="21"/>
                <w:szCs w:val="21"/>
              </w:rPr>
            </w:r>
            <w:r w:rsidRPr="00561EA8">
              <w:rPr>
                <w:rFonts w:ascii="Arial" w:hAnsi="Arial" w:cs="Arial"/>
                <w:noProof/>
                <w:webHidden/>
                <w:sz w:val="21"/>
                <w:szCs w:val="21"/>
              </w:rPr>
              <w:fldChar w:fldCharType="separate"/>
            </w:r>
            <w:r w:rsidR="00684069">
              <w:rPr>
                <w:rFonts w:ascii="Arial" w:hAnsi="Arial" w:cs="Arial"/>
                <w:noProof/>
                <w:webHidden/>
                <w:sz w:val="21"/>
                <w:szCs w:val="21"/>
              </w:rPr>
              <w:t>6</w:t>
            </w:r>
            <w:r w:rsidRPr="00561EA8">
              <w:rPr>
                <w:rFonts w:ascii="Arial" w:hAnsi="Arial" w:cs="Arial"/>
                <w:noProof/>
                <w:webHidden/>
                <w:sz w:val="21"/>
                <w:szCs w:val="21"/>
              </w:rPr>
              <w:fldChar w:fldCharType="end"/>
            </w:r>
          </w:hyperlink>
        </w:p>
        <w:p w:rsidR="00561EA8" w:rsidRPr="00561EA8" w:rsidRDefault="00561EA8">
          <w:pPr>
            <w:pStyle w:val="TOC2"/>
            <w:tabs>
              <w:tab w:val="right" w:leader="dot" w:pos="9016"/>
            </w:tabs>
            <w:rPr>
              <w:rFonts w:ascii="Arial" w:hAnsi="Arial" w:cs="Arial"/>
              <w:noProof/>
              <w:sz w:val="21"/>
              <w:szCs w:val="21"/>
              <w:lang w:val="en-GB" w:eastAsia="en-GB"/>
            </w:rPr>
          </w:pPr>
          <w:hyperlink w:anchor="_Toc499232614" w:history="1">
            <w:r w:rsidRPr="00561EA8">
              <w:rPr>
                <w:rStyle w:val="Hyperlink"/>
                <w:rFonts w:ascii="Arial" w:hAnsi="Arial" w:cs="Arial"/>
                <w:b/>
                <w:noProof/>
                <w:color w:val="auto"/>
                <w:sz w:val="21"/>
                <w:szCs w:val="21"/>
              </w:rPr>
              <w:t>4.1 Porter’s Five Forces Framework:</w:t>
            </w:r>
            <w:r w:rsidRPr="00561EA8">
              <w:rPr>
                <w:rFonts w:ascii="Arial" w:hAnsi="Arial" w:cs="Arial"/>
                <w:noProof/>
                <w:webHidden/>
                <w:sz w:val="21"/>
                <w:szCs w:val="21"/>
              </w:rPr>
              <w:tab/>
            </w:r>
            <w:r w:rsidRPr="00561EA8">
              <w:rPr>
                <w:rFonts w:ascii="Arial" w:hAnsi="Arial" w:cs="Arial"/>
                <w:noProof/>
                <w:webHidden/>
                <w:sz w:val="21"/>
                <w:szCs w:val="21"/>
              </w:rPr>
              <w:fldChar w:fldCharType="begin"/>
            </w:r>
            <w:r w:rsidRPr="00561EA8">
              <w:rPr>
                <w:rFonts w:ascii="Arial" w:hAnsi="Arial" w:cs="Arial"/>
                <w:noProof/>
                <w:webHidden/>
                <w:sz w:val="21"/>
                <w:szCs w:val="21"/>
              </w:rPr>
              <w:instrText xml:space="preserve"> PAGEREF _Toc499232614 \h </w:instrText>
            </w:r>
            <w:r w:rsidRPr="00561EA8">
              <w:rPr>
                <w:rFonts w:ascii="Arial" w:hAnsi="Arial" w:cs="Arial"/>
                <w:noProof/>
                <w:webHidden/>
                <w:sz w:val="21"/>
                <w:szCs w:val="21"/>
              </w:rPr>
            </w:r>
            <w:r w:rsidRPr="00561EA8">
              <w:rPr>
                <w:rFonts w:ascii="Arial" w:hAnsi="Arial" w:cs="Arial"/>
                <w:noProof/>
                <w:webHidden/>
                <w:sz w:val="21"/>
                <w:szCs w:val="21"/>
              </w:rPr>
              <w:fldChar w:fldCharType="separate"/>
            </w:r>
            <w:r w:rsidR="00684069">
              <w:rPr>
                <w:rFonts w:ascii="Arial" w:hAnsi="Arial" w:cs="Arial"/>
                <w:noProof/>
                <w:webHidden/>
                <w:sz w:val="21"/>
                <w:szCs w:val="21"/>
              </w:rPr>
              <w:t>6</w:t>
            </w:r>
            <w:r w:rsidRPr="00561EA8">
              <w:rPr>
                <w:rFonts w:ascii="Arial" w:hAnsi="Arial" w:cs="Arial"/>
                <w:noProof/>
                <w:webHidden/>
                <w:sz w:val="21"/>
                <w:szCs w:val="21"/>
              </w:rPr>
              <w:fldChar w:fldCharType="end"/>
            </w:r>
          </w:hyperlink>
        </w:p>
        <w:p w:rsidR="00561EA8" w:rsidRPr="00561EA8" w:rsidRDefault="00561EA8">
          <w:pPr>
            <w:pStyle w:val="TOC3"/>
            <w:tabs>
              <w:tab w:val="right" w:leader="dot" w:pos="9016"/>
            </w:tabs>
            <w:rPr>
              <w:rFonts w:ascii="Arial" w:hAnsi="Arial" w:cs="Arial"/>
              <w:i/>
              <w:noProof/>
              <w:sz w:val="21"/>
              <w:szCs w:val="21"/>
              <w:lang w:val="en-GB" w:eastAsia="en-GB"/>
            </w:rPr>
          </w:pPr>
          <w:hyperlink w:anchor="_Toc499232615" w:history="1">
            <w:r w:rsidRPr="00561EA8">
              <w:rPr>
                <w:rStyle w:val="Hyperlink"/>
                <w:rFonts w:ascii="Arial" w:hAnsi="Arial" w:cs="Arial"/>
                <w:i/>
                <w:noProof/>
                <w:sz w:val="21"/>
                <w:szCs w:val="21"/>
              </w:rPr>
              <w:t>4.1.1 The threat of entry</w:t>
            </w:r>
            <w:r w:rsidRPr="00561EA8">
              <w:rPr>
                <w:rFonts w:ascii="Arial" w:hAnsi="Arial" w:cs="Arial"/>
                <w:i/>
                <w:noProof/>
                <w:webHidden/>
                <w:sz w:val="21"/>
                <w:szCs w:val="21"/>
              </w:rPr>
              <w:tab/>
            </w:r>
            <w:r w:rsidRPr="00561EA8">
              <w:rPr>
                <w:rFonts w:ascii="Arial" w:hAnsi="Arial" w:cs="Arial"/>
                <w:i/>
                <w:noProof/>
                <w:webHidden/>
                <w:sz w:val="21"/>
                <w:szCs w:val="21"/>
              </w:rPr>
              <w:fldChar w:fldCharType="begin"/>
            </w:r>
            <w:r w:rsidRPr="00561EA8">
              <w:rPr>
                <w:rFonts w:ascii="Arial" w:hAnsi="Arial" w:cs="Arial"/>
                <w:i/>
                <w:noProof/>
                <w:webHidden/>
                <w:sz w:val="21"/>
                <w:szCs w:val="21"/>
              </w:rPr>
              <w:instrText xml:space="preserve"> PAGEREF _Toc499232615 \h </w:instrText>
            </w:r>
            <w:r w:rsidRPr="00561EA8">
              <w:rPr>
                <w:rFonts w:ascii="Arial" w:hAnsi="Arial" w:cs="Arial"/>
                <w:i/>
                <w:noProof/>
                <w:webHidden/>
                <w:sz w:val="21"/>
                <w:szCs w:val="21"/>
              </w:rPr>
            </w:r>
            <w:r w:rsidRPr="00561EA8">
              <w:rPr>
                <w:rFonts w:ascii="Arial" w:hAnsi="Arial" w:cs="Arial"/>
                <w:i/>
                <w:noProof/>
                <w:webHidden/>
                <w:sz w:val="21"/>
                <w:szCs w:val="21"/>
              </w:rPr>
              <w:fldChar w:fldCharType="separate"/>
            </w:r>
            <w:r w:rsidR="00684069">
              <w:rPr>
                <w:rFonts w:ascii="Arial" w:hAnsi="Arial" w:cs="Arial"/>
                <w:i/>
                <w:noProof/>
                <w:webHidden/>
                <w:sz w:val="21"/>
                <w:szCs w:val="21"/>
              </w:rPr>
              <w:t>6</w:t>
            </w:r>
            <w:r w:rsidRPr="00561EA8">
              <w:rPr>
                <w:rFonts w:ascii="Arial" w:hAnsi="Arial" w:cs="Arial"/>
                <w:i/>
                <w:noProof/>
                <w:webHidden/>
                <w:sz w:val="21"/>
                <w:szCs w:val="21"/>
              </w:rPr>
              <w:fldChar w:fldCharType="end"/>
            </w:r>
          </w:hyperlink>
        </w:p>
        <w:p w:rsidR="00561EA8" w:rsidRPr="00561EA8" w:rsidRDefault="00561EA8">
          <w:pPr>
            <w:pStyle w:val="TOC3"/>
            <w:tabs>
              <w:tab w:val="right" w:leader="dot" w:pos="9016"/>
            </w:tabs>
            <w:rPr>
              <w:rFonts w:ascii="Arial" w:hAnsi="Arial" w:cs="Arial"/>
              <w:i/>
              <w:noProof/>
              <w:sz w:val="21"/>
              <w:szCs w:val="21"/>
              <w:lang w:val="en-GB" w:eastAsia="en-GB"/>
            </w:rPr>
          </w:pPr>
          <w:hyperlink w:anchor="_Toc499232616" w:history="1">
            <w:r w:rsidRPr="00561EA8">
              <w:rPr>
                <w:rStyle w:val="Hyperlink"/>
                <w:rFonts w:ascii="Arial" w:hAnsi="Arial" w:cs="Arial"/>
                <w:i/>
                <w:noProof/>
                <w:sz w:val="21"/>
                <w:szCs w:val="21"/>
              </w:rPr>
              <w:t>4.1.2 The threat of substitutes</w:t>
            </w:r>
            <w:r w:rsidRPr="00561EA8">
              <w:rPr>
                <w:rFonts w:ascii="Arial" w:hAnsi="Arial" w:cs="Arial"/>
                <w:i/>
                <w:noProof/>
                <w:webHidden/>
                <w:sz w:val="21"/>
                <w:szCs w:val="21"/>
              </w:rPr>
              <w:tab/>
            </w:r>
            <w:r w:rsidRPr="00561EA8">
              <w:rPr>
                <w:rFonts w:ascii="Arial" w:hAnsi="Arial" w:cs="Arial"/>
                <w:i/>
                <w:noProof/>
                <w:webHidden/>
                <w:sz w:val="21"/>
                <w:szCs w:val="21"/>
              </w:rPr>
              <w:fldChar w:fldCharType="begin"/>
            </w:r>
            <w:r w:rsidRPr="00561EA8">
              <w:rPr>
                <w:rFonts w:ascii="Arial" w:hAnsi="Arial" w:cs="Arial"/>
                <w:i/>
                <w:noProof/>
                <w:webHidden/>
                <w:sz w:val="21"/>
                <w:szCs w:val="21"/>
              </w:rPr>
              <w:instrText xml:space="preserve"> PAGEREF _Toc499232616 \h </w:instrText>
            </w:r>
            <w:r w:rsidRPr="00561EA8">
              <w:rPr>
                <w:rFonts w:ascii="Arial" w:hAnsi="Arial" w:cs="Arial"/>
                <w:i/>
                <w:noProof/>
                <w:webHidden/>
                <w:sz w:val="21"/>
                <w:szCs w:val="21"/>
              </w:rPr>
            </w:r>
            <w:r w:rsidRPr="00561EA8">
              <w:rPr>
                <w:rFonts w:ascii="Arial" w:hAnsi="Arial" w:cs="Arial"/>
                <w:i/>
                <w:noProof/>
                <w:webHidden/>
                <w:sz w:val="21"/>
                <w:szCs w:val="21"/>
              </w:rPr>
              <w:fldChar w:fldCharType="separate"/>
            </w:r>
            <w:r w:rsidR="00684069">
              <w:rPr>
                <w:rFonts w:ascii="Arial" w:hAnsi="Arial" w:cs="Arial"/>
                <w:i/>
                <w:noProof/>
                <w:webHidden/>
                <w:sz w:val="21"/>
                <w:szCs w:val="21"/>
              </w:rPr>
              <w:t>7</w:t>
            </w:r>
            <w:r w:rsidRPr="00561EA8">
              <w:rPr>
                <w:rFonts w:ascii="Arial" w:hAnsi="Arial" w:cs="Arial"/>
                <w:i/>
                <w:noProof/>
                <w:webHidden/>
                <w:sz w:val="21"/>
                <w:szCs w:val="21"/>
              </w:rPr>
              <w:fldChar w:fldCharType="end"/>
            </w:r>
          </w:hyperlink>
        </w:p>
        <w:p w:rsidR="00561EA8" w:rsidRPr="00561EA8" w:rsidRDefault="00561EA8">
          <w:pPr>
            <w:pStyle w:val="TOC3"/>
            <w:tabs>
              <w:tab w:val="right" w:leader="dot" w:pos="9016"/>
            </w:tabs>
            <w:rPr>
              <w:rFonts w:ascii="Arial" w:hAnsi="Arial" w:cs="Arial"/>
              <w:i/>
              <w:noProof/>
              <w:sz w:val="21"/>
              <w:szCs w:val="21"/>
              <w:lang w:val="en-GB" w:eastAsia="en-GB"/>
            </w:rPr>
          </w:pPr>
          <w:hyperlink w:anchor="_Toc499232617" w:history="1">
            <w:r w:rsidRPr="00561EA8">
              <w:rPr>
                <w:rStyle w:val="Hyperlink"/>
                <w:rFonts w:ascii="Arial" w:hAnsi="Arial" w:cs="Arial"/>
                <w:i/>
                <w:noProof/>
                <w:sz w:val="21"/>
                <w:szCs w:val="21"/>
              </w:rPr>
              <w:t>4.1.3 The bargaining power of buyers</w:t>
            </w:r>
            <w:r w:rsidRPr="00561EA8">
              <w:rPr>
                <w:rFonts w:ascii="Arial" w:hAnsi="Arial" w:cs="Arial"/>
                <w:i/>
                <w:noProof/>
                <w:webHidden/>
                <w:sz w:val="21"/>
                <w:szCs w:val="21"/>
              </w:rPr>
              <w:tab/>
            </w:r>
            <w:r w:rsidRPr="00561EA8">
              <w:rPr>
                <w:rFonts w:ascii="Arial" w:hAnsi="Arial" w:cs="Arial"/>
                <w:i/>
                <w:noProof/>
                <w:webHidden/>
                <w:sz w:val="21"/>
                <w:szCs w:val="21"/>
              </w:rPr>
              <w:fldChar w:fldCharType="begin"/>
            </w:r>
            <w:r w:rsidRPr="00561EA8">
              <w:rPr>
                <w:rFonts w:ascii="Arial" w:hAnsi="Arial" w:cs="Arial"/>
                <w:i/>
                <w:noProof/>
                <w:webHidden/>
                <w:sz w:val="21"/>
                <w:szCs w:val="21"/>
              </w:rPr>
              <w:instrText xml:space="preserve"> PAGEREF _Toc499232617 \h </w:instrText>
            </w:r>
            <w:r w:rsidRPr="00561EA8">
              <w:rPr>
                <w:rFonts w:ascii="Arial" w:hAnsi="Arial" w:cs="Arial"/>
                <w:i/>
                <w:noProof/>
                <w:webHidden/>
                <w:sz w:val="21"/>
                <w:szCs w:val="21"/>
              </w:rPr>
            </w:r>
            <w:r w:rsidRPr="00561EA8">
              <w:rPr>
                <w:rFonts w:ascii="Arial" w:hAnsi="Arial" w:cs="Arial"/>
                <w:i/>
                <w:noProof/>
                <w:webHidden/>
                <w:sz w:val="21"/>
                <w:szCs w:val="21"/>
              </w:rPr>
              <w:fldChar w:fldCharType="separate"/>
            </w:r>
            <w:r w:rsidR="00684069">
              <w:rPr>
                <w:rFonts w:ascii="Arial" w:hAnsi="Arial" w:cs="Arial"/>
                <w:i/>
                <w:noProof/>
                <w:webHidden/>
                <w:sz w:val="21"/>
                <w:szCs w:val="21"/>
              </w:rPr>
              <w:t>7</w:t>
            </w:r>
            <w:r w:rsidRPr="00561EA8">
              <w:rPr>
                <w:rFonts w:ascii="Arial" w:hAnsi="Arial" w:cs="Arial"/>
                <w:i/>
                <w:noProof/>
                <w:webHidden/>
                <w:sz w:val="21"/>
                <w:szCs w:val="21"/>
              </w:rPr>
              <w:fldChar w:fldCharType="end"/>
            </w:r>
          </w:hyperlink>
        </w:p>
        <w:p w:rsidR="00561EA8" w:rsidRPr="00561EA8" w:rsidRDefault="00561EA8">
          <w:pPr>
            <w:pStyle w:val="TOC3"/>
            <w:tabs>
              <w:tab w:val="right" w:leader="dot" w:pos="9016"/>
            </w:tabs>
            <w:rPr>
              <w:rFonts w:ascii="Arial" w:hAnsi="Arial" w:cs="Arial"/>
              <w:i/>
              <w:noProof/>
              <w:sz w:val="21"/>
              <w:szCs w:val="21"/>
              <w:lang w:val="en-GB" w:eastAsia="en-GB"/>
            </w:rPr>
          </w:pPr>
          <w:hyperlink w:anchor="_Toc499232618" w:history="1">
            <w:r w:rsidRPr="00561EA8">
              <w:rPr>
                <w:rStyle w:val="Hyperlink"/>
                <w:rFonts w:ascii="Arial" w:hAnsi="Arial" w:cs="Arial"/>
                <w:i/>
                <w:noProof/>
                <w:sz w:val="21"/>
                <w:szCs w:val="21"/>
              </w:rPr>
              <w:t>4.1.4 The bargaining power of suppliers</w:t>
            </w:r>
            <w:r w:rsidRPr="00561EA8">
              <w:rPr>
                <w:rFonts w:ascii="Arial" w:hAnsi="Arial" w:cs="Arial"/>
                <w:i/>
                <w:noProof/>
                <w:webHidden/>
                <w:sz w:val="21"/>
                <w:szCs w:val="21"/>
              </w:rPr>
              <w:tab/>
            </w:r>
            <w:r w:rsidRPr="00561EA8">
              <w:rPr>
                <w:rFonts w:ascii="Arial" w:hAnsi="Arial" w:cs="Arial"/>
                <w:i/>
                <w:noProof/>
                <w:webHidden/>
                <w:sz w:val="21"/>
                <w:szCs w:val="21"/>
              </w:rPr>
              <w:fldChar w:fldCharType="begin"/>
            </w:r>
            <w:r w:rsidRPr="00561EA8">
              <w:rPr>
                <w:rFonts w:ascii="Arial" w:hAnsi="Arial" w:cs="Arial"/>
                <w:i/>
                <w:noProof/>
                <w:webHidden/>
                <w:sz w:val="21"/>
                <w:szCs w:val="21"/>
              </w:rPr>
              <w:instrText xml:space="preserve"> PAGEREF _Toc499232618 \h </w:instrText>
            </w:r>
            <w:r w:rsidRPr="00561EA8">
              <w:rPr>
                <w:rFonts w:ascii="Arial" w:hAnsi="Arial" w:cs="Arial"/>
                <w:i/>
                <w:noProof/>
                <w:webHidden/>
                <w:sz w:val="21"/>
                <w:szCs w:val="21"/>
              </w:rPr>
            </w:r>
            <w:r w:rsidRPr="00561EA8">
              <w:rPr>
                <w:rFonts w:ascii="Arial" w:hAnsi="Arial" w:cs="Arial"/>
                <w:i/>
                <w:noProof/>
                <w:webHidden/>
                <w:sz w:val="21"/>
                <w:szCs w:val="21"/>
              </w:rPr>
              <w:fldChar w:fldCharType="separate"/>
            </w:r>
            <w:r w:rsidR="00684069">
              <w:rPr>
                <w:rFonts w:ascii="Arial" w:hAnsi="Arial" w:cs="Arial"/>
                <w:i/>
                <w:noProof/>
                <w:webHidden/>
                <w:sz w:val="21"/>
                <w:szCs w:val="21"/>
              </w:rPr>
              <w:t>8</w:t>
            </w:r>
            <w:r w:rsidRPr="00561EA8">
              <w:rPr>
                <w:rFonts w:ascii="Arial" w:hAnsi="Arial" w:cs="Arial"/>
                <w:i/>
                <w:noProof/>
                <w:webHidden/>
                <w:sz w:val="21"/>
                <w:szCs w:val="21"/>
              </w:rPr>
              <w:fldChar w:fldCharType="end"/>
            </w:r>
          </w:hyperlink>
        </w:p>
        <w:p w:rsidR="00561EA8" w:rsidRPr="00561EA8" w:rsidRDefault="00561EA8">
          <w:pPr>
            <w:pStyle w:val="TOC3"/>
            <w:tabs>
              <w:tab w:val="right" w:leader="dot" w:pos="9016"/>
            </w:tabs>
            <w:rPr>
              <w:rFonts w:ascii="Arial" w:hAnsi="Arial" w:cs="Arial"/>
              <w:i/>
              <w:noProof/>
              <w:sz w:val="21"/>
              <w:szCs w:val="21"/>
              <w:lang w:val="en-GB" w:eastAsia="en-GB"/>
            </w:rPr>
          </w:pPr>
          <w:hyperlink w:anchor="_Toc499232619" w:history="1">
            <w:r w:rsidRPr="00561EA8">
              <w:rPr>
                <w:rStyle w:val="Hyperlink"/>
                <w:rFonts w:ascii="Arial" w:hAnsi="Arial" w:cs="Arial"/>
                <w:i/>
                <w:noProof/>
                <w:sz w:val="21"/>
                <w:szCs w:val="21"/>
              </w:rPr>
              <w:t>4.1.5 The extent of rivalry between competitors</w:t>
            </w:r>
            <w:r w:rsidRPr="00561EA8">
              <w:rPr>
                <w:rFonts w:ascii="Arial" w:hAnsi="Arial" w:cs="Arial"/>
                <w:i/>
                <w:noProof/>
                <w:webHidden/>
                <w:sz w:val="21"/>
                <w:szCs w:val="21"/>
              </w:rPr>
              <w:tab/>
            </w:r>
            <w:r w:rsidRPr="00561EA8">
              <w:rPr>
                <w:rFonts w:ascii="Arial" w:hAnsi="Arial" w:cs="Arial"/>
                <w:i/>
                <w:noProof/>
                <w:webHidden/>
                <w:sz w:val="21"/>
                <w:szCs w:val="21"/>
              </w:rPr>
              <w:fldChar w:fldCharType="begin"/>
            </w:r>
            <w:r w:rsidRPr="00561EA8">
              <w:rPr>
                <w:rFonts w:ascii="Arial" w:hAnsi="Arial" w:cs="Arial"/>
                <w:i/>
                <w:noProof/>
                <w:webHidden/>
                <w:sz w:val="21"/>
                <w:szCs w:val="21"/>
              </w:rPr>
              <w:instrText xml:space="preserve"> PAGEREF _Toc499232619 \h </w:instrText>
            </w:r>
            <w:r w:rsidRPr="00561EA8">
              <w:rPr>
                <w:rFonts w:ascii="Arial" w:hAnsi="Arial" w:cs="Arial"/>
                <w:i/>
                <w:noProof/>
                <w:webHidden/>
                <w:sz w:val="21"/>
                <w:szCs w:val="21"/>
              </w:rPr>
            </w:r>
            <w:r w:rsidRPr="00561EA8">
              <w:rPr>
                <w:rFonts w:ascii="Arial" w:hAnsi="Arial" w:cs="Arial"/>
                <w:i/>
                <w:noProof/>
                <w:webHidden/>
                <w:sz w:val="21"/>
                <w:szCs w:val="21"/>
              </w:rPr>
              <w:fldChar w:fldCharType="separate"/>
            </w:r>
            <w:r w:rsidR="00684069">
              <w:rPr>
                <w:rFonts w:ascii="Arial" w:hAnsi="Arial" w:cs="Arial"/>
                <w:i/>
                <w:noProof/>
                <w:webHidden/>
                <w:sz w:val="21"/>
                <w:szCs w:val="21"/>
              </w:rPr>
              <w:t>8</w:t>
            </w:r>
            <w:r w:rsidRPr="00561EA8">
              <w:rPr>
                <w:rFonts w:ascii="Arial" w:hAnsi="Arial" w:cs="Arial"/>
                <w:i/>
                <w:noProof/>
                <w:webHidden/>
                <w:sz w:val="21"/>
                <w:szCs w:val="21"/>
              </w:rPr>
              <w:fldChar w:fldCharType="end"/>
            </w:r>
          </w:hyperlink>
        </w:p>
        <w:p w:rsidR="00561EA8" w:rsidRPr="00561EA8" w:rsidRDefault="00561EA8">
          <w:pPr>
            <w:pStyle w:val="TOC2"/>
            <w:tabs>
              <w:tab w:val="right" w:leader="dot" w:pos="9016"/>
            </w:tabs>
            <w:rPr>
              <w:rFonts w:ascii="Arial" w:hAnsi="Arial" w:cs="Arial"/>
              <w:noProof/>
              <w:sz w:val="21"/>
              <w:szCs w:val="21"/>
              <w:lang w:val="en-GB" w:eastAsia="en-GB"/>
            </w:rPr>
          </w:pPr>
          <w:hyperlink w:anchor="_Toc499232620" w:history="1">
            <w:r w:rsidRPr="00561EA8">
              <w:rPr>
                <w:rStyle w:val="Hyperlink"/>
                <w:rFonts w:ascii="Arial" w:hAnsi="Arial" w:cs="Arial"/>
                <w:b/>
                <w:noProof/>
                <w:color w:val="auto"/>
                <w:sz w:val="21"/>
                <w:szCs w:val="21"/>
              </w:rPr>
              <w:t>4.2 PEST analysis:</w:t>
            </w:r>
            <w:r w:rsidRPr="00561EA8">
              <w:rPr>
                <w:rFonts w:ascii="Arial" w:hAnsi="Arial" w:cs="Arial"/>
                <w:noProof/>
                <w:webHidden/>
                <w:sz w:val="21"/>
                <w:szCs w:val="21"/>
              </w:rPr>
              <w:tab/>
            </w:r>
            <w:r w:rsidRPr="00561EA8">
              <w:rPr>
                <w:rFonts w:ascii="Arial" w:hAnsi="Arial" w:cs="Arial"/>
                <w:noProof/>
                <w:webHidden/>
                <w:sz w:val="21"/>
                <w:szCs w:val="21"/>
              </w:rPr>
              <w:fldChar w:fldCharType="begin"/>
            </w:r>
            <w:r w:rsidRPr="00561EA8">
              <w:rPr>
                <w:rFonts w:ascii="Arial" w:hAnsi="Arial" w:cs="Arial"/>
                <w:noProof/>
                <w:webHidden/>
                <w:sz w:val="21"/>
                <w:szCs w:val="21"/>
              </w:rPr>
              <w:instrText xml:space="preserve"> PAGEREF _Toc499232620 \h </w:instrText>
            </w:r>
            <w:r w:rsidRPr="00561EA8">
              <w:rPr>
                <w:rFonts w:ascii="Arial" w:hAnsi="Arial" w:cs="Arial"/>
                <w:noProof/>
                <w:webHidden/>
                <w:sz w:val="21"/>
                <w:szCs w:val="21"/>
              </w:rPr>
            </w:r>
            <w:r w:rsidRPr="00561EA8">
              <w:rPr>
                <w:rFonts w:ascii="Arial" w:hAnsi="Arial" w:cs="Arial"/>
                <w:noProof/>
                <w:webHidden/>
                <w:sz w:val="21"/>
                <w:szCs w:val="21"/>
              </w:rPr>
              <w:fldChar w:fldCharType="separate"/>
            </w:r>
            <w:r w:rsidR="00684069">
              <w:rPr>
                <w:rFonts w:ascii="Arial" w:hAnsi="Arial" w:cs="Arial"/>
                <w:noProof/>
                <w:webHidden/>
                <w:sz w:val="21"/>
                <w:szCs w:val="21"/>
              </w:rPr>
              <w:t>8</w:t>
            </w:r>
            <w:r w:rsidRPr="00561EA8">
              <w:rPr>
                <w:rFonts w:ascii="Arial" w:hAnsi="Arial" w:cs="Arial"/>
                <w:noProof/>
                <w:webHidden/>
                <w:sz w:val="21"/>
                <w:szCs w:val="21"/>
              </w:rPr>
              <w:fldChar w:fldCharType="end"/>
            </w:r>
          </w:hyperlink>
        </w:p>
        <w:p w:rsidR="00561EA8" w:rsidRPr="00561EA8" w:rsidRDefault="00561EA8">
          <w:pPr>
            <w:pStyle w:val="TOC3"/>
            <w:tabs>
              <w:tab w:val="right" w:leader="dot" w:pos="9016"/>
            </w:tabs>
            <w:rPr>
              <w:rFonts w:ascii="Arial" w:hAnsi="Arial" w:cs="Arial"/>
              <w:i/>
              <w:noProof/>
              <w:sz w:val="21"/>
              <w:szCs w:val="21"/>
              <w:lang w:val="en-GB" w:eastAsia="en-GB"/>
            </w:rPr>
          </w:pPr>
          <w:hyperlink w:anchor="_Toc499232621" w:history="1">
            <w:r w:rsidRPr="00561EA8">
              <w:rPr>
                <w:rStyle w:val="Hyperlink"/>
                <w:rFonts w:ascii="Arial" w:hAnsi="Arial" w:cs="Arial"/>
                <w:i/>
                <w:noProof/>
                <w:sz w:val="21"/>
                <w:szCs w:val="21"/>
              </w:rPr>
              <w:t>4.2.1 Political</w:t>
            </w:r>
            <w:r w:rsidRPr="00561EA8">
              <w:rPr>
                <w:rFonts w:ascii="Arial" w:hAnsi="Arial" w:cs="Arial"/>
                <w:i/>
                <w:noProof/>
                <w:webHidden/>
                <w:sz w:val="21"/>
                <w:szCs w:val="21"/>
              </w:rPr>
              <w:tab/>
            </w:r>
            <w:r w:rsidRPr="00561EA8">
              <w:rPr>
                <w:rFonts w:ascii="Arial" w:hAnsi="Arial" w:cs="Arial"/>
                <w:i/>
                <w:noProof/>
                <w:webHidden/>
                <w:sz w:val="21"/>
                <w:szCs w:val="21"/>
              </w:rPr>
              <w:fldChar w:fldCharType="begin"/>
            </w:r>
            <w:r w:rsidRPr="00561EA8">
              <w:rPr>
                <w:rFonts w:ascii="Arial" w:hAnsi="Arial" w:cs="Arial"/>
                <w:i/>
                <w:noProof/>
                <w:webHidden/>
                <w:sz w:val="21"/>
                <w:szCs w:val="21"/>
              </w:rPr>
              <w:instrText xml:space="preserve"> PAGEREF _Toc499232621 \h </w:instrText>
            </w:r>
            <w:r w:rsidRPr="00561EA8">
              <w:rPr>
                <w:rFonts w:ascii="Arial" w:hAnsi="Arial" w:cs="Arial"/>
                <w:i/>
                <w:noProof/>
                <w:webHidden/>
                <w:sz w:val="21"/>
                <w:szCs w:val="21"/>
              </w:rPr>
            </w:r>
            <w:r w:rsidRPr="00561EA8">
              <w:rPr>
                <w:rFonts w:ascii="Arial" w:hAnsi="Arial" w:cs="Arial"/>
                <w:i/>
                <w:noProof/>
                <w:webHidden/>
                <w:sz w:val="21"/>
                <w:szCs w:val="21"/>
              </w:rPr>
              <w:fldChar w:fldCharType="separate"/>
            </w:r>
            <w:r w:rsidR="00684069">
              <w:rPr>
                <w:rFonts w:ascii="Arial" w:hAnsi="Arial" w:cs="Arial"/>
                <w:i/>
                <w:noProof/>
                <w:webHidden/>
                <w:sz w:val="21"/>
                <w:szCs w:val="21"/>
              </w:rPr>
              <w:t>8</w:t>
            </w:r>
            <w:r w:rsidRPr="00561EA8">
              <w:rPr>
                <w:rFonts w:ascii="Arial" w:hAnsi="Arial" w:cs="Arial"/>
                <w:i/>
                <w:noProof/>
                <w:webHidden/>
                <w:sz w:val="21"/>
                <w:szCs w:val="21"/>
              </w:rPr>
              <w:fldChar w:fldCharType="end"/>
            </w:r>
          </w:hyperlink>
        </w:p>
        <w:p w:rsidR="00561EA8" w:rsidRPr="00561EA8" w:rsidRDefault="00561EA8">
          <w:pPr>
            <w:pStyle w:val="TOC3"/>
            <w:tabs>
              <w:tab w:val="right" w:leader="dot" w:pos="9016"/>
            </w:tabs>
            <w:rPr>
              <w:rFonts w:ascii="Arial" w:hAnsi="Arial" w:cs="Arial"/>
              <w:i/>
              <w:noProof/>
              <w:sz w:val="21"/>
              <w:szCs w:val="21"/>
              <w:lang w:val="en-GB" w:eastAsia="en-GB"/>
            </w:rPr>
          </w:pPr>
          <w:hyperlink w:anchor="_Toc499232622" w:history="1">
            <w:r w:rsidRPr="00561EA8">
              <w:rPr>
                <w:rStyle w:val="Hyperlink"/>
                <w:rFonts w:ascii="Arial" w:hAnsi="Arial" w:cs="Arial"/>
                <w:i/>
                <w:noProof/>
                <w:sz w:val="21"/>
                <w:szCs w:val="21"/>
              </w:rPr>
              <w:t>4.2.2 Economical</w:t>
            </w:r>
            <w:r w:rsidRPr="00561EA8">
              <w:rPr>
                <w:rFonts w:ascii="Arial" w:hAnsi="Arial" w:cs="Arial"/>
                <w:i/>
                <w:noProof/>
                <w:webHidden/>
                <w:sz w:val="21"/>
                <w:szCs w:val="21"/>
              </w:rPr>
              <w:tab/>
            </w:r>
            <w:r w:rsidRPr="00561EA8">
              <w:rPr>
                <w:rFonts w:ascii="Arial" w:hAnsi="Arial" w:cs="Arial"/>
                <w:i/>
                <w:noProof/>
                <w:webHidden/>
                <w:sz w:val="21"/>
                <w:szCs w:val="21"/>
              </w:rPr>
              <w:fldChar w:fldCharType="begin"/>
            </w:r>
            <w:r w:rsidRPr="00561EA8">
              <w:rPr>
                <w:rFonts w:ascii="Arial" w:hAnsi="Arial" w:cs="Arial"/>
                <w:i/>
                <w:noProof/>
                <w:webHidden/>
                <w:sz w:val="21"/>
                <w:szCs w:val="21"/>
              </w:rPr>
              <w:instrText xml:space="preserve"> PAGEREF _Toc499232622 \h </w:instrText>
            </w:r>
            <w:r w:rsidRPr="00561EA8">
              <w:rPr>
                <w:rFonts w:ascii="Arial" w:hAnsi="Arial" w:cs="Arial"/>
                <w:i/>
                <w:noProof/>
                <w:webHidden/>
                <w:sz w:val="21"/>
                <w:szCs w:val="21"/>
              </w:rPr>
            </w:r>
            <w:r w:rsidRPr="00561EA8">
              <w:rPr>
                <w:rFonts w:ascii="Arial" w:hAnsi="Arial" w:cs="Arial"/>
                <w:i/>
                <w:noProof/>
                <w:webHidden/>
                <w:sz w:val="21"/>
                <w:szCs w:val="21"/>
              </w:rPr>
              <w:fldChar w:fldCharType="separate"/>
            </w:r>
            <w:r w:rsidR="00684069">
              <w:rPr>
                <w:rFonts w:ascii="Arial" w:hAnsi="Arial" w:cs="Arial"/>
                <w:i/>
                <w:noProof/>
                <w:webHidden/>
                <w:sz w:val="21"/>
                <w:szCs w:val="21"/>
              </w:rPr>
              <w:t>8</w:t>
            </w:r>
            <w:r w:rsidRPr="00561EA8">
              <w:rPr>
                <w:rFonts w:ascii="Arial" w:hAnsi="Arial" w:cs="Arial"/>
                <w:i/>
                <w:noProof/>
                <w:webHidden/>
                <w:sz w:val="21"/>
                <w:szCs w:val="21"/>
              </w:rPr>
              <w:fldChar w:fldCharType="end"/>
            </w:r>
          </w:hyperlink>
        </w:p>
        <w:p w:rsidR="00561EA8" w:rsidRPr="00561EA8" w:rsidRDefault="00561EA8">
          <w:pPr>
            <w:pStyle w:val="TOC3"/>
            <w:tabs>
              <w:tab w:val="right" w:leader="dot" w:pos="9016"/>
            </w:tabs>
            <w:rPr>
              <w:rFonts w:ascii="Arial" w:hAnsi="Arial" w:cs="Arial"/>
              <w:noProof/>
              <w:sz w:val="21"/>
              <w:szCs w:val="21"/>
              <w:lang w:val="en-GB" w:eastAsia="en-GB"/>
            </w:rPr>
          </w:pPr>
          <w:hyperlink w:anchor="_Toc499232624" w:history="1">
            <w:r w:rsidRPr="00561EA8">
              <w:rPr>
                <w:rStyle w:val="Hyperlink"/>
                <w:rFonts w:ascii="Arial" w:hAnsi="Arial" w:cs="Arial"/>
                <w:i/>
                <w:noProof/>
                <w:sz w:val="21"/>
                <w:szCs w:val="21"/>
              </w:rPr>
              <w:t>4.2.4 Technological</w:t>
            </w:r>
            <w:r w:rsidRPr="00561EA8">
              <w:rPr>
                <w:rFonts w:ascii="Arial" w:hAnsi="Arial" w:cs="Arial"/>
                <w:noProof/>
                <w:webHidden/>
                <w:sz w:val="21"/>
                <w:szCs w:val="21"/>
              </w:rPr>
              <w:tab/>
            </w:r>
            <w:r w:rsidRPr="00561EA8">
              <w:rPr>
                <w:rFonts w:ascii="Arial" w:hAnsi="Arial" w:cs="Arial"/>
                <w:noProof/>
                <w:webHidden/>
                <w:sz w:val="21"/>
                <w:szCs w:val="21"/>
              </w:rPr>
              <w:fldChar w:fldCharType="begin"/>
            </w:r>
            <w:r w:rsidRPr="00561EA8">
              <w:rPr>
                <w:rFonts w:ascii="Arial" w:hAnsi="Arial" w:cs="Arial"/>
                <w:noProof/>
                <w:webHidden/>
                <w:sz w:val="21"/>
                <w:szCs w:val="21"/>
              </w:rPr>
              <w:instrText xml:space="preserve"> PAGEREF _Toc499232624 \h </w:instrText>
            </w:r>
            <w:r w:rsidRPr="00561EA8">
              <w:rPr>
                <w:rFonts w:ascii="Arial" w:hAnsi="Arial" w:cs="Arial"/>
                <w:noProof/>
                <w:webHidden/>
                <w:sz w:val="21"/>
                <w:szCs w:val="21"/>
              </w:rPr>
            </w:r>
            <w:r w:rsidRPr="00561EA8">
              <w:rPr>
                <w:rFonts w:ascii="Arial" w:hAnsi="Arial" w:cs="Arial"/>
                <w:noProof/>
                <w:webHidden/>
                <w:sz w:val="21"/>
                <w:szCs w:val="21"/>
              </w:rPr>
              <w:fldChar w:fldCharType="separate"/>
            </w:r>
            <w:r w:rsidR="00684069">
              <w:rPr>
                <w:rFonts w:ascii="Arial" w:hAnsi="Arial" w:cs="Arial"/>
                <w:noProof/>
                <w:webHidden/>
                <w:sz w:val="21"/>
                <w:szCs w:val="21"/>
              </w:rPr>
              <w:t>9</w:t>
            </w:r>
            <w:r w:rsidRPr="00561EA8">
              <w:rPr>
                <w:rFonts w:ascii="Arial" w:hAnsi="Arial" w:cs="Arial"/>
                <w:noProof/>
                <w:webHidden/>
                <w:sz w:val="21"/>
                <w:szCs w:val="21"/>
              </w:rPr>
              <w:fldChar w:fldCharType="end"/>
            </w:r>
          </w:hyperlink>
        </w:p>
        <w:p w:rsidR="00561EA8" w:rsidRPr="00561EA8" w:rsidRDefault="00561EA8">
          <w:pPr>
            <w:pStyle w:val="TOC1"/>
            <w:tabs>
              <w:tab w:val="right" w:leader="dot" w:pos="9016"/>
            </w:tabs>
            <w:rPr>
              <w:rFonts w:ascii="Arial" w:eastAsiaTheme="minorEastAsia" w:hAnsi="Arial" w:cs="Arial"/>
              <w:noProof/>
              <w:sz w:val="21"/>
              <w:szCs w:val="21"/>
              <w:lang w:eastAsia="en-GB"/>
            </w:rPr>
          </w:pPr>
          <w:hyperlink w:anchor="_Toc499232625" w:history="1">
            <w:r w:rsidRPr="00561EA8">
              <w:rPr>
                <w:rStyle w:val="Hyperlink"/>
                <w:rFonts w:ascii="Arial" w:hAnsi="Arial" w:cs="Arial"/>
                <w:noProof/>
                <w:color w:val="632E62" w:themeColor="text2"/>
                <w:sz w:val="21"/>
                <w:szCs w:val="21"/>
              </w:rPr>
              <w:t>5.0 Conclusion</w:t>
            </w:r>
            <w:r w:rsidRPr="00561EA8">
              <w:rPr>
                <w:rFonts w:ascii="Arial" w:hAnsi="Arial" w:cs="Arial"/>
                <w:noProof/>
                <w:webHidden/>
                <w:sz w:val="21"/>
                <w:szCs w:val="21"/>
              </w:rPr>
              <w:tab/>
            </w:r>
            <w:r w:rsidRPr="00561EA8">
              <w:rPr>
                <w:rFonts w:ascii="Arial" w:hAnsi="Arial" w:cs="Arial"/>
                <w:noProof/>
                <w:webHidden/>
                <w:sz w:val="21"/>
                <w:szCs w:val="21"/>
              </w:rPr>
              <w:fldChar w:fldCharType="begin"/>
            </w:r>
            <w:r w:rsidRPr="00561EA8">
              <w:rPr>
                <w:rFonts w:ascii="Arial" w:hAnsi="Arial" w:cs="Arial"/>
                <w:noProof/>
                <w:webHidden/>
                <w:sz w:val="21"/>
                <w:szCs w:val="21"/>
              </w:rPr>
              <w:instrText xml:space="preserve"> PAGEREF _Toc499232625 \h </w:instrText>
            </w:r>
            <w:r w:rsidRPr="00561EA8">
              <w:rPr>
                <w:rFonts w:ascii="Arial" w:hAnsi="Arial" w:cs="Arial"/>
                <w:noProof/>
                <w:webHidden/>
                <w:sz w:val="21"/>
                <w:szCs w:val="21"/>
              </w:rPr>
            </w:r>
            <w:r w:rsidRPr="00561EA8">
              <w:rPr>
                <w:rFonts w:ascii="Arial" w:hAnsi="Arial" w:cs="Arial"/>
                <w:noProof/>
                <w:webHidden/>
                <w:sz w:val="21"/>
                <w:szCs w:val="21"/>
              </w:rPr>
              <w:fldChar w:fldCharType="separate"/>
            </w:r>
            <w:r w:rsidR="00684069">
              <w:rPr>
                <w:rFonts w:ascii="Arial" w:hAnsi="Arial" w:cs="Arial"/>
                <w:noProof/>
                <w:webHidden/>
                <w:sz w:val="21"/>
                <w:szCs w:val="21"/>
              </w:rPr>
              <w:t>9</w:t>
            </w:r>
            <w:r w:rsidRPr="00561EA8">
              <w:rPr>
                <w:rFonts w:ascii="Arial" w:hAnsi="Arial" w:cs="Arial"/>
                <w:noProof/>
                <w:webHidden/>
                <w:sz w:val="21"/>
                <w:szCs w:val="21"/>
              </w:rPr>
              <w:fldChar w:fldCharType="end"/>
            </w:r>
          </w:hyperlink>
        </w:p>
        <w:p w:rsidR="00561EA8" w:rsidRPr="00561EA8" w:rsidRDefault="00561EA8">
          <w:pPr>
            <w:pStyle w:val="TOC1"/>
            <w:tabs>
              <w:tab w:val="right" w:leader="dot" w:pos="9016"/>
            </w:tabs>
            <w:rPr>
              <w:rFonts w:ascii="Arial" w:eastAsiaTheme="minorEastAsia" w:hAnsi="Arial" w:cs="Arial"/>
              <w:noProof/>
              <w:sz w:val="21"/>
              <w:szCs w:val="21"/>
              <w:lang w:eastAsia="en-GB"/>
            </w:rPr>
          </w:pPr>
          <w:hyperlink w:anchor="_Toc499232626" w:history="1">
            <w:r w:rsidRPr="00561EA8">
              <w:rPr>
                <w:rStyle w:val="Hyperlink"/>
                <w:rFonts w:ascii="Arial" w:hAnsi="Arial" w:cs="Arial"/>
                <w:noProof/>
                <w:color w:val="632E62" w:themeColor="text2"/>
                <w:sz w:val="21"/>
                <w:szCs w:val="21"/>
              </w:rPr>
              <w:t>6.0 Recommendations</w:t>
            </w:r>
            <w:r w:rsidRPr="00561EA8">
              <w:rPr>
                <w:rFonts w:ascii="Arial" w:hAnsi="Arial" w:cs="Arial"/>
                <w:noProof/>
                <w:webHidden/>
                <w:sz w:val="21"/>
                <w:szCs w:val="21"/>
              </w:rPr>
              <w:tab/>
            </w:r>
            <w:r w:rsidRPr="00561EA8">
              <w:rPr>
                <w:rFonts w:ascii="Arial" w:hAnsi="Arial" w:cs="Arial"/>
                <w:noProof/>
                <w:webHidden/>
                <w:sz w:val="21"/>
                <w:szCs w:val="21"/>
              </w:rPr>
              <w:fldChar w:fldCharType="begin"/>
            </w:r>
            <w:r w:rsidRPr="00561EA8">
              <w:rPr>
                <w:rFonts w:ascii="Arial" w:hAnsi="Arial" w:cs="Arial"/>
                <w:noProof/>
                <w:webHidden/>
                <w:sz w:val="21"/>
                <w:szCs w:val="21"/>
              </w:rPr>
              <w:instrText xml:space="preserve"> PAGEREF _Toc499232626 \h </w:instrText>
            </w:r>
            <w:r w:rsidRPr="00561EA8">
              <w:rPr>
                <w:rFonts w:ascii="Arial" w:hAnsi="Arial" w:cs="Arial"/>
                <w:noProof/>
                <w:webHidden/>
                <w:sz w:val="21"/>
                <w:szCs w:val="21"/>
              </w:rPr>
            </w:r>
            <w:r w:rsidRPr="00561EA8">
              <w:rPr>
                <w:rFonts w:ascii="Arial" w:hAnsi="Arial" w:cs="Arial"/>
                <w:noProof/>
                <w:webHidden/>
                <w:sz w:val="21"/>
                <w:szCs w:val="21"/>
              </w:rPr>
              <w:fldChar w:fldCharType="separate"/>
            </w:r>
            <w:r w:rsidR="00684069">
              <w:rPr>
                <w:rFonts w:ascii="Arial" w:hAnsi="Arial" w:cs="Arial"/>
                <w:noProof/>
                <w:webHidden/>
                <w:sz w:val="21"/>
                <w:szCs w:val="21"/>
              </w:rPr>
              <w:t>9</w:t>
            </w:r>
            <w:r w:rsidRPr="00561EA8">
              <w:rPr>
                <w:rFonts w:ascii="Arial" w:hAnsi="Arial" w:cs="Arial"/>
                <w:noProof/>
                <w:webHidden/>
                <w:sz w:val="21"/>
                <w:szCs w:val="21"/>
              </w:rPr>
              <w:fldChar w:fldCharType="end"/>
            </w:r>
          </w:hyperlink>
        </w:p>
        <w:p w:rsidR="00561EA8" w:rsidRPr="00561EA8" w:rsidRDefault="00561EA8">
          <w:pPr>
            <w:pStyle w:val="TOC1"/>
            <w:tabs>
              <w:tab w:val="right" w:leader="dot" w:pos="9016"/>
            </w:tabs>
            <w:rPr>
              <w:rFonts w:ascii="Arial" w:eastAsiaTheme="minorEastAsia" w:hAnsi="Arial" w:cs="Arial"/>
              <w:noProof/>
              <w:sz w:val="21"/>
              <w:szCs w:val="21"/>
              <w:lang w:eastAsia="en-GB"/>
            </w:rPr>
          </w:pPr>
          <w:hyperlink w:anchor="_Toc499232627" w:history="1">
            <w:r>
              <w:rPr>
                <w:rStyle w:val="Hyperlink"/>
                <w:rFonts w:ascii="Arial" w:hAnsi="Arial" w:cs="Arial"/>
                <w:noProof/>
                <w:color w:val="632E62" w:themeColor="text2"/>
                <w:sz w:val="21"/>
                <w:szCs w:val="21"/>
              </w:rPr>
              <w:t>7.0 Appendices</w:t>
            </w:r>
            <w:r w:rsidRPr="00561EA8">
              <w:rPr>
                <w:rFonts w:ascii="Arial" w:hAnsi="Arial" w:cs="Arial"/>
                <w:noProof/>
                <w:webHidden/>
                <w:sz w:val="21"/>
                <w:szCs w:val="21"/>
              </w:rPr>
              <w:tab/>
            </w:r>
            <w:r w:rsidRPr="00561EA8">
              <w:rPr>
                <w:rFonts w:ascii="Arial" w:hAnsi="Arial" w:cs="Arial"/>
                <w:noProof/>
                <w:webHidden/>
                <w:sz w:val="21"/>
                <w:szCs w:val="21"/>
              </w:rPr>
              <w:fldChar w:fldCharType="begin"/>
            </w:r>
            <w:r w:rsidRPr="00561EA8">
              <w:rPr>
                <w:rFonts w:ascii="Arial" w:hAnsi="Arial" w:cs="Arial"/>
                <w:noProof/>
                <w:webHidden/>
                <w:sz w:val="21"/>
                <w:szCs w:val="21"/>
              </w:rPr>
              <w:instrText xml:space="preserve"> PAGEREF _Toc499232627 \h </w:instrText>
            </w:r>
            <w:r w:rsidRPr="00561EA8">
              <w:rPr>
                <w:rFonts w:ascii="Arial" w:hAnsi="Arial" w:cs="Arial"/>
                <w:noProof/>
                <w:webHidden/>
                <w:sz w:val="21"/>
                <w:szCs w:val="21"/>
              </w:rPr>
            </w:r>
            <w:r w:rsidRPr="00561EA8">
              <w:rPr>
                <w:rFonts w:ascii="Arial" w:hAnsi="Arial" w:cs="Arial"/>
                <w:noProof/>
                <w:webHidden/>
                <w:sz w:val="21"/>
                <w:szCs w:val="21"/>
              </w:rPr>
              <w:fldChar w:fldCharType="separate"/>
            </w:r>
            <w:r w:rsidR="00684069">
              <w:rPr>
                <w:rFonts w:ascii="Arial" w:hAnsi="Arial" w:cs="Arial"/>
                <w:noProof/>
                <w:webHidden/>
                <w:sz w:val="21"/>
                <w:szCs w:val="21"/>
              </w:rPr>
              <w:t>10</w:t>
            </w:r>
            <w:r w:rsidRPr="00561EA8">
              <w:rPr>
                <w:rFonts w:ascii="Arial" w:hAnsi="Arial" w:cs="Arial"/>
                <w:noProof/>
                <w:webHidden/>
                <w:sz w:val="21"/>
                <w:szCs w:val="21"/>
              </w:rPr>
              <w:fldChar w:fldCharType="end"/>
            </w:r>
          </w:hyperlink>
        </w:p>
        <w:p w:rsidR="00561EA8" w:rsidRPr="00561EA8" w:rsidRDefault="00561EA8">
          <w:pPr>
            <w:pStyle w:val="TOC1"/>
            <w:tabs>
              <w:tab w:val="right" w:leader="dot" w:pos="9016"/>
            </w:tabs>
            <w:rPr>
              <w:rFonts w:ascii="Arial" w:eastAsiaTheme="minorEastAsia" w:hAnsi="Arial" w:cs="Arial"/>
              <w:noProof/>
              <w:lang w:eastAsia="en-GB"/>
            </w:rPr>
          </w:pPr>
          <w:hyperlink w:anchor="_Toc499232628" w:history="1">
            <w:r w:rsidRPr="00561EA8">
              <w:rPr>
                <w:rStyle w:val="Hyperlink"/>
                <w:rFonts w:ascii="Arial" w:hAnsi="Arial" w:cs="Arial"/>
                <w:noProof/>
                <w:color w:val="632E62" w:themeColor="text2"/>
                <w:sz w:val="21"/>
                <w:szCs w:val="21"/>
              </w:rPr>
              <w:t>8.0 References</w:t>
            </w:r>
            <w:r w:rsidRPr="00561EA8">
              <w:rPr>
                <w:rFonts w:ascii="Arial" w:hAnsi="Arial" w:cs="Arial"/>
                <w:noProof/>
                <w:webHidden/>
                <w:sz w:val="21"/>
                <w:szCs w:val="21"/>
              </w:rPr>
              <w:tab/>
            </w:r>
            <w:r w:rsidRPr="00561EA8">
              <w:rPr>
                <w:rFonts w:ascii="Arial" w:hAnsi="Arial" w:cs="Arial"/>
                <w:noProof/>
                <w:webHidden/>
                <w:sz w:val="21"/>
                <w:szCs w:val="21"/>
              </w:rPr>
              <w:fldChar w:fldCharType="begin"/>
            </w:r>
            <w:r w:rsidRPr="00561EA8">
              <w:rPr>
                <w:rFonts w:ascii="Arial" w:hAnsi="Arial" w:cs="Arial"/>
                <w:noProof/>
                <w:webHidden/>
                <w:sz w:val="21"/>
                <w:szCs w:val="21"/>
              </w:rPr>
              <w:instrText xml:space="preserve"> PAGEREF _Toc499232628 \h </w:instrText>
            </w:r>
            <w:r w:rsidRPr="00561EA8">
              <w:rPr>
                <w:rFonts w:ascii="Arial" w:hAnsi="Arial" w:cs="Arial"/>
                <w:noProof/>
                <w:webHidden/>
                <w:sz w:val="21"/>
                <w:szCs w:val="21"/>
              </w:rPr>
            </w:r>
            <w:r w:rsidRPr="00561EA8">
              <w:rPr>
                <w:rFonts w:ascii="Arial" w:hAnsi="Arial" w:cs="Arial"/>
                <w:noProof/>
                <w:webHidden/>
                <w:sz w:val="21"/>
                <w:szCs w:val="21"/>
              </w:rPr>
              <w:fldChar w:fldCharType="separate"/>
            </w:r>
            <w:r w:rsidR="00684069">
              <w:rPr>
                <w:rFonts w:ascii="Arial" w:hAnsi="Arial" w:cs="Arial"/>
                <w:noProof/>
                <w:webHidden/>
                <w:sz w:val="21"/>
                <w:szCs w:val="21"/>
              </w:rPr>
              <w:t>11</w:t>
            </w:r>
            <w:r w:rsidRPr="00561EA8">
              <w:rPr>
                <w:rFonts w:ascii="Arial" w:hAnsi="Arial" w:cs="Arial"/>
                <w:noProof/>
                <w:webHidden/>
                <w:sz w:val="21"/>
                <w:szCs w:val="21"/>
              </w:rPr>
              <w:fldChar w:fldCharType="end"/>
            </w:r>
          </w:hyperlink>
        </w:p>
        <w:p w:rsidR="00561EA8" w:rsidRPr="00561EA8" w:rsidRDefault="00561EA8">
          <w:pPr>
            <w:rPr>
              <w:rFonts w:ascii="Arial" w:hAnsi="Arial" w:cs="Arial"/>
            </w:rPr>
          </w:pPr>
          <w:r w:rsidRPr="00561EA8">
            <w:rPr>
              <w:rFonts w:ascii="Arial" w:hAnsi="Arial" w:cs="Arial"/>
              <w:b/>
              <w:bCs/>
              <w:noProof/>
            </w:rPr>
            <w:fldChar w:fldCharType="end"/>
          </w:r>
        </w:p>
      </w:sdtContent>
    </w:sdt>
    <w:p w:rsidR="00561EA8" w:rsidRPr="00561EA8" w:rsidRDefault="00561EA8" w:rsidP="00561EA8">
      <w:pPr>
        <w:pStyle w:val="Heading1"/>
        <w:rPr>
          <w:u w:val="single"/>
        </w:rPr>
      </w:pPr>
      <w:bookmarkStart w:id="0" w:name="_Toc499232595"/>
      <w:r w:rsidRPr="00561EA8">
        <w:rPr>
          <w:u w:val="single"/>
        </w:rPr>
        <w:t>Executive Summary</w:t>
      </w:r>
    </w:p>
    <w:p w:rsidR="00561EA8" w:rsidRDefault="00561EA8" w:rsidP="00561EA8">
      <w:pPr>
        <w:rPr>
          <w:rFonts w:ascii="Arial" w:hAnsi="Arial" w:cs="Arial"/>
        </w:rPr>
      </w:pPr>
      <w:r>
        <w:rPr>
          <w:rFonts w:ascii="Arial" w:hAnsi="Arial" w:cs="Arial"/>
        </w:rPr>
        <w:t xml:space="preserve">In this </w:t>
      </w:r>
      <w:r w:rsidR="001F14EF">
        <w:rPr>
          <w:rFonts w:ascii="Arial" w:hAnsi="Arial" w:cs="Arial"/>
        </w:rPr>
        <w:t>report,</w:t>
      </w:r>
      <w:r>
        <w:rPr>
          <w:rFonts w:ascii="Arial" w:hAnsi="Arial" w:cs="Arial"/>
        </w:rPr>
        <w:t xml:space="preserve"> the researcher will be looking at the Impacts of Crossrail to the travel and tourism industry and it will look at Madame Tussauds as a case study and how Crossrail will benefit/impact the organisation.</w:t>
      </w:r>
    </w:p>
    <w:p w:rsidR="00561EA8" w:rsidRPr="00561EA8" w:rsidRDefault="00561EA8" w:rsidP="00561EA8">
      <w:pPr>
        <w:rPr>
          <w:rFonts w:ascii="Arial" w:hAnsi="Arial" w:cs="Arial"/>
        </w:rPr>
      </w:pPr>
      <w:r>
        <w:rPr>
          <w:rFonts w:ascii="Arial" w:hAnsi="Arial" w:cs="Arial"/>
        </w:rPr>
        <w:t>The researcher will work through Porter’s five forces framework model and will conduct a PEST analysis to gather and analyse the information for these two topics.</w:t>
      </w:r>
    </w:p>
    <w:p w:rsidR="00561EA8" w:rsidRPr="00561EA8" w:rsidRDefault="00561EA8" w:rsidP="00561EA8"/>
    <w:p w:rsidR="00561EA8" w:rsidRDefault="00561EA8">
      <w:pPr>
        <w:rPr>
          <w:rFonts w:asciiTheme="majorHAnsi" w:eastAsiaTheme="majorEastAsia" w:hAnsiTheme="majorHAnsi" w:cstheme="majorBidi"/>
          <w:color w:val="6D1D6A" w:themeColor="accent1" w:themeShade="BF"/>
          <w:sz w:val="32"/>
          <w:szCs w:val="32"/>
          <w:u w:val="single"/>
        </w:rPr>
      </w:pPr>
      <w:r>
        <w:rPr>
          <w:u w:val="single"/>
        </w:rPr>
        <w:br w:type="page"/>
      </w:r>
    </w:p>
    <w:p w:rsidR="00CE27E4" w:rsidRPr="00561EA8" w:rsidRDefault="00561EA8" w:rsidP="00561EA8">
      <w:pPr>
        <w:pStyle w:val="Heading1"/>
        <w:rPr>
          <w:u w:val="single"/>
        </w:rPr>
      </w:pPr>
      <w:r>
        <w:rPr>
          <w:u w:val="single"/>
        </w:rPr>
        <w:t>1</w:t>
      </w:r>
      <w:r w:rsidR="00CE27E4" w:rsidRPr="00561EA8">
        <w:rPr>
          <w:u w:val="single"/>
        </w:rPr>
        <w:t>.0 Crossrail</w:t>
      </w:r>
      <w:bookmarkEnd w:id="0"/>
    </w:p>
    <w:p w:rsidR="00AB19B6" w:rsidRPr="00561EA8" w:rsidRDefault="00CE27E4" w:rsidP="00561EA8">
      <w:pPr>
        <w:pStyle w:val="Heading3"/>
        <w:rPr>
          <w:rFonts w:ascii="Arial" w:hAnsi="Arial" w:cs="Arial"/>
          <w:b/>
          <w:color w:val="auto"/>
          <w:sz w:val="22"/>
        </w:rPr>
      </w:pPr>
      <w:bookmarkStart w:id="1" w:name="_Toc499232596"/>
      <w:r w:rsidRPr="00561EA8">
        <w:rPr>
          <w:rFonts w:ascii="Arial" w:hAnsi="Arial" w:cs="Arial"/>
          <w:b/>
          <w:color w:val="auto"/>
          <w:sz w:val="22"/>
        </w:rPr>
        <w:t xml:space="preserve">1.1 </w:t>
      </w:r>
      <w:r w:rsidR="00F44A60" w:rsidRPr="00561EA8">
        <w:rPr>
          <w:rFonts w:ascii="Arial" w:hAnsi="Arial" w:cs="Arial"/>
          <w:b/>
          <w:color w:val="auto"/>
          <w:sz w:val="22"/>
        </w:rPr>
        <w:t>B</w:t>
      </w:r>
      <w:r w:rsidR="00AB19B6" w:rsidRPr="00561EA8">
        <w:rPr>
          <w:rFonts w:ascii="Arial" w:hAnsi="Arial" w:cs="Arial"/>
          <w:b/>
          <w:color w:val="auto"/>
          <w:sz w:val="22"/>
        </w:rPr>
        <w:t>ackground:</w:t>
      </w:r>
      <w:bookmarkEnd w:id="1"/>
    </w:p>
    <w:p w:rsidR="00696463" w:rsidRDefault="00696463">
      <w:pPr>
        <w:rPr>
          <w:rFonts w:ascii="Arial" w:hAnsi="Arial" w:cs="Arial"/>
        </w:rPr>
      </w:pPr>
      <w:r>
        <w:rPr>
          <w:rFonts w:ascii="Arial" w:hAnsi="Arial" w:cs="Arial"/>
        </w:rPr>
        <w:t>Crossrail Ltd, formally known as Cross London Rail Links (CLRL), was first</w:t>
      </w:r>
      <w:r w:rsidR="008B1CC5" w:rsidRPr="008B1CC5">
        <w:rPr>
          <w:rFonts w:ascii="Arial" w:hAnsi="Arial" w:cs="Arial"/>
        </w:rPr>
        <w:t xml:space="preserve"> established in 2001</w:t>
      </w:r>
      <w:r>
        <w:rPr>
          <w:rFonts w:ascii="Arial" w:hAnsi="Arial" w:cs="Arial"/>
        </w:rPr>
        <w:t xml:space="preserve"> as a 50/50 joint company between Transport for London and the Department for Transport but </w:t>
      </w:r>
      <w:r w:rsidR="008B1CC5">
        <w:rPr>
          <w:rFonts w:ascii="Arial" w:hAnsi="Arial" w:cs="Arial"/>
        </w:rPr>
        <w:t xml:space="preserve">it is </w:t>
      </w:r>
      <w:r>
        <w:rPr>
          <w:rFonts w:ascii="Arial" w:hAnsi="Arial" w:cs="Arial"/>
        </w:rPr>
        <w:t>now a</w:t>
      </w:r>
      <w:r w:rsidR="008B1CC5">
        <w:rPr>
          <w:rFonts w:ascii="Arial" w:hAnsi="Arial" w:cs="Arial"/>
        </w:rPr>
        <w:t xml:space="preserve"> solely owned subsidiary of Transport for London (TfL) </w:t>
      </w:r>
      <w:r>
        <w:rPr>
          <w:rFonts w:ascii="Arial" w:hAnsi="Arial" w:cs="Arial"/>
        </w:rPr>
        <w:t xml:space="preserve">since December 2008 </w:t>
      </w:r>
      <w:r w:rsidR="008B1CC5">
        <w:rPr>
          <w:rFonts w:ascii="Arial" w:hAnsi="Arial" w:cs="Arial"/>
        </w:rPr>
        <w:t xml:space="preserve">and is </w:t>
      </w:r>
      <w:r>
        <w:rPr>
          <w:rFonts w:ascii="Arial" w:hAnsi="Arial" w:cs="Arial"/>
        </w:rPr>
        <w:t xml:space="preserve">now only </w:t>
      </w:r>
      <w:r w:rsidR="008B1CC5">
        <w:rPr>
          <w:rFonts w:ascii="Arial" w:hAnsi="Arial" w:cs="Arial"/>
        </w:rPr>
        <w:t>sponsored by the Department for Transport.</w:t>
      </w:r>
      <w:r>
        <w:rPr>
          <w:rFonts w:ascii="Arial" w:hAnsi="Arial" w:cs="Arial"/>
        </w:rPr>
        <w:t xml:space="preserve"> As soon as the new railway, which will be known as the Elizabeth Line, is completed it will then be handed over to TfL and will run as part of London’s integrated transport network.</w:t>
      </w:r>
    </w:p>
    <w:p w:rsidR="00AB19B6" w:rsidRDefault="00877C91">
      <w:pPr>
        <w:rPr>
          <w:rFonts w:ascii="Arial" w:hAnsi="Arial" w:cs="Arial"/>
        </w:rPr>
      </w:pPr>
      <w:r>
        <w:rPr>
          <w:rFonts w:ascii="Arial" w:hAnsi="Arial" w:cs="Arial"/>
        </w:rPr>
        <w:t xml:space="preserve">Crossrail is a new transport link </w:t>
      </w:r>
      <w:r w:rsidR="00301B02">
        <w:rPr>
          <w:rFonts w:ascii="Arial" w:hAnsi="Arial" w:cs="Arial"/>
        </w:rPr>
        <w:t xml:space="preserve">in London </w:t>
      </w:r>
      <w:r>
        <w:rPr>
          <w:rFonts w:ascii="Arial" w:hAnsi="Arial" w:cs="Arial"/>
        </w:rPr>
        <w:t xml:space="preserve">that is currently on the road to completion </w:t>
      </w:r>
      <w:r w:rsidR="00301B02">
        <w:rPr>
          <w:rFonts w:ascii="Arial" w:hAnsi="Arial" w:cs="Arial"/>
        </w:rPr>
        <w:t>after being in construction since 2009. It is Europe’s largest infrastructure project and is currently over 85% per cent complete with coming up to one year to go until the new Elizabeth line is due to open in December 2018. The construction programme is running on schedule to be finished within its £14.8 billion budget by next year.</w:t>
      </w:r>
    </w:p>
    <w:p w:rsidR="008B705A" w:rsidRDefault="00301B02">
      <w:pPr>
        <w:rPr>
          <w:rFonts w:ascii="Arial" w:hAnsi="Arial" w:cs="Arial"/>
        </w:rPr>
      </w:pPr>
      <w:r>
        <w:rPr>
          <w:rFonts w:ascii="Arial" w:hAnsi="Arial" w:cs="Arial"/>
        </w:rPr>
        <w:t xml:space="preserve">The permanent track for the Elizabeth line has now been fully completed and installed throughout the central section. It is now possible for construction trains </w:t>
      </w:r>
      <w:r w:rsidR="00461808">
        <w:rPr>
          <w:rFonts w:ascii="Arial" w:hAnsi="Arial" w:cs="Arial"/>
        </w:rPr>
        <w:t xml:space="preserve">to travel </w:t>
      </w:r>
      <w:r w:rsidR="008B705A">
        <w:rPr>
          <w:rFonts w:ascii="Arial" w:hAnsi="Arial" w:cs="Arial"/>
        </w:rPr>
        <w:t xml:space="preserve">the </w:t>
      </w:r>
      <w:r w:rsidR="00461808">
        <w:rPr>
          <w:rFonts w:ascii="Arial" w:hAnsi="Arial" w:cs="Arial"/>
        </w:rPr>
        <w:t xml:space="preserve">full length </w:t>
      </w:r>
      <w:r w:rsidR="008B705A">
        <w:rPr>
          <w:rFonts w:ascii="Arial" w:hAnsi="Arial" w:cs="Arial"/>
        </w:rPr>
        <w:t xml:space="preserve">of the two new tunnels from one end to the other. </w:t>
      </w:r>
    </w:p>
    <w:p w:rsidR="00374BA3" w:rsidRPr="00AB19B6" w:rsidRDefault="00374BA3">
      <w:pPr>
        <w:rPr>
          <w:rFonts w:ascii="Arial" w:hAnsi="Arial" w:cs="Arial"/>
        </w:rPr>
      </w:pPr>
      <w:r>
        <w:rPr>
          <w:rFonts w:ascii="Arial" w:hAnsi="Arial" w:cs="Arial"/>
        </w:rPr>
        <w:t xml:space="preserve">Since the start of construction in 2009, 15,000+ men and women have worked on this project and over 100 million working hours have been completed by </w:t>
      </w:r>
      <w:r w:rsidR="00FD2EAC">
        <w:rPr>
          <w:rFonts w:ascii="Arial" w:hAnsi="Arial" w:cs="Arial"/>
        </w:rPr>
        <w:t>all</w:t>
      </w:r>
      <w:r>
        <w:rPr>
          <w:rFonts w:ascii="Arial" w:hAnsi="Arial" w:cs="Arial"/>
        </w:rPr>
        <w:t xml:space="preserve"> the workers and the 600+ apprentices who were recruited on the Crossrail project (Crossrail Ltd., 2017).</w:t>
      </w:r>
    </w:p>
    <w:p w:rsidR="009B1F05" w:rsidRDefault="009B1F05">
      <w:pPr>
        <w:rPr>
          <w:rFonts w:ascii="Arial" w:hAnsi="Arial" w:cs="Arial"/>
        </w:rPr>
      </w:pPr>
      <w:r w:rsidRPr="00F44A60">
        <w:rPr>
          <w:rFonts w:ascii="Arial" w:hAnsi="Arial" w:cs="Arial"/>
        </w:rPr>
        <w:t>Appendix 1 shows the timeline of the Crossrail construction since the building work began up until the current date.</w:t>
      </w:r>
    </w:p>
    <w:p w:rsidR="00F44A60" w:rsidRPr="00561EA8" w:rsidRDefault="00F44A60" w:rsidP="00561EA8">
      <w:pPr>
        <w:pStyle w:val="Heading2"/>
        <w:rPr>
          <w:rFonts w:ascii="Arial" w:hAnsi="Arial" w:cs="Arial"/>
          <w:b/>
          <w:color w:val="auto"/>
          <w:sz w:val="22"/>
        </w:rPr>
      </w:pPr>
      <w:bookmarkStart w:id="2" w:name="_Toc499232597"/>
      <w:r w:rsidRPr="00561EA8">
        <w:rPr>
          <w:rFonts w:ascii="Arial" w:hAnsi="Arial" w:cs="Arial"/>
          <w:b/>
          <w:color w:val="auto"/>
          <w:sz w:val="22"/>
        </w:rPr>
        <w:t>1.2 Funding</w:t>
      </w:r>
      <w:bookmarkEnd w:id="2"/>
    </w:p>
    <w:p w:rsidR="00FF1714" w:rsidRDefault="00653B1F" w:rsidP="00FF1714">
      <w:pPr>
        <w:rPr>
          <w:rFonts w:ascii="Arial" w:hAnsi="Arial" w:cs="Arial"/>
        </w:rPr>
      </w:pPr>
      <w:r>
        <w:rPr>
          <w:rFonts w:ascii="Arial" w:hAnsi="Arial" w:cs="Arial"/>
        </w:rPr>
        <w:t xml:space="preserve">A total funding of £14.8 billion was agreed </w:t>
      </w:r>
      <w:r w:rsidR="00FD2EAC">
        <w:rPr>
          <w:rFonts w:ascii="Arial" w:hAnsi="Arial" w:cs="Arial"/>
        </w:rPr>
        <w:t>to</w:t>
      </w:r>
      <w:r>
        <w:rPr>
          <w:rFonts w:ascii="Arial" w:hAnsi="Arial" w:cs="Arial"/>
        </w:rPr>
        <w:t xml:space="preserve"> deliver the Crossrail scheme. This funding package is broken up into different segments; differe</w:t>
      </w:r>
      <w:r w:rsidR="002B6DEE">
        <w:rPr>
          <w:rFonts w:ascii="Arial" w:hAnsi="Arial" w:cs="Arial"/>
        </w:rPr>
        <w:t xml:space="preserve">nt funds from different organisations. A contribution of £7.1 billion has been provided by the Mayor of London, through Transport for London (TfL) and the </w:t>
      </w:r>
      <w:r w:rsidR="00FF1714">
        <w:rPr>
          <w:rFonts w:ascii="Arial" w:hAnsi="Arial" w:cs="Arial"/>
        </w:rPr>
        <w:t xml:space="preserve">Greater London Authority (GLA), which includes a contribution directly from Transport for London of £1.9 billion </w:t>
      </w:r>
      <w:r w:rsidR="00FD2EAC">
        <w:rPr>
          <w:rFonts w:ascii="Arial" w:hAnsi="Arial" w:cs="Arial"/>
        </w:rPr>
        <w:t>and</w:t>
      </w:r>
      <w:r w:rsidR="00FF1714">
        <w:rPr>
          <w:rFonts w:ascii="Arial" w:hAnsi="Arial" w:cs="Arial"/>
        </w:rPr>
        <w:t xml:space="preserve"> contributions that have been raised through the Crossrail Business Rate Supplement (BRS), section 106 and from the Community Infrastructure Levy (CIL).</w:t>
      </w:r>
    </w:p>
    <w:p w:rsidR="006850C3" w:rsidRDefault="00FF1714" w:rsidP="006850C3">
      <w:pPr>
        <w:rPr>
          <w:rFonts w:ascii="Arial" w:hAnsi="Arial" w:cs="Arial"/>
        </w:rPr>
      </w:pPr>
      <w:r>
        <w:rPr>
          <w:rFonts w:ascii="Arial" w:hAnsi="Arial" w:cs="Arial"/>
        </w:rPr>
        <w:t xml:space="preserve">TfL plan to pay off any debt raised during construction </w:t>
      </w:r>
      <w:r w:rsidR="006850C3">
        <w:rPr>
          <w:rFonts w:ascii="Arial" w:hAnsi="Arial" w:cs="Arial"/>
        </w:rPr>
        <w:t xml:space="preserve">by Crossrail farepayer contributions. A Government grant will be contributed from the Department for Transport equalling to £4.7 billion during the construction of Crossrail. </w:t>
      </w:r>
    </w:p>
    <w:p w:rsidR="005C1502" w:rsidRDefault="006850C3" w:rsidP="006D08ED">
      <w:pPr>
        <w:jc w:val="both"/>
        <w:rPr>
          <w:rFonts w:ascii="Arial" w:hAnsi="Arial" w:cs="Arial"/>
        </w:rPr>
      </w:pPr>
      <w:r>
        <w:rPr>
          <w:rFonts w:ascii="Arial" w:hAnsi="Arial" w:cs="Arial"/>
        </w:rPr>
        <w:t>There will be contributions for London Businesses of £4.1 billion which will be provide through several</w:t>
      </w:r>
      <w:r w:rsidRPr="006850C3">
        <w:rPr>
          <w:rFonts w:ascii="Arial" w:hAnsi="Arial" w:cs="Arial"/>
        </w:rPr>
        <w:t xml:space="preserve"> </w:t>
      </w:r>
      <w:r>
        <w:rPr>
          <w:rFonts w:ascii="Arial" w:hAnsi="Arial" w:cs="Arial"/>
        </w:rPr>
        <w:t xml:space="preserve">methods, one included being the BRS. Over 60% of the funding will come from these </w:t>
      </w:r>
      <w:r w:rsidR="006D08ED">
        <w:rPr>
          <w:rFonts w:ascii="Arial" w:hAnsi="Arial" w:cs="Arial"/>
        </w:rPr>
        <w:t>business</w:t>
      </w:r>
      <w:r w:rsidR="00A40C06">
        <w:rPr>
          <w:rFonts w:ascii="Arial" w:hAnsi="Arial" w:cs="Arial"/>
        </w:rPr>
        <w:t>es</w:t>
      </w:r>
      <w:r w:rsidR="006D08ED">
        <w:rPr>
          <w:rFonts w:ascii="Arial" w:hAnsi="Arial" w:cs="Arial"/>
        </w:rPr>
        <w:t xml:space="preserve"> </w:t>
      </w:r>
      <w:r w:rsidR="00FD2EAC">
        <w:rPr>
          <w:rFonts w:ascii="Arial" w:hAnsi="Arial" w:cs="Arial"/>
        </w:rPr>
        <w:t>and</w:t>
      </w:r>
      <w:r w:rsidR="006D08ED">
        <w:rPr>
          <w:rFonts w:ascii="Arial" w:hAnsi="Arial" w:cs="Arial"/>
        </w:rPr>
        <w:t xml:space="preserve"> from </w:t>
      </w:r>
      <w:r w:rsidR="00A40C06">
        <w:rPr>
          <w:rFonts w:ascii="Arial" w:hAnsi="Arial" w:cs="Arial"/>
        </w:rPr>
        <w:t>Londoner’s.</w:t>
      </w:r>
    </w:p>
    <w:p w:rsidR="00A76529" w:rsidRDefault="00A40C06" w:rsidP="00A76529">
      <w:pPr>
        <w:jc w:val="both"/>
        <w:rPr>
          <w:rFonts w:ascii="Arial" w:hAnsi="Arial" w:cs="Arial"/>
        </w:rPr>
      </w:pPr>
      <w:r>
        <w:rPr>
          <w:rFonts w:ascii="Arial" w:hAnsi="Arial" w:cs="Arial"/>
        </w:rPr>
        <w:t>Some key beneficiaries have also supplied</w:t>
      </w:r>
      <w:r w:rsidR="00A76529">
        <w:rPr>
          <w:rFonts w:ascii="Arial" w:hAnsi="Arial" w:cs="Arial"/>
        </w:rPr>
        <w:t xml:space="preserve"> additional contributions; the construction is partly funded by the City of London Corporation – agreed to make a direct contribution of £200 million and will additionally seek more contributions from businesses totalling to £150 million and has so far guaranteed £50 million of these contributions, Heathrow Airport Holdings Ltd are contributi</w:t>
      </w:r>
      <w:r w:rsidR="00C2086B">
        <w:rPr>
          <w:rFonts w:ascii="Arial" w:hAnsi="Arial" w:cs="Arial"/>
        </w:rPr>
        <w:t>ng £70 million, the Canary Wharf Group are providing a contribution of £150 million towards the construction of the new Crossrail station at Canary Wharf which they have actually designed themselves and are building it as well, Berkeley Homes have said that they will construct a station box for a station at Woolwich.</w:t>
      </w:r>
    </w:p>
    <w:p w:rsidR="005C1502" w:rsidRDefault="00C2086B" w:rsidP="00C2086B">
      <w:pPr>
        <w:jc w:val="both"/>
        <w:rPr>
          <w:rFonts w:ascii="Arial" w:hAnsi="Arial" w:cs="Arial"/>
        </w:rPr>
      </w:pPr>
      <w:r>
        <w:rPr>
          <w:rFonts w:ascii="Arial" w:hAnsi="Arial" w:cs="Arial"/>
        </w:rPr>
        <w:t>This funding envelope of £14.8 billion for the project is a full inclusive cost – meaning everything is included within it and it allows for both contingency and possible price inflation which is expected (Crossrail Ltd, 2017).</w:t>
      </w:r>
    </w:p>
    <w:p w:rsidR="00561EA8" w:rsidRPr="00561EA8" w:rsidRDefault="00561EA8" w:rsidP="00561EA8">
      <w:pPr>
        <w:pStyle w:val="Heading1"/>
        <w:rPr>
          <w:u w:val="single"/>
        </w:rPr>
      </w:pPr>
      <w:bookmarkStart w:id="3" w:name="_Toc499232598"/>
      <w:r w:rsidRPr="00561EA8">
        <w:rPr>
          <w:u w:val="single"/>
        </w:rPr>
        <w:t>2.0 Impacts of Crossrail on Tourism</w:t>
      </w:r>
      <w:bookmarkEnd w:id="3"/>
    </w:p>
    <w:p w:rsidR="00F44A60" w:rsidRDefault="00561EA8" w:rsidP="00561EA8">
      <w:pPr>
        <w:jc w:val="both"/>
        <w:rPr>
          <w:rFonts w:ascii="Arial" w:hAnsi="Arial" w:cs="Arial"/>
        </w:rPr>
      </w:pPr>
      <w:r>
        <w:rPr>
          <w:rFonts w:ascii="Arial" w:hAnsi="Arial" w:cs="Arial"/>
        </w:rPr>
        <w:t>The impacts of Crossrail on tourism can be assessed and analysed with the use of strategic management frameworks. These management frameworks are processes for organisation leaders to define strategies and lay out plans for long-term improvements.</w:t>
      </w:r>
    </w:p>
    <w:p w:rsidR="00561EA8" w:rsidRPr="00561EA8" w:rsidRDefault="00561EA8" w:rsidP="00561EA8">
      <w:pPr>
        <w:pStyle w:val="Heading2"/>
        <w:rPr>
          <w:rFonts w:ascii="Arial" w:hAnsi="Arial" w:cs="Arial"/>
          <w:b/>
          <w:color w:val="auto"/>
          <w:sz w:val="22"/>
        </w:rPr>
      </w:pPr>
      <w:bookmarkStart w:id="4" w:name="_Toc499232599"/>
      <w:r w:rsidRPr="00561EA8">
        <w:rPr>
          <w:rFonts w:ascii="Arial" w:hAnsi="Arial" w:cs="Arial"/>
          <w:b/>
          <w:color w:val="auto"/>
          <w:sz w:val="22"/>
        </w:rPr>
        <w:t>2.1 Porter’s Five Forces Framework:</w:t>
      </w:r>
      <w:bookmarkEnd w:id="4"/>
    </w:p>
    <w:p w:rsidR="00561EA8" w:rsidRDefault="00561EA8" w:rsidP="00561EA8">
      <w:pPr>
        <w:jc w:val="both"/>
        <w:rPr>
          <w:rFonts w:ascii="Arial" w:hAnsi="Arial" w:cs="Arial"/>
        </w:rPr>
      </w:pPr>
      <w:r>
        <w:rPr>
          <w:rFonts w:ascii="Arial" w:hAnsi="Arial" w:cs="Arial"/>
        </w:rPr>
        <w:t>Mountinho, 2011 says that Porter’s strategies determine that organisations can achieve competitive advantage mainly through cost leadership, differentiation or focus on markets. His model of industry analysis lies upon the presence of five forces that together determine the profitability and power of competition in the industry.</w:t>
      </w:r>
    </w:p>
    <w:p w:rsidR="00561EA8" w:rsidRDefault="00561EA8" w:rsidP="00561EA8">
      <w:pPr>
        <w:pStyle w:val="Heading3"/>
        <w:rPr>
          <w:rFonts w:ascii="Arial" w:hAnsi="Arial" w:cs="Arial"/>
          <w:i/>
          <w:color w:val="auto"/>
          <w:sz w:val="22"/>
        </w:rPr>
      </w:pPr>
      <w:bookmarkStart w:id="5" w:name="_Toc499232600"/>
      <w:r w:rsidRPr="00561EA8">
        <w:rPr>
          <w:rFonts w:ascii="Arial" w:hAnsi="Arial" w:cs="Arial"/>
          <w:i/>
          <w:color w:val="auto"/>
          <w:sz w:val="22"/>
        </w:rPr>
        <w:t>2.1.1 The threat of entry:</w:t>
      </w:r>
      <w:bookmarkEnd w:id="5"/>
    </w:p>
    <w:p w:rsidR="00561EA8" w:rsidRPr="00561EA8" w:rsidRDefault="00561EA8" w:rsidP="00561EA8">
      <w:pPr>
        <w:rPr>
          <w:rFonts w:ascii="Arial" w:hAnsi="Arial" w:cs="Arial"/>
        </w:rPr>
      </w:pPr>
      <w:r>
        <w:rPr>
          <w:rFonts w:ascii="Arial" w:hAnsi="Arial" w:cs="Arial"/>
        </w:rPr>
        <w:t xml:space="preserve">There is always the possibility of new transport links coming into play and taking over other transportation modes. However, given the size and population of London I think that the new Crossrail line will be an extremely beneficial move for London and there will not be anything that can top it for a while as it is going to </w:t>
      </w:r>
      <w:r w:rsidR="00FD2EAC">
        <w:rPr>
          <w:rFonts w:ascii="Arial" w:hAnsi="Arial" w:cs="Arial"/>
        </w:rPr>
        <w:t>open</w:t>
      </w:r>
      <w:r>
        <w:rPr>
          <w:rFonts w:ascii="Arial" w:hAnsi="Arial" w:cs="Arial"/>
        </w:rPr>
        <w:t xml:space="preserve"> </w:t>
      </w:r>
      <w:r w:rsidR="00FD2EAC">
        <w:rPr>
          <w:rFonts w:ascii="Arial" w:hAnsi="Arial" w:cs="Arial"/>
        </w:rPr>
        <w:t xml:space="preserve">up </w:t>
      </w:r>
      <w:r>
        <w:rPr>
          <w:rFonts w:ascii="Arial" w:hAnsi="Arial" w:cs="Arial"/>
        </w:rPr>
        <w:t>so many more opportunities for every commuter, resident and for many businesses.</w:t>
      </w:r>
    </w:p>
    <w:p w:rsidR="00561EA8" w:rsidRDefault="00561EA8" w:rsidP="00561EA8">
      <w:pPr>
        <w:pStyle w:val="Heading3"/>
        <w:rPr>
          <w:rFonts w:ascii="Arial" w:hAnsi="Arial" w:cs="Arial"/>
          <w:i/>
          <w:color w:val="auto"/>
          <w:sz w:val="22"/>
        </w:rPr>
      </w:pPr>
      <w:bookmarkStart w:id="6" w:name="_Toc499232601"/>
      <w:r w:rsidRPr="00561EA8">
        <w:rPr>
          <w:rFonts w:ascii="Arial" w:hAnsi="Arial" w:cs="Arial"/>
          <w:i/>
          <w:color w:val="auto"/>
          <w:sz w:val="22"/>
        </w:rPr>
        <w:t>2.1.2 The threat of substitutes:</w:t>
      </w:r>
      <w:bookmarkEnd w:id="6"/>
    </w:p>
    <w:p w:rsidR="00561EA8" w:rsidRPr="00561EA8" w:rsidRDefault="00561EA8" w:rsidP="00561EA8">
      <w:pPr>
        <w:rPr>
          <w:rFonts w:ascii="Arial" w:hAnsi="Arial" w:cs="Arial"/>
        </w:rPr>
      </w:pPr>
      <w:r w:rsidRPr="00561EA8">
        <w:rPr>
          <w:rFonts w:ascii="Arial" w:hAnsi="Arial" w:cs="Arial"/>
        </w:rPr>
        <w:t xml:space="preserve">There are going to be some commuters who will prefer to travel on other modes such as taxi if they prefer to travel by themselves, by car if they just enjoy transporting themselves without having to rely on other people/modes, by bicycle for the commuters who prefer that mode of transport rather than any other due to them being able to get some form of exercise; not wanting to pay ticket fares; environmental reasons. One big threat is Uber, with this company expanding and becoming more popular, the more commuters will choose to use Uber rather than having to deal with the </w:t>
      </w:r>
      <w:r w:rsidR="00FD2EAC" w:rsidRPr="00561EA8">
        <w:rPr>
          <w:rFonts w:ascii="Arial" w:hAnsi="Arial" w:cs="Arial"/>
        </w:rPr>
        <w:t>hustle</w:t>
      </w:r>
      <w:r w:rsidRPr="00561EA8">
        <w:rPr>
          <w:rFonts w:ascii="Arial" w:hAnsi="Arial" w:cs="Arial"/>
        </w:rPr>
        <w:t xml:space="preserve"> and </w:t>
      </w:r>
      <w:r w:rsidR="00FD2EAC" w:rsidRPr="00561EA8">
        <w:rPr>
          <w:rFonts w:ascii="Arial" w:hAnsi="Arial" w:cs="Arial"/>
        </w:rPr>
        <w:t>bustle</w:t>
      </w:r>
      <w:r w:rsidRPr="00561EA8">
        <w:rPr>
          <w:rFonts w:ascii="Arial" w:hAnsi="Arial" w:cs="Arial"/>
        </w:rPr>
        <w:t xml:space="preserve"> of tube and train stations.</w:t>
      </w:r>
    </w:p>
    <w:p w:rsidR="00561EA8" w:rsidRDefault="00561EA8" w:rsidP="00561EA8">
      <w:pPr>
        <w:pStyle w:val="Heading3"/>
        <w:rPr>
          <w:rFonts w:ascii="Arial" w:hAnsi="Arial" w:cs="Arial"/>
          <w:i/>
          <w:color w:val="auto"/>
          <w:sz w:val="22"/>
        </w:rPr>
      </w:pPr>
      <w:bookmarkStart w:id="7" w:name="_Toc499232602"/>
      <w:r w:rsidRPr="00561EA8">
        <w:rPr>
          <w:rFonts w:ascii="Arial" w:hAnsi="Arial" w:cs="Arial"/>
          <w:i/>
          <w:color w:val="auto"/>
          <w:sz w:val="22"/>
        </w:rPr>
        <w:t>2.1.3 The bargaining power of buyers:</w:t>
      </w:r>
      <w:bookmarkEnd w:id="7"/>
    </w:p>
    <w:p w:rsidR="00561EA8" w:rsidRDefault="00561EA8" w:rsidP="00561EA8">
      <w:pPr>
        <w:rPr>
          <w:rFonts w:ascii="Arial" w:hAnsi="Arial" w:cs="Arial"/>
        </w:rPr>
      </w:pPr>
      <w:r>
        <w:rPr>
          <w:rFonts w:ascii="Arial" w:hAnsi="Arial" w:cs="Arial"/>
        </w:rPr>
        <w:t xml:space="preserve">Crossrail is owned by TfL and the Department for Transport so given this they are under the control of two organisations which are already in charge of the other public transport modes in London and are more than likely going to excel with Crossrail as well given how many opportunities are going to be </w:t>
      </w:r>
      <w:r w:rsidR="00FD2EAC">
        <w:rPr>
          <w:rFonts w:ascii="Arial" w:hAnsi="Arial" w:cs="Arial"/>
        </w:rPr>
        <w:t>opening up</w:t>
      </w:r>
      <w:r>
        <w:rPr>
          <w:rFonts w:ascii="Arial" w:hAnsi="Arial" w:cs="Arial"/>
        </w:rPr>
        <w:t xml:space="preserve"> once it is fully up and running. </w:t>
      </w:r>
      <w:r w:rsidR="00FD2EAC">
        <w:rPr>
          <w:rFonts w:ascii="Arial" w:hAnsi="Arial" w:cs="Arial"/>
        </w:rPr>
        <w:t>Therefore,</w:t>
      </w:r>
      <w:r>
        <w:rPr>
          <w:rFonts w:ascii="Arial" w:hAnsi="Arial" w:cs="Arial"/>
        </w:rPr>
        <w:t xml:space="preserve"> there is a high bargaining power as both organisations currently in charge are very concentrated on making Crossrail work and ensuring that it is successful, the plans for Crossrail 2 mean that they already have the idea of Crossrail one being a massive success if they are planning the second phase already.</w:t>
      </w:r>
      <w:bookmarkStart w:id="8" w:name="_Toc499232603"/>
    </w:p>
    <w:p w:rsidR="00561EA8" w:rsidRPr="00561EA8" w:rsidRDefault="00561EA8" w:rsidP="00561EA8">
      <w:pPr>
        <w:pStyle w:val="Heading3"/>
        <w:rPr>
          <w:rFonts w:ascii="Arial" w:hAnsi="Arial" w:cs="Arial"/>
          <w:i/>
          <w:color w:val="auto"/>
          <w:sz w:val="22"/>
        </w:rPr>
      </w:pPr>
      <w:r w:rsidRPr="00561EA8">
        <w:rPr>
          <w:rFonts w:ascii="Arial" w:hAnsi="Arial" w:cs="Arial"/>
          <w:i/>
          <w:color w:val="auto"/>
          <w:sz w:val="22"/>
        </w:rPr>
        <w:t>2.1.4 The bargaining power of suppliers:</w:t>
      </w:r>
      <w:bookmarkStart w:id="9" w:name="_Toc499232604"/>
      <w:bookmarkEnd w:id="8"/>
    </w:p>
    <w:p w:rsidR="00561EA8" w:rsidRPr="00561EA8" w:rsidRDefault="00561EA8" w:rsidP="00561EA8">
      <w:pPr>
        <w:rPr>
          <w:rFonts w:ascii="Arial" w:hAnsi="Arial" w:cs="Arial"/>
        </w:rPr>
      </w:pPr>
      <w:r>
        <w:rPr>
          <w:rFonts w:ascii="Arial" w:hAnsi="Arial" w:cs="Arial"/>
        </w:rPr>
        <w:t>There is a high bargaining power of suppliers as they are concentrated on the work that they are providing into Crossrail, they have a very rare input into the construction; design; running as this is all decided by TfL, Department for Transport and architects employed by these organisations.</w:t>
      </w:r>
    </w:p>
    <w:p w:rsidR="00561EA8" w:rsidRPr="00561EA8" w:rsidRDefault="00561EA8" w:rsidP="00561EA8">
      <w:pPr>
        <w:pStyle w:val="Heading3"/>
        <w:rPr>
          <w:rFonts w:ascii="Arial" w:hAnsi="Arial" w:cs="Arial"/>
          <w:i/>
          <w:color w:val="auto"/>
          <w:sz w:val="22"/>
        </w:rPr>
      </w:pPr>
      <w:r w:rsidRPr="00561EA8">
        <w:rPr>
          <w:rFonts w:ascii="Arial" w:hAnsi="Arial" w:cs="Arial"/>
          <w:i/>
          <w:color w:val="auto"/>
          <w:sz w:val="22"/>
        </w:rPr>
        <w:t>2.1.5 The extent of rivalry between competitors:</w:t>
      </w:r>
      <w:bookmarkEnd w:id="9"/>
    </w:p>
    <w:p w:rsidR="00561EA8" w:rsidRPr="00561EA8" w:rsidRDefault="00561EA8" w:rsidP="00561EA8">
      <w:pPr>
        <w:rPr>
          <w:rFonts w:ascii="Arial" w:hAnsi="Arial" w:cs="Arial"/>
        </w:rPr>
      </w:pPr>
      <w:r>
        <w:rPr>
          <w:rFonts w:ascii="Arial" w:hAnsi="Arial" w:cs="Arial"/>
        </w:rPr>
        <w:t>There are many competitors many the same as the substitutes. Uber still being a big one and the city bikes as well as taxi’s. Although given the many issues that have been surrounding Uber the past couple of months (the hacking issue being a very big issue for customers) its sustainability within the industry could be examined and most would say that it isn’t exactly selling itself well to customers or advertising itself better to its competitors. (The Guardian, 2017).</w:t>
      </w:r>
    </w:p>
    <w:p w:rsidR="00561EA8" w:rsidRPr="00561EA8" w:rsidRDefault="00561EA8" w:rsidP="00561EA8">
      <w:pPr>
        <w:pStyle w:val="Heading2"/>
        <w:rPr>
          <w:rFonts w:ascii="Arial" w:hAnsi="Arial" w:cs="Arial"/>
          <w:b/>
          <w:color w:val="auto"/>
          <w:sz w:val="24"/>
        </w:rPr>
      </w:pPr>
      <w:bookmarkStart w:id="10" w:name="_Toc499232605"/>
      <w:r w:rsidRPr="00561EA8">
        <w:rPr>
          <w:rFonts w:ascii="Arial" w:hAnsi="Arial" w:cs="Arial"/>
          <w:b/>
          <w:color w:val="auto"/>
          <w:sz w:val="24"/>
        </w:rPr>
        <w:t>2.2 PEST analysis:</w:t>
      </w:r>
      <w:bookmarkStart w:id="11" w:name="_Toc499232606"/>
      <w:bookmarkEnd w:id="10"/>
    </w:p>
    <w:p w:rsidR="00561EA8" w:rsidRDefault="00561EA8" w:rsidP="00561EA8">
      <w:pPr>
        <w:pStyle w:val="Heading3"/>
        <w:rPr>
          <w:rFonts w:ascii="Arial" w:hAnsi="Arial" w:cs="Arial"/>
          <w:i/>
          <w:color w:val="auto"/>
          <w:sz w:val="22"/>
        </w:rPr>
      </w:pPr>
      <w:r w:rsidRPr="00561EA8">
        <w:rPr>
          <w:rFonts w:ascii="Arial" w:hAnsi="Arial" w:cs="Arial"/>
          <w:i/>
          <w:color w:val="auto"/>
          <w:sz w:val="22"/>
        </w:rPr>
        <w:t>2.2.1 Political</w:t>
      </w:r>
      <w:bookmarkEnd w:id="11"/>
    </w:p>
    <w:p w:rsidR="00561EA8" w:rsidRPr="00561EA8" w:rsidRDefault="00561EA8" w:rsidP="00561EA8">
      <w:pPr>
        <w:rPr>
          <w:rFonts w:ascii="Arial" w:hAnsi="Arial" w:cs="Arial"/>
          <w:color w:val="000000"/>
          <w:lang w:val="en"/>
        </w:rPr>
      </w:pPr>
      <w:r w:rsidRPr="00561EA8">
        <w:rPr>
          <w:rFonts w:ascii="Arial" w:hAnsi="Arial" w:cs="Arial"/>
          <w:color w:val="000000"/>
          <w:lang w:val="en"/>
        </w:rPr>
        <w:t>There were some controversies within the government regarding Crossrail when the first plans and implementations were being set into place. One controversy was that Crossrail would not be finished before the Olympics in 2012, which meant that Crossrail could not form part of London's proposed Olympic transport solution which could have helped to reduce travel time and bring in many more tourists.</w:t>
      </w:r>
      <w:r>
        <w:rPr>
          <w:rFonts w:ascii="Arial" w:hAnsi="Arial" w:cs="Arial"/>
          <w:color w:val="000000"/>
          <w:lang w:val="en"/>
        </w:rPr>
        <w:t xml:space="preserve"> (Politics.co.uk, 2017).</w:t>
      </w:r>
    </w:p>
    <w:p w:rsidR="00561EA8" w:rsidRPr="00561EA8" w:rsidRDefault="00561EA8" w:rsidP="00561EA8">
      <w:pPr>
        <w:rPr>
          <w:rFonts w:ascii="Arial" w:hAnsi="Arial" w:cs="Arial"/>
        </w:rPr>
      </w:pPr>
      <w:r>
        <w:rPr>
          <w:rFonts w:ascii="Arial" w:hAnsi="Arial" w:cs="Arial"/>
        </w:rPr>
        <w:t>One benefit of Crossrail is that the residential capital values are predicted to increase around the Crossrail stations by 25% within 10 years which is higher than the projection. (City of London, 2015).</w:t>
      </w:r>
    </w:p>
    <w:p w:rsidR="00561EA8" w:rsidRPr="00561EA8" w:rsidRDefault="00561EA8" w:rsidP="00561EA8">
      <w:pPr>
        <w:rPr>
          <w:rFonts w:ascii="Arial" w:hAnsi="Arial" w:cs="Arial"/>
        </w:rPr>
      </w:pPr>
      <w:r>
        <w:rPr>
          <w:rFonts w:ascii="Arial" w:hAnsi="Arial" w:cs="Arial"/>
        </w:rPr>
        <w:t xml:space="preserve">One of the stations that </w:t>
      </w:r>
      <w:r w:rsidRPr="00561EA8">
        <w:rPr>
          <w:rFonts w:ascii="Arial" w:hAnsi="Arial" w:cs="Arial"/>
        </w:rPr>
        <w:t>will become one of the busiest train stations in Britain</w:t>
      </w:r>
      <w:r>
        <w:rPr>
          <w:rFonts w:ascii="Arial" w:hAnsi="Arial" w:cs="Arial"/>
        </w:rPr>
        <w:t xml:space="preserve"> is Farringdon. It has the potential to</w:t>
      </w:r>
      <w:r w:rsidRPr="00561EA8">
        <w:rPr>
          <w:rFonts w:ascii="Arial" w:hAnsi="Arial" w:cs="Arial"/>
        </w:rPr>
        <w:t xml:space="preserve"> achieve </w:t>
      </w:r>
      <w:r>
        <w:rPr>
          <w:rFonts w:ascii="Arial" w:hAnsi="Arial" w:cs="Arial"/>
        </w:rPr>
        <w:t xml:space="preserve">a </w:t>
      </w:r>
      <w:r w:rsidRPr="00561EA8">
        <w:rPr>
          <w:rFonts w:ascii="Arial" w:hAnsi="Arial" w:cs="Arial"/>
        </w:rPr>
        <w:t>d</w:t>
      </w:r>
      <w:r>
        <w:rPr>
          <w:rFonts w:ascii="Arial" w:hAnsi="Arial" w:cs="Arial"/>
        </w:rPr>
        <w:t>emand of almost</w:t>
      </w:r>
      <w:r w:rsidRPr="00561EA8">
        <w:rPr>
          <w:rFonts w:ascii="Arial" w:hAnsi="Arial" w:cs="Arial"/>
        </w:rPr>
        <w:t xml:space="preserve"> 27 million passengers a year and</w:t>
      </w:r>
      <w:r>
        <w:rPr>
          <w:rFonts w:ascii="Arial" w:hAnsi="Arial" w:cs="Arial"/>
        </w:rPr>
        <w:t xml:space="preserve"> a projected amount of </w:t>
      </w:r>
      <w:r w:rsidRPr="00561EA8">
        <w:rPr>
          <w:rFonts w:ascii="Arial" w:hAnsi="Arial" w:cs="Arial"/>
        </w:rPr>
        <w:t>102,000 passengers per day</w:t>
      </w:r>
      <w:r>
        <w:rPr>
          <w:rFonts w:ascii="Arial" w:hAnsi="Arial" w:cs="Arial"/>
        </w:rPr>
        <w:t xml:space="preserve"> on average in 2026. This is a c</w:t>
      </w:r>
      <w:r w:rsidRPr="00561EA8">
        <w:rPr>
          <w:rFonts w:ascii="Arial" w:hAnsi="Arial" w:cs="Arial"/>
        </w:rPr>
        <w:t>ompar</w:t>
      </w:r>
      <w:r>
        <w:rPr>
          <w:rFonts w:ascii="Arial" w:hAnsi="Arial" w:cs="Arial"/>
        </w:rPr>
        <w:t>i</w:t>
      </w:r>
      <w:r w:rsidRPr="00561EA8">
        <w:rPr>
          <w:rFonts w:ascii="Arial" w:hAnsi="Arial" w:cs="Arial"/>
        </w:rPr>
        <w:t>s</w:t>
      </w:r>
      <w:r>
        <w:rPr>
          <w:rFonts w:ascii="Arial" w:hAnsi="Arial" w:cs="Arial"/>
        </w:rPr>
        <w:t>on</w:t>
      </w:r>
      <w:r w:rsidRPr="00561EA8">
        <w:rPr>
          <w:rFonts w:ascii="Arial" w:hAnsi="Arial" w:cs="Arial"/>
        </w:rPr>
        <w:t xml:space="preserve"> to </w:t>
      </w:r>
      <w:r>
        <w:rPr>
          <w:rFonts w:ascii="Arial" w:hAnsi="Arial" w:cs="Arial"/>
        </w:rPr>
        <w:t xml:space="preserve">the </w:t>
      </w:r>
      <w:r w:rsidRPr="00561EA8">
        <w:rPr>
          <w:rFonts w:ascii="Arial" w:hAnsi="Arial" w:cs="Arial"/>
        </w:rPr>
        <w:t xml:space="preserve">current totals of 19 million passengers </w:t>
      </w:r>
      <w:r>
        <w:rPr>
          <w:rFonts w:ascii="Arial" w:hAnsi="Arial" w:cs="Arial"/>
        </w:rPr>
        <w:t xml:space="preserve">a year </w:t>
      </w:r>
      <w:r w:rsidRPr="00561EA8">
        <w:rPr>
          <w:rFonts w:ascii="Arial" w:hAnsi="Arial" w:cs="Arial"/>
        </w:rPr>
        <w:t xml:space="preserve">and 53,000 passengers </w:t>
      </w:r>
      <w:r>
        <w:rPr>
          <w:rFonts w:ascii="Arial" w:hAnsi="Arial" w:cs="Arial"/>
        </w:rPr>
        <w:t>a day. (City of London, 2015).</w:t>
      </w:r>
    </w:p>
    <w:p w:rsidR="00561EA8" w:rsidRDefault="00561EA8" w:rsidP="00561EA8">
      <w:pPr>
        <w:pStyle w:val="Heading3"/>
        <w:rPr>
          <w:rFonts w:ascii="Arial" w:hAnsi="Arial" w:cs="Arial"/>
          <w:i/>
          <w:color w:val="auto"/>
          <w:sz w:val="22"/>
        </w:rPr>
      </w:pPr>
      <w:bookmarkStart w:id="12" w:name="_Toc499232607"/>
      <w:r w:rsidRPr="00561EA8">
        <w:rPr>
          <w:rFonts w:ascii="Arial" w:hAnsi="Arial" w:cs="Arial"/>
          <w:i/>
          <w:color w:val="auto"/>
          <w:sz w:val="22"/>
        </w:rPr>
        <w:t>2.2.2 E</w:t>
      </w:r>
      <w:bookmarkEnd w:id="12"/>
      <w:r>
        <w:rPr>
          <w:rFonts w:ascii="Arial" w:hAnsi="Arial" w:cs="Arial"/>
          <w:i/>
          <w:color w:val="auto"/>
          <w:sz w:val="22"/>
        </w:rPr>
        <w:t>nvironmental</w:t>
      </w:r>
    </w:p>
    <w:p w:rsidR="00561EA8" w:rsidRPr="00561EA8" w:rsidRDefault="00561EA8" w:rsidP="00561EA8">
      <w:r w:rsidRPr="00561EA8">
        <w:rPr>
          <w:rFonts w:ascii="Arial" w:hAnsi="Arial" w:cs="Arial"/>
          <w:color w:val="000000"/>
          <w:lang w:val="en"/>
        </w:rPr>
        <w:t>One environmental concern of Crossrail is “the impact of a new railway through the centre of the city - both in terms of the natural and built environments. During public consultations on Crossrail, there was criticism at a perceived lack of assessment of the noise and pollution caused by the line, while there were also concerns about the impact it would have on listed buildings in the Barbican, Paddington and Camden areas”. (Politics.co.uk, 2017).</w:t>
      </w:r>
    </w:p>
    <w:p w:rsidR="00561EA8" w:rsidRDefault="00561EA8" w:rsidP="00561EA8">
      <w:pPr>
        <w:pStyle w:val="Heading3"/>
        <w:rPr>
          <w:rFonts w:ascii="Arial" w:hAnsi="Arial" w:cs="Arial"/>
          <w:i/>
          <w:color w:val="auto"/>
          <w:sz w:val="22"/>
        </w:rPr>
      </w:pPr>
      <w:bookmarkStart w:id="13" w:name="_Toc499232609"/>
      <w:r w:rsidRPr="00561EA8">
        <w:rPr>
          <w:rFonts w:ascii="Arial" w:hAnsi="Arial" w:cs="Arial"/>
          <w:i/>
          <w:color w:val="auto"/>
          <w:sz w:val="22"/>
        </w:rPr>
        <w:t>2.2.</w:t>
      </w:r>
      <w:r>
        <w:rPr>
          <w:rFonts w:ascii="Arial" w:hAnsi="Arial" w:cs="Arial"/>
          <w:i/>
          <w:color w:val="auto"/>
          <w:sz w:val="22"/>
        </w:rPr>
        <w:t>3</w:t>
      </w:r>
      <w:r w:rsidRPr="00561EA8">
        <w:rPr>
          <w:rFonts w:ascii="Arial" w:hAnsi="Arial" w:cs="Arial"/>
          <w:i/>
          <w:color w:val="auto"/>
          <w:sz w:val="22"/>
        </w:rPr>
        <w:t xml:space="preserve"> Technological</w:t>
      </w:r>
      <w:bookmarkEnd w:id="13"/>
    </w:p>
    <w:p w:rsidR="00561EA8" w:rsidRPr="00561EA8" w:rsidRDefault="00561EA8" w:rsidP="00561EA8">
      <w:pPr>
        <w:rPr>
          <w:rFonts w:ascii="Arial" w:hAnsi="Arial" w:cs="Arial"/>
        </w:rPr>
      </w:pPr>
      <w:r w:rsidRPr="00561EA8">
        <w:rPr>
          <w:rFonts w:ascii="Arial" w:hAnsi="Arial" w:cs="Arial"/>
        </w:rPr>
        <w:t>A technological factor of Crossrail could be that of phone signal and wi-fi. There is more possibility for phone connectivity and access to everything customers want on their phones when they aren’t ten-foot underground, this will give customers a push towards other transport services rather than Crossrail.</w:t>
      </w:r>
    </w:p>
    <w:p w:rsidR="00561EA8" w:rsidRDefault="00561EA8" w:rsidP="00561EA8">
      <w:pPr>
        <w:pStyle w:val="Heading1"/>
        <w:rPr>
          <w:u w:val="single"/>
        </w:rPr>
      </w:pPr>
      <w:bookmarkStart w:id="14" w:name="_Toc499232610"/>
      <w:r w:rsidRPr="00561EA8">
        <w:rPr>
          <w:u w:val="single"/>
        </w:rPr>
        <w:t xml:space="preserve">3.0 </w:t>
      </w:r>
      <w:bookmarkEnd w:id="14"/>
      <w:r>
        <w:rPr>
          <w:u w:val="single"/>
        </w:rPr>
        <w:t>Madame Tussauds</w:t>
      </w:r>
    </w:p>
    <w:p w:rsidR="00561EA8" w:rsidRPr="00561EA8" w:rsidRDefault="00561EA8" w:rsidP="00561EA8">
      <w:pPr>
        <w:pStyle w:val="Heading2"/>
        <w:rPr>
          <w:rFonts w:ascii="Arial" w:hAnsi="Arial" w:cs="Arial"/>
          <w:b/>
          <w:color w:val="auto"/>
          <w:sz w:val="22"/>
        </w:rPr>
      </w:pPr>
      <w:bookmarkStart w:id="15" w:name="_Toc499232611"/>
      <w:r w:rsidRPr="00561EA8">
        <w:rPr>
          <w:rFonts w:ascii="Arial" w:hAnsi="Arial" w:cs="Arial"/>
          <w:b/>
          <w:color w:val="auto"/>
          <w:sz w:val="22"/>
        </w:rPr>
        <w:t>3.1 Background:</w:t>
      </w:r>
      <w:bookmarkEnd w:id="15"/>
    </w:p>
    <w:p w:rsidR="00561EA8" w:rsidRPr="00561EA8" w:rsidRDefault="00561EA8" w:rsidP="00561EA8">
      <w:pPr>
        <w:pStyle w:val="Heading2"/>
        <w:rPr>
          <w:rFonts w:ascii="Arial" w:hAnsi="Arial" w:cs="Arial"/>
          <w:color w:val="auto"/>
          <w:sz w:val="22"/>
        </w:rPr>
      </w:pPr>
      <w:bookmarkStart w:id="16" w:name="_Toc499232612"/>
      <w:r w:rsidRPr="00561EA8">
        <w:rPr>
          <w:rFonts w:ascii="Arial" w:hAnsi="Arial" w:cs="Arial"/>
          <w:color w:val="auto"/>
          <w:sz w:val="22"/>
        </w:rPr>
        <w:t xml:space="preserve">Madame Tussauds is a </w:t>
      </w:r>
      <w:r>
        <w:rPr>
          <w:rFonts w:ascii="Arial" w:hAnsi="Arial" w:cs="Arial"/>
          <w:color w:val="auto"/>
          <w:sz w:val="22"/>
        </w:rPr>
        <w:t xml:space="preserve">major </w:t>
      </w:r>
      <w:r w:rsidRPr="00561EA8">
        <w:rPr>
          <w:rFonts w:ascii="Arial" w:hAnsi="Arial" w:cs="Arial"/>
          <w:color w:val="auto"/>
          <w:sz w:val="22"/>
        </w:rPr>
        <w:t>tourist attraction in London located on Maryle</w:t>
      </w:r>
      <w:r>
        <w:rPr>
          <w:rFonts w:ascii="Arial" w:hAnsi="Arial" w:cs="Arial"/>
          <w:color w:val="auto"/>
          <w:sz w:val="22"/>
        </w:rPr>
        <w:t>bone Road. The museum first opened in 1884 after relocating from Baker Street where the museum first opened in 1835 by Marie Tussaud.</w:t>
      </w:r>
    </w:p>
    <w:p w:rsidR="00561EA8" w:rsidRDefault="00561EA8" w:rsidP="00561EA8">
      <w:pPr>
        <w:rPr>
          <w:rFonts w:ascii="Arial" w:hAnsi="Arial" w:cs="Arial"/>
        </w:rPr>
      </w:pPr>
      <w:r w:rsidRPr="00561EA8">
        <w:rPr>
          <w:rFonts w:ascii="Arial" w:hAnsi="Arial" w:cs="Arial"/>
        </w:rPr>
        <w:t>Since the first museum was opened in London there have since been many more built all over the world after over 250 y</w:t>
      </w:r>
      <w:r>
        <w:rPr>
          <w:rFonts w:ascii="Arial" w:hAnsi="Arial" w:cs="Arial"/>
        </w:rPr>
        <w:t xml:space="preserve">ears. </w:t>
      </w:r>
      <w:bookmarkStart w:id="17" w:name="_GoBack"/>
      <w:bookmarkEnd w:id="17"/>
      <w:r w:rsidR="00FD2EAC">
        <w:rPr>
          <w:rFonts w:ascii="Arial" w:hAnsi="Arial" w:cs="Arial"/>
        </w:rPr>
        <w:t>This chain of museums</w:t>
      </w:r>
      <w:r w:rsidRPr="00561EA8">
        <w:rPr>
          <w:rFonts w:ascii="Arial" w:hAnsi="Arial" w:cs="Arial"/>
        </w:rPr>
        <w:t xml:space="preserve"> </w:t>
      </w:r>
      <w:r w:rsidR="00FD2EAC" w:rsidRPr="00561EA8">
        <w:rPr>
          <w:rFonts w:ascii="Arial" w:hAnsi="Arial" w:cs="Arial"/>
        </w:rPr>
        <w:t>is in</w:t>
      </w:r>
      <w:r>
        <w:rPr>
          <w:rFonts w:ascii="Arial" w:hAnsi="Arial" w:cs="Arial"/>
        </w:rPr>
        <w:t xml:space="preserve"> many different cities and countries</w:t>
      </w:r>
      <w:r w:rsidRPr="00561EA8">
        <w:rPr>
          <w:rFonts w:ascii="Arial" w:hAnsi="Arial" w:cs="Arial"/>
        </w:rPr>
        <w:t xml:space="preserve">; two in India, Hong Kong, five in China, Japan, Singapore, Thailand, Dubai, Pakistan, </w:t>
      </w:r>
      <w:r>
        <w:rPr>
          <w:rFonts w:ascii="Arial" w:hAnsi="Arial" w:cs="Arial"/>
        </w:rPr>
        <w:t>Amsterdam, Berlin, Blackpool, Istanbul, Prague, Vienna, Paris, Sydney, Hollywood in L.A, Las Vegas, Nashville, New York City, Orlando, San Francisco and Washington D.C.</w:t>
      </w:r>
      <w:bookmarkStart w:id="18" w:name="_Toc499232613"/>
      <w:bookmarkEnd w:id="16"/>
    </w:p>
    <w:p w:rsidR="00561EA8" w:rsidRPr="00561EA8" w:rsidRDefault="00561EA8" w:rsidP="00561EA8">
      <w:pPr>
        <w:pStyle w:val="Heading1"/>
        <w:rPr>
          <w:u w:val="single"/>
        </w:rPr>
      </w:pPr>
      <w:r w:rsidRPr="00561EA8">
        <w:rPr>
          <w:u w:val="single"/>
        </w:rPr>
        <w:t xml:space="preserve">4.0 Impacts of Crossrail on </w:t>
      </w:r>
      <w:bookmarkEnd w:id="18"/>
      <w:r w:rsidRPr="00561EA8">
        <w:rPr>
          <w:u w:val="single"/>
        </w:rPr>
        <w:t>Madame Tussauds</w:t>
      </w:r>
      <w:bookmarkStart w:id="19" w:name="_Toc499232614"/>
    </w:p>
    <w:p w:rsidR="00561EA8" w:rsidRPr="00561EA8" w:rsidRDefault="00561EA8" w:rsidP="00561EA8">
      <w:pPr>
        <w:pStyle w:val="Heading2"/>
        <w:rPr>
          <w:rFonts w:ascii="Arial" w:hAnsi="Arial" w:cs="Arial"/>
          <w:b/>
          <w:color w:val="auto"/>
          <w:sz w:val="24"/>
        </w:rPr>
      </w:pPr>
      <w:r w:rsidRPr="00561EA8">
        <w:rPr>
          <w:rFonts w:ascii="Arial" w:hAnsi="Arial" w:cs="Arial"/>
          <w:b/>
          <w:color w:val="auto"/>
          <w:sz w:val="24"/>
        </w:rPr>
        <w:t>4.1 Porter’s Five Forces Framework:</w:t>
      </w:r>
      <w:bookmarkStart w:id="20" w:name="_Toc499232615"/>
      <w:bookmarkEnd w:id="19"/>
    </w:p>
    <w:p w:rsidR="00561EA8" w:rsidRPr="00561EA8" w:rsidRDefault="00561EA8" w:rsidP="00561EA8">
      <w:pPr>
        <w:pStyle w:val="Heading3"/>
        <w:rPr>
          <w:rFonts w:ascii="Arial" w:hAnsi="Arial" w:cs="Arial"/>
          <w:i/>
          <w:color w:val="auto"/>
          <w:sz w:val="22"/>
        </w:rPr>
      </w:pPr>
      <w:r w:rsidRPr="00561EA8">
        <w:rPr>
          <w:rFonts w:ascii="Arial" w:hAnsi="Arial" w:cs="Arial"/>
          <w:i/>
          <w:color w:val="auto"/>
          <w:sz w:val="22"/>
        </w:rPr>
        <w:t>4.1.1 The threat of entry</w:t>
      </w:r>
      <w:bookmarkEnd w:id="20"/>
    </w:p>
    <w:p w:rsidR="00561EA8" w:rsidRDefault="00561EA8" w:rsidP="00561EA8">
      <w:pPr>
        <w:rPr>
          <w:rFonts w:ascii="Arial" w:hAnsi="Arial" w:cs="Arial"/>
        </w:rPr>
      </w:pPr>
      <w:r>
        <w:rPr>
          <w:rFonts w:ascii="Arial" w:hAnsi="Arial" w:cs="Arial"/>
        </w:rPr>
        <w:t>There is high entry and exit barriers within the visitor attraction and entertainment industry and not everyone can be a part of the industry. They hold huge amounts of financial and capital investment and it can be extremely had to secure bank loans as it is a very big investment unless the investor has already been part of another industry or unless they are in possession of valuable assets then they wouldn’t be able to ask for assistance from the bank. As an example, Paramount Studios has proposed to open a new theme park in Kent, London called Paramount London and the company are spending around £2 billion for the parks construction. (Telegraph, 2013).</w:t>
      </w:r>
    </w:p>
    <w:p w:rsidR="00561EA8" w:rsidRDefault="00561EA8" w:rsidP="00561EA8">
      <w:pPr>
        <w:rPr>
          <w:rFonts w:ascii="Arial" w:hAnsi="Arial" w:cs="Arial"/>
        </w:rPr>
      </w:pPr>
      <w:r w:rsidRPr="00561EA8">
        <w:rPr>
          <w:rFonts w:ascii="Arial" w:hAnsi="Arial" w:cs="Arial"/>
        </w:rPr>
        <w:t>Competition and rivalry is very strong within the industry and it can be difficult for new entrants to be able to withstand themselves in a new market as the existing organisations have more control within the industry and have many more resources in the sense of capital and assets e.g. land, attraction rides/displays/themes etc. There are of course always changes within the economy and this can affect every business, especially the start-up of new ones.</w:t>
      </w:r>
    </w:p>
    <w:p w:rsidR="00561EA8" w:rsidRPr="00561EA8" w:rsidRDefault="00561EA8" w:rsidP="00561EA8">
      <w:pPr>
        <w:rPr>
          <w:rFonts w:ascii="Arial" w:hAnsi="Arial" w:cs="Arial"/>
        </w:rPr>
      </w:pPr>
      <w:r>
        <w:rPr>
          <w:rFonts w:ascii="Arial" w:hAnsi="Arial" w:cs="Arial"/>
        </w:rPr>
        <w:t>Crossrail won’t have a threat of new entry on Madame Tussauds, if anything it will help to promote the company more through better accessibility through the new transport link.</w:t>
      </w:r>
    </w:p>
    <w:p w:rsidR="00561EA8" w:rsidRDefault="00561EA8" w:rsidP="00561EA8">
      <w:pPr>
        <w:pStyle w:val="Heading3"/>
        <w:rPr>
          <w:rFonts w:ascii="Arial" w:hAnsi="Arial" w:cs="Arial"/>
          <w:i/>
          <w:color w:val="auto"/>
          <w:sz w:val="22"/>
        </w:rPr>
      </w:pPr>
      <w:bookmarkStart w:id="21" w:name="_Toc499232616"/>
      <w:r w:rsidRPr="00561EA8">
        <w:rPr>
          <w:rFonts w:ascii="Arial" w:hAnsi="Arial" w:cs="Arial"/>
          <w:i/>
          <w:color w:val="auto"/>
          <w:sz w:val="22"/>
        </w:rPr>
        <w:t>4.1.2 The threat of substitutes</w:t>
      </w:r>
      <w:bookmarkEnd w:id="21"/>
    </w:p>
    <w:p w:rsidR="00561EA8" w:rsidRDefault="00561EA8" w:rsidP="00561EA8">
      <w:pPr>
        <w:rPr>
          <w:rFonts w:ascii="Arial" w:hAnsi="Arial" w:cs="Arial"/>
        </w:rPr>
      </w:pPr>
      <w:r w:rsidRPr="00561EA8">
        <w:rPr>
          <w:rFonts w:ascii="Arial" w:hAnsi="Arial" w:cs="Arial"/>
        </w:rPr>
        <w:t>Considering the size of the visitor attraction and entertainment industry</w:t>
      </w:r>
      <w:r>
        <w:rPr>
          <w:rFonts w:ascii="Arial" w:hAnsi="Arial" w:cs="Arial"/>
        </w:rPr>
        <w:t xml:space="preserve"> there are always many alternative activities on offer to the general public. There isn’t much that an organisation can do to stop the customers from spending their money elsewhere as it is ultimately their choice and usually after a customer visits an attraction once they wouldn’t return to the same place every week, possibly every couple of months but mainly it would tend to be an annual visit. </w:t>
      </w:r>
      <w:r w:rsidR="00FD2EAC">
        <w:rPr>
          <w:rFonts w:ascii="Arial" w:hAnsi="Arial" w:cs="Arial"/>
        </w:rPr>
        <w:t>To</w:t>
      </w:r>
      <w:r>
        <w:rPr>
          <w:rFonts w:ascii="Arial" w:hAnsi="Arial" w:cs="Arial"/>
        </w:rPr>
        <w:t xml:space="preserve"> attract the customers away from the substitute attractions, Madame Tussauds </w:t>
      </w:r>
      <w:r w:rsidR="00FD2EAC">
        <w:rPr>
          <w:rFonts w:ascii="Arial" w:hAnsi="Arial" w:cs="Arial"/>
        </w:rPr>
        <w:t>must</w:t>
      </w:r>
      <w:r>
        <w:rPr>
          <w:rFonts w:ascii="Arial" w:hAnsi="Arial" w:cs="Arial"/>
        </w:rPr>
        <w:t xml:space="preserve"> come up with discounts, offers and produce new products every now and then to keep the customer base interested and wanting to return. Crossrail will have a possible threat to Madame Tussauds here due to the possibility that it will open up more opportunity for tourists to have better accessibility to other attractions around London and on the outskirts.</w:t>
      </w:r>
    </w:p>
    <w:p w:rsidR="00561EA8" w:rsidRDefault="00561EA8" w:rsidP="00561EA8">
      <w:pPr>
        <w:pStyle w:val="Heading3"/>
        <w:rPr>
          <w:rFonts w:ascii="Arial" w:hAnsi="Arial" w:cs="Arial"/>
          <w:i/>
          <w:color w:val="auto"/>
          <w:sz w:val="22"/>
        </w:rPr>
      </w:pPr>
      <w:bookmarkStart w:id="22" w:name="_Toc499232617"/>
      <w:r w:rsidRPr="00561EA8">
        <w:rPr>
          <w:rFonts w:ascii="Arial" w:hAnsi="Arial" w:cs="Arial"/>
          <w:i/>
          <w:color w:val="auto"/>
          <w:sz w:val="22"/>
        </w:rPr>
        <w:t>4.1.3 The bargaining power of buyers</w:t>
      </w:r>
      <w:bookmarkEnd w:id="22"/>
    </w:p>
    <w:p w:rsidR="00561EA8" w:rsidRDefault="00561EA8" w:rsidP="00561EA8">
      <w:pPr>
        <w:rPr>
          <w:rFonts w:ascii="Arial" w:hAnsi="Arial" w:cs="Arial"/>
        </w:rPr>
      </w:pPr>
      <w:r>
        <w:rPr>
          <w:rFonts w:ascii="Arial" w:hAnsi="Arial" w:cs="Arial"/>
        </w:rPr>
        <w:t>With there being a lot to offer within the entertainment industry in turn there is a high bargaining power for buyers within the industry as well. The buyer can choose from many forms of entertainment activities such as the cinema, bowling, theatre as well as other attraction in London such as the London Dungeons, London Eye, Sea Life etc. There is a higher influence of customers choosing a recreational activity over a visitor attraction due to many factors such as the distance, travelling, costs or for some it could be the lack of new options after possibly seeing many of the attractions more than once already. For example, from Central London it takes an hour and a half to travel to Thorpe Park whereas Madame Tussauds is in the city centre of London already so travel time is reduced, and with the newly added addition of the Elizabeth Line it will make the possibility for more tourists to be able to get to the attraction more quickly and efficiently bringing the visitor numbers up.</w:t>
      </w:r>
    </w:p>
    <w:p w:rsidR="00561EA8" w:rsidRDefault="00561EA8" w:rsidP="00561EA8">
      <w:pPr>
        <w:pStyle w:val="Heading3"/>
        <w:rPr>
          <w:rFonts w:ascii="Arial" w:hAnsi="Arial" w:cs="Arial"/>
          <w:i/>
          <w:color w:val="auto"/>
          <w:sz w:val="22"/>
        </w:rPr>
      </w:pPr>
      <w:bookmarkStart w:id="23" w:name="_Toc499232618"/>
      <w:r w:rsidRPr="00561EA8">
        <w:rPr>
          <w:rFonts w:ascii="Arial" w:hAnsi="Arial" w:cs="Arial"/>
          <w:i/>
          <w:color w:val="auto"/>
          <w:sz w:val="22"/>
        </w:rPr>
        <w:t>4.1.4 The bargaining power of suppliers</w:t>
      </w:r>
      <w:bookmarkEnd w:id="23"/>
    </w:p>
    <w:p w:rsidR="00561EA8" w:rsidRDefault="00561EA8" w:rsidP="00561EA8">
      <w:pPr>
        <w:rPr>
          <w:rFonts w:ascii="Arial" w:hAnsi="Arial" w:cs="Arial"/>
        </w:rPr>
      </w:pPr>
      <w:r>
        <w:rPr>
          <w:rFonts w:ascii="Arial" w:hAnsi="Arial" w:cs="Arial"/>
        </w:rPr>
        <w:t xml:space="preserve">There is a high bargaining of suppliers as there are very few organisations who </w:t>
      </w:r>
      <w:r w:rsidR="00FD2EAC">
        <w:rPr>
          <w:rFonts w:ascii="Arial" w:hAnsi="Arial" w:cs="Arial"/>
        </w:rPr>
        <w:t>can</w:t>
      </w:r>
      <w:r>
        <w:rPr>
          <w:rFonts w:ascii="Arial" w:hAnsi="Arial" w:cs="Arial"/>
        </w:rPr>
        <w:t xml:space="preserve"> provide what Madame Tussauds provides. Therefore, it gives Madame Tussauds the upper hand to control the pricing of the products and services due to the lack of another company similar within the industry.</w:t>
      </w:r>
    </w:p>
    <w:p w:rsidR="00561EA8" w:rsidRPr="00561EA8" w:rsidRDefault="00561EA8" w:rsidP="00561EA8">
      <w:pPr>
        <w:rPr>
          <w:rFonts w:ascii="Arial" w:hAnsi="Arial" w:cs="Arial"/>
        </w:rPr>
      </w:pPr>
      <w:r>
        <w:rPr>
          <w:rFonts w:ascii="Arial" w:hAnsi="Arial" w:cs="Arial"/>
        </w:rPr>
        <w:t>Due to Madame Tussauds being the only attraction of its kind providing wax figure models there shouldn’t be an impact on this force from Crossrail as customers will not look elsewhere for this type of attraction and will not need the use of the Elizabeth Line for a better transport link to another attraction.</w:t>
      </w:r>
    </w:p>
    <w:p w:rsidR="00561EA8" w:rsidRDefault="00561EA8" w:rsidP="00561EA8">
      <w:pPr>
        <w:pStyle w:val="Heading3"/>
        <w:rPr>
          <w:rFonts w:ascii="Arial" w:hAnsi="Arial" w:cs="Arial"/>
          <w:i/>
          <w:color w:val="auto"/>
          <w:sz w:val="22"/>
        </w:rPr>
      </w:pPr>
      <w:bookmarkStart w:id="24" w:name="_Toc499232619"/>
      <w:r w:rsidRPr="00561EA8">
        <w:rPr>
          <w:rFonts w:ascii="Arial" w:hAnsi="Arial" w:cs="Arial"/>
          <w:i/>
          <w:color w:val="auto"/>
          <w:sz w:val="22"/>
        </w:rPr>
        <w:t>4.1.5 The extent of rivalry between competitors</w:t>
      </w:r>
      <w:bookmarkEnd w:id="24"/>
    </w:p>
    <w:p w:rsidR="00561EA8" w:rsidRDefault="00561EA8" w:rsidP="00561EA8">
      <w:pPr>
        <w:rPr>
          <w:rFonts w:ascii="Arial" w:hAnsi="Arial" w:cs="Arial"/>
        </w:rPr>
      </w:pPr>
      <w:r w:rsidRPr="00561EA8">
        <w:rPr>
          <w:rFonts w:ascii="Arial" w:hAnsi="Arial" w:cs="Arial"/>
        </w:rPr>
        <w:t>There is always competition and rivalry between organisations within the same industry, without it then the companies would not have any ambition or inspiration to better themselves and fight for the need to have every customer on offer to them. The top three visitor attraction industry providers in the world are Walt Disney Attractions, Universal Studios Recreation Group and Merlin Entertainment PLC (who are the owners of Madame Tussauds and many more attractions over the world). Every company has something unique about it and that is what gives the competitive edge over the other companies, what Madame Tussauds is all about and what it entails is their competitive edge.</w:t>
      </w:r>
      <w:r>
        <w:rPr>
          <w:rFonts w:ascii="Arial" w:hAnsi="Arial" w:cs="Arial"/>
        </w:rPr>
        <w:t xml:space="preserve"> </w:t>
      </w:r>
    </w:p>
    <w:p w:rsidR="00561EA8" w:rsidRDefault="00561EA8" w:rsidP="00561EA8">
      <w:pPr>
        <w:rPr>
          <w:rFonts w:ascii="Arial" w:hAnsi="Arial" w:cs="Arial"/>
        </w:rPr>
      </w:pPr>
      <w:r>
        <w:rPr>
          <w:rFonts w:ascii="Arial" w:hAnsi="Arial" w:cs="Arial"/>
        </w:rPr>
        <w:t>There will be no impact of Crossrail on this force as it has no competitive edge over Madame Tussauds.</w:t>
      </w:r>
      <w:bookmarkStart w:id="25" w:name="_Toc499232620"/>
    </w:p>
    <w:p w:rsidR="00561EA8" w:rsidRPr="00561EA8" w:rsidRDefault="00561EA8" w:rsidP="00561EA8">
      <w:pPr>
        <w:pStyle w:val="Heading2"/>
        <w:rPr>
          <w:rFonts w:ascii="Arial" w:hAnsi="Arial" w:cs="Arial"/>
          <w:b/>
          <w:color w:val="auto"/>
          <w:sz w:val="24"/>
        </w:rPr>
      </w:pPr>
      <w:r w:rsidRPr="00561EA8">
        <w:rPr>
          <w:rFonts w:ascii="Arial" w:hAnsi="Arial" w:cs="Arial"/>
          <w:b/>
          <w:color w:val="auto"/>
          <w:sz w:val="24"/>
        </w:rPr>
        <w:t>4.2 PEST analysis:</w:t>
      </w:r>
      <w:bookmarkStart w:id="26" w:name="_Toc499232621"/>
      <w:bookmarkEnd w:id="25"/>
    </w:p>
    <w:p w:rsidR="00561EA8" w:rsidRDefault="00561EA8" w:rsidP="00561EA8">
      <w:pPr>
        <w:pStyle w:val="Heading3"/>
        <w:rPr>
          <w:rFonts w:ascii="Arial" w:hAnsi="Arial" w:cs="Arial"/>
          <w:i/>
          <w:color w:val="auto"/>
          <w:sz w:val="22"/>
        </w:rPr>
      </w:pPr>
      <w:r w:rsidRPr="00561EA8">
        <w:rPr>
          <w:rFonts w:ascii="Arial" w:hAnsi="Arial" w:cs="Arial"/>
          <w:i/>
          <w:color w:val="auto"/>
          <w:sz w:val="22"/>
        </w:rPr>
        <w:t>4.2.1 Political</w:t>
      </w:r>
      <w:bookmarkStart w:id="27" w:name="_Toc499232622"/>
      <w:bookmarkEnd w:id="26"/>
    </w:p>
    <w:p w:rsidR="00561EA8" w:rsidRPr="00561EA8" w:rsidRDefault="00561EA8" w:rsidP="00561EA8">
      <w:pPr>
        <w:rPr>
          <w:rFonts w:ascii="Arial" w:hAnsi="Arial" w:cs="Arial"/>
        </w:rPr>
      </w:pPr>
      <w:r w:rsidRPr="00561EA8">
        <w:rPr>
          <w:rFonts w:ascii="Arial" w:hAnsi="Arial" w:cs="Arial"/>
        </w:rPr>
        <w:t xml:space="preserve">Political issues that could affect Madame Tussauds are one that could stop Crossrail or put it on hold after the organisation is possibly </w:t>
      </w:r>
      <w:r w:rsidR="00FD2EAC" w:rsidRPr="00561EA8">
        <w:rPr>
          <w:rFonts w:ascii="Arial" w:hAnsi="Arial" w:cs="Arial"/>
        </w:rPr>
        <w:t>planning</w:t>
      </w:r>
      <w:r w:rsidRPr="00561EA8">
        <w:rPr>
          <w:rFonts w:ascii="Arial" w:hAnsi="Arial" w:cs="Arial"/>
        </w:rPr>
        <w:t xml:space="preserve"> for the opening of Crossrail ready for the influx of possible tourists.</w:t>
      </w:r>
    </w:p>
    <w:p w:rsidR="00561EA8" w:rsidRDefault="00561EA8" w:rsidP="00561EA8">
      <w:pPr>
        <w:pStyle w:val="Heading3"/>
        <w:rPr>
          <w:rFonts w:ascii="Arial" w:hAnsi="Arial" w:cs="Arial"/>
          <w:i/>
          <w:color w:val="auto"/>
          <w:sz w:val="22"/>
        </w:rPr>
      </w:pPr>
      <w:r w:rsidRPr="00561EA8">
        <w:rPr>
          <w:rFonts w:ascii="Arial" w:hAnsi="Arial" w:cs="Arial"/>
          <w:i/>
          <w:color w:val="auto"/>
          <w:sz w:val="22"/>
        </w:rPr>
        <w:t>4.2.2 Economical</w:t>
      </w:r>
      <w:bookmarkStart w:id="28" w:name="_Toc499232623"/>
      <w:bookmarkEnd w:id="27"/>
    </w:p>
    <w:p w:rsidR="00561EA8" w:rsidRDefault="00561EA8" w:rsidP="00561EA8">
      <w:pPr>
        <w:rPr>
          <w:rFonts w:ascii="Arial" w:hAnsi="Arial" w:cs="Arial"/>
        </w:rPr>
      </w:pPr>
      <w:r w:rsidRPr="00561EA8">
        <w:rPr>
          <w:rFonts w:ascii="Arial" w:hAnsi="Arial" w:cs="Arial"/>
        </w:rPr>
        <w:t xml:space="preserve">The attraction consistently has visitor’s year on year and with the help of Crossrail these numbers could rise even higher. This is a great benefit to the economy leading to more money going into the country and this can also mean more jobs for the </w:t>
      </w:r>
      <w:r w:rsidR="00FD2EAC" w:rsidRPr="00561EA8">
        <w:rPr>
          <w:rFonts w:ascii="Arial" w:hAnsi="Arial" w:cs="Arial"/>
        </w:rPr>
        <w:t>residents</w:t>
      </w:r>
      <w:r w:rsidRPr="00561EA8">
        <w:rPr>
          <w:rFonts w:ascii="Arial" w:hAnsi="Arial" w:cs="Arial"/>
        </w:rPr>
        <w:t>.</w:t>
      </w:r>
      <w:bookmarkStart w:id="29" w:name="_Toc499232624"/>
      <w:bookmarkEnd w:id="28"/>
    </w:p>
    <w:p w:rsidR="00561EA8" w:rsidRDefault="00561EA8" w:rsidP="00561EA8">
      <w:pPr>
        <w:rPr>
          <w:rFonts w:ascii="Arial" w:hAnsi="Arial" w:cs="Arial"/>
          <w:i/>
        </w:rPr>
      </w:pPr>
    </w:p>
    <w:p w:rsidR="00561EA8" w:rsidRDefault="00561EA8" w:rsidP="00561EA8">
      <w:pPr>
        <w:rPr>
          <w:rFonts w:ascii="Arial" w:hAnsi="Arial" w:cs="Arial"/>
          <w:i/>
        </w:rPr>
      </w:pPr>
    </w:p>
    <w:p w:rsidR="00561EA8" w:rsidRDefault="00561EA8" w:rsidP="00561EA8">
      <w:pPr>
        <w:rPr>
          <w:rFonts w:ascii="Arial" w:hAnsi="Arial" w:cs="Arial"/>
          <w:i/>
        </w:rPr>
      </w:pPr>
    </w:p>
    <w:p w:rsidR="00561EA8" w:rsidRPr="00561EA8" w:rsidRDefault="00561EA8" w:rsidP="00561EA8">
      <w:pPr>
        <w:pStyle w:val="Heading3"/>
        <w:rPr>
          <w:rFonts w:ascii="Arial" w:hAnsi="Arial" w:cs="Arial"/>
          <w:i/>
          <w:color w:val="auto"/>
          <w:sz w:val="22"/>
        </w:rPr>
      </w:pPr>
      <w:r w:rsidRPr="00561EA8">
        <w:rPr>
          <w:rFonts w:ascii="Arial" w:hAnsi="Arial" w:cs="Arial"/>
          <w:i/>
          <w:color w:val="auto"/>
          <w:sz w:val="22"/>
        </w:rPr>
        <w:t>4.2.3 Technological</w:t>
      </w:r>
      <w:bookmarkStart w:id="30" w:name="_Toc499232625"/>
      <w:bookmarkEnd w:id="29"/>
    </w:p>
    <w:p w:rsidR="00561EA8" w:rsidRPr="00561EA8" w:rsidRDefault="00561EA8" w:rsidP="00561EA8">
      <w:pPr>
        <w:rPr>
          <w:rFonts w:ascii="Arial" w:hAnsi="Arial" w:cs="Arial"/>
        </w:rPr>
      </w:pPr>
      <w:r>
        <w:rPr>
          <w:rFonts w:ascii="Arial" w:hAnsi="Arial" w:cs="Arial"/>
        </w:rPr>
        <w:t>Technological factors affecting Madame Tussauds is the rapid increase in online promotions, other organisations can post offers and promotions online, pulling away customers from Madame Tussauds as they have a cheaper option presented to them.</w:t>
      </w:r>
    </w:p>
    <w:p w:rsidR="00561EA8" w:rsidRDefault="00561EA8" w:rsidP="00561EA8">
      <w:pPr>
        <w:pStyle w:val="Heading1"/>
      </w:pPr>
      <w:r w:rsidRPr="00561EA8">
        <w:t>5.0 Conclusion</w:t>
      </w:r>
      <w:bookmarkStart w:id="31" w:name="_Toc499232626"/>
      <w:bookmarkEnd w:id="30"/>
    </w:p>
    <w:p w:rsidR="00561EA8" w:rsidRDefault="00561EA8" w:rsidP="00561EA8">
      <w:pPr>
        <w:rPr>
          <w:rFonts w:ascii="Arial" w:hAnsi="Arial" w:cs="Arial"/>
        </w:rPr>
      </w:pPr>
      <w:r>
        <w:rPr>
          <w:rFonts w:ascii="Arial" w:hAnsi="Arial" w:cs="Arial"/>
        </w:rPr>
        <w:t xml:space="preserve">In Conclusion, Crossrail is going to have a major benefit to the tourism industry and to the businesses surrounding the Elizabeth Line and even those that aren’t surrounding it. It is a </w:t>
      </w:r>
      <w:r w:rsidR="00FD2EAC">
        <w:rPr>
          <w:rFonts w:ascii="Arial" w:hAnsi="Arial" w:cs="Arial"/>
        </w:rPr>
        <w:t>brand-new</w:t>
      </w:r>
      <w:r>
        <w:rPr>
          <w:rFonts w:ascii="Arial" w:hAnsi="Arial" w:cs="Arial"/>
        </w:rPr>
        <w:t xml:space="preserve"> transport link that will bring in many more tourists to the country and raising the visitor numbers in several visitor attractions throughout London.</w:t>
      </w:r>
    </w:p>
    <w:p w:rsidR="00561EA8" w:rsidRDefault="00561EA8" w:rsidP="00561EA8">
      <w:pPr>
        <w:rPr>
          <w:rFonts w:ascii="Arial" w:hAnsi="Arial" w:cs="Arial"/>
        </w:rPr>
      </w:pPr>
      <w:r>
        <w:rPr>
          <w:rFonts w:ascii="Arial" w:hAnsi="Arial" w:cs="Arial"/>
        </w:rPr>
        <w:t>After looking at Porter’s five factor framework model and conducting a PEST analysis, it was hard to find any drawbacks of the new Crossrail transport link as all the benefits outweigh all the drawbacks.</w:t>
      </w:r>
    </w:p>
    <w:p w:rsidR="00561EA8" w:rsidRPr="00561EA8" w:rsidRDefault="00561EA8" w:rsidP="00561EA8">
      <w:pPr>
        <w:rPr>
          <w:rFonts w:ascii="Arial" w:hAnsi="Arial" w:cs="Arial"/>
        </w:rPr>
      </w:pPr>
      <w:r>
        <w:rPr>
          <w:rFonts w:ascii="Arial" w:hAnsi="Arial" w:cs="Arial"/>
        </w:rPr>
        <w:t>Crossrail is going to be one of the best transport links to happen in London and will be a huge benchmark in UK transportation, the first in a long time. When Crossrail 2 starts to come together this will then help to transform the transport links in London even more.</w:t>
      </w:r>
    </w:p>
    <w:p w:rsidR="00561EA8" w:rsidRPr="00561EA8" w:rsidRDefault="00561EA8" w:rsidP="00561EA8">
      <w:pPr>
        <w:pStyle w:val="Heading1"/>
        <w:rPr>
          <w:color w:val="auto"/>
        </w:rPr>
      </w:pPr>
      <w:r w:rsidRPr="00561EA8">
        <w:t>6.0 Recommendations</w:t>
      </w:r>
      <w:bookmarkEnd w:id="31"/>
    </w:p>
    <w:p w:rsidR="00561EA8" w:rsidRDefault="00561EA8" w:rsidP="00561EA8">
      <w:pPr>
        <w:rPr>
          <w:rFonts w:ascii="Arial" w:hAnsi="Arial" w:cs="Arial"/>
          <w:i/>
        </w:rPr>
      </w:pPr>
      <w:r>
        <w:rPr>
          <w:rFonts w:ascii="Arial" w:hAnsi="Arial" w:cs="Arial"/>
        </w:rPr>
        <w:t xml:space="preserve">The Montague report made a recommendation of their being procurement and financial strategies developed and in place </w:t>
      </w:r>
      <w:r w:rsidR="00FD2EAC">
        <w:rPr>
          <w:rFonts w:ascii="Arial" w:hAnsi="Arial" w:cs="Arial"/>
        </w:rPr>
        <w:t>to</w:t>
      </w:r>
      <w:r>
        <w:rPr>
          <w:rFonts w:ascii="Arial" w:hAnsi="Arial" w:cs="Arial"/>
        </w:rPr>
        <w:t xml:space="preserve"> be able to raise alternative funds. The report suggested </w:t>
      </w:r>
      <w:r w:rsidRPr="00561EA8">
        <w:rPr>
          <w:rFonts w:ascii="Arial" w:hAnsi="Arial" w:cs="Arial"/>
        </w:rPr>
        <w:t>that “the structure of CLRL, made up of the Strategic Rail Authority and Transport for London, was not a body which would be incentivised to develop and deliver Crossrail in the most efficient way and the governance of the project needed to be changed to set it on a more commercial footing.”</w:t>
      </w:r>
      <w:r>
        <w:rPr>
          <w:rFonts w:ascii="Arial" w:hAnsi="Arial" w:cs="Arial"/>
        </w:rPr>
        <w:t xml:space="preserve"> (Worsley, 2011).</w:t>
      </w:r>
    </w:p>
    <w:p w:rsidR="00561EA8" w:rsidRPr="00561EA8" w:rsidRDefault="00561EA8" w:rsidP="00561EA8">
      <w:pPr>
        <w:rPr>
          <w:rFonts w:ascii="Arial" w:hAnsi="Arial" w:cs="Arial"/>
        </w:rPr>
      </w:pPr>
      <w:r w:rsidRPr="00561EA8">
        <w:rPr>
          <w:rFonts w:ascii="Arial" w:hAnsi="Arial" w:cs="Arial"/>
        </w:rPr>
        <w:t xml:space="preserve">There were also some technical recommendations made. One of these was that it was believed that the Crossrail was going to operate 24 trains per hour in each direction through the tunnel under Central London and they believed that this would not be possible. They came to this decision because outside the tunnelled section, Crossrail trains are going to be sharing tracks and stations with other suburban and main line services and if there were any disruptions to these services then it would impact upon the reliability of Crossrail trains </w:t>
      </w:r>
      <w:r w:rsidR="00FD2EAC" w:rsidRPr="00561EA8">
        <w:rPr>
          <w:rFonts w:ascii="Arial" w:hAnsi="Arial" w:cs="Arial"/>
        </w:rPr>
        <w:t>and</w:t>
      </w:r>
      <w:r w:rsidRPr="00561EA8">
        <w:rPr>
          <w:rFonts w:ascii="Arial" w:hAnsi="Arial" w:cs="Arial"/>
        </w:rPr>
        <w:t xml:space="preserve"> the capacity of the Central London section.</w:t>
      </w:r>
      <w:r>
        <w:rPr>
          <w:rFonts w:ascii="Arial" w:hAnsi="Arial" w:cs="Arial"/>
        </w:rPr>
        <w:t xml:space="preserve"> (Worsley, 2011).</w:t>
      </w:r>
    </w:p>
    <w:p w:rsidR="00561EA8" w:rsidRPr="00561EA8" w:rsidRDefault="00561EA8" w:rsidP="00561EA8">
      <w:pPr>
        <w:rPr>
          <w:rFonts w:ascii="Arial" w:hAnsi="Arial" w:cs="Arial"/>
        </w:rPr>
      </w:pPr>
      <w:r w:rsidRPr="00561EA8">
        <w:rPr>
          <w:rFonts w:ascii="Arial" w:hAnsi="Arial" w:cs="Arial"/>
        </w:rPr>
        <w:t xml:space="preserve">Another recommendation is for TfL and the Department for Transport to continue planning Crossrail 2 </w:t>
      </w:r>
      <w:r w:rsidR="00FD2EAC" w:rsidRPr="00561EA8">
        <w:rPr>
          <w:rFonts w:ascii="Arial" w:hAnsi="Arial" w:cs="Arial"/>
        </w:rPr>
        <w:t>for</w:t>
      </w:r>
      <w:r w:rsidRPr="00561EA8">
        <w:rPr>
          <w:rFonts w:ascii="Arial" w:hAnsi="Arial" w:cs="Arial"/>
        </w:rPr>
        <w:t xml:space="preserve"> them to continue opening up so many more opportunities and transport links beyond the two ends of the current Elizabeth Line.</w:t>
      </w:r>
    </w:p>
    <w:p w:rsidR="00561EA8" w:rsidRPr="00561EA8" w:rsidRDefault="00561EA8" w:rsidP="00561EA8">
      <w:pPr>
        <w:jc w:val="both"/>
        <w:rPr>
          <w:rFonts w:ascii="Arial" w:hAnsi="Arial" w:cs="Arial"/>
          <w:i/>
        </w:rPr>
      </w:pPr>
    </w:p>
    <w:p w:rsidR="00AB19B6" w:rsidRPr="00561EA8" w:rsidRDefault="00561EA8" w:rsidP="00561EA8">
      <w:pPr>
        <w:pStyle w:val="Heading1"/>
        <w:rPr>
          <w:u w:val="single"/>
        </w:rPr>
      </w:pPr>
      <w:bookmarkStart w:id="32" w:name="_Toc499232627"/>
      <w:r w:rsidRPr="00561EA8">
        <w:rPr>
          <w:u w:val="single"/>
        </w:rPr>
        <w:t xml:space="preserve">7.0 </w:t>
      </w:r>
      <w:r w:rsidR="009B1F05" w:rsidRPr="00561EA8">
        <w:rPr>
          <w:u w:val="single"/>
        </w:rPr>
        <w:t>Appendi</w:t>
      </w:r>
      <w:bookmarkEnd w:id="32"/>
      <w:r>
        <w:rPr>
          <w:u w:val="single"/>
        </w:rPr>
        <w:t>ces</w:t>
      </w:r>
    </w:p>
    <w:p w:rsidR="009B1F05" w:rsidRPr="00561EA8" w:rsidRDefault="009B1F05">
      <w:pPr>
        <w:rPr>
          <w:rFonts w:ascii="Arial" w:hAnsi="Arial" w:cs="Arial"/>
          <w:i/>
        </w:rPr>
      </w:pPr>
      <w:r w:rsidRPr="00561EA8">
        <w:rPr>
          <w:rFonts w:ascii="Arial" w:hAnsi="Arial" w:cs="Arial"/>
          <w:i/>
        </w:rPr>
        <w:t>Appendix 1</w:t>
      </w:r>
    </w:p>
    <w:p w:rsidR="009B1F05" w:rsidRDefault="009B1F05">
      <w:pPr>
        <w:rPr>
          <w:rFonts w:ascii="Arial" w:hAnsi="Arial" w:cs="Arial"/>
        </w:rPr>
      </w:pPr>
      <w:r>
        <w:rPr>
          <w:noProof/>
        </w:rPr>
        <w:drawing>
          <wp:inline distT="0" distB="0" distL="0" distR="0" wp14:anchorId="64DB1EF5" wp14:editId="12A778D9">
            <wp:extent cx="4210050" cy="24479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0470" t="15074" r="16076" b="8965"/>
                    <a:stretch/>
                  </pic:blipFill>
                  <pic:spPr bwMode="auto">
                    <a:xfrm>
                      <a:off x="0" y="0"/>
                      <a:ext cx="4210050" cy="2447925"/>
                    </a:xfrm>
                    <a:prstGeom prst="rect">
                      <a:avLst/>
                    </a:prstGeom>
                    <a:ln>
                      <a:noFill/>
                    </a:ln>
                    <a:extLst>
                      <a:ext uri="{53640926-AAD7-44D8-BBD7-CCE9431645EC}">
                        <a14:shadowObscured xmlns:a14="http://schemas.microsoft.com/office/drawing/2010/main"/>
                      </a:ext>
                    </a:extLst>
                  </pic:spPr>
                </pic:pic>
              </a:graphicData>
            </a:graphic>
          </wp:inline>
        </w:drawing>
      </w:r>
    </w:p>
    <w:p w:rsidR="009B1F05" w:rsidRDefault="008B1CC5">
      <w:pPr>
        <w:rPr>
          <w:rFonts w:ascii="Arial" w:hAnsi="Arial" w:cs="Arial"/>
        </w:rPr>
      </w:pPr>
      <w:r>
        <w:rPr>
          <w:rFonts w:ascii="Arial" w:hAnsi="Arial" w:cs="Arial"/>
        </w:rPr>
        <w:t>Source: (Crossrail Ltd, 2017).</w:t>
      </w:r>
    </w:p>
    <w:p w:rsidR="008B1CC5" w:rsidRDefault="008B1CC5">
      <w:pPr>
        <w:rPr>
          <w:rFonts w:ascii="Arial" w:hAnsi="Arial" w:cs="Arial"/>
        </w:rPr>
      </w:pPr>
    </w:p>
    <w:p w:rsidR="00561EA8" w:rsidRDefault="00561EA8">
      <w:pPr>
        <w:rPr>
          <w:rFonts w:ascii="Arial" w:hAnsi="Arial" w:cs="Arial"/>
        </w:rPr>
      </w:pPr>
    </w:p>
    <w:p w:rsidR="00561EA8" w:rsidRDefault="00561EA8">
      <w:pPr>
        <w:rPr>
          <w:rFonts w:ascii="Arial" w:hAnsi="Arial" w:cs="Arial"/>
        </w:rPr>
      </w:pPr>
    </w:p>
    <w:p w:rsidR="00561EA8" w:rsidRDefault="00561EA8">
      <w:pPr>
        <w:rPr>
          <w:rFonts w:ascii="Arial" w:hAnsi="Arial" w:cs="Arial"/>
        </w:rPr>
      </w:pPr>
    </w:p>
    <w:p w:rsidR="00561EA8" w:rsidRDefault="00561EA8">
      <w:pPr>
        <w:rPr>
          <w:rFonts w:ascii="Arial" w:hAnsi="Arial" w:cs="Arial"/>
        </w:rPr>
      </w:pPr>
    </w:p>
    <w:p w:rsidR="00561EA8" w:rsidRDefault="00561EA8">
      <w:pPr>
        <w:rPr>
          <w:rFonts w:ascii="Arial" w:hAnsi="Arial" w:cs="Arial"/>
        </w:rPr>
      </w:pPr>
    </w:p>
    <w:p w:rsidR="00561EA8" w:rsidRDefault="00561EA8">
      <w:pPr>
        <w:rPr>
          <w:rFonts w:ascii="Arial" w:hAnsi="Arial" w:cs="Arial"/>
        </w:rPr>
      </w:pPr>
    </w:p>
    <w:p w:rsidR="00561EA8" w:rsidRDefault="00561EA8">
      <w:pPr>
        <w:rPr>
          <w:rFonts w:ascii="Arial" w:hAnsi="Arial" w:cs="Arial"/>
        </w:rPr>
      </w:pPr>
    </w:p>
    <w:p w:rsidR="00561EA8" w:rsidRDefault="00561EA8">
      <w:pPr>
        <w:rPr>
          <w:rFonts w:ascii="Arial" w:hAnsi="Arial" w:cs="Arial"/>
        </w:rPr>
      </w:pPr>
    </w:p>
    <w:p w:rsidR="00561EA8" w:rsidRDefault="00561EA8">
      <w:pPr>
        <w:rPr>
          <w:rFonts w:ascii="Arial" w:hAnsi="Arial" w:cs="Arial"/>
        </w:rPr>
      </w:pPr>
    </w:p>
    <w:p w:rsidR="00561EA8" w:rsidRDefault="00561EA8">
      <w:pPr>
        <w:rPr>
          <w:rFonts w:ascii="Arial" w:hAnsi="Arial" w:cs="Arial"/>
        </w:rPr>
      </w:pPr>
    </w:p>
    <w:p w:rsidR="00561EA8" w:rsidRDefault="00561EA8">
      <w:pPr>
        <w:rPr>
          <w:rFonts w:ascii="Arial" w:hAnsi="Arial" w:cs="Arial"/>
        </w:rPr>
      </w:pPr>
    </w:p>
    <w:p w:rsidR="00561EA8" w:rsidRDefault="00561EA8">
      <w:pPr>
        <w:rPr>
          <w:rFonts w:ascii="Arial" w:hAnsi="Arial" w:cs="Arial"/>
        </w:rPr>
      </w:pPr>
    </w:p>
    <w:p w:rsidR="00561EA8" w:rsidRDefault="00561EA8">
      <w:pPr>
        <w:rPr>
          <w:rFonts w:ascii="Arial" w:hAnsi="Arial" w:cs="Arial"/>
        </w:rPr>
      </w:pPr>
    </w:p>
    <w:p w:rsidR="00561EA8" w:rsidRPr="009B1F05" w:rsidRDefault="00561EA8">
      <w:pPr>
        <w:rPr>
          <w:rFonts w:ascii="Arial" w:hAnsi="Arial" w:cs="Arial"/>
        </w:rPr>
      </w:pPr>
    </w:p>
    <w:p w:rsidR="009B1F05" w:rsidRPr="00561EA8" w:rsidRDefault="00561EA8" w:rsidP="00561EA8">
      <w:pPr>
        <w:pStyle w:val="Heading1"/>
        <w:rPr>
          <w:u w:val="single"/>
        </w:rPr>
      </w:pPr>
      <w:bookmarkStart w:id="33" w:name="_Toc499232628"/>
      <w:r w:rsidRPr="00561EA8">
        <w:rPr>
          <w:u w:val="single"/>
        </w:rPr>
        <w:t>8.0 References</w:t>
      </w:r>
      <w:bookmarkEnd w:id="33"/>
    </w:p>
    <w:p w:rsidR="00561EA8" w:rsidRPr="00136BA5" w:rsidRDefault="00561EA8" w:rsidP="00561EA8">
      <w:pPr>
        <w:spacing w:line="276" w:lineRule="auto"/>
        <w:rPr>
          <w:rFonts w:ascii="Arial" w:hAnsi="Arial" w:cs="Arial"/>
          <w:sz w:val="24"/>
          <w:u w:val="single"/>
        </w:rPr>
      </w:pPr>
      <w:r w:rsidRPr="00136BA5">
        <w:rPr>
          <w:rFonts w:ascii="Arial" w:hAnsi="Arial" w:cs="Arial"/>
        </w:rPr>
        <w:t xml:space="preserve">City of London Corporation. (2015). </w:t>
      </w:r>
      <w:r w:rsidRPr="00136BA5">
        <w:rPr>
          <w:rFonts w:ascii="Arial" w:hAnsi="Arial" w:cs="Arial"/>
          <w:i/>
          <w:iCs/>
        </w:rPr>
        <w:t>The Impact of Crossrail.</w:t>
      </w:r>
      <w:r w:rsidRPr="00136BA5">
        <w:rPr>
          <w:rFonts w:ascii="Arial" w:hAnsi="Arial" w:cs="Arial"/>
        </w:rPr>
        <w:t xml:space="preserve"> (Available from: http://www.cityoflondon.gov.uk/economicresearch). [Accessed on: 23rd Nov 2017].</w:t>
      </w:r>
    </w:p>
    <w:p w:rsidR="00561EA8" w:rsidRDefault="00561EA8" w:rsidP="00561EA8">
      <w:pPr>
        <w:spacing w:line="276" w:lineRule="auto"/>
        <w:rPr>
          <w:rFonts w:ascii="Arial" w:hAnsi="Arial" w:cs="Arial"/>
        </w:rPr>
      </w:pPr>
      <w:r w:rsidRPr="00440E61">
        <w:rPr>
          <w:rFonts w:ascii="Arial" w:hAnsi="Arial" w:cs="Arial"/>
        </w:rPr>
        <w:t xml:space="preserve">Crossrail Ltd. (2017). </w:t>
      </w:r>
      <w:r w:rsidRPr="00440E61">
        <w:rPr>
          <w:rFonts w:ascii="Arial" w:hAnsi="Arial" w:cs="Arial"/>
          <w:i/>
          <w:iCs/>
        </w:rPr>
        <w:t>Construction.</w:t>
      </w:r>
      <w:r w:rsidRPr="00440E61">
        <w:rPr>
          <w:rFonts w:ascii="Arial" w:hAnsi="Arial" w:cs="Arial"/>
        </w:rPr>
        <w:t xml:space="preserve"> (Available from: www.crossrail.co.uk/construction). [Accessed on: 20th Nov 2017].</w:t>
      </w:r>
    </w:p>
    <w:p w:rsidR="00561EA8" w:rsidRPr="00136BA5" w:rsidRDefault="00561EA8" w:rsidP="00561EA8">
      <w:pPr>
        <w:spacing w:line="276" w:lineRule="auto"/>
        <w:rPr>
          <w:rFonts w:ascii="Arial" w:hAnsi="Arial" w:cs="Arial"/>
          <w:sz w:val="24"/>
          <w:u w:val="single"/>
        </w:rPr>
      </w:pPr>
      <w:r w:rsidRPr="00136BA5">
        <w:rPr>
          <w:rFonts w:ascii="Arial" w:hAnsi="Arial" w:cs="Arial"/>
        </w:rPr>
        <w:t xml:space="preserve">Davey, J &amp; Holton, K. (2017). </w:t>
      </w:r>
      <w:r w:rsidRPr="00136BA5">
        <w:rPr>
          <w:rFonts w:ascii="Arial" w:hAnsi="Arial" w:cs="Arial"/>
          <w:i/>
          <w:iCs/>
        </w:rPr>
        <w:t>Weak pound drawing tourists back to London, says Madame Tussauds owner.</w:t>
      </w:r>
      <w:r w:rsidRPr="00136BA5">
        <w:rPr>
          <w:rFonts w:ascii="Arial" w:hAnsi="Arial" w:cs="Arial"/>
        </w:rPr>
        <w:t xml:space="preserve"> </w:t>
      </w:r>
      <w:r>
        <w:rPr>
          <w:rFonts w:ascii="Arial" w:hAnsi="Arial" w:cs="Arial"/>
        </w:rPr>
        <w:t>(</w:t>
      </w:r>
      <w:r w:rsidRPr="00136BA5">
        <w:rPr>
          <w:rFonts w:ascii="Arial" w:hAnsi="Arial" w:cs="Arial"/>
        </w:rPr>
        <w:t>Available</w:t>
      </w:r>
      <w:r>
        <w:rPr>
          <w:rFonts w:ascii="Arial" w:hAnsi="Arial" w:cs="Arial"/>
        </w:rPr>
        <w:t xml:space="preserve"> from</w:t>
      </w:r>
      <w:r w:rsidRPr="00136BA5">
        <w:rPr>
          <w:rFonts w:ascii="Arial" w:hAnsi="Arial" w:cs="Arial"/>
        </w:rPr>
        <w:t>: https://uk.reuters.com/article/uk-merlin-ent-results/weak-pound-drawing-tourists-back-to-london-says-madame-tussauds-owner-idUKKBN1690P6</w:t>
      </w:r>
      <w:r>
        <w:rPr>
          <w:rFonts w:ascii="Arial" w:hAnsi="Arial" w:cs="Arial"/>
        </w:rPr>
        <w:t>)</w:t>
      </w:r>
      <w:r w:rsidRPr="00136BA5">
        <w:rPr>
          <w:rFonts w:ascii="Arial" w:hAnsi="Arial" w:cs="Arial"/>
        </w:rPr>
        <w:t xml:space="preserve">. </w:t>
      </w:r>
      <w:r>
        <w:rPr>
          <w:rFonts w:ascii="Arial" w:hAnsi="Arial" w:cs="Arial"/>
        </w:rPr>
        <w:t>[A</w:t>
      </w:r>
      <w:r w:rsidRPr="00136BA5">
        <w:rPr>
          <w:rFonts w:ascii="Arial" w:hAnsi="Arial" w:cs="Arial"/>
        </w:rPr>
        <w:t xml:space="preserve">ccessed </w:t>
      </w:r>
      <w:r>
        <w:rPr>
          <w:rFonts w:ascii="Arial" w:hAnsi="Arial" w:cs="Arial"/>
        </w:rPr>
        <w:t>on: 21st Nov 2017].</w:t>
      </w:r>
    </w:p>
    <w:p w:rsidR="00561EA8" w:rsidRDefault="00561EA8" w:rsidP="00561EA8">
      <w:pPr>
        <w:spacing w:line="276" w:lineRule="auto"/>
        <w:rPr>
          <w:rFonts w:ascii="Arial" w:hAnsi="Arial" w:cs="Arial"/>
        </w:rPr>
      </w:pPr>
      <w:r w:rsidRPr="00133FEE">
        <w:rPr>
          <w:rFonts w:ascii="Arial" w:hAnsi="Arial" w:cs="Arial"/>
        </w:rPr>
        <w:t xml:space="preserve">Griffin, P. (2017). </w:t>
      </w:r>
      <w:r w:rsidRPr="00133FEE">
        <w:rPr>
          <w:rFonts w:ascii="Arial" w:hAnsi="Arial" w:cs="Arial"/>
          <w:i/>
          <w:iCs/>
        </w:rPr>
        <w:t>A Practi</w:t>
      </w:r>
      <w:r>
        <w:rPr>
          <w:rFonts w:ascii="Arial" w:hAnsi="Arial" w:cs="Arial"/>
          <w:i/>
          <w:iCs/>
        </w:rPr>
        <w:t>c</w:t>
      </w:r>
      <w:r w:rsidRPr="00133FEE">
        <w:rPr>
          <w:rFonts w:ascii="Arial" w:hAnsi="Arial" w:cs="Arial"/>
          <w:i/>
          <w:iCs/>
        </w:rPr>
        <w:t>al Guide to Crossrail.</w:t>
      </w:r>
      <w:r w:rsidRPr="00133FEE">
        <w:rPr>
          <w:rFonts w:ascii="Arial" w:hAnsi="Arial" w:cs="Arial"/>
        </w:rPr>
        <w:t xml:space="preserve"> </w:t>
      </w:r>
      <w:r>
        <w:rPr>
          <w:rFonts w:ascii="Arial" w:hAnsi="Arial" w:cs="Arial"/>
        </w:rPr>
        <w:t>(</w:t>
      </w:r>
      <w:r w:rsidRPr="00133FEE">
        <w:rPr>
          <w:rFonts w:ascii="Arial" w:hAnsi="Arial" w:cs="Arial"/>
        </w:rPr>
        <w:t>Available</w:t>
      </w:r>
      <w:r>
        <w:rPr>
          <w:rFonts w:ascii="Arial" w:hAnsi="Arial" w:cs="Arial"/>
        </w:rPr>
        <w:t xml:space="preserve"> from</w:t>
      </w:r>
      <w:r w:rsidRPr="00133FEE">
        <w:rPr>
          <w:rFonts w:ascii="Arial" w:hAnsi="Arial" w:cs="Arial"/>
        </w:rPr>
        <w:t>: file:///C:/Users/charl/Downloads</w:t>
      </w:r>
      <w:r>
        <w:rPr>
          <w:rFonts w:ascii="Arial" w:hAnsi="Arial" w:cs="Arial"/>
        </w:rPr>
        <w:t>/Crossrail%20presentation.pdf). [A</w:t>
      </w:r>
      <w:r w:rsidRPr="00133FEE">
        <w:rPr>
          <w:rFonts w:ascii="Arial" w:hAnsi="Arial" w:cs="Arial"/>
        </w:rPr>
        <w:t>ccessed</w:t>
      </w:r>
      <w:r>
        <w:rPr>
          <w:rFonts w:ascii="Arial" w:hAnsi="Arial" w:cs="Arial"/>
        </w:rPr>
        <w:t xml:space="preserve"> on: 20th Nov 2017].</w:t>
      </w:r>
    </w:p>
    <w:p w:rsidR="00561EA8" w:rsidRDefault="00561EA8" w:rsidP="00561EA8">
      <w:pPr>
        <w:spacing w:line="276" w:lineRule="auto"/>
        <w:rPr>
          <w:rFonts w:ascii="Arial" w:hAnsi="Arial" w:cs="Arial"/>
        </w:rPr>
      </w:pPr>
      <w:r w:rsidRPr="00136BA5">
        <w:rPr>
          <w:rFonts w:ascii="Arial" w:hAnsi="Arial" w:cs="Arial"/>
        </w:rPr>
        <w:t xml:space="preserve">Hassan, A. (2014). </w:t>
      </w:r>
      <w:r w:rsidRPr="00136BA5">
        <w:rPr>
          <w:rFonts w:ascii="Arial" w:hAnsi="Arial" w:cs="Arial"/>
          <w:i/>
          <w:iCs/>
        </w:rPr>
        <w:t>Environmental Audit of Merlin Entertainment PLC.</w:t>
      </w:r>
      <w:r w:rsidRPr="00136BA5">
        <w:rPr>
          <w:rFonts w:ascii="Arial" w:hAnsi="Arial" w:cs="Arial"/>
        </w:rPr>
        <w:t xml:space="preserve"> </w:t>
      </w:r>
      <w:r>
        <w:rPr>
          <w:rFonts w:ascii="Arial" w:hAnsi="Arial" w:cs="Arial"/>
        </w:rPr>
        <w:t>(</w:t>
      </w:r>
      <w:r w:rsidRPr="00136BA5">
        <w:rPr>
          <w:rFonts w:ascii="Arial" w:hAnsi="Arial" w:cs="Arial"/>
        </w:rPr>
        <w:t>Available</w:t>
      </w:r>
      <w:r>
        <w:rPr>
          <w:rFonts w:ascii="Arial" w:hAnsi="Arial" w:cs="Arial"/>
        </w:rPr>
        <w:t xml:space="preserve"> from</w:t>
      </w:r>
      <w:r w:rsidRPr="00136BA5">
        <w:rPr>
          <w:rFonts w:ascii="Arial" w:hAnsi="Arial" w:cs="Arial"/>
        </w:rPr>
        <w:t>: https://issuu.com/abdulhassan21/docs/environmen</w:t>
      </w:r>
      <w:r>
        <w:rPr>
          <w:rFonts w:ascii="Arial" w:hAnsi="Arial" w:cs="Arial"/>
        </w:rPr>
        <w:t>talauditofmerlinentertain). [Accessed on: 21st</w:t>
      </w:r>
      <w:r w:rsidRPr="00136BA5">
        <w:rPr>
          <w:rFonts w:ascii="Arial" w:hAnsi="Arial" w:cs="Arial"/>
        </w:rPr>
        <w:t xml:space="preserve"> Nov 2017</w:t>
      </w:r>
      <w:r>
        <w:rPr>
          <w:rFonts w:ascii="Arial" w:hAnsi="Arial" w:cs="Arial"/>
        </w:rPr>
        <w:t>].</w:t>
      </w:r>
    </w:p>
    <w:p w:rsidR="00561EA8" w:rsidRDefault="00561EA8" w:rsidP="00561EA8">
      <w:pPr>
        <w:spacing w:line="276" w:lineRule="auto"/>
        <w:rPr>
          <w:rFonts w:ascii="Arial" w:hAnsi="Arial" w:cs="Arial"/>
        </w:rPr>
      </w:pPr>
      <w:r w:rsidRPr="00136BA5">
        <w:rPr>
          <w:rFonts w:ascii="Arial" w:hAnsi="Arial" w:cs="Arial"/>
        </w:rPr>
        <w:t xml:space="preserve">Merlin Entertainments. (2017). </w:t>
      </w:r>
      <w:r w:rsidRPr="00136BA5">
        <w:rPr>
          <w:rFonts w:ascii="Arial" w:hAnsi="Arial" w:cs="Arial"/>
          <w:i/>
          <w:iCs/>
        </w:rPr>
        <w:t>Strategy.</w:t>
      </w:r>
      <w:r w:rsidRPr="00136BA5">
        <w:rPr>
          <w:rFonts w:ascii="Arial" w:hAnsi="Arial" w:cs="Arial"/>
        </w:rPr>
        <w:t xml:space="preserve"> </w:t>
      </w:r>
      <w:r>
        <w:rPr>
          <w:rFonts w:ascii="Arial" w:hAnsi="Arial" w:cs="Arial"/>
        </w:rPr>
        <w:t>(</w:t>
      </w:r>
      <w:r w:rsidRPr="00136BA5">
        <w:rPr>
          <w:rFonts w:ascii="Arial" w:hAnsi="Arial" w:cs="Arial"/>
        </w:rPr>
        <w:t>Available</w:t>
      </w:r>
      <w:r>
        <w:rPr>
          <w:rFonts w:ascii="Arial" w:hAnsi="Arial" w:cs="Arial"/>
        </w:rPr>
        <w:t xml:space="preserve"> from</w:t>
      </w:r>
      <w:r w:rsidRPr="00136BA5">
        <w:rPr>
          <w:rFonts w:ascii="Arial" w:hAnsi="Arial" w:cs="Arial"/>
        </w:rPr>
        <w:t>: https://www.merlinentertainments.biz/</w:t>
      </w:r>
      <w:r>
        <w:rPr>
          <w:rFonts w:ascii="Arial" w:hAnsi="Arial" w:cs="Arial"/>
        </w:rPr>
        <w:t>)</w:t>
      </w:r>
      <w:r w:rsidRPr="00136BA5">
        <w:rPr>
          <w:rFonts w:ascii="Arial" w:hAnsi="Arial" w:cs="Arial"/>
        </w:rPr>
        <w:t xml:space="preserve">. </w:t>
      </w:r>
      <w:r>
        <w:rPr>
          <w:rFonts w:ascii="Arial" w:hAnsi="Arial" w:cs="Arial"/>
        </w:rPr>
        <w:t>[A</w:t>
      </w:r>
      <w:r w:rsidRPr="00136BA5">
        <w:rPr>
          <w:rFonts w:ascii="Arial" w:hAnsi="Arial" w:cs="Arial"/>
        </w:rPr>
        <w:t>ccessed</w:t>
      </w:r>
      <w:r>
        <w:rPr>
          <w:rFonts w:ascii="Arial" w:hAnsi="Arial" w:cs="Arial"/>
        </w:rPr>
        <w:t xml:space="preserve"> on: 21st Nov 2017].</w:t>
      </w:r>
    </w:p>
    <w:p w:rsidR="00561EA8" w:rsidRPr="00136BA5" w:rsidRDefault="00561EA8" w:rsidP="00561EA8">
      <w:pPr>
        <w:spacing w:line="276" w:lineRule="auto"/>
        <w:rPr>
          <w:rFonts w:ascii="Arial" w:hAnsi="Arial" w:cs="Arial"/>
        </w:rPr>
      </w:pPr>
      <w:r w:rsidRPr="00136BA5">
        <w:rPr>
          <w:rFonts w:ascii="Arial" w:hAnsi="Arial" w:cs="Arial"/>
        </w:rPr>
        <w:t xml:space="preserve">Merlin Entertainments. (2013). </w:t>
      </w:r>
      <w:r w:rsidRPr="00136BA5">
        <w:rPr>
          <w:rFonts w:ascii="Arial" w:hAnsi="Arial" w:cs="Arial"/>
          <w:i/>
          <w:iCs/>
        </w:rPr>
        <w:t>Financial Report - 2012.</w:t>
      </w:r>
      <w:r>
        <w:rPr>
          <w:rFonts w:ascii="Arial" w:hAnsi="Arial" w:cs="Arial"/>
          <w:i/>
          <w:iCs/>
        </w:rPr>
        <w:t xml:space="preserve"> (</w:t>
      </w:r>
      <w:r w:rsidRPr="00136BA5">
        <w:rPr>
          <w:rFonts w:ascii="Arial" w:hAnsi="Arial" w:cs="Arial"/>
        </w:rPr>
        <w:t>Available</w:t>
      </w:r>
      <w:r>
        <w:rPr>
          <w:rFonts w:ascii="Arial" w:hAnsi="Arial" w:cs="Arial"/>
        </w:rPr>
        <w:t xml:space="preserve"> from</w:t>
      </w:r>
      <w:r w:rsidRPr="00136BA5">
        <w:rPr>
          <w:rFonts w:ascii="Arial" w:hAnsi="Arial" w:cs="Arial"/>
        </w:rPr>
        <w:t>: https://www.merlinentertainments.biz/financial-reports?Page=1</w:t>
      </w:r>
      <w:r>
        <w:rPr>
          <w:rFonts w:ascii="Arial" w:hAnsi="Arial" w:cs="Arial"/>
        </w:rPr>
        <w:t>)</w:t>
      </w:r>
      <w:r w:rsidRPr="00136BA5">
        <w:rPr>
          <w:rFonts w:ascii="Arial" w:hAnsi="Arial" w:cs="Arial"/>
        </w:rPr>
        <w:t xml:space="preserve">. </w:t>
      </w:r>
      <w:r>
        <w:rPr>
          <w:rFonts w:ascii="Arial" w:hAnsi="Arial" w:cs="Arial"/>
        </w:rPr>
        <w:t>[A</w:t>
      </w:r>
      <w:r w:rsidRPr="00136BA5">
        <w:rPr>
          <w:rFonts w:ascii="Arial" w:hAnsi="Arial" w:cs="Arial"/>
        </w:rPr>
        <w:t xml:space="preserve">ccessed </w:t>
      </w:r>
      <w:r>
        <w:rPr>
          <w:rFonts w:ascii="Arial" w:hAnsi="Arial" w:cs="Arial"/>
        </w:rPr>
        <w:t>on: 21st Nov 2017].</w:t>
      </w:r>
    </w:p>
    <w:p w:rsidR="00561EA8" w:rsidRDefault="00561EA8" w:rsidP="00561EA8">
      <w:pPr>
        <w:spacing w:line="276" w:lineRule="auto"/>
        <w:rPr>
          <w:rFonts w:ascii="Arial" w:hAnsi="Arial" w:cs="Arial"/>
        </w:rPr>
      </w:pPr>
      <w:r w:rsidRPr="00136BA5">
        <w:rPr>
          <w:rFonts w:ascii="Arial" w:hAnsi="Arial" w:cs="Arial"/>
        </w:rPr>
        <w:t xml:space="preserve">Moutinho, L (2011). </w:t>
      </w:r>
      <w:r w:rsidRPr="00136BA5">
        <w:rPr>
          <w:rFonts w:ascii="Arial" w:hAnsi="Arial" w:cs="Arial"/>
          <w:i/>
          <w:iCs/>
        </w:rPr>
        <w:t>Strategic Management in Tourism</w:t>
      </w:r>
      <w:r w:rsidRPr="00136BA5">
        <w:rPr>
          <w:rFonts w:ascii="Arial" w:hAnsi="Arial" w:cs="Arial"/>
        </w:rPr>
        <w:t>. 2nd ed. Oxford: CABI. p264.</w:t>
      </w:r>
    </w:p>
    <w:p w:rsidR="00561EA8" w:rsidRDefault="00561EA8" w:rsidP="00561EA8">
      <w:pPr>
        <w:spacing w:line="276" w:lineRule="auto"/>
        <w:rPr>
          <w:rFonts w:ascii="Arial" w:hAnsi="Arial" w:cs="Arial"/>
        </w:rPr>
      </w:pPr>
      <w:r w:rsidRPr="00136BA5">
        <w:rPr>
          <w:rFonts w:ascii="Arial" w:hAnsi="Arial" w:cs="Arial"/>
        </w:rPr>
        <w:t xml:space="preserve">O'Brien C. (2017). </w:t>
      </w:r>
      <w:r w:rsidRPr="00136BA5">
        <w:rPr>
          <w:rFonts w:ascii="Arial" w:hAnsi="Arial" w:cs="Arial"/>
          <w:i/>
          <w:iCs/>
        </w:rPr>
        <w:t xml:space="preserve">How is Uber still even in business at this </w:t>
      </w:r>
      <w:r w:rsidR="00FD2EAC" w:rsidRPr="00136BA5">
        <w:rPr>
          <w:rFonts w:ascii="Arial" w:hAnsi="Arial" w:cs="Arial"/>
          <w:i/>
          <w:iCs/>
        </w:rPr>
        <w:t>point?</w:t>
      </w:r>
      <w:r w:rsidRPr="00136BA5">
        <w:rPr>
          <w:rFonts w:ascii="Arial" w:hAnsi="Arial" w:cs="Arial"/>
        </w:rPr>
        <w:t xml:space="preserve"> </w:t>
      </w:r>
      <w:r>
        <w:rPr>
          <w:rFonts w:ascii="Arial" w:hAnsi="Arial" w:cs="Arial"/>
        </w:rPr>
        <w:t>(</w:t>
      </w:r>
      <w:r w:rsidRPr="00136BA5">
        <w:rPr>
          <w:rFonts w:ascii="Arial" w:hAnsi="Arial" w:cs="Arial"/>
        </w:rPr>
        <w:t>Available</w:t>
      </w:r>
      <w:r>
        <w:rPr>
          <w:rFonts w:ascii="Arial" w:hAnsi="Arial" w:cs="Arial"/>
        </w:rPr>
        <w:t xml:space="preserve"> from</w:t>
      </w:r>
      <w:r w:rsidRPr="00136BA5">
        <w:rPr>
          <w:rFonts w:ascii="Arial" w:hAnsi="Arial" w:cs="Arial"/>
        </w:rPr>
        <w:t xml:space="preserve">: </w:t>
      </w:r>
      <w:hyperlink r:id="rId11" w:history="1">
        <w:r w:rsidRPr="0083030F">
          <w:rPr>
            <w:rStyle w:val="Hyperlink"/>
            <w:rFonts w:ascii="Arial" w:hAnsi="Arial" w:cs="Arial"/>
          </w:rPr>
          <w:t>https://venturebeat.com/2017/11/22/how-is-uber-still-even-in-business-at-this-point/</w:t>
        </w:r>
      </w:hyperlink>
      <w:r>
        <w:rPr>
          <w:rFonts w:ascii="Arial" w:hAnsi="Arial" w:cs="Arial"/>
        </w:rPr>
        <w:t>). [A</w:t>
      </w:r>
      <w:r w:rsidRPr="00136BA5">
        <w:rPr>
          <w:rFonts w:ascii="Arial" w:hAnsi="Arial" w:cs="Arial"/>
        </w:rPr>
        <w:t xml:space="preserve">ccessed </w:t>
      </w:r>
      <w:r>
        <w:rPr>
          <w:rFonts w:ascii="Arial" w:hAnsi="Arial" w:cs="Arial"/>
        </w:rPr>
        <w:t xml:space="preserve">on: </w:t>
      </w:r>
      <w:r w:rsidRPr="00136BA5">
        <w:rPr>
          <w:rFonts w:ascii="Arial" w:hAnsi="Arial" w:cs="Arial"/>
        </w:rPr>
        <w:t>22nd Nov 2017</w:t>
      </w:r>
      <w:r>
        <w:rPr>
          <w:rFonts w:ascii="Arial" w:hAnsi="Arial" w:cs="Arial"/>
        </w:rPr>
        <w:t>]</w:t>
      </w:r>
      <w:r w:rsidRPr="00136BA5">
        <w:rPr>
          <w:rFonts w:ascii="Arial" w:hAnsi="Arial" w:cs="Arial"/>
        </w:rPr>
        <w:t>.</w:t>
      </w:r>
    </w:p>
    <w:p w:rsidR="00561EA8" w:rsidRPr="00136BA5" w:rsidRDefault="00561EA8" w:rsidP="00561EA8">
      <w:pPr>
        <w:spacing w:line="276" w:lineRule="auto"/>
        <w:rPr>
          <w:rFonts w:ascii="Arial" w:hAnsi="Arial" w:cs="Arial"/>
        </w:rPr>
      </w:pPr>
      <w:r w:rsidRPr="00136BA5">
        <w:rPr>
          <w:rFonts w:ascii="Arial" w:hAnsi="Arial" w:cs="Arial"/>
        </w:rPr>
        <w:t xml:space="preserve">Politics.co.uk. (2017). </w:t>
      </w:r>
      <w:r w:rsidRPr="00136BA5">
        <w:rPr>
          <w:rFonts w:ascii="Arial" w:hAnsi="Arial" w:cs="Arial"/>
          <w:i/>
          <w:iCs/>
        </w:rPr>
        <w:t>Crossrail.</w:t>
      </w:r>
      <w:r w:rsidRPr="00136BA5">
        <w:rPr>
          <w:rFonts w:ascii="Arial" w:hAnsi="Arial" w:cs="Arial"/>
        </w:rPr>
        <w:t xml:space="preserve"> (Available from: http://www.politics.co.uk/reference/crossrail). [Accessed on: 21st Nov 2017].</w:t>
      </w:r>
    </w:p>
    <w:p w:rsidR="00561EA8" w:rsidRPr="00136BA5" w:rsidRDefault="00561EA8" w:rsidP="00561EA8">
      <w:pPr>
        <w:spacing w:line="276" w:lineRule="auto"/>
        <w:rPr>
          <w:rFonts w:ascii="Arial" w:hAnsi="Arial" w:cs="Arial"/>
        </w:rPr>
      </w:pPr>
      <w:r w:rsidRPr="00136BA5">
        <w:rPr>
          <w:rFonts w:ascii="Arial" w:hAnsi="Arial" w:cs="Arial"/>
        </w:rPr>
        <w:t xml:space="preserve">Vonow, B. (2017). </w:t>
      </w:r>
      <w:r w:rsidRPr="00136BA5">
        <w:rPr>
          <w:rFonts w:ascii="Arial" w:hAnsi="Arial" w:cs="Arial"/>
          <w:i/>
          <w:iCs/>
        </w:rPr>
        <w:t xml:space="preserve">PUTIN ON THE METER Has your Uber account been hacked by Russians for cab rides around </w:t>
      </w:r>
      <w:r w:rsidR="00FD2EAC" w:rsidRPr="00136BA5">
        <w:rPr>
          <w:rFonts w:ascii="Arial" w:hAnsi="Arial" w:cs="Arial"/>
          <w:i/>
          <w:iCs/>
        </w:rPr>
        <w:t>MOSCOW?</w:t>
      </w:r>
      <w:r w:rsidRPr="00136BA5">
        <w:rPr>
          <w:rFonts w:ascii="Arial" w:hAnsi="Arial" w:cs="Arial"/>
        </w:rPr>
        <w:t xml:space="preserve"> </w:t>
      </w:r>
      <w:r>
        <w:rPr>
          <w:rFonts w:ascii="Arial" w:hAnsi="Arial" w:cs="Arial"/>
        </w:rPr>
        <w:t>(</w:t>
      </w:r>
      <w:r w:rsidRPr="00136BA5">
        <w:rPr>
          <w:rFonts w:ascii="Arial" w:hAnsi="Arial" w:cs="Arial"/>
        </w:rPr>
        <w:t>Available</w:t>
      </w:r>
      <w:r>
        <w:rPr>
          <w:rFonts w:ascii="Arial" w:hAnsi="Arial" w:cs="Arial"/>
        </w:rPr>
        <w:t xml:space="preserve"> from</w:t>
      </w:r>
      <w:r w:rsidRPr="00136BA5">
        <w:rPr>
          <w:rFonts w:ascii="Arial" w:hAnsi="Arial" w:cs="Arial"/>
        </w:rPr>
        <w:t xml:space="preserve">: </w:t>
      </w:r>
      <w:hyperlink r:id="rId12" w:history="1">
        <w:r w:rsidRPr="0083030F">
          <w:rPr>
            <w:rStyle w:val="Hyperlink"/>
            <w:rFonts w:ascii="Arial" w:hAnsi="Arial" w:cs="Arial"/>
          </w:rPr>
          <w:t>https://www.thesun.co.uk/news/4985964/uber-accounts-hacked-russia-data-moscow/</w:t>
        </w:r>
      </w:hyperlink>
      <w:r>
        <w:rPr>
          <w:rFonts w:ascii="Arial" w:hAnsi="Arial" w:cs="Arial"/>
        </w:rPr>
        <w:t>). [A</w:t>
      </w:r>
      <w:r w:rsidRPr="00136BA5">
        <w:rPr>
          <w:rFonts w:ascii="Arial" w:hAnsi="Arial" w:cs="Arial"/>
        </w:rPr>
        <w:t xml:space="preserve">ccessed </w:t>
      </w:r>
      <w:r>
        <w:rPr>
          <w:rFonts w:ascii="Arial" w:hAnsi="Arial" w:cs="Arial"/>
        </w:rPr>
        <w:t xml:space="preserve">on: </w:t>
      </w:r>
      <w:r w:rsidRPr="00136BA5">
        <w:rPr>
          <w:rFonts w:ascii="Arial" w:hAnsi="Arial" w:cs="Arial"/>
        </w:rPr>
        <w:t>23rd Nov 2017</w:t>
      </w:r>
      <w:r>
        <w:rPr>
          <w:rFonts w:ascii="Arial" w:hAnsi="Arial" w:cs="Arial"/>
        </w:rPr>
        <w:t>]</w:t>
      </w:r>
      <w:r w:rsidRPr="00136BA5">
        <w:rPr>
          <w:rFonts w:ascii="Arial" w:hAnsi="Arial" w:cs="Arial"/>
        </w:rPr>
        <w:t>.</w:t>
      </w:r>
    </w:p>
    <w:p w:rsidR="00561EA8" w:rsidRDefault="00561EA8" w:rsidP="00561EA8">
      <w:pPr>
        <w:spacing w:line="276" w:lineRule="auto"/>
        <w:rPr>
          <w:rFonts w:ascii="Arial" w:hAnsi="Arial" w:cs="Arial"/>
        </w:rPr>
      </w:pPr>
      <w:r w:rsidRPr="00136BA5">
        <w:rPr>
          <w:rFonts w:ascii="Arial" w:hAnsi="Arial" w:cs="Arial"/>
        </w:rPr>
        <w:t xml:space="preserve">Wong, J C. (2017). </w:t>
      </w:r>
      <w:r w:rsidRPr="00136BA5">
        <w:rPr>
          <w:rFonts w:ascii="Arial" w:hAnsi="Arial" w:cs="Arial"/>
          <w:i/>
          <w:iCs/>
        </w:rPr>
        <w:t>Uber faces slew of investigations in wake of 'outrageous' data hack cover-</w:t>
      </w:r>
      <w:r w:rsidR="00FD2EAC" w:rsidRPr="00136BA5">
        <w:rPr>
          <w:rFonts w:ascii="Arial" w:hAnsi="Arial" w:cs="Arial"/>
          <w:i/>
          <w:iCs/>
        </w:rPr>
        <w:t>up.</w:t>
      </w:r>
      <w:r w:rsidRPr="00136BA5">
        <w:rPr>
          <w:rFonts w:ascii="Arial" w:hAnsi="Arial" w:cs="Arial"/>
        </w:rPr>
        <w:t xml:space="preserve"> (Available from: https://www.theguardian.com/technology/2017/nov/22/uber-scrutiny-data-breach-hacking). [Accessed on: 22nd Nov 2017].</w:t>
      </w:r>
    </w:p>
    <w:p w:rsidR="00561EA8" w:rsidRDefault="00561EA8" w:rsidP="00561EA8">
      <w:pPr>
        <w:spacing w:line="276" w:lineRule="auto"/>
        <w:rPr>
          <w:rFonts w:ascii="Arial" w:hAnsi="Arial" w:cs="Arial"/>
        </w:rPr>
      </w:pPr>
      <w:r w:rsidRPr="00136BA5">
        <w:rPr>
          <w:rFonts w:ascii="Arial" w:hAnsi="Arial" w:cs="Arial"/>
        </w:rPr>
        <w:t xml:space="preserve">Worsley, Tom (2011) : </w:t>
      </w:r>
      <w:r w:rsidRPr="00136BA5">
        <w:rPr>
          <w:rFonts w:ascii="Arial" w:hAnsi="Arial" w:cs="Arial"/>
          <w:i/>
        </w:rPr>
        <w:t xml:space="preserve">The evolution of London's </w:t>
      </w:r>
      <w:r w:rsidR="00FD2EAC" w:rsidRPr="00136BA5">
        <w:rPr>
          <w:rFonts w:ascii="Arial" w:hAnsi="Arial" w:cs="Arial"/>
          <w:i/>
        </w:rPr>
        <w:t>Crossrail</w:t>
      </w:r>
      <w:r w:rsidRPr="00136BA5">
        <w:rPr>
          <w:rFonts w:ascii="Arial" w:hAnsi="Arial" w:cs="Arial"/>
          <w:i/>
        </w:rPr>
        <w:t xml:space="preserve"> scheme and the development of the department for transport's economic appraisal methods</w:t>
      </w:r>
      <w:r>
        <w:rPr>
          <w:rFonts w:ascii="Arial" w:hAnsi="Arial" w:cs="Arial"/>
        </w:rPr>
        <w:t>.</w:t>
      </w:r>
      <w:r w:rsidRPr="00136BA5">
        <w:rPr>
          <w:rFonts w:ascii="Arial" w:hAnsi="Arial" w:cs="Arial"/>
        </w:rPr>
        <w:t xml:space="preserve"> International T</w:t>
      </w:r>
      <w:r>
        <w:rPr>
          <w:rFonts w:ascii="Arial" w:hAnsi="Arial" w:cs="Arial"/>
        </w:rPr>
        <w:t>ransport Forum Discussion Paper. Vol</w:t>
      </w:r>
      <w:r w:rsidRPr="00136BA5">
        <w:rPr>
          <w:rFonts w:ascii="Arial" w:hAnsi="Arial" w:cs="Arial"/>
        </w:rPr>
        <w:t xml:space="preserve"> No. </w:t>
      </w:r>
      <w:r>
        <w:rPr>
          <w:rFonts w:ascii="Arial" w:hAnsi="Arial" w:cs="Arial"/>
        </w:rPr>
        <w:t>(2017-</w:t>
      </w:r>
      <w:r w:rsidRPr="00136BA5">
        <w:rPr>
          <w:rFonts w:ascii="Arial" w:hAnsi="Arial" w:cs="Arial"/>
        </w:rPr>
        <w:t>27</w:t>
      </w:r>
      <w:r>
        <w:rPr>
          <w:rFonts w:ascii="Arial" w:hAnsi="Arial" w:cs="Arial"/>
        </w:rPr>
        <w:t xml:space="preserve">). (Available from: </w:t>
      </w:r>
      <w:hyperlink r:id="rId13" w:history="1">
        <w:r w:rsidRPr="0083030F">
          <w:rPr>
            <w:rStyle w:val="Hyperlink"/>
            <w:rFonts w:ascii="Arial" w:hAnsi="Arial" w:cs="Arial"/>
          </w:rPr>
          <w:t>http://dx.doi.org/10.1787/5kg0prk600jk-en</w:t>
        </w:r>
      </w:hyperlink>
      <w:r>
        <w:rPr>
          <w:rFonts w:ascii="Arial" w:hAnsi="Arial" w:cs="Arial"/>
        </w:rPr>
        <w:t>). [</w:t>
      </w:r>
      <w:r w:rsidR="00FD2EAC">
        <w:rPr>
          <w:rFonts w:ascii="Arial" w:hAnsi="Arial" w:cs="Arial"/>
        </w:rPr>
        <w:t>Accessed</w:t>
      </w:r>
      <w:r>
        <w:rPr>
          <w:rFonts w:ascii="Arial" w:hAnsi="Arial" w:cs="Arial"/>
        </w:rPr>
        <w:t xml:space="preserve"> on: 23</w:t>
      </w:r>
      <w:r w:rsidRPr="00136BA5">
        <w:rPr>
          <w:rFonts w:ascii="Arial" w:hAnsi="Arial" w:cs="Arial"/>
          <w:vertAlign w:val="superscript"/>
        </w:rPr>
        <w:t>rd</w:t>
      </w:r>
      <w:r>
        <w:rPr>
          <w:rFonts w:ascii="Arial" w:hAnsi="Arial" w:cs="Arial"/>
        </w:rPr>
        <w:t xml:space="preserve"> Nov 2017].</w:t>
      </w:r>
    </w:p>
    <w:p w:rsidR="00AB19B6" w:rsidRPr="00AB19B6" w:rsidRDefault="00AB19B6">
      <w:pPr>
        <w:rPr>
          <w:rFonts w:ascii="Arial" w:hAnsi="Arial" w:cs="Arial"/>
          <w:sz w:val="24"/>
        </w:rPr>
      </w:pPr>
    </w:p>
    <w:sectPr w:rsidR="00AB19B6" w:rsidRPr="00AB19B6" w:rsidSect="00133EE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AF7945"/>
    <w:multiLevelType w:val="multilevel"/>
    <w:tmpl w:val="5E7E6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DA5D38"/>
    <w:multiLevelType w:val="multilevel"/>
    <w:tmpl w:val="CEE23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AB0B1D"/>
    <w:multiLevelType w:val="multilevel"/>
    <w:tmpl w:val="1300267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35A130E6"/>
    <w:multiLevelType w:val="multilevel"/>
    <w:tmpl w:val="4C3AC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CEB38F3"/>
    <w:multiLevelType w:val="multilevel"/>
    <w:tmpl w:val="EA123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3A7D37"/>
    <w:multiLevelType w:val="multilevel"/>
    <w:tmpl w:val="E7AAF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5"/>
  </w:num>
  <w:num w:numId="4">
    <w:abstractNumId w:val="3"/>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19B6"/>
    <w:rsid w:val="00133EE7"/>
    <w:rsid w:val="0017138D"/>
    <w:rsid w:val="001F14EF"/>
    <w:rsid w:val="002B6DEE"/>
    <w:rsid w:val="002B76BD"/>
    <w:rsid w:val="00301B02"/>
    <w:rsid w:val="00374BA3"/>
    <w:rsid w:val="00461808"/>
    <w:rsid w:val="00561EA8"/>
    <w:rsid w:val="005C1502"/>
    <w:rsid w:val="00653B1F"/>
    <w:rsid w:val="00684069"/>
    <w:rsid w:val="006850C3"/>
    <w:rsid w:val="00696463"/>
    <w:rsid w:val="006D08ED"/>
    <w:rsid w:val="008511C4"/>
    <w:rsid w:val="00877C91"/>
    <w:rsid w:val="008B1CC5"/>
    <w:rsid w:val="008B705A"/>
    <w:rsid w:val="009B1F05"/>
    <w:rsid w:val="00A34282"/>
    <w:rsid w:val="00A40C06"/>
    <w:rsid w:val="00A76529"/>
    <w:rsid w:val="00AB19B6"/>
    <w:rsid w:val="00B3742C"/>
    <w:rsid w:val="00B96BC8"/>
    <w:rsid w:val="00C2086B"/>
    <w:rsid w:val="00CE27E4"/>
    <w:rsid w:val="00D44767"/>
    <w:rsid w:val="00F44A60"/>
    <w:rsid w:val="00FD2EAC"/>
    <w:rsid w:val="00FF17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35F73D7D"/>
  <w15:chartTrackingRefBased/>
  <w15:docId w15:val="{99BE7E70-85FA-4B13-9278-CEEFCAD57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1EA8"/>
    <w:pPr>
      <w:keepNext/>
      <w:keepLines/>
      <w:spacing w:before="240" w:after="0"/>
      <w:outlineLvl w:val="0"/>
    </w:pPr>
    <w:rPr>
      <w:rFonts w:asciiTheme="majorHAnsi" w:eastAsiaTheme="majorEastAsia" w:hAnsiTheme="majorHAnsi" w:cstheme="majorBidi"/>
      <w:color w:val="6D1D6A" w:themeColor="accent1" w:themeShade="BF"/>
      <w:sz w:val="32"/>
      <w:szCs w:val="32"/>
    </w:rPr>
  </w:style>
  <w:style w:type="paragraph" w:styleId="Heading2">
    <w:name w:val="heading 2"/>
    <w:basedOn w:val="Normal"/>
    <w:next w:val="Normal"/>
    <w:link w:val="Heading2Char"/>
    <w:uiPriority w:val="9"/>
    <w:unhideWhenUsed/>
    <w:qFormat/>
    <w:rsid w:val="00561EA8"/>
    <w:pPr>
      <w:keepNext/>
      <w:keepLines/>
      <w:spacing w:before="40" w:after="0"/>
      <w:outlineLvl w:val="1"/>
    </w:pPr>
    <w:rPr>
      <w:rFonts w:asciiTheme="majorHAnsi" w:eastAsiaTheme="majorEastAsia" w:hAnsiTheme="majorHAnsi" w:cstheme="majorBidi"/>
      <w:color w:val="6D1D6A" w:themeColor="accent1" w:themeShade="BF"/>
      <w:sz w:val="26"/>
      <w:szCs w:val="26"/>
    </w:rPr>
  </w:style>
  <w:style w:type="paragraph" w:styleId="Heading3">
    <w:name w:val="heading 3"/>
    <w:basedOn w:val="Normal"/>
    <w:next w:val="Normal"/>
    <w:link w:val="Heading3Char"/>
    <w:uiPriority w:val="9"/>
    <w:unhideWhenUsed/>
    <w:qFormat/>
    <w:rsid w:val="00561EA8"/>
    <w:pPr>
      <w:keepNext/>
      <w:keepLines/>
      <w:spacing w:before="40" w:after="0"/>
      <w:outlineLvl w:val="2"/>
    </w:pPr>
    <w:rPr>
      <w:rFonts w:asciiTheme="majorHAnsi" w:eastAsiaTheme="majorEastAsia" w:hAnsiTheme="majorHAnsi" w:cstheme="majorBidi"/>
      <w:color w:val="481346" w:themeColor="accent1" w:themeShade="7F"/>
      <w:sz w:val="24"/>
      <w:szCs w:val="24"/>
    </w:rPr>
  </w:style>
  <w:style w:type="paragraph" w:styleId="Heading4">
    <w:name w:val="heading 4"/>
    <w:basedOn w:val="Normal"/>
    <w:next w:val="Normal"/>
    <w:link w:val="Heading4Char"/>
    <w:uiPriority w:val="9"/>
    <w:unhideWhenUsed/>
    <w:qFormat/>
    <w:rsid w:val="00561EA8"/>
    <w:pPr>
      <w:keepNext/>
      <w:keepLines/>
      <w:spacing w:before="40" w:after="0"/>
      <w:outlineLvl w:val="3"/>
    </w:pPr>
    <w:rPr>
      <w:rFonts w:asciiTheme="majorHAnsi" w:eastAsiaTheme="majorEastAsia" w:hAnsiTheme="majorHAnsi" w:cstheme="majorBidi"/>
      <w:i/>
      <w:iCs/>
      <w:color w:val="6D1D6A"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33EE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33EE7"/>
    <w:rPr>
      <w:rFonts w:eastAsiaTheme="minorEastAsia"/>
      <w:lang w:val="en-US"/>
    </w:rPr>
  </w:style>
  <w:style w:type="character" w:customStyle="1" w:styleId="Heading1Char">
    <w:name w:val="Heading 1 Char"/>
    <w:basedOn w:val="DefaultParagraphFont"/>
    <w:link w:val="Heading1"/>
    <w:uiPriority w:val="9"/>
    <w:rsid w:val="00561EA8"/>
    <w:rPr>
      <w:rFonts w:asciiTheme="majorHAnsi" w:eastAsiaTheme="majorEastAsia" w:hAnsiTheme="majorHAnsi" w:cstheme="majorBidi"/>
      <w:color w:val="6D1D6A" w:themeColor="accent1" w:themeShade="BF"/>
      <w:sz w:val="32"/>
      <w:szCs w:val="32"/>
    </w:rPr>
  </w:style>
  <w:style w:type="paragraph" w:styleId="Subtitle">
    <w:name w:val="Subtitle"/>
    <w:basedOn w:val="Normal"/>
    <w:next w:val="Normal"/>
    <w:link w:val="SubtitleChar"/>
    <w:uiPriority w:val="11"/>
    <w:qFormat/>
    <w:rsid w:val="00561EA8"/>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61EA8"/>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561EA8"/>
    <w:rPr>
      <w:rFonts w:asciiTheme="majorHAnsi" w:eastAsiaTheme="majorEastAsia" w:hAnsiTheme="majorHAnsi" w:cstheme="majorBidi"/>
      <w:color w:val="6D1D6A" w:themeColor="accent1" w:themeShade="BF"/>
      <w:sz w:val="26"/>
      <w:szCs w:val="26"/>
    </w:rPr>
  </w:style>
  <w:style w:type="paragraph" w:styleId="TOCHeading">
    <w:name w:val="TOC Heading"/>
    <w:basedOn w:val="Heading1"/>
    <w:next w:val="Normal"/>
    <w:uiPriority w:val="39"/>
    <w:unhideWhenUsed/>
    <w:qFormat/>
    <w:rsid w:val="00561EA8"/>
    <w:pPr>
      <w:spacing w:line="259" w:lineRule="auto"/>
      <w:outlineLvl w:val="9"/>
    </w:pPr>
    <w:rPr>
      <w:lang w:val="en-US"/>
    </w:rPr>
  </w:style>
  <w:style w:type="paragraph" w:styleId="TOC1">
    <w:name w:val="toc 1"/>
    <w:basedOn w:val="Normal"/>
    <w:next w:val="Normal"/>
    <w:autoRedefine/>
    <w:uiPriority w:val="39"/>
    <w:unhideWhenUsed/>
    <w:rsid w:val="00561EA8"/>
    <w:pPr>
      <w:spacing w:after="100"/>
    </w:pPr>
  </w:style>
  <w:style w:type="character" w:styleId="Hyperlink">
    <w:name w:val="Hyperlink"/>
    <w:basedOn w:val="DefaultParagraphFont"/>
    <w:uiPriority w:val="99"/>
    <w:unhideWhenUsed/>
    <w:rsid w:val="00561EA8"/>
    <w:rPr>
      <w:color w:val="0066FF" w:themeColor="hyperlink"/>
      <w:u w:val="single"/>
    </w:rPr>
  </w:style>
  <w:style w:type="paragraph" w:styleId="TOC2">
    <w:name w:val="toc 2"/>
    <w:basedOn w:val="Normal"/>
    <w:next w:val="Normal"/>
    <w:autoRedefine/>
    <w:uiPriority w:val="39"/>
    <w:unhideWhenUsed/>
    <w:rsid w:val="00561EA8"/>
    <w:pPr>
      <w:spacing w:after="100" w:line="259" w:lineRule="auto"/>
      <w:ind w:left="220"/>
    </w:pPr>
    <w:rPr>
      <w:rFonts w:eastAsiaTheme="minorEastAsia" w:cs="Times New Roman"/>
      <w:lang w:val="en-US"/>
    </w:rPr>
  </w:style>
  <w:style w:type="paragraph" w:styleId="TOC3">
    <w:name w:val="toc 3"/>
    <w:basedOn w:val="Normal"/>
    <w:next w:val="Normal"/>
    <w:autoRedefine/>
    <w:uiPriority w:val="39"/>
    <w:unhideWhenUsed/>
    <w:rsid w:val="00561EA8"/>
    <w:pPr>
      <w:spacing w:after="100" w:line="259" w:lineRule="auto"/>
      <w:ind w:left="440"/>
    </w:pPr>
    <w:rPr>
      <w:rFonts w:eastAsiaTheme="minorEastAsia" w:cs="Times New Roman"/>
      <w:lang w:val="en-US"/>
    </w:rPr>
  </w:style>
  <w:style w:type="character" w:customStyle="1" w:styleId="Heading3Char">
    <w:name w:val="Heading 3 Char"/>
    <w:basedOn w:val="DefaultParagraphFont"/>
    <w:link w:val="Heading3"/>
    <w:uiPriority w:val="9"/>
    <w:rsid w:val="00561EA8"/>
    <w:rPr>
      <w:rFonts w:asciiTheme="majorHAnsi" w:eastAsiaTheme="majorEastAsia" w:hAnsiTheme="majorHAnsi" w:cstheme="majorBidi"/>
      <w:color w:val="481346" w:themeColor="accent1" w:themeShade="7F"/>
      <w:sz w:val="24"/>
      <w:szCs w:val="24"/>
    </w:rPr>
  </w:style>
  <w:style w:type="character" w:customStyle="1" w:styleId="Heading4Char">
    <w:name w:val="Heading 4 Char"/>
    <w:basedOn w:val="DefaultParagraphFont"/>
    <w:link w:val="Heading4"/>
    <w:uiPriority w:val="9"/>
    <w:rsid w:val="00561EA8"/>
    <w:rPr>
      <w:rFonts w:asciiTheme="majorHAnsi" w:eastAsiaTheme="majorEastAsia" w:hAnsiTheme="majorHAnsi" w:cstheme="majorBidi"/>
      <w:i/>
      <w:iCs/>
      <w:color w:val="6D1D6A" w:themeColor="accent1" w:themeShade="BF"/>
    </w:rPr>
  </w:style>
  <w:style w:type="character" w:customStyle="1" w:styleId="mw-headline">
    <w:name w:val="mw-headline"/>
    <w:basedOn w:val="DefaultParagraphFont"/>
    <w:rsid w:val="00561EA8"/>
  </w:style>
  <w:style w:type="character" w:customStyle="1" w:styleId="mw-editsection1">
    <w:name w:val="mw-editsection1"/>
    <w:basedOn w:val="DefaultParagraphFont"/>
    <w:rsid w:val="00561EA8"/>
  </w:style>
  <w:style w:type="character" w:customStyle="1" w:styleId="mw-editsection-bracket">
    <w:name w:val="mw-editsection-bracket"/>
    <w:basedOn w:val="DefaultParagraphFont"/>
    <w:rsid w:val="00561E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1228265">
      <w:bodyDiv w:val="1"/>
      <w:marLeft w:val="0"/>
      <w:marRight w:val="0"/>
      <w:marTop w:val="0"/>
      <w:marBottom w:val="0"/>
      <w:divBdr>
        <w:top w:val="none" w:sz="0" w:space="0" w:color="auto"/>
        <w:left w:val="none" w:sz="0" w:space="0" w:color="auto"/>
        <w:bottom w:val="none" w:sz="0" w:space="0" w:color="auto"/>
        <w:right w:val="none" w:sz="0" w:space="0" w:color="auto"/>
      </w:divBdr>
      <w:divsChild>
        <w:div w:id="180972345">
          <w:marLeft w:val="0"/>
          <w:marRight w:val="0"/>
          <w:marTop w:val="0"/>
          <w:marBottom w:val="0"/>
          <w:divBdr>
            <w:top w:val="none" w:sz="0" w:space="0" w:color="auto"/>
            <w:left w:val="none" w:sz="0" w:space="0" w:color="auto"/>
            <w:bottom w:val="none" w:sz="0" w:space="0" w:color="auto"/>
            <w:right w:val="none" w:sz="0" w:space="0" w:color="auto"/>
          </w:divBdr>
          <w:divsChild>
            <w:div w:id="293023417">
              <w:marLeft w:val="0"/>
              <w:marRight w:val="0"/>
              <w:marTop w:val="0"/>
              <w:marBottom w:val="0"/>
              <w:divBdr>
                <w:top w:val="none" w:sz="0" w:space="0" w:color="auto"/>
                <w:left w:val="none" w:sz="0" w:space="0" w:color="auto"/>
                <w:bottom w:val="none" w:sz="0" w:space="0" w:color="auto"/>
                <w:right w:val="none" w:sz="0" w:space="0" w:color="auto"/>
              </w:divBdr>
              <w:divsChild>
                <w:div w:id="699862197">
                  <w:marLeft w:val="0"/>
                  <w:marRight w:val="0"/>
                  <w:marTop w:val="0"/>
                  <w:marBottom w:val="0"/>
                  <w:divBdr>
                    <w:top w:val="none" w:sz="0" w:space="0" w:color="auto"/>
                    <w:left w:val="none" w:sz="0" w:space="0" w:color="auto"/>
                    <w:bottom w:val="none" w:sz="0" w:space="0" w:color="auto"/>
                    <w:right w:val="none" w:sz="0" w:space="0" w:color="auto"/>
                  </w:divBdr>
                  <w:divsChild>
                    <w:div w:id="1280723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7842697">
      <w:bodyDiv w:val="1"/>
      <w:marLeft w:val="0"/>
      <w:marRight w:val="0"/>
      <w:marTop w:val="0"/>
      <w:marBottom w:val="0"/>
      <w:divBdr>
        <w:top w:val="none" w:sz="0" w:space="0" w:color="auto"/>
        <w:left w:val="none" w:sz="0" w:space="0" w:color="auto"/>
        <w:bottom w:val="none" w:sz="0" w:space="0" w:color="auto"/>
        <w:right w:val="none" w:sz="0" w:space="0" w:color="auto"/>
      </w:divBdr>
      <w:divsChild>
        <w:div w:id="1099332120">
          <w:marLeft w:val="0"/>
          <w:marRight w:val="0"/>
          <w:marTop w:val="0"/>
          <w:marBottom w:val="0"/>
          <w:divBdr>
            <w:top w:val="none" w:sz="0" w:space="0" w:color="auto"/>
            <w:left w:val="none" w:sz="0" w:space="0" w:color="auto"/>
            <w:bottom w:val="none" w:sz="0" w:space="0" w:color="auto"/>
            <w:right w:val="none" w:sz="0" w:space="0" w:color="auto"/>
          </w:divBdr>
          <w:divsChild>
            <w:div w:id="1333607306">
              <w:marLeft w:val="0"/>
              <w:marRight w:val="0"/>
              <w:marTop w:val="0"/>
              <w:marBottom w:val="0"/>
              <w:divBdr>
                <w:top w:val="none" w:sz="0" w:space="0" w:color="auto"/>
                <w:left w:val="none" w:sz="0" w:space="0" w:color="auto"/>
                <w:bottom w:val="none" w:sz="0" w:space="0" w:color="auto"/>
                <w:right w:val="none" w:sz="0" w:space="0" w:color="auto"/>
              </w:divBdr>
              <w:divsChild>
                <w:div w:id="815805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3700692">
      <w:bodyDiv w:val="1"/>
      <w:marLeft w:val="0"/>
      <w:marRight w:val="0"/>
      <w:marTop w:val="0"/>
      <w:marBottom w:val="0"/>
      <w:divBdr>
        <w:top w:val="none" w:sz="0" w:space="0" w:color="auto"/>
        <w:left w:val="none" w:sz="0" w:space="0" w:color="auto"/>
        <w:bottom w:val="none" w:sz="0" w:space="0" w:color="auto"/>
        <w:right w:val="none" w:sz="0" w:space="0" w:color="auto"/>
      </w:divBdr>
      <w:divsChild>
        <w:div w:id="557060222">
          <w:marLeft w:val="0"/>
          <w:marRight w:val="0"/>
          <w:marTop w:val="0"/>
          <w:marBottom w:val="0"/>
          <w:divBdr>
            <w:top w:val="none" w:sz="0" w:space="0" w:color="auto"/>
            <w:left w:val="none" w:sz="0" w:space="0" w:color="auto"/>
            <w:bottom w:val="none" w:sz="0" w:space="0" w:color="auto"/>
            <w:right w:val="none" w:sz="0" w:space="0" w:color="auto"/>
          </w:divBdr>
          <w:divsChild>
            <w:div w:id="1253589471">
              <w:marLeft w:val="0"/>
              <w:marRight w:val="0"/>
              <w:marTop w:val="0"/>
              <w:marBottom w:val="0"/>
              <w:divBdr>
                <w:top w:val="none" w:sz="0" w:space="0" w:color="auto"/>
                <w:left w:val="none" w:sz="0" w:space="0" w:color="auto"/>
                <w:bottom w:val="none" w:sz="0" w:space="0" w:color="auto"/>
                <w:right w:val="none" w:sz="0" w:space="0" w:color="auto"/>
              </w:divBdr>
              <w:divsChild>
                <w:div w:id="1728989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3578735">
      <w:bodyDiv w:val="1"/>
      <w:marLeft w:val="0"/>
      <w:marRight w:val="0"/>
      <w:marTop w:val="0"/>
      <w:marBottom w:val="0"/>
      <w:divBdr>
        <w:top w:val="none" w:sz="0" w:space="0" w:color="auto"/>
        <w:left w:val="none" w:sz="0" w:space="0" w:color="auto"/>
        <w:bottom w:val="none" w:sz="0" w:space="0" w:color="auto"/>
        <w:right w:val="none" w:sz="0" w:space="0" w:color="auto"/>
      </w:divBdr>
      <w:divsChild>
        <w:div w:id="430975817">
          <w:marLeft w:val="0"/>
          <w:marRight w:val="0"/>
          <w:marTop w:val="0"/>
          <w:marBottom w:val="0"/>
          <w:divBdr>
            <w:top w:val="none" w:sz="0" w:space="0" w:color="auto"/>
            <w:left w:val="none" w:sz="0" w:space="0" w:color="auto"/>
            <w:bottom w:val="none" w:sz="0" w:space="0" w:color="auto"/>
            <w:right w:val="none" w:sz="0" w:space="0" w:color="auto"/>
          </w:divBdr>
          <w:divsChild>
            <w:div w:id="918633503">
              <w:marLeft w:val="0"/>
              <w:marRight w:val="0"/>
              <w:marTop w:val="0"/>
              <w:marBottom w:val="0"/>
              <w:divBdr>
                <w:top w:val="none" w:sz="0" w:space="0" w:color="auto"/>
                <w:left w:val="none" w:sz="0" w:space="0" w:color="auto"/>
                <w:bottom w:val="none" w:sz="0" w:space="0" w:color="auto"/>
                <w:right w:val="none" w:sz="0" w:space="0" w:color="auto"/>
              </w:divBdr>
              <w:divsChild>
                <w:div w:id="1139683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4757772">
      <w:bodyDiv w:val="1"/>
      <w:marLeft w:val="0"/>
      <w:marRight w:val="0"/>
      <w:marTop w:val="0"/>
      <w:marBottom w:val="0"/>
      <w:divBdr>
        <w:top w:val="none" w:sz="0" w:space="0" w:color="auto"/>
        <w:left w:val="none" w:sz="0" w:space="0" w:color="auto"/>
        <w:bottom w:val="none" w:sz="0" w:space="0" w:color="auto"/>
        <w:right w:val="none" w:sz="0" w:space="0" w:color="auto"/>
      </w:divBdr>
      <w:divsChild>
        <w:div w:id="1200751117">
          <w:marLeft w:val="0"/>
          <w:marRight w:val="0"/>
          <w:marTop w:val="0"/>
          <w:marBottom w:val="0"/>
          <w:divBdr>
            <w:top w:val="none" w:sz="0" w:space="0" w:color="auto"/>
            <w:left w:val="none" w:sz="0" w:space="0" w:color="auto"/>
            <w:bottom w:val="none" w:sz="0" w:space="0" w:color="auto"/>
            <w:right w:val="none" w:sz="0" w:space="0" w:color="auto"/>
          </w:divBdr>
          <w:divsChild>
            <w:div w:id="1801413801">
              <w:marLeft w:val="0"/>
              <w:marRight w:val="0"/>
              <w:marTop w:val="0"/>
              <w:marBottom w:val="0"/>
              <w:divBdr>
                <w:top w:val="none" w:sz="0" w:space="0" w:color="auto"/>
                <w:left w:val="none" w:sz="0" w:space="0" w:color="auto"/>
                <w:bottom w:val="none" w:sz="0" w:space="0" w:color="auto"/>
                <w:right w:val="none" w:sz="0" w:space="0" w:color="auto"/>
              </w:divBdr>
              <w:divsChild>
                <w:div w:id="45955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306153">
      <w:bodyDiv w:val="1"/>
      <w:marLeft w:val="0"/>
      <w:marRight w:val="0"/>
      <w:marTop w:val="0"/>
      <w:marBottom w:val="0"/>
      <w:divBdr>
        <w:top w:val="none" w:sz="0" w:space="0" w:color="auto"/>
        <w:left w:val="none" w:sz="0" w:space="0" w:color="auto"/>
        <w:bottom w:val="none" w:sz="0" w:space="0" w:color="auto"/>
        <w:right w:val="none" w:sz="0" w:space="0" w:color="auto"/>
      </w:divBdr>
      <w:divsChild>
        <w:div w:id="2063552841">
          <w:marLeft w:val="0"/>
          <w:marRight w:val="0"/>
          <w:marTop w:val="0"/>
          <w:marBottom w:val="0"/>
          <w:divBdr>
            <w:top w:val="none" w:sz="0" w:space="0" w:color="auto"/>
            <w:left w:val="none" w:sz="0" w:space="0" w:color="auto"/>
            <w:bottom w:val="none" w:sz="0" w:space="0" w:color="auto"/>
            <w:right w:val="none" w:sz="0" w:space="0" w:color="auto"/>
          </w:divBdr>
          <w:divsChild>
            <w:div w:id="566650387">
              <w:marLeft w:val="0"/>
              <w:marRight w:val="0"/>
              <w:marTop w:val="0"/>
              <w:marBottom w:val="0"/>
              <w:divBdr>
                <w:top w:val="none" w:sz="0" w:space="0" w:color="auto"/>
                <w:left w:val="none" w:sz="0" w:space="0" w:color="auto"/>
                <w:bottom w:val="none" w:sz="0" w:space="0" w:color="auto"/>
                <w:right w:val="none" w:sz="0" w:space="0" w:color="auto"/>
              </w:divBdr>
              <w:divsChild>
                <w:div w:id="1014266496">
                  <w:marLeft w:val="0"/>
                  <w:marRight w:val="0"/>
                  <w:marTop w:val="0"/>
                  <w:marBottom w:val="0"/>
                  <w:divBdr>
                    <w:top w:val="none" w:sz="0" w:space="0" w:color="auto"/>
                    <w:left w:val="none" w:sz="0" w:space="0" w:color="auto"/>
                    <w:bottom w:val="none" w:sz="0" w:space="0" w:color="auto"/>
                    <w:right w:val="none" w:sz="0" w:space="0" w:color="auto"/>
                  </w:divBdr>
                  <w:divsChild>
                    <w:div w:id="731971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3846267">
      <w:bodyDiv w:val="1"/>
      <w:marLeft w:val="0"/>
      <w:marRight w:val="0"/>
      <w:marTop w:val="0"/>
      <w:marBottom w:val="0"/>
      <w:divBdr>
        <w:top w:val="none" w:sz="0" w:space="0" w:color="auto"/>
        <w:left w:val="none" w:sz="0" w:space="0" w:color="auto"/>
        <w:bottom w:val="none" w:sz="0" w:space="0" w:color="auto"/>
        <w:right w:val="none" w:sz="0" w:space="0" w:color="auto"/>
      </w:divBdr>
      <w:divsChild>
        <w:div w:id="886722055">
          <w:marLeft w:val="0"/>
          <w:marRight w:val="0"/>
          <w:marTop w:val="0"/>
          <w:marBottom w:val="0"/>
          <w:divBdr>
            <w:top w:val="none" w:sz="0" w:space="0" w:color="auto"/>
            <w:left w:val="none" w:sz="0" w:space="0" w:color="auto"/>
            <w:bottom w:val="none" w:sz="0" w:space="0" w:color="auto"/>
            <w:right w:val="none" w:sz="0" w:space="0" w:color="auto"/>
          </w:divBdr>
          <w:divsChild>
            <w:div w:id="1865248854">
              <w:marLeft w:val="0"/>
              <w:marRight w:val="0"/>
              <w:marTop w:val="0"/>
              <w:marBottom w:val="0"/>
              <w:divBdr>
                <w:top w:val="none" w:sz="0" w:space="0" w:color="auto"/>
                <w:left w:val="none" w:sz="0" w:space="0" w:color="auto"/>
                <w:bottom w:val="none" w:sz="0" w:space="0" w:color="auto"/>
                <w:right w:val="none" w:sz="0" w:space="0" w:color="auto"/>
              </w:divBdr>
              <w:divsChild>
                <w:div w:id="1218666245">
                  <w:marLeft w:val="0"/>
                  <w:marRight w:val="0"/>
                  <w:marTop w:val="0"/>
                  <w:marBottom w:val="0"/>
                  <w:divBdr>
                    <w:top w:val="none" w:sz="0" w:space="0" w:color="auto"/>
                    <w:left w:val="none" w:sz="0" w:space="0" w:color="auto"/>
                    <w:bottom w:val="none" w:sz="0" w:space="0" w:color="auto"/>
                    <w:right w:val="none" w:sz="0" w:space="0" w:color="auto"/>
                  </w:divBdr>
                  <w:divsChild>
                    <w:div w:id="1216039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dx.doi.org/10.1787/5kg0prk600jk-en" TargetMode="External"/><Relationship Id="rId3" Type="http://schemas.openxmlformats.org/officeDocument/2006/relationships/numbering" Target="numbering.xml"/><Relationship Id="rId7" Type="http://schemas.openxmlformats.org/officeDocument/2006/relationships/image" Target="media/image1.jpg"/><Relationship Id="rId12" Type="http://schemas.openxmlformats.org/officeDocument/2006/relationships/hyperlink" Target="https://www.thesun.co.uk/news/4985964/uber-accounts-hacked-russia-data-moscow/"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venturebeat.com/2017/11/22/how-is-uber-still-even-in-business-at-this-point/" TargetMode="Externa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5798"/>
    <w:rsid w:val="00C157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7945E553689456B95F2872AD22881CA">
    <w:name w:val="07945E553689456B95F2872AD22881CA"/>
  </w:style>
  <w:style w:type="paragraph" w:customStyle="1" w:styleId="B882E6A6B074411A9C66C042754E5E49">
    <w:name w:val="B882E6A6B074411A9C66C042754E5E49"/>
  </w:style>
  <w:style w:type="paragraph" w:customStyle="1" w:styleId="0111C215E96145649984096B068CF403">
    <w:name w:val="0111C215E96145649984096B068CF40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International Travel and Tourism Management</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D8E9C79-5367-4C40-B657-8DE2DF06E9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2297</TotalTime>
  <Pages>12</Pages>
  <Words>3487</Words>
  <Characters>19881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Impacts of Crossrail on Travel and TOURISM</vt:lpstr>
    </vt:vector>
  </TitlesOfParts>
  <Company/>
  <LinksUpToDate>false</LinksUpToDate>
  <CharactersWithSpaces>23322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Impacts of Crossrail on Travel and TOURISM</dc:title>
  <dc:subject>CASE STUDY OF CROSSRAILS IMPACTS ON MADAME TUSSAUDS</dc:subject>
  <dc:creator>Charlotte Walker         P146343</dc:creator>
  <cp:keywords/>
  <dc:description/>
  <cp:lastModifiedBy>Charlotte Walker</cp:lastModifiedBy>
  <cp:revision>3</cp:revision>
  <dcterms:created xsi:type="dcterms:W3CDTF">2017-11-22T13:10:00Z</dcterms:created>
  <dcterms:modified xsi:type="dcterms:W3CDTF">2017-11-24T07:28:00Z</dcterms:modified>
  <cp:category>International Travel and Tourism Management</cp:category>
</cp:coreProperties>
</file>