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304FA6" w14:textId="77777777" w:rsidR="001D0D7B" w:rsidRDefault="001D0D7B" w:rsidP="00122C24">
      <w:pPr>
        <w:jc w:val="center"/>
        <w:rPr>
          <w:rFonts w:ascii="Arial" w:hAnsi="Arial" w:cs="Arial"/>
          <w:b/>
          <w:bCs/>
          <w:sz w:val="72"/>
          <w:szCs w:val="72"/>
        </w:rPr>
      </w:pPr>
    </w:p>
    <w:p w14:paraId="1595F86E" w14:textId="77777777" w:rsidR="001D0D7B" w:rsidRDefault="001D0D7B" w:rsidP="0035414C">
      <w:pPr>
        <w:rPr>
          <w:rFonts w:ascii="Arial" w:hAnsi="Arial" w:cs="Arial"/>
          <w:b/>
          <w:bCs/>
          <w:sz w:val="72"/>
          <w:szCs w:val="72"/>
        </w:rPr>
      </w:pPr>
    </w:p>
    <w:p w14:paraId="0E624E00" w14:textId="22B69164" w:rsidR="00161082" w:rsidRDefault="0035414C" w:rsidP="0035414C">
      <w:pPr>
        <w:jc w:val="center"/>
        <w:rPr>
          <w:rFonts w:ascii="Arial" w:hAnsi="Arial" w:cs="Arial"/>
          <w:b/>
          <w:bCs/>
          <w:sz w:val="72"/>
          <w:szCs w:val="72"/>
        </w:rPr>
      </w:pPr>
      <w:r>
        <w:rPr>
          <w:rFonts w:ascii="Arial" w:hAnsi="Arial" w:cs="Arial"/>
          <w:b/>
          <w:bCs/>
          <w:sz w:val="72"/>
          <w:szCs w:val="72"/>
        </w:rPr>
        <w:t xml:space="preserve">THE EFFECT OF </w:t>
      </w:r>
      <w:r w:rsidR="00A46FE4">
        <w:rPr>
          <w:rFonts w:ascii="Arial" w:hAnsi="Arial" w:cs="Arial"/>
          <w:b/>
          <w:bCs/>
          <w:sz w:val="72"/>
          <w:szCs w:val="72"/>
        </w:rPr>
        <w:t xml:space="preserve">EMPLOYEE ENGAGEMENT </w:t>
      </w:r>
      <w:r>
        <w:rPr>
          <w:rFonts w:ascii="Arial" w:hAnsi="Arial" w:cs="Arial"/>
          <w:b/>
          <w:bCs/>
          <w:sz w:val="72"/>
          <w:szCs w:val="72"/>
        </w:rPr>
        <w:t>IN HOLIDAY INN HOTEL</w:t>
      </w:r>
    </w:p>
    <w:p w14:paraId="6EFBC7A9" w14:textId="77777777" w:rsidR="001D0D7B" w:rsidRDefault="001D0D7B" w:rsidP="0035414C">
      <w:pPr>
        <w:jc w:val="center"/>
        <w:rPr>
          <w:rFonts w:ascii="Arial" w:hAnsi="Arial" w:cs="Arial"/>
          <w:b/>
          <w:bCs/>
          <w:sz w:val="72"/>
          <w:szCs w:val="72"/>
        </w:rPr>
      </w:pPr>
    </w:p>
    <w:p w14:paraId="2424E620" w14:textId="77777777" w:rsidR="001D0D7B" w:rsidRDefault="001D0D7B" w:rsidP="0035414C">
      <w:pPr>
        <w:jc w:val="center"/>
        <w:rPr>
          <w:rFonts w:ascii="Arial" w:hAnsi="Arial" w:cs="Arial"/>
          <w:b/>
          <w:bCs/>
          <w:sz w:val="72"/>
          <w:szCs w:val="72"/>
        </w:rPr>
      </w:pPr>
    </w:p>
    <w:p w14:paraId="45176D12" w14:textId="222D335B" w:rsidR="001D0D7B" w:rsidRPr="000E1701" w:rsidRDefault="001D0D7B" w:rsidP="0035414C">
      <w:pPr>
        <w:jc w:val="center"/>
        <w:rPr>
          <w:rFonts w:ascii="Arial" w:hAnsi="Arial" w:cs="Arial"/>
          <w:sz w:val="48"/>
          <w:szCs w:val="48"/>
        </w:rPr>
      </w:pPr>
      <w:r w:rsidRPr="000E1701">
        <w:rPr>
          <w:rFonts w:ascii="Arial" w:hAnsi="Arial" w:cs="Arial"/>
          <w:sz w:val="48"/>
          <w:szCs w:val="48"/>
        </w:rPr>
        <w:t xml:space="preserve">Student Name: </w:t>
      </w:r>
      <w:proofErr w:type="spellStart"/>
      <w:r w:rsidRPr="000E1701">
        <w:rPr>
          <w:rFonts w:ascii="Arial" w:hAnsi="Arial" w:cs="Arial"/>
          <w:sz w:val="48"/>
          <w:szCs w:val="48"/>
        </w:rPr>
        <w:t>Halima</w:t>
      </w:r>
      <w:proofErr w:type="spellEnd"/>
      <w:r w:rsidRPr="000E1701">
        <w:rPr>
          <w:rFonts w:ascii="Arial" w:hAnsi="Arial" w:cs="Arial"/>
          <w:sz w:val="48"/>
          <w:szCs w:val="48"/>
        </w:rPr>
        <w:t xml:space="preserve"> Malek</w:t>
      </w:r>
    </w:p>
    <w:p w14:paraId="0D7EEB9D" w14:textId="4A27F9A2" w:rsidR="001D0D7B" w:rsidRPr="000E1701" w:rsidRDefault="001D0D7B" w:rsidP="000E1701">
      <w:pPr>
        <w:jc w:val="center"/>
        <w:rPr>
          <w:rFonts w:ascii="Arial" w:hAnsi="Arial" w:cs="Arial"/>
          <w:sz w:val="48"/>
          <w:szCs w:val="48"/>
        </w:rPr>
      </w:pPr>
      <w:r w:rsidRPr="000E1701">
        <w:rPr>
          <w:rFonts w:ascii="Arial" w:hAnsi="Arial" w:cs="Arial"/>
          <w:sz w:val="48"/>
          <w:szCs w:val="48"/>
        </w:rPr>
        <w:t>Student Number:</w:t>
      </w:r>
      <w:r w:rsidR="003042D7">
        <w:rPr>
          <w:rFonts w:ascii="Arial" w:hAnsi="Arial" w:cs="Arial"/>
          <w:sz w:val="48"/>
          <w:szCs w:val="48"/>
        </w:rPr>
        <w:t xml:space="preserve"> </w:t>
      </w:r>
      <w:r w:rsidR="003F34DA">
        <w:rPr>
          <w:rFonts w:ascii="Arial" w:hAnsi="Arial" w:cs="Arial"/>
          <w:sz w:val="48"/>
          <w:szCs w:val="48"/>
        </w:rPr>
        <w:t>2019173</w:t>
      </w:r>
      <w:r w:rsidR="00F07CAC" w:rsidRPr="00F07CAC">
        <w:rPr>
          <w:rFonts w:ascii="Times New Roman" w:hAnsi="Times New Roman" w:cs="Times New Roman"/>
          <w:b/>
          <w:bCs/>
          <w:sz w:val="24"/>
          <w:szCs w:val="24"/>
        </w:rPr>
        <w:t xml:space="preserve"> </w:t>
      </w:r>
    </w:p>
    <w:p w14:paraId="28AC2701" w14:textId="08EDCAFF" w:rsidR="001D0D7B" w:rsidRPr="000E1701" w:rsidRDefault="001D0D7B" w:rsidP="000E1701">
      <w:pPr>
        <w:jc w:val="center"/>
        <w:rPr>
          <w:rFonts w:ascii="Arial" w:hAnsi="Arial" w:cs="Arial"/>
          <w:sz w:val="48"/>
          <w:szCs w:val="48"/>
        </w:rPr>
      </w:pPr>
      <w:r w:rsidRPr="000E1701">
        <w:rPr>
          <w:rFonts w:ascii="Arial" w:hAnsi="Arial" w:cs="Arial"/>
          <w:sz w:val="48"/>
          <w:szCs w:val="48"/>
        </w:rPr>
        <w:t>Module Name:</w:t>
      </w:r>
      <w:r w:rsidR="00F52CEF" w:rsidRPr="000E1701">
        <w:rPr>
          <w:rFonts w:ascii="Arial" w:hAnsi="Arial" w:cs="Arial"/>
          <w:sz w:val="48"/>
          <w:szCs w:val="48"/>
        </w:rPr>
        <w:t xml:space="preserve"> Personnel Resourcing &amp; Development</w:t>
      </w:r>
    </w:p>
    <w:p w14:paraId="61459160" w14:textId="4B4C4F46" w:rsidR="001D0D7B" w:rsidRDefault="001D0D7B" w:rsidP="000E1701">
      <w:pPr>
        <w:jc w:val="center"/>
        <w:rPr>
          <w:rFonts w:ascii="Arial" w:hAnsi="Arial" w:cs="Arial"/>
          <w:sz w:val="48"/>
          <w:szCs w:val="48"/>
        </w:rPr>
      </w:pPr>
      <w:r w:rsidRPr="000E1701">
        <w:rPr>
          <w:rFonts w:ascii="Arial" w:hAnsi="Arial" w:cs="Arial"/>
          <w:sz w:val="48"/>
          <w:szCs w:val="48"/>
        </w:rPr>
        <w:t>Module Number:</w:t>
      </w:r>
      <w:r w:rsidR="000B6F6C" w:rsidRPr="000E1701">
        <w:rPr>
          <w:rFonts w:ascii="Arial" w:hAnsi="Arial" w:cs="Arial"/>
          <w:sz w:val="48"/>
          <w:szCs w:val="48"/>
        </w:rPr>
        <w:t xml:space="preserve"> BMIH5005</w:t>
      </w:r>
    </w:p>
    <w:p w14:paraId="498A03F9" w14:textId="4EC7559A" w:rsidR="00657498" w:rsidRDefault="00657498" w:rsidP="000E1701">
      <w:pPr>
        <w:jc w:val="center"/>
        <w:rPr>
          <w:rFonts w:ascii="Arial" w:hAnsi="Arial" w:cs="Arial"/>
          <w:sz w:val="48"/>
          <w:szCs w:val="48"/>
        </w:rPr>
      </w:pPr>
    </w:p>
    <w:p w14:paraId="502BCF3C" w14:textId="3BBA05EA" w:rsidR="00657498" w:rsidRDefault="00657498" w:rsidP="000E1701">
      <w:pPr>
        <w:jc w:val="center"/>
        <w:rPr>
          <w:rFonts w:ascii="Arial" w:hAnsi="Arial" w:cs="Arial"/>
          <w:sz w:val="48"/>
          <w:szCs w:val="48"/>
        </w:rPr>
      </w:pPr>
    </w:p>
    <w:p w14:paraId="6A81C908" w14:textId="100A2EBF" w:rsidR="00657498" w:rsidRDefault="00657498" w:rsidP="000E1701">
      <w:pPr>
        <w:jc w:val="center"/>
        <w:rPr>
          <w:rFonts w:ascii="Arial" w:hAnsi="Arial" w:cs="Arial"/>
          <w:sz w:val="48"/>
          <w:szCs w:val="48"/>
        </w:rPr>
      </w:pPr>
    </w:p>
    <w:p w14:paraId="71B00C02" w14:textId="3EB1D03F" w:rsidR="00657498" w:rsidRDefault="00657498" w:rsidP="00375C6E">
      <w:pPr>
        <w:jc w:val="both"/>
        <w:rPr>
          <w:rFonts w:ascii="Arial" w:hAnsi="Arial" w:cs="Arial"/>
          <w:sz w:val="48"/>
          <w:szCs w:val="48"/>
        </w:rPr>
      </w:pPr>
    </w:p>
    <w:p w14:paraId="7D7D89A6" w14:textId="1A5A8622" w:rsidR="00F61358" w:rsidRDefault="00A87FD7" w:rsidP="00375C6E">
      <w:pPr>
        <w:jc w:val="both"/>
        <w:rPr>
          <w:rFonts w:eastAsia="Times New Roman"/>
          <w:sz w:val="24"/>
          <w:szCs w:val="24"/>
        </w:rPr>
      </w:pPr>
      <w:r w:rsidRPr="005004D8">
        <w:rPr>
          <w:rFonts w:ascii="Arial" w:hAnsi="Arial" w:cs="Arial"/>
          <w:sz w:val="24"/>
          <w:szCs w:val="24"/>
        </w:rPr>
        <w:t>Introduction</w:t>
      </w:r>
      <w:r w:rsidR="008D6D7E" w:rsidRPr="005004D8">
        <w:rPr>
          <w:rFonts w:eastAsia="Times New Roman"/>
          <w:sz w:val="24"/>
          <w:szCs w:val="24"/>
        </w:rPr>
        <w:br/>
        <w:t xml:space="preserve">Employee engagement is a major factor to consider in any organisation especially within the hospitality sector which includes hotels. This is because a hotel’s main goal is to provide a great service and experience to their customers, which can only be done well if the employees are happy and satisfied, as well </w:t>
      </w:r>
      <w:r w:rsidR="005058CF">
        <w:rPr>
          <w:rFonts w:eastAsia="Times New Roman"/>
          <w:sz w:val="24"/>
          <w:szCs w:val="24"/>
        </w:rPr>
        <w:t xml:space="preserve">as </w:t>
      </w:r>
      <w:r w:rsidR="008D6D7E" w:rsidRPr="005004D8">
        <w:rPr>
          <w:rFonts w:eastAsia="Times New Roman"/>
          <w:sz w:val="24"/>
          <w:szCs w:val="24"/>
        </w:rPr>
        <w:t>motivated in doing that for their guests and working towards that goal.</w:t>
      </w:r>
      <w:r w:rsidR="00663FC7">
        <w:rPr>
          <w:rFonts w:eastAsia="Times New Roman"/>
          <w:sz w:val="24"/>
          <w:szCs w:val="24"/>
        </w:rPr>
        <w:t xml:space="preserve"> </w:t>
      </w:r>
      <w:r w:rsidR="008D6D7E" w:rsidRPr="005004D8">
        <w:rPr>
          <w:rFonts w:eastAsia="Times New Roman"/>
          <w:sz w:val="24"/>
          <w:szCs w:val="24"/>
        </w:rPr>
        <w:t>The aim of this proposal is to discuss the effect of employee engagement on organisations in general as well as how it affects the hospitality industry. The hotel I have based my proposal on is Holiday Inn hotel. Holiday Inn hotel has knowledge on the effects of employee engagement within an organisation which is why it heavily focusses the hotel resources on improving employee engagement.</w:t>
      </w:r>
    </w:p>
    <w:p w14:paraId="43BE9C1A" w14:textId="04B2B426" w:rsidR="0066026C" w:rsidRPr="005004D8" w:rsidRDefault="008D6D7E" w:rsidP="00375C6E">
      <w:pPr>
        <w:jc w:val="both"/>
        <w:rPr>
          <w:rFonts w:eastAsia="Times New Roman"/>
          <w:sz w:val="24"/>
          <w:szCs w:val="24"/>
        </w:rPr>
      </w:pPr>
      <w:r w:rsidRPr="005004D8">
        <w:rPr>
          <w:rFonts w:eastAsia="Times New Roman"/>
          <w:sz w:val="24"/>
          <w:szCs w:val="24"/>
        </w:rPr>
        <w:br/>
        <w:t>Employee engagement can be hugely affected by a number of factors, one of which is being short staffed as this puts more pressure on the staff still in work and they are then expected to carry the workload which can stress them out and make them disengaged and uninterested in working there longer. They might even feel unappreciated. Lack of training can be another reason for poor employee engagement as employees may not even know what is expected of them within their jobs and they might not know what the organisation’s goals actually are and therefore haven’t developed a strong connection with the company and want the co</w:t>
      </w:r>
      <w:r w:rsidR="00F61358">
        <w:rPr>
          <w:rFonts w:eastAsia="Times New Roman"/>
          <w:sz w:val="24"/>
          <w:szCs w:val="24"/>
        </w:rPr>
        <w:t>m</w:t>
      </w:r>
      <w:r w:rsidRPr="005004D8">
        <w:rPr>
          <w:rFonts w:eastAsia="Times New Roman"/>
          <w:sz w:val="24"/>
          <w:szCs w:val="24"/>
        </w:rPr>
        <w:t xml:space="preserve">pany to succeed as a goal of theirs. </w:t>
      </w:r>
    </w:p>
    <w:p w14:paraId="0277691E" w14:textId="77777777" w:rsidR="0066026C" w:rsidRPr="005004D8" w:rsidRDefault="0066026C" w:rsidP="00375C6E">
      <w:pPr>
        <w:jc w:val="both"/>
        <w:rPr>
          <w:sz w:val="24"/>
          <w:szCs w:val="24"/>
        </w:rPr>
      </w:pPr>
    </w:p>
    <w:p w14:paraId="3A0844F1" w14:textId="03266323" w:rsidR="0066026C" w:rsidRPr="005004D8" w:rsidRDefault="0066026C" w:rsidP="00375C6E">
      <w:pPr>
        <w:jc w:val="both"/>
        <w:rPr>
          <w:sz w:val="24"/>
          <w:szCs w:val="24"/>
        </w:rPr>
      </w:pPr>
      <w:r w:rsidRPr="005004D8">
        <w:rPr>
          <w:sz w:val="24"/>
          <w:szCs w:val="24"/>
        </w:rPr>
        <w:t>Building relationships and friendships while at work is very important for employee engagement because an employee that has good relations at work, would enjoy going to work so that they can spend time with their work colleagues and friends and not feel like they are at work. Everything feels easier when you are in the company of people you like and you work together to achieve results. For some, lack of motivation may be a factor in lack of employee engagement. In order to resolve this, employers would need to motivate employees by offering bonuses and rewards, creating healthy competition and just generally appreciating their employees for their hard work. Another cause of poor employee engagement is that some jobs involve a lot of repetition, it includes the same job, the same tasks day in and day out which will cause some people to feel bored within their roles, disengaged and just not motivated to achieve more, they fall into a pattern of doing bare minimum</w:t>
      </w:r>
      <w:r w:rsidR="00176F0F">
        <w:rPr>
          <w:sz w:val="24"/>
          <w:szCs w:val="24"/>
        </w:rPr>
        <w:t>. (</w:t>
      </w:r>
      <w:proofErr w:type="spellStart"/>
      <w:r w:rsidR="00176F0F">
        <w:rPr>
          <w:sz w:val="24"/>
          <w:szCs w:val="24"/>
        </w:rPr>
        <w:t>Schreiner</w:t>
      </w:r>
      <w:proofErr w:type="spellEnd"/>
      <w:r w:rsidR="00176F0F">
        <w:rPr>
          <w:sz w:val="24"/>
          <w:szCs w:val="24"/>
        </w:rPr>
        <w:t>, 2020)</w:t>
      </w:r>
    </w:p>
    <w:p w14:paraId="6EDA80BA" w14:textId="56B5C981" w:rsidR="008D6D7E" w:rsidRPr="005004D8" w:rsidRDefault="008D6D7E" w:rsidP="00375C6E">
      <w:pPr>
        <w:jc w:val="both"/>
        <w:rPr>
          <w:rFonts w:ascii="Arial" w:hAnsi="Arial" w:cs="Arial"/>
          <w:sz w:val="24"/>
          <w:szCs w:val="24"/>
        </w:rPr>
      </w:pPr>
      <w:r w:rsidRPr="005004D8">
        <w:rPr>
          <w:rFonts w:eastAsia="Times New Roman"/>
          <w:sz w:val="24"/>
          <w:szCs w:val="24"/>
        </w:rPr>
        <w:br/>
      </w:r>
    </w:p>
    <w:p w14:paraId="03AA943F" w14:textId="14A10DEA" w:rsidR="00A87FD7" w:rsidRPr="005004D8" w:rsidRDefault="00D10150" w:rsidP="00375C6E">
      <w:pPr>
        <w:jc w:val="both"/>
        <w:rPr>
          <w:rFonts w:ascii="Arial" w:hAnsi="Arial" w:cs="Arial"/>
          <w:sz w:val="24"/>
          <w:szCs w:val="24"/>
        </w:rPr>
      </w:pPr>
      <w:r w:rsidRPr="005004D8">
        <w:rPr>
          <w:rFonts w:ascii="Arial" w:hAnsi="Arial" w:cs="Arial"/>
          <w:sz w:val="24"/>
          <w:szCs w:val="24"/>
        </w:rPr>
        <w:t>Background</w:t>
      </w:r>
    </w:p>
    <w:p w14:paraId="2F9C20AA" w14:textId="20723F49" w:rsidR="00F61358" w:rsidRDefault="008D6D7E" w:rsidP="00375C6E">
      <w:pPr>
        <w:jc w:val="both"/>
        <w:rPr>
          <w:rFonts w:eastAsia="Times New Roman"/>
          <w:sz w:val="24"/>
          <w:szCs w:val="24"/>
        </w:rPr>
      </w:pPr>
      <w:r w:rsidRPr="005004D8">
        <w:rPr>
          <w:rFonts w:eastAsia="Times New Roman"/>
          <w:sz w:val="24"/>
          <w:szCs w:val="24"/>
        </w:rPr>
        <w:t xml:space="preserve">Holiday Inn places a lot of importance on the guest experience that customers have during their hotel stay and therefore Intercontinental Hotels Group (IHG) have spent millions in the last decade on employee engagement as they believe that happy and satisfied employees lead to them providing exceptional service to guests. Back in 2006, they developed a </w:t>
      </w:r>
      <w:r w:rsidRPr="005004D8">
        <w:rPr>
          <w:rFonts w:eastAsia="Times New Roman"/>
          <w:sz w:val="24"/>
          <w:szCs w:val="24"/>
        </w:rPr>
        <w:lastRenderedPageBreak/>
        <w:t>employee engagement programme costing them £5.4 million.</w:t>
      </w:r>
      <w:r w:rsidRPr="005004D8">
        <w:rPr>
          <w:rFonts w:eastAsia="Times New Roman"/>
          <w:sz w:val="24"/>
          <w:szCs w:val="24"/>
        </w:rPr>
        <w:br/>
        <w:t>Holiday Inn specifically have a mission statement that completely focusses on providing the best personalised experience they can for all guests that stay there and because of this, 67% of employees that participated in the survey, confirmed that they truly believe the mission statement and want to achieve that goal.</w:t>
      </w:r>
      <w:r w:rsidR="00F61358">
        <w:rPr>
          <w:rFonts w:eastAsia="Times New Roman"/>
          <w:sz w:val="24"/>
          <w:szCs w:val="24"/>
        </w:rPr>
        <w:t xml:space="preserve"> (Berry, 2016)</w:t>
      </w:r>
    </w:p>
    <w:p w14:paraId="0AB8E9A7" w14:textId="2ED523A2" w:rsidR="001D0D7B" w:rsidRPr="00F61358" w:rsidRDefault="001D0D7B" w:rsidP="00375C6E">
      <w:pPr>
        <w:jc w:val="both"/>
        <w:rPr>
          <w:rFonts w:eastAsia="Times New Roman"/>
          <w:sz w:val="24"/>
          <w:szCs w:val="24"/>
        </w:rPr>
      </w:pPr>
    </w:p>
    <w:p w14:paraId="1E9120DF" w14:textId="0BF51A46" w:rsidR="004C397C" w:rsidRPr="005004D8" w:rsidRDefault="00F86A7A" w:rsidP="00375C6E">
      <w:pPr>
        <w:jc w:val="both"/>
        <w:rPr>
          <w:rFonts w:ascii="Arial" w:hAnsi="Arial" w:cs="Arial"/>
          <w:sz w:val="24"/>
          <w:szCs w:val="24"/>
        </w:rPr>
      </w:pPr>
      <w:r w:rsidRPr="005004D8">
        <w:rPr>
          <w:rFonts w:ascii="Arial" w:hAnsi="Arial" w:cs="Arial"/>
          <w:sz w:val="24"/>
          <w:szCs w:val="24"/>
        </w:rPr>
        <w:t xml:space="preserve">What is </w:t>
      </w:r>
      <w:r w:rsidR="00D84F4D" w:rsidRPr="005004D8">
        <w:rPr>
          <w:rFonts w:ascii="Arial" w:hAnsi="Arial" w:cs="Arial"/>
          <w:sz w:val="24"/>
          <w:szCs w:val="24"/>
        </w:rPr>
        <w:t>E</w:t>
      </w:r>
      <w:r w:rsidRPr="005004D8">
        <w:rPr>
          <w:rFonts w:ascii="Arial" w:hAnsi="Arial" w:cs="Arial"/>
          <w:sz w:val="24"/>
          <w:szCs w:val="24"/>
        </w:rPr>
        <w:t xml:space="preserve">mployee </w:t>
      </w:r>
      <w:r w:rsidR="00D84F4D" w:rsidRPr="005004D8">
        <w:rPr>
          <w:rFonts w:ascii="Arial" w:hAnsi="Arial" w:cs="Arial"/>
          <w:sz w:val="24"/>
          <w:szCs w:val="24"/>
        </w:rPr>
        <w:t>E</w:t>
      </w:r>
      <w:r w:rsidRPr="005004D8">
        <w:rPr>
          <w:rFonts w:ascii="Arial" w:hAnsi="Arial" w:cs="Arial"/>
          <w:sz w:val="24"/>
          <w:szCs w:val="24"/>
        </w:rPr>
        <w:t>ngagement?</w:t>
      </w:r>
    </w:p>
    <w:p w14:paraId="0E1E7796" w14:textId="0AEFFDF5" w:rsidR="00CD1DF9" w:rsidRPr="005004D8" w:rsidRDefault="00EC7231" w:rsidP="00375C6E">
      <w:pPr>
        <w:jc w:val="both"/>
        <w:rPr>
          <w:sz w:val="24"/>
          <w:szCs w:val="24"/>
        </w:rPr>
      </w:pPr>
      <w:r w:rsidRPr="005004D8">
        <w:rPr>
          <w:sz w:val="24"/>
          <w:szCs w:val="24"/>
        </w:rPr>
        <w:t>Employee engagement refers to an organisation</w:t>
      </w:r>
      <w:r w:rsidR="00384B62" w:rsidRPr="005004D8">
        <w:rPr>
          <w:sz w:val="24"/>
          <w:szCs w:val="24"/>
        </w:rPr>
        <w:t xml:space="preserve"> having the</w:t>
      </w:r>
      <w:r w:rsidR="0006679B" w:rsidRPr="005004D8">
        <w:rPr>
          <w:sz w:val="24"/>
          <w:szCs w:val="24"/>
        </w:rPr>
        <w:t xml:space="preserve"> </w:t>
      </w:r>
      <w:r w:rsidR="00746F4A" w:rsidRPr="005004D8">
        <w:rPr>
          <w:sz w:val="24"/>
          <w:szCs w:val="24"/>
        </w:rPr>
        <w:t>perfect</w:t>
      </w:r>
      <w:r w:rsidR="00384B62" w:rsidRPr="005004D8">
        <w:rPr>
          <w:sz w:val="24"/>
          <w:szCs w:val="24"/>
        </w:rPr>
        <w:t xml:space="preserve"> conditions required for </w:t>
      </w:r>
      <w:r w:rsidR="00045712" w:rsidRPr="005004D8">
        <w:rPr>
          <w:sz w:val="24"/>
          <w:szCs w:val="24"/>
        </w:rPr>
        <w:t xml:space="preserve">their </w:t>
      </w:r>
      <w:r w:rsidR="00384B62" w:rsidRPr="005004D8">
        <w:rPr>
          <w:sz w:val="24"/>
          <w:szCs w:val="24"/>
        </w:rPr>
        <w:t>employees to do their best work.</w:t>
      </w:r>
      <w:r w:rsidR="00123558" w:rsidRPr="005004D8">
        <w:rPr>
          <w:sz w:val="24"/>
          <w:szCs w:val="24"/>
        </w:rPr>
        <w:t xml:space="preserve"> Employees should want to be enthusiastic </w:t>
      </w:r>
      <w:r w:rsidR="00CD1DF9" w:rsidRPr="005004D8">
        <w:rPr>
          <w:sz w:val="24"/>
          <w:szCs w:val="24"/>
        </w:rPr>
        <w:t>and determined to achieve success and reach the</w:t>
      </w:r>
      <w:r w:rsidR="00746F4A" w:rsidRPr="005004D8">
        <w:rPr>
          <w:sz w:val="24"/>
          <w:szCs w:val="24"/>
        </w:rPr>
        <w:t xml:space="preserve">ir own personal </w:t>
      </w:r>
      <w:r w:rsidR="00CD1DF9" w:rsidRPr="005004D8">
        <w:rPr>
          <w:sz w:val="24"/>
          <w:szCs w:val="24"/>
        </w:rPr>
        <w:t>goals</w:t>
      </w:r>
      <w:r w:rsidR="00746F4A" w:rsidRPr="005004D8">
        <w:rPr>
          <w:sz w:val="24"/>
          <w:szCs w:val="24"/>
        </w:rPr>
        <w:t xml:space="preserve"> as well as goals</w:t>
      </w:r>
      <w:r w:rsidR="00CD1DF9" w:rsidRPr="005004D8">
        <w:rPr>
          <w:sz w:val="24"/>
          <w:szCs w:val="24"/>
        </w:rPr>
        <w:t xml:space="preserve"> that are set out by the organisation.</w:t>
      </w:r>
      <w:r w:rsidR="00065C69" w:rsidRPr="005004D8">
        <w:rPr>
          <w:sz w:val="24"/>
          <w:szCs w:val="24"/>
        </w:rPr>
        <w:t xml:space="preserve"> However, for this to be the case, employers need to be mindful of what </w:t>
      </w:r>
      <w:r w:rsidR="00CA4971" w:rsidRPr="005004D8">
        <w:rPr>
          <w:sz w:val="24"/>
          <w:szCs w:val="24"/>
        </w:rPr>
        <w:t>can help increase employee engagement.</w:t>
      </w:r>
      <w:r w:rsidR="000750B6" w:rsidRPr="005004D8">
        <w:rPr>
          <w:sz w:val="24"/>
          <w:szCs w:val="24"/>
        </w:rPr>
        <w:t xml:space="preserve"> Employee engagement </w:t>
      </w:r>
      <w:r w:rsidR="00D62684" w:rsidRPr="005004D8">
        <w:rPr>
          <w:sz w:val="24"/>
          <w:szCs w:val="24"/>
        </w:rPr>
        <w:t xml:space="preserve">has a lot to do with honesty and communication between </w:t>
      </w:r>
      <w:r w:rsidR="00BB0E71" w:rsidRPr="005004D8">
        <w:rPr>
          <w:sz w:val="24"/>
          <w:szCs w:val="24"/>
        </w:rPr>
        <w:t xml:space="preserve">both </w:t>
      </w:r>
      <w:r w:rsidR="00D62684" w:rsidRPr="005004D8">
        <w:rPr>
          <w:sz w:val="24"/>
          <w:szCs w:val="24"/>
        </w:rPr>
        <w:t>employer and employees</w:t>
      </w:r>
      <w:r w:rsidR="00EA0960" w:rsidRPr="005004D8">
        <w:rPr>
          <w:sz w:val="24"/>
          <w:szCs w:val="24"/>
        </w:rPr>
        <w:t xml:space="preserve">. </w:t>
      </w:r>
      <w:r w:rsidR="008369D0" w:rsidRPr="005004D8">
        <w:rPr>
          <w:sz w:val="24"/>
          <w:szCs w:val="24"/>
        </w:rPr>
        <w:t xml:space="preserve">If a company has poor employee engagement, it doesn’t mean that it cannot be changed. </w:t>
      </w:r>
      <w:r w:rsidR="00C76BEE" w:rsidRPr="005004D8">
        <w:rPr>
          <w:sz w:val="24"/>
          <w:szCs w:val="24"/>
        </w:rPr>
        <w:t>As long as the employers put in time and effort, in order to see where they can improve</w:t>
      </w:r>
      <w:r w:rsidR="00950DED" w:rsidRPr="005004D8">
        <w:rPr>
          <w:sz w:val="24"/>
          <w:szCs w:val="24"/>
        </w:rPr>
        <w:t>, they will be able to increase employee engagement.</w:t>
      </w:r>
      <w:r w:rsidR="0047416A">
        <w:rPr>
          <w:sz w:val="24"/>
          <w:szCs w:val="24"/>
        </w:rPr>
        <w:t xml:space="preserve"> </w:t>
      </w:r>
      <w:r w:rsidR="001D6BF6">
        <w:rPr>
          <w:sz w:val="24"/>
          <w:szCs w:val="24"/>
        </w:rPr>
        <w:t>(</w:t>
      </w:r>
      <w:proofErr w:type="spellStart"/>
      <w:r w:rsidR="001D6BF6">
        <w:rPr>
          <w:sz w:val="24"/>
          <w:szCs w:val="24"/>
        </w:rPr>
        <w:t>Engageforsuccess,2021</w:t>
      </w:r>
      <w:proofErr w:type="spellEnd"/>
      <w:r w:rsidR="001D6BF6">
        <w:rPr>
          <w:sz w:val="24"/>
          <w:szCs w:val="24"/>
        </w:rPr>
        <w:t>)</w:t>
      </w:r>
    </w:p>
    <w:p w14:paraId="0261CB63" w14:textId="02C2941E" w:rsidR="00EC7231" w:rsidRPr="005004D8" w:rsidRDefault="00EC7231" w:rsidP="00375C6E">
      <w:pPr>
        <w:jc w:val="both"/>
        <w:rPr>
          <w:sz w:val="24"/>
          <w:szCs w:val="24"/>
        </w:rPr>
      </w:pPr>
    </w:p>
    <w:p w14:paraId="6E5B98F0" w14:textId="729E09EC" w:rsidR="00D94508" w:rsidRPr="005004D8" w:rsidRDefault="00F86A7A" w:rsidP="00375C6E">
      <w:pPr>
        <w:jc w:val="both"/>
        <w:rPr>
          <w:rFonts w:ascii="Arial" w:hAnsi="Arial" w:cs="Arial"/>
          <w:sz w:val="24"/>
          <w:szCs w:val="24"/>
        </w:rPr>
      </w:pPr>
      <w:r w:rsidRPr="005004D8">
        <w:rPr>
          <w:rFonts w:ascii="Arial" w:hAnsi="Arial" w:cs="Arial"/>
          <w:sz w:val="24"/>
          <w:szCs w:val="24"/>
        </w:rPr>
        <w:t xml:space="preserve">Employee </w:t>
      </w:r>
      <w:r w:rsidR="00D84F4D" w:rsidRPr="005004D8">
        <w:rPr>
          <w:rFonts w:ascii="Arial" w:hAnsi="Arial" w:cs="Arial"/>
          <w:sz w:val="24"/>
          <w:szCs w:val="24"/>
        </w:rPr>
        <w:t>E</w:t>
      </w:r>
      <w:r w:rsidRPr="005004D8">
        <w:rPr>
          <w:rFonts w:ascii="Arial" w:hAnsi="Arial" w:cs="Arial"/>
          <w:sz w:val="24"/>
          <w:szCs w:val="24"/>
        </w:rPr>
        <w:t xml:space="preserve">ngagement </w:t>
      </w:r>
      <w:r w:rsidR="00D84F4D" w:rsidRPr="005004D8">
        <w:rPr>
          <w:rFonts w:ascii="Arial" w:hAnsi="Arial" w:cs="Arial"/>
          <w:sz w:val="24"/>
          <w:szCs w:val="24"/>
        </w:rPr>
        <w:t>M</w:t>
      </w:r>
      <w:r w:rsidRPr="005004D8">
        <w:rPr>
          <w:rFonts w:ascii="Arial" w:hAnsi="Arial" w:cs="Arial"/>
          <w:sz w:val="24"/>
          <w:szCs w:val="24"/>
        </w:rPr>
        <w:t>odels</w:t>
      </w:r>
    </w:p>
    <w:p w14:paraId="3F0D4467" w14:textId="082825BA" w:rsidR="00D94508" w:rsidRPr="005004D8" w:rsidRDefault="00D94508" w:rsidP="00375C6E">
      <w:pPr>
        <w:jc w:val="both"/>
        <w:rPr>
          <w:sz w:val="24"/>
          <w:szCs w:val="24"/>
        </w:rPr>
      </w:pPr>
      <w:r w:rsidRPr="005004D8">
        <w:rPr>
          <w:sz w:val="24"/>
          <w:szCs w:val="24"/>
        </w:rPr>
        <w:t>There are many employee engagement models that have been developed over the years</w:t>
      </w:r>
      <w:r w:rsidR="008477C3" w:rsidRPr="005004D8">
        <w:rPr>
          <w:sz w:val="24"/>
          <w:szCs w:val="24"/>
        </w:rPr>
        <w:t xml:space="preserve">, the three most </w:t>
      </w:r>
      <w:r w:rsidR="006E3F77" w:rsidRPr="005004D8">
        <w:rPr>
          <w:sz w:val="24"/>
          <w:szCs w:val="24"/>
        </w:rPr>
        <w:t xml:space="preserve">popular </w:t>
      </w:r>
      <w:r w:rsidRPr="005004D8">
        <w:rPr>
          <w:sz w:val="24"/>
          <w:szCs w:val="24"/>
        </w:rPr>
        <w:t xml:space="preserve">which are known as </w:t>
      </w:r>
      <w:r w:rsidR="006E3F77" w:rsidRPr="005004D8">
        <w:rPr>
          <w:sz w:val="24"/>
          <w:szCs w:val="24"/>
        </w:rPr>
        <w:t xml:space="preserve">Maslow’s </w:t>
      </w:r>
      <w:r w:rsidR="000524C6" w:rsidRPr="005004D8">
        <w:rPr>
          <w:sz w:val="24"/>
          <w:szCs w:val="24"/>
        </w:rPr>
        <w:t>m</w:t>
      </w:r>
      <w:r w:rsidR="006E3F77" w:rsidRPr="005004D8">
        <w:rPr>
          <w:sz w:val="24"/>
          <w:szCs w:val="24"/>
        </w:rPr>
        <w:t xml:space="preserve">odel, </w:t>
      </w:r>
      <w:r w:rsidR="000524C6" w:rsidRPr="005004D8">
        <w:rPr>
          <w:sz w:val="24"/>
          <w:szCs w:val="24"/>
        </w:rPr>
        <w:t xml:space="preserve">the </w:t>
      </w:r>
      <w:r w:rsidR="006E3F77" w:rsidRPr="005004D8">
        <w:rPr>
          <w:sz w:val="24"/>
          <w:szCs w:val="24"/>
        </w:rPr>
        <w:t xml:space="preserve">Kahn </w:t>
      </w:r>
      <w:r w:rsidR="000524C6" w:rsidRPr="005004D8">
        <w:rPr>
          <w:sz w:val="24"/>
          <w:szCs w:val="24"/>
        </w:rPr>
        <w:t>model and the AON-Hewitt engagement model.</w:t>
      </w:r>
      <w:r w:rsidR="00247D19" w:rsidRPr="005004D8">
        <w:rPr>
          <w:sz w:val="24"/>
          <w:szCs w:val="24"/>
        </w:rPr>
        <w:t xml:space="preserve"> Maslow’s model was created back in 1943, </w:t>
      </w:r>
      <w:r w:rsidR="003D6383" w:rsidRPr="005004D8">
        <w:rPr>
          <w:sz w:val="24"/>
          <w:szCs w:val="24"/>
        </w:rPr>
        <w:t xml:space="preserve">it is essentially a pyramid of different needs that </w:t>
      </w:r>
      <w:r w:rsidR="00544324" w:rsidRPr="005004D8">
        <w:rPr>
          <w:sz w:val="24"/>
          <w:szCs w:val="24"/>
        </w:rPr>
        <w:t xml:space="preserve">an employee has </w:t>
      </w:r>
      <w:r w:rsidR="00A84323" w:rsidRPr="005004D8">
        <w:rPr>
          <w:sz w:val="24"/>
          <w:szCs w:val="24"/>
        </w:rPr>
        <w:t>and the model that he developed suggested that once all 5 needs are fulfilled</w:t>
      </w:r>
      <w:r w:rsidR="00DB713F" w:rsidRPr="005004D8">
        <w:rPr>
          <w:sz w:val="24"/>
          <w:szCs w:val="24"/>
        </w:rPr>
        <w:t>, only then will a person be truly happy in their job</w:t>
      </w:r>
      <w:r w:rsidR="00C16AEA" w:rsidRPr="005004D8">
        <w:rPr>
          <w:sz w:val="24"/>
          <w:szCs w:val="24"/>
        </w:rPr>
        <w:t>, otherwise they will always find that something is lacking and affecting their level of motivation.</w:t>
      </w:r>
    </w:p>
    <w:p w14:paraId="0F966650" w14:textId="1BA56B9E" w:rsidR="00F408AA" w:rsidRPr="005004D8" w:rsidRDefault="0011059D" w:rsidP="00375C6E">
      <w:pPr>
        <w:jc w:val="both"/>
        <w:rPr>
          <w:sz w:val="24"/>
          <w:szCs w:val="24"/>
        </w:rPr>
      </w:pPr>
      <w:r w:rsidRPr="005004D8">
        <w:rPr>
          <w:sz w:val="24"/>
          <w:szCs w:val="24"/>
        </w:rPr>
        <w:t xml:space="preserve">However, the model that is most relevant to our research proposal is the AON-Hewitt engagement model. </w:t>
      </w:r>
      <w:r w:rsidR="000E0A04" w:rsidRPr="005004D8">
        <w:rPr>
          <w:sz w:val="24"/>
          <w:szCs w:val="24"/>
        </w:rPr>
        <w:t xml:space="preserve">The model suggests that there are 6 main categories </w:t>
      </w:r>
      <w:r w:rsidR="00AD35F5" w:rsidRPr="005004D8">
        <w:rPr>
          <w:sz w:val="24"/>
          <w:szCs w:val="24"/>
        </w:rPr>
        <w:t>that can help motivate an individual</w:t>
      </w:r>
      <w:r w:rsidR="009137E3" w:rsidRPr="005004D8">
        <w:rPr>
          <w:sz w:val="24"/>
          <w:szCs w:val="24"/>
        </w:rPr>
        <w:t xml:space="preserve"> to promote increased employee engagement which are basic, performance, leadership, work, company practice and lastly brand.</w:t>
      </w:r>
      <w:r w:rsidR="001C6956" w:rsidRPr="005004D8">
        <w:rPr>
          <w:sz w:val="24"/>
          <w:szCs w:val="24"/>
        </w:rPr>
        <w:t xml:space="preserve"> </w:t>
      </w:r>
      <w:r w:rsidR="005E46F5" w:rsidRPr="005004D8">
        <w:rPr>
          <w:sz w:val="24"/>
          <w:szCs w:val="24"/>
        </w:rPr>
        <w:t>The basic category</w:t>
      </w:r>
      <w:r w:rsidR="001C6956" w:rsidRPr="005004D8">
        <w:rPr>
          <w:sz w:val="24"/>
          <w:szCs w:val="24"/>
        </w:rPr>
        <w:t xml:space="preserve"> involves </w:t>
      </w:r>
      <w:r w:rsidR="005E46F5" w:rsidRPr="005004D8">
        <w:rPr>
          <w:sz w:val="24"/>
          <w:szCs w:val="24"/>
        </w:rPr>
        <w:t>salary, safety at work, flexibility and work-life balance.</w:t>
      </w:r>
      <w:r w:rsidR="00F408AA" w:rsidRPr="005004D8">
        <w:rPr>
          <w:sz w:val="24"/>
          <w:szCs w:val="24"/>
        </w:rPr>
        <w:t xml:space="preserve"> According to the AON-Hewitt model, </w:t>
      </w:r>
      <w:r w:rsidR="001F6858">
        <w:rPr>
          <w:sz w:val="24"/>
          <w:szCs w:val="24"/>
        </w:rPr>
        <w:t xml:space="preserve">if </w:t>
      </w:r>
      <w:r w:rsidR="0008125E" w:rsidRPr="005004D8">
        <w:rPr>
          <w:sz w:val="24"/>
          <w:szCs w:val="24"/>
        </w:rPr>
        <w:t>the 6 categories are developed correctly, that could lead to 3 positive outcomes</w:t>
      </w:r>
      <w:r w:rsidR="001F6858">
        <w:rPr>
          <w:sz w:val="24"/>
          <w:szCs w:val="24"/>
        </w:rPr>
        <w:t>. For example</w:t>
      </w:r>
      <w14:conflictIns w:id="0" w:author="Salma Mohammed">
        <w:r w:rsidR="00F5633A" w:rsidRPr="005004D8">
          <w:rPr>
            <w:sz w:val="24"/>
            <w:szCs w:val="24"/>
          </w:rPr>
          <w:t>,</w:t>
        </w:r>
      </w14:conflictIns>
      <w:r w:rsidR="00F5633A" w:rsidRPr="005004D8">
        <w:rPr>
          <w:sz w:val="24"/>
          <w:szCs w:val="24"/>
        </w:rPr>
        <w:t xml:space="preserve"> an</w:t>
      </w:r>
      <w:r w:rsidR="00F408AA" w:rsidRPr="005004D8">
        <w:rPr>
          <w:sz w:val="24"/>
          <w:szCs w:val="24"/>
        </w:rPr>
        <w:t xml:space="preserve"> employee will talk positively about the com</w:t>
      </w:r>
      <w:r w:rsidR="001F6858">
        <w:rPr>
          <w:sz w:val="24"/>
          <w:szCs w:val="24"/>
        </w:rPr>
        <w:t>p</w:t>
      </w:r>
      <w:r w:rsidR="00F408AA" w:rsidRPr="005004D8">
        <w:rPr>
          <w:sz w:val="24"/>
          <w:szCs w:val="24"/>
        </w:rPr>
        <w:t>any and its management to work colleagues, friends, family and even potential employees. They will also feel like they are an important part of the company and want to stay there for as long as they can. Lastly, it will motivate employees to work hard and achieve success</w:t>
      </w:r>
      <w:r w:rsidR="00120FCB" w:rsidRPr="005004D8">
        <w:rPr>
          <w:sz w:val="24"/>
          <w:szCs w:val="24"/>
        </w:rPr>
        <w:t>, therefore increasing employee engagement.</w:t>
      </w:r>
    </w:p>
    <w:p w14:paraId="6C8B9548" w14:textId="7F017F28" w:rsidR="00743173" w:rsidRPr="005004D8" w:rsidRDefault="003042D7" w:rsidP="00375C6E">
      <w:pPr>
        <w:jc w:val="both"/>
        <w:rPr>
          <w:sz w:val="24"/>
          <w:szCs w:val="24"/>
        </w:rPr>
      </w:pPr>
      <w:hyperlink r:id="rId6" w:history="1">
        <w:r w:rsidR="00743173" w:rsidRPr="005004D8">
          <w:rPr>
            <w:rStyle w:val="Hyperlink"/>
            <w:sz w:val="24"/>
            <w:szCs w:val="24"/>
          </w:rPr>
          <w:t>https://wethrive.net/employee-engagement/employee-engagement-models-and-theories/</w:t>
        </w:r>
      </w:hyperlink>
    </w:p>
    <w:p w14:paraId="5F021723" w14:textId="37187AC5" w:rsidR="00743173" w:rsidRPr="005004D8" w:rsidRDefault="00743173" w:rsidP="00375C6E">
      <w:pPr>
        <w:jc w:val="both"/>
        <w:rPr>
          <w:sz w:val="24"/>
          <w:szCs w:val="24"/>
        </w:rPr>
      </w:pPr>
    </w:p>
    <w:p w14:paraId="412AACAF" w14:textId="77777777" w:rsidR="00D84F4D" w:rsidRPr="005004D8" w:rsidRDefault="00D84F4D" w:rsidP="00375C6E">
      <w:pPr>
        <w:jc w:val="both"/>
        <w:rPr>
          <w:sz w:val="24"/>
          <w:szCs w:val="24"/>
        </w:rPr>
      </w:pPr>
    </w:p>
    <w:p w14:paraId="48EDE576" w14:textId="77777777" w:rsidR="00175CFD" w:rsidRPr="005004D8" w:rsidRDefault="00175CFD" w:rsidP="00375C6E">
      <w:pPr>
        <w:jc w:val="both"/>
        <w:rPr>
          <w:rFonts w:ascii="Arial" w:hAnsi="Arial" w:cs="Arial"/>
          <w:sz w:val="24"/>
          <w:szCs w:val="24"/>
        </w:rPr>
      </w:pPr>
    </w:p>
    <w:p w14:paraId="2305B6B3" w14:textId="5ACBCDE8" w:rsidR="00F86A7A" w:rsidRPr="005004D8" w:rsidRDefault="00E3722F" w:rsidP="00375C6E">
      <w:pPr>
        <w:jc w:val="both"/>
        <w:rPr>
          <w:rFonts w:ascii="Arial" w:hAnsi="Arial" w:cs="Arial"/>
          <w:sz w:val="24"/>
          <w:szCs w:val="24"/>
        </w:rPr>
      </w:pPr>
      <w:r w:rsidRPr="005004D8">
        <w:rPr>
          <w:rFonts w:ascii="Arial" w:hAnsi="Arial" w:cs="Arial"/>
          <w:sz w:val="24"/>
          <w:szCs w:val="24"/>
        </w:rPr>
        <w:t xml:space="preserve">Why is </w:t>
      </w:r>
      <w:r w:rsidR="00D84F4D" w:rsidRPr="005004D8">
        <w:rPr>
          <w:rFonts w:ascii="Arial" w:hAnsi="Arial" w:cs="Arial"/>
          <w:sz w:val="24"/>
          <w:szCs w:val="24"/>
        </w:rPr>
        <w:t>Employee Engagement</w:t>
      </w:r>
      <w:r w:rsidRPr="005004D8">
        <w:rPr>
          <w:rFonts w:ascii="Arial" w:hAnsi="Arial" w:cs="Arial"/>
          <w:sz w:val="24"/>
          <w:szCs w:val="24"/>
        </w:rPr>
        <w:t xml:space="preserve"> important?</w:t>
      </w:r>
    </w:p>
    <w:p w14:paraId="1C8E8810" w14:textId="366F2787" w:rsidR="00A07347" w:rsidRPr="005004D8" w:rsidRDefault="00F77206" w:rsidP="00375C6E">
      <w:pPr>
        <w:jc w:val="both"/>
        <w:rPr>
          <w:sz w:val="24"/>
          <w:szCs w:val="24"/>
        </w:rPr>
      </w:pPr>
      <w:r w:rsidRPr="005004D8">
        <w:rPr>
          <w:sz w:val="24"/>
          <w:szCs w:val="24"/>
        </w:rPr>
        <w:t>Any organisation that has a great level of employee engagement h</w:t>
      </w:r>
      <w:r w:rsidR="00107CEC" w:rsidRPr="005004D8">
        <w:rPr>
          <w:sz w:val="24"/>
          <w:szCs w:val="24"/>
        </w:rPr>
        <w:t>as shown to have higher productivity</w:t>
      </w:r>
      <w:r w:rsidR="00855B35" w:rsidRPr="005004D8">
        <w:rPr>
          <w:sz w:val="24"/>
          <w:szCs w:val="24"/>
        </w:rPr>
        <w:t xml:space="preserve"> within the workforce, leading to more profits and therefore a higher chance of success.</w:t>
      </w:r>
      <w:r w:rsidR="006F5B43" w:rsidRPr="005004D8">
        <w:rPr>
          <w:sz w:val="24"/>
          <w:szCs w:val="24"/>
        </w:rPr>
        <w:t xml:space="preserve"> </w:t>
      </w:r>
      <w:r w:rsidR="00D76A23" w:rsidRPr="005004D8">
        <w:rPr>
          <w:sz w:val="24"/>
          <w:szCs w:val="24"/>
        </w:rPr>
        <w:t>Most employees that are happy with their job and their work environment</w:t>
      </w:r>
      <w:r w:rsidR="006F5B43" w:rsidRPr="005004D8">
        <w:rPr>
          <w:sz w:val="24"/>
          <w:szCs w:val="24"/>
        </w:rPr>
        <w:t xml:space="preserve">, </w:t>
      </w:r>
      <w:r w:rsidR="00D76A23" w:rsidRPr="005004D8">
        <w:rPr>
          <w:sz w:val="24"/>
          <w:szCs w:val="24"/>
        </w:rPr>
        <w:t xml:space="preserve"> will work longer hours as and when needed in order </w:t>
      </w:r>
      <w:r w:rsidR="009063C8" w:rsidRPr="005004D8">
        <w:rPr>
          <w:sz w:val="24"/>
          <w:szCs w:val="24"/>
        </w:rPr>
        <w:t>to benefit the organisation and they will be motivated to give their hundred percent.</w:t>
      </w:r>
      <w:r w:rsidR="002947DF" w:rsidRPr="005004D8">
        <w:rPr>
          <w:sz w:val="24"/>
          <w:szCs w:val="24"/>
        </w:rPr>
        <w:t xml:space="preserve"> Employee engagement also has an effect on </w:t>
      </w:r>
      <w:r w:rsidR="0084468A" w:rsidRPr="005004D8">
        <w:rPr>
          <w:sz w:val="24"/>
          <w:szCs w:val="24"/>
        </w:rPr>
        <w:t>employees being absent from work. For example, a person that dislikes their job</w:t>
      </w:r>
      <w:r w:rsidR="00E47291" w:rsidRPr="005004D8">
        <w:rPr>
          <w:sz w:val="24"/>
          <w:szCs w:val="24"/>
        </w:rPr>
        <w:t xml:space="preserve"> will be more inclined to miss a few days off work because </w:t>
      </w:r>
      <w:r w:rsidR="00251807" w:rsidRPr="005004D8">
        <w:rPr>
          <w:sz w:val="24"/>
          <w:szCs w:val="24"/>
        </w:rPr>
        <w:t xml:space="preserve">they think of work as a chore that they would like to avoid. Whereas, someone who likes their job, will enjoy going into work and </w:t>
      </w:r>
      <w:r w:rsidR="00A07347" w:rsidRPr="005004D8">
        <w:rPr>
          <w:sz w:val="24"/>
          <w:szCs w:val="24"/>
        </w:rPr>
        <w:t>carrying out their duties and therefore will be off work less often as they</w:t>
      </w:r>
      <w:r w:rsidR="005F0803" w:rsidRPr="005004D8">
        <w:rPr>
          <w:sz w:val="24"/>
          <w:szCs w:val="24"/>
        </w:rPr>
        <w:t xml:space="preserve"> are enthusiastic about their jobs and they like to be productive.</w:t>
      </w:r>
      <w:r w:rsidR="00AD3BF1" w:rsidRPr="005004D8">
        <w:rPr>
          <w:sz w:val="24"/>
          <w:szCs w:val="24"/>
        </w:rPr>
        <w:t xml:space="preserve"> Great employee engagement also has a huge positive effect on retaining the workforce, as the</w:t>
      </w:r>
      <w:r w:rsidR="00011659" w:rsidRPr="005004D8">
        <w:rPr>
          <w:sz w:val="24"/>
          <w:szCs w:val="24"/>
        </w:rPr>
        <w:t xml:space="preserve"> same people who are happy with their job, will be hesitant to leave the organisation</w:t>
      </w:r>
      <w:r w:rsidR="002D3D10" w:rsidRPr="005004D8">
        <w:rPr>
          <w:sz w:val="24"/>
          <w:szCs w:val="24"/>
        </w:rPr>
        <w:t>, they would much rather stay in the same organisation but maybe progress to a better role within the company. They will also spread positivity and even recommend the organisation to potential applicants.</w:t>
      </w:r>
      <w:r w:rsidR="005005DC">
        <w:rPr>
          <w:sz w:val="24"/>
          <w:szCs w:val="24"/>
        </w:rPr>
        <w:t xml:space="preserve"> (</w:t>
      </w:r>
      <w:proofErr w:type="spellStart"/>
      <w:r w:rsidR="005005DC">
        <w:rPr>
          <w:sz w:val="24"/>
          <w:szCs w:val="24"/>
        </w:rPr>
        <w:t>Lorman</w:t>
      </w:r>
      <w:proofErr w:type="spellEnd"/>
      <w:r w:rsidR="005005DC">
        <w:rPr>
          <w:sz w:val="24"/>
          <w:szCs w:val="24"/>
        </w:rPr>
        <w:t>, 2022)</w:t>
      </w:r>
    </w:p>
    <w:p w14:paraId="74AB23A0" w14:textId="2B499065" w:rsidR="00D76A23" w:rsidRPr="005004D8" w:rsidRDefault="00D76A23" w:rsidP="00375C6E">
      <w:pPr>
        <w:jc w:val="both"/>
        <w:rPr>
          <w:sz w:val="24"/>
          <w:szCs w:val="24"/>
        </w:rPr>
      </w:pPr>
    </w:p>
    <w:p w14:paraId="6482B8D1" w14:textId="5B26A11C" w:rsidR="00D76A23" w:rsidRPr="005004D8" w:rsidRDefault="00D17F3E" w:rsidP="00375C6E">
      <w:pPr>
        <w:jc w:val="both"/>
        <w:rPr>
          <w:rFonts w:ascii="Arial" w:hAnsi="Arial" w:cs="Arial"/>
          <w:sz w:val="24"/>
          <w:szCs w:val="24"/>
        </w:rPr>
      </w:pPr>
      <w:r w:rsidRPr="005004D8">
        <w:rPr>
          <w:rFonts w:ascii="Arial" w:hAnsi="Arial" w:cs="Arial"/>
          <w:sz w:val="24"/>
          <w:szCs w:val="24"/>
        </w:rPr>
        <w:t>Why we should measure Employee Engagement?</w:t>
      </w:r>
    </w:p>
    <w:p w14:paraId="05F92855" w14:textId="7DE9511E" w:rsidR="00D76A23" w:rsidRPr="005004D8" w:rsidRDefault="00D76A23" w:rsidP="00375C6E">
      <w:pPr>
        <w:jc w:val="both"/>
        <w:rPr>
          <w:sz w:val="24"/>
          <w:szCs w:val="24"/>
        </w:rPr>
      </w:pPr>
      <w:r w:rsidRPr="005004D8">
        <w:rPr>
          <w:sz w:val="24"/>
          <w:szCs w:val="24"/>
        </w:rPr>
        <w:t>Measuring employee engagement has a number of benefits for the business in itself. It showcases to the employees in an organisation that their opinions and their wellbeing matters to the employer, that as a business they are keen to constantly improve for the</w:t>
      </w:r>
      <w:r w:rsidR="003E02E4" w:rsidRPr="005004D8">
        <w:rPr>
          <w:sz w:val="24"/>
          <w:szCs w:val="24"/>
        </w:rPr>
        <w:t>ir</w:t>
      </w:r>
      <w:r w:rsidRPr="005004D8">
        <w:rPr>
          <w:sz w:val="24"/>
          <w:szCs w:val="24"/>
        </w:rPr>
        <w:t xml:space="preserve"> employee</w:t>
      </w:r>
      <w:r w:rsidR="003E02E4" w:rsidRPr="005004D8">
        <w:rPr>
          <w:sz w:val="24"/>
          <w:szCs w:val="24"/>
        </w:rPr>
        <w:t>s</w:t>
      </w:r>
      <w:r w:rsidRPr="005004D8">
        <w:rPr>
          <w:sz w:val="24"/>
          <w:szCs w:val="24"/>
        </w:rPr>
        <w:t xml:space="preserve"> </w:t>
      </w:r>
      <w:r w:rsidR="008E1779" w:rsidRPr="005004D8">
        <w:rPr>
          <w:sz w:val="24"/>
          <w:szCs w:val="24"/>
        </w:rPr>
        <w:t>benefit so</w:t>
      </w:r>
      <w:r w:rsidRPr="005004D8">
        <w:rPr>
          <w:sz w:val="24"/>
          <w:szCs w:val="24"/>
        </w:rPr>
        <w:t xml:space="preserve"> this would show to them that they care and that they hope that as an employee we trust that the business has our best interests at heart. It can help the business improve and make the work environment</w:t>
      </w:r>
      <w:r w:rsidR="00B61334" w:rsidRPr="005004D8">
        <w:rPr>
          <w:sz w:val="24"/>
          <w:szCs w:val="24"/>
        </w:rPr>
        <w:t xml:space="preserve"> a</w:t>
      </w:r>
      <w:r w:rsidRPr="005004D8">
        <w:rPr>
          <w:sz w:val="24"/>
          <w:szCs w:val="24"/>
        </w:rPr>
        <w:t xml:space="preserve"> better place. It</w:t>
      </w:r>
      <w:r w:rsidR="00B61334" w:rsidRPr="005004D8">
        <w:rPr>
          <w:sz w:val="24"/>
          <w:szCs w:val="24"/>
        </w:rPr>
        <w:t xml:space="preserve"> is</w:t>
      </w:r>
      <w:r w:rsidRPr="005004D8">
        <w:rPr>
          <w:sz w:val="24"/>
          <w:szCs w:val="24"/>
        </w:rPr>
        <w:t xml:space="preserve"> also a good thing to measure in order to let other employees know what the problem areas are and how they will tackle it. It also allows the business to be more self aware and know exactly where the business is doing great and where the business is not</w:t>
      </w:r>
      <w:r w:rsidR="00FA0629">
        <w:rPr>
          <w:sz w:val="24"/>
          <w:szCs w:val="24"/>
        </w:rPr>
        <w:t>. (</w:t>
      </w:r>
      <w:proofErr w:type="spellStart"/>
      <w:r w:rsidR="00FA0629">
        <w:rPr>
          <w:sz w:val="24"/>
          <w:szCs w:val="24"/>
        </w:rPr>
        <w:t>Landman,2021</w:t>
      </w:r>
      <w:proofErr w:type="spellEnd"/>
      <w:r w:rsidR="00FA0629">
        <w:rPr>
          <w:sz w:val="24"/>
          <w:szCs w:val="24"/>
        </w:rPr>
        <w:t>).</w:t>
      </w:r>
    </w:p>
    <w:p w14:paraId="1E109017" w14:textId="7C74747B" w:rsidR="00F426C9" w:rsidRPr="005004D8" w:rsidRDefault="00F426C9" w:rsidP="00375C6E">
      <w:pPr>
        <w:jc w:val="both"/>
        <w:rPr>
          <w:rFonts w:ascii="Arial" w:hAnsi="Arial" w:cs="Arial"/>
          <w:sz w:val="24"/>
          <w:szCs w:val="24"/>
        </w:rPr>
      </w:pPr>
    </w:p>
    <w:p w14:paraId="1AA58062" w14:textId="42F3BA72" w:rsidR="00F426C9" w:rsidRPr="005004D8" w:rsidRDefault="008D6D7E" w:rsidP="00375C6E">
      <w:pPr>
        <w:jc w:val="both"/>
        <w:rPr>
          <w:rFonts w:ascii="Arial" w:hAnsi="Arial" w:cs="Arial"/>
          <w:sz w:val="24"/>
          <w:szCs w:val="24"/>
        </w:rPr>
      </w:pPr>
      <w:r w:rsidRPr="005004D8">
        <w:rPr>
          <w:rFonts w:ascii="Arial" w:hAnsi="Arial" w:cs="Arial"/>
          <w:sz w:val="24"/>
          <w:szCs w:val="24"/>
        </w:rPr>
        <w:t>How should we measure Employee Engagement?</w:t>
      </w:r>
    </w:p>
    <w:p w14:paraId="078EFF65" w14:textId="4DEFDE68" w:rsidR="00957BC1" w:rsidRPr="005004D8" w:rsidRDefault="00957BC1" w:rsidP="00375C6E">
      <w:pPr>
        <w:jc w:val="both"/>
        <w:rPr>
          <w:sz w:val="24"/>
          <w:szCs w:val="24"/>
        </w:rPr>
      </w:pPr>
      <w:r w:rsidRPr="005004D8">
        <w:rPr>
          <w:sz w:val="24"/>
          <w:szCs w:val="24"/>
        </w:rPr>
        <w:t>For our primary research, we will conduct surveys that are through websites such as Survey Monkey. This would be so that we can gain the trust of the employees and keep all surveys anonymous so that all employees can be honest in their answers and provide feedback that really does provide a realistic view of the employee engagement</w:t>
      </w:r>
      <w:r w:rsidR="00522173" w:rsidRPr="005004D8">
        <w:rPr>
          <w:sz w:val="24"/>
          <w:szCs w:val="24"/>
        </w:rPr>
        <w:t xml:space="preserve"> in Holiday Inn.</w:t>
      </w:r>
      <w:r w:rsidR="00BA5468">
        <w:rPr>
          <w:sz w:val="24"/>
          <w:szCs w:val="24"/>
        </w:rPr>
        <w:t xml:space="preserve"> (Brown, 2020)</w:t>
      </w:r>
    </w:p>
    <w:p w14:paraId="13E86E61" w14:textId="4293B651" w:rsidR="00957BC1" w:rsidRPr="005004D8" w:rsidRDefault="00957BC1" w:rsidP="00375C6E">
      <w:pPr>
        <w:jc w:val="both"/>
        <w:rPr>
          <w:sz w:val="24"/>
          <w:szCs w:val="24"/>
        </w:rPr>
      </w:pPr>
      <w:r w:rsidRPr="005004D8">
        <w:rPr>
          <w:sz w:val="24"/>
          <w:szCs w:val="24"/>
        </w:rPr>
        <w:t>Employee engagement is extremely hard to measure using a singular measurement. There are many aspects that need to be considered when measuring employee engagement as it is made up of how motivated and determined an employee is to do well in their role as well as how happy they are</w:t>
      </w:r>
      <w:r w:rsidR="00DD55EE" w:rsidRPr="005004D8">
        <w:rPr>
          <w:sz w:val="24"/>
          <w:szCs w:val="24"/>
        </w:rPr>
        <w:t>.</w:t>
      </w:r>
      <w:r w:rsidR="00BA5468">
        <w:rPr>
          <w:sz w:val="24"/>
          <w:szCs w:val="24"/>
        </w:rPr>
        <w:t xml:space="preserve"> (</w:t>
      </w:r>
      <w:proofErr w:type="spellStart"/>
      <w:r w:rsidR="00BA5468">
        <w:rPr>
          <w:sz w:val="24"/>
          <w:szCs w:val="24"/>
        </w:rPr>
        <w:t>Barna,2022</w:t>
      </w:r>
      <w:proofErr w:type="spellEnd"/>
      <w:r w:rsidR="00BA5468">
        <w:rPr>
          <w:sz w:val="24"/>
          <w:szCs w:val="24"/>
        </w:rPr>
        <w:t>)</w:t>
      </w:r>
    </w:p>
    <w:p w14:paraId="68C85F83" w14:textId="374D67FE" w:rsidR="006A708C" w:rsidRPr="005004D8" w:rsidRDefault="00DD55EE" w:rsidP="00375C6E">
      <w:pPr>
        <w:jc w:val="both"/>
        <w:rPr>
          <w:sz w:val="24"/>
          <w:szCs w:val="24"/>
        </w:rPr>
      </w:pPr>
      <w:r w:rsidRPr="005004D8">
        <w:rPr>
          <w:sz w:val="24"/>
          <w:szCs w:val="24"/>
        </w:rPr>
        <w:t>The advantages of using a survey as our primar</w:t>
      </w:r>
      <w:r w:rsidR="00356496" w:rsidRPr="005004D8">
        <w:rPr>
          <w:sz w:val="24"/>
          <w:szCs w:val="24"/>
        </w:rPr>
        <w:t>y resear</w:t>
      </w:r>
      <w:r w:rsidR="00323903" w:rsidRPr="005004D8">
        <w:rPr>
          <w:sz w:val="24"/>
          <w:szCs w:val="24"/>
        </w:rPr>
        <w:t>ch is that</w:t>
      </w:r>
      <w:r w:rsidR="006A114C" w:rsidRPr="005004D8">
        <w:rPr>
          <w:sz w:val="24"/>
          <w:szCs w:val="24"/>
        </w:rPr>
        <w:t xml:space="preserve"> we can easily create it and send it around by email or as a paper copy and it would not be time consuming, </w:t>
      </w:r>
      <w:r w:rsidR="006A708C" w:rsidRPr="005004D8">
        <w:rPr>
          <w:sz w:val="24"/>
          <w:szCs w:val="24"/>
        </w:rPr>
        <w:t xml:space="preserve">it is very cost </w:t>
      </w:r>
      <w:r w:rsidR="006A708C" w:rsidRPr="005004D8">
        <w:rPr>
          <w:sz w:val="24"/>
          <w:szCs w:val="24"/>
        </w:rPr>
        <w:lastRenderedPageBreak/>
        <w:t xml:space="preserve">effective and can be made anonymous using certain websites. However the disadvantages of using surveys to measure </w:t>
      </w:r>
      <w:r w:rsidR="00830469" w:rsidRPr="005004D8">
        <w:rPr>
          <w:sz w:val="24"/>
          <w:szCs w:val="24"/>
        </w:rPr>
        <w:t>employee engagement is that the results can be biase</w:t>
      </w:r>
      <w:r w:rsidR="00C91D8C" w:rsidRPr="005004D8">
        <w:rPr>
          <w:sz w:val="24"/>
          <w:szCs w:val="24"/>
        </w:rPr>
        <w:t>d and can be affected by a</w:t>
      </w:r>
      <w:r w:rsidR="00601546" w:rsidRPr="005004D8">
        <w:rPr>
          <w:sz w:val="24"/>
          <w:szCs w:val="24"/>
        </w:rPr>
        <w:t xml:space="preserve">n event that is not recurring and only happened that once. The surveys also need to be carried out </w:t>
      </w:r>
      <w:r w:rsidR="003C791E">
        <w:rPr>
          <w:sz w:val="24"/>
          <w:szCs w:val="24"/>
        </w:rPr>
        <w:t>regularly</w:t>
      </w:r>
      <w:r w:rsidR="00601546" w:rsidRPr="005004D8">
        <w:rPr>
          <w:sz w:val="24"/>
          <w:szCs w:val="24"/>
        </w:rPr>
        <w:t xml:space="preserve"> to actually show a true reflection of what the </w:t>
      </w:r>
      <w:r w:rsidR="009F64C4" w:rsidRPr="005004D8">
        <w:rPr>
          <w:sz w:val="24"/>
          <w:szCs w:val="24"/>
        </w:rPr>
        <w:t>measure of employee engagement actually is.</w:t>
      </w:r>
      <w:r w:rsidR="00EC0004">
        <w:rPr>
          <w:sz w:val="24"/>
          <w:szCs w:val="24"/>
        </w:rPr>
        <w:t xml:space="preserve"> (</w:t>
      </w:r>
      <w:proofErr w:type="spellStart"/>
      <w:r w:rsidR="00EC0004">
        <w:rPr>
          <w:sz w:val="24"/>
          <w:szCs w:val="24"/>
        </w:rPr>
        <w:t>Vulpen</w:t>
      </w:r>
      <w:proofErr w:type="spellEnd"/>
      <w:r w:rsidR="00EC0004">
        <w:rPr>
          <w:sz w:val="24"/>
          <w:szCs w:val="24"/>
        </w:rPr>
        <w:t>, 2021)</w:t>
      </w:r>
    </w:p>
    <w:p w14:paraId="1FB34D1D" w14:textId="6AAA5E8A" w:rsidR="00F426C9" w:rsidRPr="005004D8" w:rsidRDefault="00584209" w:rsidP="00375C6E">
      <w:pPr>
        <w:jc w:val="both"/>
        <w:rPr>
          <w:sz w:val="24"/>
          <w:szCs w:val="24"/>
        </w:rPr>
      </w:pPr>
      <w:r w:rsidRPr="005004D8">
        <w:rPr>
          <w:sz w:val="24"/>
          <w:szCs w:val="24"/>
        </w:rPr>
        <w:t xml:space="preserve">Another way to measure employee engagement is through </w:t>
      </w:r>
      <w:r w:rsidR="001617F0" w:rsidRPr="005004D8">
        <w:rPr>
          <w:sz w:val="24"/>
          <w:szCs w:val="24"/>
        </w:rPr>
        <w:t xml:space="preserve">one to ones with management as a monthly or yearly thing. This will allow all employees to share their thoughts and feelings with the employer on a regular basis, building trust and confidence that the employer will </w:t>
      </w:r>
      <w:r w:rsidR="00C869BD" w:rsidRPr="005004D8">
        <w:rPr>
          <w:sz w:val="24"/>
          <w:szCs w:val="24"/>
        </w:rPr>
        <w:t>help them and therefore employees will provide honest feedback to the employers. This is a very good way to measure employee engagement as employers can see truly why the employees are engaged or disengaged and if this problem is recurring with other employees, then a measure can be put into place to remove this problem and increase employee engage</w:t>
      </w:r>
      <w:r w:rsidR="005F5C55" w:rsidRPr="005004D8">
        <w:rPr>
          <w:sz w:val="24"/>
          <w:szCs w:val="24"/>
        </w:rPr>
        <w:t>ment and can be very rewarding. However this method to measure engagement is extremely time consuming as a company with many employees will have to spend countless hours conducting these one to ones.</w:t>
      </w:r>
      <w:r w:rsidR="00510651">
        <w:rPr>
          <w:sz w:val="24"/>
          <w:szCs w:val="24"/>
        </w:rPr>
        <w:t xml:space="preserve"> (</w:t>
      </w:r>
      <w:proofErr w:type="spellStart"/>
      <w:r w:rsidR="00510651">
        <w:rPr>
          <w:sz w:val="24"/>
          <w:szCs w:val="24"/>
        </w:rPr>
        <w:t>Nordmeyer</w:t>
      </w:r>
      <w:proofErr w:type="spellEnd"/>
      <w:r w:rsidR="00510651">
        <w:rPr>
          <w:sz w:val="24"/>
          <w:szCs w:val="24"/>
        </w:rPr>
        <w:t>, 2019)</w:t>
      </w:r>
    </w:p>
    <w:p w14:paraId="70DFA104" w14:textId="3792ABA0" w:rsidR="00F635DB" w:rsidRPr="005004D8" w:rsidRDefault="005F5C55" w:rsidP="00375C6E">
      <w:pPr>
        <w:jc w:val="both"/>
        <w:rPr>
          <w:sz w:val="24"/>
          <w:szCs w:val="24"/>
        </w:rPr>
      </w:pPr>
      <w:r w:rsidRPr="005004D8">
        <w:rPr>
          <w:sz w:val="24"/>
          <w:szCs w:val="24"/>
        </w:rPr>
        <w:t xml:space="preserve">Another of the many methods to measure engagement includes recording absences for each employee as that is a good indication of engagement. If an employee has a high number of absences then that would indicate poor employee engagement whilst a low number of absences would indicate </w:t>
      </w:r>
      <w:r w:rsidR="00F635DB" w:rsidRPr="005004D8">
        <w:rPr>
          <w:sz w:val="24"/>
          <w:szCs w:val="24"/>
        </w:rPr>
        <w:t xml:space="preserve">great employee engagement. The disadvantages of this is that </w:t>
      </w:r>
      <w:r w:rsidR="00547B4A" w:rsidRPr="005004D8">
        <w:rPr>
          <w:sz w:val="24"/>
          <w:szCs w:val="24"/>
        </w:rPr>
        <w:t>there could</w:t>
      </w:r>
      <w:r w:rsidR="00F635DB" w:rsidRPr="005004D8">
        <w:rPr>
          <w:sz w:val="24"/>
          <w:szCs w:val="24"/>
        </w:rPr>
        <w:t xml:space="preserve"> be a number of factors that could affect the number of absences so it doesn’t give a </w:t>
      </w:r>
      <w:r w:rsidR="00547B4A" w:rsidRPr="005004D8">
        <w:rPr>
          <w:sz w:val="24"/>
          <w:szCs w:val="24"/>
        </w:rPr>
        <w:t>realistic view of employee engagement unless it is used with another measuring method.</w:t>
      </w:r>
      <w:r w:rsidR="00510651">
        <w:rPr>
          <w:sz w:val="24"/>
          <w:szCs w:val="24"/>
        </w:rPr>
        <w:t xml:space="preserve"> </w:t>
      </w:r>
      <w:r w:rsidR="004B2507">
        <w:rPr>
          <w:sz w:val="24"/>
          <w:szCs w:val="24"/>
        </w:rPr>
        <w:t>(Abdi, 2022)</w:t>
      </w:r>
    </w:p>
    <w:p w14:paraId="405C30CC" w14:textId="13B0E1B2" w:rsidR="00547B4A" w:rsidRPr="005004D8" w:rsidRDefault="00547B4A" w:rsidP="00375C6E">
      <w:pPr>
        <w:jc w:val="both"/>
        <w:rPr>
          <w:sz w:val="24"/>
          <w:szCs w:val="24"/>
        </w:rPr>
      </w:pPr>
    </w:p>
    <w:p w14:paraId="03CF2EC0" w14:textId="7CCDA184" w:rsidR="00547B4A" w:rsidRPr="005004D8" w:rsidRDefault="00547B4A" w:rsidP="00375C6E">
      <w:pPr>
        <w:jc w:val="both"/>
        <w:rPr>
          <w:sz w:val="24"/>
          <w:szCs w:val="24"/>
        </w:rPr>
      </w:pPr>
      <w:r w:rsidRPr="005004D8">
        <w:rPr>
          <w:sz w:val="24"/>
          <w:szCs w:val="24"/>
        </w:rPr>
        <w:t>Conclusion</w:t>
      </w:r>
    </w:p>
    <w:p w14:paraId="336D119F" w14:textId="574CF65E" w:rsidR="00547B4A" w:rsidRDefault="00547B4A" w:rsidP="00375C6E">
      <w:pPr>
        <w:jc w:val="both"/>
        <w:rPr>
          <w:sz w:val="24"/>
          <w:szCs w:val="24"/>
        </w:rPr>
      </w:pPr>
      <w:r w:rsidRPr="005004D8">
        <w:rPr>
          <w:sz w:val="24"/>
          <w:szCs w:val="24"/>
        </w:rPr>
        <w:t>In conclusion,</w:t>
      </w:r>
      <w:r w:rsidR="00155B99" w:rsidRPr="005004D8">
        <w:rPr>
          <w:sz w:val="24"/>
          <w:szCs w:val="24"/>
        </w:rPr>
        <w:t xml:space="preserve"> e</w:t>
      </w:r>
      <w:r w:rsidRPr="005004D8">
        <w:rPr>
          <w:sz w:val="24"/>
          <w:szCs w:val="24"/>
        </w:rPr>
        <w:t>mployee engagement is extremely important within any organisation</w:t>
      </w:r>
      <w:r w:rsidR="009D2E11" w:rsidRPr="005004D8">
        <w:rPr>
          <w:sz w:val="24"/>
          <w:szCs w:val="24"/>
        </w:rPr>
        <w:t xml:space="preserve"> as it can increase productivity. Holiday Inn hotel has placed a lot of time, effort and money on their employee engagement </w:t>
      </w:r>
      <w:r w:rsidR="00D932C6" w:rsidRPr="005004D8">
        <w:rPr>
          <w:sz w:val="24"/>
          <w:szCs w:val="24"/>
        </w:rPr>
        <w:t xml:space="preserve">programmes in order to increase engagement and therefore it has definitely been very successful for them as they have won the AON award </w:t>
      </w:r>
      <w:r w:rsidR="00155B99" w:rsidRPr="005004D8">
        <w:rPr>
          <w:sz w:val="24"/>
          <w:szCs w:val="24"/>
        </w:rPr>
        <w:t>for best employee engagement. Employee engagement can be measured using many methods, however a primary research method that was chosen was</w:t>
      </w:r>
      <w:r w:rsidR="00153D31" w:rsidRPr="005004D8">
        <w:rPr>
          <w:sz w:val="24"/>
          <w:szCs w:val="24"/>
        </w:rPr>
        <w:t xml:space="preserve"> conducting surveys</w:t>
      </w:r>
      <w:r w:rsidR="00364384" w:rsidRPr="005004D8">
        <w:rPr>
          <w:sz w:val="24"/>
          <w:szCs w:val="24"/>
        </w:rPr>
        <w:t xml:space="preserve"> as well as one to one meetings with the manager on a monthly basis in</w:t>
      </w:r>
      <w:r w:rsidR="00CC2275" w:rsidRPr="005004D8">
        <w:rPr>
          <w:sz w:val="24"/>
          <w:szCs w:val="24"/>
        </w:rPr>
        <w:t xml:space="preserve"> order to get the best measure of employee engagement at Holiday Inn Hotel.</w:t>
      </w:r>
      <w:r w:rsidR="005005DC">
        <w:rPr>
          <w:sz w:val="24"/>
          <w:szCs w:val="24"/>
        </w:rPr>
        <w:t xml:space="preserve"> (AON, 2022)</w:t>
      </w:r>
    </w:p>
    <w:p w14:paraId="3E945E66" w14:textId="77777777" w:rsidR="005005DC" w:rsidRPr="005004D8" w:rsidRDefault="005005DC" w:rsidP="00375C6E">
      <w:pPr>
        <w:jc w:val="both"/>
        <w:rPr>
          <w:sz w:val="24"/>
          <w:szCs w:val="24"/>
        </w:rPr>
      </w:pPr>
    </w:p>
    <w:p w14:paraId="065B2AA8" w14:textId="77777777" w:rsidR="00CC2275" w:rsidRPr="005004D8" w:rsidRDefault="00CC2275" w:rsidP="00375C6E">
      <w:pPr>
        <w:jc w:val="both"/>
        <w:rPr>
          <w:sz w:val="24"/>
          <w:szCs w:val="24"/>
        </w:rPr>
      </w:pPr>
    </w:p>
    <w:p w14:paraId="304AC2E2" w14:textId="77777777" w:rsidR="00F426C9" w:rsidRPr="005004D8" w:rsidRDefault="00F426C9" w:rsidP="00375C6E">
      <w:pPr>
        <w:jc w:val="both"/>
        <w:rPr>
          <w:rFonts w:ascii="Arial" w:hAnsi="Arial" w:cs="Arial"/>
          <w:sz w:val="24"/>
          <w:szCs w:val="24"/>
        </w:rPr>
      </w:pPr>
    </w:p>
    <w:p w14:paraId="3AA5DE25" w14:textId="045D092F" w:rsidR="00E825B4" w:rsidRDefault="00E825B4" w:rsidP="00375C6E">
      <w:pPr>
        <w:jc w:val="both"/>
        <w:rPr>
          <w:rFonts w:ascii="Arial" w:hAnsi="Arial" w:cs="Arial"/>
          <w:sz w:val="24"/>
          <w:szCs w:val="24"/>
        </w:rPr>
      </w:pPr>
    </w:p>
    <w:p w14:paraId="0035FD43" w14:textId="77777777" w:rsidR="00DB7BD6" w:rsidRPr="005004D8" w:rsidRDefault="00DB7BD6" w:rsidP="00375C6E">
      <w:pPr>
        <w:jc w:val="both"/>
        <w:rPr>
          <w:rFonts w:ascii="Arial" w:hAnsi="Arial" w:cs="Arial"/>
          <w:sz w:val="24"/>
          <w:szCs w:val="24"/>
        </w:rPr>
      </w:pPr>
    </w:p>
    <w:p w14:paraId="4C478141" w14:textId="77777777" w:rsidR="00E825B4" w:rsidRPr="005004D8" w:rsidRDefault="00E825B4" w:rsidP="00375C6E">
      <w:pPr>
        <w:jc w:val="both"/>
        <w:rPr>
          <w:rFonts w:ascii="Arial" w:hAnsi="Arial" w:cs="Arial"/>
          <w:sz w:val="24"/>
          <w:szCs w:val="24"/>
        </w:rPr>
      </w:pPr>
    </w:p>
    <w:p w14:paraId="68D0DDDF" w14:textId="059CB10B" w:rsidR="00657498" w:rsidRPr="00916D96" w:rsidRDefault="00916D96" w:rsidP="00375C6E">
      <w:pPr>
        <w:jc w:val="both"/>
        <w:rPr>
          <w:rFonts w:ascii="Arial" w:hAnsi="Arial" w:cs="Arial"/>
          <w:b/>
          <w:bCs/>
          <w:sz w:val="24"/>
          <w:szCs w:val="24"/>
          <w:u w:val="single"/>
        </w:rPr>
      </w:pPr>
      <w:r w:rsidRPr="00916D96">
        <w:rPr>
          <w:rFonts w:ascii="Arial" w:hAnsi="Arial" w:cs="Arial"/>
          <w:b/>
          <w:bCs/>
          <w:sz w:val="24"/>
          <w:szCs w:val="24"/>
          <w:u w:val="single"/>
        </w:rPr>
        <w:lastRenderedPageBreak/>
        <w:t>References</w:t>
      </w:r>
    </w:p>
    <w:p w14:paraId="0E2D4C62" w14:textId="77777777" w:rsidR="00916D96" w:rsidRPr="005004D8" w:rsidRDefault="00916D96" w:rsidP="00375C6E">
      <w:pPr>
        <w:jc w:val="both"/>
        <w:rPr>
          <w:rFonts w:ascii="Arial" w:hAnsi="Arial" w:cs="Arial"/>
          <w:sz w:val="24"/>
          <w:szCs w:val="24"/>
        </w:rPr>
      </w:pPr>
    </w:p>
    <w:p w14:paraId="086707F4" w14:textId="03B34290" w:rsidR="00657498" w:rsidRDefault="00C260A3" w:rsidP="00375C6E">
      <w:pPr>
        <w:jc w:val="both"/>
        <w:rPr>
          <w:rFonts w:ascii="Arial" w:hAnsi="Arial" w:cs="Arial"/>
          <w:sz w:val="24"/>
          <w:szCs w:val="24"/>
        </w:rPr>
      </w:pPr>
      <w:r>
        <w:rPr>
          <w:rFonts w:ascii="Arial" w:hAnsi="Arial" w:cs="Arial"/>
          <w:sz w:val="24"/>
          <w:szCs w:val="24"/>
        </w:rPr>
        <w:t>Brown, A.2020.’</w:t>
      </w:r>
      <w:r w:rsidR="00D54AB0" w:rsidRPr="00D54AB0">
        <w:rPr>
          <w:rFonts w:ascii="Arial" w:hAnsi="Arial" w:cs="Arial"/>
          <w:sz w:val="24"/>
          <w:szCs w:val="24"/>
        </w:rPr>
        <w:t xml:space="preserve"> How to Measure Employee Engagement the Right Way</w:t>
      </w:r>
      <w:r w:rsidR="00D54AB0">
        <w:rPr>
          <w:rFonts w:ascii="Arial" w:hAnsi="Arial" w:cs="Arial"/>
          <w:sz w:val="24"/>
          <w:szCs w:val="24"/>
        </w:rPr>
        <w:t>’. (Online:</w:t>
      </w:r>
      <w:r w:rsidR="00174646" w:rsidRPr="00174646">
        <w:rPr>
          <w:rFonts w:ascii="Arial" w:hAnsi="Arial" w:cs="Arial"/>
          <w:sz w:val="24"/>
          <w:szCs w:val="24"/>
        </w:rPr>
        <w:t xml:space="preserve"> https://www.quantumworkplace.com/future-of-work/the-right-way-to-measure-employee-engagement</w:t>
      </w:r>
      <w:r w:rsidR="00174646">
        <w:rPr>
          <w:rFonts w:ascii="Arial" w:hAnsi="Arial" w:cs="Arial"/>
          <w:sz w:val="24"/>
          <w:szCs w:val="24"/>
        </w:rPr>
        <w:t xml:space="preserve">) .[Accessed: </w:t>
      </w:r>
      <w:r w:rsidR="00462500">
        <w:rPr>
          <w:rFonts w:ascii="Arial" w:hAnsi="Arial" w:cs="Arial"/>
          <w:sz w:val="24"/>
          <w:szCs w:val="24"/>
        </w:rPr>
        <w:t>03.07</w:t>
      </w:r>
      <w:r w:rsidR="0031376F">
        <w:rPr>
          <w:rFonts w:ascii="Arial" w:hAnsi="Arial" w:cs="Arial"/>
          <w:sz w:val="24"/>
          <w:szCs w:val="24"/>
        </w:rPr>
        <w:t>.2022]</w:t>
      </w:r>
    </w:p>
    <w:p w14:paraId="3BF1EE18" w14:textId="412436CB" w:rsidR="00657498" w:rsidRDefault="009A24E9" w:rsidP="00375C6E">
      <w:pPr>
        <w:jc w:val="both"/>
        <w:rPr>
          <w:rFonts w:ascii="Arial" w:hAnsi="Arial" w:cs="Arial"/>
          <w:sz w:val="24"/>
          <w:szCs w:val="24"/>
        </w:rPr>
      </w:pPr>
      <w:proofErr w:type="spellStart"/>
      <w:r>
        <w:rPr>
          <w:rFonts w:ascii="Arial" w:hAnsi="Arial" w:cs="Arial"/>
          <w:sz w:val="24"/>
          <w:szCs w:val="24"/>
        </w:rPr>
        <w:t>Barna</w:t>
      </w:r>
      <w:r w:rsidR="0025647A">
        <w:rPr>
          <w:rFonts w:ascii="Arial" w:hAnsi="Arial" w:cs="Arial"/>
          <w:sz w:val="24"/>
          <w:szCs w:val="24"/>
        </w:rPr>
        <w:t>,</w:t>
      </w:r>
      <w:r>
        <w:rPr>
          <w:rFonts w:ascii="Arial" w:hAnsi="Arial" w:cs="Arial"/>
          <w:sz w:val="24"/>
          <w:szCs w:val="24"/>
        </w:rPr>
        <w:t>A.</w:t>
      </w:r>
      <w:r w:rsidR="006B7CA8">
        <w:rPr>
          <w:rFonts w:ascii="Arial" w:hAnsi="Arial" w:cs="Arial"/>
          <w:sz w:val="24"/>
          <w:szCs w:val="24"/>
        </w:rPr>
        <w:t>202</w:t>
      </w:r>
      <w:r w:rsidR="0025647A">
        <w:rPr>
          <w:rFonts w:ascii="Arial" w:hAnsi="Arial" w:cs="Arial"/>
          <w:sz w:val="24"/>
          <w:szCs w:val="24"/>
        </w:rPr>
        <w:t>2</w:t>
      </w:r>
      <w:proofErr w:type="spellEnd"/>
      <w:r w:rsidR="0025647A">
        <w:rPr>
          <w:rFonts w:ascii="Arial" w:hAnsi="Arial" w:cs="Arial"/>
          <w:sz w:val="24"/>
          <w:szCs w:val="24"/>
        </w:rPr>
        <w:t>.’</w:t>
      </w:r>
      <w:r w:rsidR="0025647A" w:rsidRPr="0025647A">
        <w:rPr>
          <w:rFonts w:ascii="Arial" w:hAnsi="Arial" w:cs="Arial"/>
          <w:sz w:val="24"/>
          <w:szCs w:val="24"/>
        </w:rPr>
        <w:t>Why Measure Employee Engagement?</w:t>
      </w:r>
      <w:r w:rsidR="0025647A">
        <w:rPr>
          <w:rFonts w:ascii="Arial" w:hAnsi="Arial" w:cs="Arial"/>
          <w:sz w:val="24"/>
          <w:szCs w:val="24"/>
        </w:rPr>
        <w:t>’</w:t>
      </w:r>
      <w:r w:rsidR="00777288">
        <w:rPr>
          <w:rFonts w:ascii="Arial" w:hAnsi="Arial" w:cs="Arial"/>
          <w:sz w:val="24"/>
          <w:szCs w:val="24"/>
        </w:rPr>
        <w:t>.(</w:t>
      </w:r>
      <w:r w:rsidR="00F0785E" w:rsidRPr="00F0785E">
        <w:rPr>
          <w:rFonts w:ascii="Arial" w:hAnsi="Arial" w:cs="Arial"/>
          <w:sz w:val="24"/>
          <w:szCs w:val="24"/>
        </w:rPr>
        <w:t xml:space="preserve"> </w:t>
      </w:r>
      <w:hyperlink r:id="rId7" w:anchor=":~:text=Measuring%20employee%20engagement%20allows%20organizations,to%20improve%20levels%20of%20engagement.).[Accessed" w:history="1">
        <w:r w:rsidR="0070794A" w:rsidRPr="001D51B9">
          <w:rPr>
            <w:rStyle w:val="Hyperlink"/>
            <w:rFonts w:ascii="Arial" w:hAnsi="Arial" w:cs="Arial"/>
            <w:sz w:val="24"/>
            <w:szCs w:val="24"/>
          </w:rPr>
          <w:t>https://www.cmoresearch.com/articles/why-measure-employee-engagement.php#:~:text=Measuring%20employee%20engagement%20allows%20organizations,to%20improve%20levels%20of%20engagement.).[Accessed</w:t>
        </w:r>
      </w:hyperlink>
      <w:r w:rsidR="0070794A">
        <w:rPr>
          <w:rFonts w:ascii="Arial" w:hAnsi="Arial" w:cs="Arial"/>
          <w:sz w:val="24"/>
          <w:szCs w:val="24"/>
        </w:rPr>
        <w:t xml:space="preserve"> on: 03.06.2022]</w:t>
      </w:r>
    </w:p>
    <w:p w14:paraId="229FF161" w14:textId="7175D807" w:rsidR="00657498" w:rsidRDefault="00A60FFD" w:rsidP="00375C6E">
      <w:pPr>
        <w:jc w:val="both"/>
        <w:rPr>
          <w:rFonts w:ascii="Arial" w:hAnsi="Arial" w:cs="Arial"/>
          <w:sz w:val="24"/>
          <w:szCs w:val="24"/>
        </w:rPr>
      </w:pPr>
      <w:proofErr w:type="spellStart"/>
      <w:r>
        <w:rPr>
          <w:rFonts w:ascii="Arial" w:hAnsi="Arial" w:cs="Arial"/>
          <w:sz w:val="24"/>
          <w:szCs w:val="24"/>
        </w:rPr>
        <w:t>Landman,C.2021</w:t>
      </w:r>
      <w:proofErr w:type="spellEnd"/>
      <w:r>
        <w:rPr>
          <w:rFonts w:ascii="Arial" w:hAnsi="Arial" w:cs="Arial"/>
          <w:sz w:val="24"/>
          <w:szCs w:val="24"/>
        </w:rPr>
        <w:t xml:space="preserve">.’ </w:t>
      </w:r>
      <w:r w:rsidRPr="00A60FFD">
        <w:rPr>
          <w:rFonts w:ascii="Arial" w:hAnsi="Arial" w:cs="Arial"/>
          <w:sz w:val="24"/>
          <w:szCs w:val="24"/>
        </w:rPr>
        <w:t>Benefits of measuring Employee Engagement everyone should know</w:t>
      </w:r>
      <w:r>
        <w:rPr>
          <w:rFonts w:ascii="Arial" w:hAnsi="Arial" w:cs="Arial"/>
          <w:sz w:val="24"/>
          <w:szCs w:val="24"/>
        </w:rPr>
        <w:t>’.(onlin</w:t>
      </w:r>
      <w:r w:rsidR="00D36F4A">
        <w:rPr>
          <w:rFonts w:ascii="Arial" w:hAnsi="Arial" w:cs="Arial"/>
          <w:sz w:val="24"/>
          <w:szCs w:val="24"/>
        </w:rPr>
        <w:t xml:space="preserve">e: </w:t>
      </w:r>
      <w:hyperlink r:id="rId8" w:history="1">
        <w:r w:rsidR="00D36F4A" w:rsidRPr="001D51B9">
          <w:rPr>
            <w:rStyle w:val="Hyperlink"/>
            <w:rFonts w:ascii="Arial" w:hAnsi="Arial" w:cs="Arial"/>
            <w:sz w:val="24"/>
            <w:szCs w:val="24"/>
          </w:rPr>
          <w:t>https://www.effectory.com/knowledge/benefits-of-measuring-employee-engagement/).[accessed</w:t>
        </w:r>
      </w:hyperlink>
      <w:r w:rsidR="00D36F4A">
        <w:rPr>
          <w:rFonts w:ascii="Arial" w:hAnsi="Arial" w:cs="Arial"/>
          <w:sz w:val="24"/>
          <w:szCs w:val="24"/>
        </w:rPr>
        <w:t xml:space="preserve"> on: 04.07.22]</w:t>
      </w:r>
    </w:p>
    <w:p w14:paraId="54A290E9" w14:textId="21F480A8" w:rsidR="00657498" w:rsidRDefault="00D04639" w:rsidP="00375C6E">
      <w:pPr>
        <w:jc w:val="both"/>
        <w:rPr>
          <w:rFonts w:ascii="Arial" w:hAnsi="Arial" w:cs="Arial"/>
          <w:sz w:val="24"/>
          <w:szCs w:val="24"/>
        </w:rPr>
      </w:pPr>
      <w:proofErr w:type="spellStart"/>
      <w:r>
        <w:rPr>
          <w:rFonts w:ascii="Arial" w:hAnsi="Arial" w:cs="Arial"/>
          <w:sz w:val="24"/>
          <w:szCs w:val="24"/>
        </w:rPr>
        <w:t>Engageforsucc</w:t>
      </w:r>
      <w:r w:rsidR="00C360E4">
        <w:rPr>
          <w:rFonts w:ascii="Arial" w:hAnsi="Arial" w:cs="Arial"/>
          <w:sz w:val="24"/>
          <w:szCs w:val="24"/>
        </w:rPr>
        <w:t>ess.2021</w:t>
      </w:r>
      <w:proofErr w:type="spellEnd"/>
      <w:r w:rsidR="00C360E4">
        <w:rPr>
          <w:rFonts w:ascii="Arial" w:hAnsi="Arial" w:cs="Arial"/>
          <w:sz w:val="24"/>
          <w:szCs w:val="24"/>
        </w:rPr>
        <w:t>.’</w:t>
      </w:r>
      <w:r w:rsidR="00CF3117">
        <w:rPr>
          <w:rFonts w:ascii="Arial" w:hAnsi="Arial" w:cs="Arial"/>
          <w:sz w:val="24"/>
          <w:szCs w:val="24"/>
        </w:rPr>
        <w:t>what is employee engagement’.(</w:t>
      </w:r>
      <w:r w:rsidR="00FF1A9D">
        <w:rPr>
          <w:rFonts w:ascii="Arial" w:hAnsi="Arial" w:cs="Arial"/>
          <w:sz w:val="24"/>
          <w:szCs w:val="24"/>
        </w:rPr>
        <w:t xml:space="preserve">online: </w:t>
      </w:r>
      <w:r w:rsidR="003C2BC2" w:rsidRPr="003C2BC2">
        <w:rPr>
          <w:rFonts w:ascii="Arial" w:hAnsi="Arial" w:cs="Arial"/>
          <w:sz w:val="24"/>
          <w:szCs w:val="24"/>
        </w:rPr>
        <w:t>https://engageforsuccess.org/what-is-employee-engagement/</w:t>
      </w:r>
      <w:r w:rsidR="003C2BC2">
        <w:rPr>
          <w:rFonts w:ascii="Arial" w:hAnsi="Arial" w:cs="Arial"/>
          <w:sz w:val="24"/>
          <w:szCs w:val="24"/>
        </w:rPr>
        <w:t xml:space="preserve">). (Online: </w:t>
      </w:r>
      <w:r w:rsidR="00CE25B0">
        <w:rPr>
          <w:rFonts w:ascii="Arial" w:hAnsi="Arial" w:cs="Arial"/>
          <w:sz w:val="24"/>
          <w:szCs w:val="24"/>
        </w:rPr>
        <w:t>05.07.2022)</w:t>
      </w:r>
    </w:p>
    <w:p w14:paraId="3BF88153" w14:textId="1CA6EF55" w:rsidR="00CE25B0" w:rsidRDefault="00E6359B" w:rsidP="00375C6E">
      <w:pPr>
        <w:jc w:val="both"/>
        <w:rPr>
          <w:rFonts w:ascii="Arial" w:hAnsi="Arial" w:cs="Arial"/>
          <w:sz w:val="24"/>
          <w:szCs w:val="24"/>
        </w:rPr>
      </w:pPr>
      <w:proofErr w:type="spellStart"/>
      <w:r>
        <w:rPr>
          <w:rFonts w:ascii="Arial" w:hAnsi="Arial" w:cs="Arial"/>
          <w:sz w:val="24"/>
          <w:szCs w:val="24"/>
        </w:rPr>
        <w:t>Vulpen</w:t>
      </w:r>
      <w:proofErr w:type="spellEnd"/>
      <w:r>
        <w:rPr>
          <w:rFonts w:ascii="Arial" w:hAnsi="Arial" w:cs="Arial"/>
          <w:sz w:val="24"/>
          <w:szCs w:val="24"/>
        </w:rPr>
        <w:t>, E. 2022.’</w:t>
      </w:r>
      <w:r w:rsidR="005549A5" w:rsidRPr="005549A5">
        <w:rPr>
          <w:rFonts w:ascii="Arial" w:hAnsi="Arial" w:cs="Arial"/>
          <w:sz w:val="24"/>
          <w:szCs w:val="24"/>
        </w:rPr>
        <w:t xml:space="preserve"> 10 Employee Engagement Metrics to Track at Your </w:t>
      </w:r>
      <w:proofErr w:type="spellStart"/>
      <w:r w:rsidR="005549A5" w:rsidRPr="005549A5">
        <w:rPr>
          <w:rFonts w:ascii="Arial" w:hAnsi="Arial" w:cs="Arial"/>
          <w:sz w:val="24"/>
          <w:szCs w:val="24"/>
        </w:rPr>
        <w:t>Organization</w:t>
      </w:r>
      <w:proofErr w:type="spellEnd"/>
      <w:r w:rsidR="005549A5">
        <w:rPr>
          <w:rFonts w:ascii="Arial" w:hAnsi="Arial" w:cs="Arial"/>
          <w:sz w:val="24"/>
          <w:szCs w:val="24"/>
        </w:rPr>
        <w:t>’.(</w:t>
      </w:r>
      <w:r w:rsidR="00E1431D">
        <w:rPr>
          <w:rFonts w:ascii="Arial" w:hAnsi="Arial" w:cs="Arial"/>
          <w:sz w:val="24"/>
          <w:szCs w:val="24"/>
        </w:rPr>
        <w:t xml:space="preserve">online: </w:t>
      </w:r>
      <w:hyperlink r:id="rId9" w:history="1">
        <w:r w:rsidR="0002697E" w:rsidRPr="001D51B9">
          <w:rPr>
            <w:rStyle w:val="Hyperlink"/>
            <w:rFonts w:ascii="Arial" w:hAnsi="Arial" w:cs="Arial"/>
            <w:sz w:val="24"/>
            <w:szCs w:val="24"/>
          </w:rPr>
          <w:t>https://www.aihr.com/blog/employee-engagement-metrics/).[accessed</w:t>
        </w:r>
      </w:hyperlink>
      <w:r w:rsidR="0002697E">
        <w:rPr>
          <w:rFonts w:ascii="Arial" w:hAnsi="Arial" w:cs="Arial"/>
          <w:sz w:val="24"/>
          <w:szCs w:val="24"/>
        </w:rPr>
        <w:t xml:space="preserve"> on 07.07.2022]</w:t>
      </w:r>
    </w:p>
    <w:p w14:paraId="4B385F9A" w14:textId="7C19B8BE" w:rsidR="0002697E" w:rsidRDefault="00A9394F" w:rsidP="00375C6E">
      <w:pPr>
        <w:jc w:val="both"/>
        <w:rPr>
          <w:rFonts w:ascii="Arial" w:hAnsi="Arial" w:cs="Arial"/>
          <w:sz w:val="24"/>
          <w:szCs w:val="24"/>
        </w:rPr>
      </w:pPr>
      <w:r>
        <w:rPr>
          <w:rFonts w:ascii="Arial" w:hAnsi="Arial" w:cs="Arial"/>
          <w:sz w:val="24"/>
          <w:szCs w:val="24"/>
        </w:rPr>
        <w:t>AON,2022.’</w:t>
      </w:r>
      <w:r w:rsidRPr="00A9394F">
        <w:rPr>
          <w:rFonts w:ascii="Arial" w:hAnsi="Arial" w:cs="Arial"/>
          <w:sz w:val="24"/>
          <w:szCs w:val="24"/>
        </w:rPr>
        <w:t xml:space="preserve"> IHG Recognised As A 2019 </w:t>
      </w:r>
      <w:proofErr w:type="spellStart"/>
      <w:r w:rsidRPr="00A9394F">
        <w:rPr>
          <w:rFonts w:ascii="Arial" w:hAnsi="Arial" w:cs="Arial"/>
          <w:sz w:val="24"/>
          <w:szCs w:val="24"/>
        </w:rPr>
        <w:t>Aon</w:t>
      </w:r>
      <w:proofErr w:type="spellEnd"/>
      <w:r w:rsidRPr="00A9394F">
        <w:rPr>
          <w:rFonts w:ascii="Arial" w:hAnsi="Arial" w:cs="Arial"/>
          <w:sz w:val="24"/>
          <w:szCs w:val="24"/>
        </w:rPr>
        <w:t xml:space="preserve"> Global Best Employer</w:t>
      </w:r>
      <w:r>
        <w:rPr>
          <w:rFonts w:ascii="Arial" w:hAnsi="Arial" w:cs="Arial"/>
          <w:sz w:val="24"/>
          <w:szCs w:val="24"/>
        </w:rPr>
        <w:t>’.(</w:t>
      </w:r>
      <w:r w:rsidR="009E02A1" w:rsidRPr="009E02A1">
        <w:rPr>
          <w:rFonts w:ascii="Arial" w:hAnsi="Arial" w:cs="Arial"/>
          <w:sz w:val="24"/>
          <w:szCs w:val="24"/>
        </w:rPr>
        <w:t xml:space="preserve"> </w:t>
      </w:r>
      <w:hyperlink r:id="rId10" w:history="1">
        <w:r w:rsidR="009E02A1" w:rsidRPr="001D51B9">
          <w:rPr>
            <w:rStyle w:val="Hyperlink"/>
            <w:rFonts w:ascii="Arial" w:hAnsi="Arial" w:cs="Arial"/>
            <w:sz w:val="24"/>
            <w:szCs w:val="24"/>
          </w:rPr>
          <w:t>https://aon.mediaroom.com/news-releases?item=137859).(Accessed</w:t>
        </w:r>
      </w:hyperlink>
      <w:r w:rsidR="009E02A1">
        <w:rPr>
          <w:rFonts w:ascii="Arial" w:hAnsi="Arial" w:cs="Arial"/>
          <w:sz w:val="24"/>
          <w:szCs w:val="24"/>
        </w:rPr>
        <w:t xml:space="preserve"> on: 05.07.2022)</w:t>
      </w:r>
    </w:p>
    <w:p w14:paraId="01D14B3C" w14:textId="15B1F12D" w:rsidR="009E02A1" w:rsidRDefault="00F67E57" w:rsidP="00375C6E">
      <w:pPr>
        <w:jc w:val="both"/>
        <w:rPr>
          <w:rFonts w:ascii="Arial" w:hAnsi="Arial" w:cs="Arial"/>
          <w:sz w:val="24"/>
          <w:szCs w:val="24"/>
        </w:rPr>
      </w:pPr>
      <w:proofErr w:type="spellStart"/>
      <w:r>
        <w:rPr>
          <w:rFonts w:ascii="Arial" w:hAnsi="Arial" w:cs="Arial"/>
          <w:sz w:val="24"/>
          <w:szCs w:val="24"/>
        </w:rPr>
        <w:t>Lorman</w:t>
      </w:r>
      <w:proofErr w:type="spellEnd"/>
      <w:r>
        <w:rPr>
          <w:rFonts w:ascii="Arial" w:hAnsi="Arial" w:cs="Arial"/>
          <w:sz w:val="24"/>
          <w:szCs w:val="24"/>
        </w:rPr>
        <w:t>, 2022.’</w:t>
      </w:r>
      <w:r w:rsidRPr="00F67E57">
        <w:rPr>
          <w:rFonts w:ascii="Arial" w:hAnsi="Arial" w:cs="Arial"/>
          <w:sz w:val="24"/>
          <w:szCs w:val="24"/>
        </w:rPr>
        <w:t xml:space="preserve"> 10 Benefits of Employee Engagement Surveys</w:t>
      </w:r>
      <w:r w:rsidR="002D6E41">
        <w:rPr>
          <w:rFonts w:ascii="Arial" w:hAnsi="Arial" w:cs="Arial"/>
          <w:sz w:val="24"/>
          <w:szCs w:val="24"/>
        </w:rPr>
        <w:t>’ (</w:t>
      </w:r>
      <w:r w:rsidR="00F136D2" w:rsidRPr="00F136D2">
        <w:rPr>
          <w:rFonts w:ascii="Arial" w:hAnsi="Arial" w:cs="Arial"/>
          <w:sz w:val="24"/>
          <w:szCs w:val="24"/>
        </w:rPr>
        <w:t>https://www.lorman.com/blog/post/10-benefits-of-employee-engagement-surveys</w:t>
      </w:r>
      <w:r w:rsidR="00F136D2">
        <w:rPr>
          <w:rFonts w:ascii="Arial" w:hAnsi="Arial" w:cs="Arial"/>
          <w:sz w:val="24"/>
          <w:szCs w:val="24"/>
        </w:rPr>
        <w:t>). (04.07.2022)</w:t>
      </w:r>
    </w:p>
    <w:p w14:paraId="1D6CA64D" w14:textId="6D09C759" w:rsidR="00E413F3" w:rsidRDefault="00E413F3" w:rsidP="00375C6E">
      <w:pPr>
        <w:jc w:val="both"/>
        <w:rPr>
          <w:rFonts w:ascii="Arial" w:hAnsi="Arial" w:cs="Arial"/>
          <w:sz w:val="24"/>
          <w:szCs w:val="24"/>
        </w:rPr>
      </w:pPr>
      <w:proofErr w:type="spellStart"/>
      <w:r>
        <w:rPr>
          <w:rFonts w:ascii="Arial" w:hAnsi="Arial" w:cs="Arial"/>
          <w:sz w:val="24"/>
          <w:szCs w:val="24"/>
        </w:rPr>
        <w:t>Nordmeyer</w:t>
      </w:r>
      <w:proofErr w:type="spellEnd"/>
      <w:r>
        <w:rPr>
          <w:rFonts w:ascii="Arial" w:hAnsi="Arial" w:cs="Arial"/>
          <w:sz w:val="24"/>
          <w:szCs w:val="24"/>
        </w:rPr>
        <w:t xml:space="preserve">, </w:t>
      </w:r>
      <w:r w:rsidR="00CC2F2C">
        <w:rPr>
          <w:rFonts w:ascii="Arial" w:hAnsi="Arial" w:cs="Arial"/>
          <w:sz w:val="24"/>
          <w:szCs w:val="24"/>
        </w:rPr>
        <w:t xml:space="preserve">L. </w:t>
      </w:r>
      <w:r>
        <w:rPr>
          <w:rFonts w:ascii="Arial" w:hAnsi="Arial" w:cs="Arial"/>
          <w:sz w:val="24"/>
          <w:szCs w:val="24"/>
        </w:rPr>
        <w:t>2019.</w:t>
      </w:r>
      <w:r w:rsidR="00CC2F2C">
        <w:rPr>
          <w:rFonts w:ascii="Arial" w:hAnsi="Arial" w:cs="Arial"/>
          <w:sz w:val="24"/>
          <w:szCs w:val="24"/>
        </w:rPr>
        <w:t>’</w:t>
      </w:r>
      <w:r w:rsidR="00087CA9" w:rsidRPr="00087CA9">
        <w:rPr>
          <w:rFonts w:ascii="Arial" w:hAnsi="Arial" w:cs="Arial"/>
          <w:sz w:val="24"/>
          <w:szCs w:val="24"/>
        </w:rPr>
        <w:t xml:space="preserve"> Advantages and Disadvantages of Employee Surveys</w:t>
      </w:r>
      <w:r w:rsidR="00087CA9">
        <w:rPr>
          <w:rFonts w:ascii="Arial" w:hAnsi="Arial" w:cs="Arial"/>
          <w:sz w:val="24"/>
          <w:szCs w:val="24"/>
        </w:rPr>
        <w:t>’.(</w:t>
      </w:r>
      <w:r w:rsidR="009A7143" w:rsidRPr="009A7143">
        <w:rPr>
          <w:rFonts w:ascii="Arial" w:hAnsi="Arial" w:cs="Arial"/>
          <w:sz w:val="24"/>
          <w:szCs w:val="24"/>
        </w:rPr>
        <w:t xml:space="preserve"> </w:t>
      </w:r>
      <w:hyperlink r:id="rId11" w:history="1">
        <w:r w:rsidR="009A7143" w:rsidRPr="001D51B9">
          <w:rPr>
            <w:rStyle w:val="Hyperlink"/>
            <w:rFonts w:ascii="Arial" w:hAnsi="Arial" w:cs="Arial"/>
            <w:sz w:val="24"/>
            <w:szCs w:val="24"/>
          </w:rPr>
          <w:t>https://bizfluent.com/about-7454701-advantages-disadvantages-employee-surveys.html</w:t>
        </w:r>
      </w:hyperlink>
      <w:r w:rsidR="009A7143">
        <w:rPr>
          <w:rFonts w:ascii="Arial" w:hAnsi="Arial" w:cs="Arial"/>
          <w:sz w:val="24"/>
          <w:szCs w:val="24"/>
        </w:rPr>
        <w:t xml:space="preserve">). (Online: </w:t>
      </w:r>
      <w:r w:rsidR="000C521A">
        <w:rPr>
          <w:rFonts w:ascii="Arial" w:hAnsi="Arial" w:cs="Arial"/>
          <w:sz w:val="24"/>
          <w:szCs w:val="24"/>
        </w:rPr>
        <w:t>03.07.22)</w:t>
      </w:r>
    </w:p>
    <w:p w14:paraId="62F0F33F" w14:textId="056EA371" w:rsidR="006D0B46" w:rsidRDefault="00CB2155" w:rsidP="00375C6E">
      <w:pPr>
        <w:jc w:val="both"/>
        <w:rPr>
          <w:rFonts w:ascii="Arial" w:hAnsi="Arial" w:cs="Arial"/>
          <w:sz w:val="24"/>
          <w:szCs w:val="24"/>
        </w:rPr>
      </w:pPr>
      <w:r>
        <w:rPr>
          <w:rFonts w:ascii="Arial" w:hAnsi="Arial" w:cs="Arial"/>
          <w:sz w:val="24"/>
          <w:szCs w:val="24"/>
        </w:rPr>
        <w:t>Abdi, N.2022.’</w:t>
      </w:r>
      <w:r w:rsidRPr="00CB2155">
        <w:rPr>
          <w:rFonts w:ascii="Arial" w:hAnsi="Arial" w:cs="Arial"/>
          <w:sz w:val="24"/>
          <w:szCs w:val="24"/>
        </w:rPr>
        <w:t xml:space="preserve"> How to Measure Employee Engagement (w/ Drivers &amp; Metrics)</w:t>
      </w:r>
      <w:r>
        <w:rPr>
          <w:rFonts w:ascii="Arial" w:hAnsi="Arial" w:cs="Arial"/>
          <w:sz w:val="24"/>
          <w:szCs w:val="24"/>
        </w:rPr>
        <w:t>’.</w:t>
      </w:r>
      <w:r w:rsidR="00442E10">
        <w:rPr>
          <w:rFonts w:ascii="Arial" w:hAnsi="Arial" w:cs="Arial"/>
          <w:sz w:val="24"/>
          <w:szCs w:val="24"/>
        </w:rPr>
        <w:t xml:space="preserve">(online: </w:t>
      </w:r>
      <w:hyperlink r:id="rId12" w:anchor=":~:text=measured%20gets%20managed.-,Best%20way%20to%20measure%20employee%20engagement,scaled%20to%20the%20whole%20organisation.).(accessed" w:history="1">
        <w:r w:rsidR="006D0B46" w:rsidRPr="001D51B9">
          <w:rPr>
            <w:rStyle w:val="Hyperlink"/>
            <w:rFonts w:ascii="Arial" w:hAnsi="Arial" w:cs="Arial"/>
            <w:sz w:val="24"/>
            <w:szCs w:val="24"/>
          </w:rPr>
          <w:t>https://sparkbay.com/en/culture-blog/measure-employee-engagement-8#:~:text=measured%20gets%20managed.-,Best%20way%20to%20measure%20employee%20engagement,scaled%20to%20the%20whole%20organisation.).(accessed</w:t>
        </w:r>
      </w:hyperlink>
      <w:r w:rsidR="006D0B46">
        <w:rPr>
          <w:rFonts w:ascii="Arial" w:hAnsi="Arial" w:cs="Arial"/>
          <w:sz w:val="24"/>
          <w:szCs w:val="24"/>
        </w:rPr>
        <w:t xml:space="preserve"> on: 04.07.2022)</w:t>
      </w:r>
    </w:p>
    <w:p w14:paraId="0D5C286A" w14:textId="5109BC29" w:rsidR="00EB390B" w:rsidRDefault="00C0461C" w:rsidP="00375C6E">
      <w:pPr>
        <w:jc w:val="both"/>
        <w:rPr>
          <w:rFonts w:ascii="Arial" w:hAnsi="Arial" w:cs="Arial"/>
          <w:sz w:val="24"/>
          <w:szCs w:val="24"/>
        </w:rPr>
      </w:pPr>
      <w:r>
        <w:rPr>
          <w:rFonts w:ascii="Arial" w:hAnsi="Arial" w:cs="Arial"/>
          <w:sz w:val="24"/>
          <w:szCs w:val="24"/>
        </w:rPr>
        <w:t>Berry, M.2016.’</w:t>
      </w:r>
      <w:r w:rsidR="00B003E2" w:rsidRPr="00B003E2">
        <w:rPr>
          <w:rFonts w:ascii="Arial" w:hAnsi="Arial" w:cs="Arial"/>
          <w:sz w:val="24"/>
          <w:szCs w:val="24"/>
        </w:rPr>
        <w:t xml:space="preserve"> Intercontinental Hotels spends £5.4m on employee engagement programme</w:t>
      </w:r>
      <w:r w:rsidR="00B003E2">
        <w:rPr>
          <w:rFonts w:ascii="Arial" w:hAnsi="Arial" w:cs="Arial"/>
          <w:sz w:val="24"/>
          <w:szCs w:val="24"/>
        </w:rPr>
        <w:t>’.(</w:t>
      </w:r>
      <w:r w:rsidR="00EB390B" w:rsidRPr="00EB390B">
        <w:rPr>
          <w:rFonts w:ascii="Arial" w:hAnsi="Arial" w:cs="Arial"/>
          <w:sz w:val="24"/>
          <w:szCs w:val="24"/>
        </w:rPr>
        <w:t xml:space="preserve"> </w:t>
      </w:r>
      <w:hyperlink r:id="rId13" w:history="1">
        <w:r w:rsidR="00EB390B" w:rsidRPr="001D51B9">
          <w:rPr>
            <w:rStyle w:val="Hyperlink"/>
            <w:rFonts w:ascii="Arial" w:hAnsi="Arial" w:cs="Arial"/>
            <w:sz w:val="24"/>
            <w:szCs w:val="24"/>
          </w:rPr>
          <w:t>https://www.personneltoday.com/hr/intercontinental-hotels-spends-5-4m-on-employee-engagement-programme/</w:t>
        </w:r>
      </w:hyperlink>
      <w:r w:rsidR="00EB390B">
        <w:rPr>
          <w:rFonts w:ascii="Arial" w:hAnsi="Arial" w:cs="Arial"/>
          <w:sz w:val="24"/>
          <w:szCs w:val="24"/>
        </w:rPr>
        <w:t>). (Accessed: 05.07.2022)</w:t>
      </w:r>
    </w:p>
    <w:p w14:paraId="5B43FCC8" w14:textId="58F47294" w:rsidR="004311A9" w:rsidRDefault="00A8540F" w:rsidP="00375C6E">
      <w:pPr>
        <w:jc w:val="both"/>
        <w:rPr>
          <w:rFonts w:ascii="Arial" w:hAnsi="Arial" w:cs="Arial"/>
          <w:sz w:val="24"/>
          <w:szCs w:val="24"/>
        </w:rPr>
      </w:pPr>
      <w:proofErr w:type="spellStart"/>
      <w:r>
        <w:rPr>
          <w:rFonts w:ascii="Arial" w:hAnsi="Arial" w:cs="Arial"/>
          <w:sz w:val="24"/>
          <w:szCs w:val="24"/>
        </w:rPr>
        <w:t>Schreiner</w:t>
      </w:r>
      <w:proofErr w:type="spellEnd"/>
      <w:r>
        <w:rPr>
          <w:rFonts w:ascii="Arial" w:hAnsi="Arial" w:cs="Arial"/>
          <w:sz w:val="24"/>
          <w:szCs w:val="24"/>
        </w:rPr>
        <w:t xml:space="preserve">, </w:t>
      </w:r>
      <w:r w:rsidR="002F1CB6">
        <w:rPr>
          <w:rFonts w:ascii="Arial" w:hAnsi="Arial" w:cs="Arial"/>
          <w:sz w:val="24"/>
          <w:szCs w:val="24"/>
        </w:rPr>
        <w:t>E. 20</w:t>
      </w:r>
      <w:r w:rsidR="00251765">
        <w:rPr>
          <w:rFonts w:ascii="Arial" w:hAnsi="Arial" w:cs="Arial"/>
          <w:sz w:val="24"/>
          <w:szCs w:val="24"/>
        </w:rPr>
        <w:t>22.’</w:t>
      </w:r>
      <w:r w:rsidR="00251765" w:rsidRPr="00251765">
        <w:rPr>
          <w:rFonts w:ascii="Arial" w:hAnsi="Arial" w:cs="Arial"/>
          <w:sz w:val="24"/>
          <w:szCs w:val="24"/>
        </w:rPr>
        <w:t xml:space="preserve"> Reasons for Low Employee Engagement</w:t>
      </w:r>
      <w:r w:rsidR="00251765">
        <w:rPr>
          <w:rFonts w:ascii="Arial" w:hAnsi="Arial" w:cs="Arial"/>
          <w:sz w:val="24"/>
          <w:szCs w:val="24"/>
        </w:rPr>
        <w:t>’. (</w:t>
      </w:r>
      <w:hyperlink r:id="rId14" w:history="1">
        <w:r w:rsidR="004311A9" w:rsidRPr="001D51B9">
          <w:rPr>
            <w:rStyle w:val="Hyperlink"/>
            <w:rFonts w:ascii="Arial" w:hAnsi="Arial" w:cs="Arial"/>
            <w:sz w:val="24"/>
            <w:szCs w:val="24"/>
          </w:rPr>
          <w:t>https://smallbusiness.chron.com/reasons-low-employee-engagement-20028.html</w:t>
        </w:r>
      </w:hyperlink>
      <w:r w:rsidR="004311A9">
        <w:rPr>
          <w:rFonts w:ascii="Arial" w:hAnsi="Arial" w:cs="Arial"/>
          <w:sz w:val="24"/>
          <w:szCs w:val="24"/>
        </w:rPr>
        <w:t xml:space="preserve">). (Accessed on: </w:t>
      </w:r>
      <w:r w:rsidR="001B3539">
        <w:rPr>
          <w:rFonts w:ascii="Arial" w:hAnsi="Arial" w:cs="Arial"/>
          <w:sz w:val="24"/>
          <w:szCs w:val="24"/>
        </w:rPr>
        <w:t>02.06.22)</w:t>
      </w:r>
    </w:p>
    <w:p w14:paraId="34DC6C83" w14:textId="77777777" w:rsidR="001B3539" w:rsidRPr="006D0B46" w:rsidRDefault="001B3539" w:rsidP="00375C6E">
      <w:pPr>
        <w:jc w:val="both"/>
        <w:rPr>
          <w:rFonts w:ascii="Arial" w:hAnsi="Arial" w:cs="Arial"/>
          <w:sz w:val="24"/>
          <w:szCs w:val="24"/>
        </w:rPr>
      </w:pPr>
    </w:p>
    <w:sectPr w:rsidR="001B3539" w:rsidRPr="006D0B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14D76B" w14:textId="77777777" w:rsidR="009C29C3" w:rsidRDefault="009C29C3" w:rsidP="00A7739F">
      <w:pPr>
        <w:spacing w:after="0" w:line="240" w:lineRule="auto"/>
      </w:pPr>
      <w:r>
        <w:separator/>
      </w:r>
    </w:p>
  </w:endnote>
  <w:endnote w:type="continuationSeparator" w:id="0">
    <w:p w14:paraId="243DD345" w14:textId="77777777" w:rsidR="009C29C3" w:rsidRDefault="009C29C3" w:rsidP="00A7739F">
      <w:pPr>
        <w:spacing w:after="0" w:line="240" w:lineRule="auto"/>
      </w:pPr>
      <w:r>
        <w:continuationSeparator/>
      </w:r>
    </w:p>
  </w:endnote>
  <w:endnote w:type="continuationNotice" w:id="1">
    <w:p w14:paraId="65566745" w14:textId="77777777" w:rsidR="009C29C3" w:rsidRDefault="009C29C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11C890" w14:textId="77777777" w:rsidR="009C29C3" w:rsidRDefault="009C29C3" w:rsidP="00A7739F">
      <w:pPr>
        <w:spacing w:after="0" w:line="240" w:lineRule="auto"/>
      </w:pPr>
      <w:r>
        <w:separator/>
      </w:r>
    </w:p>
  </w:footnote>
  <w:footnote w:type="continuationSeparator" w:id="0">
    <w:p w14:paraId="38779A72" w14:textId="77777777" w:rsidR="009C29C3" w:rsidRDefault="009C29C3" w:rsidP="00A7739F">
      <w:pPr>
        <w:spacing w:after="0" w:line="240" w:lineRule="auto"/>
      </w:pPr>
      <w:r>
        <w:continuationSeparator/>
      </w:r>
    </w:p>
  </w:footnote>
  <w:footnote w:type="continuationNotice" w:id="1">
    <w:p w14:paraId="70AB1988" w14:textId="77777777" w:rsidR="009C29C3" w:rsidRDefault="009C29C3">
      <w:pPr>
        <w:spacing w:after="0" w:line="240" w:lineRule="auto"/>
      </w:pP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Salma Mohammed">
    <w15:presenceInfo w15:providerId="Windows Live" w15:userId="98b0b64244242a6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082"/>
    <w:rsid w:val="00011659"/>
    <w:rsid w:val="0002697E"/>
    <w:rsid w:val="00045712"/>
    <w:rsid w:val="000467CB"/>
    <w:rsid w:val="000524C6"/>
    <w:rsid w:val="000628BA"/>
    <w:rsid w:val="00065C69"/>
    <w:rsid w:val="0006679B"/>
    <w:rsid w:val="000702C2"/>
    <w:rsid w:val="000750B6"/>
    <w:rsid w:val="0008125E"/>
    <w:rsid w:val="00087CA9"/>
    <w:rsid w:val="000B6F6C"/>
    <w:rsid w:val="000C521A"/>
    <w:rsid w:val="000D6E75"/>
    <w:rsid w:val="000D7E6D"/>
    <w:rsid w:val="000E0A04"/>
    <w:rsid w:val="000E1701"/>
    <w:rsid w:val="00107CEC"/>
    <w:rsid w:val="0011059D"/>
    <w:rsid w:val="00120FCB"/>
    <w:rsid w:val="00122C24"/>
    <w:rsid w:val="00123558"/>
    <w:rsid w:val="00153D31"/>
    <w:rsid w:val="00155B99"/>
    <w:rsid w:val="00161082"/>
    <w:rsid w:val="001617F0"/>
    <w:rsid w:val="00174646"/>
    <w:rsid w:val="00175CFD"/>
    <w:rsid w:val="00176F0F"/>
    <w:rsid w:val="001B1E36"/>
    <w:rsid w:val="001B3539"/>
    <w:rsid w:val="001C6956"/>
    <w:rsid w:val="001D0D7B"/>
    <w:rsid w:val="001D6BF6"/>
    <w:rsid w:val="001F6858"/>
    <w:rsid w:val="00247D19"/>
    <w:rsid w:val="00251765"/>
    <w:rsid w:val="00251807"/>
    <w:rsid w:val="0025647A"/>
    <w:rsid w:val="00262116"/>
    <w:rsid w:val="002947DF"/>
    <w:rsid w:val="002D3D10"/>
    <w:rsid w:val="002D6E41"/>
    <w:rsid w:val="002F1CB6"/>
    <w:rsid w:val="00304275"/>
    <w:rsid w:val="003042D7"/>
    <w:rsid w:val="0031376F"/>
    <w:rsid w:val="00323903"/>
    <w:rsid w:val="00330D48"/>
    <w:rsid w:val="0035414C"/>
    <w:rsid w:val="00356496"/>
    <w:rsid w:val="00364384"/>
    <w:rsid w:val="00375C6E"/>
    <w:rsid w:val="00384B62"/>
    <w:rsid w:val="003924D0"/>
    <w:rsid w:val="003C2BC2"/>
    <w:rsid w:val="003C791E"/>
    <w:rsid w:val="003D6383"/>
    <w:rsid w:val="003E02E4"/>
    <w:rsid w:val="003F34DA"/>
    <w:rsid w:val="00407D9A"/>
    <w:rsid w:val="004311A9"/>
    <w:rsid w:val="00442E10"/>
    <w:rsid w:val="00462500"/>
    <w:rsid w:val="0047416A"/>
    <w:rsid w:val="004B2507"/>
    <w:rsid w:val="004C397C"/>
    <w:rsid w:val="005004D8"/>
    <w:rsid w:val="005005DC"/>
    <w:rsid w:val="005058CF"/>
    <w:rsid w:val="00510651"/>
    <w:rsid w:val="00522173"/>
    <w:rsid w:val="00544324"/>
    <w:rsid w:val="00547B4A"/>
    <w:rsid w:val="005549A5"/>
    <w:rsid w:val="00584209"/>
    <w:rsid w:val="00591AB8"/>
    <w:rsid w:val="00594B3B"/>
    <w:rsid w:val="005E46F5"/>
    <w:rsid w:val="005F0803"/>
    <w:rsid w:val="005F5C55"/>
    <w:rsid w:val="00601546"/>
    <w:rsid w:val="006109C6"/>
    <w:rsid w:val="00657498"/>
    <w:rsid w:val="0066026C"/>
    <w:rsid w:val="00663FC7"/>
    <w:rsid w:val="006A114C"/>
    <w:rsid w:val="006A708C"/>
    <w:rsid w:val="006B7CA8"/>
    <w:rsid w:val="006D0B46"/>
    <w:rsid w:val="006E3F77"/>
    <w:rsid w:val="006F5B43"/>
    <w:rsid w:val="0070794A"/>
    <w:rsid w:val="00743173"/>
    <w:rsid w:val="00746F4A"/>
    <w:rsid w:val="00777288"/>
    <w:rsid w:val="00830469"/>
    <w:rsid w:val="008369D0"/>
    <w:rsid w:val="0084468A"/>
    <w:rsid w:val="008477C3"/>
    <w:rsid w:val="00855B35"/>
    <w:rsid w:val="008D6D7E"/>
    <w:rsid w:val="008E1779"/>
    <w:rsid w:val="009063C8"/>
    <w:rsid w:val="009137E3"/>
    <w:rsid w:val="00916D96"/>
    <w:rsid w:val="00950DED"/>
    <w:rsid w:val="00957BC1"/>
    <w:rsid w:val="009A24E9"/>
    <w:rsid w:val="009A7143"/>
    <w:rsid w:val="009B6595"/>
    <w:rsid w:val="009C29C3"/>
    <w:rsid w:val="009D2E11"/>
    <w:rsid w:val="009E02A1"/>
    <w:rsid w:val="009F64C4"/>
    <w:rsid w:val="00A07347"/>
    <w:rsid w:val="00A1105F"/>
    <w:rsid w:val="00A46FE4"/>
    <w:rsid w:val="00A60FFD"/>
    <w:rsid w:val="00A7739F"/>
    <w:rsid w:val="00A84323"/>
    <w:rsid w:val="00A8540F"/>
    <w:rsid w:val="00A87FD7"/>
    <w:rsid w:val="00A9394F"/>
    <w:rsid w:val="00AD35F5"/>
    <w:rsid w:val="00AD3BF1"/>
    <w:rsid w:val="00B003E2"/>
    <w:rsid w:val="00B20669"/>
    <w:rsid w:val="00B61334"/>
    <w:rsid w:val="00BA5468"/>
    <w:rsid w:val="00BA6927"/>
    <w:rsid w:val="00BB0E71"/>
    <w:rsid w:val="00C0461C"/>
    <w:rsid w:val="00C16AEA"/>
    <w:rsid w:val="00C260A3"/>
    <w:rsid w:val="00C277C8"/>
    <w:rsid w:val="00C3057B"/>
    <w:rsid w:val="00C360E4"/>
    <w:rsid w:val="00C71778"/>
    <w:rsid w:val="00C76BEE"/>
    <w:rsid w:val="00C869BD"/>
    <w:rsid w:val="00C91D8C"/>
    <w:rsid w:val="00CA4971"/>
    <w:rsid w:val="00CB2155"/>
    <w:rsid w:val="00CC2275"/>
    <w:rsid w:val="00CC2F2C"/>
    <w:rsid w:val="00CD1DF9"/>
    <w:rsid w:val="00CE25B0"/>
    <w:rsid w:val="00CE7E29"/>
    <w:rsid w:val="00CF3117"/>
    <w:rsid w:val="00D04639"/>
    <w:rsid w:val="00D10150"/>
    <w:rsid w:val="00D17F3E"/>
    <w:rsid w:val="00D36F4A"/>
    <w:rsid w:val="00D4327F"/>
    <w:rsid w:val="00D54AB0"/>
    <w:rsid w:val="00D55F60"/>
    <w:rsid w:val="00D62684"/>
    <w:rsid w:val="00D76A23"/>
    <w:rsid w:val="00D84F4D"/>
    <w:rsid w:val="00D932C6"/>
    <w:rsid w:val="00D94508"/>
    <w:rsid w:val="00DB713F"/>
    <w:rsid w:val="00DB7BD6"/>
    <w:rsid w:val="00DD55EE"/>
    <w:rsid w:val="00E1431D"/>
    <w:rsid w:val="00E150A1"/>
    <w:rsid w:val="00E3722F"/>
    <w:rsid w:val="00E413F3"/>
    <w:rsid w:val="00E47291"/>
    <w:rsid w:val="00E6359B"/>
    <w:rsid w:val="00E825B4"/>
    <w:rsid w:val="00EA0960"/>
    <w:rsid w:val="00EB390B"/>
    <w:rsid w:val="00EB3F70"/>
    <w:rsid w:val="00EC0004"/>
    <w:rsid w:val="00EC7231"/>
    <w:rsid w:val="00ED6C18"/>
    <w:rsid w:val="00F0785E"/>
    <w:rsid w:val="00F07CAC"/>
    <w:rsid w:val="00F136D2"/>
    <w:rsid w:val="00F1673A"/>
    <w:rsid w:val="00F36795"/>
    <w:rsid w:val="00F408AA"/>
    <w:rsid w:val="00F426C9"/>
    <w:rsid w:val="00F502CC"/>
    <w:rsid w:val="00F52CEF"/>
    <w:rsid w:val="00F5633A"/>
    <w:rsid w:val="00F61358"/>
    <w:rsid w:val="00F635DB"/>
    <w:rsid w:val="00F67E57"/>
    <w:rsid w:val="00F77206"/>
    <w:rsid w:val="00F86A7A"/>
    <w:rsid w:val="00F97EDF"/>
    <w:rsid w:val="00FA0629"/>
    <w:rsid w:val="00FF1A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FA90D4"/>
  <w14:conflictMode/>
  <w15:chartTrackingRefBased/>
  <w15:docId w15:val="{B6960447-9DA7-0848-ACE8-69E01A1969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10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73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39F"/>
  </w:style>
  <w:style w:type="paragraph" w:styleId="Footer">
    <w:name w:val="footer"/>
    <w:basedOn w:val="Normal"/>
    <w:link w:val="FooterChar"/>
    <w:uiPriority w:val="99"/>
    <w:unhideWhenUsed/>
    <w:rsid w:val="00A773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39F"/>
  </w:style>
  <w:style w:type="character" w:styleId="Hyperlink">
    <w:name w:val="Hyperlink"/>
    <w:basedOn w:val="DefaultParagraphFont"/>
    <w:uiPriority w:val="99"/>
    <w:unhideWhenUsed/>
    <w:rsid w:val="000D7E6D"/>
    <w:rPr>
      <w:color w:val="0563C1" w:themeColor="hyperlink"/>
      <w:u w:val="single"/>
    </w:rPr>
  </w:style>
  <w:style w:type="character" w:styleId="UnresolvedMention">
    <w:name w:val="Unresolved Mention"/>
    <w:basedOn w:val="DefaultParagraphFont"/>
    <w:uiPriority w:val="99"/>
    <w:semiHidden/>
    <w:unhideWhenUsed/>
    <w:rsid w:val="000D7E6D"/>
    <w:rPr>
      <w:color w:val="605E5C"/>
      <w:shd w:val="clear" w:color="auto" w:fill="E1DFDD"/>
    </w:rPr>
  </w:style>
  <w:style w:type="character" w:customStyle="1" w:styleId="Heading1Char">
    <w:name w:val="Heading 1 Char"/>
    <w:basedOn w:val="DefaultParagraphFont"/>
    <w:link w:val="Heading1"/>
    <w:uiPriority w:val="9"/>
    <w:rsid w:val="00A1105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020706">
      <w:bodyDiv w:val="1"/>
      <w:marLeft w:val="0"/>
      <w:marRight w:val="0"/>
      <w:marTop w:val="0"/>
      <w:marBottom w:val="0"/>
      <w:divBdr>
        <w:top w:val="none" w:sz="0" w:space="0" w:color="auto"/>
        <w:left w:val="none" w:sz="0" w:space="0" w:color="auto"/>
        <w:bottom w:val="none" w:sz="0" w:space="0" w:color="auto"/>
        <w:right w:val="none" w:sz="0" w:space="0" w:color="auto"/>
      </w:divBdr>
    </w:div>
    <w:div w:id="789975134">
      <w:bodyDiv w:val="1"/>
      <w:marLeft w:val="0"/>
      <w:marRight w:val="0"/>
      <w:marTop w:val="0"/>
      <w:marBottom w:val="0"/>
      <w:divBdr>
        <w:top w:val="none" w:sz="0" w:space="0" w:color="auto"/>
        <w:left w:val="none" w:sz="0" w:space="0" w:color="auto"/>
        <w:bottom w:val="none" w:sz="0" w:space="0" w:color="auto"/>
        <w:right w:val="none" w:sz="0" w:space="0" w:color="auto"/>
      </w:divBdr>
    </w:div>
    <w:div w:id="1520120257">
      <w:bodyDiv w:val="1"/>
      <w:marLeft w:val="0"/>
      <w:marRight w:val="0"/>
      <w:marTop w:val="0"/>
      <w:marBottom w:val="0"/>
      <w:divBdr>
        <w:top w:val="none" w:sz="0" w:space="0" w:color="auto"/>
        <w:left w:val="none" w:sz="0" w:space="0" w:color="auto"/>
        <w:bottom w:val="none" w:sz="0" w:space="0" w:color="auto"/>
        <w:right w:val="none" w:sz="0" w:space="0" w:color="auto"/>
      </w:divBdr>
    </w:div>
    <w:div w:id="1671134776">
      <w:bodyDiv w:val="1"/>
      <w:marLeft w:val="0"/>
      <w:marRight w:val="0"/>
      <w:marTop w:val="0"/>
      <w:marBottom w:val="0"/>
      <w:divBdr>
        <w:top w:val="none" w:sz="0" w:space="0" w:color="auto"/>
        <w:left w:val="none" w:sz="0" w:space="0" w:color="auto"/>
        <w:bottom w:val="none" w:sz="0" w:space="0" w:color="auto"/>
        <w:right w:val="none" w:sz="0" w:space="0" w:color="auto"/>
      </w:divBdr>
    </w:div>
    <w:div w:id="1790279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ffectory.com/knowledge/benefits-of-measuring-employee-engagement/).%5baccessed" TargetMode="External"/><Relationship Id="rId13" Type="http://schemas.openxmlformats.org/officeDocument/2006/relationships/hyperlink" Target="https://www.personneltoday.com/hr/intercontinental-hotels-spends-5-4m-on-employee-engagement-programme/" TargetMode="External"/><Relationship Id="rId3" Type="http://schemas.openxmlformats.org/officeDocument/2006/relationships/webSettings" Target="webSettings.xml"/><Relationship Id="rId7" Type="http://schemas.openxmlformats.org/officeDocument/2006/relationships/hyperlink" Target="https://www.cmoresearch.com/articles/why-measure-employee-engagement.php" TargetMode="External"/><Relationship Id="rId12" Type="http://schemas.openxmlformats.org/officeDocument/2006/relationships/hyperlink" Target="https://sparkbay.com/en/culture-blog/measure-employee-engagement-8" TargetMode="External"/><Relationship Id="rId17" Type="http://schemas.openxmlformats.org/officeDocument/2006/relationships/theme" Target="theme/theme1.xml"/><Relationship Id="rId2" Type="http://schemas.openxmlformats.org/officeDocument/2006/relationships/settings" Target="settings.xml"/><Relationship Id="rId16" Type="http://schemas.microsoft.com/office/2011/relationships/people" Target="people.xml"/><Relationship Id="rId1" Type="http://schemas.openxmlformats.org/officeDocument/2006/relationships/styles" Target="styles.xml"/><Relationship Id="rId6" Type="http://schemas.openxmlformats.org/officeDocument/2006/relationships/hyperlink" Target="https://wethrive.net/employee-engagement/employee-engagement-models-and-theories/" TargetMode="External"/><Relationship Id="rId11" Type="http://schemas.openxmlformats.org/officeDocument/2006/relationships/hyperlink" Target="https://bizfluent.com/about-7454701-advantages-disadvantages-employee-surveys.html"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aon.mediaroom.com/news-releases?item=137859).(Accessed" TargetMode="External"/><Relationship Id="rId4" Type="http://schemas.openxmlformats.org/officeDocument/2006/relationships/footnotes" Target="footnotes.xml"/><Relationship Id="rId9" Type="http://schemas.openxmlformats.org/officeDocument/2006/relationships/hyperlink" Target="https://www.aihr.com/blog/employee-engagement-metrics/).%5baccessed" TargetMode="External"/><Relationship Id="rId14" Type="http://schemas.openxmlformats.org/officeDocument/2006/relationships/hyperlink" Target="https://smallbusiness.chron.com/reasons-low-employee-engagement-20028.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2153</Words>
  <Characters>12277</Characters>
  <Application>Microsoft Office Word</Application>
  <DocSecurity>0</DocSecurity>
  <Lines>102</Lines>
  <Paragraphs>28</Paragraphs>
  <ScaleCrop>false</ScaleCrop>
  <Company/>
  <LinksUpToDate>false</LinksUpToDate>
  <CharactersWithSpaces>14402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farhana malek</dc:creator>
  <cp:keywords/>
  <dc:description/>
  <cp:lastModifiedBy>Salma Mohammed</cp:lastModifiedBy>
  <cp:revision>5</cp:revision>
  <dcterms:created xsi:type="dcterms:W3CDTF">2022-07-08T22:11:00Z</dcterms:created>
  <dcterms:modified xsi:type="dcterms:W3CDTF">2022-07-08T22:13:00Z</dcterms:modified>
</cp:coreProperties>
</file>