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0E11A1" w14:textId="64854088" w:rsidR="00D52376" w:rsidRDefault="00D52376" w:rsidP="00D52376">
      <w:r>
        <w:rPr>
          <w:noProof/>
        </w:rPr>
        <mc:AlternateContent>
          <mc:Choice Requires="wpg">
            <w:drawing>
              <wp:anchor distT="0" distB="0" distL="114300" distR="114300" simplePos="0" relativeHeight="251659264" behindDoc="1" locked="0" layoutInCell="1" allowOverlap="1" wp14:anchorId="670980B7" wp14:editId="182F4031">
                <wp:simplePos x="0" y="0"/>
                <wp:positionH relativeFrom="margin">
                  <wp:posOffset>-447675</wp:posOffset>
                </wp:positionH>
                <wp:positionV relativeFrom="page">
                  <wp:posOffset>552450</wp:posOffset>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DE45AAF" w14:textId="30CF3832" w:rsidR="00D52376" w:rsidRDefault="00D52376" w:rsidP="00D52376">
                                  <w:pPr>
                                    <w:pStyle w:val="NoSpacing"/>
                                    <w:spacing w:before="120"/>
                                    <w:jc w:val="center"/>
                                    <w:rPr>
                                      <w:color w:val="FFFFFF" w:themeColor="background1"/>
                                    </w:rPr>
                                  </w:pPr>
                                  <w:r>
                                    <w:rPr>
                                      <w:color w:val="FFFFFF" w:themeColor="background1"/>
                                    </w:rPr>
                                    <w:t>Leighton Bowd (2320479)</w:t>
                                  </w:r>
                                </w:p>
                              </w:sdtContent>
                            </w:sdt>
                            <w:p w14:paraId="0C77B169" w14:textId="77777777" w:rsidR="00D52376" w:rsidRDefault="00D52376" w:rsidP="00D52376">
                              <w:pPr>
                                <w:pStyle w:val="NoSpacing"/>
                                <w:spacing w:before="120"/>
                                <w:jc w:val="center"/>
                                <w:rPr>
                                  <w:bCs/>
                                  <w:caps/>
                                  <w:color w:val="FFFFFF" w:themeColor="background1"/>
                                </w:rPr>
                              </w:pPr>
                              <w:r w:rsidRPr="00E55C7B">
                                <w:rPr>
                                  <w:bCs/>
                                  <w:caps/>
                                  <w:color w:val="FFFFFF" w:themeColor="background1"/>
                                </w:rPr>
                                <w:t xml:space="preserve">Databases and Application Development </w:t>
                              </w:r>
                            </w:p>
                            <w:p w14:paraId="66DDC7B5" w14:textId="77777777" w:rsidR="00D52376" w:rsidRDefault="00D52376" w:rsidP="00D52376">
                              <w:pPr>
                                <w:pStyle w:val="NoSpacing"/>
                                <w:spacing w:before="120"/>
                                <w:jc w:val="center"/>
                                <w:rPr>
                                  <w:color w:val="FFFFFF" w:themeColor="background1"/>
                                </w:rPr>
                              </w:pPr>
                              <w:r w:rsidRPr="00E55C7B">
                                <w:rPr>
                                  <w:bCs/>
                                  <w:caps/>
                                  <w:color w:val="FFFFFF" w:themeColor="background1"/>
                                </w:rPr>
                                <w:t>ACCA5026</w:t>
                              </w:r>
                              <w:r w:rsidRPr="00CF7BA8">
                                <w:rPr>
                                  <w:caps/>
                                  <w:color w:val="FFFFFF" w:themeColor="background1"/>
                                </w:rPr>
                                <w:t xml:space="preserve">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5435E4B" w14:textId="34C2EDB8" w:rsidR="00D52376" w:rsidRDefault="00D52376" w:rsidP="00D52376">
                              <w:pPr>
                                <w:pStyle w:val="NoSpacing"/>
                                <w:jc w:val="center"/>
                                <w:rPr>
                                  <w:rFonts w:asciiTheme="majorHAnsi" w:eastAsiaTheme="majorEastAsia" w:hAnsiTheme="majorHAnsi" w:cstheme="majorBidi"/>
                                  <w:caps/>
                                  <w:color w:val="156082" w:themeColor="accent1"/>
                                  <w:sz w:val="72"/>
                                  <w:szCs w:val="72"/>
                                </w:rPr>
                              </w:pPr>
                              <w:r w:rsidRPr="00E55C7B">
                                <w:rPr>
                                  <w:rFonts w:asciiTheme="majorHAnsi" w:eastAsiaTheme="majorEastAsia" w:hAnsiTheme="majorHAnsi" w:cstheme="majorBidi"/>
                                  <w:caps/>
                                  <w:color w:val="156082" w:themeColor="accent1"/>
                                  <w:sz w:val="72"/>
                                  <w:szCs w:val="72"/>
                                </w:rPr>
                                <w:t>Database Design &amp; Implementation</w:t>
                              </w:r>
                              <w:r w:rsidR="00B80C6A">
                                <w:rPr>
                                  <w:rFonts w:asciiTheme="majorHAnsi" w:eastAsiaTheme="majorEastAsia" w:hAnsiTheme="majorHAnsi" w:cstheme="majorBidi"/>
                                  <w:caps/>
                                  <w:color w:val="156082" w:themeColor="accent1"/>
                                  <w:sz w:val="72"/>
                                  <w:szCs w:val="72"/>
                                </w:rPr>
                                <w:t>:</w:t>
                              </w:r>
                            </w:p>
                            <w:p w14:paraId="22F74FD5" w14:textId="2F5F7D97" w:rsidR="00B80C6A" w:rsidRDefault="00502F7B" w:rsidP="00D52376">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SQL DEVELOPMENT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70980B7" id="Group 198" o:spid="_x0000_s1026" style="position:absolute;margin-left:-35.25pt;margin-top:43.5pt;width:540.55pt;height:718.4pt;z-index:-251657216;mso-width-percent:882;mso-height-percent:909;mso-position-horizontal-relative:margin;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MwpcgfgAAAADAEAAA8AAABkcnMvZG93bnJldi54bWxMj8FuwjAMhu+T&#10;9g6RkXaDhE6UqmuKJiR22g5QLruF1LQVjVM1Abq3nzltN1v+9Pv7i83kenHDMXSeNCwXCgSS9XVH&#10;jYZjtZtnIEI0VJveE2r4wQCb8vmpMHnt77TH2yE2gkMo5EZDG+OQSxlsi86EhR+Q+Hb2ozOR17GR&#10;9WjuHO56mSiVSmc64g+tGXDbor0crk7DZf8VcLurmqN1tkunz4/ku3Jav8ym9zcQEaf4B8NDn9Wh&#10;ZKeTv1IdRK9hvlYrRjVka+70ANRSpSBOPK2S1wxkWcj/JcpfAAAA//8DAFBLAQItABQABgAIAAAA&#10;IQC2gziS/gAAAOEBAAATAAAAAAAAAAAAAAAAAAAAAABbQ29udGVudF9UeXBlc10ueG1sUEsBAi0A&#10;FAAGAAgAAAAhADj9If/WAAAAlAEAAAsAAAAAAAAAAAAAAAAALwEAAF9yZWxzLy5yZWxzUEsBAi0A&#10;FAAGAAgAAAAhANi7FdmrAwAAvg4AAA4AAAAAAAAAAAAAAAAALgIAAGRycy9lMm9Eb2MueG1sUEsB&#10;Ai0AFAAGAAgAAAAhAMwpcgfgAAAADAEAAA8AAAAAAAAAAAAAAAAABQYAAGRycy9kb3ducmV2Lnht&#10;bFBLBQYAAAAABAAEAPMAAAAS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DE45AAF" w14:textId="30CF3832" w:rsidR="00D52376" w:rsidRDefault="00D52376" w:rsidP="00D52376">
                            <w:pPr>
                              <w:pStyle w:val="NoSpacing"/>
                              <w:spacing w:before="120"/>
                              <w:jc w:val="center"/>
                              <w:rPr>
                                <w:color w:val="FFFFFF" w:themeColor="background1"/>
                              </w:rPr>
                            </w:pPr>
                            <w:r>
                              <w:rPr>
                                <w:color w:val="FFFFFF" w:themeColor="background1"/>
                              </w:rPr>
                              <w:t>Leighton Bowd (2320479)</w:t>
                            </w:r>
                          </w:p>
                        </w:sdtContent>
                      </w:sdt>
                      <w:p w14:paraId="0C77B169" w14:textId="77777777" w:rsidR="00D52376" w:rsidRDefault="00D52376" w:rsidP="00D52376">
                        <w:pPr>
                          <w:pStyle w:val="NoSpacing"/>
                          <w:spacing w:before="120"/>
                          <w:jc w:val="center"/>
                          <w:rPr>
                            <w:bCs/>
                            <w:caps/>
                            <w:color w:val="FFFFFF" w:themeColor="background1"/>
                          </w:rPr>
                        </w:pPr>
                        <w:r w:rsidRPr="00E55C7B">
                          <w:rPr>
                            <w:bCs/>
                            <w:caps/>
                            <w:color w:val="FFFFFF" w:themeColor="background1"/>
                          </w:rPr>
                          <w:t xml:space="preserve">Databases and Application Development </w:t>
                        </w:r>
                      </w:p>
                      <w:p w14:paraId="66DDC7B5" w14:textId="77777777" w:rsidR="00D52376" w:rsidRDefault="00D52376" w:rsidP="00D52376">
                        <w:pPr>
                          <w:pStyle w:val="NoSpacing"/>
                          <w:spacing w:before="120"/>
                          <w:jc w:val="center"/>
                          <w:rPr>
                            <w:color w:val="FFFFFF" w:themeColor="background1"/>
                          </w:rPr>
                        </w:pPr>
                        <w:r w:rsidRPr="00E55C7B">
                          <w:rPr>
                            <w:bCs/>
                            <w:caps/>
                            <w:color w:val="FFFFFF" w:themeColor="background1"/>
                          </w:rPr>
                          <w:t>ACCA5026</w:t>
                        </w:r>
                        <w:r w:rsidRPr="00CF7BA8">
                          <w:rPr>
                            <w:caps/>
                            <w:color w:val="FFFFFF" w:themeColor="background1"/>
                          </w:rPr>
                          <w:t xml:space="preserve">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5435E4B" w14:textId="34C2EDB8" w:rsidR="00D52376" w:rsidRDefault="00D52376" w:rsidP="00D52376">
                        <w:pPr>
                          <w:pStyle w:val="NoSpacing"/>
                          <w:jc w:val="center"/>
                          <w:rPr>
                            <w:rFonts w:asciiTheme="majorHAnsi" w:eastAsiaTheme="majorEastAsia" w:hAnsiTheme="majorHAnsi" w:cstheme="majorBidi"/>
                            <w:caps/>
                            <w:color w:val="156082" w:themeColor="accent1"/>
                            <w:sz w:val="72"/>
                            <w:szCs w:val="72"/>
                          </w:rPr>
                        </w:pPr>
                        <w:r w:rsidRPr="00E55C7B">
                          <w:rPr>
                            <w:rFonts w:asciiTheme="majorHAnsi" w:eastAsiaTheme="majorEastAsia" w:hAnsiTheme="majorHAnsi" w:cstheme="majorBidi"/>
                            <w:caps/>
                            <w:color w:val="156082" w:themeColor="accent1"/>
                            <w:sz w:val="72"/>
                            <w:szCs w:val="72"/>
                          </w:rPr>
                          <w:t>Database Design &amp; Implementation</w:t>
                        </w:r>
                        <w:r w:rsidR="00B80C6A">
                          <w:rPr>
                            <w:rFonts w:asciiTheme="majorHAnsi" w:eastAsiaTheme="majorEastAsia" w:hAnsiTheme="majorHAnsi" w:cstheme="majorBidi"/>
                            <w:caps/>
                            <w:color w:val="156082" w:themeColor="accent1"/>
                            <w:sz w:val="72"/>
                            <w:szCs w:val="72"/>
                          </w:rPr>
                          <w:t>:</w:t>
                        </w:r>
                      </w:p>
                      <w:p w14:paraId="22F74FD5" w14:textId="2F5F7D97" w:rsidR="00B80C6A" w:rsidRDefault="00502F7B" w:rsidP="00D52376">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SQL DEVELOPMENT</w:t>
                        </w:r>
                      </w:p>
                    </w:txbxContent>
                  </v:textbox>
                </v:shape>
                <w10:wrap anchorx="margin" anchory="page"/>
              </v:group>
            </w:pict>
          </mc:Fallback>
        </mc:AlternateContent>
      </w:r>
    </w:p>
    <w:p w14:paraId="046E133A" w14:textId="77777777" w:rsidR="00D52376" w:rsidRDefault="00D52376">
      <w:r>
        <w:br w:type="page"/>
      </w:r>
    </w:p>
    <w:sdt>
      <w:sdtPr>
        <w:rPr>
          <w:rFonts w:asciiTheme="minorHAnsi" w:eastAsiaTheme="minorHAnsi" w:hAnsiTheme="minorHAnsi" w:cstheme="minorBidi"/>
          <w:color w:val="auto"/>
          <w:kern w:val="2"/>
          <w:sz w:val="24"/>
          <w:szCs w:val="24"/>
          <w:lang w:val="en-GB"/>
          <w14:ligatures w14:val="standardContextual"/>
        </w:rPr>
        <w:id w:val="1835337063"/>
        <w:docPartObj>
          <w:docPartGallery w:val="Table of Contents"/>
          <w:docPartUnique/>
        </w:docPartObj>
      </w:sdtPr>
      <w:sdtEndPr>
        <w:rPr>
          <w:b/>
          <w:bCs/>
          <w:noProof/>
        </w:rPr>
      </w:sdtEndPr>
      <w:sdtContent>
        <w:p w14:paraId="2D106A17" w14:textId="04BF3722" w:rsidR="00426CC3" w:rsidRDefault="00426CC3">
          <w:pPr>
            <w:pStyle w:val="TOCHeading"/>
          </w:pPr>
          <w:r>
            <w:t>Contents</w:t>
          </w:r>
        </w:p>
        <w:p w14:paraId="02FAB7BB" w14:textId="169C4AEA" w:rsidR="00855D84" w:rsidRDefault="00426C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9317878" w:history="1">
            <w:r w:rsidR="00855D84" w:rsidRPr="000B28D0">
              <w:rPr>
                <w:rStyle w:val="Hyperlink"/>
                <w:noProof/>
              </w:rPr>
              <w:t>Introduction</w:t>
            </w:r>
            <w:r w:rsidR="00855D84">
              <w:rPr>
                <w:noProof/>
                <w:webHidden/>
              </w:rPr>
              <w:tab/>
            </w:r>
            <w:r w:rsidR="00855D84">
              <w:rPr>
                <w:noProof/>
                <w:webHidden/>
              </w:rPr>
              <w:fldChar w:fldCharType="begin"/>
            </w:r>
            <w:r w:rsidR="00855D84">
              <w:rPr>
                <w:noProof/>
                <w:webHidden/>
              </w:rPr>
              <w:instrText xml:space="preserve"> PAGEREF _Toc219317878 \h </w:instrText>
            </w:r>
            <w:r w:rsidR="00855D84">
              <w:rPr>
                <w:noProof/>
                <w:webHidden/>
              </w:rPr>
            </w:r>
            <w:r w:rsidR="00855D84">
              <w:rPr>
                <w:noProof/>
                <w:webHidden/>
              </w:rPr>
              <w:fldChar w:fldCharType="separate"/>
            </w:r>
            <w:r w:rsidR="00855D84">
              <w:rPr>
                <w:noProof/>
                <w:webHidden/>
              </w:rPr>
              <w:t>3</w:t>
            </w:r>
            <w:r w:rsidR="00855D84">
              <w:rPr>
                <w:noProof/>
                <w:webHidden/>
              </w:rPr>
              <w:fldChar w:fldCharType="end"/>
            </w:r>
          </w:hyperlink>
        </w:p>
        <w:p w14:paraId="67672CB1" w14:textId="6D53E46C" w:rsidR="00855D84" w:rsidRDefault="00855D84">
          <w:pPr>
            <w:pStyle w:val="TOC1"/>
            <w:tabs>
              <w:tab w:val="right" w:leader="dot" w:pos="9016"/>
            </w:tabs>
            <w:rPr>
              <w:rFonts w:eastAsiaTheme="minorEastAsia"/>
              <w:noProof/>
              <w:lang w:eastAsia="en-GB"/>
            </w:rPr>
          </w:pPr>
          <w:hyperlink w:anchor="_Toc219317879" w:history="1">
            <w:r w:rsidRPr="000B28D0">
              <w:rPr>
                <w:rStyle w:val="Hyperlink"/>
                <w:noProof/>
              </w:rPr>
              <w:t>Database Design</w:t>
            </w:r>
            <w:r>
              <w:rPr>
                <w:noProof/>
                <w:webHidden/>
              </w:rPr>
              <w:tab/>
            </w:r>
            <w:r>
              <w:rPr>
                <w:noProof/>
                <w:webHidden/>
              </w:rPr>
              <w:fldChar w:fldCharType="begin"/>
            </w:r>
            <w:r>
              <w:rPr>
                <w:noProof/>
                <w:webHidden/>
              </w:rPr>
              <w:instrText xml:space="preserve"> PAGEREF _Toc219317879 \h </w:instrText>
            </w:r>
            <w:r>
              <w:rPr>
                <w:noProof/>
                <w:webHidden/>
              </w:rPr>
            </w:r>
            <w:r>
              <w:rPr>
                <w:noProof/>
                <w:webHidden/>
              </w:rPr>
              <w:fldChar w:fldCharType="separate"/>
            </w:r>
            <w:r>
              <w:rPr>
                <w:noProof/>
                <w:webHidden/>
              </w:rPr>
              <w:t>4</w:t>
            </w:r>
            <w:r>
              <w:rPr>
                <w:noProof/>
                <w:webHidden/>
              </w:rPr>
              <w:fldChar w:fldCharType="end"/>
            </w:r>
          </w:hyperlink>
        </w:p>
        <w:p w14:paraId="7C2A5F23" w14:textId="28BED5A6" w:rsidR="00855D84" w:rsidRDefault="00855D84">
          <w:pPr>
            <w:pStyle w:val="TOC2"/>
            <w:tabs>
              <w:tab w:val="right" w:leader="dot" w:pos="9016"/>
            </w:tabs>
            <w:rPr>
              <w:rFonts w:eastAsiaTheme="minorEastAsia"/>
              <w:noProof/>
              <w:lang w:eastAsia="en-GB"/>
            </w:rPr>
          </w:pPr>
          <w:hyperlink w:anchor="_Toc219317880" w:history="1">
            <w:r w:rsidRPr="000B28D0">
              <w:rPr>
                <w:rStyle w:val="Hyperlink"/>
                <w:noProof/>
              </w:rPr>
              <w:t>Entity Relationship Modelling</w:t>
            </w:r>
            <w:r>
              <w:rPr>
                <w:noProof/>
                <w:webHidden/>
              </w:rPr>
              <w:tab/>
            </w:r>
            <w:r>
              <w:rPr>
                <w:noProof/>
                <w:webHidden/>
              </w:rPr>
              <w:fldChar w:fldCharType="begin"/>
            </w:r>
            <w:r>
              <w:rPr>
                <w:noProof/>
                <w:webHidden/>
              </w:rPr>
              <w:instrText xml:space="preserve"> PAGEREF _Toc219317880 \h </w:instrText>
            </w:r>
            <w:r>
              <w:rPr>
                <w:noProof/>
                <w:webHidden/>
              </w:rPr>
            </w:r>
            <w:r>
              <w:rPr>
                <w:noProof/>
                <w:webHidden/>
              </w:rPr>
              <w:fldChar w:fldCharType="separate"/>
            </w:r>
            <w:r>
              <w:rPr>
                <w:noProof/>
                <w:webHidden/>
              </w:rPr>
              <w:t>4</w:t>
            </w:r>
            <w:r>
              <w:rPr>
                <w:noProof/>
                <w:webHidden/>
              </w:rPr>
              <w:fldChar w:fldCharType="end"/>
            </w:r>
          </w:hyperlink>
        </w:p>
        <w:p w14:paraId="0090B496" w14:textId="59267DE7" w:rsidR="00855D84" w:rsidRDefault="00855D84">
          <w:pPr>
            <w:pStyle w:val="TOC2"/>
            <w:tabs>
              <w:tab w:val="right" w:leader="dot" w:pos="9016"/>
            </w:tabs>
            <w:rPr>
              <w:rFonts w:eastAsiaTheme="minorEastAsia"/>
              <w:noProof/>
              <w:lang w:eastAsia="en-GB"/>
            </w:rPr>
          </w:pPr>
          <w:hyperlink w:anchor="_Toc219317881" w:history="1">
            <w:r w:rsidRPr="000B28D0">
              <w:rPr>
                <w:rStyle w:val="Hyperlink"/>
                <w:noProof/>
              </w:rPr>
              <w:t>Normalisation and Data Integrity</w:t>
            </w:r>
            <w:r>
              <w:rPr>
                <w:noProof/>
                <w:webHidden/>
              </w:rPr>
              <w:tab/>
            </w:r>
            <w:r>
              <w:rPr>
                <w:noProof/>
                <w:webHidden/>
              </w:rPr>
              <w:fldChar w:fldCharType="begin"/>
            </w:r>
            <w:r>
              <w:rPr>
                <w:noProof/>
                <w:webHidden/>
              </w:rPr>
              <w:instrText xml:space="preserve"> PAGEREF _Toc219317881 \h </w:instrText>
            </w:r>
            <w:r>
              <w:rPr>
                <w:noProof/>
                <w:webHidden/>
              </w:rPr>
            </w:r>
            <w:r>
              <w:rPr>
                <w:noProof/>
                <w:webHidden/>
              </w:rPr>
              <w:fldChar w:fldCharType="separate"/>
            </w:r>
            <w:r>
              <w:rPr>
                <w:noProof/>
                <w:webHidden/>
              </w:rPr>
              <w:t>5</w:t>
            </w:r>
            <w:r>
              <w:rPr>
                <w:noProof/>
                <w:webHidden/>
              </w:rPr>
              <w:fldChar w:fldCharType="end"/>
            </w:r>
          </w:hyperlink>
        </w:p>
        <w:p w14:paraId="4A6C7D23" w14:textId="35900D42" w:rsidR="00855D84" w:rsidRDefault="00855D84">
          <w:pPr>
            <w:pStyle w:val="TOC2"/>
            <w:tabs>
              <w:tab w:val="right" w:leader="dot" w:pos="9016"/>
            </w:tabs>
            <w:rPr>
              <w:rFonts w:eastAsiaTheme="minorEastAsia"/>
              <w:noProof/>
              <w:lang w:eastAsia="en-GB"/>
            </w:rPr>
          </w:pPr>
          <w:hyperlink w:anchor="_Toc219317882" w:history="1">
            <w:r w:rsidRPr="000B28D0">
              <w:rPr>
                <w:rStyle w:val="Hyperlink"/>
                <w:noProof/>
              </w:rPr>
              <w:t>Handling Many-to-Many Relationships</w:t>
            </w:r>
            <w:r>
              <w:rPr>
                <w:noProof/>
                <w:webHidden/>
              </w:rPr>
              <w:tab/>
            </w:r>
            <w:r>
              <w:rPr>
                <w:noProof/>
                <w:webHidden/>
              </w:rPr>
              <w:fldChar w:fldCharType="begin"/>
            </w:r>
            <w:r>
              <w:rPr>
                <w:noProof/>
                <w:webHidden/>
              </w:rPr>
              <w:instrText xml:space="preserve"> PAGEREF _Toc219317882 \h </w:instrText>
            </w:r>
            <w:r>
              <w:rPr>
                <w:noProof/>
                <w:webHidden/>
              </w:rPr>
            </w:r>
            <w:r>
              <w:rPr>
                <w:noProof/>
                <w:webHidden/>
              </w:rPr>
              <w:fldChar w:fldCharType="separate"/>
            </w:r>
            <w:r>
              <w:rPr>
                <w:noProof/>
                <w:webHidden/>
              </w:rPr>
              <w:t>5</w:t>
            </w:r>
            <w:r>
              <w:rPr>
                <w:noProof/>
                <w:webHidden/>
              </w:rPr>
              <w:fldChar w:fldCharType="end"/>
            </w:r>
          </w:hyperlink>
        </w:p>
        <w:p w14:paraId="3F098CB8" w14:textId="6D0AA347" w:rsidR="00855D84" w:rsidRDefault="00855D84">
          <w:pPr>
            <w:pStyle w:val="TOC1"/>
            <w:tabs>
              <w:tab w:val="right" w:leader="dot" w:pos="9016"/>
            </w:tabs>
            <w:rPr>
              <w:rFonts w:eastAsiaTheme="minorEastAsia"/>
              <w:noProof/>
              <w:lang w:eastAsia="en-GB"/>
            </w:rPr>
          </w:pPr>
          <w:hyperlink w:anchor="_Toc219317883" w:history="1">
            <w:r w:rsidRPr="000B28D0">
              <w:rPr>
                <w:rStyle w:val="Hyperlink"/>
                <w:noProof/>
              </w:rPr>
              <w:t>Implementation Documentation</w:t>
            </w:r>
            <w:r>
              <w:rPr>
                <w:noProof/>
                <w:webHidden/>
              </w:rPr>
              <w:tab/>
            </w:r>
            <w:r>
              <w:rPr>
                <w:noProof/>
                <w:webHidden/>
              </w:rPr>
              <w:fldChar w:fldCharType="begin"/>
            </w:r>
            <w:r>
              <w:rPr>
                <w:noProof/>
                <w:webHidden/>
              </w:rPr>
              <w:instrText xml:space="preserve"> PAGEREF _Toc219317883 \h </w:instrText>
            </w:r>
            <w:r>
              <w:rPr>
                <w:noProof/>
                <w:webHidden/>
              </w:rPr>
            </w:r>
            <w:r>
              <w:rPr>
                <w:noProof/>
                <w:webHidden/>
              </w:rPr>
              <w:fldChar w:fldCharType="separate"/>
            </w:r>
            <w:r>
              <w:rPr>
                <w:noProof/>
                <w:webHidden/>
              </w:rPr>
              <w:t>6</w:t>
            </w:r>
            <w:r>
              <w:rPr>
                <w:noProof/>
                <w:webHidden/>
              </w:rPr>
              <w:fldChar w:fldCharType="end"/>
            </w:r>
          </w:hyperlink>
        </w:p>
        <w:p w14:paraId="6C684E73" w14:textId="0625A2FF" w:rsidR="00855D84" w:rsidRDefault="00855D84">
          <w:pPr>
            <w:pStyle w:val="TOC2"/>
            <w:tabs>
              <w:tab w:val="right" w:leader="dot" w:pos="9016"/>
            </w:tabs>
            <w:rPr>
              <w:rFonts w:eastAsiaTheme="minorEastAsia"/>
              <w:noProof/>
              <w:lang w:eastAsia="en-GB"/>
            </w:rPr>
          </w:pPr>
          <w:hyperlink w:anchor="_Toc219317884" w:history="1">
            <w:r w:rsidRPr="000B28D0">
              <w:rPr>
                <w:rStyle w:val="Hyperlink"/>
                <w:noProof/>
              </w:rPr>
              <w:t>Database Schema Creation</w:t>
            </w:r>
            <w:r>
              <w:rPr>
                <w:noProof/>
                <w:webHidden/>
              </w:rPr>
              <w:tab/>
            </w:r>
            <w:r>
              <w:rPr>
                <w:noProof/>
                <w:webHidden/>
              </w:rPr>
              <w:fldChar w:fldCharType="begin"/>
            </w:r>
            <w:r>
              <w:rPr>
                <w:noProof/>
                <w:webHidden/>
              </w:rPr>
              <w:instrText xml:space="preserve"> PAGEREF _Toc219317884 \h </w:instrText>
            </w:r>
            <w:r>
              <w:rPr>
                <w:noProof/>
                <w:webHidden/>
              </w:rPr>
            </w:r>
            <w:r>
              <w:rPr>
                <w:noProof/>
                <w:webHidden/>
              </w:rPr>
              <w:fldChar w:fldCharType="separate"/>
            </w:r>
            <w:r>
              <w:rPr>
                <w:noProof/>
                <w:webHidden/>
              </w:rPr>
              <w:t>6</w:t>
            </w:r>
            <w:r>
              <w:rPr>
                <w:noProof/>
                <w:webHidden/>
              </w:rPr>
              <w:fldChar w:fldCharType="end"/>
            </w:r>
          </w:hyperlink>
        </w:p>
        <w:p w14:paraId="78968949" w14:textId="04DFC4CE" w:rsidR="00855D84" w:rsidRDefault="00855D84">
          <w:pPr>
            <w:pStyle w:val="TOC2"/>
            <w:tabs>
              <w:tab w:val="right" w:leader="dot" w:pos="9016"/>
            </w:tabs>
            <w:rPr>
              <w:rFonts w:eastAsiaTheme="minorEastAsia"/>
              <w:noProof/>
              <w:lang w:eastAsia="en-GB"/>
            </w:rPr>
          </w:pPr>
          <w:hyperlink w:anchor="_Toc219317885" w:history="1">
            <w:r w:rsidRPr="000B28D0">
              <w:rPr>
                <w:rStyle w:val="Hyperlink"/>
                <w:noProof/>
              </w:rPr>
              <w:t>Enforcing Integrity</w:t>
            </w:r>
            <w:r>
              <w:rPr>
                <w:noProof/>
                <w:webHidden/>
              </w:rPr>
              <w:tab/>
            </w:r>
            <w:r>
              <w:rPr>
                <w:noProof/>
                <w:webHidden/>
              </w:rPr>
              <w:fldChar w:fldCharType="begin"/>
            </w:r>
            <w:r>
              <w:rPr>
                <w:noProof/>
                <w:webHidden/>
              </w:rPr>
              <w:instrText xml:space="preserve"> PAGEREF _Toc219317885 \h </w:instrText>
            </w:r>
            <w:r>
              <w:rPr>
                <w:noProof/>
                <w:webHidden/>
              </w:rPr>
            </w:r>
            <w:r>
              <w:rPr>
                <w:noProof/>
                <w:webHidden/>
              </w:rPr>
              <w:fldChar w:fldCharType="separate"/>
            </w:r>
            <w:r>
              <w:rPr>
                <w:noProof/>
                <w:webHidden/>
              </w:rPr>
              <w:t>7</w:t>
            </w:r>
            <w:r>
              <w:rPr>
                <w:noProof/>
                <w:webHidden/>
              </w:rPr>
              <w:fldChar w:fldCharType="end"/>
            </w:r>
          </w:hyperlink>
        </w:p>
        <w:p w14:paraId="421DAAEF" w14:textId="37AF9DB2" w:rsidR="00855D84" w:rsidRDefault="00855D84">
          <w:pPr>
            <w:pStyle w:val="TOC2"/>
            <w:tabs>
              <w:tab w:val="right" w:leader="dot" w:pos="9016"/>
            </w:tabs>
            <w:rPr>
              <w:rFonts w:eastAsiaTheme="minorEastAsia"/>
              <w:noProof/>
              <w:lang w:eastAsia="en-GB"/>
            </w:rPr>
          </w:pPr>
          <w:hyperlink w:anchor="_Toc219317886" w:history="1">
            <w:r w:rsidRPr="000B28D0">
              <w:rPr>
                <w:rStyle w:val="Hyperlink"/>
                <w:noProof/>
              </w:rPr>
              <w:t>Data Dictionary and Constraints</w:t>
            </w:r>
            <w:r>
              <w:rPr>
                <w:noProof/>
                <w:webHidden/>
              </w:rPr>
              <w:tab/>
            </w:r>
            <w:r>
              <w:rPr>
                <w:noProof/>
                <w:webHidden/>
              </w:rPr>
              <w:fldChar w:fldCharType="begin"/>
            </w:r>
            <w:r>
              <w:rPr>
                <w:noProof/>
                <w:webHidden/>
              </w:rPr>
              <w:instrText xml:space="preserve"> PAGEREF _Toc219317886 \h </w:instrText>
            </w:r>
            <w:r>
              <w:rPr>
                <w:noProof/>
                <w:webHidden/>
              </w:rPr>
            </w:r>
            <w:r>
              <w:rPr>
                <w:noProof/>
                <w:webHidden/>
              </w:rPr>
              <w:fldChar w:fldCharType="separate"/>
            </w:r>
            <w:r>
              <w:rPr>
                <w:noProof/>
                <w:webHidden/>
              </w:rPr>
              <w:t>8</w:t>
            </w:r>
            <w:r>
              <w:rPr>
                <w:noProof/>
                <w:webHidden/>
              </w:rPr>
              <w:fldChar w:fldCharType="end"/>
            </w:r>
          </w:hyperlink>
        </w:p>
        <w:p w14:paraId="07335E95" w14:textId="5A5BCBD3" w:rsidR="00855D84" w:rsidRDefault="00855D84">
          <w:pPr>
            <w:pStyle w:val="TOC2"/>
            <w:tabs>
              <w:tab w:val="right" w:leader="dot" w:pos="9016"/>
            </w:tabs>
            <w:rPr>
              <w:rFonts w:eastAsiaTheme="minorEastAsia"/>
              <w:noProof/>
              <w:lang w:eastAsia="en-GB"/>
            </w:rPr>
          </w:pPr>
          <w:hyperlink w:anchor="_Toc219317887" w:history="1">
            <w:r w:rsidRPr="000B28D0">
              <w:rPr>
                <w:rStyle w:val="Hyperlink"/>
                <w:noProof/>
              </w:rPr>
              <w:t>Data Population</w:t>
            </w:r>
            <w:r>
              <w:rPr>
                <w:noProof/>
                <w:webHidden/>
              </w:rPr>
              <w:tab/>
            </w:r>
            <w:r>
              <w:rPr>
                <w:noProof/>
                <w:webHidden/>
              </w:rPr>
              <w:fldChar w:fldCharType="begin"/>
            </w:r>
            <w:r>
              <w:rPr>
                <w:noProof/>
                <w:webHidden/>
              </w:rPr>
              <w:instrText xml:space="preserve"> PAGEREF _Toc219317887 \h </w:instrText>
            </w:r>
            <w:r>
              <w:rPr>
                <w:noProof/>
                <w:webHidden/>
              </w:rPr>
            </w:r>
            <w:r>
              <w:rPr>
                <w:noProof/>
                <w:webHidden/>
              </w:rPr>
              <w:fldChar w:fldCharType="separate"/>
            </w:r>
            <w:r>
              <w:rPr>
                <w:noProof/>
                <w:webHidden/>
              </w:rPr>
              <w:t>9</w:t>
            </w:r>
            <w:r>
              <w:rPr>
                <w:noProof/>
                <w:webHidden/>
              </w:rPr>
              <w:fldChar w:fldCharType="end"/>
            </w:r>
          </w:hyperlink>
        </w:p>
        <w:p w14:paraId="58C01FBE" w14:textId="437E069D" w:rsidR="00855D84" w:rsidRDefault="00855D84">
          <w:pPr>
            <w:pStyle w:val="TOC1"/>
            <w:tabs>
              <w:tab w:val="right" w:leader="dot" w:pos="9016"/>
            </w:tabs>
            <w:rPr>
              <w:rFonts w:eastAsiaTheme="minorEastAsia"/>
              <w:noProof/>
              <w:lang w:eastAsia="en-GB"/>
            </w:rPr>
          </w:pPr>
          <w:hyperlink w:anchor="_Toc219317888" w:history="1">
            <w:r w:rsidRPr="000B28D0">
              <w:rPr>
                <w:rStyle w:val="Hyperlink"/>
                <w:noProof/>
              </w:rPr>
              <w:t>Stored Procedure and Transactional Scenario</w:t>
            </w:r>
            <w:r>
              <w:rPr>
                <w:noProof/>
                <w:webHidden/>
              </w:rPr>
              <w:tab/>
            </w:r>
            <w:r>
              <w:rPr>
                <w:noProof/>
                <w:webHidden/>
              </w:rPr>
              <w:fldChar w:fldCharType="begin"/>
            </w:r>
            <w:r>
              <w:rPr>
                <w:noProof/>
                <w:webHidden/>
              </w:rPr>
              <w:instrText xml:space="preserve"> PAGEREF _Toc219317888 \h </w:instrText>
            </w:r>
            <w:r>
              <w:rPr>
                <w:noProof/>
                <w:webHidden/>
              </w:rPr>
            </w:r>
            <w:r>
              <w:rPr>
                <w:noProof/>
                <w:webHidden/>
              </w:rPr>
              <w:fldChar w:fldCharType="separate"/>
            </w:r>
            <w:r>
              <w:rPr>
                <w:noProof/>
                <w:webHidden/>
              </w:rPr>
              <w:t>10</w:t>
            </w:r>
            <w:r>
              <w:rPr>
                <w:noProof/>
                <w:webHidden/>
              </w:rPr>
              <w:fldChar w:fldCharType="end"/>
            </w:r>
          </w:hyperlink>
        </w:p>
        <w:p w14:paraId="5D8E9CE7" w14:textId="5F763F83" w:rsidR="00855D84" w:rsidRDefault="00855D84">
          <w:pPr>
            <w:pStyle w:val="TOC2"/>
            <w:tabs>
              <w:tab w:val="right" w:leader="dot" w:pos="9016"/>
            </w:tabs>
            <w:rPr>
              <w:rFonts w:eastAsiaTheme="minorEastAsia"/>
              <w:noProof/>
              <w:lang w:eastAsia="en-GB"/>
            </w:rPr>
          </w:pPr>
          <w:hyperlink w:anchor="_Toc219317889" w:history="1">
            <w:r w:rsidRPr="000B28D0">
              <w:rPr>
                <w:rStyle w:val="Hyperlink"/>
                <w:noProof/>
              </w:rPr>
              <w:t>Encapsulation using Stored Procedures</w:t>
            </w:r>
            <w:r>
              <w:rPr>
                <w:noProof/>
                <w:webHidden/>
              </w:rPr>
              <w:tab/>
            </w:r>
            <w:r>
              <w:rPr>
                <w:noProof/>
                <w:webHidden/>
              </w:rPr>
              <w:fldChar w:fldCharType="begin"/>
            </w:r>
            <w:r>
              <w:rPr>
                <w:noProof/>
                <w:webHidden/>
              </w:rPr>
              <w:instrText xml:space="preserve"> PAGEREF _Toc219317889 \h </w:instrText>
            </w:r>
            <w:r>
              <w:rPr>
                <w:noProof/>
                <w:webHidden/>
              </w:rPr>
            </w:r>
            <w:r>
              <w:rPr>
                <w:noProof/>
                <w:webHidden/>
              </w:rPr>
              <w:fldChar w:fldCharType="separate"/>
            </w:r>
            <w:r>
              <w:rPr>
                <w:noProof/>
                <w:webHidden/>
              </w:rPr>
              <w:t>10</w:t>
            </w:r>
            <w:r>
              <w:rPr>
                <w:noProof/>
                <w:webHidden/>
              </w:rPr>
              <w:fldChar w:fldCharType="end"/>
            </w:r>
          </w:hyperlink>
        </w:p>
        <w:p w14:paraId="432644CD" w14:textId="0B975BD7" w:rsidR="00855D84" w:rsidRDefault="00855D84">
          <w:pPr>
            <w:pStyle w:val="TOC2"/>
            <w:tabs>
              <w:tab w:val="right" w:leader="dot" w:pos="9016"/>
            </w:tabs>
            <w:rPr>
              <w:rFonts w:eastAsiaTheme="minorEastAsia"/>
              <w:noProof/>
              <w:lang w:eastAsia="en-GB"/>
            </w:rPr>
          </w:pPr>
          <w:hyperlink w:anchor="_Toc219317890" w:history="1">
            <w:r w:rsidRPr="000B28D0">
              <w:rPr>
                <w:rStyle w:val="Hyperlink"/>
                <w:noProof/>
              </w:rPr>
              <w:t>Automation with Database Triggers</w:t>
            </w:r>
            <w:r>
              <w:rPr>
                <w:noProof/>
                <w:webHidden/>
              </w:rPr>
              <w:tab/>
            </w:r>
            <w:r>
              <w:rPr>
                <w:noProof/>
                <w:webHidden/>
              </w:rPr>
              <w:fldChar w:fldCharType="begin"/>
            </w:r>
            <w:r>
              <w:rPr>
                <w:noProof/>
                <w:webHidden/>
              </w:rPr>
              <w:instrText xml:space="preserve"> PAGEREF _Toc219317890 \h </w:instrText>
            </w:r>
            <w:r>
              <w:rPr>
                <w:noProof/>
                <w:webHidden/>
              </w:rPr>
            </w:r>
            <w:r>
              <w:rPr>
                <w:noProof/>
                <w:webHidden/>
              </w:rPr>
              <w:fldChar w:fldCharType="separate"/>
            </w:r>
            <w:r>
              <w:rPr>
                <w:noProof/>
                <w:webHidden/>
              </w:rPr>
              <w:t>10</w:t>
            </w:r>
            <w:r>
              <w:rPr>
                <w:noProof/>
                <w:webHidden/>
              </w:rPr>
              <w:fldChar w:fldCharType="end"/>
            </w:r>
          </w:hyperlink>
        </w:p>
        <w:p w14:paraId="2E2A421E" w14:textId="63A3A90E" w:rsidR="00855D84" w:rsidRDefault="00855D84">
          <w:pPr>
            <w:pStyle w:val="TOC2"/>
            <w:tabs>
              <w:tab w:val="right" w:leader="dot" w:pos="9016"/>
            </w:tabs>
            <w:rPr>
              <w:rFonts w:eastAsiaTheme="minorEastAsia"/>
              <w:noProof/>
              <w:lang w:eastAsia="en-GB"/>
            </w:rPr>
          </w:pPr>
          <w:hyperlink w:anchor="_Toc219317891" w:history="1">
            <w:r w:rsidRPr="000B28D0">
              <w:rPr>
                <w:rStyle w:val="Hyperlink"/>
                <w:noProof/>
              </w:rPr>
              <w:t>ACID Transactions and Error Handling</w:t>
            </w:r>
            <w:r>
              <w:rPr>
                <w:noProof/>
                <w:webHidden/>
              </w:rPr>
              <w:tab/>
            </w:r>
            <w:r>
              <w:rPr>
                <w:noProof/>
                <w:webHidden/>
              </w:rPr>
              <w:fldChar w:fldCharType="begin"/>
            </w:r>
            <w:r>
              <w:rPr>
                <w:noProof/>
                <w:webHidden/>
              </w:rPr>
              <w:instrText xml:space="preserve"> PAGEREF _Toc219317891 \h </w:instrText>
            </w:r>
            <w:r>
              <w:rPr>
                <w:noProof/>
                <w:webHidden/>
              </w:rPr>
            </w:r>
            <w:r>
              <w:rPr>
                <w:noProof/>
                <w:webHidden/>
              </w:rPr>
              <w:fldChar w:fldCharType="separate"/>
            </w:r>
            <w:r>
              <w:rPr>
                <w:noProof/>
                <w:webHidden/>
              </w:rPr>
              <w:t>11</w:t>
            </w:r>
            <w:r>
              <w:rPr>
                <w:noProof/>
                <w:webHidden/>
              </w:rPr>
              <w:fldChar w:fldCharType="end"/>
            </w:r>
          </w:hyperlink>
        </w:p>
        <w:p w14:paraId="263743FA" w14:textId="52133FA0" w:rsidR="00855D84" w:rsidRDefault="00855D84">
          <w:pPr>
            <w:pStyle w:val="TOC2"/>
            <w:tabs>
              <w:tab w:val="right" w:leader="dot" w:pos="9016"/>
            </w:tabs>
            <w:rPr>
              <w:rFonts w:eastAsiaTheme="minorEastAsia"/>
              <w:noProof/>
              <w:lang w:eastAsia="en-GB"/>
            </w:rPr>
          </w:pPr>
          <w:hyperlink w:anchor="_Toc219317892" w:history="1">
            <w:r w:rsidRPr="000B28D0">
              <w:rPr>
                <w:rStyle w:val="Hyperlink"/>
                <w:noProof/>
              </w:rPr>
              <w:t>Validation of Transaction Rollback</w:t>
            </w:r>
            <w:r>
              <w:rPr>
                <w:noProof/>
                <w:webHidden/>
              </w:rPr>
              <w:tab/>
            </w:r>
            <w:r>
              <w:rPr>
                <w:noProof/>
                <w:webHidden/>
              </w:rPr>
              <w:fldChar w:fldCharType="begin"/>
            </w:r>
            <w:r>
              <w:rPr>
                <w:noProof/>
                <w:webHidden/>
              </w:rPr>
              <w:instrText xml:space="preserve"> PAGEREF _Toc219317892 \h </w:instrText>
            </w:r>
            <w:r>
              <w:rPr>
                <w:noProof/>
                <w:webHidden/>
              </w:rPr>
            </w:r>
            <w:r>
              <w:rPr>
                <w:noProof/>
                <w:webHidden/>
              </w:rPr>
              <w:fldChar w:fldCharType="separate"/>
            </w:r>
            <w:r>
              <w:rPr>
                <w:noProof/>
                <w:webHidden/>
              </w:rPr>
              <w:t>12</w:t>
            </w:r>
            <w:r>
              <w:rPr>
                <w:noProof/>
                <w:webHidden/>
              </w:rPr>
              <w:fldChar w:fldCharType="end"/>
            </w:r>
          </w:hyperlink>
        </w:p>
        <w:p w14:paraId="3137A7CF" w14:textId="177B2848" w:rsidR="00855D84" w:rsidRDefault="00855D84">
          <w:pPr>
            <w:pStyle w:val="TOC1"/>
            <w:tabs>
              <w:tab w:val="right" w:leader="dot" w:pos="9016"/>
            </w:tabs>
            <w:rPr>
              <w:rFonts w:eastAsiaTheme="minorEastAsia"/>
              <w:noProof/>
              <w:lang w:eastAsia="en-GB"/>
            </w:rPr>
          </w:pPr>
          <w:hyperlink w:anchor="_Toc219317893" w:history="1">
            <w:r w:rsidRPr="000B28D0">
              <w:rPr>
                <w:rStyle w:val="Hyperlink"/>
                <w:noProof/>
              </w:rPr>
              <w:t>Performance Tuning Enhancement</w:t>
            </w:r>
            <w:r>
              <w:rPr>
                <w:noProof/>
                <w:webHidden/>
              </w:rPr>
              <w:tab/>
            </w:r>
            <w:r>
              <w:rPr>
                <w:noProof/>
                <w:webHidden/>
              </w:rPr>
              <w:fldChar w:fldCharType="begin"/>
            </w:r>
            <w:r>
              <w:rPr>
                <w:noProof/>
                <w:webHidden/>
              </w:rPr>
              <w:instrText xml:space="preserve"> PAGEREF _Toc219317893 \h </w:instrText>
            </w:r>
            <w:r>
              <w:rPr>
                <w:noProof/>
                <w:webHidden/>
              </w:rPr>
            </w:r>
            <w:r>
              <w:rPr>
                <w:noProof/>
                <w:webHidden/>
              </w:rPr>
              <w:fldChar w:fldCharType="separate"/>
            </w:r>
            <w:r>
              <w:rPr>
                <w:noProof/>
                <w:webHidden/>
              </w:rPr>
              <w:t>13</w:t>
            </w:r>
            <w:r>
              <w:rPr>
                <w:noProof/>
                <w:webHidden/>
              </w:rPr>
              <w:fldChar w:fldCharType="end"/>
            </w:r>
          </w:hyperlink>
        </w:p>
        <w:p w14:paraId="3F2D8FCF" w14:textId="27C5B7DD" w:rsidR="00855D84" w:rsidRDefault="00855D84">
          <w:pPr>
            <w:pStyle w:val="TOC2"/>
            <w:tabs>
              <w:tab w:val="right" w:leader="dot" w:pos="9016"/>
            </w:tabs>
            <w:rPr>
              <w:rFonts w:eastAsiaTheme="minorEastAsia"/>
              <w:noProof/>
              <w:lang w:eastAsia="en-GB"/>
            </w:rPr>
          </w:pPr>
          <w:hyperlink w:anchor="_Toc219317894" w:history="1">
            <w:r w:rsidRPr="000B28D0">
              <w:rPr>
                <w:rStyle w:val="Hyperlink"/>
                <w:noProof/>
              </w:rPr>
              <w:t>Analysis of Query Performance</w:t>
            </w:r>
            <w:r>
              <w:rPr>
                <w:noProof/>
                <w:webHidden/>
              </w:rPr>
              <w:tab/>
            </w:r>
            <w:r>
              <w:rPr>
                <w:noProof/>
                <w:webHidden/>
              </w:rPr>
              <w:fldChar w:fldCharType="begin"/>
            </w:r>
            <w:r>
              <w:rPr>
                <w:noProof/>
                <w:webHidden/>
              </w:rPr>
              <w:instrText xml:space="preserve"> PAGEREF _Toc219317894 \h </w:instrText>
            </w:r>
            <w:r>
              <w:rPr>
                <w:noProof/>
                <w:webHidden/>
              </w:rPr>
            </w:r>
            <w:r>
              <w:rPr>
                <w:noProof/>
                <w:webHidden/>
              </w:rPr>
              <w:fldChar w:fldCharType="separate"/>
            </w:r>
            <w:r>
              <w:rPr>
                <w:noProof/>
                <w:webHidden/>
              </w:rPr>
              <w:t>13</w:t>
            </w:r>
            <w:r>
              <w:rPr>
                <w:noProof/>
                <w:webHidden/>
              </w:rPr>
              <w:fldChar w:fldCharType="end"/>
            </w:r>
          </w:hyperlink>
        </w:p>
        <w:p w14:paraId="51F2C959" w14:textId="0770F55F" w:rsidR="00855D84" w:rsidRDefault="00855D84">
          <w:pPr>
            <w:pStyle w:val="TOC2"/>
            <w:tabs>
              <w:tab w:val="right" w:leader="dot" w:pos="9016"/>
            </w:tabs>
            <w:rPr>
              <w:rFonts w:eastAsiaTheme="minorEastAsia"/>
              <w:noProof/>
              <w:lang w:eastAsia="en-GB"/>
            </w:rPr>
          </w:pPr>
          <w:hyperlink w:anchor="_Toc219317895" w:history="1">
            <w:r w:rsidRPr="000B28D0">
              <w:rPr>
                <w:rStyle w:val="Hyperlink"/>
                <w:noProof/>
              </w:rPr>
              <w:t>Implementation of Indexing</w:t>
            </w:r>
            <w:r>
              <w:rPr>
                <w:noProof/>
                <w:webHidden/>
              </w:rPr>
              <w:tab/>
            </w:r>
            <w:r>
              <w:rPr>
                <w:noProof/>
                <w:webHidden/>
              </w:rPr>
              <w:fldChar w:fldCharType="begin"/>
            </w:r>
            <w:r>
              <w:rPr>
                <w:noProof/>
                <w:webHidden/>
              </w:rPr>
              <w:instrText xml:space="preserve"> PAGEREF _Toc219317895 \h </w:instrText>
            </w:r>
            <w:r>
              <w:rPr>
                <w:noProof/>
                <w:webHidden/>
              </w:rPr>
            </w:r>
            <w:r>
              <w:rPr>
                <w:noProof/>
                <w:webHidden/>
              </w:rPr>
              <w:fldChar w:fldCharType="separate"/>
            </w:r>
            <w:r>
              <w:rPr>
                <w:noProof/>
                <w:webHidden/>
              </w:rPr>
              <w:t>13</w:t>
            </w:r>
            <w:r>
              <w:rPr>
                <w:noProof/>
                <w:webHidden/>
              </w:rPr>
              <w:fldChar w:fldCharType="end"/>
            </w:r>
          </w:hyperlink>
        </w:p>
        <w:p w14:paraId="6A232A4E" w14:textId="7BFE2075" w:rsidR="00855D84" w:rsidRDefault="00855D84">
          <w:pPr>
            <w:pStyle w:val="TOC2"/>
            <w:tabs>
              <w:tab w:val="right" w:leader="dot" w:pos="9016"/>
            </w:tabs>
            <w:rPr>
              <w:rFonts w:eastAsiaTheme="minorEastAsia"/>
              <w:noProof/>
              <w:lang w:eastAsia="en-GB"/>
            </w:rPr>
          </w:pPr>
          <w:hyperlink w:anchor="_Toc219317896" w:history="1">
            <w:r w:rsidRPr="000B28D0">
              <w:rPr>
                <w:rStyle w:val="Hyperlink"/>
                <w:noProof/>
              </w:rPr>
              <w:t>Optimisation Results</w:t>
            </w:r>
            <w:r>
              <w:rPr>
                <w:noProof/>
                <w:webHidden/>
              </w:rPr>
              <w:tab/>
            </w:r>
            <w:r>
              <w:rPr>
                <w:noProof/>
                <w:webHidden/>
              </w:rPr>
              <w:fldChar w:fldCharType="begin"/>
            </w:r>
            <w:r>
              <w:rPr>
                <w:noProof/>
                <w:webHidden/>
              </w:rPr>
              <w:instrText xml:space="preserve"> PAGEREF _Toc219317896 \h </w:instrText>
            </w:r>
            <w:r>
              <w:rPr>
                <w:noProof/>
                <w:webHidden/>
              </w:rPr>
            </w:r>
            <w:r>
              <w:rPr>
                <w:noProof/>
                <w:webHidden/>
              </w:rPr>
              <w:fldChar w:fldCharType="separate"/>
            </w:r>
            <w:r>
              <w:rPr>
                <w:noProof/>
                <w:webHidden/>
              </w:rPr>
              <w:t>14</w:t>
            </w:r>
            <w:r>
              <w:rPr>
                <w:noProof/>
                <w:webHidden/>
              </w:rPr>
              <w:fldChar w:fldCharType="end"/>
            </w:r>
          </w:hyperlink>
        </w:p>
        <w:p w14:paraId="621ADD68" w14:textId="54268A0E" w:rsidR="00855D84" w:rsidRDefault="00855D84">
          <w:pPr>
            <w:pStyle w:val="TOC1"/>
            <w:tabs>
              <w:tab w:val="right" w:leader="dot" w:pos="9016"/>
            </w:tabs>
            <w:rPr>
              <w:rFonts w:eastAsiaTheme="minorEastAsia"/>
              <w:noProof/>
              <w:lang w:eastAsia="en-GB"/>
            </w:rPr>
          </w:pPr>
          <w:hyperlink w:anchor="_Toc219317897" w:history="1">
            <w:r w:rsidRPr="000B28D0">
              <w:rPr>
                <w:rStyle w:val="Hyperlink"/>
                <w:noProof/>
              </w:rPr>
              <w:t>Conclusion and Reflection</w:t>
            </w:r>
            <w:r>
              <w:rPr>
                <w:noProof/>
                <w:webHidden/>
              </w:rPr>
              <w:tab/>
            </w:r>
            <w:r>
              <w:rPr>
                <w:noProof/>
                <w:webHidden/>
              </w:rPr>
              <w:fldChar w:fldCharType="begin"/>
            </w:r>
            <w:r>
              <w:rPr>
                <w:noProof/>
                <w:webHidden/>
              </w:rPr>
              <w:instrText xml:space="preserve"> PAGEREF _Toc219317897 \h </w:instrText>
            </w:r>
            <w:r>
              <w:rPr>
                <w:noProof/>
                <w:webHidden/>
              </w:rPr>
            </w:r>
            <w:r>
              <w:rPr>
                <w:noProof/>
                <w:webHidden/>
              </w:rPr>
              <w:fldChar w:fldCharType="separate"/>
            </w:r>
            <w:r>
              <w:rPr>
                <w:noProof/>
                <w:webHidden/>
              </w:rPr>
              <w:t>15</w:t>
            </w:r>
            <w:r>
              <w:rPr>
                <w:noProof/>
                <w:webHidden/>
              </w:rPr>
              <w:fldChar w:fldCharType="end"/>
            </w:r>
          </w:hyperlink>
        </w:p>
        <w:p w14:paraId="69C2C9C6" w14:textId="6292EE1D" w:rsidR="00426CC3" w:rsidRDefault="00426CC3">
          <w:r>
            <w:rPr>
              <w:b/>
              <w:bCs/>
              <w:noProof/>
            </w:rPr>
            <w:fldChar w:fldCharType="end"/>
          </w:r>
          <w:r w:rsidR="00A71032" w:rsidRPr="00910D5B">
            <w:rPr>
              <w:noProof/>
            </w:rPr>
            <w:t>Refer</w:t>
          </w:r>
          <w:r w:rsidR="00910D5B" w:rsidRPr="00910D5B">
            <w:rPr>
              <w:noProof/>
            </w:rPr>
            <w:t>ences</w:t>
          </w:r>
          <w:r w:rsidR="00910D5B">
            <w:rPr>
              <w:noProof/>
            </w:rPr>
            <w:t xml:space="preserve">   .…………………………………………………………………………………………………. 16</w:t>
          </w:r>
        </w:p>
      </w:sdtContent>
    </w:sdt>
    <w:p w14:paraId="16053906" w14:textId="713AE878" w:rsidR="00426CC3" w:rsidRDefault="00426CC3">
      <w:pPr>
        <w:rPr>
          <w:rFonts w:asciiTheme="majorHAnsi" w:eastAsiaTheme="majorEastAsia" w:hAnsiTheme="majorHAnsi" w:cstheme="majorBidi"/>
          <w:color w:val="0F4761" w:themeColor="accent1" w:themeShade="BF"/>
          <w:sz w:val="40"/>
          <w:szCs w:val="40"/>
        </w:rPr>
      </w:pPr>
      <w:r>
        <w:br w:type="page"/>
      </w:r>
    </w:p>
    <w:p w14:paraId="4078965E" w14:textId="713AE878" w:rsidR="00324CF4" w:rsidRPr="00324CF4" w:rsidRDefault="00324CF4" w:rsidP="00426CC3">
      <w:pPr>
        <w:pStyle w:val="Heading1"/>
      </w:pPr>
      <w:bookmarkStart w:id="0" w:name="_Toc219317878"/>
      <w:r w:rsidRPr="00324CF4">
        <w:lastRenderedPageBreak/>
        <w:t>Introduction</w:t>
      </w:r>
      <w:bookmarkEnd w:id="0"/>
    </w:p>
    <w:p w14:paraId="38F3BD36" w14:textId="6D208D1A" w:rsidR="002C6241" w:rsidRPr="007C6239" w:rsidRDefault="007C6239" w:rsidP="007C6239">
      <w:pPr>
        <w:rPr>
          <w:rFonts w:ascii="Times New Roman" w:hAnsi="Times New Roman" w:cs="Times New Roman"/>
        </w:rPr>
      </w:pPr>
      <w:r w:rsidRPr="007C6239">
        <w:rPr>
          <w:rFonts w:ascii="Times New Roman" w:hAnsi="Times New Roman" w:cs="Times New Roman"/>
        </w:rPr>
        <w:t>This report documents the design and implementation of a database system for the University Students' Union. The organisation required a reliable system to manage the complicated interactions among student members, campus clubs, and event attendance, as manual processes had led to data inconsistencies. The main goal of this project was to digitise these workflows using the MySQL Relational Database Management System (RDBMS). To meet the assignment requirements, the database was developed using a normalised schema</w:t>
      </w:r>
      <w:r>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51838aad4d4b6c15c9d6ca&quot;],&quot;referencesOptions&quot;:{&quot;doc:6951838aad4d4b6c15c9d6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77755543"/>
          <w:placeholder>
            <w:docPart w:val="C3EA7BBFE5944B93B5F19F4D5C9AF603"/>
          </w:placeholder>
        </w:sdtPr>
        <w:sdtContent>
          <w:r w:rsidR="00925400" w:rsidRPr="007C6239">
            <w:rPr>
              <w:rFonts w:ascii="Times New Roman" w:eastAsia="Times New Roman" w:hAnsi="Times New Roman" w:cs="Times New Roman"/>
              <w:color w:val="000000"/>
            </w:rPr>
            <w:t>[1]</w:t>
          </w:r>
        </w:sdtContent>
      </w:sdt>
      <w:r w:rsidR="00D62C57" w:rsidRPr="007C6239">
        <w:rPr>
          <w:rFonts w:ascii="Times New Roman" w:hAnsi="Times New Roman" w:cs="Times New Roman"/>
        </w:rPr>
        <w:t xml:space="preserve">. </w:t>
      </w:r>
    </w:p>
    <w:p w14:paraId="315944A4" w14:textId="182FAC31" w:rsidR="006C248F" w:rsidRPr="00D84EFE" w:rsidRDefault="00F374C2" w:rsidP="0048520A">
      <w:pPr>
        <w:rPr>
          <w:rFonts w:ascii="Times New Roman" w:hAnsi="Times New Roman" w:cs="Times New Roman"/>
        </w:rPr>
      </w:pPr>
      <w:r w:rsidRPr="00F374C2">
        <w:rPr>
          <w:rFonts w:ascii="Times New Roman" w:hAnsi="Times New Roman" w:cs="Times New Roman"/>
          <w:color w:val="000000"/>
          <w:highlight w:val="white"/>
        </w:rPr>
        <w:t xml:space="preserve">This structure organises information optimally, minimising redundancy and the possibility of data entry errors. I placed strong emphasis on Data Validity by enforcing Foreign Key constraints and </w:t>
      </w:r>
      <w:r w:rsidR="00AF1C4C">
        <w:rPr>
          <w:rFonts w:ascii="Times New Roman" w:hAnsi="Times New Roman" w:cs="Times New Roman"/>
          <w:color w:val="000000"/>
          <w:highlight w:val="white"/>
        </w:rPr>
        <w:t>adhering to</w:t>
      </w:r>
      <w:r w:rsidRPr="00F374C2">
        <w:rPr>
          <w:rFonts w:ascii="Times New Roman" w:hAnsi="Times New Roman" w:cs="Times New Roman"/>
          <w:color w:val="000000"/>
          <w:highlight w:val="white"/>
        </w:rPr>
        <w:t xml:space="preserve"> the fundamental ACID properties (Atomicity, Consistency, Isolation, and Durability)</w:t>
      </w:r>
      <w:r>
        <w:rPr>
          <w:rFonts w:ascii="Times New Roman" w:hAnsi="Times New Roman" w:cs="Times New Roman"/>
          <w:color w:val="000000"/>
          <w:highlight w:val="white"/>
        </w:rPr>
        <w:t xml:space="preserve"> </w:t>
      </w:r>
      <w:sdt>
        <w:sdtPr>
          <w:rPr>
            <w:rFonts w:ascii="Times New Roman" w:hAnsi="Times New Roman" w:cs="Times New Roman"/>
            <w:color w:val="000000"/>
            <w:highlight w:val="white"/>
          </w:rPr>
          <w:alias w:val="Citation"/>
          <w:tag w:val="{&quot;referencesIds&quot;:[&quot;doc:6951872453ba75554949f4c5&quot;],&quot;referencesOptions&quot;:{&quot;doc:6951872453ba75554949f4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78898615"/>
          <w:placeholder>
            <w:docPart w:val="D8A25C7EE71C41CD9570FD6FE00BFFB3"/>
          </w:placeholder>
        </w:sdtPr>
        <w:sdtContent>
          <w:r w:rsidR="00925400">
            <w:rPr>
              <w:rFonts w:eastAsia="Times New Roman"/>
              <w:color w:val="000000"/>
            </w:rPr>
            <w:t>[2]</w:t>
          </w:r>
        </w:sdtContent>
      </w:sdt>
      <w:r w:rsidR="00D62C57" w:rsidRPr="00D62C57">
        <w:rPr>
          <w:rFonts w:ascii="Times New Roman" w:hAnsi="Times New Roman" w:cs="Times New Roman"/>
        </w:rPr>
        <w:t xml:space="preserve">. </w:t>
      </w:r>
      <w:r w:rsidR="00B4038B" w:rsidRPr="00B4038B">
        <w:rPr>
          <w:rFonts w:ascii="Times New Roman" w:hAnsi="Times New Roman" w:cs="Times New Roman"/>
        </w:rPr>
        <w:t>This approach ensures dependable transaction processing and maintains database integrity. Finally, the solution improves operational flow through automation features such as Triggers and Stored Procedures. These handle complex tasks, including event registration and attendance tracking, without manual intervention.</w:t>
      </w:r>
    </w:p>
    <w:p w14:paraId="5A8DB43F" w14:textId="48AB04B8" w:rsidR="00F71DB0" w:rsidRDefault="00F71DB0" w:rsidP="006650AC">
      <w:pPr>
        <w:rPr>
          <w:rFonts w:asciiTheme="majorHAnsi" w:eastAsiaTheme="majorEastAsia" w:hAnsiTheme="majorHAnsi" w:cstheme="majorBidi"/>
          <w:color w:val="0F4761" w:themeColor="accent1" w:themeShade="BF"/>
          <w:sz w:val="40"/>
          <w:szCs w:val="40"/>
        </w:rPr>
      </w:pPr>
      <w:r>
        <w:br w:type="page"/>
      </w:r>
    </w:p>
    <w:p w14:paraId="7F93BC1F" w14:textId="643EDC13" w:rsidR="00324CF4" w:rsidRPr="00324CF4" w:rsidRDefault="00324CF4" w:rsidP="00426CC3">
      <w:pPr>
        <w:pStyle w:val="Heading1"/>
      </w:pPr>
      <w:bookmarkStart w:id="1" w:name="_Toc219317879"/>
      <w:r w:rsidRPr="00324CF4">
        <w:lastRenderedPageBreak/>
        <w:t>Database Design</w:t>
      </w:r>
      <w:bookmarkEnd w:id="1"/>
    </w:p>
    <w:p w14:paraId="28F37B6D" w14:textId="77777777" w:rsidR="0021034D" w:rsidRDefault="00041B33" w:rsidP="00041B33">
      <w:pPr>
        <w:rPr>
          <w:rFonts w:ascii="Times New Roman" w:hAnsi="Times New Roman" w:cs="Times New Roman"/>
        </w:rPr>
      </w:pPr>
      <w:bookmarkStart w:id="2" w:name="_Toc219317880"/>
      <w:r w:rsidRPr="00041B33">
        <w:rPr>
          <w:rStyle w:val="Heading2Char"/>
        </w:rPr>
        <w:t>Entity Relationship Modelling</w:t>
      </w:r>
      <w:bookmarkEnd w:id="2"/>
      <w:r w:rsidRPr="00041B33">
        <w:rPr>
          <w:rFonts w:ascii="Times New Roman" w:hAnsi="Times New Roman" w:cs="Times New Roman"/>
        </w:rPr>
        <w:t xml:space="preserve"> </w:t>
      </w:r>
    </w:p>
    <w:p w14:paraId="4B08BCB5" w14:textId="77777777" w:rsidR="00462FF1" w:rsidRDefault="009C1DD6" w:rsidP="0083272F">
      <w:pPr>
        <w:keepNext/>
        <w:rPr>
          <w:rFonts w:ascii="Times New Roman" w:hAnsi="Times New Roman" w:cs="Times New Roman"/>
        </w:rPr>
      </w:pPr>
      <w:r w:rsidRPr="009C1DD6">
        <w:rPr>
          <w:rFonts w:ascii="Times New Roman" w:hAnsi="Times New Roman" w:cs="Times New Roman"/>
        </w:rPr>
        <w:t>The database schema was designed to accurately represent the relationships between the fundamental entities: Students, Clubs, and Events. This design, as depicted in Figure 1, employs a relational model that ensures logical coherence and optimises data storage. By structuring these core entities effectively, the schema facilitates seamless data management and retrieval, ultimately supporting the system's overall functionality.</w:t>
      </w:r>
    </w:p>
    <w:p w14:paraId="027C2940" w14:textId="7A3B2BB5" w:rsidR="0083272F" w:rsidRDefault="0083272F" w:rsidP="0083272F">
      <w:pPr>
        <w:keepNext/>
      </w:pPr>
      <w:r w:rsidRPr="0083272F">
        <w:rPr>
          <w:rFonts w:ascii="Times New Roman" w:hAnsi="Times New Roman" w:cs="Times New Roman"/>
          <w:noProof/>
        </w:rPr>
        <w:drawing>
          <wp:inline distT="0" distB="0" distL="0" distR="0" wp14:anchorId="186DF1FB" wp14:editId="6DC85FF5">
            <wp:extent cx="5731510" cy="3077845"/>
            <wp:effectExtent l="0" t="0" r="2540" b="8255"/>
            <wp:docPr id="1140049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049764" name=""/>
                    <pic:cNvPicPr/>
                  </pic:nvPicPr>
                  <pic:blipFill>
                    <a:blip r:embed="rId11"/>
                    <a:stretch>
                      <a:fillRect/>
                    </a:stretch>
                  </pic:blipFill>
                  <pic:spPr>
                    <a:xfrm>
                      <a:off x="0" y="0"/>
                      <a:ext cx="5731510" cy="3077845"/>
                    </a:xfrm>
                    <a:prstGeom prst="rect">
                      <a:avLst/>
                    </a:prstGeom>
                  </pic:spPr>
                </pic:pic>
              </a:graphicData>
            </a:graphic>
          </wp:inline>
        </w:drawing>
      </w:r>
    </w:p>
    <w:p w14:paraId="5BAA556D" w14:textId="0D29BF35" w:rsidR="00346DF7" w:rsidRDefault="0083272F" w:rsidP="0083272F">
      <w:pPr>
        <w:pStyle w:val="Caption"/>
        <w:rPr>
          <w:rFonts w:ascii="Times New Roman" w:hAnsi="Times New Roman" w:cs="Times New Roman"/>
        </w:rPr>
      </w:pPr>
      <w:r>
        <w:t xml:space="preserve">Figure </w:t>
      </w:r>
      <w:r w:rsidR="001F5CA9">
        <w:fldChar w:fldCharType="begin"/>
      </w:r>
      <w:r w:rsidR="001F5CA9">
        <w:instrText xml:space="preserve"> SEQ Figure \* ARABIC </w:instrText>
      </w:r>
      <w:r w:rsidR="001F5CA9">
        <w:fldChar w:fldCharType="separate"/>
      </w:r>
      <w:r w:rsidR="001F5CA9">
        <w:rPr>
          <w:noProof/>
        </w:rPr>
        <w:t>1</w:t>
      </w:r>
      <w:r w:rsidR="001F5CA9">
        <w:rPr>
          <w:noProof/>
        </w:rPr>
        <w:fldChar w:fldCharType="end"/>
      </w:r>
      <w:r w:rsidRPr="00876F8A">
        <w:rPr>
          <w:noProof/>
        </w:rPr>
        <w:t>: Entity Relationship Diagram (ERD) of the Student Union System.</w:t>
      </w:r>
    </w:p>
    <w:p w14:paraId="72039E42" w14:textId="77777777" w:rsidR="00346DF7" w:rsidRDefault="00346DF7" w:rsidP="00041B33">
      <w:pPr>
        <w:rPr>
          <w:rFonts w:ascii="Times New Roman" w:hAnsi="Times New Roman" w:cs="Times New Roman"/>
        </w:rPr>
      </w:pPr>
    </w:p>
    <w:p w14:paraId="6707E314" w14:textId="77777777" w:rsidR="00346DF7" w:rsidRPr="00041B33" w:rsidRDefault="00346DF7" w:rsidP="00041B33">
      <w:pPr>
        <w:rPr>
          <w:rFonts w:ascii="Times New Roman" w:hAnsi="Times New Roman" w:cs="Times New Roman"/>
        </w:rPr>
      </w:pPr>
    </w:p>
    <w:p w14:paraId="53857B38" w14:textId="77777777" w:rsidR="00E11444" w:rsidRDefault="00E11444">
      <w:pPr>
        <w:rPr>
          <w:rStyle w:val="Heading2Char"/>
        </w:rPr>
      </w:pPr>
      <w:r>
        <w:rPr>
          <w:rStyle w:val="Heading2Char"/>
        </w:rPr>
        <w:br w:type="page"/>
      </w:r>
    </w:p>
    <w:p w14:paraId="6F1B25BA" w14:textId="737E68C0" w:rsidR="0021034D" w:rsidRDefault="00041B33" w:rsidP="00041B33">
      <w:pPr>
        <w:rPr>
          <w:rFonts w:ascii="Times New Roman" w:hAnsi="Times New Roman" w:cs="Times New Roman"/>
        </w:rPr>
      </w:pPr>
      <w:bookmarkStart w:id="3" w:name="_Toc219317881"/>
      <w:r w:rsidRPr="00041B33">
        <w:rPr>
          <w:rStyle w:val="Heading2Char"/>
        </w:rPr>
        <w:lastRenderedPageBreak/>
        <w:t>Normalisation and Data Integrity</w:t>
      </w:r>
      <w:bookmarkEnd w:id="3"/>
      <w:r w:rsidRPr="00041B33">
        <w:rPr>
          <w:rFonts w:ascii="Times New Roman" w:hAnsi="Times New Roman" w:cs="Times New Roman"/>
        </w:rPr>
        <w:t xml:space="preserve"> </w:t>
      </w:r>
    </w:p>
    <w:p w14:paraId="25F6EBD4" w14:textId="77777777" w:rsidR="00C83CF9" w:rsidRPr="00C83CF9" w:rsidRDefault="00C83CF9" w:rsidP="00C83CF9">
      <w:pPr>
        <w:spacing w:before="100" w:beforeAutospacing="1" w:after="100" w:afterAutospacing="1" w:line="240" w:lineRule="auto"/>
        <w:rPr>
          <w:rFonts w:ascii="Times New Roman" w:eastAsia="Times New Roman" w:hAnsi="Times New Roman" w:cs="Times New Roman"/>
          <w:kern w:val="0"/>
          <w:lang w:eastAsia="en-GB"/>
          <w14:ligatures w14:val="none"/>
        </w:rPr>
      </w:pPr>
      <w:r w:rsidRPr="00C83CF9">
        <w:rPr>
          <w:rFonts w:ascii="Times New Roman" w:eastAsia="Times New Roman" w:hAnsi="Times New Roman" w:cs="Times New Roman"/>
          <w:kern w:val="0"/>
          <w:lang w:eastAsia="en-GB"/>
          <w14:ligatures w14:val="none"/>
        </w:rPr>
        <w:t>To eliminate data redundancy and minimise the risk of update anomalies, the schema was normalised to Third Normal Form (3NF) [3].</w:t>
      </w:r>
    </w:p>
    <w:p w14:paraId="432AE977" w14:textId="694CFB3D" w:rsidR="006B71D0" w:rsidRPr="00860500" w:rsidRDefault="00C83CF9" w:rsidP="00860500">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860500">
        <w:rPr>
          <w:rFonts w:ascii="Times New Roman" w:eastAsia="Times New Roman" w:hAnsi="Times New Roman" w:cs="Times New Roman"/>
          <w:b/>
          <w:bCs/>
          <w:kern w:val="0"/>
          <w:lang w:eastAsia="en-GB"/>
          <w14:ligatures w14:val="none"/>
        </w:rPr>
        <w:t>First Normal Form (1NF):</w:t>
      </w:r>
      <w:r w:rsidRPr="00860500">
        <w:rPr>
          <w:rFonts w:ascii="Times New Roman" w:eastAsia="Times New Roman" w:hAnsi="Times New Roman" w:cs="Times New Roman"/>
          <w:kern w:val="0"/>
          <w:lang w:eastAsia="en-GB"/>
          <w14:ligatures w14:val="none"/>
        </w:rPr>
        <w:t xml:space="preserve"> I ensured that all table columns contain atomic values, removing any repeating groups of data.</w:t>
      </w:r>
    </w:p>
    <w:p w14:paraId="77916097" w14:textId="0D8B05CC" w:rsidR="006B71D0" w:rsidRPr="00860500" w:rsidRDefault="00C83CF9" w:rsidP="00860500">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860500">
        <w:rPr>
          <w:rFonts w:ascii="Times New Roman" w:eastAsia="Times New Roman" w:hAnsi="Times New Roman" w:cs="Times New Roman"/>
          <w:b/>
          <w:bCs/>
          <w:kern w:val="0"/>
          <w:lang w:eastAsia="en-GB"/>
          <w14:ligatures w14:val="none"/>
        </w:rPr>
        <w:t>Second Normal Form (2NF):</w:t>
      </w:r>
      <w:r w:rsidRPr="00860500">
        <w:rPr>
          <w:rFonts w:ascii="Times New Roman" w:eastAsia="Times New Roman" w:hAnsi="Times New Roman" w:cs="Times New Roman"/>
          <w:kern w:val="0"/>
          <w:lang w:eastAsia="en-GB"/>
          <w14:ligatures w14:val="none"/>
        </w:rPr>
        <w:t xml:space="preserve"> I verified that all non-key attributes are fully dependent on the primary key, eliminating partial dependencies.</w:t>
      </w:r>
    </w:p>
    <w:p w14:paraId="51823244" w14:textId="15A7D553" w:rsidR="00041B33" w:rsidRPr="00860500" w:rsidRDefault="00C83CF9" w:rsidP="00860500">
      <w:pPr>
        <w:spacing w:before="120" w:beforeAutospacing="1" w:after="120" w:afterAutospacing="1" w:line="240" w:lineRule="auto"/>
        <w:ind w:left="360"/>
        <w:rPr>
          <w:rFonts w:ascii="Times New Roman" w:eastAsia="Times New Roman" w:hAnsi="Times New Roman" w:cs="Times New Roman"/>
          <w:kern w:val="0"/>
          <w:lang w:eastAsia="en-GB"/>
          <w14:ligatures w14:val="none"/>
        </w:rPr>
      </w:pPr>
      <w:r w:rsidRPr="00860500">
        <w:rPr>
          <w:rFonts w:ascii="Times New Roman" w:eastAsia="Times New Roman" w:hAnsi="Times New Roman" w:cs="Times New Roman"/>
          <w:b/>
          <w:bCs/>
          <w:kern w:val="0"/>
          <w:lang w:eastAsia="en-GB"/>
          <w14:ligatures w14:val="none"/>
        </w:rPr>
        <w:t>Third Normal Form (3NF):</w:t>
      </w:r>
      <w:r w:rsidRPr="00860500">
        <w:rPr>
          <w:rFonts w:ascii="Times New Roman" w:eastAsia="Times New Roman" w:hAnsi="Times New Roman" w:cs="Times New Roman"/>
          <w:kern w:val="0"/>
          <w:lang w:eastAsia="en-GB"/>
          <w14:ligatures w14:val="none"/>
        </w:rPr>
        <w:t xml:space="preserve"> To satisfy 3NF, I removed transitive dependencies. For instance, instead of repeating club details inside the Memberships table, I moved them to a dedicated Clubs table. This prevents update anomalies: if a club changes its name, the change only needs to be made in one master record rather than updating every single student membership</w:t>
      </w:r>
      <w:r w:rsidR="002E5F6D" w:rsidRPr="00860500">
        <w:rPr>
          <w:rFonts w:ascii="Times New Roman" w:eastAsia="Times New Roman" w:hAnsi="Times New Roman" w:cs="Times New Roman"/>
          <w:kern w:val="0"/>
          <w:lang w:eastAsia="en-GB"/>
          <w14:ligatures w14:val="none"/>
        </w:rPr>
        <w:t xml:space="preserve"> </w:t>
      </w:r>
      <w:sdt>
        <w:sdtPr>
          <w:rPr>
            <w:color w:val="000000"/>
            <w:highlight w:val="white"/>
          </w:rPr>
          <w:alias w:val="Citation"/>
          <w:tag w:val="{&quot;referencesIds&quot;:[&quot;doc:69518c6118640b6bad48e5e3&quot;],&quot;referencesOptions&quot;:{&quot;doc:69518c6118640b6bad48e5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4023379"/>
          <w:placeholder>
            <w:docPart w:val="EF614713BE274D55BA921582CD9F738C"/>
          </w:placeholder>
        </w:sdtPr>
        <w:sdtContent>
          <w:r w:rsidR="00925400" w:rsidRPr="00860500">
            <w:rPr>
              <w:rFonts w:eastAsia="Times New Roman"/>
              <w:color w:val="000000"/>
            </w:rPr>
            <w:t>[4]</w:t>
          </w:r>
        </w:sdtContent>
      </w:sdt>
      <w:r w:rsidR="00041B33" w:rsidRPr="00860500">
        <w:rPr>
          <w:rFonts w:ascii="Times New Roman" w:hAnsi="Times New Roman" w:cs="Times New Roman"/>
        </w:rPr>
        <w:t>.</w:t>
      </w:r>
    </w:p>
    <w:p w14:paraId="624DBDA0" w14:textId="0F524DEC" w:rsidR="00AC538D" w:rsidRDefault="00AC538D">
      <w:pPr>
        <w:rPr>
          <w:rStyle w:val="Heading2Char"/>
        </w:rPr>
      </w:pPr>
    </w:p>
    <w:p w14:paraId="48DF190F" w14:textId="7DB6A10F" w:rsidR="00FF1972" w:rsidRDefault="00041B33" w:rsidP="00041B33">
      <w:pPr>
        <w:rPr>
          <w:rFonts w:ascii="Times New Roman" w:hAnsi="Times New Roman" w:cs="Times New Roman"/>
        </w:rPr>
      </w:pPr>
      <w:bookmarkStart w:id="4" w:name="_Toc219317882"/>
      <w:r w:rsidRPr="00041B33">
        <w:rPr>
          <w:rStyle w:val="Heading2Char"/>
        </w:rPr>
        <w:t>Handling Many-to-Many Relationships</w:t>
      </w:r>
      <w:bookmarkEnd w:id="4"/>
      <w:r w:rsidRPr="00041B33">
        <w:rPr>
          <w:rFonts w:ascii="Times New Roman" w:hAnsi="Times New Roman" w:cs="Times New Roman"/>
        </w:rPr>
        <w:t xml:space="preserve"> </w:t>
      </w:r>
    </w:p>
    <w:p w14:paraId="2C7BE98A" w14:textId="7EF161F8" w:rsidR="003C5919" w:rsidRPr="003C5919" w:rsidRDefault="003C5919" w:rsidP="003C5919">
      <w:pPr>
        <w:rPr>
          <w:rFonts w:ascii="Times New Roman" w:hAnsi="Times New Roman" w:cs="Times New Roman"/>
        </w:rPr>
      </w:pPr>
      <w:r w:rsidRPr="003C5919">
        <w:rPr>
          <w:rFonts w:ascii="Times New Roman" w:hAnsi="Times New Roman" w:cs="Times New Roman"/>
        </w:rPr>
        <w:t xml:space="preserve">A significant structural challenge in this project was </w:t>
      </w:r>
      <w:r w:rsidR="00EF07E6">
        <w:rPr>
          <w:rFonts w:ascii="Times New Roman" w:hAnsi="Times New Roman" w:cs="Times New Roman"/>
        </w:rPr>
        <w:t>modelling</w:t>
      </w:r>
      <w:r w:rsidRPr="003C5919">
        <w:rPr>
          <w:rFonts w:ascii="Times New Roman" w:hAnsi="Times New Roman" w:cs="Times New Roman"/>
        </w:rPr>
        <w:t xml:space="preserve"> the relationships between students and their extracurricular activities. A single student can join multiple clubs, and conversely, a single club comprises many students. This creates a Many-to-Many (</w:t>
      </w:r>
      <w:proofErr w:type="gramStart"/>
      <w:r w:rsidRPr="003C5919">
        <w:rPr>
          <w:rFonts w:ascii="Times New Roman" w:hAnsi="Times New Roman" w:cs="Times New Roman"/>
        </w:rPr>
        <w:t>M:N</w:t>
      </w:r>
      <w:proofErr w:type="gramEnd"/>
      <w:r w:rsidRPr="003C5919">
        <w:rPr>
          <w:rFonts w:ascii="Times New Roman" w:hAnsi="Times New Roman" w:cs="Times New Roman"/>
        </w:rPr>
        <w:t>) relationship, which cannot be implemented directly in a relational database without violating First Normal Form (1NF) [4].</w:t>
      </w:r>
    </w:p>
    <w:p w14:paraId="28BB0CE7" w14:textId="77777777" w:rsidR="003C5919" w:rsidRPr="003C5919" w:rsidRDefault="003C5919" w:rsidP="003C5919">
      <w:pPr>
        <w:rPr>
          <w:rFonts w:ascii="Times New Roman" w:hAnsi="Times New Roman" w:cs="Times New Roman"/>
        </w:rPr>
      </w:pPr>
      <w:r w:rsidRPr="003C5919">
        <w:rPr>
          <w:rFonts w:ascii="Times New Roman" w:hAnsi="Times New Roman" w:cs="Times New Roman"/>
        </w:rPr>
        <w:t>To resolve this, I introduced associative entities (often called intersection tables) to bridge the gap between the core entities:</w:t>
      </w:r>
    </w:p>
    <w:p w14:paraId="2AEAD57B" w14:textId="77777777" w:rsidR="003C5919" w:rsidRPr="003C5919" w:rsidRDefault="003C5919" w:rsidP="003C5919">
      <w:pPr>
        <w:numPr>
          <w:ilvl w:val="0"/>
          <w:numId w:val="16"/>
        </w:numPr>
        <w:rPr>
          <w:rFonts w:ascii="Times New Roman" w:hAnsi="Times New Roman" w:cs="Times New Roman"/>
        </w:rPr>
      </w:pPr>
      <w:r w:rsidRPr="003C5919">
        <w:rPr>
          <w:rFonts w:ascii="Times New Roman" w:hAnsi="Times New Roman" w:cs="Times New Roman"/>
          <w:b/>
          <w:bCs/>
        </w:rPr>
        <w:t>Memberships Table:</w:t>
      </w:r>
      <w:r w:rsidRPr="003C5919">
        <w:rPr>
          <w:rFonts w:ascii="Times New Roman" w:hAnsi="Times New Roman" w:cs="Times New Roman"/>
        </w:rPr>
        <w:t xml:space="preserve"> This table resolves the </w:t>
      </w:r>
      <w:proofErr w:type="gramStart"/>
      <w:r w:rsidRPr="003C5919">
        <w:rPr>
          <w:rFonts w:ascii="Times New Roman" w:hAnsi="Times New Roman" w:cs="Times New Roman"/>
        </w:rPr>
        <w:t>M:N</w:t>
      </w:r>
      <w:proofErr w:type="gramEnd"/>
      <w:r w:rsidRPr="003C5919">
        <w:rPr>
          <w:rFonts w:ascii="Times New Roman" w:hAnsi="Times New Roman" w:cs="Times New Roman"/>
        </w:rPr>
        <w:t xml:space="preserve"> relationship between </w:t>
      </w:r>
      <w:r w:rsidRPr="003C5919">
        <w:rPr>
          <w:rFonts w:ascii="Times New Roman" w:hAnsi="Times New Roman" w:cs="Times New Roman"/>
          <w:i/>
          <w:iCs/>
        </w:rPr>
        <w:t>Students</w:t>
      </w:r>
      <w:r w:rsidRPr="003C5919">
        <w:rPr>
          <w:rFonts w:ascii="Times New Roman" w:hAnsi="Times New Roman" w:cs="Times New Roman"/>
        </w:rPr>
        <w:t xml:space="preserve"> and </w:t>
      </w:r>
      <w:r w:rsidRPr="003C5919">
        <w:rPr>
          <w:rFonts w:ascii="Times New Roman" w:hAnsi="Times New Roman" w:cs="Times New Roman"/>
          <w:i/>
          <w:iCs/>
        </w:rPr>
        <w:t>Clubs</w:t>
      </w:r>
      <w:r w:rsidRPr="003C5919">
        <w:rPr>
          <w:rFonts w:ascii="Times New Roman" w:hAnsi="Times New Roman" w:cs="Times New Roman"/>
        </w:rPr>
        <w:t>. It stores a pair of Foreign Keys referencing the primary keys of both parent tables.</w:t>
      </w:r>
    </w:p>
    <w:p w14:paraId="0E0CA82D" w14:textId="77777777" w:rsidR="003C5919" w:rsidRPr="003C5919" w:rsidRDefault="003C5919" w:rsidP="003C5919">
      <w:pPr>
        <w:numPr>
          <w:ilvl w:val="0"/>
          <w:numId w:val="16"/>
        </w:numPr>
        <w:rPr>
          <w:rFonts w:ascii="Times New Roman" w:hAnsi="Times New Roman" w:cs="Times New Roman"/>
        </w:rPr>
      </w:pPr>
      <w:proofErr w:type="spellStart"/>
      <w:r w:rsidRPr="003C5919">
        <w:rPr>
          <w:rFonts w:ascii="Times New Roman" w:hAnsi="Times New Roman" w:cs="Times New Roman"/>
          <w:b/>
          <w:bCs/>
        </w:rPr>
        <w:t>Event_Attendance</w:t>
      </w:r>
      <w:proofErr w:type="spellEnd"/>
      <w:r w:rsidRPr="003C5919">
        <w:rPr>
          <w:rFonts w:ascii="Times New Roman" w:hAnsi="Times New Roman" w:cs="Times New Roman"/>
          <w:b/>
          <w:bCs/>
        </w:rPr>
        <w:t xml:space="preserve"> Table:</w:t>
      </w:r>
      <w:r w:rsidRPr="003C5919">
        <w:rPr>
          <w:rFonts w:ascii="Times New Roman" w:hAnsi="Times New Roman" w:cs="Times New Roman"/>
        </w:rPr>
        <w:t xml:space="preserve"> Similarly, this table manages the link between </w:t>
      </w:r>
      <w:r w:rsidRPr="003C5919">
        <w:rPr>
          <w:rFonts w:ascii="Times New Roman" w:hAnsi="Times New Roman" w:cs="Times New Roman"/>
          <w:i/>
          <w:iCs/>
        </w:rPr>
        <w:t>Students</w:t>
      </w:r>
      <w:r w:rsidRPr="003C5919">
        <w:rPr>
          <w:rFonts w:ascii="Times New Roman" w:hAnsi="Times New Roman" w:cs="Times New Roman"/>
        </w:rPr>
        <w:t xml:space="preserve"> and </w:t>
      </w:r>
      <w:r w:rsidRPr="003C5919">
        <w:rPr>
          <w:rFonts w:ascii="Times New Roman" w:hAnsi="Times New Roman" w:cs="Times New Roman"/>
          <w:i/>
          <w:iCs/>
        </w:rPr>
        <w:t>Events</w:t>
      </w:r>
      <w:r w:rsidRPr="003C5919">
        <w:rPr>
          <w:rFonts w:ascii="Times New Roman" w:hAnsi="Times New Roman" w:cs="Times New Roman"/>
        </w:rPr>
        <w:t>, allowing the system to track exactly which students attended specific events.</w:t>
      </w:r>
    </w:p>
    <w:p w14:paraId="169C8DAF" w14:textId="578712A0" w:rsidR="003C5919" w:rsidRPr="003C5919" w:rsidRDefault="003C5919" w:rsidP="003C5919">
      <w:pPr>
        <w:rPr>
          <w:rFonts w:ascii="Times New Roman" w:hAnsi="Times New Roman" w:cs="Times New Roman"/>
        </w:rPr>
      </w:pPr>
      <w:r w:rsidRPr="003C5919">
        <w:rPr>
          <w:rFonts w:ascii="Times New Roman" w:hAnsi="Times New Roman" w:cs="Times New Roman"/>
        </w:rPr>
        <w:t xml:space="preserve">Crucially, I applied </w:t>
      </w:r>
      <w:r w:rsidRPr="003C5919">
        <w:rPr>
          <w:rFonts w:ascii="Times New Roman" w:hAnsi="Times New Roman" w:cs="Times New Roman"/>
          <w:b/>
          <w:bCs/>
        </w:rPr>
        <w:t>composite unique constraints</w:t>
      </w:r>
      <w:r w:rsidRPr="003C5919">
        <w:rPr>
          <w:rFonts w:ascii="Times New Roman" w:hAnsi="Times New Roman" w:cs="Times New Roman"/>
        </w:rPr>
        <w:t xml:space="preserve"> to these tables (e.g., UNIQUE (</w:t>
      </w:r>
      <w:proofErr w:type="spellStart"/>
      <w:r w:rsidRPr="003C5919">
        <w:rPr>
          <w:rFonts w:ascii="Times New Roman" w:hAnsi="Times New Roman" w:cs="Times New Roman"/>
        </w:rPr>
        <w:t>student_id</w:t>
      </w:r>
      <w:proofErr w:type="spellEnd"/>
      <w:r w:rsidRPr="003C5919">
        <w:rPr>
          <w:rFonts w:ascii="Times New Roman" w:hAnsi="Times New Roman" w:cs="Times New Roman"/>
        </w:rPr>
        <w:t xml:space="preserve">, </w:t>
      </w:r>
      <w:proofErr w:type="spellStart"/>
      <w:r w:rsidRPr="003C5919">
        <w:rPr>
          <w:rFonts w:ascii="Times New Roman" w:hAnsi="Times New Roman" w:cs="Times New Roman"/>
        </w:rPr>
        <w:t>club_id</w:t>
      </w:r>
      <w:proofErr w:type="spellEnd"/>
      <w:r w:rsidRPr="003C5919">
        <w:rPr>
          <w:rFonts w:ascii="Times New Roman" w:hAnsi="Times New Roman" w:cs="Times New Roman"/>
        </w:rPr>
        <w:t>)). This ensures data integrity by preventing logical errors, such as a student being registered for the same club</w:t>
      </w:r>
      <w:r w:rsidR="00EF07E6">
        <w:rPr>
          <w:rFonts w:ascii="Times New Roman" w:hAnsi="Times New Roman" w:cs="Times New Roman"/>
        </w:rPr>
        <w:t xml:space="preserve"> or the same event </w:t>
      </w:r>
      <w:r w:rsidRPr="003C5919">
        <w:rPr>
          <w:rFonts w:ascii="Times New Roman" w:hAnsi="Times New Roman" w:cs="Times New Roman"/>
        </w:rPr>
        <w:t>more than once.</w:t>
      </w:r>
    </w:p>
    <w:p w14:paraId="61A4EFF7" w14:textId="0D204F6E" w:rsidR="00324CF4" w:rsidRPr="00E13FF8" w:rsidRDefault="00324CF4" w:rsidP="00E13FF8">
      <w:pPr>
        <w:rPr>
          <w:rFonts w:ascii="Times New Roman" w:hAnsi="Times New Roman" w:cs="Times New Roman"/>
        </w:rPr>
      </w:pPr>
    </w:p>
    <w:p w14:paraId="43EB2CAD" w14:textId="77777777" w:rsidR="00F71DB0" w:rsidRDefault="00F71DB0">
      <w:pPr>
        <w:rPr>
          <w:rFonts w:asciiTheme="majorHAnsi" w:eastAsiaTheme="majorEastAsia" w:hAnsiTheme="majorHAnsi" w:cstheme="majorBidi"/>
          <w:color w:val="0F4761" w:themeColor="accent1" w:themeShade="BF"/>
          <w:sz w:val="40"/>
          <w:szCs w:val="40"/>
        </w:rPr>
      </w:pPr>
      <w:r>
        <w:br w:type="page"/>
      </w:r>
    </w:p>
    <w:p w14:paraId="0F96B691" w14:textId="0948AB95" w:rsidR="00324CF4" w:rsidRPr="00324CF4" w:rsidRDefault="00324CF4" w:rsidP="00426CC3">
      <w:pPr>
        <w:pStyle w:val="Heading1"/>
      </w:pPr>
      <w:bookmarkStart w:id="5" w:name="_Toc219317883"/>
      <w:r w:rsidRPr="00324CF4">
        <w:lastRenderedPageBreak/>
        <w:t>Implementation Documentation</w:t>
      </w:r>
      <w:bookmarkEnd w:id="5"/>
    </w:p>
    <w:p w14:paraId="23E6985E" w14:textId="4C1D841C" w:rsidR="00324CF4" w:rsidRDefault="007159FD" w:rsidP="007159FD">
      <w:pPr>
        <w:pStyle w:val="Heading2"/>
      </w:pPr>
      <w:bookmarkStart w:id="6" w:name="_Toc219317884"/>
      <w:r w:rsidRPr="007159FD">
        <w:t>Database Schema Creation</w:t>
      </w:r>
      <w:bookmarkEnd w:id="6"/>
    </w:p>
    <w:p w14:paraId="58CFAEDF" w14:textId="77777777" w:rsidR="00907565" w:rsidRPr="00907565" w:rsidRDefault="00907565" w:rsidP="00907565">
      <w:pPr>
        <w:rPr>
          <w:rFonts w:ascii="Times New Roman" w:hAnsi="Times New Roman" w:cs="Times New Roman"/>
        </w:rPr>
      </w:pPr>
      <w:r w:rsidRPr="00907565">
        <w:rPr>
          <w:rFonts w:ascii="Times New Roman" w:hAnsi="Times New Roman" w:cs="Times New Roman"/>
        </w:rPr>
        <w:t>I implemented the database structure using Data Definition Language (DDL) commands to ensure precise control over data types and constraints. The schema consists of four primary tables: Students, Clubs, Memberships, and Events.</w:t>
      </w:r>
    </w:p>
    <w:p w14:paraId="327479CE" w14:textId="231F4371" w:rsidR="00907565" w:rsidRPr="00907565" w:rsidRDefault="00907565" w:rsidP="00907565">
      <w:pPr>
        <w:rPr>
          <w:rFonts w:ascii="Times New Roman" w:hAnsi="Times New Roman" w:cs="Times New Roman"/>
        </w:rPr>
      </w:pPr>
      <w:r w:rsidRPr="00907565">
        <w:rPr>
          <w:rFonts w:ascii="Times New Roman" w:hAnsi="Times New Roman" w:cs="Times New Roman"/>
        </w:rPr>
        <w:t>Implementation of Parent Tables</w:t>
      </w:r>
      <w:r>
        <w:rPr>
          <w:rFonts w:ascii="Times New Roman" w:hAnsi="Times New Roman" w:cs="Times New Roman"/>
        </w:rPr>
        <w:t>. First, I created the core entities,</w:t>
      </w:r>
      <w:r w:rsidRPr="00907565">
        <w:rPr>
          <w:rFonts w:ascii="Times New Roman" w:hAnsi="Times New Roman" w:cs="Times New Roman"/>
        </w:rPr>
        <w:t xml:space="preserve"> such as Clubs. I prioritised storage efficiency when selecting data types for these tables.</w:t>
      </w:r>
    </w:p>
    <w:tbl>
      <w:tblPr>
        <w:tblStyle w:val="TableGrid"/>
        <w:tblW w:w="0" w:type="auto"/>
        <w:tblLook w:val="04A0" w:firstRow="1" w:lastRow="0" w:firstColumn="1" w:lastColumn="0" w:noHBand="0" w:noVBand="1"/>
      </w:tblPr>
      <w:tblGrid>
        <w:gridCol w:w="9016"/>
      </w:tblGrid>
      <w:tr w:rsidR="00D425F0" w14:paraId="1A81FFD3" w14:textId="77777777" w:rsidTr="00D425F0">
        <w:tc>
          <w:tcPr>
            <w:tcW w:w="9016" w:type="dxa"/>
          </w:tcPr>
          <w:p w14:paraId="40685DEE" w14:textId="77777777" w:rsidR="00DC2D99" w:rsidRPr="00DC2D99" w:rsidRDefault="00DC2D99" w:rsidP="00DC2D99">
            <w:pPr>
              <w:rPr>
                <w:rFonts w:ascii="Courier New" w:hAnsi="Courier New" w:cs="Courier New"/>
              </w:rPr>
            </w:pPr>
            <w:r w:rsidRPr="00DC2D99">
              <w:rPr>
                <w:rFonts w:ascii="Courier New" w:hAnsi="Courier New" w:cs="Courier New"/>
              </w:rPr>
              <w:t>CREATE TABLE Clubs (</w:t>
            </w:r>
          </w:p>
          <w:p w14:paraId="7EE83C10" w14:textId="77777777" w:rsidR="00DC2D99" w:rsidRPr="00DC2D99" w:rsidRDefault="00DC2D99" w:rsidP="00DC2D99">
            <w:pPr>
              <w:rPr>
                <w:rFonts w:ascii="Courier New" w:hAnsi="Courier New" w:cs="Courier New"/>
              </w:rPr>
            </w:pPr>
            <w:r w:rsidRPr="00DC2D99">
              <w:rPr>
                <w:rFonts w:ascii="Courier New" w:hAnsi="Courier New" w:cs="Courier New"/>
              </w:rPr>
              <w:t xml:space="preserve">    </w:t>
            </w:r>
            <w:proofErr w:type="spellStart"/>
            <w:r w:rsidRPr="00DC2D99">
              <w:rPr>
                <w:rFonts w:ascii="Courier New" w:hAnsi="Courier New" w:cs="Courier New"/>
              </w:rPr>
              <w:t>club_id</w:t>
            </w:r>
            <w:proofErr w:type="spellEnd"/>
            <w:r w:rsidRPr="00DC2D99">
              <w:rPr>
                <w:rFonts w:ascii="Courier New" w:hAnsi="Courier New" w:cs="Courier New"/>
              </w:rPr>
              <w:t xml:space="preserve"> INT AUTO_INCREMENT PRIMARY KEY,</w:t>
            </w:r>
          </w:p>
          <w:p w14:paraId="2E553264" w14:textId="77777777" w:rsidR="00DC2D99" w:rsidRPr="00DC2D99" w:rsidRDefault="00DC2D99" w:rsidP="00DC2D99">
            <w:pPr>
              <w:rPr>
                <w:rFonts w:ascii="Courier New" w:hAnsi="Courier New" w:cs="Courier New"/>
              </w:rPr>
            </w:pPr>
            <w:r w:rsidRPr="00DC2D99">
              <w:rPr>
                <w:rFonts w:ascii="Courier New" w:hAnsi="Courier New" w:cs="Courier New"/>
              </w:rPr>
              <w:t xml:space="preserve">    </w:t>
            </w:r>
            <w:proofErr w:type="spellStart"/>
            <w:r w:rsidRPr="00DC2D99">
              <w:rPr>
                <w:rFonts w:ascii="Courier New" w:hAnsi="Courier New" w:cs="Courier New"/>
              </w:rPr>
              <w:t>club_name</w:t>
            </w:r>
            <w:proofErr w:type="spellEnd"/>
            <w:r w:rsidRPr="00DC2D99">
              <w:rPr>
                <w:rFonts w:ascii="Courier New" w:hAnsi="Courier New" w:cs="Courier New"/>
              </w:rPr>
              <w:t xml:space="preserve"> </w:t>
            </w:r>
            <w:proofErr w:type="gramStart"/>
            <w:r w:rsidRPr="00DC2D99">
              <w:rPr>
                <w:rFonts w:ascii="Courier New" w:hAnsi="Courier New" w:cs="Courier New"/>
              </w:rPr>
              <w:t>VARCHAR(</w:t>
            </w:r>
            <w:proofErr w:type="gramEnd"/>
            <w:r w:rsidRPr="00DC2D99">
              <w:rPr>
                <w:rFonts w:ascii="Courier New" w:hAnsi="Courier New" w:cs="Courier New"/>
              </w:rPr>
              <w:t>50) UNIQUE NOT NULL,</w:t>
            </w:r>
          </w:p>
          <w:p w14:paraId="157AF47B" w14:textId="77777777" w:rsidR="00DC2D99" w:rsidRPr="00DC2D99" w:rsidRDefault="00DC2D99" w:rsidP="00DC2D99">
            <w:pPr>
              <w:rPr>
                <w:rFonts w:ascii="Courier New" w:hAnsi="Courier New" w:cs="Courier New"/>
              </w:rPr>
            </w:pPr>
            <w:r w:rsidRPr="00DC2D99">
              <w:rPr>
                <w:rFonts w:ascii="Courier New" w:hAnsi="Courier New" w:cs="Courier New"/>
              </w:rPr>
              <w:t xml:space="preserve">    category </w:t>
            </w:r>
            <w:proofErr w:type="gramStart"/>
            <w:r w:rsidRPr="00DC2D99">
              <w:rPr>
                <w:rFonts w:ascii="Courier New" w:hAnsi="Courier New" w:cs="Courier New"/>
              </w:rPr>
              <w:t>VARCHAR(</w:t>
            </w:r>
            <w:proofErr w:type="gramEnd"/>
            <w:r w:rsidRPr="00DC2D99">
              <w:rPr>
                <w:rFonts w:ascii="Courier New" w:hAnsi="Courier New" w:cs="Courier New"/>
              </w:rPr>
              <w:t>50) NOT NULL,</w:t>
            </w:r>
          </w:p>
          <w:p w14:paraId="2901D778" w14:textId="77777777" w:rsidR="00DC2D99" w:rsidRPr="00DC2D99" w:rsidRDefault="00DC2D99" w:rsidP="00DC2D99">
            <w:pPr>
              <w:rPr>
                <w:rFonts w:ascii="Courier New" w:hAnsi="Courier New" w:cs="Courier New"/>
              </w:rPr>
            </w:pPr>
            <w:r w:rsidRPr="00DC2D99">
              <w:rPr>
                <w:rFonts w:ascii="Courier New" w:hAnsi="Courier New" w:cs="Courier New"/>
              </w:rPr>
              <w:t xml:space="preserve">    </w:t>
            </w:r>
            <w:proofErr w:type="spellStart"/>
            <w:r w:rsidRPr="00DC2D99">
              <w:rPr>
                <w:rFonts w:ascii="Courier New" w:hAnsi="Courier New" w:cs="Courier New"/>
              </w:rPr>
              <w:t>founding_date</w:t>
            </w:r>
            <w:proofErr w:type="spellEnd"/>
            <w:r w:rsidRPr="00DC2D99">
              <w:rPr>
                <w:rFonts w:ascii="Courier New" w:hAnsi="Courier New" w:cs="Courier New"/>
              </w:rPr>
              <w:t xml:space="preserve"> DATE NULL,</w:t>
            </w:r>
          </w:p>
          <w:p w14:paraId="46B3E6B1" w14:textId="77777777" w:rsidR="00DC2D99" w:rsidRPr="00DC2D99" w:rsidRDefault="00DC2D99" w:rsidP="00DC2D99">
            <w:pPr>
              <w:rPr>
                <w:rFonts w:ascii="Courier New" w:hAnsi="Courier New" w:cs="Courier New"/>
              </w:rPr>
            </w:pPr>
            <w:r w:rsidRPr="00DC2D99">
              <w:rPr>
                <w:rFonts w:ascii="Courier New" w:hAnsi="Courier New" w:cs="Courier New"/>
              </w:rPr>
              <w:t xml:space="preserve">    </w:t>
            </w:r>
            <w:proofErr w:type="spellStart"/>
            <w:r w:rsidRPr="00DC2D99">
              <w:rPr>
                <w:rFonts w:ascii="Courier New" w:hAnsi="Courier New" w:cs="Courier New"/>
              </w:rPr>
              <w:t>club_description</w:t>
            </w:r>
            <w:proofErr w:type="spellEnd"/>
            <w:r w:rsidRPr="00DC2D99">
              <w:rPr>
                <w:rFonts w:ascii="Courier New" w:hAnsi="Courier New" w:cs="Courier New"/>
              </w:rPr>
              <w:t xml:space="preserve"> TEXT NULL,</w:t>
            </w:r>
          </w:p>
          <w:p w14:paraId="7EA5F4CE" w14:textId="77777777" w:rsidR="00DC2D99" w:rsidRPr="00DC2D99" w:rsidRDefault="00DC2D99" w:rsidP="00DC2D99">
            <w:pPr>
              <w:rPr>
                <w:rFonts w:ascii="Courier New" w:hAnsi="Courier New" w:cs="Courier New"/>
              </w:rPr>
            </w:pPr>
            <w:r w:rsidRPr="00DC2D99">
              <w:rPr>
                <w:rFonts w:ascii="Courier New" w:hAnsi="Courier New" w:cs="Courier New"/>
              </w:rPr>
              <w:t xml:space="preserve">    </w:t>
            </w:r>
            <w:proofErr w:type="spellStart"/>
            <w:r w:rsidRPr="00DC2D99">
              <w:rPr>
                <w:rFonts w:ascii="Courier New" w:hAnsi="Courier New" w:cs="Courier New"/>
              </w:rPr>
              <w:t>is_active</w:t>
            </w:r>
            <w:proofErr w:type="spellEnd"/>
            <w:r w:rsidRPr="00DC2D99">
              <w:rPr>
                <w:rFonts w:ascii="Courier New" w:hAnsi="Courier New" w:cs="Courier New"/>
              </w:rPr>
              <w:t xml:space="preserve"> TINYINT NOT NULL DEFAULT 1</w:t>
            </w:r>
          </w:p>
          <w:p w14:paraId="43367061" w14:textId="3FAD813E" w:rsidR="00D425F0" w:rsidRDefault="00DC2D99" w:rsidP="00DC2D99">
            <w:pPr>
              <w:rPr>
                <w:rFonts w:ascii="Times New Roman" w:hAnsi="Times New Roman" w:cs="Times New Roman"/>
              </w:rPr>
            </w:pPr>
            <w:r w:rsidRPr="00DC2D99">
              <w:rPr>
                <w:rFonts w:ascii="Courier New" w:hAnsi="Courier New" w:cs="Courier New"/>
              </w:rPr>
              <w:t>);</w:t>
            </w:r>
          </w:p>
        </w:tc>
      </w:tr>
    </w:tbl>
    <w:p w14:paraId="3AA1B864" w14:textId="77777777" w:rsidR="00D425F0" w:rsidRDefault="00D425F0" w:rsidP="00386F63">
      <w:pPr>
        <w:rPr>
          <w:rFonts w:ascii="Times New Roman" w:hAnsi="Times New Roman" w:cs="Times New Roman"/>
        </w:rPr>
      </w:pPr>
    </w:p>
    <w:p w14:paraId="78DEA80A" w14:textId="77777777" w:rsidR="00082C7B" w:rsidRPr="00082C7B" w:rsidRDefault="00082C7B" w:rsidP="00082C7B">
      <w:pPr>
        <w:rPr>
          <w:rFonts w:ascii="Times New Roman" w:hAnsi="Times New Roman" w:cs="Times New Roman"/>
        </w:rPr>
      </w:pPr>
      <w:r w:rsidRPr="00082C7B">
        <w:rPr>
          <w:rFonts w:ascii="Times New Roman" w:hAnsi="Times New Roman" w:cs="Times New Roman"/>
        </w:rPr>
        <w:t xml:space="preserve">Data Type Justification: TINYINT In the code above, I implemented an </w:t>
      </w:r>
      <w:proofErr w:type="spellStart"/>
      <w:r w:rsidRPr="00082C7B">
        <w:rPr>
          <w:rFonts w:ascii="Times New Roman" w:hAnsi="Times New Roman" w:cs="Times New Roman"/>
        </w:rPr>
        <w:t>is_active</w:t>
      </w:r>
      <w:proofErr w:type="spellEnd"/>
      <w:r w:rsidRPr="00082C7B">
        <w:rPr>
          <w:rFonts w:ascii="Times New Roman" w:hAnsi="Times New Roman" w:cs="Times New Roman"/>
        </w:rPr>
        <w:t xml:space="preserve"> column to track whether a club is currently operational. For this column, I specifically selected the TINYINT data type rather than a standard INT.</w:t>
      </w:r>
    </w:p>
    <w:p w14:paraId="10E192C7" w14:textId="10CA1716" w:rsidR="00082C7B" w:rsidRPr="00082C7B" w:rsidRDefault="00082C7B" w:rsidP="00082C7B">
      <w:pPr>
        <w:rPr>
          <w:rFonts w:ascii="Times New Roman" w:hAnsi="Times New Roman" w:cs="Times New Roman"/>
        </w:rPr>
      </w:pPr>
      <w:r w:rsidRPr="00082C7B">
        <w:rPr>
          <w:rFonts w:ascii="Times New Roman" w:hAnsi="Times New Roman" w:cs="Times New Roman"/>
        </w:rPr>
        <w:t>Since this field only requires a binary state (1 for Active, 0 for Inactive), using a standard INT</w:t>
      </w:r>
      <w:r w:rsidR="00D43DCF">
        <w:rPr>
          <w:rFonts w:ascii="Times New Roman" w:hAnsi="Times New Roman" w:cs="Times New Roman"/>
        </w:rPr>
        <w:t xml:space="preserve">, which occupies 4 bytes, </w:t>
      </w:r>
      <w:r w:rsidRPr="00082C7B">
        <w:rPr>
          <w:rFonts w:ascii="Times New Roman" w:hAnsi="Times New Roman" w:cs="Times New Roman"/>
        </w:rPr>
        <w:t>would be inefficient. TINYINT occupies only 1 byte. While this saving is small for a single record, this decision demonstrates a commitment to storage efficiency, ensuring the database remains optimised even as the dataset scales [</w:t>
      </w:r>
      <w:r w:rsidR="00376A69">
        <w:rPr>
          <w:rFonts w:ascii="Times New Roman" w:hAnsi="Times New Roman" w:cs="Times New Roman"/>
        </w:rPr>
        <w:t>5</w:t>
      </w:r>
      <w:r w:rsidRPr="00082C7B">
        <w:rPr>
          <w:rFonts w:ascii="Times New Roman" w:hAnsi="Times New Roman" w:cs="Times New Roman"/>
        </w:rPr>
        <w:t>].</w:t>
      </w:r>
    </w:p>
    <w:p w14:paraId="36509CD7" w14:textId="237F769E" w:rsidR="00C05D96" w:rsidRDefault="00665D4E" w:rsidP="00522FE6">
      <w:pPr>
        <w:rPr>
          <w:rFonts w:ascii="Times New Roman" w:hAnsi="Times New Roman" w:cs="Times New Roman"/>
        </w:rPr>
      </w:pPr>
      <w:r w:rsidRPr="00665D4E">
        <w:rPr>
          <w:rFonts w:ascii="Times New Roman" w:hAnsi="Times New Roman" w:cs="Times New Roman"/>
        </w:rPr>
        <w:t>Establishing Relationships Once the parent tables (Students and Clubs) were established, I created the associative tables. This order was strictly necessary because the Memberships table relies on Foreign Keys that reference the pre-existing parent IDs.</w:t>
      </w:r>
    </w:p>
    <w:p w14:paraId="6BF6489D" w14:textId="77777777" w:rsidR="00C05D96" w:rsidRDefault="00C05D96">
      <w:pPr>
        <w:rPr>
          <w:rFonts w:ascii="Times New Roman" w:hAnsi="Times New Roman" w:cs="Times New Roman"/>
        </w:rPr>
      </w:pPr>
      <w:r>
        <w:rPr>
          <w:rFonts w:ascii="Times New Roman" w:hAnsi="Times New Roman" w:cs="Times New Roman"/>
        </w:rPr>
        <w:br w:type="page"/>
      </w:r>
    </w:p>
    <w:p w14:paraId="5734E69A" w14:textId="77777777" w:rsidR="00522FE6" w:rsidRPr="00522FE6" w:rsidRDefault="00522FE6" w:rsidP="00522FE6">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A15E4B" w14:paraId="05FCBF2B" w14:textId="77777777" w:rsidTr="00A15E4B">
        <w:tc>
          <w:tcPr>
            <w:tcW w:w="9016" w:type="dxa"/>
          </w:tcPr>
          <w:p w14:paraId="182AFDD1" w14:textId="77777777" w:rsidR="007F2297" w:rsidRPr="00F95D31" w:rsidRDefault="007F2297" w:rsidP="007F2297">
            <w:pPr>
              <w:rPr>
                <w:rFonts w:ascii="Courier New" w:hAnsi="Courier New" w:cs="Courier New"/>
              </w:rPr>
            </w:pPr>
            <w:r w:rsidRPr="00F95D31">
              <w:rPr>
                <w:rFonts w:ascii="Courier New" w:hAnsi="Courier New" w:cs="Courier New"/>
              </w:rPr>
              <w:t>CREATE TABLE Memberships (</w:t>
            </w:r>
          </w:p>
          <w:p w14:paraId="44580195" w14:textId="77777777" w:rsidR="007F2297" w:rsidRPr="00F95D31" w:rsidRDefault="007F2297" w:rsidP="007F2297">
            <w:pPr>
              <w:rPr>
                <w:rFonts w:ascii="Courier New" w:hAnsi="Courier New" w:cs="Courier New"/>
              </w:rPr>
            </w:pPr>
            <w:r w:rsidRPr="00F95D31">
              <w:rPr>
                <w:rFonts w:ascii="Courier New" w:hAnsi="Courier New" w:cs="Courier New"/>
              </w:rPr>
              <w:t xml:space="preserve">    </w:t>
            </w:r>
            <w:proofErr w:type="spellStart"/>
            <w:r w:rsidRPr="00F95D31">
              <w:rPr>
                <w:rFonts w:ascii="Courier New" w:hAnsi="Courier New" w:cs="Courier New"/>
              </w:rPr>
              <w:t>membership_id</w:t>
            </w:r>
            <w:proofErr w:type="spellEnd"/>
            <w:r w:rsidRPr="00F95D31">
              <w:rPr>
                <w:rFonts w:ascii="Courier New" w:hAnsi="Courier New" w:cs="Courier New"/>
              </w:rPr>
              <w:t xml:space="preserve"> INT AUTO_INCREMENT PRIMARY KEY,</w:t>
            </w:r>
          </w:p>
          <w:p w14:paraId="7F4195FB" w14:textId="77777777" w:rsidR="007F2297" w:rsidRPr="00F95D31" w:rsidRDefault="007F2297" w:rsidP="007F2297">
            <w:pPr>
              <w:rPr>
                <w:rFonts w:ascii="Courier New" w:hAnsi="Courier New" w:cs="Courier New"/>
              </w:rPr>
            </w:pPr>
            <w:r w:rsidRPr="00F95D31">
              <w:rPr>
                <w:rFonts w:ascii="Courier New" w:hAnsi="Courier New" w:cs="Courier New"/>
              </w:rPr>
              <w:t xml:space="preserve">    </w:t>
            </w:r>
            <w:proofErr w:type="spellStart"/>
            <w:r w:rsidRPr="00F95D31">
              <w:rPr>
                <w:rFonts w:ascii="Courier New" w:hAnsi="Courier New" w:cs="Courier New"/>
              </w:rPr>
              <w:t>club_id</w:t>
            </w:r>
            <w:proofErr w:type="spellEnd"/>
            <w:r w:rsidRPr="00F95D31">
              <w:rPr>
                <w:rFonts w:ascii="Courier New" w:hAnsi="Courier New" w:cs="Courier New"/>
              </w:rPr>
              <w:t xml:space="preserve"> INT NOT NULL,</w:t>
            </w:r>
          </w:p>
          <w:p w14:paraId="1223AAC2" w14:textId="77777777" w:rsidR="007F2297" w:rsidRPr="00F95D31" w:rsidRDefault="007F2297" w:rsidP="007F2297">
            <w:pPr>
              <w:rPr>
                <w:rFonts w:ascii="Courier New" w:hAnsi="Courier New" w:cs="Courier New"/>
              </w:rPr>
            </w:pPr>
            <w:r w:rsidRPr="00F95D31">
              <w:rPr>
                <w:rFonts w:ascii="Courier New" w:hAnsi="Courier New" w:cs="Courier New"/>
              </w:rPr>
              <w:t xml:space="preserve">    </w:t>
            </w:r>
            <w:proofErr w:type="spellStart"/>
            <w:r w:rsidRPr="00F95D31">
              <w:rPr>
                <w:rFonts w:ascii="Courier New" w:hAnsi="Courier New" w:cs="Courier New"/>
              </w:rPr>
              <w:t>student_id</w:t>
            </w:r>
            <w:proofErr w:type="spellEnd"/>
            <w:r w:rsidRPr="00F95D31">
              <w:rPr>
                <w:rFonts w:ascii="Courier New" w:hAnsi="Courier New" w:cs="Courier New"/>
              </w:rPr>
              <w:t xml:space="preserve"> INT NOT NULL,</w:t>
            </w:r>
          </w:p>
          <w:p w14:paraId="7D5A8F97" w14:textId="77777777" w:rsidR="007F2297" w:rsidRPr="00F95D31" w:rsidRDefault="007F2297" w:rsidP="007F2297">
            <w:pPr>
              <w:rPr>
                <w:rFonts w:ascii="Courier New" w:hAnsi="Courier New" w:cs="Courier New"/>
              </w:rPr>
            </w:pPr>
            <w:r w:rsidRPr="00F95D31">
              <w:rPr>
                <w:rFonts w:ascii="Courier New" w:hAnsi="Courier New" w:cs="Courier New"/>
              </w:rPr>
              <w:t xml:space="preserve">    </w:t>
            </w:r>
            <w:proofErr w:type="spellStart"/>
            <w:r w:rsidRPr="00F95D31">
              <w:rPr>
                <w:rFonts w:ascii="Courier New" w:hAnsi="Courier New" w:cs="Courier New"/>
              </w:rPr>
              <w:t>join_date</w:t>
            </w:r>
            <w:proofErr w:type="spellEnd"/>
            <w:r w:rsidRPr="00F95D31">
              <w:rPr>
                <w:rFonts w:ascii="Courier New" w:hAnsi="Courier New" w:cs="Courier New"/>
              </w:rPr>
              <w:t xml:space="preserve"> DATE NOT NULL,</w:t>
            </w:r>
          </w:p>
          <w:p w14:paraId="1643A020" w14:textId="77777777" w:rsidR="007F2297" w:rsidRPr="00F95D31" w:rsidRDefault="007F2297" w:rsidP="007F2297">
            <w:pPr>
              <w:rPr>
                <w:rFonts w:ascii="Courier New" w:hAnsi="Courier New" w:cs="Courier New"/>
              </w:rPr>
            </w:pPr>
            <w:r w:rsidRPr="00F95D31">
              <w:rPr>
                <w:rFonts w:ascii="Courier New" w:hAnsi="Courier New" w:cs="Courier New"/>
              </w:rPr>
              <w:t xml:space="preserve">    </w:t>
            </w:r>
          </w:p>
          <w:p w14:paraId="3B62A04D" w14:textId="77777777" w:rsidR="007F2297" w:rsidRPr="00F95D31" w:rsidRDefault="007F2297" w:rsidP="007F2297">
            <w:pPr>
              <w:rPr>
                <w:rFonts w:ascii="Courier New" w:hAnsi="Courier New" w:cs="Courier New"/>
              </w:rPr>
            </w:pPr>
            <w:r w:rsidRPr="00F95D31">
              <w:rPr>
                <w:rFonts w:ascii="Courier New" w:hAnsi="Courier New" w:cs="Courier New"/>
              </w:rPr>
              <w:t xml:space="preserve">    CONSTRAINT </w:t>
            </w:r>
            <w:proofErr w:type="spellStart"/>
            <w:r w:rsidRPr="00F95D31">
              <w:rPr>
                <w:rFonts w:ascii="Courier New" w:hAnsi="Courier New" w:cs="Courier New"/>
              </w:rPr>
              <w:t>FK_Memberships_Student</w:t>
            </w:r>
            <w:proofErr w:type="spellEnd"/>
          </w:p>
          <w:p w14:paraId="51AC780C" w14:textId="77777777" w:rsidR="007F2297" w:rsidRPr="00F95D31" w:rsidRDefault="007F2297" w:rsidP="007F2297">
            <w:pPr>
              <w:rPr>
                <w:rFonts w:ascii="Courier New" w:hAnsi="Courier New" w:cs="Courier New"/>
              </w:rPr>
            </w:pPr>
            <w:r w:rsidRPr="00F95D31">
              <w:rPr>
                <w:rFonts w:ascii="Courier New" w:hAnsi="Courier New" w:cs="Courier New"/>
              </w:rPr>
              <w:t xml:space="preserve">        FOREIGN KEY (</w:t>
            </w:r>
            <w:proofErr w:type="spellStart"/>
            <w:r w:rsidRPr="00F95D31">
              <w:rPr>
                <w:rFonts w:ascii="Courier New" w:hAnsi="Courier New" w:cs="Courier New"/>
              </w:rPr>
              <w:t>student_id</w:t>
            </w:r>
            <w:proofErr w:type="spellEnd"/>
            <w:r w:rsidRPr="00F95D31">
              <w:rPr>
                <w:rFonts w:ascii="Courier New" w:hAnsi="Courier New" w:cs="Courier New"/>
              </w:rPr>
              <w:t>)</w:t>
            </w:r>
          </w:p>
          <w:p w14:paraId="60864889" w14:textId="77777777" w:rsidR="007F2297" w:rsidRPr="00F95D31" w:rsidRDefault="007F2297" w:rsidP="007F2297">
            <w:pPr>
              <w:rPr>
                <w:rFonts w:ascii="Courier New" w:hAnsi="Courier New" w:cs="Courier New"/>
              </w:rPr>
            </w:pPr>
            <w:r w:rsidRPr="00F95D31">
              <w:rPr>
                <w:rFonts w:ascii="Courier New" w:hAnsi="Courier New" w:cs="Courier New"/>
              </w:rPr>
              <w:t xml:space="preserve">        REFERENCES Students(</w:t>
            </w:r>
            <w:proofErr w:type="spellStart"/>
            <w:r w:rsidRPr="00F95D31">
              <w:rPr>
                <w:rFonts w:ascii="Courier New" w:hAnsi="Courier New" w:cs="Courier New"/>
              </w:rPr>
              <w:t>student_id</w:t>
            </w:r>
            <w:proofErr w:type="spellEnd"/>
            <w:r w:rsidRPr="00F95D31">
              <w:rPr>
                <w:rFonts w:ascii="Courier New" w:hAnsi="Courier New" w:cs="Courier New"/>
              </w:rPr>
              <w:t>)</w:t>
            </w:r>
          </w:p>
          <w:p w14:paraId="1A99AA5B" w14:textId="77777777" w:rsidR="007F2297" w:rsidRPr="00F95D31" w:rsidRDefault="007F2297" w:rsidP="007F2297">
            <w:pPr>
              <w:rPr>
                <w:rFonts w:ascii="Courier New" w:hAnsi="Courier New" w:cs="Courier New"/>
              </w:rPr>
            </w:pPr>
            <w:r w:rsidRPr="00F95D31">
              <w:rPr>
                <w:rFonts w:ascii="Courier New" w:hAnsi="Courier New" w:cs="Courier New"/>
              </w:rPr>
              <w:t xml:space="preserve">        ON DELETE CASCADE,</w:t>
            </w:r>
          </w:p>
          <w:p w14:paraId="14291ED5" w14:textId="77777777" w:rsidR="007F2297" w:rsidRPr="00F95D31" w:rsidRDefault="007F2297" w:rsidP="007F2297">
            <w:pPr>
              <w:rPr>
                <w:rFonts w:ascii="Courier New" w:hAnsi="Courier New" w:cs="Courier New"/>
              </w:rPr>
            </w:pPr>
            <w:r w:rsidRPr="00F95D31">
              <w:rPr>
                <w:rFonts w:ascii="Courier New" w:hAnsi="Courier New" w:cs="Courier New"/>
              </w:rPr>
              <w:t xml:space="preserve">        </w:t>
            </w:r>
          </w:p>
          <w:p w14:paraId="08908695" w14:textId="77777777" w:rsidR="007F2297" w:rsidRPr="00F95D31" w:rsidRDefault="007F2297" w:rsidP="007F2297">
            <w:pPr>
              <w:rPr>
                <w:rFonts w:ascii="Courier New" w:hAnsi="Courier New" w:cs="Courier New"/>
              </w:rPr>
            </w:pPr>
            <w:r w:rsidRPr="00F95D31">
              <w:rPr>
                <w:rFonts w:ascii="Courier New" w:hAnsi="Courier New" w:cs="Courier New"/>
              </w:rPr>
              <w:t xml:space="preserve">    CONSTRAINT </w:t>
            </w:r>
            <w:proofErr w:type="spellStart"/>
            <w:r w:rsidRPr="00F95D31">
              <w:rPr>
                <w:rFonts w:ascii="Courier New" w:hAnsi="Courier New" w:cs="Courier New"/>
              </w:rPr>
              <w:t>FK_Memberships_Club</w:t>
            </w:r>
            <w:proofErr w:type="spellEnd"/>
          </w:p>
          <w:p w14:paraId="2B87B442" w14:textId="77777777" w:rsidR="007F2297" w:rsidRPr="00F95D31" w:rsidRDefault="007F2297" w:rsidP="007F2297">
            <w:pPr>
              <w:rPr>
                <w:rFonts w:ascii="Courier New" w:hAnsi="Courier New" w:cs="Courier New"/>
              </w:rPr>
            </w:pPr>
            <w:r w:rsidRPr="00F95D31">
              <w:rPr>
                <w:rFonts w:ascii="Courier New" w:hAnsi="Courier New" w:cs="Courier New"/>
              </w:rPr>
              <w:t xml:space="preserve">        FOREIGN KEY (</w:t>
            </w:r>
            <w:proofErr w:type="spellStart"/>
            <w:r w:rsidRPr="00F95D31">
              <w:rPr>
                <w:rFonts w:ascii="Courier New" w:hAnsi="Courier New" w:cs="Courier New"/>
              </w:rPr>
              <w:t>club_id</w:t>
            </w:r>
            <w:proofErr w:type="spellEnd"/>
            <w:r w:rsidRPr="00F95D31">
              <w:rPr>
                <w:rFonts w:ascii="Courier New" w:hAnsi="Courier New" w:cs="Courier New"/>
              </w:rPr>
              <w:t>)</w:t>
            </w:r>
          </w:p>
          <w:p w14:paraId="101B0F50" w14:textId="77777777" w:rsidR="007F2297" w:rsidRPr="00F95D31" w:rsidRDefault="007F2297" w:rsidP="007F2297">
            <w:pPr>
              <w:rPr>
                <w:rFonts w:ascii="Courier New" w:hAnsi="Courier New" w:cs="Courier New"/>
              </w:rPr>
            </w:pPr>
            <w:r w:rsidRPr="00F95D31">
              <w:rPr>
                <w:rFonts w:ascii="Courier New" w:hAnsi="Courier New" w:cs="Courier New"/>
              </w:rPr>
              <w:t xml:space="preserve">        REFERENCES Clubs(</w:t>
            </w:r>
            <w:proofErr w:type="spellStart"/>
            <w:r w:rsidRPr="00F95D31">
              <w:rPr>
                <w:rFonts w:ascii="Courier New" w:hAnsi="Courier New" w:cs="Courier New"/>
              </w:rPr>
              <w:t>club_id</w:t>
            </w:r>
            <w:proofErr w:type="spellEnd"/>
            <w:r w:rsidRPr="00F95D31">
              <w:rPr>
                <w:rFonts w:ascii="Courier New" w:hAnsi="Courier New" w:cs="Courier New"/>
              </w:rPr>
              <w:t>)</w:t>
            </w:r>
          </w:p>
          <w:p w14:paraId="7927208A" w14:textId="77777777" w:rsidR="007F2297" w:rsidRPr="00F95D31" w:rsidRDefault="007F2297" w:rsidP="007F2297">
            <w:pPr>
              <w:rPr>
                <w:rFonts w:ascii="Courier New" w:hAnsi="Courier New" w:cs="Courier New"/>
              </w:rPr>
            </w:pPr>
            <w:r w:rsidRPr="00F95D31">
              <w:rPr>
                <w:rFonts w:ascii="Courier New" w:hAnsi="Courier New" w:cs="Courier New"/>
              </w:rPr>
              <w:t xml:space="preserve">        ON DELETE CASCADE,</w:t>
            </w:r>
          </w:p>
          <w:p w14:paraId="6D183BFA" w14:textId="77777777" w:rsidR="007F2297" w:rsidRPr="00F95D31" w:rsidRDefault="007F2297" w:rsidP="007F2297">
            <w:pPr>
              <w:rPr>
                <w:rFonts w:ascii="Courier New" w:hAnsi="Courier New" w:cs="Courier New"/>
              </w:rPr>
            </w:pPr>
            <w:r w:rsidRPr="00F95D31">
              <w:rPr>
                <w:rFonts w:ascii="Courier New" w:hAnsi="Courier New" w:cs="Courier New"/>
              </w:rPr>
              <w:t xml:space="preserve">        </w:t>
            </w:r>
          </w:p>
          <w:p w14:paraId="55C1CABF" w14:textId="77777777" w:rsidR="007F2297" w:rsidRPr="00F95D31" w:rsidRDefault="007F2297" w:rsidP="007F2297">
            <w:pPr>
              <w:rPr>
                <w:rFonts w:ascii="Courier New" w:hAnsi="Courier New" w:cs="Courier New"/>
              </w:rPr>
            </w:pPr>
            <w:r w:rsidRPr="00F95D31">
              <w:rPr>
                <w:rFonts w:ascii="Courier New" w:hAnsi="Courier New" w:cs="Courier New"/>
              </w:rPr>
              <w:t xml:space="preserve">    UNIQUE (</w:t>
            </w:r>
            <w:proofErr w:type="spellStart"/>
            <w:r w:rsidRPr="00F95D31">
              <w:rPr>
                <w:rFonts w:ascii="Courier New" w:hAnsi="Courier New" w:cs="Courier New"/>
              </w:rPr>
              <w:t>student_id</w:t>
            </w:r>
            <w:proofErr w:type="spellEnd"/>
            <w:r w:rsidRPr="00F95D31">
              <w:rPr>
                <w:rFonts w:ascii="Courier New" w:hAnsi="Courier New" w:cs="Courier New"/>
              </w:rPr>
              <w:t xml:space="preserve">, </w:t>
            </w:r>
            <w:proofErr w:type="spellStart"/>
            <w:r w:rsidRPr="00F95D31">
              <w:rPr>
                <w:rFonts w:ascii="Courier New" w:hAnsi="Courier New" w:cs="Courier New"/>
              </w:rPr>
              <w:t>club_id</w:t>
            </w:r>
            <w:proofErr w:type="spellEnd"/>
            <w:r w:rsidRPr="00F95D31">
              <w:rPr>
                <w:rFonts w:ascii="Courier New" w:hAnsi="Courier New" w:cs="Courier New"/>
              </w:rPr>
              <w:t>)</w:t>
            </w:r>
          </w:p>
          <w:p w14:paraId="3BAA0E8B" w14:textId="068BF501" w:rsidR="00A15E4B" w:rsidRDefault="007F2297" w:rsidP="007F2297">
            <w:pPr>
              <w:rPr>
                <w:rFonts w:ascii="Times New Roman" w:hAnsi="Times New Roman" w:cs="Times New Roman"/>
              </w:rPr>
            </w:pPr>
            <w:r w:rsidRPr="00F95D31">
              <w:rPr>
                <w:rFonts w:ascii="Courier New" w:hAnsi="Courier New" w:cs="Courier New"/>
              </w:rPr>
              <w:t>);</w:t>
            </w:r>
          </w:p>
        </w:tc>
      </w:tr>
    </w:tbl>
    <w:p w14:paraId="439BC1BD" w14:textId="77777777" w:rsidR="00EA14E3" w:rsidRDefault="00EA14E3">
      <w:pPr>
        <w:rPr>
          <w:rFonts w:ascii="Times New Roman" w:hAnsi="Times New Roman" w:cs="Times New Roman"/>
        </w:rPr>
      </w:pPr>
    </w:p>
    <w:p w14:paraId="09E07DA3" w14:textId="77777777" w:rsidR="00ED5728" w:rsidRDefault="005B48CB" w:rsidP="005B48CB">
      <w:pPr>
        <w:rPr>
          <w:rFonts w:ascii="Times New Roman" w:hAnsi="Times New Roman" w:cs="Times New Roman"/>
        </w:rPr>
      </w:pPr>
      <w:bookmarkStart w:id="7" w:name="_Toc219317885"/>
      <w:r w:rsidRPr="005B48CB">
        <w:rPr>
          <w:rStyle w:val="Heading2Char"/>
        </w:rPr>
        <w:t>Enforcing Integrity</w:t>
      </w:r>
      <w:bookmarkEnd w:id="7"/>
      <w:r w:rsidRPr="005B48CB">
        <w:rPr>
          <w:rFonts w:ascii="Times New Roman" w:hAnsi="Times New Roman" w:cs="Times New Roman"/>
        </w:rPr>
        <w:t xml:space="preserve"> </w:t>
      </w:r>
    </w:p>
    <w:p w14:paraId="44A90E9B" w14:textId="3DFC0F37" w:rsidR="005B48CB" w:rsidRPr="005B48CB" w:rsidRDefault="005B48CB" w:rsidP="005B48CB">
      <w:pPr>
        <w:rPr>
          <w:rFonts w:ascii="Times New Roman" w:hAnsi="Times New Roman" w:cs="Times New Roman"/>
        </w:rPr>
      </w:pPr>
      <w:r w:rsidRPr="005B48CB">
        <w:rPr>
          <w:rFonts w:ascii="Times New Roman" w:hAnsi="Times New Roman" w:cs="Times New Roman"/>
        </w:rPr>
        <w:t>When creating this table, I prioritised data integrity by defining Foreign Key constraints immediately. This setup enforces referential integrity at the database level, ensuring that no "orphan" records can exist</w:t>
      </w:r>
      <w:r w:rsidR="00ED5728">
        <w:rPr>
          <w:rFonts w:ascii="Times New Roman" w:hAnsi="Times New Roman" w:cs="Times New Roman"/>
        </w:rPr>
        <w:t>;</w:t>
      </w:r>
      <w:r w:rsidR="00841084">
        <w:rPr>
          <w:rFonts w:ascii="Times New Roman" w:hAnsi="Times New Roman" w:cs="Times New Roman"/>
        </w:rPr>
        <w:t xml:space="preserve"> </w:t>
      </w:r>
      <w:r w:rsidRPr="005B48CB">
        <w:rPr>
          <w:rFonts w:ascii="Times New Roman" w:hAnsi="Times New Roman" w:cs="Times New Roman"/>
        </w:rPr>
        <w:t xml:space="preserve">for example, a membership cannot be created for a student ID that does not exist in the </w:t>
      </w:r>
      <w:proofErr w:type="gramStart"/>
      <w:r w:rsidRPr="005B48CB">
        <w:rPr>
          <w:rFonts w:ascii="Times New Roman" w:hAnsi="Times New Roman" w:cs="Times New Roman"/>
        </w:rPr>
        <w:t>Students</w:t>
      </w:r>
      <w:proofErr w:type="gramEnd"/>
      <w:r w:rsidRPr="005B48CB">
        <w:rPr>
          <w:rFonts w:ascii="Times New Roman" w:hAnsi="Times New Roman" w:cs="Times New Roman"/>
        </w:rPr>
        <w:t xml:space="preserve"> table.</w:t>
      </w:r>
    </w:p>
    <w:p w14:paraId="24A22042" w14:textId="7E54DC6C" w:rsidR="005B48CB" w:rsidRPr="005B48CB" w:rsidRDefault="005B48CB" w:rsidP="005B48CB">
      <w:pPr>
        <w:rPr>
          <w:rFonts w:ascii="Times New Roman" w:hAnsi="Times New Roman" w:cs="Times New Roman"/>
        </w:rPr>
      </w:pPr>
      <w:r w:rsidRPr="005B48CB">
        <w:rPr>
          <w:rFonts w:ascii="Times New Roman" w:hAnsi="Times New Roman" w:cs="Times New Roman"/>
        </w:rPr>
        <w:t xml:space="preserve">I also applied the ON DELETE CASCADE constraint to automate data maintenance. This ensures that if a student is removed from the system, all their associated membership records are instantly deleted. This mechanism is crucial for maintaining integrity, as it prevents </w:t>
      </w:r>
      <w:r>
        <w:rPr>
          <w:rFonts w:ascii="Times New Roman" w:hAnsi="Times New Roman" w:cs="Times New Roman"/>
        </w:rPr>
        <w:t>records linking</w:t>
      </w:r>
      <w:r w:rsidRPr="005B48CB">
        <w:rPr>
          <w:rFonts w:ascii="Times New Roman" w:hAnsi="Times New Roman" w:cs="Times New Roman"/>
        </w:rPr>
        <w:t xml:space="preserve"> to a non-existent student from cluttering the database [</w:t>
      </w:r>
      <w:r w:rsidR="00970006">
        <w:rPr>
          <w:rFonts w:ascii="Times New Roman" w:hAnsi="Times New Roman" w:cs="Times New Roman"/>
        </w:rPr>
        <w:t>6</w:t>
      </w:r>
      <w:r w:rsidRPr="005B48CB">
        <w:rPr>
          <w:rFonts w:ascii="Times New Roman" w:hAnsi="Times New Roman" w:cs="Times New Roman"/>
        </w:rPr>
        <w:t>].</w:t>
      </w:r>
    </w:p>
    <w:p w14:paraId="0310A0E0" w14:textId="77777777" w:rsidR="00736AF3" w:rsidRDefault="00736AF3">
      <w:pPr>
        <w:rPr>
          <w:rFonts w:ascii="Times New Roman" w:hAnsi="Times New Roman" w:cs="Times New Roman"/>
        </w:rPr>
      </w:pPr>
    </w:p>
    <w:p w14:paraId="168FBA32" w14:textId="3B1E5CA5" w:rsidR="005457EE" w:rsidRDefault="00E9257E">
      <w:pPr>
        <w:rPr>
          <w:rFonts w:ascii="Times New Roman" w:hAnsi="Times New Roman" w:cs="Times New Roman"/>
        </w:rPr>
      </w:pPr>
      <w:r>
        <w:rPr>
          <w:rFonts w:ascii="Times New Roman" w:hAnsi="Times New Roman" w:cs="Times New Roman"/>
          <w:noProof/>
        </w:rPr>
        <w:drawing>
          <wp:inline distT="0" distB="0" distL="0" distR="0" wp14:anchorId="16D4E87B" wp14:editId="209A7ED7">
            <wp:extent cx="3070746" cy="1968427"/>
            <wp:effectExtent l="0" t="0" r="0" b="0"/>
            <wp:docPr id="1583105203"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105203" name="Picture 4"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121141" cy="2000731"/>
                    </a:xfrm>
                    <a:prstGeom prst="rect">
                      <a:avLst/>
                    </a:prstGeom>
                  </pic:spPr>
                </pic:pic>
              </a:graphicData>
            </a:graphic>
          </wp:inline>
        </w:drawing>
      </w:r>
    </w:p>
    <w:p w14:paraId="48BC968F" w14:textId="44ED859A" w:rsidR="007A7D18" w:rsidRDefault="007A7D18" w:rsidP="007A7D18">
      <w:pPr>
        <w:keepNext/>
      </w:pPr>
    </w:p>
    <w:p w14:paraId="05E8CF28" w14:textId="34AB8667" w:rsidR="007A7D18" w:rsidRDefault="007A7D18" w:rsidP="007A7D18">
      <w:pPr>
        <w:pStyle w:val="Caption"/>
      </w:pPr>
      <w:r>
        <w:t xml:space="preserve">Figure </w:t>
      </w:r>
      <w:r w:rsidR="001F5CA9">
        <w:fldChar w:fldCharType="begin"/>
      </w:r>
      <w:r w:rsidR="001F5CA9">
        <w:instrText xml:space="preserve"> SEQ Figure \* ARABIC </w:instrText>
      </w:r>
      <w:r w:rsidR="001F5CA9">
        <w:fldChar w:fldCharType="separate"/>
      </w:r>
      <w:r w:rsidR="001F5CA9">
        <w:rPr>
          <w:noProof/>
        </w:rPr>
        <w:t>2</w:t>
      </w:r>
      <w:r w:rsidR="001F5CA9">
        <w:rPr>
          <w:noProof/>
        </w:rPr>
        <w:fldChar w:fldCharType="end"/>
      </w:r>
      <w:r>
        <w:t xml:space="preserve">: </w:t>
      </w:r>
      <w:r w:rsidRPr="001235AA">
        <w:t>Successful creation of tables in the Student Union schema.</w:t>
      </w:r>
    </w:p>
    <w:p w14:paraId="009F0755" w14:textId="77777777" w:rsidR="00667109" w:rsidRDefault="00667109" w:rsidP="00E9257E">
      <w:pPr>
        <w:rPr>
          <w:rFonts w:ascii="Times New Roman" w:hAnsi="Times New Roman" w:cs="Times New Roman"/>
        </w:rPr>
      </w:pPr>
    </w:p>
    <w:p w14:paraId="6CD0846F" w14:textId="2CBA42BD" w:rsidR="00791322" w:rsidRPr="00E9257E" w:rsidRDefault="00791322" w:rsidP="00667109">
      <w:pPr>
        <w:pStyle w:val="Heading2"/>
        <w:rPr>
          <w:rFonts w:ascii="Times New Roman" w:hAnsi="Times New Roman" w:cs="Times New Roman"/>
        </w:rPr>
      </w:pPr>
      <w:bookmarkStart w:id="8" w:name="_Toc219317886"/>
      <w:r w:rsidRPr="00EF67F7">
        <w:t>Data Dictionary and Constraints</w:t>
      </w:r>
      <w:bookmarkEnd w:id="8"/>
      <w:r w:rsidRPr="00EF67F7">
        <w:t xml:space="preserve"> </w:t>
      </w:r>
    </w:p>
    <w:p w14:paraId="35F4A39F" w14:textId="124C9B57" w:rsidR="00791322" w:rsidRDefault="009C0F2B" w:rsidP="00791322">
      <w:pPr>
        <w:keepNext/>
      </w:pPr>
      <w:r>
        <w:rPr>
          <w:rFonts w:ascii="Times New Roman" w:hAnsi="Times New Roman" w:cs="Times New Roman"/>
        </w:rPr>
        <w:t>After creating the schema</w:t>
      </w:r>
      <w:r w:rsidRPr="009C0F2B">
        <w:rPr>
          <w:rFonts w:ascii="Times New Roman" w:hAnsi="Times New Roman" w:cs="Times New Roman"/>
        </w:rPr>
        <w:t>, I verified the table structures to ensure they matched the design specifications. This involved confirming that appropriate data types were assigned to each column and that all integrity constraints</w:t>
      </w:r>
      <w:r>
        <w:rPr>
          <w:rFonts w:ascii="Times New Roman" w:hAnsi="Times New Roman" w:cs="Times New Roman"/>
        </w:rPr>
        <w:t xml:space="preserve">, specifically Primary Keys for identification and Foreign Keys for relationships, </w:t>
      </w:r>
      <w:r w:rsidRPr="009C0F2B">
        <w:rPr>
          <w:rFonts w:ascii="Times New Roman" w:hAnsi="Times New Roman" w:cs="Times New Roman"/>
        </w:rPr>
        <w:t>were correctly applied.</w:t>
      </w:r>
      <w:r w:rsidR="00791322">
        <w:rPr>
          <w:rFonts w:ascii="Times New Roman" w:hAnsi="Times New Roman" w:cs="Times New Roman"/>
          <w:noProof/>
        </w:rPr>
        <w:drawing>
          <wp:inline distT="0" distB="0" distL="0" distR="0" wp14:anchorId="0CEF4D46" wp14:editId="53741D51">
            <wp:extent cx="5219700" cy="3506761"/>
            <wp:effectExtent l="0" t="0" r="0" b="0"/>
            <wp:docPr id="1520062492" name="Picture 5" descr="A white rectangular frame with a black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062492" name="Picture 5" descr="A white rectangular frame with a black border&#10;&#10;AI-generated content may be incorrect."/>
                    <pic:cNvPicPr/>
                  </pic:nvPicPr>
                  <pic:blipFill rotWithShape="1">
                    <a:blip r:embed="rId13">
                      <a:extLst>
                        <a:ext uri="{28A0092B-C50C-407E-A947-70E740481C1C}">
                          <a14:useLocalDpi xmlns:a14="http://schemas.microsoft.com/office/drawing/2010/main" val="0"/>
                        </a:ext>
                      </a:extLst>
                    </a:blip>
                    <a:srcRect r="48103"/>
                    <a:stretch>
                      <a:fillRect/>
                    </a:stretch>
                  </pic:blipFill>
                  <pic:spPr bwMode="auto">
                    <a:xfrm>
                      <a:off x="0" y="0"/>
                      <a:ext cx="5237931" cy="3519009"/>
                    </a:xfrm>
                    <a:prstGeom prst="rect">
                      <a:avLst/>
                    </a:prstGeom>
                    <a:ln>
                      <a:noFill/>
                    </a:ln>
                    <a:extLst>
                      <a:ext uri="{53640926-AAD7-44D8-BBD7-CCE9431645EC}">
                        <a14:shadowObscured xmlns:a14="http://schemas.microsoft.com/office/drawing/2010/main"/>
                      </a:ext>
                    </a:extLst>
                  </pic:spPr>
                </pic:pic>
              </a:graphicData>
            </a:graphic>
          </wp:inline>
        </w:drawing>
      </w:r>
    </w:p>
    <w:p w14:paraId="0535DCBD" w14:textId="55A7ABA4" w:rsidR="00791322" w:rsidRDefault="00791322" w:rsidP="00791322">
      <w:pPr>
        <w:pStyle w:val="Caption"/>
      </w:pPr>
      <w:r>
        <w:t xml:space="preserve">Figure </w:t>
      </w:r>
      <w:r w:rsidR="001F5CA9">
        <w:fldChar w:fldCharType="begin"/>
      </w:r>
      <w:r w:rsidR="001F5CA9">
        <w:instrText xml:space="preserve"> SEQ Figure \* ARABIC </w:instrText>
      </w:r>
      <w:r w:rsidR="001F5CA9">
        <w:fldChar w:fldCharType="separate"/>
      </w:r>
      <w:r w:rsidR="001F5CA9">
        <w:rPr>
          <w:noProof/>
        </w:rPr>
        <w:t>3</w:t>
      </w:r>
      <w:r w:rsidR="001F5CA9">
        <w:rPr>
          <w:noProof/>
        </w:rPr>
        <w:fldChar w:fldCharType="end"/>
      </w:r>
      <w:r>
        <w:t xml:space="preserve">: </w:t>
      </w:r>
      <w:r w:rsidRPr="00BD5737">
        <w:t>Table structure showing Primary (PRI) and Foreign (MUL) keys.</w:t>
      </w:r>
    </w:p>
    <w:p w14:paraId="17B6DDD9" w14:textId="563128C4" w:rsidR="005538AC" w:rsidRPr="00791322" w:rsidRDefault="00791322" w:rsidP="00791322">
      <w:pPr>
        <w:pStyle w:val="Heading2"/>
        <w:rPr>
          <w:rFonts w:ascii="Times New Roman" w:hAnsi="Times New Roman" w:cs="Times New Roman"/>
        </w:rPr>
      </w:pPr>
      <w:r w:rsidRPr="00491253">
        <w:rPr>
          <w:rFonts w:ascii="Times New Roman" w:hAnsi="Times New Roman" w:cs="Times New Roman"/>
        </w:rPr>
        <w:br w:type="page"/>
      </w:r>
      <w:bookmarkStart w:id="9" w:name="_Toc219317887"/>
      <w:r w:rsidR="005538AC" w:rsidRPr="005538AC">
        <w:lastRenderedPageBreak/>
        <w:t>Data Population</w:t>
      </w:r>
      <w:bookmarkEnd w:id="9"/>
    </w:p>
    <w:p w14:paraId="57E094A1" w14:textId="3FFC44AB" w:rsidR="00122BD9" w:rsidRDefault="00FA3B6F" w:rsidP="00122BD9">
      <w:pPr>
        <w:rPr>
          <w:rFonts w:ascii="Times New Roman" w:hAnsi="Times New Roman" w:cs="Times New Roman"/>
        </w:rPr>
      </w:pPr>
      <w:r w:rsidRPr="00FA3B6F">
        <w:rPr>
          <w:rFonts w:ascii="Times New Roman" w:hAnsi="Times New Roman" w:cs="Times New Roman"/>
        </w:rPr>
        <w:t>Once the schema was successfully implemented, I populated the tables with realistic sample data using SQL INSERT statements. I carefully sequenced these insertions to respect the Foreign Key constraints</w:t>
      </w:r>
      <w:r w:rsidR="00470291">
        <w:rPr>
          <w:rFonts w:ascii="Times New Roman" w:hAnsi="Times New Roman" w:cs="Times New Roman"/>
        </w:rPr>
        <w:t xml:space="preserve">, </w:t>
      </w:r>
      <w:r w:rsidRPr="00FA3B6F">
        <w:rPr>
          <w:rFonts w:ascii="Times New Roman" w:hAnsi="Times New Roman" w:cs="Times New Roman"/>
        </w:rPr>
        <w:t xml:space="preserve">for example, ensuring that </w:t>
      </w:r>
      <w:r w:rsidRPr="00470291">
        <w:rPr>
          <w:rFonts w:ascii="Times New Roman" w:hAnsi="Times New Roman" w:cs="Times New Roman"/>
        </w:rPr>
        <w:t>Student</w:t>
      </w:r>
      <w:r w:rsidRPr="00FA3B6F">
        <w:rPr>
          <w:rFonts w:ascii="Times New Roman" w:hAnsi="Times New Roman" w:cs="Times New Roman"/>
        </w:rPr>
        <w:t xml:space="preserve"> and </w:t>
      </w:r>
      <w:r w:rsidRPr="00470291">
        <w:rPr>
          <w:rFonts w:ascii="Times New Roman" w:hAnsi="Times New Roman" w:cs="Times New Roman"/>
        </w:rPr>
        <w:t>Club</w:t>
      </w:r>
      <w:r w:rsidRPr="00FA3B6F">
        <w:rPr>
          <w:rFonts w:ascii="Times New Roman" w:hAnsi="Times New Roman" w:cs="Times New Roman"/>
        </w:rPr>
        <w:t xml:space="preserve"> records were created before attempting to populate the </w:t>
      </w:r>
      <w:r w:rsidRPr="00470291">
        <w:rPr>
          <w:rFonts w:ascii="Times New Roman" w:hAnsi="Times New Roman" w:cs="Times New Roman"/>
        </w:rPr>
        <w:t>Memberships</w:t>
      </w:r>
      <w:r w:rsidRPr="00FA3B6F">
        <w:rPr>
          <w:rFonts w:ascii="Times New Roman" w:hAnsi="Times New Roman" w:cs="Times New Roman"/>
        </w:rPr>
        <w:t xml:space="preserve"> table. This step was essential to create a functional dataset, enabling comprehensive testing of the system's queries and logic in subsequent stages.</w:t>
      </w:r>
    </w:p>
    <w:tbl>
      <w:tblPr>
        <w:tblStyle w:val="TableGrid"/>
        <w:tblW w:w="0" w:type="auto"/>
        <w:tblLook w:val="04A0" w:firstRow="1" w:lastRow="0" w:firstColumn="1" w:lastColumn="0" w:noHBand="0" w:noVBand="1"/>
      </w:tblPr>
      <w:tblGrid>
        <w:gridCol w:w="9016"/>
      </w:tblGrid>
      <w:tr w:rsidR="00C41E37" w14:paraId="229DA82A" w14:textId="77777777" w:rsidTr="00C41E37">
        <w:tc>
          <w:tcPr>
            <w:tcW w:w="9016" w:type="dxa"/>
          </w:tcPr>
          <w:p w14:paraId="5C27DD93" w14:textId="77777777" w:rsidR="00C41E37" w:rsidRPr="00C41E37" w:rsidRDefault="00C41E37" w:rsidP="00C41E37">
            <w:pPr>
              <w:rPr>
                <w:rFonts w:ascii="Courier New" w:hAnsi="Courier New" w:cs="Courier New"/>
              </w:rPr>
            </w:pPr>
            <w:r w:rsidRPr="00C41E37">
              <w:rPr>
                <w:rFonts w:ascii="Courier New" w:hAnsi="Courier New" w:cs="Courier New"/>
              </w:rPr>
              <w:t>INSERT INTO Students (</w:t>
            </w:r>
            <w:proofErr w:type="spellStart"/>
            <w:r w:rsidRPr="00C41E37">
              <w:rPr>
                <w:rFonts w:ascii="Courier New" w:hAnsi="Courier New" w:cs="Courier New"/>
              </w:rPr>
              <w:t>first_name</w:t>
            </w:r>
            <w:proofErr w:type="spellEnd"/>
            <w:r w:rsidRPr="00C41E37">
              <w:rPr>
                <w:rFonts w:ascii="Courier New" w:hAnsi="Courier New" w:cs="Courier New"/>
              </w:rPr>
              <w:t xml:space="preserve">, </w:t>
            </w:r>
            <w:proofErr w:type="spellStart"/>
            <w:r w:rsidRPr="00C41E37">
              <w:rPr>
                <w:rFonts w:ascii="Courier New" w:hAnsi="Courier New" w:cs="Courier New"/>
              </w:rPr>
              <w:t>last_name</w:t>
            </w:r>
            <w:proofErr w:type="spellEnd"/>
            <w:r w:rsidRPr="00C41E37">
              <w:rPr>
                <w:rFonts w:ascii="Courier New" w:hAnsi="Courier New" w:cs="Courier New"/>
              </w:rPr>
              <w:t xml:space="preserve">, email, </w:t>
            </w:r>
            <w:proofErr w:type="spellStart"/>
            <w:r w:rsidRPr="00C41E37">
              <w:rPr>
                <w:rFonts w:ascii="Courier New" w:hAnsi="Courier New" w:cs="Courier New"/>
              </w:rPr>
              <w:t>phone_number</w:t>
            </w:r>
            <w:proofErr w:type="spellEnd"/>
            <w:r w:rsidRPr="00C41E37">
              <w:rPr>
                <w:rFonts w:ascii="Courier New" w:hAnsi="Courier New" w:cs="Courier New"/>
              </w:rPr>
              <w:t xml:space="preserve">, </w:t>
            </w:r>
            <w:proofErr w:type="spellStart"/>
            <w:r w:rsidRPr="00C41E37">
              <w:rPr>
                <w:rFonts w:ascii="Courier New" w:hAnsi="Courier New" w:cs="Courier New"/>
              </w:rPr>
              <w:t>enrolment_year</w:t>
            </w:r>
            <w:proofErr w:type="spellEnd"/>
            <w:r w:rsidRPr="00C41E37">
              <w:rPr>
                <w:rFonts w:ascii="Courier New" w:hAnsi="Courier New" w:cs="Courier New"/>
              </w:rPr>
              <w:t>)</w:t>
            </w:r>
          </w:p>
          <w:p w14:paraId="006C29DF" w14:textId="77777777" w:rsidR="00C41E37" w:rsidRPr="00C41E37" w:rsidRDefault="00C41E37" w:rsidP="00C41E37">
            <w:pPr>
              <w:rPr>
                <w:rFonts w:ascii="Courier New" w:hAnsi="Courier New" w:cs="Courier New"/>
              </w:rPr>
            </w:pPr>
            <w:r w:rsidRPr="00C41E37">
              <w:rPr>
                <w:rFonts w:ascii="Courier New" w:hAnsi="Courier New" w:cs="Courier New"/>
              </w:rPr>
              <w:t xml:space="preserve">VALUES </w:t>
            </w:r>
          </w:p>
          <w:p w14:paraId="508EFED7" w14:textId="77777777" w:rsidR="00C41E37" w:rsidRPr="00C41E37" w:rsidRDefault="00C41E37" w:rsidP="00C41E37">
            <w:pPr>
              <w:rPr>
                <w:rFonts w:ascii="Courier New" w:hAnsi="Courier New" w:cs="Courier New"/>
              </w:rPr>
            </w:pPr>
            <w:r w:rsidRPr="00C41E37">
              <w:rPr>
                <w:rFonts w:ascii="Courier New" w:hAnsi="Courier New" w:cs="Courier New"/>
              </w:rPr>
              <w:t xml:space="preserve">    ('John', 'Smith', 'john.smith@uni.ac.uk', '07700900123', 2023),</w:t>
            </w:r>
          </w:p>
          <w:p w14:paraId="18D36C1B" w14:textId="77777777" w:rsidR="00C41E37" w:rsidRPr="00C41E37" w:rsidRDefault="00C41E37" w:rsidP="00C41E37">
            <w:pPr>
              <w:rPr>
                <w:rFonts w:ascii="Courier New" w:hAnsi="Courier New" w:cs="Courier New"/>
              </w:rPr>
            </w:pPr>
            <w:r w:rsidRPr="00C41E37">
              <w:rPr>
                <w:rFonts w:ascii="Courier New" w:hAnsi="Courier New" w:cs="Courier New"/>
              </w:rPr>
              <w:t xml:space="preserve">    ('Sarah', 'Jones', 'sarah.j@uni.ac.uk', '07700900456', 2022),</w:t>
            </w:r>
          </w:p>
          <w:p w14:paraId="01E6F944" w14:textId="77777777" w:rsidR="00C41E37" w:rsidRPr="00C41E37" w:rsidRDefault="00C41E37" w:rsidP="00C41E37">
            <w:pPr>
              <w:rPr>
                <w:rFonts w:ascii="Courier New" w:hAnsi="Courier New" w:cs="Courier New"/>
              </w:rPr>
            </w:pPr>
            <w:r w:rsidRPr="00C41E37">
              <w:rPr>
                <w:rFonts w:ascii="Courier New" w:hAnsi="Courier New" w:cs="Courier New"/>
              </w:rPr>
              <w:t xml:space="preserve">    ('Mike', 'Brown', 'mike.brown1@uni.ac.uk', '07700900234', 2023),</w:t>
            </w:r>
          </w:p>
          <w:p w14:paraId="14F554B0" w14:textId="77777777" w:rsidR="00C41E37" w:rsidRPr="00C41E37" w:rsidRDefault="00C41E37" w:rsidP="00C41E37">
            <w:pPr>
              <w:rPr>
                <w:rFonts w:ascii="Courier New" w:hAnsi="Courier New" w:cs="Courier New"/>
              </w:rPr>
            </w:pPr>
            <w:r w:rsidRPr="00C41E37">
              <w:rPr>
                <w:rFonts w:ascii="Courier New" w:hAnsi="Courier New" w:cs="Courier New"/>
              </w:rPr>
              <w:t xml:space="preserve">    ('Julie', 'Bright', 'j.bright@uni.ac.uk', '07700900333', 2024),</w:t>
            </w:r>
          </w:p>
          <w:p w14:paraId="22BE9326" w14:textId="77777777" w:rsidR="00C41E37" w:rsidRPr="00C41E37" w:rsidRDefault="00C41E37" w:rsidP="00C41E37">
            <w:pPr>
              <w:rPr>
                <w:rFonts w:ascii="Courier New" w:hAnsi="Courier New" w:cs="Courier New"/>
              </w:rPr>
            </w:pPr>
            <w:r w:rsidRPr="00C41E37">
              <w:rPr>
                <w:rFonts w:ascii="Courier New" w:hAnsi="Courier New" w:cs="Courier New"/>
              </w:rPr>
              <w:t xml:space="preserve">    ('Gary', 'Davies', 'gary.davies19@uni.ac.uk', '07700900673', 2022),</w:t>
            </w:r>
          </w:p>
          <w:p w14:paraId="2002B31A" w14:textId="041FCD8F" w:rsidR="00C41E37" w:rsidRDefault="00C41E37" w:rsidP="00C41E37">
            <w:pPr>
              <w:rPr>
                <w:rFonts w:ascii="Times New Roman" w:hAnsi="Times New Roman" w:cs="Times New Roman"/>
              </w:rPr>
            </w:pPr>
            <w:r w:rsidRPr="00C41E37">
              <w:rPr>
                <w:rFonts w:ascii="Courier New" w:hAnsi="Courier New" w:cs="Courier New"/>
              </w:rPr>
              <w:t xml:space="preserve">    ('Claire', 'Williams', 'claire.williams@uni.ac.uk', '07700900321', 2024);</w:t>
            </w:r>
          </w:p>
        </w:tc>
      </w:tr>
    </w:tbl>
    <w:p w14:paraId="7FA75DD8" w14:textId="77777777" w:rsidR="009104FD" w:rsidRDefault="009104FD" w:rsidP="00122BD9">
      <w:pPr>
        <w:rPr>
          <w:rFonts w:ascii="Times New Roman" w:hAnsi="Times New Roman" w:cs="Times New Roman"/>
        </w:rPr>
      </w:pPr>
    </w:p>
    <w:p w14:paraId="3C5E8380" w14:textId="77777777" w:rsidR="00791322" w:rsidRDefault="009104FD" w:rsidP="00791322">
      <w:pPr>
        <w:keepNext/>
      </w:pPr>
      <w:r>
        <w:rPr>
          <w:rFonts w:ascii="Times New Roman" w:hAnsi="Times New Roman" w:cs="Times New Roman"/>
          <w:noProof/>
        </w:rPr>
        <w:drawing>
          <wp:inline distT="0" distB="0" distL="0" distR="0" wp14:anchorId="34DA61D7" wp14:editId="689BE3A6">
            <wp:extent cx="5691269" cy="2647950"/>
            <wp:effectExtent l="0" t="0" r="5080" b="0"/>
            <wp:docPr id="1965396690"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396690" name="Picture 6" descr="A screenshot of a computer&#10;&#10;AI-generated content may be incorrect."/>
                    <pic:cNvPicPr/>
                  </pic:nvPicPr>
                  <pic:blipFill rotWithShape="1">
                    <a:blip r:embed="rId14">
                      <a:extLst>
                        <a:ext uri="{28A0092B-C50C-407E-A947-70E740481C1C}">
                          <a14:useLocalDpi xmlns:a14="http://schemas.microsoft.com/office/drawing/2010/main" val="0"/>
                        </a:ext>
                      </a:extLst>
                    </a:blip>
                    <a:srcRect r="44660"/>
                    <a:stretch>
                      <a:fillRect/>
                    </a:stretch>
                  </pic:blipFill>
                  <pic:spPr bwMode="auto">
                    <a:xfrm>
                      <a:off x="0" y="0"/>
                      <a:ext cx="5709791" cy="2656568"/>
                    </a:xfrm>
                    <a:prstGeom prst="rect">
                      <a:avLst/>
                    </a:prstGeom>
                    <a:ln>
                      <a:noFill/>
                    </a:ln>
                    <a:extLst>
                      <a:ext uri="{53640926-AAD7-44D8-BBD7-CCE9431645EC}">
                        <a14:shadowObscured xmlns:a14="http://schemas.microsoft.com/office/drawing/2010/main"/>
                      </a:ext>
                    </a:extLst>
                  </pic:spPr>
                </pic:pic>
              </a:graphicData>
            </a:graphic>
          </wp:inline>
        </w:drawing>
      </w:r>
    </w:p>
    <w:p w14:paraId="10E79EAB" w14:textId="0126C8C6" w:rsidR="00791322" w:rsidRDefault="00791322" w:rsidP="00791322">
      <w:pPr>
        <w:pStyle w:val="Caption"/>
      </w:pPr>
      <w:r>
        <w:t xml:space="preserve">Figure </w:t>
      </w:r>
      <w:r w:rsidR="001F5CA9">
        <w:fldChar w:fldCharType="begin"/>
      </w:r>
      <w:r w:rsidR="001F5CA9">
        <w:instrText xml:space="preserve"> SEQ Figure \* ARABIC </w:instrText>
      </w:r>
      <w:r w:rsidR="001F5CA9">
        <w:fldChar w:fldCharType="separate"/>
      </w:r>
      <w:r w:rsidR="001F5CA9">
        <w:rPr>
          <w:noProof/>
        </w:rPr>
        <w:t>4</w:t>
      </w:r>
      <w:r w:rsidR="001F5CA9">
        <w:rPr>
          <w:noProof/>
        </w:rPr>
        <w:fldChar w:fldCharType="end"/>
      </w:r>
      <w:r w:rsidRPr="006C1DDB">
        <w:t xml:space="preserve">: Verification of sample data insertion into the </w:t>
      </w:r>
      <w:proofErr w:type="gramStart"/>
      <w:r w:rsidRPr="006C1DDB">
        <w:t>Students</w:t>
      </w:r>
      <w:proofErr w:type="gramEnd"/>
      <w:r w:rsidRPr="006C1DDB">
        <w:t xml:space="preserve"> table.</w:t>
      </w:r>
    </w:p>
    <w:p w14:paraId="62992586" w14:textId="07896118" w:rsidR="00712E2A" w:rsidRPr="00122BD9" w:rsidRDefault="00712E2A" w:rsidP="00122BD9">
      <w:pPr>
        <w:rPr>
          <w:rFonts w:ascii="Times New Roman" w:hAnsi="Times New Roman" w:cs="Times New Roman"/>
        </w:rPr>
      </w:pPr>
      <w:r w:rsidRPr="00122BD9">
        <w:rPr>
          <w:rFonts w:ascii="Times New Roman" w:hAnsi="Times New Roman" w:cs="Times New Roman"/>
        </w:rPr>
        <w:br w:type="page"/>
      </w:r>
    </w:p>
    <w:p w14:paraId="607010C2" w14:textId="301DAF82" w:rsidR="00324CF4" w:rsidRPr="00324CF4" w:rsidRDefault="00324CF4" w:rsidP="00426CC3">
      <w:pPr>
        <w:pStyle w:val="Heading1"/>
      </w:pPr>
      <w:bookmarkStart w:id="10" w:name="_Toc219317888"/>
      <w:r w:rsidRPr="00324CF4">
        <w:lastRenderedPageBreak/>
        <w:t>Stored Procedure and Transactional Scenario</w:t>
      </w:r>
      <w:bookmarkEnd w:id="10"/>
    </w:p>
    <w:p w14:paraId="463FCEAC" w14:textId="1D812E03" w:rsidR="00324CF4" w:rsidRPr="00324CF4" w:rsidRDefault="00A7770B" w:rsidP="00A7770B">
      <w:pPr>
        <w:pStyle w:val="Heading2"/>
      </w:pPr>
      <w:bookmarkStart w:id="11" w:name="_Toc219317889"/>
      <w:r w:rsidRPr="00A7770B">
        <w:t>Encapsulation using Stored Procedures</w:t>
      </w:r>
      <w:bookmarkEnd w:id="11"/>
    </w:p>
    <w:p w14:paraId="20270A8A" w14:textId="77777777" w:rsidR="00413C6B" w:rsidRPr="00413C6B" w:rsidRDefault="00413C6B" w:rsidP="00413C6B">
      <w:pPr>
        <w:keepNext/>
        <w:rPr>
          <w:rFonts w:ascii="Times New Roman" w:hAnsi="Times New Roman" w:cs="Times New Roman"/>
        </w:rPr>
      </w:pPr>
      <w:r w:rsidRPr="00413C6B">
        <w:rPr>
          <w:rFonts w:ascii="Times New Roman" w:hAnsi="Times New Roman" w:cs="Times New Roman"/>
        </w:rPr>
        <w:t>To improve system security and scalability, I replaced direct table access with Stored Procedures. By implementing this abstraction layer, I encapsulated the logic for inserting, updating, and deleting records.</w:t>
      </w:r>
    </w:p>
    <w:p w14:paraId="14CC1C90" w14:textId="60744154" w:rsidR="00413C6B" w:rsidRPr="00413C6B" w:rsidRDefault="00413C6B" w:rsidP="00413C6B">
      <w:pPr>
        <w:keepNext/>
        <w:rPr>
          <w:rFonts w:ascii="Times New Roman" w:hAnsi="Times New Roman" w:cs="Times New Roman"/>
        </w:rPr>
      </w:pPr>
      <w:r w:rsidRPr="00413C6B">
        <w:rPr>
          <w:rFonts w:ascii="Times New Roman" w:hAnsi="Times New Roman" w:cs="Times New Roman"/>
        </w:rPr>
        <w:t>This approach ensures that users (or the application frontend) interact with the database through a controlled interface rather than executing raw SQL commands directly against the tables. This not only standardises data access but also reduces the risk of accidental data corruption or malicious injection</w:t>
      </w:r>
      <w:r w:rsidR="00484527">
        <w:rPr>
          <w:rFonts w:ascii="Times New Roman" w:hAnsi="Times New Roman" w:cs="Times New Roman"/>
        </w:rPr>
        <w:t xml:space="preserve"> [4]</w:t>
      </w:r>
      <w:r w:rsidRPr="00413C6B">
        <w:rPr>
          <w:rFonts w:ascii="Times New Roman" w:hAnsi="Times New Roman" w:cs="Times New Roman"/>
        </w:rPr>
        <w:t>.</w:t>
      </w:r>
    </w:p>
    <w:p w14:paraId="086F8207" w14:textId="77777777" w:rsidR="004370D4" w:rsidRDefault="00E0320B" w:rsidP="004370D4">
      <w:pPr>
        <w:keepNext/>
      </w:pPr>
      <w:r>
        <w:rPr>
          <w:rFonts w:ascii="Times New Roman" w:hAnsi="Times New Roman" w:cs="Times New Roman"/>
          <w:noProof/>
        </w:rPr>
        <w:drawing>
          <wp:inline distT="0" distB="0" distL="0" distR="0" wp14:anchorId="2CC5AC98" wp14:editId="1C2139F5">
            <wp:extent cx="3530600" cy="933450"/>
            <wp:effectExtent l="0" t="0" r="0" b="0"/>
            <wp:docPr id="800373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37321" name="Picture 80037321"/>
                    <pic:cNvPicPr/>
                  </pic:nvPicPr>
                  <pic:blipFill rotWithShape="1">
                    <a:blip r:embed="rId15">
                      <a:extLst>
                        <a:ext uri="{28A0092B-C50C-407E-A947-70E740481C1C}">
                          <a14:useLocalDpi xmlns:a14="http://schemas.microsoft.com/office/drawing/2010/main" val="0"/>
                        </a:ext>
                      </a:extLst>
                    </a:blip>
                    <a:srcRect b="6662"/>
                    <a:stretch>
                      <a:fillRect/>
                    </a:stretch>
                  </pic:blipFill>
                  <pic:spPr bwMode="auto">
                    <a:xfrm>
                      <a:off x="0" y="0"/>
                      <a:ext cx="3536272" cy="934950"/>
                    </a:xfrm>
                    <a:prstGeom prst="rect">
                      <a:avLst/>
                    </a:prstGeom>
                    <a:ln>
                      <a:noFill/>
                    </a:ln>
                    <a:extLst>
                      <a:ext uri="{53640926-AAD7-44D8-BBD7-CCE9431645EC}">
                        <a14:shadowObscured xmlns:a14="http://schemas.microsoft.com/office/drawing/2010/main"/>
                      </a:ext>
                    </a:extLst>
                  </pic:spPr>
                </pic:pic>
              </a:graphicData>
            </a:graphic>
          </wp:inline>
        </w:drawing>
      </w:r>
    </w:p>
    <w:p w14:paraId="4008D200" w14:textId="5E06CAC8" w:rsidR="001940F5" w:rsidRPr="00B422DD" w:rsidRDefault="004370D4" w:rsidP="00B422DD">
      <w:pPr>
        <w:pStyle w:val="Caption"/>
      </w:pPr>
      <w:r>
        <w:t xml:space="preserve">Figure </w:t>
      </w:r>
      <w:r w:rsidR="001F5CA9">
        <w:fldChar w:fldCharType="begin"/>
      </w:r>
      <w:r w:rsidR="001F5CA9">
        <w:instrText xml:space="preserve"> SEQ Figure \* ARABIC </w:instrText>
      </w:r>
      <w:r w:rsidR="001F5CA9">
        <w:fldChar w:fldCharType="separate"/>
      </w:r>
      <w:r w:rsidR="001F5CA9">
        <w:rPr>
          <w:noProof/>
        </w:rPr>
        <w:t>5</w:t>
      </w:r>
      <w:r w:rsidR="001F5CA9">
        <w:rPr>
          <w:noProof/>
        </w:rPr>
        <w:fldChar w:fldCharType="end"/>
      </w:r>
      <w:r w:rsidRPr="001D2BE8">
        <w:t>: Stored Procedures implemented to handle CRUD operations.</w:t>
      </w:r>
    </w:p>
    <w:p w14:paraId="06237939" w14:textId="77777777" w:rsidR="00B422DD" w:rsidRDefault="00B422DD" w:rsidP="001940F5">
      <w:pPr>
        <w:pStyle w:val="Heading2"/>
      </w:pPr>
    </w:p>
    <w:p w14:paraId="5B75BB24" w14:textId="5B95351D" w:rsidR="001940F5" w:rsidRDefault="001940F5" w:rsidP="001940F5">
      <w:pPr>
        <w:pStyle w:val="Heading2"/>
      </w:pPr>
      <w:bookmarkStart w:id="12" w:name="_Toc219317890"/>
      <w:r w:rsidRPr="001940F5">
        <w:t>Automation with Database Triggers</w:t>
      </w:r>
      <w:bookmarkEnd w:id="12"/>
    </w:p>
    <w:p w14:paraId="43867355" w14:textId="77777777" w:rsidR="00F92100" w:rsidRPr="00F92100" w:rsidRDefault="00F92100" w:rsidP="00F92100">
      <w:pPr>
        <w:rPr>
          <w:rFonts w:ascii="Times New Roman" w:hAnsi="Times New Roman" w:cs="Times New Roman"/>
        </w:rPr>
      </w:pPr>
      <w:r w:rsidRPr="00F92100">
        <w:rPr>
          <w:rFonts w:ascii="Times New Roman" w:hAnsi="Times New Roman" w:cs="Times New Roman"/>
        </w:rPr>
        <w:t xml:space="preserve">To maintain real-time data accuracy without relying on manual updates, I implemented a database Trigger on the </w:t>
      </w:r>
      <w:proofErr w:type="spellStart"/>
      <w:r w:rsidRPr="00F92100">
        <w:rPr>
          <w:rFonts w:ascii="Times New Roman" w:hAnsi="Times New Roman" w:cs="Times New Roman"/>
        </w:rPr>
        <w:t>Event_Attendance</w:t>
      </w:r>
      <w:proofErr w:type="spellEnd"/>
      <w:r w:rsidRPr="00F92100">
        <w:rPr>
          <w:rFonts w:ascii="Times New Roman" w:hAnsi="Times New Roman" w:cs="Times New Roman"/>
        </w:rPr>
        <w:t xml:space="preserve"> table.</w:t>
      </w:r>
    </w:p>
    <w:p w14:paraId="18036BF5" w14:textId="107ED68D" w:rsidR="00F92100" w:rsidRPr="00F92100" w:rsidRDefault="00F92100" w:rsidP="00F92100">
      <w:pPr>
        <w:rPr>
          <w:rFonts w:ascii="Times New Roman" w:hAnsi="Times New Roman" w:cs="Times New Roman"/>
        </w:rPr>
      </w:pPr>
      <w:r w:rsidRPr="00F92100">
        <w:rPr>
          <w:rFonts w:ascii="Times New Roman" w:hAnsi="Times New Roman" w:cs="Times New Roman"/>
        </w:rPr>
        <w:t xml:space="preserve">The trigger, named </w:t>
      </w:r>
      <w:proofErr w:type="spellStart"/>
      <w:r w:rsidRPr="00F92100">
        <w:rPr>
          <w:rFonts w:ascii="Times New Roman" w:hAnsi="Times New Roman" w:cs="Times New Roman"/>
        </w:rPr>
        <w:t>UpdateAttendeeCount</w:t>
      </w:r>
      <w:proofErr w:type="spellEnd"/>
      <w:r w:rsidRPr="00F92100">
        <w:rPr>
          <w:rFonts w:ascii="Times New Roman" w:hAnsi="Times New Roman" w:cs="Times New Roman"/>
        </w:rPr>
        <w:t xml:space="preserve">, is configured to execute automatically whenever a new student registers for an event. It instantly increments the </w:t>
      </w:r>
      <w:proofErr w:type="spellStart"/>
      <w:r w:rsidRPr="00F92100">
        <w:rPr>
          <w:rFonts w:ascii="Times New Roman" w:hAnsi="Times New Roman" w:cs="Times New Roman"/>
        </w:rPr>
        <w:t>current_attendees</w:t>
      </w:r>
      <w:proofErr w:type="spellEnd"/>
      <w:r w:rsidRPr="00F92100">
        <w:rPr>
          <w:rFonts w:ascii="Times New Roman" w:hAnsi="Times New Roman" w:cs="Times New Roman"/>
        </w:rPr>
        <w:t xml:space="preserve"> count in the linked Events table. This automation ensures that attendance figures remain perfectly </w:t>
      </w:r>
      <w:r>
        <w:rPr>
          <w:rFonts w:ascii="Times New Roman" w:hAnsi="Times New Roman" w:cs="Times New Roman"/>
        </w:rPr>
        <w:t>synchronised</w:t>
      </w:r>
      <w:r w:rsidRPr="00F92100">
        <w:rPr>
          <w:rFonts w:ascii="Times New Roman" w:hAnsi="Times New Roman" w:cs="Times New Roman"/>
        </w:rPr>
        <w:t xml:space="preserve"> with the actual registration data, eliminating the potential for human error in tracking capacity</w:t>
      </w:r>
      <w:r w:rsidR="00484527">
        <w:rPr>
          <w:rFonts w:ascii="Times New Roman" w:hAnsi="Times New Roman" w:cs="Times New Roman"/>
        </w:rPr>
        <w:t xml:space="preserve">, </w:t>
      </w:r>
      <w:r w:rsidR="00C66A9E" w:rsidRPr="00C66A9E">
        <w:rPr>
          <w:rFonts w:ascii="Times New Roman" w:hAnsi="Times New Roman" w:cs="Times New Roman"/>
        </w:rPr>
        <w:t>a key benefit of Active Database systems [1].</w:t>
      </w:r>
    </w:p>
    <w:tbl>
      <w:tblPr>
        <w:tblStyle w:val="TableGrid"/>
        <w:tblW w:w="0" w:type="auto"/>
        <w:tblLook w:val="04A0" w:firstRow="1" w:lastRow="0" w:firstColumn="1" w:lastColumn="0" w:noHBand="0" w:noVBand="1"/>
      </w:tblPr>
      <w:tblGrid>
        <w:gridCol w:w="9016"/>
      </w:tblGrid>
      <w:tr w:rsidR="00F87193" w14:paraId="2169E35A" w14:textId="77777777" w:rsidTr="00F87193">
        <w:tc>
          <w:tcPr>
            <w:tcW w:w="9016" w:type="dxa"/>
          </w:tcPr>
          <w:p w14:paraId="637E23E8" w14:textId="77777777" w:rsidR="00F87193" w:rsidRPr="00F87193" w:rsidRDefault="00F87193" w:rsidP="00F87193">
            <w:pPr>
              <w:rPr>
                <w:rFonts w:ascii="Courier New" w:hAnsi="Courier New" w:cs="Courier New"/>
              </w:rPr>
            </w:pPr>
            <w:r w:rsidRPr="00F87193">
              <w:rPr>
                <w:rFonts w:ascii="Courier New" w:hAnsi="Courier New" w:cs="Courier New"/>
              </w:rPr>
              <w:t>DELIMITER $$</w:t>
            </w:r>
          </w:p>
          <w:p w14:paraId="793459EA" w14:textId="77777777" w:rsidR="00F87193" w:rsidRPr="00F87193" w:rsidRDefault="00F87193" w:rsidP="00F87193">
            <w:pPr>
              <w:rPr>
                <w:rFonts w:ascii="Courier New" w:hAnsi="Courier New" w:cs="Courier New"/>
              </w:rPr>
            </w:pPr>
            <w:r w:rsidRPr="00F87193">
              <w:rPr>
                <w:rFonts w:ascii="Courier New" w:hAnsi="Courier New" w:cs="Courier New"/>
              </w:rPr>
              <w:t xml:space="preserve">CREATE TRIGGER </w:t>
            </w:r>
            <w:proofErr w:type="spellStart"/>
            <w:r w:rsidRPr="00F87193">
              <w:rPr>
                <w:rFonts w:ascii="Courier New" w:hAnsi="Courier New" w:cs="Courier New"/>
              </w:rPr>
              <w:t>UpdateAttendeeCount</w:t>
            </w:r>
            <w:proofErr w:type="spellEnd"/>
          </w:p>
          <w:p w14:paraId="686A5B1E" w14:textId="77777777" w:rsidR="00F87193" w:rsidRPr="00F87193" w:rsidRDefault="00F87193" w:rsidP="00F87193">
            <w:pPr>
              <w:rPr>
                <w:rFonts w:ascii="Courier New" w:hAnsi="Courier New" w:cs="Courier New"/>
              </w:rPr>
            </w:pPr>
            <w:r w:rsidRPr="00F87193">
              <w:rPr>
                <w:rFonts w:ascii="Courier New" w:hAnsi="Courier New" w:cs="Courier New"/>
              </w:rPr>
              <w:t xml:space="preserve">AFTER INSERT ON </w:t>
            </w:r>
            <w:proofErr w:type="spellStart"/>
            <w:r w:rsidRPr="00F87193">
              <w:rPr>
                <w:rFonts w:ascii="Courier New" w:hAnsi="Courier New" w:cs="Courier New"/>
              </w:rPr>
              <w:t>Event_Attendance</w:t>
            </w:r>
            <w:proofErr w:type="spellEnd"/>
          </w:p>
          <w:p w14:paraId="53368A81" w14:textId="77777777" w:rsidR="00F87193" w:rsidRPr="00F87193" w:rsidRDefault="00F87193" w:rsidP="00F87193">
            <w:pPr>
              <w:rPr>
                <w:rFonts w:ascii="Courier New" w:hAnsi="Courier New" w:cs="Courier New"/>
              </w:rPr>
            </w:pPr>
            <w:r w:rsidRPr="00F87193">
              <w:rPr>
                <w:rFonts w:ascii="Courier New" w:hAnsi="Courier New" w:cs="Courier New"/>
              </w:rPr>
              <w:t>FOR EACH ROW</w:t>
            </w:r>
          </w:p>
          <w:p w14:paraId="6E6C5353" w14:textId="77777777" w:rsidR="00F87193" w:rsidRPr="00F87193" w:rsidRDefault="00F87193" w:rsidP="00F87193">
            <w:pPr>
              <w:rPr>
                <w:rFonts w:ascii="Courier New" w:hAnsi="Courier New" w:cs="Courier New"/>
              </w:rPr>
            </w:pPr>
            <w:r w:rsidRPr="00F87193">
              <w:rPr>
                <w:rFonts w:ascii="Courier New" w:hAnsi="Courier New" w:cs="Courier New"/>
              </w:rPr>
              <w:t>BEGIN</w:t>
            </w:r>
          </w:p>
          <w:p w14:paraId="4CC57689" w14:textId="77777777" w:rsidR="00F87193" w:rsidRPr="00F87193" w:rsidRDefault="00F87193" w:rsidP="00F87193">
            <w:pPr>
              <w:rPr>
                <w:rFonts w:ascii="Courier New" w:hAnsi="Courier New" w:cs="Courier New"/>
              </w:rPr>
            </w:pPr>
            <w:r w:rsidRPr="00F87193">
              <w:rPr>
                <w:rFonts w:ascii="Courier New" w:hAnsi="Courier New" w:cs="Courier New"/>
              </w:rPr>
              <w:t xml:space="preserve">    UPDATE Events</w:t>
            </w:r>
          </w:p>
          <w:p w14:paraId="4E614873" w14:textId="77777777" w:rsidR="00F87193" w:rsidRPr="00F87193" w:rsidRDefault="00F87193" w:rsidP="00F87193">
            <w:pPr>
              <w:rPr>
                <w:rFonts w:ascii="Courier New" w:hAnsi="Courier New" w:cs="Courier New"/>
              </w:rPr>
            </w:pPr>
            <w:r w:rsidRPr="00F87193">
              <w:rPr>
                <w:rFonts w:ascii="Courier New" w:hAnsi="Courier New" w:cs="Courier New"/>
              </w:rPr>
              <w:t xml:space="preserve">    SET </w:t>
            </w:r>
            <w:proofErr w:type="spellStart"/>
            <w:r w:rsidRPr="00F87193">
              <w:rPr>
                <w:rFonts w:ascii="Courier New" w:hAnsi="Courier New" w:cs="Courier New"/>
              </w:rPr>
              <w:t>current_attendees</w:t>
            </w:r>
            <w:proofErr w:type="spellEnd"/>
            <w:r w:rsidRPr="00F87193">
              <w:rPr>
                <w:rFonts w:ascii="Courier New" w:hAnsi="Courier New" w:cs="Courier New"/>
              </w:rPr>
              <w:t xml:space="preserve"> = </w:t>
            </w:r>
            <w:proofErr w:type="spellStart"/>
            <w:r w:rsidRPr="00F87193">
              <w:rPr>
                <w:rFonts w:ascii="Courier New" w:hAnsi="Courier New" w:cs="Courier New"/>
              </w:rPr>
              <w:t>current_attendees</w:t>
            </w:r>
            <w:proofErr w:type="spellEnd"/>
            <w:r w:rsidRPr="00F87193">
              <w:rPr>
                <w:rFonts w:ascii="Courier New" w:hAnsi="Courier New" w:cs="Courier New"/>
              </w:rPr>
              <w:t xml:space="preserve"> + 1</w:t>
            </w:r>
          </w:p>
          <w:p w14:paraId="05254616" w14:textId="77777777" w:rsidR="00F87193" w:rsidRPr="00F87193" w:rsidRDefault="00F87193" w:rsidP="00F87193">
            <w:pPr>
              <w:rPr>
                <w:rFonts w:ascii="Courier New" w:hAnsi="Courier New" w:cs="Courier New"/>
              </w:rPr>
            </w:pPr>
            <w:r w:rsidRPr="00F87193">
              <w:rPr>
                <w:rFonts w:ascii="Courier New" w:hAnsi="Courier New" w:cs="Courier New"/>
              </w:rPr>
              <w:t xml:space="preserve">    WHERE </w:t>
            </w:r>
            <w:proofErr w:type="spellStart"/>
            <w:r w:rsidRPr="00F87193">
              <w:rPr>
                <w:rFonts w:ascii="Courier New" w:hAnsi="Courier New" w:cs="Courier New"/>
              </w:rPr>
              <w:t>event_id</w:t>
            </w:r>
            <w:proofErr w:type="spellEnd"/>
            <w:r w:rsidRPr="00F87193">
              <w:rPr>
                <w:rFonts w:ascii="Courier New" w:hAnsi="Courier New" w:cs="Courier New"/>
              </w:rPr>
              <w:t xml:space="preserve"> = </w:t>
            </w:r>
            <w:proofErr w:type="spellStart"/>
            <w:r w:rsidRPr="00F87193">
              <w:rPr>
                <w:rFonts w:ascii="Courier New" w:hAnsi="Courier New" w:cs="Courier New"/>
              </w:rPr>
              <w:t>NEW.event_</w:t>
            </w:r>
            <w:proofErr w:type="gramStart"/>
            <w:r w:rsidRPr="00F87193">
              <w:rPr>
                <w:rFonts w:ascii="Courier New" w:hAnsi="Courier New" w:cs="Courier New"/>
              </w:rPr>
              <w:t>id</w:t>
            </w:r>
            <w:proofErr w:type="spellEnd"/>
            <w:r w:rsidRPr="00F87193">
              <w:rPr>
                <w:rFonts w:ascii="Courier New" w:hAnsi="Courier New" w:cs="Courier New"/>
              </w:rPr>
              <w:t>;</w:t>
            </w:r>
            <w:proofErr w:type="gramEnd"/>
            <w:r w:rsidRPr="00F87193">
              <w:rPr>
                <w:rFonts w:ascii="Courier New" w:hAnsi="Courier New" w:cs="Courier New"/>
              </w:rPr>
              <w:t xml:space="preserve"> </w:t>
            </w:r>
          </w:p>
          <w:p w14:paraId="01FE7976" w14:textId="77777777" w:rsidR="00F87193" w:rsidRPr="00F87193" w:rsidRDefault="00F87193" w:rsidP="00F87193">
            <w:pPr>
              <w:rPr>
                <w:rFonts w:ascii="Courier New" w:hAnsi="Courier New" w:cs="Courier New"/>
              </w:rPr>
            </w:pPr>
            <w:r w:rsidRPr="00F87193">
              <w:rPr>
                <w:rFonts w:ascii="Courier New" w:hAnsi="Courier New" w:cs="Courier New"/>
              </w:rPr>
              <w:t>END $$</w:t>
            </w:r>
          </w:p>
          <w:p w14:paraId="64FB8D55" w14:textId="1A865193" w:rsidR="00F87193" w:rsidRDefault="00F87193" w:rsidP="00F87193">
            <w:proofErr w:type="gramStart"/>
            <w:r w:rsidRPr="00F87193">
              <w:rPr>
                <w:rFonts w:ascii="Courier New" w:hAnsi="Courier New" w:cs="Courier New"/>
              </w:rPr>
              <w:t>DELIMITER ;</w:t>
            </w:r>
            <w:proofErr w:type="gramEnd"/>
          </w:p>
        </w:tc>
      </w:tr>
    </w:tbl>
    <w:p w14:paraId="6866B5F0" w14:textId="77777777" w:rsidR="00B97EA9" w:rsidRDefault="00B97EA9" w:rsidP="00B97EA9">
      <w:pPr>
        <w:keepNext/>
      </w:pPr>
      <w:r>
        <w:rPr>
          <w:noProof/>
        </w:rPr>
        <w:lastRenderedPageBreak/>
        <w:drawing>
          <wp:inline distT="0" distB="0" distL="0" distR="0" wp14:anchorId="4FF361F2" wp14:editId="2CDFFAC1">
            <wp:extent cx="5044966" cy="2438400"/>
            <wp:effectExtent l="0" t="0" r="3810" b="0"/>
            <wp:docPr id="1362609614" name="Picture 9" descr="A white rectangular object with a black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609614" name="Picture 9" descr="A white rectangular object with a black border&#10;&#10;AI-generated content may be incorrect."/>
                    <pic:cNvPicPr/>
                  </pic:nvPicPr>
                  <pic:blipFill rotWithShape="1">
                    <a:blip r:embed="rId16">
                      <a:extLst>
                        <a:ext uri="{28A0092B-C50C-407E-A947-70E740481C1C}">
                          <a14:useLocalDpi xmlns:a14="http://schemas.microsoft.com/office/drawing/2010/main" val="0"/>
                        </a:ext>
                      </a:extLst>
                    </a:blip>
                    <a:srcRect r="44826"/>
                    <a:stretch>
                      <a:fillRect/>
                    </a:stretch>
                  </pic:blipFill>
                  <pic:spPr bwMode="auto">
                    <a:xfrm>
                      <a:off x="0" y="0"/>
                      <a:ext cx="5073583" cy="2452232"/>
                    </a:xfrm>
                    <a:prstGeom prst="rect">
                      <a:avLst/>
                    </a:prstGeom>
                    <a:ln>
                      <a:noFill/>
                    </a:ln>
                    <a:extLst>
                      <a:ext uri="{53640926-AAD7-44D8-BBD7-CCE9431645EC}">
                        <a14:shadowObscured xmlns:a14="http://schemas.microsoft.com/office/drawing/2010/main"/>
                      </a:ext>
                    </a:extLst>
                  </pic:spPr>
                </pic:pic>
              </a:graphicData>
            </a:graphic>
          </wp:inline>
        </w:drawing>
      </w:r>
    </w:p>
    <w:p w14:paraId="475E99AB" w14:textId="755790CA" w:rsidR="00B97EA9" w:rsidRDefault="00B97EA9" w:rsidP="00B97EA9">
      <w:pPr>
        <w:pStyle w:val="Caption"/>
      </w:pPr>
      <w:r>
        <w:t xml:space="preserve">Figure </w:t>
      </w:r>
      <w:r w:rsidR="001F5CA9">
        <w:fldChar w:fldCharType="begin"/>
      </w:r>
      <w:r w:rsidR="001F5CA9">
        <w:instrText xml:space="preserve"> SEQ Figure \* ARABIC </w:instrText>
      </w:r>
      <w:r w:rsidR="001F5CA9">
        <w:fldChar w:fldCharType="separate"/>
      </w:r>
      <w:r w:rsidR="001F5CA9">
        <w:rPr>
          <w:noProof/>
        </w:rPr>
        <w:t>6</w:t>
      </w:r>
      <w:r w:rsidR="001F5CA9">
        <w:rPr>
          <w:noProof/>
        </w:rPr>
        <w:fldChar w:fldCharType="end"/>
      </w:r>
      <w:r w:rsidRPr="005471EF">
        <w:t xml:space="preserve">: The </w:t>
      </w:r>
      <w:proofErr w:type="spellStart"/>
      <w:r w:rsidRPr="005471EF">
        <w:t>current_attendees</w:t>
      </w:r>
      <w:proofErr w:type="spellEnd"/>
      <w:r w:rsidRPr="005471EF">
        <w:t xml:space="preserve"> count automatically updat</w:t>
      </w:r>
      <w:r w:rsidR="00E02D98">
        <w:t>es</w:t>
      </w:r>
      <w:r w:rsidRPr="005471EF">
        <w:t xml:space="preserve"> after a successful registration.</w:t>
      </w:r>
    </w:p>
    <w:p w14:paraId="35671EA5" w14:textId="77777777" w:rsidR="001A19A1" w:rsidRDefault="001A19A1" w:rsidP="001940F5"/>
    <w:p w14:paraId="29729C99" w14:textId="77777777" w:rsidR="006B7806" w:rsidRDefault="006B7806" w:rsidP="001A19A1">
      <w:pPr>
        <w:pStyle w:val="Heading2"/>
      </w:pPr>
      <w:bookmarkStart w:id="13" w:name="_Toc219317891"/>
      <w:r w:rsidRPr="006B7806">
        <w:t>ACID Transactions and Error Handling</w:t>
      </w:r>
      <w:bookmarkEnd w:id="13"/>
    </w:p>
    <w:p w14:paraId="2A649AD9" w14:textId="34BA6267" w:rsidR="00752976" w:rsidRPr="00752976" w:rsidRDefault="00752976" w:rsidP="00752976">
      <w:pPr>
        <w:rPr>
          <w:rFonts w:ascii="Times New Roman" w:hAnsi="Times New Roman" w:cs="Times New Roman"/>
        </w:rPr>
      </w:pPr>
      <w:r w:rsidRPr="00752976">
        <w:rPr>
          <w:rFonts w:ascii="Times New Roman" w:hAnsi="Times New Roman" w:cs="Times New Roman"/>
        </w:rPr>
        <w:t>To prevent invalid data states</w:t>
      </w:r>
      <w:r>
        <w:rPr>
          <w:rFonts w:ascii="Times New Roman" w:hAnsi="Times New Roman" w:cs="Times New Roman"/>
        </w:rPr>
        <w:t>, such as a student registering for the same event twice, I encapsulated the registration logic within a database transaction in</w:t>
      </w:r>
      <w:r w:rsidRPr="00752976">
        <w:rPr>
          <w:rFonts w:ascii="Times New Roman" w:hAnsi="Times New Roman" w:cs="Times New Roman"/>
        </w:rPr>
        <w:t xml:space="preserve"> the </w:t>
      </w:r>
      <w:proofErr w:type="spellStart"/>
      <w:r w:rsidRPr="00752976">
        <w:rPr>
          <w:rFonts w:ascii="Times New Roman" w:hAnsi="Times New Roman" w:cs="Times New Roman"/>
        </w:rPr>
        <w:t>RegisterStudentForEvent</w:t>
      </w:r>
      <w:proofErr w:type="spellEnd"/>
      <w:r w:rsidRPr="00752976">
        <w:rPr>
          <w:rFonts w:ascii="Times New Roman" w:hAnsi="Times New Roman" w:cs="Times New Roman"/>
        </w:rPr>
        <w:t xml:space="preserve"> stored procedure.</w:t>
      </w:r>
    </w:p>
    <w:p w14:paraId="709544AE" w14:textId="77777777" w:rsidR="00752976" w:rsidRPr="00752976" w:rsidRDefault="00752976" w:rsidP="00752976">
      <w:pPr>
        <w:rPr>
          <w:rFonts w:ascii="Times New Roman" w:hAnsi="Times New Roman" w:cs="Times New Roman"/>
        </w:rPr>
      </w:pPr>
      <w:r w:rsidRPr="00752976">
        <w:rPr>
          <w:rFonts w:ascii="Times New Roman" w:hAnsi="Times New Roman" w:cs="Times New Roman"/>
        </w:rPr>
        <w:t xml:space="preserve">This implementation ensures the system adheres to the </w:t>
      </w:r>
      <w:r w:rsidRPr="00752976">
        <w:rPr>
          <w:rFonts w:ascii="Times New Roman" w:hAnsi="Times New Roman" w:cs="Times New Roman"/>
          <w:b/>
          <w:bCs/>
        </w:rPr>
        <w:t>ACID</w:t>
      </w:r>
      <w:r w:rsidRPr="00752976">
        <w:rPr>
          <w:rFonts w:ascii="Times New Roman" w:hAnsi="Times New Roman" w:cs="Times New Roman"/>
        </w:rPr>
        <w:t xml:space="preserve"> properties (Atomicity, Consistency, Isolation, Durability). Specifically, I focused on </w:t>
      </w:r>
      <w:r w:rsidRPr="00752976">
        <w:rPr>
          <w:rFonts w:ascii="Times New Roman" w:hAnsi="Times New Roman" w:cs="Times New Roman"/>
          <w:b/>
          <w:bCs/>
        </w:rPr>
        <w:t>Atomicity</w:t>
      </w:r>
      <w:r w:rsidRPr="00752976">
        <w:rPr>
          <w:rFonts w:ascii="Times New Roman" w:hAnsi="Times New Roman" w:cs="Times New Roman"/>
        </w:rPr>
        <w:t>, which treats a transaction as a single, indivisible unit of work; either all operations succeed, or none do [2].</w:t>
      </w:r>
    </w:p>
    <w:p w14:paraId="0646114F" w14:textId="3B7D709E" w:rsidR="00752976" w:rsidRPr="00752976" w:rsidRDefault="00752976" w:rsidP="00752976">
      <w:pPr>
        <w:rPr>
          <w:rFonts w:ascii="Times New Roman" w:hAnsi="Times New Roman" w:cs="Times New Roman"/>
        </w:rPr>
      </w:pPr>
      <w:r w:rsidRPr="00752976">
        <w:rPr>
          <w:rFonts w:ascii="Times New Roman" w:hAnsi="Times New Roman" w:cs="Times New Roman"/>
        </w:rPr>
        <w:t>To enforce this practically, I utilised a DECLARE EXIT HANDLER. As shown in the code snippet below, if an SQL exception occurs (such as a unique constraint violation), the handler intercepts the error and executes a ROLLBACK command. This instantly reverts any partial changes made during the failed attempt, ensuring the database remains in a consistent state rather than containing incomplete or "dirty" data.</w:t>
      </w:r>
    </w:p>
    <w:tbl>
      <w:tblPr>
        <w:tblStyle w:val="TableGrid"/>
        <w:tblW w:w="0" w:type="auto"/>
        <w:tblLook w:val="04A0" w:firstRow="1" w:lastRow="0" w:firstColumn="1" w:lastColumn="0" w:noHBand="0" w:noVBand="1"/>
      </w:tblPr>
      <w:tblGrid>
        <w:gridCol w:w="9016"/>
      </w:tblGrid>
      <w:tr w:rsidR="00FD7CAB" w14:paraId="19E8AB4D" w14:textId="77777777" w:rsidTr="00FD7CAB">
        <w:tc>
          <w:tcPr>
            <w:tcW w:w="9016" w:type="dxa"/>
          </w:tcPr>
          <w:p w14:paraId="26626D7E" w14:textId="77777777" w:rsidR="00FD7CAB" w:rsidRPr="00D13D9B" w:rsidRDefault="00FD7CAB" w:rsidP="00FD7CAB">
            <w:pPr>
              <w:rPr>
                <w:rFonts w:ascii="Courier New" w:hAnsi="Courier New" w:cs="Courier New"/>
              </w:rPr>
            </w:pPr>
            <w:r w:rsidRPr="00D13D9B">
              <w:rPr>
                <w:rFonts w:ascii="Courier New" w:hAnsi="Courier New" w:cs="Courier New"/>
              </w:rPr>
              <w:t>DELIMITER $$</w:t>
            </w:r>
          </w:p>
          <w:p w14:paraId="290F5451" w14:textId="77777777" w:rsidR="00FD7CAB" w:rsidRPr="00D13D9B" w:rsidRDefault="00FD7CAB" w:rsidP="00FD7CAB">
            <w:pPr>
              <w:rPr>
                <w:rFonts w:ascii="Courier New" w:hAnsi="Courier New" w:cs="Courier New"/>
              </w:rPr>
            </w:pPr>
            <w:r w:rsidRPr="00D13D9B">
              <w:rPr>
                <w:rFonts w:ascii="Courier New" w:hAnsi="Courier New" w:cs="Courier New"/>
              </w:rPr>
              <w:t xml:space="preserve">CREATE PROCEDURE </w:t>
            </w:r>
            <w:proofErr w:type="spellStart"/>
            <w:proofErr w:type="gramStart"/>
            <w:r w:rsidRPr="00D13D9B">
              <w:rPr>
                <w:rFonts w:ascii="Courier New" w:hAnsi="Courier New" w:cs="Courier New"/>
              </w:rPr>
              <w:t>RegisterStudentForEvent</w:t>
            </w:r>
            <w:proofErr w:type="spellEnd"/>
            <w:r w:rsidRPr="00D13D9B">
              <w:rPr>
                <w:rFonts w:ascii="Courier New" w:hAnsi="Courier New" w:cs="Courier New"/>
              </w:rPr>
              <w:t>(</w:t>
            </w:r>
            <w:proofErr w:type="gramEnd"/>
          </w:p>
          <w:p w14:paraId="4C225D39" w14:textId="77777777" w:rsidR="00FD7CAB" w:rsidRPr="00D13D9B" w:rsidRDefault="00FD7CAB" w:rsidP="00FD7CAB">
            <w:pPr>
              <w:rPr>
                <w:rFonts w:ascii="Courier New" w:hAnsi="Courier New" w:cs="Courier New"/>
              </w:rPr>
            </w:pPr>
            <w:r w:rsidRPr="00D13D9B">
              <w:rPr>
                <w:rFonts w:ascii="Courier New" w:hAnsi="Courier New" w:cs="Courier New"/>
              </w:rPr>
              <w:t xml:space="preserve">    IN </w:t>
            </w:r>
            <w:proofErr w:type="spellStart"/>
            <w:r w:rsidRPr="00D13D9B">
              <w:rPr>
                <w:rFonts w:ascii="Courier New" w:hAnsi="Courier New" w:cs="Courier New"/>
              </w:rPr>
              <w:t>p_student_id</w:t>
            </w:r>
            <w:proofErr w:type="spellEnd"/>
            <w:r w:rsidRPr="00D13D9B">
              <w:rPr>
                <w:rFonts w:ascii="Courier New" w:hAnsi="Courier New" w:cs="Courier New"/>
              </w:rPr>
              <w:t xml:space="preserve"> INT, </w:t>
            </w:r>
          </w:p>
          <w:p w14:paraId="5D5F3D94" w14:textId="77777777" w:rsidR="00FD7CAB" w:rsidRPr="00D13D9B" w:rsidRDefault="00FD7CAB" w:rsidP="00FD7CAB">
            <w:pPr>
              <w:rPr>
                <w:rFonts w:ascii="Courier New" w:hAnsi="Courier New" w:cs="Courier New"/>
              </w:rPr>
            </w:pPr>
            <w:r w:rsidRPr="00D13D9B">
              <w:rPr>
                <w:rFonts w:ascii="Courier New" w:hAnsi="Courier New" w:cs="Courier New"/>
              </w:rPr>
              <w:t xml:space="preserve">    IN </w:t>
            </w:r>
            <w:proofErr w:type="spellStart"/>
            <w:r w:rsidRPr="00D13D9B">
              <w:rPr>
                <w:rFonts w:ascii="Courier New" w:hAnsi="Courier New" w:cs="Courier New"/>
              </w:rPr>
              <w:t>p_event_id</w:t>
            </w:r>
            <w:proofErr w:type="spellEnd"/>
            <w:r w:rsidRPr="00D13D9B">
              <w:rPr>
                <w:rFonts w:ascii="Courier New" w:hAnsi="Courier New" w:cs="Courier New"/>
              </w:rPr>
              <w:t xml:space="preserve"> INT</w:t>
            </w:r>
          </w:p>
          <w:p w14:paraId="29CA49DB" w14:textId="77777777" w:rsidR="00FD7CAB" w:rsidRPr="00D13D9B" w:rsidRDefault="00FD7CAB" w:rsidP="00FD7CAB">
            <w:pPr>
              <w:rPr>
                <w:rFonts w:ascii="Courier New" w:hAnsi="Courier New" w:cs="Courier New"/>
              </w:rPr>
            </w:pPr>
            <w:r w:rsidRPr="00D13D9B">
              <w:rPr>
                <w:rFonts w:ascii="Courier New" w:hAnsi="Courier New" w:cs="Courier New"/>
              </w:rPr>
              <w:t>)</w:t>
            </w:r>
          </w:p>
          <w:p w14:paraId="50803066" w14:textId="77777777" w:rsidR="00FD7CAB" w:rsidRPr="00D13D9B" w:rsidRDefault="00FD7CAB" w:rsidP="00FD7CAB">
            <w:pPr>
              <w:rPr>
                <w:rFonts w:ascii="Courier New" w:hAnsi="Courier New" w:cs="Courier New"/>
              </w:rPr>
            </w:pPr>
            <w:r w:rsidRPr="00D13D9B">
              <w:rPr>
                <w:rFonts w:ascii="Courier New" w:hAnsi="Courier New" w:cs="Courier New"/>
              </w:rPr>
              <w:t>BEGIN</w:t>
            </w:r>
          </w:p>
          <w:p w14:paraId="60CD8ABA" w14:textId="77777777" w:rsidR="00FD7CAB" w:rsidRPr="00D13D9B" w:rsidRDefault="00FD7CAB" w:rsidP="00FD7CAB">
            <w:pPr>
              <w:rPr>
                <w:rFonts w:ascii="Courier New" w:hAnsi="Courier New" w:cs="Courier New"/>
              </w:rPr>
            </w:pPr>
            <w:r w:rsidRPr="00D13D9B">
              <w:rPr>
                <w:rFonts w:ascii="Courier New" w:hAnsi="Courier New" w:cs="Courier New"/>
              </w:rPr>
              <w:t xml:space="preserve">    </w:t>
            </w:r>
          </w:p>
          <w:p w14:paraId="484FDAF6" w14:textId="77777777" w:rsidR="00FD7CAB" w:rsidRPr="00D13D9B" w:rsidRDefault="00FD7CAB" w:rsidP="00FD7CAB">
            <w:pPr>
              <w:rPr>
                <w:rFonts w:ascii="Courier New" w:hAnsi="Courier New" w:cs="Courier New"/>
              </w:rPr>
            </w:pPr>
            <w:r w:rsidRPr="00D13D9B">
              <w:rPr>
                <w:rFonts w:ascii="Courier New" w:hAnsi="Courier New" w:cs="Courier New"/>
              </w:rPr>
              <w:t xml:space="preserve">    DECLARE EXIT HANDLER FOR SQLEXCEPTION</w:t>
            </w:r>
          </w:p>
          <w:p w14:paraId="3A8FDD98" w14:textId="77777777" w:rsidR="00FD7CAB" w:rsidRPr="00D13D9B" w:rsidRDefault="00FD7CAB" w:rsidP="00FD7CAB">
            <w:pPr>
              <w:rPr>
                <w:rFonts w:ascii="Courier New" w:hAnsi="Courier New" w:cs="Courier New"/>
              </w:rPr>
            </w:pPr>
            <w:r w:rsidRPr="00D13D9B">
              <w:rPr>
                <w:rFonts w:ascii="Courier New" w:hAnsi="Courier New" w:cs="Courier New"/>
              </w:rPr>
              <w:t xml:space="preserve">    BEGIN</w:t>
            </w:r>
          </w:p>
          <w:p w14:paraId="3C34DBF9" w14:textId="77777777" w:rsidR="00FD7CAB" w:rsidRPr="00D13D9B" w:rsidRDefault="00FD7CAB" w:rsidP="00FD7CAB">
            <w:pPr>
              <w:rPr>
                <w:rFonts w:ascii="Courier New" w:hAnsi="Courier New" w:cs="Courier New"/>
              </w:rPr>
            </w:pPr>
            <w:r w:rsidRPr="00D13D9B">
              <w:rPr>
                <w:rFonts w:ascii="Courier New" w:hAnsi="Courier New" w:cs="Courier New"/>
              </w:rPr>
              <w:t xml:space="preserve">        </w:t>
            </w:r>
            <w:proofErr w:type="gramStart"/>
            <w:r w:rsidRPr="00D13D9B">
              <w:rPr>
                <w:rFonts w:ascii="Courier New" w:hAnsi="Courier New" w:cs="Courier New"/>
              </w:rPr>
              <w:t>ROLLBACK;</w:t>
            </w:r>
            <w:proofErr w:type="gramEnd"/>
          </w:p>
          <w:p w14:paraId="52E7AB6F" w14:textId="77777777" w:rsidR="00FD7CAB" w:rsidRPr="00D13D9B" w:rsidRDefault="00FD7CAB" w:rsidP="00FD7CAB">
            <w:pPr>
              <w:rPr>
                <w:rFonts w:ascii="Courier New" w:hAnsi="Courier New" w:cs="Courier New"/>
              </w:rPr>
            </w:pPr>
            <w:r w:rsidRPr="00D13D9B">
              <w:rPr>
                <w:rFonts w:ascii="Courier New" w:hAnsi="Courier New" w:cs="Courier New"/>
              </w:rPr>
              <w:t xml:space="preserve">        SELECT 'Transaction Failed: Rolled Back' AS </w:t>
            </w:r>
            <w:proofErr w:type="gramStart"/>
            <w:r w:rsidRPr="00D13D9B">
              <w:rPr>
                <w:rFonts w:ascii="Courier New" w:hAnsi="Courier New" w:cs="Courier New"/>
              </w:rPr>
              <w:t>Status;</w:t>
            </w:r>
            <w:proofErr w:type="gramEnd"/>
          </w:p>
          <w:p w14:paraId="1CA8A235" w14:textId="77777777" w:rsidR="00FD7CAB" w:rsidRPr="00D13D9B" w:rsidRDefault="00FD7CAB" w:rsidP="00FD7CAB">
            <w:pPr>
              <w:rPr>
                <w:rFonts w:ascii="Courier New" w:hAnsi="Courier New" w:cs="Courier New"/>
              </w:rPr>
            </w:pPr>
            <w:r w:rsidRPr="00D13D9B">
              <w:rPr>
                <w:rFonts w:ascii="Courier New" w:hAnsi="Courier New" w:cs="Courier New"/>
              </w:rPr>
              <w:t xml:space="preserve">    </w:t>
            </w:r>
            <w:proofErr w:type="gramStart"/>
            <w:r w:rsidRPr="00D13D9B">
              <w:rPr>
                <w:rFonts w:ascii="Courier New" w:hAnsi="Courier New" w:cs="Courier New"/>
              </w:rPr>
              <w:t>END;</w:t>
            </w:r>
            <w:proofErr w:type="gramEnd"/>
          </w:p>
          <w:p w14:paraId="0C639FC7" w14:textId="77777777" w:rsidR="00FD7CAB" w:rsidRPr="00D13D9B" w:rsidRDefault="00FD7CAB" w:rsidP="00FD7CAB">
            <w:pPr>
              <w:rPr>
                <w:rFonts w:ascii="Courier New" w:hAnsi="Courier New" w:cs="Courier New"/>
              </w:rPr>
            </w:pPr>
          </w:p>
          <w:p w14:paraId="64F54492" w14:textId="77777777" w:rsidR="00FD7CAB" w:rsidRPr="00D13D9B" w:rsidRDefault="00FD7CAB" w:rsidP="00FD7CAB">
            <w:pPr>
              <w:rPr>
                <w:rFonts w:ascii="Courier New" w:hAnsi="Courier New" w:cs="Courier New"/>
              </w:rPr>
            </w:pPr>
            <w:r w:rsidRPr="00D13D9B">
              <w:rPr>
                <w:rFonts w:ascii="Courier New" w:hAnsi="Courier New" w:cs="Courier New"/>
              </w:rPr>
              <w:t xml:space="preserve">    START </w:t>
            </w:r>
            <w:proofErr w:type="gramStart"/>
            <w:r w:rsidRPr="00D13D9B">
              <w:rPr>
                <w:rFonts w:ascii="Courier New" w:hAnsi="Courier New" w:cs="Courier New"/>
              </w:rPr>
              <w:t>TRANSACTION;</w:t>
            </w:r>
            <w:proofErr w:type="gramEnd"/>
          </w:p>
          <w:p w14:paraId="3054867B" w14:textId="77777777" w:rsidR="00FD7CAB" w:rsidRPr="00D13D9B" w:rsidRDefault="00FD7CAB" w:rsidP="00FD7CAB">
            <w:pPr>
              <w:rPr>
                <w:rFonts w:ascii="Courier New" w:hAnsi="Courier New" w:cs="Courier New"/>
              </w:rPr>
            </w:pPr>
          </w:p>
          <w:p w14:paraId="35B7F6AC" w14:textId="77777777" w:rsidR="00FD7CAB" w:rsidRPr="00D13D9B" w:rsidRDefault="00FD7CAB" w:rsidP="00FD7CAB">
            <w:pPr>
              <w:rPr>
                <w:rFonts w:ascii="Courier New" w:hAnsi="Courier New" w:cs="Courier New"/>
              </w:rPr>
            </w:pPr>
            <w:r w:rsidRPr="00D13D9B">
              <w:rPr>
                <w:rFonts w:ascii="Courier New" w:hAnsi="Courier New" w:cs="Courier New"/>
              </w:rPr>
              <w:lastRenderedPageBreak/>
              <w:t xml:space="preserve">    INSERT INTO </w:t>
            </w:r>
            <w:proofErr w:type="spellStart"/>
            <w:r w:rsidRPr="00D13D9B">
              <w:rPr>
                <w:rFonts w:ascii="Courier New" w:hAnsi="Courier New" w:cs="Courier New"/>
              </w:rPr>
              <w:t>Event_Attendance</w:t>
            </w:r>
            <w:proofErr w:type="spellEnd"/>
            <w:r w:rsidRPr="00D13D9B">
              <w:rPr>
                <w:rFonts w:ascii="Courier New" w:hAnsi="Courier New" w:cs="Courier New"/>
              </w:rPr>
              <w:t xml:space="preserve"> (</w:t>
            </w:r>
            <w:proofErr w:type="spellStart"/>
            <w:r w:rsidRPr="00D13D9B">
              <w:rPr>
                <w:rFonts w:ascii="Courier New" w:hAnsi="Courier New" w:cs="Courier New"/>
              </w:rPr>
              <w:t>student_id</w:t>
            </w:r>
            <w:proofErr w:type="spellEnd"/>
            <w:r w:rsidRPr="00D13D9B">
              <w:rPr>
                <w:rFonts w:ascii="Courier New" w:hAnsi="Courier New" w:cs="Courier New"/>
              </w:rPr>
              <w:t xml:space="preserve">, </w:t>
            </w:r>
            <w:proofErr w:type="spellStart"/>
            <w:r w:rsidRPr="00D13D9B">
              <w:rPr>
                <w:rFonts w:ascii="Courier New" w:hAnsi="Courier New" w:cs="Courier New"/>
              </w:rPr>
              <w:t>event_id</w:t>
            </w:r>
            <w:proofErr w:type="spellEnd"/>
            <w:r w:rsidRPr="00D13D9B">
              <w:rPr>
                <w:rFonts w:ascii="Courier New" w:hAnsi="Courier New" w:cs="Courier New"/>
              </w:rPr>
              <w:t xml:space="preserve">, </w:t>
            </w:r>
            <w:proofErr w:type="spellStart"/>
            <w:r w:rsidRPr="00D13D9B">
              <w:rPr>
                <w:rFonts w:ascii="Courier New" w:hAnsi="Courier New" w:cs="Courier New"/>
              </w:rPr>
              <w:t>signup_datetime</w:t>
            </w:r>
            <w:proofErr w:type="spellEnd"/>
            <w:r w:rsidRPr="00D13D9B">
              <w:rPr>
                <w:rFonts w:ascii="Courier New" w:hAnsi="Courier New" w:cs="Courier New"/>
              </w:rPr>
              <w:t>)</w:t>
            </w:r>
          </w:p>
          <w:p w14:paraId="6D7F0417" w14:textId="77777777" w:rsidR="00FD7CAB" w:rsidRPr="00D13D9B" w:rsidRDefault="00FD7CAB" w:rsidP="00FD7CAB">
            <w:pPr>
              <w:rPr>
                <w:rFonts w:ascii="Courier New" w:hAnsi="Courier New" w:cs="Courier New"/>
              </w:rPr>
            </w:pPr>
            <w:r w:rsidRPr="00D13D9B">
              <w:rPr>
                <w:rFonts w:ascii="Courier New" w:hAnsi="Courier New" w:cs="Courier New"/>
              </w:rPr>
              <w:t xml:space="preserve">    VALUES (</w:t>
            </w:r>
            <w:proofErr w:type="spellStart"/>
            <w:r w:rsidRPr="00D13D9B">
              <w:rPr>
                <w:rFonts w:ascii="Courier New" w:hAnsi="Courier New" w:cs="Courier New"/>
              </w:rPr>
              <w:t>p_student_id</w:t>
            </w:r>
            <w:proofErr w:type="spellEnd"/>
            <w:r w:rsidRPr="00D13D9B">
              <w:rPr>
                <w:rFonts w:ascii="Courier New" w:hAnsi="Courier New" w:cs="Courier New"/>
              </w:rPr>
              <w:t xml:space="preserve">, </w:t>
            </w:r>
            <w:proofErr w:type="spellStart"/>
            <w:r w:rsidRPr="00D13D9B">
              <w:rPr>
                <w:rFonts w:ascii="Courier New" w:hAnsi="Courier New" w:cs="Courier New"/>
              </w:rPr>
              <w:t>p_event_id</w:t>
            </w:r>
            <w:proofErr w:type="spellEnd"/>
            <w:r w:rsidRPr="00D13D9B">
              <w:rPr>
                <w:rFonts w:ascii="Courier New" w:hAnsi="Courier New" w:cs="Courier New"/>
              </w:rPr>
              <w:t xml:space="preserve">, </w:t>
            </w:r>
            <w:proofErr w:type="gramStart"/>
            <w:r w:rsidRPr="00D13D9B">
              <w:rPr>
                <w:rFonts w:ascii="Courier New" w:hAnsi="Courier New" w:cs="Courier New"/>
              </w:rPr>
              <w:t>NOW(</w:t>
            </w:r>
            <w:proofErr w:type="gramEnd"/>
            <w:r w:rsidRPr="00D13D9B">
              <w:rPr>
                <w:rFonts w:ascii="Courier New" w:hAnsi="Courier New" w:cs="Courier New"/>
              </w:rPr>
              <w:t>)</w:t>
            </w:r>
            <w:proofErr w:type="gramStart"/>
            <w:r w:rsidRPr="00D13D9B">
              <w:rPr>
                <w:rFonts w:ascii="Courier New" w:hAnsi="Courier New" w:cs="Courier New"/>
              </w:rPr>
              <w:t>);</w:t>
            </w:r>
            <w:proofErr w:type="gramEnd"/>
          </w:p>
          <w:p w14:paraId="3CCCDDDE" w14:textId="77777777" w:rsidR="00FD7CAB" w:rsidRPr="00D13D9B" w:rsidRDefault="00FD7CAB" w:rsidP="00FD7CAB">
            <w:pPr>
              <w:rPr>
                <w:rFonts w:ascii="Courier New" w:hAnsi="Courier New" w:cs="Courier New"/>
              </w:rPr>
            </w:pPr>
          </w:p>
          <w:p w14:paraId="1A685CB3" w14:textId="77777777" w:rsidR="00FD7CAB" w:rsidRPr="00D13D9B" w:rsidRDefault="00FD7CAB" w:rsidP="00FD7CAB">
            <w:pPr>
              <w:rPr>
                <w:rFonts w:ascii="Courier New" w:hAnsi="Courier New" w:cs="Courier New"/>
              </w:rPr>
            </w:pPr>
            <w:r w:rsidRPr="00D13D9B">
              <w:rPr>
                <w:rFonts w:ascii="Courier New" w:hAnsi="Courier New" w:cs="Courier New"/>
              </w:rPr>
              <w:t xml:space="preserve">    </w:t>
            </w:r>
            <w:proofErr w:type="gramStart"/>
            <w:r w:rsidRPr="00D13D9B">
              <w:rPr>
                <w:rFonts w:ascii="Courier New" w:hAnsi="Courier New" w:cs="Courier New"/>
              </w:rPr>
              <w:t>COMMIT;</w:t>
            </w:r>
            <w:proofErr w:type="gramEnd"/>
          </w:p>
          <w:p w14:paraId="30B90AB5" w14:textId="77777777" w:rsidR="00FD7CAB" w:rsidRPr="00D13D9B" w:rsidRDefault="00FD7CAB" w:rsidP="00FD7CAB">
            <w:pPr>
              <w:rPr>
                <w:rFonts w:ascii="Courier New" w:hAnsi="Courier New" w:cs="Courier New"/>
              </w:rPr>
            </w:pPr>
            <w:r w:rsidRPr="00D13D9B">
              <w:rPr>
                <w:rFonts w:ascii="Courier New" w:hAnsi="Courier New" w:cs="Courier New"/>
              </w:rPr>
              <w:t xml:space="preserve">    SELECT 'Transaction Successful: Committed' AS </w:t>
            </w:r>
            <w:proofErr w:type="gramStart"/>
            <w:r w:rsidRPr="00D13D9B">
              <w:rPr>
                <w:rFonts w:ascii="Courier New" w:hAnsi="Courier New" w:cs="Courier New"/>
              </w:rPr>
              <w:t>Status;</w:t>
            </w:r>
            <w:proofErr w:type="gramEnd"/>
          </w:p>
          <w:p w14:paraId="45DC86C3" w14:textId="77777777" w:rsidR="00FD7CAB" w:rsidRPr="00D13D9B" w:rsidRDefault="00FD7CAB" w:rsidP="00FD7CAB">
            <w:pPr>
              <w:rPr>
                <w:rFonts w:ascii="Courier New" w:hAnsi="Courier New" w:cs="Courier New"/>
              </w:rPr>
            </w:pPr>
            <w:r w:rsidRPr="00D13D9B">
              <w:rPr>
                <w:rFonts w:ascii="Courier New" w:hAnsi="Courier New" w:cs="Courier New"/>
              </w:rPr>
              <w:t>END $$</w:t>
            </w:r>
          </w:p>
          <w:p w14:paraId="031D6642" w14:textId="382ACBD8" w:rsidR="00FD7CAB" w:rsidRDefault="00FD7CAB" w:rsidP="00FD7CAB">
            <w:proofErr w:type="gramStart"/>
            <w:r w:rsidRPr="00D13D9B">
              <w:rPr>
                <w:rFonts w:ascii="Courier New" w:hAnsi="Courier New" w:cs="Courier New"/>
              </w:rPr>
              <w:t>DELIMITER ;</w:t>
            </w:r>
            <w:proofErr w:type="gramEnd"/>
          </w:p>
        </w:tc>
      </w:tr>
    </w:tbl>
    <w:p w14:paraId="08B893BA" w14:textId="77777777" w:rsidR="00D13D9B" w:rsidRDefault="00D13D9B" w:rsidP="00802D42"/>
    <w:p w14:paraId="7F375E44" w14:textId="1707282F" w:rsidR="00795978" w:rsidRDefault="00795978" w:rsidP="00795978">
      <w:pPr>
        <w:keepNext/>
      </w:pPr>
    </w:p>
    <w:p w14:paraId="78352B6E" w14:textId="77777777" w:rsidR="00A24D06" w:rsidRDefault="00BB3084" w:rsidP="00BB3084">
      <w:pPr>
        <w:pStyle w:val="Heading2"/>
      </w:pPr>
      <w:bookmarkStart w:id="14" w:name="_Toc219317892"/>
      <w:r w:rsidRPr="00BB3084">
        <w:t>Validation of Transaction Rollback</w:t>
      </w:r>
      <w:bookmarkEnd w:id="14"/>
    </w:p>
    <w:p w14:paraId="4F98EB25" w14:textId="3099EB2C" w:rsidR="00F02EF3" w:rsidRPr="00F02EF3" w:rsidRDefault="00F02EF3" w:rsidP="00F02EF3">
      <w:pPr>
        <w:keepNext/>
        <w:rPr>
          <w:rFonts w:ascii="Times New Roman" w:hAnsi="Times New Roman" w:cs="Times New Roman"/>
        </w:rPr>
      </w:pPr>
      <w:r w:rsidRPr="00F02EF3">
        <w:rPr>
          <w:rFonts w:ascii="Times New Roman" w:hAnsi="Times New Roman" w:cs="Times New Roman"/>
        </w:rPr>
        <w:t xml:space="preserve">To verify data integrity, I </w:t>
      </w:r>
      <w:r>
        <w:rPr>
          <w:rFonts w:ascii="Times New Roman" w:hAnsi="Times New Roman" w:cs="Times New Roman"/>
        </w:rPr>
        <w:t>tested</w:t>
      </w:r>
      <w:r w:rsidRPr="00F02EF3">
        <w:rPr>
          <w:rFonts w:ascii="Times New Roman" w:hAnsi="Times New Roman" w:cs="Times New Roman"/>
        </w:rPr>
        <w:t xml:space="preserve"> by attempting to register a student for an event they were already scheduled to attend. As shown in Figure</w:t>
      </w:r>
      <w:r w:rsidRPr="00F02EF3">
        <w:rPr>
          <w:rFonts w:ascii="Times New Roman" w:hAnsi="Times New Roman" w:cs="Times New Roman"/>
          <w:b/>
          <w:bCs/>
        </w:rPr>
        <w:t xml:space="preserve"> </w:t>
      </w:r>
      <w:r w:rsidRPr="00F02EF3">
        <w:rPr>
          <w:rFonts w:ascii="Times New Roman" w:hAnsi="Times New Roman" w:cs="Times New Roman"/>
        </w:rPr>
        <w:t>7, the system correctly flagged this action as a Unique Constraint violation.</w:t>
      </w:r>
    </w:p>
    <w:p w14:paraId="3881C076" w14:textId="77777777" w:rsidR="00F02EF3" w:rsidRPr="00F02EF3" w:rsidRDefault="00F02EF3" w:rsidP="00F02EF3">
      <w:pPr>
        <w:keepNext/>
        <w:rPr>
          <w:rFonts w:ascii="Times New Roman" w:hAnsi="Times New Roman" w:cs="Times New Roman"/>
        </w:rPr>
      </w:pPr>
      <w:r w:rsidRPr="00F02EF3">
        <w:rPr>
          <w:rFonts w:ascii="Times New Roman" w:hAnsi="Times New Roman" w:cs="Times New Roman"/>
        </w:rPr>
        <w:t>Upon detecting the conflict, the Exit Handler immediately executed a ROLLBACK command to revert the transaction, preventing data corruption. Additionally, the system returned a custom error message to the user. This test confirms that the logic effectively blocks duplicate entries while providing clear feedback to the user, ensuring the database remains consistent.</w:t>
      </w:r>
    </w:p>
    <w:p w14:paraId="7E3C9600" w14:textId="7533292D" w:rsidR="00676CF8" w:rsidRDefault="00816460" w:rsidP="00676CF8">
      <w:pPr>
        <w:keepNext/>
      </w:pPr>
      <w:r>
        <w:rPr>
          <w:noProof/>
        </w:rPr>
        <w:drawing>
          <wp:inline distT="0" distB="0" distL="0" distR="0" wp14:anchorId="137AA0BF" wp14:editId="627579FB">
            <wp:extent cx="5429250" cy="2489615"/>
            <wp:effectExtent l="0" t="0" r="0" b="6350"/>
            <wp:docPr id="1415610592" name="Picture 10" descr="A white screen with a black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610592" name="Picture 10" descr="A white screen with a black border&#10;&#10;AI-generated content may be incorrect."/>
                    <pic:cNvPicPr/>
                  </pic:nvPicPr>
                  <pic:blipFill rotWithShape="1">
                    <a:blip r:embed="rId17">
                      <a:extLst>
                        <a:ext uri="{28A0092B-C50C-407E-A947-70E740481C1C}">
                          <a14:useLocalDpi xmlns:a14="http://schemas.microsoft.com/office/drawing/2010/main" val="0"/>
                        </a:ext>
                      </a:extLst>
                    </a:blip>
                    <a:srcRect r="43995"/>
                    <a:stretch>
                      <a:fillRect/>
                    </a:stretch>
                  </pic:blipFill>
                  <pic:spPr bwMode="auto">
                    <a:xfrm>
                      <a:off x="0" y="0"/>
                      <a:ext cx="5448843" cy="2498599"/>
                    </a:xfrm>
                    <a:prstGeom prst="rect">
                      <a:avLst/>
                    </a:prstGeom>
                    <a:ln>
                      <a:noFill/>
                    </a:ln>
                    <a:extLst>
                      <a:ext uri="{53640926-AAD7-44D8-BBD7-CCE9431645EC}">
                        <a14:shadowObscured xmlns:a14="http://schemas.microsoft.com/office/drawing/2010/main"/>
                      </a:ext>
                    </a:extLst>
                  </pic:spPr>
                </pic:pic>
              </a:graphicData>
            </a:graphic>
          </wp:inline>
        </w:drawing>
      </w:r>
    </w:p>
    <w:p w14:paraId="75537EE0" w14:textId="3DBFBE1A" w:rsidR="00676CF8" w:rsidRDefault="00676CF8" w:rsidP="00676CF8">
      <w:pPr>
        <w:pStyle w:val="Caption"/>
      </w:pPr>
      <w:r>
        <w:t xml:space="preserve">Figure </w:t>
      </w:r>
      <w:r w:rsidR="001F5CA9">
        <w:fldChar w:fldCharType="begin"/>
      </w:r>
      <w:r w:rsidR="001F5CA9">
        <w:instrText xml:space="preserve"> SEQ Figure \* ARABIC </w:instrText>
      </w:r>
      <w:r w:rsidR="001F5CA9">
        <w:fldChar w:fldCharType="separate"/>
      </w:r>
      <w:r w:rsidR="001F5CA9">
        <w:rPr>
          <w:noProof/>
        </w:rPr>
        <w:t>7</w:t>
      </w:r>
      <w:r w:rsidR="001F5CA9">
        <w:rPr>
          <w:noProof/>
        </w:rPr>
        <w:fldChar w:fldCharType="end"/>
      </w:r>
      <w:r w:rsidRPr="00D257B9">
        <w:t>: System demonstrating a Rollback operation after detecting a duplicate entry.</w:t>
      </w:r>
    </w:p>
    <w:p w14:paraId="719B5534" w14:textId="0E5A66B1" w:rsidR="00F71DB0" w:rsidRPr="00816460" w:rsidRDefault="00F71DB0" w:rsidP="00A24D06">
      <w:pPr>
        <w:rPr>
          <w:rFonts w:ascii="Times New Roman" w:hAnsi="Times New Roman" w:cs="Times New Roman"/>
        </w:rPr>
      </w:pPr>
      <w:r w:rsidRPr="00816460">
        <w:rPr>
          <w:rFonts w:ascii="Times New Roman" w:hAnsi="Times New Roman" w:cs="Times New Roman"/>
        </w:rPr>
        <w:br w:type="page"/>
      </w:r>
    </w:p>
    <w:p w14:paraId="18E8816A" w14:textId="0E5A66B1" w:rsidR="00324CF4" w:rsidRPr="00324CF4" w:rsidRDefault="00324CF4" w:rsidP="00426CC3">
      <w:pPr>
        <w:pStyle w:val="Heading1"/>
      </w:pPr>
      <w:bookmarkStart w:id="15" w:name="_Toc219317893"/>
      <w:r w:rsidRPr="00324CF4">
        <w:lastRenderedPageBreak/>
        <w:t>Performance Tuning Enhancement</w:t>
      </w:r>
      <w:bookmarkEnd w:id="15"/>
    </w:p>
    <w:p w14:paraId="3176ABB4" w14:textId="77777777" w:rsidR="008E0785" w:rsidRDefault="001209A0" w:rsidP="008E0785">
      <w:pPr>
        <w:pStyle w:val="Heading2"/>
      </w:pPr>
      <w:bookmarkStart w:id="16" w:name="_Toc219317894"/>
      <w:r w:rsidRPr="001209A0">
        <w:t>Analysis of Query Performance</w:t>
      </w:r>
      <w:bookmarkEnd w:id="16"/>
      <w:r w:rsidRPr="001209A0">
        <w:t xml:space="preserve"> </w:t>
      </w:r>
    </w:p>
    <w:p w14:paraId="6D5ABA94" w14:textId="34BE6871" w:rsidR="00614C42" w:rsidRPr="00614C42" w:rsidRDefault="00614C42" w:rsidP="00614C42">
      <w:pPr>
        <w:rPr>
          <w:rFonts w:ascii="Times New Roman" w:hAnsi="Times New Roman" w:cs="Times New Roman"/>
        </w:rPr>
      </w:pPr>
      <w:r w:rsidRPr="00614C42">
        <w:rPr>
          <w:rFonts w:ascii="Times New Roman" w:hAnsi="Times New Roman" w:cs="Times New Roman"/>
        </w:rPr>
        <w:t>As the volume of data within a database grows, query response times can degrade significantly if the system is not optimised. To address this potential bottleneck, I analysed the performance of high-frequency queries</w:t>
      </w:r>
      <w:r w:rsidR="00091A94">
        <w:rPr>
          <w:rFonts w:ascii="Times New Roman" w:hAnsi="Times New Roman" w:cs="Times New Roman"/>
        </w:rPr>
        <w:t xml:space="preserve">, </w:t>
      </w:r>
      <w:r w:rsidRPr="00614C42">
        <w:rPr>
          <w:rFonts w:ascii="Times New Roman" w:hAnsi="Times New Roman" w:cs="Times New Roman"/>
        </w:rPr>
        <w:t>specifically</w:t>
      </w:r>
      <w:r w:rsidR="00091A94">
        <w:rPr>
          <w:rFonts w:ascii="Times New Roman" w:hAnsi="Times New Roman" w:cs="Times New Roman"/>
        </w:rPr>
        <w:t xml:space="preserve"> those searching for students by </w:t>
      </w:r>
      <w:proofErr w:type="spellStart"/>
      <w:r w:rsidRPr="00614C42">
        <w:rPr>
          <w:rFonts w:ascii="Times New Roman" w:hAnsi="Times New Roman" w:cs="Times New Roman"/>
        </w:rPr>
        <w:t>last_name</w:t>
      </w:r>
      <w:proofErr w:type="spellEnd"/>
      <w:r w:rsidRPr="00614C42">
        <w:rPr>
          <w:rFonts w:ascii="Times New Roman" w:hAnsi="Times New Roman" w:cs="Times New Roman"/>
        </w:rPr>
        <w:t>.</w:t>
      </w:r>
    </w:p>
    <w:p w14:paraId="4CB4A059" w14:textId="77777777" w:rsidR="00614C42" w:rsidRPr="00614C42" w:rsidRDefault="00614C42" w:rsidP="00614C42">
      <w:pPr>
        <w:rPr>
          <w:rFonts w:ascii="Times New Roman" w:hAnsi="Times New Roman" w:cs="Times New Roman"/>
        </w:rPr>
      </w:pPr>
      <w:r w:rsidRPr="00614C42">
        <w:rPr>
          <w:rFonts w:ascii="Times New Roman" w:hAnsi="Times New Roman" w:cs="Times New Roman"/>
        </w:rPr>
        <w:t xml:space="preserve">Initially, executing this search triggered a Full Table Scan. This meant the database engine had to inspect every single row in the </w:t>
      </w:r>
      <w:proofErr w:type="gramStart"/>
      <w:r w:rsidRPr="00614C42">
        <w:rPr>
          <w:rFonts w:ascii="Times New Roman" w:hAnsi="Times New Roman" w:cs="Times New Roman"/>
        </w:rPr>
        <w:t>Students</w:t>
      </w:r>
      <w:proofErr w:type="gramEnd"/>
      <w:r w:rsidRPr="00614C42">
        <w:rPr>
          <w:rFonts w:ascii="Times New Roman" w:hAnsi="Times New Roman" w:cs="Times New Roman"/>
        </w:rPr>
        <w:t xml:space="preserve"> table to find matches. While acceptable for small datasets, this approach is highly inefficient for larger tables, as the time taken to retrieve results increases linearly with the number of records.</w:t>
      </w:r>
    </w:p>
    <w:p w14:paraId="76902C62" w14:textId="148726BA" w:rsidR="000E710A" w:rsidRDefault="000E710A" w:rsidP="000E710A">
      <w:pPr>
        <w:pStyle w:val="Heading2"/>
      </w:pPr>
      <w:bookmarkStart w:id="17" w:name="_Toc219317895"/>
      <w:r w:rsidRPr="000E710A">
        <w:t>Implementation of Indexing</w:t>
      </w:r>
      <w:bookmarkEnd w:id="17"/>
    </w:p>
    <w:p w14:paraId="28591CFA" w14:textId="77777777" w:rsidR="00022DBC" w:rsidRPr="00022DBC" w:rsidRDefault="00022DBC" w:rsidP="00022DBC">
      <w:pPr>
        <w:rPr>
          <w:rFonts w:ascii="Times New Roman" w:hAnsi="Times New Roman" w:cs="Times New Roman"/>
        </w:rPr>
      </w:pPr>
      <w:r w:rsidRPr="00022DBC">
        <w:rPr>
          <w:rFonts w:ascii="Times New Roman" w:hAnsi="Times New Roman" w:cs="Times New Roman"/>
        </w:rPr>
        <w:t xml:space="preserve">To optimise query execution, I created a Non-Clustered Index on the </w:t>
      </w:r>
      <w:proofErr w:type="spellStart"/>
      <w:r w:rsidRPr="00022DBC">
        <w:rPr>
          <w:rFonts w:ascii="Times New Roman" w:hAnsi="Times New Roman" w:cs="Times New Roman"/>
        </w:rPr>
        <w:t>last_name</w:t>
      </w:r>
      <w:proofErr w:type="spellEnd"/>
      <w:r w:rsidRPr="00022DBC">
        <w:rPr>
          <w:rFonts w:ascii="Times New Roman" w:hAnsi="Times New Roman" w:cs="Times New Roman"/>
        </w:rPr>
        <w:t xml:space="preserve"> column of the </w:t>
      </w:r>
      <w:proofErr w:type="gramStart"/>
      <w:r w:rsidRPr="00022DBC">
        <w:rPr>
          <w:rFonts w:ascii="Times New Roman" w:hAnsi="Times New Roman" w:cs="Times New Roman"/>
        </w:rPr>
        <w:t>Students</w:t>
      </w:r>
      <w:proofErr w:type="gramEnd"/>
      <w:r w:rsidRPr="00022DBC">
        <w:rPr>
          <w:rFonts w:ascii="Times New Roman" w:hAnsi="Times New Roman" w:cs="Times New Roman"/>
        </w:rPr>
        <w:t xml:space="preserve"> table.</w:t>
      </w:r>
    </w:p>
    <w:p w14:paraId="7DB97A2F" w14:textId="40668D2A" w:rsidR="00022DBC" w:rsidRPr="00022DBC" w:rsidRDefault="00022DBC" w:rsidP="00022DBC">
      <w:pPr>
        <w:rPr>
          <w:rFonts w:ascii="Times New Roman" w:hAnsi="Times New Roman" w:cs="Times New Roman"/>
        </w:rPr>
      </w:pPr>
      <w:r w:rsidRPr="00022DBC">
        <w:rPr>
          <w:rFonts w:ascii="Times New Roman" w:hAnsi="Times New Roman" w:cs="Times New Roman"/>
        </w:rPr>
        <w:t xml:space="preserve">This structure allows the database engine to </w:t>
      </w:r>
      <w:r>
        <w:rPr>
          <w:rFonts w:ascii="Times New Roman" w:hAnsi="Times New Roman" w:cs="Times New Roman"/>
        </w:rPr>
        <w:t>efficiently locate specific records without scanning</w:t>
      </w:r>
      <w:r w:rsidRPr="00022DBC">
        <w:rPr>
          <w:rFonts w:ascii="Times New Roman" w:hAnsi="Times New Roman" w:cs="Times New Roman"/>
        </w:rPr>
        <w:t xml:space="preserve"> the entire dataset. Conceptually, this </w:t>
      </w:r>
      <w:r>
        <w:rPr>
          <w:rFonts w:ascii="Times New Roman" w:hAnsi="Times New Roman" w:cs="Times New Roman"/>
        </w:rPr>
        <w:t xml:space="preserve">works exactly like the index at the back of a textbook; it enables the system to jump directly to the relevant data pages rather than reading every </w:t>
      </w:r>
      <w:r w:rsidRPr="00022DBC">
        <w:rPr>
          <w:rFonts w:ascii="Times New Roman" w:hAnsi="Times New Roman" w:cs="Times New Roman"/>
        </w:rPr>
        <w:t>row in the table.</w:t>
      </w:r>
    </w:p>
    <w:tbl>
      <w:tblPr>
        <w:tblStyle w:val="TableGrid"/>
        <w:tblW w:w="0" w:type="auto"/>
        <w:tblLook w:val="04A0" w:firstRow="1" w:lastRow="0" w:firstColumn="1" w:lastColumn="0" w:noHBand="0" w:noVBand="1"/>
      </w:tblPr>
      <w:tblGrid>
        <w:gridCol w:w="9016"/>
      </w:tblGrid>
      <w:tr w:rsidR="00146160" w14:paraId="5AFF61F0" w14:textId="77777777" w:rsidTr="00146160">
        <w:tc>
          <w:tcPr>
            <w:tcW w:w="9016" w:type="dxa"/>
          </w:tcPr>
          <w:p w14:paraId="12E44A34" w14:textId="71DC949A" w:rsidR="00146160" w:rsidRPr="00146160" w:rsidRDefault="00146160">
            <w:pPr>
              <w:rPr>
                <w:rFonts w:ascii="Courier New" w:hAnsi="Courier New" w:cs="Courier New"/>
              </w:rPr>
            </w:pPr>
            <w:r w:rsidRPr="00146160">
              <w:rPr>
                <w:rFonts w:ascii="Courier New" w:hAnsi="Courier New" w:cs="Courier New"/>
              </w:rPr>
              <w:t xml:space="preserve">CREATE INDEX </w:t>
            </w:r>
            <w:proofErr w:type="spellStart"/>
            <w:r w:rsidRPr="00146160">
              <w:rPr>
                <w:rFonts w:ascii="Courier New" w:hAnsi="Courier New" w:cs="Courier New"/>
              </w:rPr>
              <w:t>idx_student_lastname</w:t>
            </w:r>
            <w:proofErr w:type="spellEnd"/>
            <w:r w:rsidRPr="00146160">
              <w:rPr>
                <w:rFonts w:ascii="Courier New" w:hAnsi="Courier New" w:cs="Courier New"/>
              </w:rPr>
              <w:t xml:space="preserve"> ON Students(</w:t>
            </w:r>
            <w:proofErr w:type="spellStart"/>
            <w:r w:rsidRPr="00146160">
              <w:rPr>
                <w:rFonts w:ascii="Courier New" w:hAnsi="Courier New" w:cs="Courier New"/>
              </w:rPr>
              <w:t>last_name</w:t>
            </w:r>
            <w:proofErr w:type="spellEnd"/>
            <w:r w:rsidRPr="00146160">
              <w:rPr>
                <w:rFonts w:ascii="Courier New" w:hAnsi="Courier New" w:cs="Courier New"/>
              </w:rPr>
              <w:t>);</w:t>
            </w:r>
          </w:p>
        </w:tc>
      </w:tr>
    </w:tbl>
    <w:p w14:paraId="6A6A0138" w14:textId="77777777" w:rsidR="009F12A3" w:rsidRDefault="009F12A3"/>
    <w:p w14:paraId="6242C2D7" w14:textId="77777777" w:rsidR="00296818" w:rsidRDefault="00296818">
      <w:pPr>
        <w:rPr>
          <w:rFonts w:asciiTheme="majorHAnsi" w:eastAsiaTheme="majorEastAsia" w:hAnsiTheme="majorHAnsi" w:cstheme="majorBidi"/>
          <w:color w:val="0F4761" w:themeColor="accent1" w:themeShade="BF"/>
          <w:sz w:val="32"/>
          <w:szCs w:val="32"/>
        </w:rPr>
      </w:pPr>
      <w:r>
        <w:br w:type="page"/>
      </w:r>
    </w:p>
    <w:p w14:paraId="23CCD892" w14:textId="7C2CEB10" w:rsidR="009F12A3" w:rsidRDefault="009F12A3" w:rsidP="009F12A3">
      <w:pPr>
        <w:pStyle w:val="Heading2"/>
      </w:pPr>
      <w:bookmarkStart w:id="18" w:name="_Toc219317896"/>
      <w:r w:rsidRPr="009F12A3">
        <w:lastRenderedPageBreak/>
        <w:t>Optimisation Results</w:t>
      </w:r>
      <w:bookmarkEnd w:id="18"/>
    </w:p>
    <w:p w14:paraId="602A458E" w14:textId="77777777" w:rsidR="00296818" w:rsidRPr="00296818" w:rsidRDefault="00296818" w:rsidP="00296818">
      <w:pPr>
        <w:keepNext/>
        <w:rPr>
          <w:rFonts w:ascii="Times New Roman" w:hAnsi="Times New Roman" w:cs="Times New Roman"/>
        </w:rPr>
      </w:pPr>
      <w:r w:rsidRPr="00296818">
        <w:rPr>
          <w:rFonts w:ascii="Times New Roman" w:hAnsi="Times New Roman" w:cs="Times New Roman"/>
        </w:rPr>
        <w:t>I verified the performance improvement using the MySQL EXPLAIN command, which allows developers to inspect the query execution plan.</w:t>
      </w:r>
    </w:p>
    <w:p w14:paraId="50BB4CE0" w14:textId="77777777" w:rsidR="00296818" w:rsidRPr="00296818" w:rsidRDefault="00296818" w:rsidP="00296818">
      <w:pPr>
        <w:keepNext/>
        <w:numPr>
          <w:ilvl w:val="0"/>
          <w:numId w:val="17"/>
        </w:numPr>
        <w:rPr>
          <w:rFonts w:ascii="Times New Roman" w:hAnsi="Times New Roman" w:cs="Times New Roman"/>
        </w:rPr>
      </w:pPr>
      <w:r w:rsidRPr="00296818">
        <w:rPr>
          <w:rFonts w:ascii="Times New Roman" w:hAnsi="Times New Roman" w:cs="Times New Roman"/>
          <w:b/>
          <w:bCs/>
        </w:rPr>
        <w:t>Before Indexing:</w:t>
      </w:r>
      <w:r w:rsidRPr="00296818">
        <w:rPr>
          <w:rFonts w:ascii="Times New Roman" w:hAnsi="Times New Roman" w:cs="Times New Roman"/>
        </w:rPr>
        <w:t xml:space="preserve"> The execution plan indicated a "Full Table Scan," confirming that the engine was forced to read every row in the table to retrieve the data.</w:t>
      </w:r>
    </w:p>
    <w:p w14:paraId="3C811A9F" w14:textId="77777777" w:rsidR="00296818" w:rsidRPr="00296818" w:rsidRDefault="00296818" w:rsidP="00296818">
      <w:pPr>
        <w:keepNext/>
        <w:numPr>
          <w:ilvl w:val="0"/>
          <w:numId w:val="17"/>
        </w:numPr>
        <w:rPr>
          <w:rFonts w:ascii="Times New Roman" w:hAnsi="Times New Roman" w:cs="Times New Roman"/>
        </w:rPr>
      </w:pPr>
      <w:r w:rsidRPr="00296818">
        <w:rPr>
          <w:rFonts w:ascii="Times New Roman" w:hAnsi="Times New Roman" w:cs="Times New Roman"/>
          <w:b/>
          <w:bCs/>
        </w:rPr>
        <w:t>After Indexing:</w:t>
      </w:r>
      <w:r w:rsidRPr="00296818">
        <w:rPr>
          <w:rFonts w:ascii="Times New Roman" w:hAnsi="Times New Roman" w:cs="Times New Roman"/>
        </w:rPr>
        <w:t xml:space="preserve"> The output showed that the query successfully utilised the new </w:t>
      </w:r>
      <w:proofErr w:type="spellStart"/>
      <w:r w:rsidRPr="00296818">
        <w:rPr>
          <w:rFonts w:ascii="Times New Roman" w:hAnsi="Times New Roman" w:cs="Times New Roman"/>
        </w:rPr>
        <w:t>idx_student_lastname</w:t>
      </w:r>
      <w:proofErr w:type="spellEnd"/>
      <w:r w:rsidRPr="00296818">
        <w:rPr>
          <w:rFonts w:ascii="Times New Roman" w:hAnsi="Times New Roman" w:cs="Times New Roman"/>
        </w:rPr>
        <w:t xml:space="preserve"> index, allowing the database to pinpoint the relevant records without scanning the entire table.</w:t>
      </w:r>
    </w:p>
    <w:p w14:paraId="3FE71928" w14:textId="5BBCF1ED" w:rsidR="00296818" w:rsidRPr="00296818" w:rsidRDefault="00296818" w:rsidP="00296818">
      <w:pPr>
        <w:keepNext/>
        <w:rPr>
          <w:rFonts w:ascii="Times New Roman" w:hAnsi="Times New Roman" w:cs="Times New Roman"/>
        </w:rPr>
      </w:pPr>
      <w:r w:rsidRPr="00296818">
        <w:rPr>
          <w:rFonts w:ascii="Times New Roman" w:hAnsi="Times New Roman" w:cs="Times New Roman"/>
        </w:rPr>
        <w:t xml:space="preserve">The analysis confirmed a significant reduction in query execution costs. However, I applied this index selectively. While indexing dramatically improves read performance (SELECT), it introduces overhead for write operations (INSERT, UPDATE) and increases storage requirements, </w:t>
      </w:r>
      <w:r>
        <w:rPr>
          <w:rFonts w:ascii="Times New Roman" w:hAnsi="Times New Roman" w:cs="Times New Roman"/>
        </w:rPr>
        <w:t xml:space="preserve">so it should be used only </w:t>
      </w:r>
      <w:r w:rsidRPr="00296818">
        <w:rPr>
          <w:rFonts w:ascii="Times New Roman" w:hAnsi="Times New Roman" w:cs="Times New Roman"/>
        </w:rPr>
        <w:t>on frequently searched columns [1].</w:t>
      </w:r>
    </w:p>
    <w:p w14:paraId="604B8D8C" w14:textId="77777777" w:rsidR="001F5CA9" w:rsidRDefault="00B00F22" w:rsidP="001F5CA9">
      <w:pPr>
        <w:keepNext/>
      </w:pPr>
      <w:r w:rsidRPr="00B00F22">
        <w:rPr>
          <w:noProof/>
        </w:rPr>
        <w:drawing>
          <wp:inline distT="0" distB="0" distL="0" distR="0" wp14:anchorId="5BB98023" wp14:editId="60C86E0B">
            <wp:extent cx="5731510" cy="1698625"/>
            <wp:effectExtent l="0" t="0" r="2540" b="0"/>
            <wp:docPr id="2110898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89878" name="Picture 1" descr="A screenshot of a computer&#10;&#10;AI-generated content may be incorrect."/>
                    <pic:cNvPicPr/>
                  </pic:nvPicPr>
                  <pic:blipFill>
                    <a:blip r:embed="rId18"/>
                    <a:stretch>
                      <a:fillRect/>
                    </a:stretch>
                  </pic:blipFill>
                  <pic:spPr>
                    <a:xfrm>
                      <a:off x="0" y="0"/>
                      <a:ext cx="5731510" cy="1698625"/>
                    </a:xfrm>
                    <a:prstGeom prst="rect">
                      <a:avLst/>
                    </a:prstGeom>
                  </pic:spPr>
                </pic:pic>
              </a:graphicData>
            </a:graphic>
          </wp:inline>
        </w:drawing>
      </w:r>
    </w:p>
    <w:p w14:paraId="4D821ACF" w14:textId="547BEB43" w:rsidR="001F5CA9" w:rsidRDefault="001F5CA9" w:rsidP="001F5CA9">
      <w:pPr>
        <w:pStyle w:val="Caption"/>
      </w:pPr>
      <w:r>
        <w:t xml:space="preserve">Figure </w:t>
      </w:r>
      <w:r>
        <w:fldChar w:fldCharType="begin"/>
      </w:r>
      <w:r>
        <w:instrText xml:space="preserve"> SEQ Figure \* ARABIC </w:instrText>
      </w:r>
      <w:r>
        <w:fldChar w:fldCharType="separate"/>
      </w:r>
      <w:r>
        <w:rPr>
          <w:noProof/>
        </w:rPr>
        <w:t>8</w:t>
      </w:r>
      <w:r>
        <w:rPr>
          <w:noProof/>
        </w:rPr>
        <w:fldChar w:fldCharType="end"/>
      </w:r>
      <w:r w:rsidRPr="00C9157B">
        <w:t>: EXPLAIN output confirming the usage of '</w:t>
      </w:r>
      <w:proofErr w:type="spellStart"/>
      <w:r w:rsidRPr="00C9157B">
        <w:t>idx_student_lastname</w:t>
      </w:r>
      <w:proofErr w:type="spellEnd"/>
      <w:r w:rsidRPr="00C9157B">
        <w:t>' for the query.</w:t>
      </w:r>
    </w:p>
    <w:p w14:paraId="2B56F2DD" w14:textId="0AFD5424" w:rsidR="00324CF4" w:rsidRPr="00FF649C" w:rsidRDefault="00FF649C" w:rsidP="00FF649C">
      <w:pPr>
        <w:pStyle w:val="Heading1"/>
        <w:rPr>
          <w:sz w:val="32"/>
          <w:szCs w:val="32"/>
        </w:rPr>
      </w:pPr>
      <w:r>
        <w:br w:type="page"/>
      </w:r>
      <w:bookmarkStart w:id="19" w:name="_Toc219317897"/>
      <w:r w:rsidR="00324CF4" w:rsidRPr="00324CF4">
        <w:lastRenderedPageBreak/>
        <w:t>Conclusion and Reflection</w:t>
      </w:r>
      <w:bookmarkEnd w:id="19"/>
    </w:p>
    <w:p w14:paraId="6A6C0A84" w14:textId="77777777" w:rsidR="00A8345E" w:rsidRPr="00A8345E" w:rsidRDefault="00A8345E" w:rsidP="00A8345E">
      <w:pPr>
        <w:rPr>
          <w:rFonts w:ascii="Times New Roman" w:hAnsi="Times New Roman" w:cs="Times New Roman"/>
        </w:rPr>
      </w:pPr>
      <w:r w:rsidRPr="00A8345E">
        <w:rPr>
          <w:rFonts w:ascii="Times New Roman" w:hAnsi="Times New Roman" w:cs="Times New Roman"/>
        </w:rPr>
        <w:t>This project set out to replace the Students' Union's reliance on manual processes with a robust digital solution. The final system meets the technical requirements by utilising a normalised schema (up to 3NF). This design choice successfully minimised data redundancy while establishing clear, reliable relationships between students and clubs through strict Foreign Key enforcement.</w:t>
      </w:r>
    </w:p>
    <w:p w14:paraId="4DDC67AF" w14:textId="77777777" w:rsidR="00A8345E" w:rsidRPr="00A8345E" w:rsidRDefault="00A8345E" w:rsidP="00A8345E">
      <w:pPr>
        <w:rPr>
          <w:rFonts w:ascii="Times New Roman" w:hAnsi="Times New Roman" w:cs="Times New Roman"/>
        </w:rPr>
      </w:pPr>
      <w:r w:rsidRPr="00A8345E">
        <w:rPr>
          <w:rFonts w:ascii="Times New Roman" w:hAnsi="Times New Roman" w:cs="Times New Roman"/>
        </w:rPr>
        <w:t>Beyond the core structure, implementing advanced SQL features significantly enhanced the system's security and usability. While learning to implement Stored Procedures presented an initial challenge, the result was a secure abstraction layer that centralises data access logic. Additionally, the use of Triggers to automate attendance tracking proved to be a major efficiency gain, removing the need for manual updates and reducing the risk of human error.</w:t>
      </w:r>
    </w:p>
    <w:p w14:paraId="1B827679" w14:textId="0ADED5E0" w:rsidR="00A8345E" w:rsidRPr="00A8345E" w:rsidRDefault="00A8345E" w:rsidP="00A8345E">
      <w:pPr>
        <w:rPr>
          <w:rFonts w:ascii="Times New Roman" w:hAnsi="Times New Roman" w:cs="Times New Roman"/>
        </w:rPr>
      </w:pPr>
      <w:r w:rsidRPr="00A8345E">
        <w:rPr>
          <w:rFonts w:ascii="Times New Roman" w:hAnsi="Times New Roman" w:cs="Times New Roman"/>
        </w:rPr>
        <w:t xml:space="preserve">To guarantee data integrity, I </w:t>
      </w:r>
      <w:r>
        <w:rPr>
          <w:rFonts w:ascii="Times New Roman" w:hAnsi="Times New Roman" w:cs="Times New Roman"/>
        </w:rPr>
        <w:t>prioritised</w:t>
      </w:r>
      <w:r w:rsidRPr="00A8345E">
        <w:rPr>
          <w:rFonts w:ascii="Times New Roman" w:hAnsi="Times New Roman" w:cs="Times New Roman"/>
        </w:rPr>
        <w:t xml:space="preserve"> ACID compliance </w:t>
      </w:r>
      <w:r>
        <w:rPr>
          <w:rFonts w:ascii="Times New Roman" w:hAnsi="Times New Roman" w:cs="Times New Roman"/>
        </w:rPr>
        <w:t>in key transactions, ensuring that issues such as</w:t>
      </w:r>
      <w:r w:rsidRPr="00A8345E">
        <w:rPr>
          <w:rFonts w:ascii="Times New Roman" w:hAnsi="Times New Roman" w:cs="Times New Roman"/>
        </w:rPr>
        <w:t xml:space="preserve"> duplicate registrations are handled gracefully without corrupting the database. Finally, considering the potential for future data growth, I implemented strategic indexing. This </w:t>
      </w:r>
      <w:r>
        <w:rPr>
          <w:rFonts w:ascii="Times New Roman" w:hAnsi="Times New Roman" w:cs="Times New Roman"/>
        </w:rPr>
        <w:t>optimisation</w:t>
      </w:r>
      <w:r w:rsidRPr="00A8345E">
        <w:rPr>
          <w:rFonts w:ascii="Times New Roman" w:hAnsi="Times New Roman" w:cs="Times New Roman"/>
        </w:rPr>
        <w:t xml:space="preserve"> ensures the system remains scalable, balancing immediate performance against long-term storage needs. In conclusion, the solution provides a solid platform that resolves the Students' Union's current data management issues while laying a stable foundation for future expansion.</w:t>
      </w:r>
    </w:p>
    <w:p w14:paraId="41AFC13B" w14:textId="529D697A" w:rsidR="00324CF4" w:rsidRPr="00324CF4" w:rsidRDefault="00324CF4" w:rsidP="00057FF4"/>
    <w:p w14:paraId="50C7F3EE" w14:textId="77777777" w:rsidR="00F71DB0" w:rsidRDefault="00F71DB0">
      <w:pPr>
        <w:rPr>
          <w:rFonts w:asciiTheme="majorHAnsi" w:eastAsiaTheme="majorEastAsia" w:hAnsiTheme="majorHAnsi" w:cstheme="majorBidi"/>
          <w:color w:val="0F4761" w:themeColor="accent1" w:themeShade="BF"/>
          <w:sz w:val="40"/>
          <w:szCs w:val="40"/>
        </w:rPr>
      </w:pPr>
      <w:r>
        <w:br w:type="page"/>
      </w:r>
    </w:p>
    <w:p w14:paraId="62FE3E79" w14:textId="1B4AA13F" w:rsidR="001F03A9" w:rsidRDefault="001F03A9">
      <w:pPr>
        <w:pStyle w:val="NormalWeb"/>
        <w:jc w:val="center"/>
        <w:rPr>
          <w:rFonts w:asciiTheme="majorHAnsi" w:eastAsiaTheme="majorEastAsia" w:hAnsiTheme="majorHAnsi" w:cstheme="majorBidi"/>
          <w:color w:val="0F4761" w:themeColor="accent1" w:themeShade="BF"/>
          <w:sz w:val="40"/>
          <w:szCs w:val="40"/>
        </w:rPr>
      </w:pPr>
    </w:p>
    <w:sdt>
      <w:sdtPr>
        <w:rPr>
          <w:rFonts w:asciiTheme="majorHAnsi" w:eastAsiaTheme="majorEastAsia" w:hAnsiTheme="majorHAnsi" w:cstheme="majorBidi"/>
          <w:color w:val="0F4761" w:themeColor="accent1" w:themeShade="BF"/>
          <w:sz w:val="40"/>
          <w:szCs w:val="40"/>
        </w:rPr>
        <w:tag w:val="rw.bWnCOutputStyleIdiblio"/>
        <w:id w:val="-1062875769"/>
        <w:placeholder>
          <w:docPart w:val="490AA2059C2947469D042C85E7174E8B"/>
        </w:placeholder>
      </w:sdtPr>
      <w:sdtEndPr/>
      <w:sdtContent>
        <w:p w14:paraId="1E87BD3C" w14:textId="77777777" w:rsidR="00DF6A60" w:rsidRPr="00202DFF" w:rsidRDefault="00DF6A60" w:rsidP="00DF6A60">
          <w:pPr>
            <w:pStyle w:val="NormalWeb"/>
            <w:jc w:val="center"/>
            <w:rPr>
              <w:rStyle w:val="Heading2Char"/>
            </w:rPr>
          </w:pPr>
          <w:r w:rsidRPr="00202DFF">
            <w:rPr>
              <w:rStyle w:val="Heading2Char"/>
            </w:rPr>
            <w:t>References</w:t>
          </w:r>
        </w:p>
        <w:p w14:paraId="446CA468" w14:textId="77777777" w:rsidR="00F2325C" w:rsidRPr="00F2325C" w:rsidRDefault="00F2325C" w:rsidP="00F2325C">
          <w:pPr>
            <w:pStyle w:val="NormalWeb"/>
            <w:jc w:val="center"/>
            <w:rPr>
              <w:color w:val="000000"/>
            </w:rPr>
          </w:pPr>
          <w:r w:rsidRPr="00F2325C">
            <w:rPr>
              <w:color w:val="000000"/>
            </w:rPr>
            <w:t>[1] T. Connolly and C. Begg, Database Systems: A Practical Approach to Design, Implementation, and Management, 6th ed. Pearson, 2014.</w:t>
          </w:r>
        </w:p>
        <w:p w14:paraId="79872315" w14:textId="77777777" w:rsidR="00F2325C" w:rsidRPr="00F2325C" w:rsidRDefault="00F2325C" w:rsidP="00F2325C">
          <w:pPr>
            <w:pStyle w:val="NormalWeb"/>
            <w:jc w:val="center"/>
            <w:rPr>
              <w:color w:val="000000"/>
            </w:rPr>
          </w:pPr>
          <w:r w:rsidRPr="00F2325C">
            <w:rPr>
              <w:color w:val="000000"/>
            </w:rPr>
            <w:t xml:space="preserve">[2] T. </w:t>
          </w:r>
          <w:proofErr w:type="spellStart"/>
          <w:r w:rsidRPr="00F2325C">
            <w:rPr>
              <w:color w:val="000000"/>
            </w:rPr>
            <w:t>Haerder</w:t>
          </w:r>
          <w:proofErr w:type="spellEnd"/>
          <w:r w:rsidRPr="00F2325C">
            <w:rPr>
              <w:color w:val="000000"/>
            </w:rPr>
            <w:t xml:space="preserve"> and A. Reuter, "Principles of transaction-oriented database recovery," ACM Computing Surveys, vol. 15, no. 4, pp. 287–317, 1983.</w:t>
          </w:r>
        </w:p>
        <w:p w14:paraId="2217ED86" w14:textId="77777777" w:rsidR="00F2325C" w:rsidRPr="00F2325C" w:rsidRDefault="00F2325C" w:rsidP="00F2325C">
          <w:pPr>
            <w:pStyle w:val="NormalWeb"/>
            <w:jc w:val="center"/>
            <w:rPr>
              <w:color w:val="000000"/>
            </w:rPr>
          </w:pPr>
          <w:r w:rsidRPr="00F2325C">
            <w:rPr>
              <w:color w:val="000000"/>
            </w:rPr>
            <w:t>[3] J. A. Hoffer, V. Ramesh and H. Topi, Modern Database Management, 13th ed. Pearson, 2019.</w:t>
          </w:r>
        </w:p>
        <w:p w14:paraId="1A27B6C2" w14:textId="77777777" w:rsidR="00F2325C" w:rsidRPr="00F2325C" w:rsidRDefault="00F2325C" w:rsidP="00F2325C">
          <w:pPr>
            <w:pStyle w:val="NormalWeb"/>
            <w:jc w:val="center"/>
            <w:rPr>
              <w:color w:val="000000"/>
            </w:rPr>
          </w:pPr>
          <w:r w:rsidRPr="00F2325C">
            <w:rPr>
              <w:color w:val="000000"/>
            </w:rPr>
            <w:t>[4] C. Coronel and S. Morris, Database Systems: Design, Implementation, &amp; Management, 14th ed. Cengage Learning, 2023.</w:t>
          </w:r>
        </w:p>
        <w:p w14:paraId="558BC6BF" w14:textId="77777777" w:rsidR="00F2325C" w:rsidRPr="00F2325C" w:rsidRDefault="00F2325C" w:rsidP="00F2325C">
          <w:pPr>
            <w:pStyle w:val="NormalWeb"/>
            <w:jc w:val="center"/>
            <w:rPr>
              <w:color w:val="000000"/>
            </w:rPr>
          </w:pPr>
          <w:r w:rsidRPr="00F2325C">
            <w:rPr>
              <w:color w:val="000000"/>
            </w:rPr>
            <w:t>[5] Oracle Corporation, "MySQL 8.0 Reference Manual: 11.1.2 Integer Types (Exact Value)," 2024. [Online]. Available: https://dev.mysql.com/doc/refman/8.0/en/integer-types.html.</w:t>
          </w:r>
        </w:p>
        <w:p w14:paraId="1C7755A6" w14:textId="36F4DA1D" w:rsidR="001F03A9" w:rsidRPr="00F2325C" w:rsidRDefault="00F2325C" w:rsidP="00F2325C">
          <w:pPr>
            <w:pStyle w:val="NormalWeb"/>
            <w:jc w:val="center"/>
            <w:rPr>
              <w:rFonts w:asciiTheme="majorHAnsi" w:eastAsiaTheme="majorEastAsia" w:hAnsiTheme="majorHAnsi" w:cstheme="majorBidi"/>
              <w:color w:val="0F4761" w:themeColor="accent1" w:themeShade="BF"/>
              <w:sz w:val="40"/>
              <w:szCs w:val="40"/>
            </w:rPr>
          </w:pPr>
          <w:r w:rsidRPr="00F2325C">
            <w:rPr>
              <w:color w:val="000000"/>
            </w:rPr>
            <w:t>[6] Oracle Corporation, "MySQL 8.0 Reference Manual: 13.1.20.5 FOREIGN KEY Constraints," 2024. [Online]. Available: https://dev.mysql.com/doc/refman/8.0/en/create-table-foreign-keys.html.</w:t>
          </w:r>
        </w:p>
      </w:sdtContent>
    </w:sdt>
    <w:p w14:paraId="6548D1F3" w14:textId="4DF3C91E" w:rsidR="00D52376" w:rsidRPr="00D52376" w:rsidRDefault="00D52376" w:rsidP="00D52376"/>
    <w:sectPr w:rsidR="00D52376" w:rsidRPr="00D523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34A6BD" w14:textId="77777777" w:rsidR="003A2645" w:rsidRDefault="003A2645" w:rsidP="00E410C2">
      <w:pPr>
        <w:spacing w:after="0" w:line="240" w:lineRule="auto"/>
      </w:pPr>
      <w:r>
        <w:separator/>
      </w:r>
    </w:p>
  </w:endnote>
  <w:endnote w:type="continuationSeparator" w:id="0">
    <w:p w14:paraId="14959CC8" w14:textId="77777777" w:rsidR="003A2645" w:rsidRDefault="003A2645" w:rsidP="00E410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9E2EBF" w14:textId="77777777" w:rsidR="003A2645" w:rsidRDefault="003A2645" w:rsidP="00E410C2">
      <w:pPr>
        <w:spacing w:after="0" w:line="240" w:lineRule="auto"/>
      </w:pPr>
      <w:r>
        <w:separator/>
      </w:r>
    </w:p>
  </w:footnote>
  <w:footnote w:type="continuationSeparator" w:id="0">
    <w:p w14:paraId="3D194C2C" w14:textId="77777777" w:rsidR="003A2645" w:rsidRDefault="003A2645" w:rsidP="00E410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27B47"/>
    <w:multiLevelType w:val="multilevel"/>
    <w:tmpl w:val="43E62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0E36F6"/>
    <w:multiLevelType w:val="multilevel"/>
    <w:tmpl w:val="5890F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182BD2"/>
    <w:multiLevelType w:val="multilevel"/>
    <w:tmpl w:val="B7129F4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46420B"/>
    <w:multiLevelType w:val="multilevel"/>
    <w:tmpl w:val="9FFE608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0D1ADB"/>
    <w:multiLevelType w:val="multilevel"/>
    <w:tmpl w:val="F6A6C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FF1505"/>
    <w:multiLevelType w:val="multilevel"/>
    <w:tmpl w:val="4516B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7E1D8A"/>
    <w:multiLevelType w:val="multilevel"/>
    <w:tmpl w:val="BB64913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CB6D5C"/>
    <w:multiLevelType w:val="multilevel"/>
    <w:tmpl w:val="5164EBE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9749A4"/>
    <w:multiLevelType w:val="multilevel"/>
    <w:tmpl w:val="9404D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7E2129F"/>
    <w:multiLevelType w:val="multilevel"/>
    <w:tmpl w:val="34F86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3F0F00"/>
    <w:multiLevelType w:val="hybridMultilevel"/>
    <w:tmpl w:val="52F4C2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C9417F5"/>
    <w:multiLevelType w:val="multilevel"/>
    <w:tmpl w:val="7374B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254B34"/>
    <w:multiLevelType w:val="multilevel"/>
    <w:tmpl w:val="B644054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98141D7"/>
    <w:multiLevelType w:val="multilevel"/>
    <w:tmpl w:val="21BA4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C907B8"/>
    <w:multiLevelType w:val="multilevel"/>
    <w:tmpl w:val="B9849FC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F7F263B"/>
    <w:multiLevelType w:val="multilevel"/>
    <w:tmpl w:val="BDBA2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F62C86"/>
    <w:multiLevelType w:val="multilevel"/>
    <w:tmpl w:val="9B081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8910202">
    <w:abstractNumId w:val="8"/>
  </w:num>
  <w:num w:numId="2" w16cid:durableId="1542009873">
    <w:abstractNumId w:val="6"/>
  </w:num>
  <w:num w:numId="3" w16cid:durableId="1099063132">
    <w:abstractNumId w:val="7"/>
  </w:num>
  <w:num w:numId="4" w16cid:durableId="1228616545">
    <w:abstractNumId w:val="3"/>
  </w:num>
  <w:num w:numId="5" w16cid:durableId="1829132894">
    <w:abstractNumId w:val="12"/>
  </w:num>
  <w:num w:numId="6" w16cid:durableId="945888440">
    <w:abstractNumId w:val="2"/>
  </w:num>
  <w:num w:numId="7" w16cid:durableId="775715762">
    <w:abstractNumId w:val="14"/>
  </w:num>
  <w:num w:numId="8" w16cid:durableId="1406492810">
    <w:abstractNumId w:val="15"/>
  </w:num>
  <w:num w:numId="9" w16cid:durableId="806169251">
    <w:abstractNumId w:val="13"/>
  </w:num>
  <w:num w:numId="10" w16cid:durableId="1568228808">
    <w:abstractNumId w:val="11"/>
  </w:num>
  <w:num w:numId="11" w16cid:durableId="1624070940">
    <w:abstractNumId w:val="5"/>
  </w:num>
  <w:num w:numId="12" w16cid:durableId="655761669">
    <w:abstractNumId w:val="1"/>
  </w:num>
  <w:num w:numId="13" w16cid:durableId="1524779614">
    <w:abstractNumId w:val="9"/>
  </w:num>
  <w:num w:numId="14" w16cid:durableId="1764840809">
    <w:abstractNumId w:val="4"/>
  </w:num>
  <w:num w:numId="15" w16cid:durableId="1789815412">
    <w:abstractNumId w:val="10"/>
  </w:num>
  <w:num w:numId="16" w16cid:durableId="665523587">
    <w:abstractNumId w:val="16"/>
  </w:num>
  <w:num w:numId="17" w16cid:durableId="8697301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C7B"/>
    <w:rsid w:val="00012808"/>
    <w:rsid w:val="00020142"/>
    <w:rsid w:val="00022DBC"/>
    <w:rsid w:val="0003713A"/>
    <w:rsid w:val="00041B33"/>
    <w:rsid w:val="0004591F"/>
    <w:rsid w:val="00057FF4"/>
    <w:rsid w:val="00063399"/>
    <w:rsid w:val="000720A0"/>
    <w:rsid w:val="00073EF7"/>
    <w:rsid w:val="00082C7B"/>
    <w:rsid w:val="00091A94"/>
    <w:rsid w:val="000A2105"/>
    <w:rsid w:val="000A4AC2"/>
    <w:rsid w:val="000B3967"/>
    <w:rsid w:val="000B4F4C"/>
    <w:rsid w:val="000E710A"/>
    <w:rsid w:val="00100960"/>
    <w:rsid w:val="00101CC7"/>
    <w:rsid w:val="00117D75"/>
    <w:rsid w:val="001209A0"/>
    <w:rsid w:val="00122BD9"/>
    <w:rsid w:val="00146160"/>
    <w:rsid w:val="00163F6B"/>
    <w:rsid w:val="001650AE"/>
    <w:rsid w:val="0017540A"/>
    <w:rsid w:val="001869D5"/>
    <w:rsid w:val="001940F5"/>
    <w:rsid w:val="001A19A1"/>
    <w:rsid w:val="001E4FA2"/>
    <w:rsid w:val="001F03A9"/>
    <w:rsid w:val="001F0A94"/>
    <w:rsid w:val="001F2876"/>
    <w:rsid w:val="001F5CA9"/>
    <w:rsid w:val="00202DFF"/>
    <w:rsid w:val="0020745C"/>
    <w:rsid w:val="0021034D"/>
    <w:rsid w:val="00211DC7"/>
    <w:rsid w:val="00215EDB"/>
    <w:rsid w:val="00217968"/>
    <w:rsid w:val="00220A8F"/>
    <w:rsid w:val="00263543"/>
    <w:rsid w:val="00274A07"/>
    <w:rsid w:val="0027523B"/>
    <w:rsid w:val="00277E14"/>
    <w:rsid w:val="00296818"/>
    <w:rsid w:val="002C516A"/>
    <w:rsid w:val="002C6241"/>
    <w:rsid w:val="002E5F6D"/>
    <w:rsid w:val="002F3B70"/>
    <w:rsid w:val="003003CD"/>
    <w:rsid w:val="003007F5"/>
    <w:rsid w:val="00301DAD"/>
    <w:rsid w:val="00317C43"/>
    <w:rsid w:val="00324CF4"/>
    <w:rsid w:val="003377A1"/>
    <w:rsid w:val="00344270"/>
    <w:rsid w:val="00346DF7"/>
    <w:rsid w:val="0037081D"/>
    <w:rsid w:val="00376A69"/>
    <w:rsid w:val="00386602"/>
    <w:rsid w:val="00386F63"/>
    <w:rsid w:val="003A2645"/>
    <w:rsid w:val="003A5B72"/>
    <w:rsid w:val="003B18DF"/>
    <w:rsid w:val="003C1934"/>
    <w:rsid w:val="003C5919"/>
    <w:rsid w:val="003E020C"/>
    <w:rsid w:val="00412AB7"/>
    <w:rsid w:val="00413C6B"/>
    <w:rsid w:val="00426CC3"/>
    <w:rsid w:val="004277B1"/>
    <w:rsid w:val="00435978"/>
    <w:rsid w:val="00436859"/>
    <w:rsid w:val="004370D4"/>
    <w:rsid w:val="00450B89"/>
    <w:rsid w:val="0045152D"/>
    <w:rsid w:val="00454EEB"/>
    <w:rsid w:val="00462FF1"/>
    <w:rsid w:val="00464ED4"/>
    <w:rsid w:val="00470291"/>
    <w:rsid w:val="0048061A"/>
    <w:rsid w:val="004823E2"/>
    <w:rsid w:val="00484527"/>
    <w:rsid w:val="00485053"/>
    <w:rsid w:val="0048520A"/>
    <w:rsid w:val="00487E78"/>
    <w:rsid w:val="00491253"/>
    <w:rsid w:val="004A63E9"/>
    <w:rsid w:val="004B4579"/>
    <w:rsid w:val="004B4EAA"/>
    <w:rsid w:val="004B740D"/>
    <w:rsid w:val="004C07CD"/>
    <w:rsid w:val="004C4218"/>
    <w:rsid w:val="004D3406"/>
    <w:rsid w:val="004F1A7C"/>
    <w:rsid w:val="00502F7B"/>
    <w:rsid w:val="005129AF"/>
    <w:rsid w:val="00514E6A"/>
    <w:rsid w:val="005208C2"/>
    <w:rsid w:val="00522FE6"/>
    <w:rsid w:val="00537546"/>
    <w:rsid w:val="005457EE"/>
    <w:rsid w:val="00546489"/>
    <w:rsid w:val="005538AC"/>
    <w:rsid w:val="0056553B"/>
    <w:rsid w:val="0057607C"/>
    <w:rsid w:val="005A3A35"/>
    <w:rsid w:val="005B48CB"/>
    <w:rsid w:val="005C4D62"/>
    <w:rsid w:val="005D753F"/>
    <w:rsid w:val="005E2170"/>
    <w:rsid w:val="005E66BE"/>
    <w:rsid w:val="005F0940"/>
    <w:rsid w:val="006042F8"/>
    <w:rsid w:val="00614C42"/>
    <w:rsid w:val="0063730F"/>
    <w:rsid w:val="006503D9"/>
    <w:rsid w:val="006650AC"/>
    <w:rsid w:val="00665D4E"/>
    <w:rsid w:val="00667109"/>
    <w:rsid w:val="00670298"/>
    <w:rsid w:val="0067672E"/>
    <w:rsid w:val="00676CF8"/>
    <w:rsid w:val="00684280"/>
    <w:rsid w:val="006938BC"/>
    <w:rsid w:val="006955E4"/>
    <w:rsid w:val="006B71D0"/>
    <w:rsid w:val="006B7806"/>
    <w:rsid w:val="006C248F"/>
    <w:rsid w:val="006C5BE5"/>
    <w:rsid w:val="006E54BB"/>
    <w:rsid w:val="0070004F"/>
    <w:rsid w:val="00712E2A"/>
    <w:rsid w:val="00715050"/>
    <w:rsid w:val="007159FD"/>
    <w:rsid w:val="00726F5C"/>
    <w:rsid w:val="00735AB3"/>
    <w:rsid w:val="00736AF3"/>
    <w:rsid w:val="0073703A"/>
    <w:rsid w:val="00742533"/>
    <w:rsid w:val="00743F61"/>
    <w:rsid w:val="00752976"/>
    <w:rsid w:val="0077480B"/>
    <w:rsid w:val="00791322"/>
    <w:rsid w:val="00795978"/>
    <w:rsid w:val="007A7D18"/>
    <w:rsid w:val="007B4858"/>
    <w:rsid w:val="007B5AA3"/>
    <w:rsid w:val="007B7368"/>
    <w:rsid w:val="007C6239"/>
    <w:rsid w:val="007D20BF"/>
    <w:rsid w:val="007D58F7"/>
    <w:rsid w:val="007E66C3"/>
    <w:rsid w:val="007F2297"/>
    <w:rsid w:val="007F6F0C"/>
    <w:rsid w:val="00801559"/>
    <w:rsid w:val="00802D42"/>
    <w:rsid w:val="008129EA"/>
    <w:rsid w:val="00816460"/>
    <w:rsid w:val="00817816"/>
    <w:rsid w:val="0083272F"/>
    <w:rsid w:val="0083563D"/>
    <w:rsid w:val="00841084"/>
    <w:rsid w:val="00846100"/>
    <w:rsid w:val="0085009A"/>
    <w:rsid w:val="00853D65"/>
    <w:rsid w:val="00855D84"/>
    <w:rsid w:val="00860500"/>
    <w:rsid w:val="00860E3A"/>
    <w:rsid w:val="00863509"/>
    <w:rsid w:val="00865E73"/>
    <w:rsid w:val="00866E8B"/>
    <w:rsid w:val="008928CD"/>
    <w:rsid w:val="008A4FD1"/>
    <w:rsid w:val="008A6119"/>
    <w:rsid w:val="008C08C5"/>
    <w:rsid w:val="008C45D3"/>
    <w:rsid w:val="008E0785"/>
    <w:rsid w:val="008F0E8C"/>
    <w:rsid w:val="00907565"/>
    <w:rsid w:val="009104FD"/>
    <w:rsid w:val="00910D5B"/>
    <w:rsid w:val="0091223D"/>
    <w:rsid w:val="00915D76"/>
    <w:rsid w:val="00925400"/>
    <w:rsid w:val="00970006"/>
    <w:rsid w:val="009A5DAE"/>
    <w:rsid w:val="009B20A9"/>
    <w:rsid w:val="009C0F2B"/>
    <w:rsid w:val="009C1DD6"/>
    <w:rsid w:val="009C3627"/>
    <w:rsid w:val="009F12A3"/>
    <w:rsid w:val="009F5E4D"/>
    <w:rsid w:val="00A02BEA"/>
    <w:rsid w:val="00A15E4B"/>
    <w:rsid w:val="00A2393C"/>
    <w:rsid w:val="00A24D06"/>
    <w:rsid w:val="00A33218"/>
    <w:rsid w:val="00A34132"/>
    <w:rsid w:val="00A34164"/>
    <w:rsid w:val="00A53E47"/>
    <w:rsid w:val="00A71032"/>
    <w:rsid w:val="00A7770B"/>
    <w:rsid w:val="00A8345E"/>
    <w:rsid w:val="00A839D3"/>
    <w:rsid w:val="00AA737C"/>
    <w:rsid w:val="00AC1DD7"/>
    <w:rsid w:val="00AC538D"/>
    <w:rsid w:val="00AE611A"/>
    <w:rsid w:val="00AF1C4C"/>
    <w:rsid w:val="00AF223B"/>
    <w:rsid w:val="00B00F22"/>
    <w:rsid w:val="00B20AF2"/>
    <w:rsid w:val="00B24525"/>
    <w:rsid w:val="00B4038B"/>
    <w:rsid w:val="00B422DD"/>
    <w:rsid w:val="00B44CF9"/>
    <w:rsid w:val="00B53185"/>
    <w:rsid w:val="00B65D29"/>
    <w:rsid w:val="00B71D2E"/>
    <w:rsid w:val="00B770EB"/>
    <w:rsid w:val="00B80C6A"/>
    <w:rsid w:val="00B97EA9"/>
    <w:rsid w:val="00BB3084"/>
    <w:rsid w:val="00BB7ADC"/>
    <w:rsid w:val="00BD4D93"/>
    <w:rsid w:val="00BE0BE0"/>
    <w:rsid w:val="00BE6A1E"/>
    <w:rsid w:val="00C0269D"/>
    <w:rsid w:val="00C02E38"/>
    <w:rsid w:val="00C05D96"/>
    <w:rsid w:val="00C41E37"/>
    <w:rsid w:val="00C47D5B"/>
    <w:rsid w:val="00C60E47"/>
    <w:rsid w:val="00C66A9E"/>
    <w:rsid w:val="00C83CF9"/>
    <w:rsid w:val="00C84811"/>
    <w:rsid w:val="00C90B45"/>
    <w:rsid w:val="00C95947"/>
    <w:rsid w:val="00CB7BEA"/>
    <w:rsid w:val="00CD2493"/>
    <w:rsid w:val="00CE519F"/>
    <w:rsid w:val="00D13D9B"/>
    <w:rsid w:val="00D425F0"/>
    <w:rsid w:val="00D43DCF"/>
    <w:rsid w:val="00D52376"/>
    <w:rsid w:val="00D62C57"/>
    <w:rsid w:val="00D62F03"/>
    <w:rsid w:val="00D63417"/>
    <w:rsid w:val="00D67E21"/>
    <w:rsid w:val="00D740C8"/>
    <w:rsid w:val="00D82413"/>
    <w:rsid w:val="00D84EFE"/>
    <w:rsid w:val="00D957A3"/>
    <w:rsid w:val="00DA732A"/>
    <w:rsid w:val="00DC2D99"/>
    <w:rsid w:val="00DD5766"/>
    <w:rsid w:val="00DD5BD5"/>
    <w:rsid w:val="00DE265D"/>
    <w:rsid w:val="00DE7F1F"/>
    <w:rsid w:val="00DF29BE"/>
    <w:rsid w:val="00DF3A7F"/>
    <w:rsid w:val="00DF6A60"/>
    <w:rsid w:val="00DF6BED"/>
    <w:rsid w:val="00E02D98"/>
    <w:rsid w:val="00E0320B"/>
    <w:rsid w:val="00E10622"/>
    <w:rsid w:val="00E11282"/>
    <w:rsid w:val="00E11444"/>
    <w:rsid w:val="00E13FF8"/>
    <w:rsid w:val="00E24919"/>
    <w:rsid w:val="00E37631"/>
    <w:rsid w:val="00E410C2"/>
    <w:rsid w:val="00E55C7B"/>
    <w:rsid w:val="00E62BB4"/>
    <w:rsid w:val="00E67ACE"/>
    <w:rsid w:val="00E7575F"/>
    <w:rsid w:val="00E84B5B"/>
    <w:rsid w:val="00E91531"/>
    <w:rsid w:val="00E9257E"/>
    <w:rsid w:val="00EA14E3"/>
    <w:rsid w:val="00EC0862"/>
    <w:rsid w:val="00ED18D2"/>
    <w:rsid w:val="00ED23CD"/>
    <w:rsid w:val="00ED323E"/>
    <w:rsid w:val="00ED5728"/>
    <w:rsid w:val="00ED5B6A"/>
    <w:rsid w:val="00ED6344"/>
    <w:rsid w:val="00ED69FE"/>
    <w:rsid w:val="00ED784C"/>
    <w:rsid w:val="00ED7CEC"/>
    <w:rsid w:val="00EE50A4"/>
    <w:rsid w:val="00EF07E6"/>
    <w:rsid w:val="00EF44DC"/>
    <w:rsid w:val="00EF67F7"/>
    <w:rsid w:val="00F02EF3"/>
    <w:rsid w:val="00F10D56"/>
    <w:rsid w:val="00F113A5"/>
    <w:rsid w:val="00F17104"/>
    <w:rsid w:val="00F2325C"/>
    <w:rsid w:val="00F30BFC"/>
    <w:rsid w:val="00F374C2"/>
    <w:rsid w:val="00F4507B"/>
    <w:rsid w:val="00F71DB0"/>
    <w:rsid w:val="00F7284D"/>
    <w:rsid w:val="00F74460"/>
    <w:rsid w:val="00F760D8"/>
    <w:rsid w:val="00F843B2"/>
    <w:rsid w:val="00F87193"/>
    <w:rsid w:val="00F872DD"/>
    <w:rsid w:val="00F92100"/>
    <w:rsid w:val="00F95D31"/>
    <w:rsid w:val="00FA3579"/>
    <w:rsid w:val="00FA3B6F"/>
    <w:rsid w:val="00FC064B"/>
    <w:rsid w:val="00FC7633"/>
    <w:rsid w:val="00FD6366"/>
    <w:rsid w:val="00FD7CAB"/>
    <w:rsid w:val="00FE3910"/>
    <w:rsid w:val="00FF0BCF"/>
    <w:rsid w:val="00FF1972"/>
    <w:rsid w:val="00FF6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114B0"/>
  <w15:chartTrackingRefBased/>
  <w15:docId w15:val="{24A56D67-FB88-42D6-9655-652F12411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5C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55C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55C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5C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5C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5C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5C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5C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5C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C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55C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55C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5C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5C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5C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5C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5C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5C7B"/>
    <w:rPr>
      <w:rFonts w:eastAsiaTheme="majorEastAsia" w:cstheme="majorBidi"/>
      <w:color w:val="272727" w:themeColor="text1" w:themeTint="D8"/>
    </w:rPr>
  </w:style>
  <w:style w:type="paragraph" w:styleId="Title">
    <w:name w:val="Title"/>
    <w:basedOn w:val="Normal"/>
    <w:next w:val="Normal"/>
    <w:link w:val="TitleChar"/>
    <w:uiPriority w:val="10"/>
    <w:qFormat/>
    <w:rsid w:val="00E55C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5C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5C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5C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5C7B"/>
    <w:pPr>
      <w:spacing w:before="160"/>
      <w:jc w:val="center"/>
    </w:pPr>
    <w:rPr>
      <w:i/>
      <w:iCs/>
      <w:color w:val="404040" w:themeColor="text1" w:themeTint="BF"/>
    </w:rPr>
  </w:style>
  <w:style w:type="character" w:customStyle="1" w:styleId="QuoteChar">
    <w:name w:val="Quote Char"/>
    <w:basedOn w:val="DefaultParagraphFont"/>
    <w:link w:val="Quote"/>
    <w:uiPriority w:val="29"/>
    <w:rsid w:val="00E55C7B"/>
    <w:rPr>
      <w:i/>
      <w:iCs/>
      <w:color w:val="404040" w:themeColor="text1" w:themeTint="BF"/>
    </w:rPr>
  </w:style>
  <w:style w:type="paragraph" w:styleId="ListParagraph">
    <w:name w:val="List Paragraph"/>
    <w:basedOn w:val="Normal"/>
    <w:uiPriority w:val="34"/>
    <w:qFormat/>
    <w:rsid w:val="00E55C7B"/>
    <w:pPr>
      <w:ind w:left="720"/>
      <w:contextualSpacing/>
    </w:pPr>
  </w:style>
  <w:style w:type="character" w:styleId="IntenseEmphasis">
    <w:name w:val="Intense Emphasis"/>
    <w:basedOn w:val="DefaultParagraphFont"/>
    <w:uiPriority w:val="21"/>
    <w:qFormat/>
    <w:rsid w:val="00E55C7B"/>
    <w:rPr>
      <w:i/>
      <w:iCs/>
      <w:color w:val="0F4761" w:themeColor="accent1" w:themeShade="BF"/>
    </w:rPr>
  </w:style>
  <w:style w:type="paragraph" w:styleId="IntenseQuote">
    <w:name w:val="Intense Quote"/>
    <w:basedOn w:val="Normal"/>
    <w:next w:val="Normal"/>
    <w:link w:val="IntenseQuoteChar"/>
    <w:uiPriority w:val="30"/>
    <w:qFormat/>
    <w:rsid w:val="00E55C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5C7B"/>
    <w:rPr>
      <w:i/>
      <w:iCs/>
      <w:color w:val="0F4761" w:themeColor="accent1" w:themeShade="BF"/>
    </w:rPr>
  </w:style>
  <w:style w:type="character" w:styleId="IntenseReference">
    <w:name w:val="Intense Reference"/>
    <w:basedOn w:val="DefaultParagraphFont"/>
    <w:uiPriority w:val="32"/>
    <w:qFormat/>
    <w:rsid w:val="00E55C7B"/>
    <w:rPr>
      <w:b/>
      <w:bCs/>
      <w:smallCaps/>
      <w:color w:val="0F4761" w:themeColor="accent1" w:themeShade="BF"/>
      <w:spacing w:val="5"/>
    </w:rPr>
  </w:style>
  <w:style w:type="paragraph" w:styleId="NoSpacing">
    <w:name w:val="No Spacing"/>
    <w:link w:val="NoSpacingChar"/>
    <w:uiPriority w:val="1"/>
    <w:qFormat/>
    <w:rsid w:val="00E55C7B"/>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E55C7B"/>
    <w:rPr>
      <w:rFonts w:eastAsiaTheme="minorEastAsia"/>
      <w:kern w:val="0"/>
      <w:sz w:val="22"/>
      <w:szCs w:val="22"/>
      <w:lang w:eastAsia="zh-CN"/>
      <w14:ligatures w14:val="none"/>
    </w:rPr>
  </w:style>
  <w:style w:type="paragraph" w:styleId="Header">
    <w:name w:val="header"/>
    <w:basedOn w:val="Normal"/>
    <w:link w:val="HeaderChar"/>
    <w:uiPriority w:val="99"/>
    <w:unhideWhenUsed/>
    <w:rsid w:val="00E410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10C2"/>
  </w:style>
  <w:style w:type="paragraph" w:styleId="Footer">
    <w:name w:val="footer"/>
    <w:basedOn w:val="Normal"/>
    <w:link w:val="FooterChar"/>
    <w:uiPriority w:val="99"/>
    <w:unhideWhenUsed/>
    <w:rsid w:val="00E410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10C2"/>
  </w:style>
  <w:style w:type="paragraph" w:styleId="TOCHeading">
    <w:name w:val="TOC Heading"/>
    <w:basedOn w:val="Heading1"/>
    <w:next w:val="Normal"/>
    <w:uiPriority w:val="39"/>
    <w:unhideWhenUsed/>
    <w:qFormat/>
    <w:rsid w:val="00BE6A1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26CC3"/>
    <w:pPr>
      <w:spacing w:after="100"/>
    </w:pPr>
  </w:style>
  <w:style w:type="character" w:styleId="Hyperlink">
    <w:name w:val="Hyperlink"/>
    <w:basedOn w:val="DefaultParagraphFont"/>
    <w:uiPriority w:val="99"/>
    <w:unhideWhenUsed/>
    <w:rsid w:val="00426CC3"/>
    <w:rPr>
      <w:color w:val="467886" w:themeColor="hyperlink"/>
      <w:u w:val="single"/>
    </w:rPr>
  </w:style>
  <w:style w:type="paragraph" w:styleId="Caption">
    <w:name w:val="caption"/>
    <w:basedOn w:val="Normal"/>
    <w:next w:val="Normal"/>
    <w:uiPriority w:val="35"/>
    <w:unhideWhenUsed/>
    <w:qFormat/>
    <w:rsid w:val="0083272F"/>
    <w:pPr>
      <w:spacing w:after="200" w:line="240" w:lineRule="auto"/>
    </w:pPr>
    <w:rPr>
      <w:i/>
      <w:iCs/>
      <w:color w:val="0E2841" w:themeColor="text2"/>
      <w:sz w:val="18"/>
      <w:szCs w:val="18"/>
    </w:rPr>
  </w:style>
  <w:style w:type="table" w:styleId="TableGrid">
    <w:name w:val="Table Grid"/>
    <w:basedOn w:val="TableNormal"/>
    <w:uiPriority w:val="39"/>
    <w:rsid w:val="00A15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740D"/>
    <w:pPr>
      <w:spacing w:after="100"/>
      <w:ind w:left="240"/>
    </w:pPr>
  </w:style>
  <w:style w:type="character" w:styleId="PlaceholderText">
    <w:name w:val="Placeholder Text"/>
    <w:basedOn w:val="DefaultParagraphFont"/>
    <w:uiPriority w:val="99"/>
    <w:semiHidden/>
    <w:rsid w:val="001F03A9"/>
    <w:rPr>
      <w:color w:val="666666"/>
    </w:rPr>
  </w:style>
  <w:style w:type="paragraph" w:styleId="NormalWeb">
    <w:name w:val="Normal (Web)"/>
    <w:basedOn w:val="Normal"/>
    <w:uiPriority w:val="99"/>
    <w:unhideWhenUsed/>
    <w:rsid w:val="001F03A9"/>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FollowedHyperlink">
    <w:name w:val="FollowedHyperlink"/>
    <w:basedOn w:val="DefaultParagraphFont"/>
    <w:uiPriority w:val="99"/>
    <w:semiHidden/>
    <w:unhideWhenUsed/>
    <w:rsid w:val="00AF223B"/>
    <w:rPr>
      <w:color w:val="96607D" w:themeColor="followedHyperlink"/>
      <w:u w:val="single"/>
    </w:rPr>
  </w:style>
  <w:style w:type="character" w:styleId="UnresolvedMention">
    <w:name w:val="Unresolved Mention"/>
    <w:basedOn w:val="DefaultParagraphFont"/>
    <w:uiPriority w:val="99"/>
    <w:semiHidden/>
    <w:unhideWhenUsed/>
    <w:rsid w:val="00DF6A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3EA7BBFE5944B93B5F19F4D5C9AF603"/>
        <w:category>
          <w:name w:val="General"/>
          <w:gallery w:val="placeholder"/>
        </w:category>
        <w:types>
          <w:type w:val="bbPlcHdr"/>
        </w:types>
        <w:behaviors>
          <w:behavior w:val="content"/>
        </w:behaviors>
        <w:guid w:val="{7E774E2B-659C-4201-A05F-EEFCA92400D3}"/>
      </w:docPartPr>
      <w:docPartBody>
        <w:p w:rsidR="006E7949" w:rsidRDefault="00B55972">
          <w:r w:rsidRPr="004742DF">
            <w:rPr>
              <w:rStyle w:val="PlaceholderText"/>
            </w:rPr>
            <w:t>Formatting...</w:t>
          </w:r>
        </w:p>
      </w:docPartBody>
    </w:docPart>
    <w:docPart>
      <w:docPartPr>
        <w:name w:val="490AA2059C2947469D042C85E7174E8B"/>
        <w:category>
          <w:name w:val="General"/>
          <w:gallery w:val="placeholder"/>
        </w:category>
        <w:types>
          <w:type w:val="bbPlcHdr"/>
        </w:types>
        <w:behaviors>
          <w:behavior w:val="content"/>
        </w:behaviors>
        <w:guid w:val="{4DCE735A-F598-43AA-ABAE-311A81A8E7D1}"/>
      </w:docPartPr>
      <w:docPartBody>
        <w:p w:rsidR="006E7949" w:rsidRDefault="00B55972">
          <w:r w:rsidRPr="004742DF">
            <w:rPr>
              <w:rStyle w:val="PlaceholderText"/>
            </w:rPr>
            <w:t>Formatting Bibliography...</w:t>
          </w:r>
        </w:p>
      </w:docPartBody>
    </w:docPart>
    <w:docPart>
      <w:docPartPr>
        <w:name w:val="D8A25C7EE71C41CD9570FD6FE00BFFB3"/>
        <w:category>
          <w:name w:val="General"/>
          <w:gallery w:val="placeholder"/>
        </w:category>
        <w:types>
          <w:type w:val="bbPlcHdr"/>
        </w:types>
        <w:behaviors>
          <w:behavior w:val="content"/>
        </w:behaviors>
        <w:guid w:val="{E5009ACD-1B94-4DFC-977D-C742BBA107A4}"/>
      </w:docPartPr>
      <w:docPartBody>
        <w:p w:rsidR="006E7949" w:rsidRDefault="00B55972">
          <w:r w:rsidRPr="004742DF">
            <w:rPr>
              <w:rStyle w:val="PlaceholderText"/>
            </w:rPr>
            <w:t>Formatting...</w:t>
          </w:r>
        </w:p>
      </w:docPartBody>
    </w:docPart>
    <w:docPart>
      <w:docPartPr>
        <w:name w:val="EF614713BE274D55BA921582CD9F738C"/>
        <w:category>
          <w:name w:val="General"/>
          <w:gallery w:val="placeholder"/>
        </w:category>
        <w:types>
          <w:type w:val="bbPlcHdr"/>
        </w:types>
        <w:behaviors>
          <w:behavior w:val="content"/>
        </w:behaviors>
        <w:guid w:val="{8DB2BD2D-ACE2-4C7F-B57B-AA4C246F7201}"/>
      </w:docPartPr>
      <w:docPartBody>
        <w:p w:rsidR="006E7949" w:rsidRDefault="00B55972">
          <w:r w:rsidRPr="004742D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972"/>
    <w:rsid w:val="00134489"/>
    <w:rsid w:val="00211DC7"/>
    <w:rsid w:val="002273E8"/>
    <w:rsid w:val="002C2C81"/>
    <w:rsid w:val="003C611A"/>
    <w:rsid w:val="00662F32"/>
    <w:rsid w:val="006955E4"/>
    <w:rsid w:val="006E7949"/>
    <w:rsid w:val="00B55972"/>
    <w:rsid w:val="00C02E38"/>
    <w:rsid w:val="00D63417"/>
    <w:rsid w:val="00ED6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5597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9">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FBF2494-A9B2-49FB-863C-B6EFE6C5A91C}">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377755543&quot;:{&quot;referencesIds&quot;:[&quot;doc:6951838aad4d4b6c15c9d6ca&quot;],&quot;referencesOptions&quot;:{&quot;doc:6951838aad4d4b6c15c9d6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7755543,&quot;citationText&quot;:&quot;&lt;span style=\&quot;font-family:Times New Roman;font-size:16px;color:#000000\&quot;&gt;[1]&lt;/span&gt;&quot;},&quot;644023379&quot;:{&quot;referencesIds&quot;:[&quot;doc:69518c6118640b6bad48e5e3&quot;],&quot;referencesOptions&quot;:{&quot;doc:69518c6118640b6bad48e5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4023379,&quot;citationText&quot;:&quot;&lt;span style=\&quot;font-family:Times New Roman;font-size:16px;color:#000000\&quot;&gt;[4]&lt;/span&gt;&quot;},&quot;1133913082&quot;:{&quot;referencesIds&quot;:[&quot;doc:6951872453ba75554949f4c5&quot;],&quot;referencesOptions&quot;:{&quot;doc:6951872453ba75554949f4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3913082,&quot;citationText&quot;:&quot;&lt;span style=\&quot;font-family:Times New Roman;font-size:16px;color:#000000\&quot;&gt;[2]&lt;/span&gt;&quot;},&quot;1778898615&quot;:{&quot;referencesIds&quot;:[&quot;doc:6951872453ba75554949f4c5&quot;],&quot;referencesOptions&quot;:{&quot;doc:6951872453ba75554949f4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8898615,&quot;citationText&quot;:&quot;&lt;span style=\&quot;font-family:Times New Roman;font-size:16px;color:#000000\&quot;&gt;[2]&lt;/span&gt;&quot;},&quot;-1854258793&quot;:{&quot;referencesIds&quot;:[&quot;doc:695189c5a6457b6d863636d9&quot;],&quot;referencesOptions&quot;:{&quot;doc:695189c5a6457b6d863636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4258793,&quot;citationText&quot;:&quot;&lt;span style=\&quot;font-family:Times New Roman;font-size:16px;color:#000000\&quot;&gt;[3]&lt;/span&gt;&quot;},&quot;-1361743373&quot;:{&quot;referencesIds&quot;:[&quot;doc:69518c6118640b6bad48e5e3&quot;],&quot;referencesOptions&quot;:{&quot;doc:69518c6118640b6bad48e5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1743373,&quot;citationText&quot;:&quot;&lt;span style=\&quot;font-family:Times New Roman;font-size:16px;color:#000000\&quot;&gt;[4]&lt;/span&gt;&quot;},&quot;-859661827&quot;:{&quot;referencesIds&quot;:[&quot;doc:6951920a18640b6bad48e610&quot;],&quot;referencesOptions&quot;:{&quot;doc:6951920a18640b6bad48e6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9661827,&quot;citationText&quot;:&quot;&lt;span style=\&quot;font-family:Times New Roman;font-size:16px;color:#000000\&quot;&gt;[5]&lt;/span&gt;&quot;},&quot;-1063485268&quot;:{&quot;referencesIds&quot;:[&quot;doc:6951838aad4d4b6c15c9d6ca&quot;],&quot;referencesOptions&quot;:{&quot;doc:6951838aad4d4b6c15c9d6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3485268,&quot;citationText&quot;:&quot;&lt;span style=\&quot;font-family:Times New Roman;font-size:16px;color:#000000\&quot;&gt;[1]&lt;/span&gt;&quot;}}"/>
    <we:property name="currentFolder" value="{&quot;depth&quot;:0,&quot;id&quot;:&quot;all&quot;,&quot;name&quot;:&quot;All references&quot;,&quot;parentId&quot;:null,&quot;position&quot;:-2,&quot;isShared&quot;:false}"/>
    <we:property name="currentStyle" value="{&quot;id&quot;:&quot;70&quot;,&quot;styleType&quot;:&quot;refworks&quot;,&quot;name&quot;:&quot;IEEE - Institute of Electrical and Electronics Engineers&quot;,&quot;isInstitutional&quot;:false,&quot;citeStyle&quot;:&quot;INTEXT_ONLY&quot;,&quot;isSorted&quot;:false,&quot;usesNumbers&quot;:true}"/>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1" ma:contentTypeDescription="Create a new document." ma:contentTypeScope="" ma:versionID="d3f3d2f3120fd01dcb52e2f37d9a8690">
  <xsd:schema xmlns:xsd="http://www.w3.org/2001/XMLSchema" xmlns:xs="http://www.w3.org/2001/XMLSchema" xmlns:p="http://schemas.microsoft.com/office/2006/metadata/properties" xmlns:ns3="b6c735d2-3114-479d-9f38-f4e14bc16876" targetNamespace="http://schemas.microsoft.com/office/2006/metadata/properties" ma:root="true" ma:fieldsID="b1ff1e87e99951bbeeb48fdbf3f83a2a"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1A7F107-FF90-4B4E-A098-A755C483BC9C}">
  <ds:schemaRefs>
    <ds:schemaRef ds:uri="http://schemas.microsoft.com/sharepoint/v3/contenttype/forms"/>
  </ds:schemaRefs>
</ds:datastoreItem>
</file>

<file path=customXml/itemProps2.xml><?xml version="1.0" encoding="utf-8"?>
<ds:datastoreItem xmlns:ds="http://schemas.openxmlformats.org/officeDocument/2006/customXml" ds:itemID="{735595BD-D79F-43C0-98E9-AA0C7C9CDE84}">
  <ds:schemaRefs>
    <ds:schemaRef ds:uri="http://schemas.microsoft.com/office/2006/metadata/properties"/>
    <ds:schemaRef ds:uri="http://schemas.microsoft.com/office/infopath/2007/PartnerControls"/>
    <ds:schemaRef ds:uri="b6c735d2-3114-479d-9f38-f4e14bc16876"/>
  </ds:schemaRefs>
</ds:datastoreItem>
</file>

<file path=customXml/itemProps3.xml><?xml version="1.0" encoding="utf-8"?>
<ds:datastoreItem xmlns:ds="http://schemas.openxmlformats.org/officeDocument/2006/customXml" ds:itemID="{42A4958B-F9FB-4BC9-8F34-099F9EE51668}">
  <ds:schemaRefs>
    <ds:schemaRef ds:uri="http://schemas.openxmlformats.org/officeDocument/2006/bibliography"/>
  </ds:schemaRefs>
</ds:datastoreItem>
</file>

<file path=customXml/itemProps4.xml><?xml version="1.0" encoding="utf-8"?>
<ds:datastoreItem xmlns:ds="http://schemas.openxmlformats.org/officeDocument/2006/customXml" ds:itemID="{51116FFD-7E0E-4242-A633-EA17C2E0B8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449</TotalTime>
  <Pages>16</Pages>
  <Words>2529</Words>
  <Characters>15781</Characters>
  <Application>Microsoft Office Word</Application>
  <DocSecurity>0</DocSecurity>
  <Lines>404</Lines>
  <Paragraphs>234</Paragraphs>
  <ScaleCrop>false</ScaleCrop>
  <HeadingPairs>
    <vt:vector size="2" baseType="variant">
      <vt:variant>
        <vt:lpstr>Title</vt:lpstr>
      </vt:variant>
      <vt:variant>
        <vt:i4>1</vt:i4>
      </vt:variant>
    </vt:vector>
  </HeadingPairs>
  <TitlesOfParts>
    <vt:vector size="1" baseType="lpstr">
      <vt:lpstr>Databases and Application Development.</vt:lpstr>
    </vt:vector>
  </TitlesOfParts>
  <Company/>
  <LinksUpToDate>false</LinksUpToDate>
  <CharactersWithSpaces>18076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Databases and Application Development.</dc:title>
  <dc:subject/>
  <dc:creator>Leighton Bowd (2320479)</dc:creator>
  <cp:keywords/>
  <dc:description/>
  <cp:lastModifiedBy>Leighton Bowd (2320479)</cp:lastModifiedBy>
  <cp:revision>117</cp:revision>
  <dcterms:created xsi:type="dcterms:W3CDTF">2026-01-06T12:49:00Z</dcterms:created>
  <dcterms:modified xsi:type="dcterms:W3CDTF">2026-01-14T21:19:00Z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7ee8af02-d00e-4d29-a784-a85d861a6406</vt:lpwstr>
  </property>
  <property fmtid="{D5CDD505-2E9C-101B-9397-08002B2CF9AE}" pid="3" name="ContentTypeId">
    <vt:lpwstr>0x0101006685D9A3F19FAA42827BE103508D067E</vt:lpwstr>
  </property>
</Properties>
</file>